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3118"/>
        <w:gridCol w:w="1985"/>
      </w:tblGrid>
      <w:tr w:rsidR="001A6C98" w:rsidRPr="001A6C98" w14:paraId="210B759A" w14:textId="77777777" w:rsidTr="002343A4">
        <w:tc>
          <w:tcPr>
            <w:tcW w:w="2122"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7371" w:type="dxa"/>
            <w:gridSpan w:val="3"/>
          </w:tcPr>
          <w:p w14:paraId="3F650206" w14:textId="22746A57" w:rsidR="00027B83" w:rsidRPr="00E17E56" w:rsidRDefault="00E17E56" w:rsidP="777B33EE">
            <w:pPr>
              <w:jc w:val="both"/>
              <w:rPr>
                <w:b/>
                <w:color w:val="000000" w:themeColor="text1"/>
                <w:sz w:val="22"/>
                <w:szCs w:val="22"/>
                <w:highlight w:val="yellow"/>
                <w:lang w:val="lt"/>
              </w:rPr>
            </w:pPr>
            <w:r w:rsidRPr="00E17E56">
              <w:rPr>
                <w:b/>
                <w:szCs w:val="22"/>
              </w:rPr>
              <w:t>VBE užduočių parengimo, vertinimo ir recenzavimo paslaug</w:t>
            </w:r>
            <w:r w:rsidR="00A36A4D">
              <w:rPr>
                <w:b/>
                <w:szCs w:val="22"/>
              </w:rPr>
              <w:t>ų</w:t>
            </w:r>
            <w:r w:rsidRPr="00E17E56">
              <w:rPr>
                <w:b/>
                <w:szCs w:val="22"/>
              </w:rPr>
              <w:t xml:space="preserve"> (</w:t>
            </w:r>
            <w:r w:rsidR="00EC5247">
              <w:rPr>
                <w:b/>
                <w:szCs w:val="22"/>
              </w:rPr>
              <w:t>FIZIKA</w:t>
            </w:r>
            <w:r w:rsidRPr="00E17E56">
              <w:rPr>
                <w:b/>
                <w:szCs w:val="22"/>
              </w:rPr>
              <w:t>)</w:t>
            </w:r>
            <w:r w:rsidR="00A36A4D">
              <w:rPr>
                <w:b/>
                <w:szCs w:val="22"/>
              </w:rPr>
              <w:t xml:space="preserve"> pirkimo sutartis</w:t>
            </w:r>
          </w:p>
        </w:tc>
      </w:tr>
      <w:tr w:rsidR="00DD72BD" w:rsidRPr="001A6C98" w14:paraId="676F0C19" w14:textId="77777777" w:rsidTr="002343A4">
        <w:tc>
          <w:tcPr>
            <w:tcW w:w="2122"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2268" w:type="dxa"/>
          </w:tcPr>
          <w:p w14:paraId="796DA43F" w14:textId="77777777" w:rsidR="00DD72BD" w:rsidRPr="001A6C98" w:rsidRDefault="00DD72BD" w:rsidP="00DD72BD">
            <w:pPr>
              <w:jc w:val="both"/>
              <w:rPr>
                <w:color w:val="000000" w:themeColor="text1"/>
                <w:kern w:val="2"/>
                <w:szCs w:val="24"/>
              </w:rPr>
            </w:pPr>
          </w:p>
        </w:tc>
        <w:tc>
          <w:tcPr>
            <w:tcW w:w="3118"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1985"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2343A4">
        <w:tc>
          <w:tcPr>
            <w:tcW w:w="2122"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2268" w:type="dxa"/>
          </w:tcPr>
          <w:p w14:paraId="2CD3B9CC" w14:textId="08ABE034" w:rsidR="00DD72BD" w:rsidRPr="001A6C98" w:rsidRDefault="000445E8" w:rsidP="00DD72BD">
            <w:pPr>
              <w:jc w:val="both"/>
              <w:rPr>
                <w:color w:val="000000" w:themeColor="text1"/>
                <w:kern w:val="2"/>
                <w:szCs w:val="24"/>
              </w:rPr>
            </w:pPr>
            <w:r>
              <w:rPr>
                <w:color w:val="000000" w:themeColor="text1"/>
                <w:kern w:val="2"/>
                <w:szCs w:val="24"/>
              </w:rPr>
              <w:t>Atviras konkursas</w:t>
            </w:r>
          </w:p>
        </w:tc>
        <w:tc>
          <w:tcPr>
            <w:tcW w:w="3118" w:type="dxa"/>
          </w:tcPr>
          <w:p w14:paraId="518B80E1" w14:textId="77777777" w:rsidR="00DD72BD" w:rsidRPr="001A6C98" w:rsidRDefault="00DD72BD" w:rsidP="00DD72BD">
            <w:pPr>
              <w:jc w:val="both"/>
              <w:rPr>
                <w:b/>
                <w:color w:val="000000" w:themeColor="text1"/>
                <w:kern w:val="2"/>
                <w:szCs w:val="24"/>
              </w:rPr>
            </w:pPr>
          </w:p>
        </w:tc>
        <w:tc>
          <w:tcPr>
            <w:tcW w:w="1985"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2343A4">
        <w:tc>
          <w:tcPr>
            <w:tcW w:w="2122"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2268" w:type="dxa"/>
          </w:tcPr>
          <w:p w14:paraId="2C0F4807" w14:textId="77777777" w:rsidR="00DD72BD" w:rsidRPr="001A6C98" w:rsidRDefault="00DD72BD" w:rsidP="00DD72BD">
            <w:pPr>
              <w:jc w:val="both"/>
              <w:rPr>
                <w:color w:val="000000" w:themeColor="text1"/>
                <w:kern w:val="2"/>
                <w:szCs w:val="24"/>
              </w:rPr>
            </w:pPr>
          </w:p>
        </w:tc>
        <w:tc>
          <w:tcPr>
            <w:tcW w:w="3118"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1985"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6C91DB30" w:rsidP="007E2237">
            <w:pPr>
              <w:rPr>
                <w:color w:val="000000" w:themeColor="text1"/>
              </w:rPr>
            </w:pPr>
            <w:hyperlink r:id="rId11">
              <w:r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Simonas Šabanovas</w:t>
            </w:r>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1A6C98" w:rsidRPr="001A6C98" w14:paraId="16928910" w14:textId="77777777" w:rsidTr="6C91DB30">
        <w:tc>
          <w:tcPr>
            <w:tcW w:w="2808" w:type="dxa"/>
            <w:vMerge w:val="restart"/>
          </w:tcPr>
          <w:p w14:paraId="229CF69D" w14:textId="77777777" w:rsidR="00027B83" w:rsidRPr="001A6C98" w:rsidRDefault="00027B83">
            <w:pPr>
              <w:rPr>
                <w:b/>
                <w:color w:val="000000" w:themeColor="text1"/>
                <w:kern w:val="2"/>
                <w:szCs w:val="24"/>
              </w:rPr>
            </w:pPr>
          </w:p>
          <w:p w14:paraId="7AADBCFF" w14:textId="77777777" w:rsidR="00027B83" w:rsidRPr="001A6C98" w:rsidRDefault="00027B83">
            <w:pPr>
              <w:rPr>
                <w:b/>
                <w:color w:val="000000" w:themeColor="text1"/>
                <w:kern w:val="2"/>
                <w:szCs w:val="24"/>
              </w:rPr>
            </w:pPr>
          </w:p>
          <w:p w14:paraId="726A738E" w14:textId="77777777" w:rsidR="00027B83" w:rsidRPr="001A6C98" w:rsidRDefault="000B0897">
            <w:pPr>
              <w:rPr>
                <w:b/>
                <w:color w:val="000000" w:themeColor="text1"/>
                <w:kern w:val="2"/>
                <w:szCs w:val="24"/>
              </w:rPr>
            </w:pPr>
            <w:r w:rsidRPr="001A6C98">
              <w:rPr>
                <w:b/>
                <w:color w:val="000000" w:themeColor="text1"/>
                <w:kern w:val="2"/>
                <w:szCs w:val="24"/>
              </w:rPr>
              <w:t>1.2. Tiekėjas</w:t>
            </w:r>
          </w:p>
          <w:p w14:paraId="78E000D9" w14:textId="77777777" w:rsidR="00027B83" w:rsidRPr="001A6C98" w:rsidRDefault="000B0897">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027B83" w:rsidRPr="001A6C98" w:rsidRDefault="000B0897">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1A6C98" w:rsidRDefault="000B0897">
            <w:pPr>
              <w:rPr>
                <w:color w:val="000000" w:themeColor="text1"/>
                <w:kern w:val="2"/>
                <w:szCs w:val="24"/>
              </w:rPr>
            </w:pPr>
            <w:r w:rsidRPr="001A6C98">
              <w:rPr>
                <w:color w:val="000000" w:themeColor="text1"/>
                <w:kern w:val="2"/>
                <w:szCs w:val="24"/>
              </w:rPr>
              <w:t>1.2.1. Pavadinimas</w:t>
            </w:r>
          </w:p>
        </w:tc>
        <w:tc>
          <w:tcPr>
            <w:tcW w:w="3510" w:type="dxa"/>
          </w:tcPr>
          <w:p w14:paraId="4429E712" w14:textId="77777777" w:rsidR="00027B83" w:rsidRPr="001A6C98" w:rsidRDefault="00027B83">
            <w:pPr>
              <w:jc w:val="center"/>
              <w:rPr>
                <w:color w:val="000000" w:themeColor="text1"/>
                <w:kern w:val="2"/>
                <w:szCs w:val="24"/>
              </w:rPr>
            </w:pPr>
          </w:p>
        </w:tc>
      </w:tr>
      <w:tr w:rsidR="001A6C98" w:rsidRPr="001A6C98" w14:paraId="4CD656F9" w14:textId="77777777" w:rsidTr="6C91DB30">
        <w:tc>
          <w:tcPr>
            <w:tcW w:w="2808" w:type="dxa"/>
            <w:vMerge/>
          </w:tcPr>
          <w:p w14:paraId="0EA0F764" w14:textId="77777777" w:rsidR="00027B83" w:rsidRPr="001A6C98" w:rsidRDefault="00027B83">
            <w:pPr>
              <w:rPr>
                <w:b/>
                <w:color w:val="000000" w:themeColor="text1"/>
                <w:kern w:val="2"/>
                <w:szCs w:val="24"/>
              </w:rPr>
            </w:pPr>
          </w:p>
        </w:tc>
        <w:tc>
          <w:tcPr>
            <w:tcW w:w="3240" w:type="dxa"/>
          </w:tcPr>
          <w:p w14:paraId="503F833B" w14:textId="77777777" w:rsidR="00027B83" w:rsidRPr="001A6C98" w:rsidRDefault="000B0897">
            <w:pPr>
              <w:rPr>
                <w:color w:val="000000" w:themeColor="text1"/>
                <w:kern w:val="2"/>
                <w:szCs w:val="24"/>
              </w:rPr>
            </w:pPr>
            <w:r w:rsidRPr="001A6C98">
              <w:rPr>
                <w:color w:val="000000" w:themeColor="text1"/>
                <w:kern w:val="2"/>
                <w:szCs w:val="24"/>
              </w:rPr>
              <w:t>1.2.2. Juridinio asmens kodas</w:t>
            </w:r>
          </w:p>
        </w:tc>
        <w:tc>
          <w:tcPr>
            <w:tcW w:w="3510" w:type="dxa"/>
          </w:tcPr>
          <w:p w14:paraId="2F9A4859" w14:textId="77777777" w:rsidR="00027B83" w:rsidRPr="001A6C98" w:rsidRDefault="00027B83">
            <w:pPr>
              <w:jc w:val="center"/>
              <w:rPr>
                <w:color w:val="000000" w:themeColor="text1"/>
                <w:kern w:val="2"/>
                <w:szCs w:val="24"/>
              </w:rPr>
            </w:pPr>
          </w:p>
        </w:tc>
      </w:tr>
      <w:tr w:rsidR="001A6C98" w:rsidRPr="001A6C98" w14:paraId="6A3E88B7" w14:textId="77777777" w:rsidTr="6C91DB30">
        <w:tc>
          <w:tcPr>
            <w:tcW w:w="2808" w:type="dxa"/>
            <w:vMerge/>
          </w:tcPr>
          <w:p w14:paraId="55D363B9" w14:textId="77777777" w:rsidR="00027B83" w:rsidRPr="001A6C98" w:rsidRDefault="00027B83">
            <w:pPr>
              <w:rPr>
                <w:b/>
                <w:color w:val="000000" w:themeColor="text1"/>
                <w:kern w:val="2"/>
                <w:szCs w:val="24"/>
              </w:rPr>
            </w:pPr>
          </w:p>
        </w:tc>
        <w:tc>
          <w:tcPr>
            <w:tcW w:w="3240" w:type="dxa"/>
          </w:tcPr>
          <w:p w14:paraId="29A5A52C" w14:textId="77777777" w:rsidR="00027B83" w:rsidRPr="001A6C98" w:rsidRDefault="000B0897">
            <w:pPr>
              <w:rPr>
                <w:color w:val="000000" w:themeColor="text1"/>
                <w:kern w:val="2"/>
                <w:szCs w:val="24"/>
              </w:rPr>
            </w:pPr>
            <w:r w:rsidRPr="001A6C98">
              <w:rPr>
                <w:color w:val="000000" w:themeColor="text1"/>
                <w:kern w:val="2"/>
                <w:szCs w:val="24"/>
              </w:rPr>
              <w:t>1.2.3. Adresas</w:t>
            </w:r>
          </w:p>
        </w:tc>
        <w:tc>
          <w:tcPr>
            <w:tcW w:w="3510" w:type="dxa"/>
          </w:tcPr>
          <w:p w14:paraId="52BE5137" w14:textId="77777777" w:rsidR="00027B83" w:rsidRPr="001A6C98" w:rsidRDefault="00027B83">
            <w:pPr>
              <w:jc w:val="center"/>
              <w:rPr>
                <w:color w:val="000000" w:themeColor="text1"/>
                <w:kern w:val="2"/>
                <w:szCs w:val="24"/>
              </w:rPr>
            </w:pPr>
          </w:p>
        </w:tc>
      </w:tr>
      <w:tr w:rsidR="001A6C98" w:rsidRPr="001A6C98" w14:paraId="10BDDB35" w14:textId="77777777" w:rsidTr="6C91DB30">
        <w:tc>
          <w:tcPr>
            <w:tcW w:w="2808" w:type="dxa"/>
            <w:vMerge/>
          </w:tcPr>
          <w:p w14:paraId="7C0FB73C" w14:textId="77777777" w:rsidR="00027B83" w:rsidRPr="001A6C98" w:rsidRDefault="00027B83">
            <w:pPr>
              <w:rPr>
                <w:b/>
                <w:color w:val="000000" w:themeColor="text1"/>
                <w:kern w:val="2"/>
                <w:szCs w:val="24"/>
              </w:rPr>
            </w:pPr>
          </w:p>
        </w:tc>
        <w:tc>
          <w:tcPr>
            <w:tcW w:w="3240" w:type="dxa"/>
          </w:tcPr>
          <w:p w14:paraId="01F56213" w14:textId="77777777" w:rsidR="00027B83" w:rsidRPr="001A6C98" w:rsidRDefault="000B0897">
            <w:pPr>
              <w:rPr>
                <w:color w:val="000000" w:themeColor="text1"/>
                <w:kern w:val="2"/>
                <w:szCs w:val="24"/>
              </w:rPr>
            </w:pPr>
            <w:r w:rsidRPr="001A6C98">
              <w:rPr>
                <w:color w:val="000000" w:themeColor="text1"/>
                <w:kern w:val="2"/>
                <w:szCs w:val="24"/>
              </w:rPr>
              <w:t>1.2.4. PVM mokėtojo kodas</w:t>
            </w:r>
          </w:p>
        </w:tc>
        <w:tc>
          <w:tcPr>
            <w:tcW w:w="3510" w:type="dxa"/>
          </w:tcPr>
          <w:p w14:paraId="3DC02E52" w14:textId="77777777" w:rsidR="00027B83" w:rsidRPr="001A6C98" w:rsidRDefault="00027B83">
            <w:pPr>
              <w:jc w:val="center"/>
              <w:rPr>
                <w:color w:val="000000" w:themeColor="text1"/>
                <w:kern w:val="2"/>
                <w:szCs w:val="24"/>
              </w:rPr>
            </w:pPr>
          </w:p>
        </w:tc>
      </w:tr>
      <w:tr w:rsidR="001A6C98" w:rsidRPr="001A6C98" w14:paraId="4A389B23" w14:textId="77777777" w:rsidTr="6C91DB30">
        <w:tc>
          <w:tcPr>
            <w:tcW w:w="2808" w:type="dxa"/>
            <w:vMerge/>
          </w:tcPr>
          <w:p w14:paraId="5E8F3B72" w14:textId="77777777" w:rsidR="00027B83" w:rsidRPr="001A6C98" w:rsidRDefault="00027B83">
            <w:pPr>
              <w:rPr>
                <w:b/>
                <w:color w:val="000000" w:themeColor="text1"/>
                <w:kern w:val="2"/>
                <w:szCs w:val="24"/>
              </w:rPr>
            </w:pPr>
          </w:p>
        </w:tc>
        <w:tc>
          <w:tcPr>
            <w:tcW w:w="3240" w:type="dxa"/>
          </w:tcPr>
          <w:p w14:paraId="37E87149" w14:textId="77777777" w:rsidR="00027B83" w:rsidRPr="001A6C98" w:rsidRDefault="000B0897">
            <w:pPr>
              <w:rPr>
                <w:color w:val="000000" w:themeColor="text1"/>
                <w:kern w:val="2"/>
                <w:szCs w:val="24"/>
              </w:rPr>
            </w:pPr>
            <w:r w:rsidRPr="001A6C98">
              <w:rPr>
                <w:color w:val="000000" w:themeColor="text1"/>
                <w:kern w:val="2"/>
                <w:szCs w:val="24"/>
              </w:rPr>
              <w:t>1.2.5. Atsiskaitomoji sąskaita</w:t>
            </w:r>
          </w:p>
        </w:tc>
        <w:tc>
          <w:tcPr>
            <w:tcW w:w="3510" w:type="dxa"/>
          </w:tcPr>
          <w:p w14:paraId="6B4ED46F" w14:textId="77777777" w:rsidR="00027B83" w:rsidRPr="001A6C98" w:rsidRDefault="00027B83">
            <w:pPr>
              <w:jc w:val="center"/>
              <w:rPr>
                <w:color w:val="000000" w:themeColor="text1"/>
                <w:kern w:val="2"/>
                <w:szCs w:val="24"/>
              </w:rPr>
            </w:pPr>
          </w:p>
        </w:tc>
      </w:tr>
      <w:tr w:rsidR="001A6C98" w:rsidRPr="001A6C98" w14:paraId="53C6C3C5" w14:textId="77777777" w:rsidTr="6C91DB30">
        <w:tc>
          <w:tcPr>
            <w:tcW w:w="2808" w:type="dxa"/>
            <w:vMerge/>
          </w:tcPr>
          <w:p w14:paraId="78A46E72" w14:textId="77777777" w:rsidR="00027B83" w:rsidRPr="001A6C98" w:rsidRDefault="00027B83">
            <w:pPr>
              <w:rPr>
                <w:b/>
                <w:color w:val="000000" w:themeColor="text1"/>
                <w:kern w:val="2"/>
                <w:szCs w:val="24"/>
              </w:rPr>
            </w:pPr>
          </w:p>
        </w:tc>
        <w:tc>
          <w:tcPr>
            <w:tcW w:w="3240" w:type="dxa"/>
          </w:tcPr>
          <w:p w14:paraId="572DF85C" w14:textId="77777777" w:rsidR="00027B83" w:rsidRPr="001A6C98" w:rsidRDefault="000B0897">
            <w:pPr>
              <w:rPr>
                <w:color w:val="000000" w:themeColor="text1"/>
                <w:kern w:val="2"/>
                <w:szCs w:val="24"/>
              </w:rPr>
            </w:pPr>
            <w:r w:rsidRPr="001A6C98">
              <w:rPr>
                <w:color w:val="000000" w:themeColor="text1"/>
                <w:kern w:val="2"/>
                <w:szCs w:val="24"/>
              </w:rPr>
              <w:t>1.2.6. Bankas, banko kodas</w:t>
            </w:r>
          </w:p>
        </w:tc>
        <w:tc>
          <w:tcPr>
            <w:tcW w:w="3510" w:type="dxa"/>
          </w:tcPr>
          <w:p w14:paraId="199DBF76" w14:textId="77777777" w:rsidR="00027B83" w:rsidRPr="001A6C98" w:rsidRDefault="00027B83">
            <w:pPr>
              <w:jc w:val="center"/>
              <w:rPr>
                <w:color w:val="000000" w:themeColor="text1"/>
                <w:kern w:val="2"/>
                <w:szCs w:val="24"/>
              </w:rPr>
            </w:pPr>
          </w:p>
        </w:tc>
      </w:tr>
      <w:tr w:rsidR="001A6C98" w:rsidRPr="001A6C98" w14:paraId="0AD028CC" w14:textId="77777777" w:rsidTr="6C91DB30">
        <w:tc>
          <w:tcPr>
            <w:tcW w:w="2808" w:type="dxa"/>
            <w:vMerge/>
          </w:tcPr>
          <w:p w14:paraId="0B51355C" w14:textId="77777777" w:rsidR="00027B83" w:rsidRPr="001A6C98" w:rsidRDefault="00027B83">
            <w:pPr>
              <w:rPr>
                <w:b/>
                <w:color w:val="000000" w:themeColor="text1"/>
                <w:kern w:val="2"/>
                <w:szCs w:val="24"/>
              </w:rPr>
            </w:pPr>
          </w:p>
        </w:tc>
        <w:tc>
          <w:tcPr>
            <w:tcW w:w="3240" w:type="dxa"/>
          </w:tcPr>
          <w:p w14:paraId="4578C743" w14:textId="77777777" w:rsidR="00027B83" w:rsidRPr="001A6C98" w:rsidRDefault="000B0897">
            <w:pPr>
              <w:rPr>
                <w:color w:val="000000" w:themeColor="text1"/>
                <w:kern w:val="2"/>
                <w:szCs w:val="24"/>
              </w:rPr>
            </w:pPr>
            <w:r w:rsidRPr="001A6C98">
              <w:rPr>
                <w:color w:val="000000" w:themeColor="text1"/>
                <w:kern w:val="2"/>
                <w:szCs w:val="24"/>
              </w:rPr>
              <w:t>1.2.7. Telefonas</w:t>
            </w:r>
          </w:p>
        </w:tc>
        <w:tc>
          <w:tcPr>
            <w:tcW w:w="3510" w:type="dxa"/>
          </w:tcPr>
          <w:p w14:paraId="45814210" w14:textId="77777777" w:rsidR="00027B83" w:rsidRPr="001A6C98" w:rsidRDefault="00027B83">
            <w:pPr>
              <w:jc w:val="center"/>
              <w:rPr>
                <w:color w:val="000000" w:themeColor="text1"/>
                <w:kern w:val="2"/>
                <w:szCs w:val="24"/>
              </w:rPr>
            </w:pPr>
          </w:p>
        </w:tc>
      </w:tr>
      <w:tr w:rsidR="001A6C98" w:rsidRPr="001A6C98" w14:paraId="18884704" w14:textId="77777777" w:rsidTr="6C91DB30">
        <w:tc>
          <w:tcPr>
            <w:tcW w:w="2808" w:type="dxa"/>
            <w:vMerge/>
          </w:tcPr>
          <w:p w14:paraId="6EB9CA70" w14:textId="77777777" w:rsidR="00027B83" w:rsidRPr="001A6C98" w:rsidRDefault="00027B83">
            <w:pPr>
              <w:rPr>
                <w:b/>
                <w:color w:val="000000" w:themeColor="text1"/>
                <w:kern w:val="2"/>
                <w:szCs w:val="24"/>
              </w:rPr>
            </w:pPr>
          </w:p>
        </w:tc>
        <w:tc>
          <w:tcPr>
            <w:tcW w:w="3240" w:type="dxa"/>
          </w:tcPr>
          <w:p w14:paraId="68980A98" w14:textId="77777777" w:rsidR="00027B83" w:rsidRPr="001A6C98" w:rsidRDefault="000B0897">
            <w:pPr>
              <w:rPr>
                <w:color w:val="000000" w:themeColor="text1"/>
                <w:kern w:val="2"/>
                <w:szCs w:val="24"/>
              </w:rPr>
            </w:pPr>
            <w:r w:rsidRPr="001A6C98">
              <w:rPr>
                <w:color w:val="000000" w:themeColor="text1"/>
                <w:kern w:val="2"/>
                <w:szCs w:val="24"/>
              </w:rPr>
              <w:t>1.2.8. El. paštas</w:t>
            </w:r>
          </w:p>
        </w:tc>
        <w:tc>
          <w:tcPr>
            <w:tcW w:w="3510" w:type="dxa"/>
          </w:tcPr>
          <w:p w14:paraId="2BDB563E" w14:textId="77777777" w:rsidR="00027B83" w:rsidRPr="001A6C98" w:rsidRDefault="00027B83">
            <w:pPr>
              <w:jc w:val="center"/>
              <w:rPr>
                <w:color w:val="000000" w:themeColor="text1"/>
                <w:kern w:val="2"/>
                <w:szCs w:val="24"/>
              </w:rPr>
            </w:pPr>
          </w:p>
        </w:tc>
      </w:tr>
      <w:tr w:rsidR="001A6C98" w:rsidRPr="001A6C98" w14:paraId="460CF5F1" w14:textId="77777777" w:rsidTr="6C91DB30">
        <w:tc>
          <w:tcPr>
            <w:tcW w:w="2808" w:type="dxa"/>
            <w:vMerge/>
          </w:tcPr>
          <w:p w14:paraId="3F192AA9" w14:textId="77777777" w:rsidR="00027B83" w:rsidRPr="001A6C98" w:rsidRDefault="00027B83">
            <w:pPr>
              <w:rPr>
                <w:b/>
                <w:color w:val="000000" w:themeColor="text1"/>
                <w:kern w:val="2"/>
                <w:szCs w:val="24"/>
              </w:rPr>
            </w:pPr>
          </w:p>
        </w:tc>
        <w:tc>
          <w:tcPr>
            <w:tcW w:w="3240" w:type="dxa"/>
          </w:tcPr>
          <w:p w14:paraId="438676CD" w14:textId="77777777" w:rsidR="00027B83" w:rsidRPr="001A6C98" w:rsidRDefault="000B0897">
            <w:pPr>
              <w:rPr>
                <w:color w:val="000000" w:themeColor="text1"/>
                <w:kern w:val="2"/>
                <w:szCs w:val="24"/>
              </w:rPr>
            </w:pPr>
            <w:r w:rsidRPr="001A6C98">
              <w:rPr>
                <w:color w:val="000000" w:themeColor="text1"/>
                <w:kern w:val="2"/>
                <w:szCs w:val="24"/>
              </w:rPr>
              <w:t>1.2.9. Šalies atstovas</w:t>
            </w:r>
          </w:p>
        </w:tc>
        <w:tc>
          <w:tcPr>
            <w:tcW w:w="3510" w:type="dxa"/>
          </w:tcPr>
          <w:p w14:paraId="18887569" w14:textId="77777777" w:rsidR="00027B83" w:rsidRPr="001A6C98" w:rsidRDefault="00027B83">
            <w:pPr>
              <w:jc w:val="center"/>
              <w:rPr>
                <w:color w:val="000000" w:themeColor="text1"/>
                <w:kern w:val="2"/>
                <w:szCs w:val="24"/>
              </w:rPr>
            </w:pPr>
          </w:p>
        </w:tc>
      </w:tr>
      <w:tr w:rsidR="00027B83" w:rsidRPr="001A6C98" w14:paraId="27B074B5" w14:textId="77777777" w:rsidTr="008E3CFB">
        <w:trPr>
          <w:trHeight w:val="356"/>
        </w:trPr>
        <w:tc>
          <w:tcPr>
            <w:tcW w:w="2808" w:type="dxa"/>
            <w:vMerge/>
          </w:tcPr>
          <w:p w14:paraId="7A43EC40" w14:textId="77777777" w:rsidR="00027B83" w:rsidRPr="001A6C98" w:rsidRDefault="00027B83">
            <w:pPr>
              <w:rPr>
                <w:b/>
                <w:color w:val="000000" w:themeColor="text1"/>
                <w:kern w:val="2"/>
                <w:szCs w:val="24"/>
              </w:rPr>
            </w:pPr>
          </w:p>
        </w:tc>
        <w:tc>
          <w:tcPr>
            <w:tcW w:w="3240" w:type="dxa"/>
          </w:tcPr>
          <w:p w14:paraId="1ACB3AF4" w14:textId="77777777" w:rsidR="00027B83" w:rsidRPr="001A6C98" w:rsidRDefault="000B0897">
            <w:pPr>
              <w:rPr>
                <w:color w:val="000000" w:themeColor="text1"/>
                <w:kern w:val="2"/>
                <w:szCs w:val="24"/>
              </w:rPr>
            </w:pPr>
            <w:r w:rsidRPr="001A6C98">
              <w:rPr>
                <w:color w:val="000000" w:themeColor="text1"/>
                <w:kern w:val="2"/>
                <w:szCs w:val="24"/>
              </w:rPr>
              <w:t>1.2.10. Atstovavimo pagrindas</w:t>
            </w:r>
          </w:p>
        </w:tc>
        <w:tc>
          <w:tcPr>
            <w:tcW w:w="3510" w:type="dxa"/>
          </w:tcPr>
          <w:p w14:paraId="01A1651B" w14:textId="77777777" w:rsidR="00027B83" w:rsidRPr="001A6C98" w:rsidRDefault="00027B83">
            <w:pPr>
              <w:jc w:val="center"/>
              <w:rPr>
                <w:color w:val="000000" w:themeColor="text1"/>
                <w:kern w:val="2"/>
                <w:szCs w:val="24"/>
              </w:rPr>
            </w:pP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6477CC2C">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6477CC2C">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03FC0D9B" w14:textId="792D0718" w:rsidR="00027B83" w:rsidRPr="001A6C98" w:rsidRDefault="000B0897">
            <w:pPr>
              <w:rPr>
                <w:i/>
                <w:color w:val="000000" w:themeColor="text1"/>
                <w:kern w:val="2"/>
                <w:szCs w:val="24"/>
              </w:rPr>
            </w:pPr>
            <w:r w:rsidRPr="001A6C98">
              <w:rPr>
                <w:i/>
                <w:color w:val="000000" w:themeColor="text1"/>
                <w:kern w:val="2"/>
                <w:szCs w:val="24"/>
              </w:rPr>
              <w:t>(nurodyti padalinį / skyrių, pare</w:t>
            </w:r>
            <w:r w:rsidR="00440642" w:rsidRPr="001A6C98">
              <w:rPr>
                <w:i/>
                <w:color w:val="000000" w:themeColor="text1"/>
                <w:kern w:val="2"/>
                <w:szCs w:val="24"/>
              </w:rPr>
              <w:t>igas, vardą, pavardę, tel., el. </w:t>
            </w:r>
            <w:r w:rsidRPr="001A6C98">
              <w:rPr>
                <w:i/>
                <w:color w:val="000000" w:themeColor="text1"/>
                <w:kern w:val="2"/>
                <w:szCs w:val="24"/>
              </w:rPr>
              <w:t>paštą)</w:t>
            </w:r>
          </w:p>
          <w:p w14:paraId="3B77D23F" w14:textId="3DD8E045" w:rsidR="0047370B" w:rsidRPr="001A6C98" w:rsidRDefault="0047370B">
            <w:pPr>
              <w:rPr>
                <w:color w:val="000000" w:themeColor="text1"/>
                <w:kern w:val="2"/>
                <w:szCs w:val="24"/>
              </w:rPr>
            </w:pPr>
          </w:p>
        </w:tc>
      </w:tr>
      <w:tr w:rsidR="001A6C98" w:rsidRPr="001A6C98" w14:paraId="64DD2FBA" w14:textId="77777777" w:rsidTr="6477CC2C">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1A6C98" w:rsidRDefault="000B0897" w:rsidP="008E3CFB">
            <w:pPr>
              <w:rPr>
                <w:i/>
                <w:color w:val="000000" w:themeColor="text1"/>
                <w:kern w:val="2"/>
                <w:szCs w:val="24"/>
              </w:rPr>
            </w:pPr>
            <w:r w:rsidRPr="001A6C98">
              <w:rPr>
                <w:i/>
                <w:color w:val="000000" w:themeColor="text1"/>
                <w:kern w:val="2"/>
                <w:szCs w:val="24"/>
              </w:rPr>
              <w:t>(nurodyti padalinį / skyrių, pareigas, vardą, pavardę, tel., el.</w:t>
            </w:r>
            <w:r w:rsidR="008E3CFB" w:rsidRPr="001A6C98">
              <w:rPr>
                <w:i/>
                <w:color w:val="000000" w:themeColor="text1"/>
                <w:kern w:val="2"/>
                <w:szCs w:val="24"/>
              </w:rPr>
              <w:t> </w:t>
            </w:r>
            <w:r w:rsidRPr="001A6C98">
              <w:rPr>
                <w:i/>
                <w:color w:val="000000" w:themeColor="text1"/>
                <w:kern w:val="2"/>
                <w:szCs w:val="24"/>
              </w:rPr>
              <w:t>paštą)</w:t>
            </w:r>
          </w:p>
        </w:tc>
      </w:tr>
      <w:tr w:rsidR="001A6C98" w:rsidRPr="001A6C98" w14:paraId="0D508457" w14:textId="77777777" w:rsidTr="6477CC2C">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6477CC2C">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6477CC2C">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5D5DB740" w14:textId="01E500D6" w:rsidR="00E305A1" w:rsidRDefault="00E305A1" w:rsidP="00E305A1">
            <w:pPr>
              <w:rPr>
                <w:color w:val="000000" w:themeColor="text1"/>
                <w:kern w:val="2"/>
                <w:szCs w:val="24"/>
              </w:rPr>
            </w:pPr>
            <w:r w:rsidRPr="000A5F84">
              <w:rPr>
                <w:rStyle w:val="normaltextrun"/>
                <w:color w:val="242424"/>
                <w:szCs w:val="22"/>
              </w:rPr>
              <w:t>VBE užduočių parengimo, vertinimo ir recenzavimo paslaugos (</w:t>
            </w:r>
            <w:r w:rsidR="00EC5247">
              <w:rPr>
                <w:rStyle w:val="normaltextrun"/>
                <w:color w:val="242424"/>
                <w:szCs w:val="22"/>
              </w:rPr>
              <w:t>F</w:t>
            </w:r>
            <w:r w:rsidR="00EC5247">
              <w:rPr>
                <w:rStyle w:val="normaltextrun"/>
                <w:color w:val="242424"/>
              </w:rPr>
              <w:t>IZIKA</w:t>
            </w:r>
            <w:r w:rsidRPr="000A5F84">
              <w:rPr>
                <w:rStyle w:val="normaltextrun"/>
                <w:color w:val="242424"/>
                <w:szCs w:val="22"/>
              </w:rPr>
              <w:t>)</w:t>
            </w:r>
            <w:r w:rsidRPr="000A5F84">
              <w:rPr>
                <w:color w:val="000000" w:themeColor="text1"/>
                <w:sz w:val="28"/>
                <w:szCs w:val="24"/>
                <w:lang w:val="lt"/>
              </w:rPr>
              <w:t xml:space="preserve"> </w:t>
            </w:r>
            <w:r w:rsidRPr="001A6C98">
              <w:rPr>
                <w:color w:val="000000" w:themeColor="text1"/>
                <w:kern w:val="2"/>
                <w:szCs w:val="24"/>
              </w:rPr>
              <w:t xml:space="preserve">(toliau – </w:t>
            </w:r>
            <w:r w:rsidRPr="001A6C98">
              <w:rPr>
                <w:b/>
                <w:bCs/>
                <w:color w:val="000000" w:themeColor="text1"/>
                <w:kern w:val="2"/>
                <w:szCs w:val="24"/>
              </w:rPr>
              <w:t>Paslaugos</w:t>
            </w:r>
            <w:r w:rsidRPr="001A6C98">
              <w:rPr>
                <w:color w:val="000000" w:themeColor="text1"/>
                <w:kern w:val="2"/>
                <w:szCs w:val="24"/>
              </w:rPr>
              <w:t>)</w:t>
            </w:r>
            <w:r w:rsidRPr="001A6C98">
              <w:rPr>
                <w:color w:val="000000" w:themeColor="text1"/>
                <w:szCs w:val="24"/>
                <w:lang w:val="lt"/>
              </w:rPr>
              <w:t>.</w:t>
            </w:r>
            <w:r w:rsidRPr="001A6C98">
              <w:rPr>
                <w:color w:val="000000" w:themeColor="text1"/>
                <w:kern w:val="2"/>
                <w:szCs w:val="24"/>
              </w:rPr>
              <w:t xml:space="preserve"> </w:t>
            </w:r>
            <w:r>
              <w:rPr>
                <w:color w:val="000000" w:themeColor="text1"/>
                <w:kern w:val="2"/>
                <w:szCs w:val="24"/>
              </w:rPr>
              <w:t>(VBE – valstybinis brandos egzaminas).</w:t>
            </w:r>
          </w:p>
          <w:p w14:paraId="6F4BFF6B" w14:textId="77777777" w:rsidR="00E305A1" w:rsidRDefault="00E305A1" w:rsidP="00E305A1">
            <w:pPr>
              <w:rPr>
                <w:color w:val="000000" w:themeColor="text1"/>
                <w:kern w:val="2"/>
                <w:szCs w:val="24"/>
              </w:rPr>
            </w:pPr>
            <w:r>
              <w:rPr>
                <w:color w:val="000000" w:themeColor="text1"/>
                <w:kern w:val="2"/>
                <w:szCs w:val="24"/>
              </w:rPr>
              <w:t>Pirkimą sudaro:</w:t>
            </w:r>
          </w:p>
          <w:p w14:paraId="51929EA9" w14:textId="5821AABE"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1 dalis – </w:t>
            </w:r>
            <w:r w:rsidR="00EC5247">
              <w:rPr>
                <w:color w:val="000000" w:themeColor="text1"/>
                <w:szCs w:val="24"/>
                <w:lang w:eastAsia="lt-LT"/>
              </w:rPr>
              <w:t xml:space="preserve">FIZIKOS </w:t>
            </w:r>
            <w:r w:rsidRPr="00887C1C">
              <w:rPr>
                <w:color w:val="000000" w:themeColor="text1"/>
                <w:szCs w:val="24"/>
                <w:lang w:eastAsia="lt-LT"/>
              </w:rPr>
              <w:t xml:space="preserve">VBE I dalies ir </w:t>
            </w:r>
            <w:r w:rsidR="00EC5247">
              <w:rPr>
                <w:color w:val="000000" w:themeColor="text1"/>
                <w:szCs w:val="24"/>
                <w:lang w:eastAsia="lt-LT"/>
              </w:rPr>
              <w:t>FIZIKOS</w:t>
            </w:r>
            <w:r w:rsidRPr="00887C1C">
              <w:rPr>
                <w:color w:val="000000" w:themeColor="text1"/>
                <w:szCs w:val="24"/>
                <w:lang w:eastAsia="lt-LT"/>
              </w:rPr>
              <w:t xml:space="preserve"> VBE II dalies užduočių klausimų blokų parengimas; </w:t>
            </w:r>
          </w:p>
          <w:p w14:paraId="00DD9DBA" w14:textId="31F746EB"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2 dalis – </w:t>
            </w:r>
            <w:r w:rsidR="00EC5247">
              <w:rPr>
                <w:color w:val="000000" w:themeColor="text1"/>
                <w:szCs w:val="24"/>
                <w:lang w:eastAsia="lt-LT"/>
              </w:rPr>
              <w:t>FIZIKOS</w:t>
            </w:r>
            <w:r w:rsidRPr="00887C1C">
              <w:rPr>
                <w:color w:val="000000" w:themeColor="text1"/>
                <w:szCs w:val="24"/>
                <w:lang w:eastAsia="lt-LT"/>
              </w:rPr>
              <w:t xml:space="preserve"> VBE I dalies ir </w:t>
            </w:r>
            <w:r w:rsidR="00EC5247">
              <w:rPr>
                <w:color w:val="000000" w:themeColor="text1"/>
                <w:szCs w:val="24"/>
                <w:lang w:eastAsia="lt-LT"/>
              </w:rPr>
              <w:t>FIZIKOS</w:t>
            </w:r>
            <w:r w:rsidRPr="00887C1C">
              <w:rPr>
                <w:color w:val="000000" w:themeColor="text1"/>
                <w:szCs w:val="24"/>
                <w:lang w:eastAsia="lt-LT"/>
              </w:rPr>
              <w:t xml:space="preserve"> VBE II dalies užduočių recenzavimas; </w:t>
            </w:r>
          </w:p>
          <w:p w14:paraId="50F8A45D" w14:textId="4D94461B"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3 dalis –</w:t>
            </w:r>
            <w:r w:rsidR="002343A4">
              <w:rPr>
                <w:color w:val="000000" w:themeColor="text1"/>
                <w:szCs w:val="24"/>
                <w:lang w:eastAsia="lt-LT"/>
              </w:rPr>
              <w:t xml:space="preserve"> </w:t>
            </w:r>
            <w:r w:rsidR="00EC5247">
              <w:rPr>
                <w:color w:val="000000" w:themeColor="text1"/>
                <w:szCs w:val="24"/>
                <w:lang w:eastAsia="lt-LT"/>
              </w:rPr>
              <w:t>FIZIKOS</w:t>
            </w:r>
            <w:r w:rsidRPr="00887C1C">
              <w:rPr>
                <w:color w:val="000000" w:themeColor="text1"/>
                <w:szCs w:val="24"/>
                <w:lang w:eastAsia="lt-LT"/>
              </w:rPr>
              <w:t xml:space="preserve"> VBE II dalies užduočių atlikčių vertinimas.</w:t>
            </w:r>
          </w:p>
          <w:p w14:paraId="21E2C36F" w14:textId="4940BF1F" w:rsidR="000A5F84" w:rsidRDefault="0E7A5E86" w:rsidP="00A84D0E">
            <w:pPr>
              <w:rPr>
                <w:color w:val="000000" w:themeColor="text1"/>
                <w:kern w:val="2"/>
                <w:szCs w:val="24"/>
              </w:rPr>
            </w:pPr>
            <w:r w:rsidRPr="001A6C98">
              <w:rPr>
                <w:color w:val="000000" w:themeColor="text1"/>
                <w:kern w:val="2"/>
                <w:szCs w:val="24"/>
              </w:rPr>
              <w:t xml:space="preserve"> </w:t>
            </w: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6477CC2C">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17B2B84D" w:rsidR="00933756" w:rsidRPr="000A5F84" w:rsidRDefault="000A5F84" w:rsidP="054258F0">
            <w:r w:rsidRPr="000A5F84">
              <w:rPr>
                <w:rStyle w:val="normaltextrun"/>
                <w:color w:val="242424"/>
                <w:szCs w:val="22"/>
              </w:rPr>
              <w:t>VBE užduočių parengimo, vertinimo ir recenzavimo paslaugos (</w:t>
            </w:r>
            <w:r w:rsidR="00EC5247">
              <w:rPr>
                <w:rStyle w:val="normaltextrun"/>
                <w:color w:val="242424"/>
                <w:szCs w:val="22"/>
              </w:rPr>
              <w:t>FIZIKA</w:t>
            </w:r>
            <w:r w:rsidRPr="000A5F84">
              <w:rPr>
                <w:rStyle w:val="normaltextrun"/>
                <w:color w:val="242424"/>
                <w:szCs w:val="22"/>
              </w:rPr>
              <w:t>).</w:t>
            </w:r>
            <w:r w:rsidRPr="000A5F84">
              <w:rPr>
                <w:rStyle w:val="eop"/>
                <w:color w:val="242424"/>
                <w:szCs w:val="22"/>
              </w:rPr>
              <w:t> </w:t>
            </w:r>
            <w:r w:rsidR="0077559C" w:rsidRPr="005F2BF1">
              <w:rPr>
                <w:kern w:val="2"/>
                <w:szCs w:val="24"/>
              </w:rPr>
              <w:t>Pirkimo Nr.</w:t>
            </w:r>
          </w:p>
        </w:tc>
      </w:tr>
      <w:tr w:rsidR="001A6C98" w:rsidRPr="001A6C98" w14:paraId="1D1A6B6A" w14:textId="77777777" w:rsidTr="6477CC2C">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6477CC2C">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6477CC2C">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6477CC2C">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6AD2C279" w14:textId="2ACCB8E5"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w:t>
            </w:r>
            <w:r w:rsidR="003247FB">
              <w:rPr>
                <w:rFonts w:ascii="Times New Roman" w:eastAsia="Times New Roman" w:hAnsi="Times New Roman" w:cs="Times New Roman"/>
                <w:color w:val="000000" w:themeColor="text1"/>
                <w:shd w:val="clear" w:color="auto" w:fill="FFFFFF"/>
                <w:lang w:val="lt-LT"/>
              </w:rPr>
              <w:t>9</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122A7FEC" w:rsidR="006A1FD9" w:rsidRDefault="001761FF">
            <w:pPr>
              <w:rPr>
                <w:color w:val="000000" w:themeColor="text1"/>
                <w:szCs w:val="24"/>
              </w:rPr>
            </w:pPr>
            <w:r w:rsidRPr="001A6C98">
              <w:rPr>
                <w:color w:val="000000" w:themeColor="text1"/>
                <w:szCs w:val="24"/>
              </w:rPr>
              <w:t xml:space="preserve">4.1.2. Paslaugų suteikimo etapai detalizuoti Techninėje specifikacijoje </w:t>
            </w:r>
            <w:r w:rsidRPr="00C40210">
              <w:rPr>
                <w:color w:val="000000" w:themeColor="text1"/>
                <w:szCs w:val="24"/>
              </w:rPr>
              <w:t xml:space="preserve">9 </w:t>
            </w:r>
            <w:r w:rsidRPr="00CB1D95">
              <w:rPr>
                <w:color w:val="000000" w:themeColor="text1"/>
                <w:szCs w:val="24"/>
              </w:rPr>
              <w:t>dalies 9.</w:t>
            </w:r>
            <w:r w:rsidR="00DD72BD" w:rsidRPr="00CB1D95">
              <w:rPr>
                <w:color w:val="000000" w:themeColor="text1"/>
                <w:szCs w:val="24"/>
              </w:rPr>
              <w:t>1</w:t>
            </w:r>
            <w:r w:rsidRPr="00CB1D95">
              <w:rPr>
                <w:color w:val="000000" w:themeColor="text1"/>
                <w:szCs w:val="24"/>
              </w:rPr>
              <w:t>–9.</w:t>
            </w:r>
            <w:r w:rsidR="00735C76" w:rsidRPr="00CB1D95">
              <w:rPr>
                <w:color w:val="000000" w:themeColor="text1"/>
                <w:szCs w:val="24"/>
              </w:rPr>
              <w:t>6</w:t>
            </w:r>
            <w:r w:rsidR="00DD72BD" w:rsidRPr="00C40210">
              <w:rPr>
                <w:color w:val="000000" w:themeColor="text1"/>
                <w:szCs w:val="24"/>
              </w:rPr>
              <w:t>, 9.9</w:t>
            </w:r>
            <w:r w:rsidRPr="00C40210">
              <w:rPr>
                <w:color w:val="000000" w:themeColor="text1"/>
                <w:szCs w:val="24"/>
              </w:rPr>
              <w:t xml:space="preserve"> papu</w:t>
            </w:r>
            <w:r w:rsidRPr="007F400F">
              <w:rPr>
                <w:color w:val="000000" w:themeColor="text1"/>
                <w:szCs w:val="24"/>
              </w:rPr>
              <w:t>nkčiuose.</w:t>
            </w:r>
          </w:p>
          <w:p w14:paraId="69C6AE54" w14:textId="0F0CCF92" w:rsidR="00DD72BD" w:rsidRPr="001A6C98" w:rsidRDefault="00F54CB4"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6477CC2C">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0A4CCEF5"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w:t>
            </w:r>
            <w:r w:rsidRPr="00C40210">
              <w:rPr>
                <w:color w:val="000000" w:themeColor="text1"/>
                <w:szCs w:val="24"/>
              </w:rPr>
              <w:t>per 1</w:t>
            </w:r>
            <w:r w:rsidR="003247FB">
              <w:rPr>
                <w:color w:val="000000" w:themeColor="text1"/>
                <w:szCs w:val="24"/>
              </w:rPr>
              <w:t>9</w:t>
            </w:r>
            <w:r w:rsidRPr="00C40210">
              <w:rPr>
                <w:color w:val="000000" w:themeColor="text1"/>
                <w:szCs w:val="24"/>
              </w:rPr>
              <w:t xml:space="preserve"> mėnesių nuo</w:t>
            </w:r>
            <w:r w:rsidRPr="1AFCC2CF">
              <w:rPr>
                <w:color w:val="000000" w:themeColor="text1"/>
                <w:szCs w:val="24"/>
              </w:rPr>
              <w:t xml:space="preserve">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6477CC2C">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6682215D" w14:textId="03F8F4FB" w:rsidR="00DD72BD" w:rsidRDefault="00DD72BD">
            <w:pPr>
              <w:rPr>
                <w:rFonts w:asciiTheme="majorBidi" w:hAnsiTheme="majorBidi" w:cstheme="majorBidi"/>
                <w:color w:val="000000" w:themeColor="text1"/>
              </w:rPr>
            </w:pPr>
            <w:r>
              <w:rPr>
                <w:rFonts w:asciiTheme="majorBidi" w:hAnsiTheme="majorBidi" w:cstheme="majorBidi"/>
                <w:color w:val="000000" w:themeColor="text1"/>
              </w:rPr>
              <w:t>I dalis</w:t>
            </w:r>
          </w:p>
          <w:p w14:paraId="30CA1D09" w14:textId="71F72968" w:rsidR="00027B83" w:rsidRPr="007F400F" w:rsidRDefault="0041564D" w:rsidP="00CB1D95">
            <w:pPr>
              <w:jc w:val="both"/>
              <w:rPr>
                <w:color w:val="000000" w:themeColor="text1"/>
                <w:szCs w:val="24"/>
              </w:rPr>
            </w:pPr>
            <w:r w:rsidRPr="007F400F">
              <w:rPr>
                <w:rFonts w:asciiTheme="majorBidi" w:hAnsiTheme="majorBidi" w:cstheme="majorBidi"/>
                <w:color w:val="000000" w:themeColor="text1"/>
              </w:rPr>
              <w:t>4.3.1. </w:t>
            </w:r>
            <w:r w:rsidR="00140A0F" w:rsidRPr="007F400F">
              <w:rPr>
                <w:rFonts w:asciiTheme="majorBidi" w:hAnsiTheme="majorBidi" w:cstheme="majorBidi"/>
                <w:color w:val="000000" w:themeColor="text1"/>
              </w:rPr>
              <w:t xml:space="preserve">Paslaugos turi būti suteiktos laikantis Techninės specifikacijos </w:t>
            </w:r>
            <w:r w:rsidR="001761FF" w:rsidRPr="00BF0A06">
              <w:rPr>
                <w:rFonts w:asciiTheme="majorBidi" w:hAnsiTheme="majorBidi" w:cstheme="majorBidi"/>
                <w:color w:val="000000" w:themeColor="text1"/>
              </w:rPr>
              <w:t>9 </w:t>
            </w:r>
            <w:r w:rsidR="0053187D" w:rsidRPr="00BF0A06">
              <w:rPr>
                <w:rFonts w:asciiTheme="majorBidi" w:hAnsiTheme="majorBidi" w:cstheme="majorBidi"/>
                <w:color w:val="000000" w:themeColor="text1"/>
              </w:rPr>
              <w:t xml:space="preserve">dalies </w:t>
            </w:r>
            <w:r w:rsidR="006E32EC" w:rsidRPr="00BF0A06">
              <w:rPr>
                <w:color w:val="000000" w:themeColor="text1"/>
              </w:rPr>
              <w:t>9.1–</w:t>
            </w:r>
            <w:r w:rsidR="006E32EC" w:rsidRPr="00BF0A06">
              <w:rPr>
                <w:color w:val="000000" w:themeColor="text1"/>
                <w:szCs w:val="24"/>
              </w:rPr>
              <w:t>9.</w:t>
            </w:r>
            <w:r w:rsidR="002343A4">
              <w:rPr>
                <w:color w:val="000000" w:themeColor="text1"/>
                <w:szCs w:val="24"/>
              </w:rPr>
              <w:t>4, 9.9</w:t>
            </w:r>
            <w:r w:rsidR="006E32EC" w:rsidRPr="00CB1D95">
              <w:rPr>
                <w:color w:val="000000" w:themeColor="text1"/>
              </w:rPr>
              <w:t xml:space="preserve"> </w:t>
            </w:r>
            <w:r w:rsidR="00140A0F" w:rsidRPr="00C40210">
              <w:rPr>
                <w:rFonts w:asciiTheme="majorBidi" w:hAnsiTheme="majorBidi" w:cstheme="majorBidi"/>
                <w:color w:val="000000" w:themeColor="text1"/>
              </w:rPr>
              <w:t>papunkčiuose</w:t>
            </w:r>
            <w:r w:rsidR="00140A0F" w:rsidRPr="007F400F">
              <w:rPr>
                <w:rFonts w:asciiTheme="majorBidi" w:hAnsiTheme="majorBidi" w:cstheme="majorBidi"/>
                <w:color w:val="000000" w:themeColor="text1"/>
              </w:rPr>
              <w:t xml:space="preserve"> nustatytų Paslaugų teikimo terminų</w:t>
            </w:r>
            <w:r w:rsidR="00140A0F" w:rsidRPr="007F400F">
              <w:rPr>
                <w:color w:val="000000" w:themeColor="text1"/>
                <w:szCs w:val="24"/>
              </w:rPr>
              <w:t>.</w:t>
            </w:r>
          </w:p>
          <w:p w14:paraId="4B654591" w14:textId="6EBDC4D7" w:rsidR="00F54CB4" w:rsidRPr="007F400F" w:rsidRDefault="0041564D" w:rsidP="00946FBF">
            <w:pPr>
              <w:jc w:val="both"/>
              <w:rPr>
                <w:color w:val="000000" w:themeColor="text1"/>
                <w:szCs w:val="24"/>
              </w:rPr>
            </w:pPr>
            <w:r w:rsidRPr="007F400F">
              <w:rPr>
                <w:color w:val="000000" w:themeColor="text1"/>
                <w:szCs w:val="24"/>
              </w:rPr>
              <w:lastRenderedPageBreak/>
              <w:t>4.3.2. </w:t>
            </w:r>
            <w:r w:rsidR="00F54CB4" w:rsidRPr="007F400F">
              <w:rPr>
                <w:color w:val="000000" w:themeColor="text1"/>
                <w:szCs w:val="24"/>
              </w:rPr>
              <w:t>Paslaugų teikėjas per 5 (penkias) darbo dienas po sutarties pasirašymo surengia susitikimą su PO, kuriame sutaria dėl detalaus paslaugų teikimo grafiko</w:t>
            </w:r>
            <w:r w:rsidR="0077727B" w:rsidRPr="007F400F">
              <w:rPr>
                <w:color w:val="000000" w:themeColor="text1"/>
                <w:szCs w:val="24"/>
              </w:rPr>
              <w:t xml:space="preserve"> (toliau – Grafikas)</w:t>
            </w:r>
            <w:r w:rsidR="00F54CB4" w:rsidRPr="007F400F">
              <w:rPr>
                <w:color w:val="000000" w:themeColor="text1"/>
                <w:szCs w:val="24"/>
              </w:rPr>
              <w:t>. Paslaugų teikimo grafikas PO iniciatyva darbų eigoje gali būti koreguojamas.</w:t>
            </w:r>
          </w:p>
          <w:p w14:paraId="62F257D9" w14:textId="4142C749" w:rsidR="00AF5827" w:rsidRDefault="00AF5827" w:rsidP="0041564D">
            <w:pPr>
              <w:jc w:val="both"/>
              <w:rPr>
                <w:color w:val="000000" w:themeColor="text1"/>
                <w:spacing w:val="2"/>
                <w:szCs w:val="24"/>
              </w:rPr>
            </w:pPr>
            <w:r w:rsidRPr="00AF5827">
              <w:rPr>
                <w:color w:val="000000" w:themeColor="text1"/>
                <w:szCs w:val="24"/>
              </w:rPr>
              <w:t>4.3.</w:t>
            </w:r>
            <w:r w:rsidR="00DD72BD">
              <w:rPr>
                <w:color w:val="000000" w:themeColor="text1"/>
                <w:szCs w:val="24"/>
              </w:rPr>
              <w:t>3</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p w14:paraId="3A3C6B7A" w14:textId="77777777" w:rsidR="00DD72BD" w:rsidRDefault="00DD72BD" w:rsidP="0041564D">
            <w:pPr>
              <w:jc w:val="both"/>
              <w:rPr>
                <w:color w:val="000000" w:themeColor="text1"/>
                <w:szCs w:val="24"/>
              </w:rPr>
            </w:pPr>
          </w:p>
          <w:p w14:paraId="1E072E35" w14:textId="77777777" w:rsidR="00DD72BD" w:rsidRDefault="00DD72BD" w:rsidP="0041564D">
            <w:pPr>
              <w:jc w:val="both"/>
              <w:rPr>
                <w:color w:val="000000" w:themeColor="text1"/>
                <w:szCs w:val="24"/>
              </w:rPr>
            </w:pPr>
            <w:r>
              <w:rPr>
                <w:color w:val="000000" w:themeColor="text1"/>
                <w:szCs w:val="24"/>
              </w:rPr>
              <w:t>II dalis</w:t>
            </w:r>
          </w:p>
          <w:p w14:paraId="14846F43" w14:textId="5FE752C9" w:rsidR="00DD72BD" w:rsidRPr="007F400F" w:rsidRDefault="00DD72BD" w:rsidP="6477CC2C">
            <w:pPr>
              <w:jc w:val="both"/>
              <w:rPr>
                <w:color w:val="000000" w:themeColor="text1"/>
              </w:rPr>
            </w:pPr>
            <w:r w:rsidRPr="6477CC2C">
              <w:rPr>
                <w:rFonts w:asciiTheme="majorBidi" w:hAnsiTheme="majorBidi" w:cstheme="majorBidi"/>
                <w:color w:val="000000" w:themeColor="text1"/>
              </w:rPr>
              <w:t xml:space="preserve">4.3.1. Paslaugos turi būti suteiktos laikantis Techninės specifikacijos </w:t>
            </w:r>
            <w:r w:rsidRPr="001570D2">
              <w:rPr>
                <w:rFonts w:asciiTheme="majorBidi" w:hAnsiTheme="majorBidi" w:cstheme="majorBidi"/>
                <w:color w:val="000000" w:themeColor="text1"/>
              </w:rPr>
              <w:t xml:space="preserve">9 dalies </w:t>
            </w:r>
            <w:r w:rsidR="0015077C" w:rsidRPr="001570D2">
              <w:rPr>
                <w:color w:val="000000" w:themeColor="text1"/>
              </w:rPr>
              <w:t>9.</w:t>
            </w:r>
            <w:r w:rsidR="002343A4">
              <w:rPr>
                <w:color w:val="000000" w:themeColor="text1"/>
              </w:rPr>
              <w:t xml:space="preserve">5 ir </w:t>
            </w:r>
            <w:r w:rsidR="0015077C" w:rsidRPr="001570D2">
              <w:rPr>
                <w:color w:val="000000" w:themeColor="text1"/>
              </w:rPr>
              <w:t>9.9</w:t>
            </w:r>
            <w:r w:rsidR="0015077C" w:rsidRPr="0015077C">
              <w:rPr>
                <w:color w:val="000000" w:themeColor="text1"/>
              </w:rPr>
              <w:t xml:space="preserve"> </w:t>
            </w:r>
            <w:r w:rsidRPr="6477CC2C">
              <w:rPr>
                <w:rFonts w:asciiTheme="majorBidi" w:hAnsiTheme="majorBidi" w:cstheme="majorBidi"/>
                <w:color w:val="000000" w:themeColor="text1"/>
              </w:rPr>
              <w:t>papunkčiuose nustatytų Paslaugų teikimo terminų</w:t>
            </w:r>
            <w:r w:rsidRPr="6477CC2C">
              <w:rPr>
                <w:color w:val="000000" w:themeColor="text1"/>
              </w:rPr>
              <w:t>.</w:t>
            </w:r>
          </w:p>
          <w:p w14:paraId="37AD262C" w14:textId="77777777" w:rsidR="00DD72BD" w:rsidRPr="007F400F" w:rsidRDefault="00DD72BD" w:rsidP="00CB1D95">
            <w:pPr>
              <w:jc w:val="both"/>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089E2EBE" w14:textId="2898ACBE" w:rsidR="00DD72BD" w:rsidRPr="00AF5827" w:rsidRDefault="00DD72BD" w:rsidP="6477CC2C">
            <w:pPr>
              <w:jc w:val="both"/>
              <w:rPr>
                <w:color w:val="000000" w:themeColor="text1"/>
              </w:rPr>
            </w:pPr>
            <w:r w:rsidRPr="6477CC2C">
              <w:rPr>
                <w:color w:val="000000" w:themeColor="text1"/>
              </w:rPr>
              <w:t xml:space="preserve">4.3.3. Vienos Užduoties recenzija turi būti parašoma per abiejų šalių suderintą protingą laiką, bet ne ilgiau kaip per </w:t>
            </w:r>
            <w:r w:rsidR="002343A4">
              <w:rPr>
                <w:color w:val="000000" w:themeColor="text1"/>
              </w:rPr>
              <w:t>5</w:t>
            </w:r>
            <w:r w:rsidRPr="6477CC2C">
              <w:rPr>
                <w:color w:val="000000" w:themeColor="text1"/>
              </w:rPr>
              <w:t xml:space="preserve"> (</w:t>
            </w:r>
            <w:r w:rsidR="002343A4">
              <w:rPr>
                <w:color w:val="000000" w:themeColor="text1"/>
              </w:rPr>
              <w:t>penkias</w:t>
            </w:r>
            <w:r w:rsidRPr="6477CC2C">
              <w:rPr>
                <w:color w:val="000000" w:themeColor="text1"/>
              </w:rPr>
              <w:t>) darbo dienas nuo PO Užduočių pateikimo recenzentui. </w:t>
            </w:r>
          </w:p>
          <w:p w14:paraId="19D47ED5" w14:textId="7F6A4CB3" w:rsidR="00DD72BD" w:rsidRDefault="00DD72BD" w:rsidP="6477CC2C">
            <w:pPr>
              <w:jc w:val="both"/>
              <w:rPr>
                <w:color w:val="000000" w:themeColor="text1"/>
                <w:spacing w:val="2"/>
              </w:rPr>
            </w:pPr>
            <w:r w:rsidRPr="6477CC2C">
              <w:rPr>
                <w:color w:val="000000" w:themeColor="text1"/>
              </w:rPr>
              <w:t>4.3.4. </w:t>
            </w:r>
            <w:r w:rsidRPr="6477CC2C">
              <w:rPr>
                <w:color w:val="000000" w:themeColor="text1"/>
                <w:spacing w:val="2"/>
              </w:rPr>
              <w:t xml:space="preserve">Sutarties vykdymo metu </w:t>
            </w:r>
            <w:r w:rsidRPr="6477CC2C">
              <w:rPr>
                <w:color w:val="000000" w:themeColor="text1"/>
              </w:rPr>
              <w:t xml:space="preserve">PO patalpose arba </w:t>
            </w:r>
            <w:r w:rsidRPr="6477CC2C">
              <w:rPr>
                <w:color w:val="000000" w:themeColor="text1"/>
                <w:spacing w:val="2"/>
              </w:rPr>
              <w:t xml:space="preserve">nuotoliu organizuojami susitikimai su PO įgaliotais atstovais ir </w:t>
            </w:r>
            <w:r w:rsidRPr="6477CC2C">
              <w:rPr>
                <w:color w:val="000000" w:themeColor="text1"/>
                <w:spacing w:val="-2"/>
              </w:rPr>
              <w:t xml:space="preserve">Paslaugų teikėjais, </w:t>
            </w:r>
            <w:r w:rsidRPr="6477CC2C">
              <w:rPr>
                <w:color w:val="000000" w:themeColor="text1"/>
                <w:lang w:val="lt"/>
              </w:rPr>
              <w:t>kuriuose visi Paslaugos teikėjai privalo dalyvauti</w:t>
            </w:r>
            <w:r w:rsidRPr="6477CC2C">
              <w:rPr>
                <w:color w:val="000000" w:themeColor="text1"/>
                <w:spacing w:val="2"/>
              </w:rPr>
              <w:t xml:space="preserve">. Susitikimų metu PO atstovai teikia sutarties įgyvendinimui būtiną informaciją, duomenis, pastabas ir siūlymus dėl šioje techninėje specifikacijoje nurodytų </w:t>
            </w:r>
            <w:r w:rsidRPr="6477CC2C">
              <w:rPr>
                <w:color w:val="000000" w:themeColor="text1"/>
                <w:spacing w:val="-2"/>
              </w:rPr>
              <w:t>paslaugų</w:t>
            </w:r>
            <w:r w:rsidRPr="6477CC2C">
              <w:rPr>
                <w:color w:val="000000" w:themeColor="text1"/>
                <w:spacing w:val="2"/>
              </w:rPr>
              <w:t xml:space="preserve">. </w:t>
            </w:r>
            <w:r w:rsidRPr="6477CC2C">
              <w:rPr>
                <w:color w:val="000000" w:themeColor="text1"/>
                <w:spacing w:val="-2"/>
              </w:rPr>
              <w:t>Paslaugų teikėjais</w:t>
            </w:r>
            <w:r w:rsidRPr="6477CC2C">
              <w:rPr>
                <w:color w:val="000000" w:themeColor="text1"/>
                <w:spacing w:val="2"/>
              </w:rPr>
              <w:t xml:space="preserve"> išnagrinėjęs PO atstovų teikiamą informaciją, pastabas ir siūlymus, privalo į juos atsižvelgti ir pritaikyti teikdamas paslaugas.</w:t>
            </w:r>
          </w:p>
          <w:p w14:paraId="454690A3" w14:textId="77777777" w:rsidR="00DD72BD" w:rsidRDefault="00DD72BD" w:rsidP="00DD72BD">
            <w:pPr>
              <w:jc w:val="both"/>
              <w:rPr>
                <w:color w:val="000000" w:themeColor="text1"/>
                <w:szCs w:val="24"/>
              </w:rPr>
            </w:pPr>
          </w:p>
          <w:p w14:paraId="1704EE86" w14:textId="77777777" w:rsidR="00DD72BD" w:rsidRDefault="00DD72BD" w:rsidP="00DD72BD">
            <w:pPr>
              <w:jc w:val="both"/>
              <w:rPr>
                <w:color w:val="000000" w:themeColor="text1"/>
                <w:szCs w:val="24"/>
              </w:rPr>
            </w:pPr>
            <w:r>
              <w:rPr>
                <w:color w:val="000000" w:themeColor="text1"/>
                <w:szCs w:val="24"/>
              </w:rPr>
              <w:t>III dalis</w:t>
            </w:r>
          </w:p>
          <w:p w14:paraId="333F3FBB" w14:textId="038E4A1F" w:rsidR="00DD72BD" w:rsidRPr="007F400F" w:rsidRDefault="00DD72BD" w:rsidP="6477CC2C">
            <w:pPr>
              <w:jc w:val="both"/>
              <w:rPr>
                <w:color w:val="000000" w:themeColor="text1"/>
              </w:rPr>
            </w:pPr>
            <w:r w:rsidRPr="6477CC2C">
              <w:rPr>
                <w:rFonts w:asciiTheme="majorBidi" w:hAnsiTheme="majorBidi" w:cstheme="majorBidi"/>
                <w:color w:val="000000" w:themeColor="text1"/>
              </w:rPr>
              <w:t xml:space="preserve">4.3.1. Paslaugos turi būti suteiktos laikantis Techninės specifikacijos 9 dalies </w:t>
            </w:r>
            <w:r w:rsidR="001570D2" w:rsidRPr="00BF0A06">
              <w:rPr>
                <w:color w:val="000000" w:themeColor="text1"/>
              </w:rPr>
              <w:t>9.</w:t>
            </w:r>
            <w:r w:rsidR="0076546F">
              <w:rPr>
                <w:color w:val="000000" w:themeColor="text1"/>
              </w:rPr>
              <w:t xml:space="preserve">6 ir </w:t>
            </w:r>
            <w:r w:rsidR="001570D2" w:rsidRPr="00BF0A06">
              <w:rPr>
                <w:color w:val="000000" w:themeColor="text1"/>
                <w:szCs w:val="24"/>
              </w:rPr>
              <w:t>9.</w:t>
            </w:r>
            <w:r w:rsidR="001570D2" w:rsidRPr="00BF0A06">
              <w:rPr>
                <w:color w:val="000000" w:themeColor="text1"/>
              </w:rPr>
              <w:t>9</w:t>
            </w:r>
            <w:r w:rsidR="001570D2" w:rsidRPr="00CB1D95">
              <w:rPr>
                <w:color w:val="000000" w:themeColor="text1"/>
              </w:rPr>
              <w:t xml:space="preserve"> </w:t>
            </w:r>
            <w:r w:rsidRPr="6477CC2C">
              <w:rPr>
                <w:rFonts w:asciiTheme="majorBidi" w:hAnsiTheme="majorBidi" w:cstheme="majorBidi"/>
                <w:color w:val="000000" w:themeColor="text1"/>
              </w:rPr>
              <w:t>papunkčiuose nustatytų Paslaugų teikimo terminų</w:t>
            </w:r>
            <w:r w:rsidRPr="6477CC2C">
              <w:rPr>
                <w:color w:val="000000" w:themeColor="text1"/>
              </w:rPr>
              <w:t>.</w:t>
            </w:r>
          </w:p>
          <w:p w14:paraId="1F3346A4" w14:textId="651B1397" w:rsidR="00DD72BD" w:rsidRPr="00AF5827" w:rsidRDefault="00DD72BD" w:rsidP="6477CC2C">
            <w:pPr>
              <w:jc w:val="both"/>
              <w:rPr>
                <w:color w:val="000000" w:themeColor="text1"/>
              </w:rPr>
            </w:pPr>
            <w:r w:rsidRPr="007F400F">
              <w:rPr>
                <w:color w:val="000000" w:themeColor="text1"/>
                <w:szCs w:val="24"/>
              </w:rPr>
              <w:t>4.3.2. </w:t>
            </w:r>
            <w:r w:rsidRPr="6477CC2C">
              <w:rPr>
                <w:color w:val="000000" w:themeColor="text1"/>
              </w:rPr>
              <w:t xml:space="preserve">Užduočių atliktys turi būti įvertintos ne ilgiau kaip per </w:t>
            </w:r>
            <w:r w:rsidR="0076546F">
              <w:rPr>
                <w:color w:val="000000" w:themeColor="text1"/>
              </w:rPr>
              <w:t>10</w:t>
            </w:r>
            <w:r w:rsidRPr="0076546F">
              <w:rPr>
                <w:color w:val="000000" w:themeColor="text1"/>
                <w:highlight w:val="yellow"/>
              </w:rPr>
              <w:t xml:space="preserve"> </w:t>
            </w:r>
            <w:r w:rsidRPr="0076546F">
              <w:rPr>
                <w:color w:val="000000" w:themeColor="text1"/>
              </w:rPr>
              <w:t>(</w:t>
            </w:r>
            <w:r w:rsidR="0076546F" w:rsidRPr="0076546F">
              <w:rPr>
                <w:color w:val="000000" w:themeColor="text1"/>
              </w:rPr>
              <w:t>dešimt</w:t>
            </w:r>
            <w:r w:rsidRPr="0076546F">
              <w:rPr>
                <w:color w:val="000000" w:themeColor="text1"/>
              </w:rPr>
              <w:t>)</w:t>
            </w:r>
            <w:r w:rsidRPr="6477CC2C">
              <w:rPr>
                <w:color w:val="000000" w:themeColor="text1"/>
              </w:rPr>
              <w:t xml:space="preserve"> darbo dienų nuo jų pateikimo vertintojui dienos.</w:t>
            </w:r>
          </w:p>
          <w:p w14:paraId="44F02E9B" w14:textId="49C5446D" w:rsidR="00DD72BD" w:rsidRPr="001A6C98" w:rsidRDefault="00DD72BD" w:rsidP="6477CC2C">
            <w:pPr>
              <w:jc w:val="both"/>
              <w:rPr>
                <w:color w:val="000000" w:themeColor="text1"/>
              </w:rPr>
            </w:pPr>
            <w:r w:rsidRPr="6477CC2C">
              <w:rPr>
                <w:color w:val="000000" w:themeColor="text1"/>
              </w:rPr>
              <w:t>4.3.</w:t>
            </w:r>
            <w:r w:rsidR="0076546F">
              <w:rPr>
                <w:color w:val="000000" w:themeColor="text1"/>
              </w:rPr>
              <w:t>3</w:t>
            </w:r>
            <w:r w:rsidRPr="6477CC2C">
              <w:rPr>
                <w:color w:val="000000" w:themeColor="text1"/>
              </w:rPr>
              <w:t>. </w:t>
            </w:r>
            <w:r w:rsidRPr="6477CC2C">
              <w:rPr>
                <w:color w:val="000000" w:themeColor="text1"/>
                <w:spacing w:val="2"/>
              </w:rPr>
              <w:t>Sutarties vykdymo metu P</w:t>
            </w:r>
            <w:r w:rsidRPr="6477CC2C">
              <w:rPr>
                <w:color w:val="000000" w:themeColor="text1"/>
              </w:rPr>
              <w:t>O patalpose arba</w:t>
            </w:r>
            <w:r w:rsidRPr="6477CC2C">
              <w:rPr>
                <w:color w:val="000000" w:themeColor="text1"/>
                <w:spacing w:val="2"/>
              </w:rPr>
              <w:t xml:space="preserve"> nuotoliu organizuojami susitikimai su PO įgaliotais atstovais ir </w:t>
            </w:r>
            <w:r w:rsidRPr="6477CC2C">
              <w:rPr>
                <w:color w:val="000000" w:themeColor="text1"/>
                <w:spacing w:val="-2"/>
              </w:rPr>
              <w:t xml:space="preserve">Paslaugų teikėjais, </w:t>
            </w:r>
            <w:r w:rsidRPr="6477CC2C">
              <w:rPr>
                <w:color w:val="000000" w:themeColor="text1"/>
                <w:lang w:val="lt"/>
              </w:rPr>
              <w:t>kuriuose visi Paslaugos teikėjai privalo dalyvauti</w:t>
            </w:r>
            <w:r w:rsidRPr="6477CC2C">
              <w:rPr>
                <w:color w:val="000000" w:themeColor="text1"/>
                <w:spacing w:val="2"/>
              </w:rPr>
              <w:t xml:space="preserve">. Susitikimų metu PO atstovai teikia sutarties įgyvendinimui būtiną informaciją, duomenis, pastabas ir siūlymus dėl šioje techninėje specifikacijoje nurodytų </w:t>
            </w:r>
            <w:r w:rsidRPr="6477CC2C">
              <w:rPr>
                <w:color w:val="000000" w:themeColor="text1"/>
                <w:spacing w:val="-2"/>
              </w:rPr>
              <w:t>paslaugų</w:t>
            </w:r>
            <w:r w:rsidRPr="6477CC2C">
              <w:rPr>
                <w:color w:val="000000" w:themeColor="text1"/>
                <w:spacing w:val="2"/>
              </w:rPr>
              <w:t xml:space="preserve">. </w:t>
            </w:r>
            <w:r w:rsidRPr="6477CC2C">
              <w:rPr>
                <w:color w:val="000000" w:themeColor="text1"/>
                <w:spacing w:val="-2"/>
              </w:rPr>
              <w:t>Paslaugų teikėjais</w:t>
            </w:r>
            <w:r w:rsidRPr="6477CC2C">
              <w:rPr>
                <w:color w:val="000000" w:themeColor="text1"/>
                <w:spacing w:val="2"/>
              </w:rPr>
              <w:t xml:space="preserve"> </w:t>
            </w:r>
            <w:r w:rsidRPr="6477CC2C">
              <w:rPr>
                <w:color w:val="000000" w:themeColor="text1"/>
                <w:spacing w:val="2"/>
              </w:rPr>
              <w:lastRenderedPageBreak/>
              <w:t>išnagrinėjęs PO atstovų teikiamą informaciją, pastabas ir siūlymus, privalo į juos atsižvelgti ir pritaikyti teikdamas paslaugas.</w:t>
            </w:r>
          </w:p>
        </w:tc>
      </w:tr>
      <w:tr w:rsidR="001A6C98" w:rsidRPr="001A6C98" w14:paraId="3A8802D2" w14:textId="77777777" w:rsidTr="6477CC2C">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6477CC2C">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62AC05D4" w14:textId="5F58B262" w:rsidR="00B43ABF" w:rsidRPr="00392BB0" w:rsidRDefault="00B43ABF" w:rsidP="00140A0F">
            <w:pPr>
              <w:rPr>
                <w:color w:val="000000" w:themeColor="text1"/>
                <w:kern w:val="2"/>
                <w:szCs w:val="24"/>
              </w:rPr>
            </w:pPr>
            <w:r w:rsidRPr="00392BB0">
              <w:rPr>
                <w:color w:val="000000" w:themeColor="text1"/>
                <w:kern w:val="2"/>
                <w:szCs w:val="24"/>
              </w:rPr>
              <w:t>I dalis</w:t>
            </w:r>
          </w:p>
          <w:p w14:paraId="131CD7F7" w14:textId="6F1062D2" w:rsidR="006A6124" w:rsidRPr="00392BB0" w:rsidRDefault="00B442C2" w:rsidP="00140A0F">
            <w:pPr>
              <w:rPr>
                <w:kern w:val="2"/>
                <w:szCs w:val="24"/>
              </w:rPr>
            </w:pPr>
            <w:r w:rsidRPr="00392BB0">
              <w:rPr>
                <w:color w:val="000000" w:themeColor="text1"/>
                <w:kern w:val="2"/>
                <w:szCs w:val="24"/>
              </w:rPr>
              <w:t>Turi būti pateikiami Techninėje specifikacijoje nurodyti dokumentai ir Sutartyje nurodyti dokumentai</w:t>
            </w:r>
            <w:r w:rsidR="006A6124" w:rsidRPr="00392BB0">
              <w:rPr>
                <w:color w:val="000000" w:themeColor="text1"/>
                <w:kern w:val="2"/>
                <w:szCs w:val="24"/>
              </w:rPr>
              <w:t xml:space="preserve">. </w:t>
            </w:r>
            <w:r w:rsidR="006A6124" w:rsidRPr="00392BB0">
              <w:rPr>
                <w:kern w:val="2"/>
                <w:szCs w:val="24"/>
              </w:rPr>
              <w:t>Techninėje specifikacijoje nurodyti dokumentai:</w:t>
            </w:r>
          </w:p>
          <w:p w14:paraId="7702F0B9" w14:textId="1A2B1ADE" w:rsidR="006A6124" w:rsidRPr="00392BB0" w:rsidRDefault="006A6124" w:rsidP="006A6124">
            <w:pPr>
              <w:jc w:val="both"/>
              <w:rPr>
                <w:color w:val="000000" w:themeColor="text1"/>
                <w:szCs w:val="24"/>
                <w:lang w:eastAsia="lt-LT"/>
              </w:rPr>
            </w:pPr>
            <w:r w:rsidRPr="00392BB0">
              <w:rPr>
                <w:color w:val="000000" w:themeColor="text1"/>
                <w:szCs w:val="24"/>
              </w:rPr>
              <w:t xml:space="preserve">4.5.1. VBE klausimų blokų darbiniai variantai su </w:t>
            </w:r>
            <w:r w:rsidRPr="00392BB0">
              <w:rPr>
                <w:color w:val="000000" w:themeColor="text1"/>
                <w:szCs w:val="24"/>
                <w:lang w:eastAsia="lt-LT"/>
              </w:rPr>
              <w:t>jų vertinimo instrukcijomis, atitikties Programai ir Aprašui pagrindimu (matrica), naudotų šaltinių kopijomis su nuorodomis (bibliografija).</w:t>
            </w:r>
          </w:p>
          <w:p w14:paraId="4BA9EE8B" w14:textId="02B27478" w:rsidR="006A6124" w:rsidRPr="00392BB0" w:rsidRDefault="006A6124" w:rsidP="006A6124">
            <w:pPr>
              <w:jc w:val="both"/>
              <w:rPr>
                <w:color w:val="000000" w:themeColor="text1"/>
                <w:szCs w:val="24"/>
                <w:lang w:eastAsia="lt-LT"/>
              </w:rPr>
            </w:pPr>
            <w:r w:rsidRPr="00392BB0">
              <w:rPr>
                <w:color w:val="000000" w:themeColor="text1"/>
                <w:szCs w:val="24"/>
              </w:rPr>
              <w:t xml:space="preserve">4.5.2. VBE klausimų blokų darbiniai variantai pakoreguoti po </w:t>
            </w:r>
            <w:r w:rsidR="00471C6D" w:rsidRPr="00392BB0">
              <w:rPr>
                <w:color w:val="000000" w:themeColor="text1"/>
                <w:szCs w:val="24"/>
              </w:rPr>
              <w:t>pirmos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450DC0B9" w14:textId="132ACD74" w:rsidR="00F93EA4" w:rsidRPr="00392BB0" w:rsidRDefault="00F93EA4" w:rsidP="00F93EA4">
            <w:pPr>
              <w:jc w:val="both"/>
              <w:rPr>
                <w:color w:val="000000" w:themeColor="text1"/>
                <w:szCs w:val="24"/>
                <w:lang w:eastAsia="lt-LT"/>
              </w:rPr>
            </w:pPr>
            <w:r w:rsidRPr="00392BB0">
              <w:rPr>
                <w:color w:val="000000" w:themeColor="text1"/>
                <w:szCs w:val="24"/>
              </w:rPr>
              <w:t xml:space="preserve">4.5.3. VBE klausimų blokų darbiniai variantai pakoreguoti po </w:t>
            </w:r>
            <w:r w:rsidR="00471C6D" w:rsidRPr="00392BB0">
              <w:rPr>
                <w:color w:val="000000" w:themeColor="text1"/>
                <w:szCs w:val="24"/>
              </w:rPr>
              <w:t>antros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6A715F11" w14:textId="6C1894E9" w:rsidR="00471C6D" w:rsidRPr="00392BB0" w:rsidRDefault="00471C6D" w:rsidP="00471C6D">
            <w:pPr>
              <w:jc w:val="both"/>
              <w:rPr>
                <w:color w:val="000000" w:themeColor="text1"/>
                <w:szCs w:val="24"/>
                <w:lang w:eastAsia="lt-LT"/>
              </w:rPr>
            </w:pPr>
            <w:r w:rsidRPr="00392BB0">
              <w:rPr>
                <w:color w:val="000000" w:themeColor="text1"/>
                <w:szCs w:val="24"/>
              </w:rPr>
              <w:t xml:space="preserve">4.5.4. VBE klausimų blokų galutiniai variantai pakoreguoti po trečios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3841D22E" w14:textId="648BF2C5" w:rsidR="00B76C61" w:rsidRDefault="00B76C61" w:rsidP="006A6124">
            <w:pPr>
              <w:jc w:val="both"/>
            </w:pPr>
            <w:r w:rsidRPr="6477CC2C">
              <w:rPr>
                <w:kern w:val="2"/>
              </w:rPr>
              <w:t>4.5.5. </w:t>
            </w:r>
            <w:r w:rsidR="00471C6D" w:rsidRPr="6477CC2C">
              <w:rPr>
                <w:kern w:val="2"/>
              </w:rPr>
              <w:t>Paslaugų perdavimo-priėmimo akta</w:t>
            </w:r>
            <w:r w:rsidR="00B43ABF" w:rsidRPr="6477CC2C">
              <w:rPr>
                <w:kern w:val="2"/>
              </w:rPr>
              <w:t>i</w:t>
            </w:r>
            <w:r w:rsidR="00471C6D" w:rsidRPr="6477CC2C">
              <w:rPr>
                <w:kern w:val="2"/>
              </w:rPr>
              <w:t xml:space="preserve"> kaip nurodyta </w:t>
            </w:r>
            <w:r w:rsidR="00F94C89" w:rsidRPr="6477CC2C">
              <w:rPr>
                <w:kern w:val="2"/>
              </w:rPr>
              <w:t>9</w:t>
            </w:r>
            <w:r w:rsidR="00471C6D" w:rsidRPr="00392BB0">
              <w:rPr>
                <w:kern w:val="2"/>
                <w:szCs w:val="24"/>
              </w:rPr>
              <w:t>.</w:t>
            </w:r>
            <w:r w:rsidR="00F94C89" w:rsidRPr="6477CC2C">
              <w:rPr>
                <w:kern w:val="2"/>
              </w:rPr>
              <w:t>1</w:t>
            </w:r>
            <w:r w:rsidR="002C411E">
              <w:rPr>
                <w:kern w:val="2"/>
              </w:rPr>
              <w:t>1</w:t>
            </w:r>
            <w:r w:rsidR="00471C6D" w:rsidRPr="6477CC2C">
              <w:rPr>
                <w:kern w:val="2"/>
              </w:rPr>
              <w:t xml:space="preserve"> punkte</w:t>
            </w:r>
            <w:r w:rsidR="00F94C89" w:rsidRPr="6477CC2C">
              <w:rPr>
                <w:kern w:val="2"/>
              </w:rPr>
              <w:t xml:space="preserve"> ir </w:t>
            </w:r>
            <w:r w:rsidR="00B43ABF" w:rsidRPr="6477CC2C">
              <w:rPr>
                <w:kern w:val="2"/>
              </w:rPr>
              <w:t>Sąskaitos</w:t>
            </w:r>
            <w:r w:rsidR="00471C6D" w:rsidRPr="00392BB0">
              <w:rPr>
                <w:kern w:val="2"/>
                <w:szCs w:val="24"/>
              </w:rPr>
              <w:t xml:space="preserve">. </w:t>
            </w:r>
          </w:p>
          <w:p w14:paraId="5E116400" w14:textId="7D6C212E" w:rsidR="006A6124" w:rsidRPr="00392BB0" w:rsidRDefault="00471C6D" w:rsidP="006A6124">
            <w:pPr>
              <w:jc w:val="both"/>
              <w:rPr>
                <w:kern w:val="2"/>
                <w:szCs w:val="24"/>
              </w:rPr>
            </w:pPr>
            <w:r w:rsidRPr="00392BB0">
              <w:rPr>
                <w:kern w:val="2"/>
                <w:szCs w:val="24"/>
              </w:rPr>
              <w:t>Tiekėjui nepateikus Techninėje specifikacijoje ir Sutartyje nurodytų dokumentų, laikoma, kad Paslaugos neatitinka Sutartyje nustatytų reikalavimų.</w:t>
            </w:r>
          </w:p>
          <w:p w14:paraId="32037665" w14:textId="49E1CAF2" w:rsidR="00B43ABF" w:rsidRPr="00392BB0" w:rsidRDefault="00B43ABF" w:rsidP="006A6124">
            <w:pPr>
              <w:jc w:val="both"/>
              <w:rPr>
                <w:color w:val="000000" w:themeColor="text1"/>
                <w:szCs w:val="24"/>
              </w:rPr>
            </w:pPr>
          </w:p>
          <w:p w14:paraId="76337FFA" w14:textId="76CC6043" w:rsidR="00B43ABF" w:rsidRPr="00392BB0" w:rsidRDefault="00B43ABF" w:rsidP="006A6124">
            <w:pPr>
              <w:jc w:val="both"/>
              <w:rPr>
                <w:color w:val="000000" w:themeColor="text1"/>
                <w:szCs w:val="24"/>
              </w:rPr>
            </w:pPr>
            <w:r w:rsidRPr="00392BB0">
              <w:rPr>
                <w:color w:val="000000" w:themeColor="text1"/>
                <w:szCs w:val="24"/>
              </w:rPr>
              <w:t>II dalis</w:t>
            </w:r>
          </w:p>
          <w:p w14:paraId="132541BA" w14:textId="77777777" w:rsidR="00B43ABF" w:rsidRPr="00392BB0" w:rsidRDefault="00B43ABF" w:rsidP="00B43ABF">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995D4D1" w14:textId="3E731113" w:rsidR="00B43ABF" w:rsidRPr="00392BB0" w:rsidRDefault="00B43ABF" w:rsidP="006A6124">
            <w:pPr>
              <w:jc w:val="both"/>
              <w:rPr>
                <w:color w:val="000000" w:themeColor="text1"/>
                <w:szCs w:val="24"/>
              </w:rPr>
            </w:pPr>
            <w:r w:rsidRPr="00392BB0">
              <w:rPr>
                <w:color w:val="000000" w:themeColor="text1"/>
                <w:szCs w:val="24"/>
              </w:rPr>
              <w:t>4.5.1. 2</w:t>
            </w:r>
            <w:r w:rsidR="007F400F" w:rsidRPr="00392BB0">
              <w:rPr>
                <w:color w:val="000000" w:themeColor="text1"/>
                <w:szCs w:val="24"/>
              </w:rPr>
              <w:t>7</w:t>
            </w:r>
            <w:r w:rsidR="003247FB" w:rsidRPr="00457551">
              <w:rPr>
                <w:color w:val="000000" w:themeColor="text1"/>
              </w:rPr>
              <w:t xml:space="preserve"> </w:t>
            </w:r>
            <w:r w:rsidRPr="00457551">
              <w:rPr>
                <w:color w:val="000000" w:themeColor="text1"/>
              </w:rPr>
              <w:t>(</w:t>
            </w:r>
            <w:r w:rsidR="003247FB" w:rsidRPr="00457551">
              <w:rPr>
                <w:color w:val="000000" w:themeColor="text1"/>
              </w:rPr>
              <w:t xml:space="preserve">dvidešimt </w:t>
            </w:r>
            <w:r w:rsidR="007F400F" w:rsidRPr="00392BB0">
              <w:rPr>
                <w:color w:val="000000" w:themeColor="text1"/>
                <w:szCs w:val="24"/>
              </w:rPr>
              <w:t>septynių</w:t>
            </w:r>
            <w:r w:rsidRPr="00C40210">
              <w:rPr>
                <w:color w:val="000000" w:themeColor="text1"/>
                <w:szCs w:val="24"/>
              </w:rPr>
              <w:t>)</w:t>
            </w:r>
            <w:r w:rsidRPr="00392BB0">
              <w:rPr>
                <w:color w:val="000000" w:themeColor="text1"/>
                <w:szCs w:val="24"/>
              </w:rPr>
              <w:t xml:space="preserve"> blok</w:t>
            </w:r>
            <w:r w:rsidR="007F400F" w:rsidRPr="00392BB0">
              <w:rPr>
                <w:color w:val="000000" w:themeColor="text1"/>
                <w:szCs w:val="24"/>
              </w:rPr>
              <w:t>ų</w:t>
            </w:r>
            <w:r w:rsidRPr="00392BB0">
              <w:rPr>
                <w:color w:val="000000" w:themeColor="text1"/>
                <w:szCs w:val="24"/>
              </w:rPr>
              <w:t xml:space="preserve"> pirma recenzija.</w:t>
            </w:r>
          </w:p>
          <w:p w14:paraId="55C76BF5" w14:textId="4B73AC12" w:rsidR="00B43ABF" w:rsidRPr="00392BB0" w:rsidRDefault="00B43ABF" w:rsidP="006A6124">
            <w:pPr>
              <w:jc w:val="both"/>
              <w:rPr>
                <w:color w:val="000000" w:themeColor="text1"/>
                <w:szCs w:val="24"/>
              </w:rPr>
            </w:pPr>
            <w:r w:rsidRPr="00392BB0">
              <w:rPr>
                <w:color w:val="000000" w:themeColor="text1"/>
                <w:szCs w:val="24"/>
              </w:rPr>
              <w:t>4.5.2. 6 (šešių) Užduočių antra recenzija.</w:t>
            </w:r>
          </w:p>
          <w:p w14:paraId="4B4F3DBD" w14:textId="0AB99049" w:rsidR="00B43ABF" w:rsidRPr="00392BB0" w:rsidRDefault="00B43ABF" w:rsidP="006A6124">
            <w:pPr>
              <w:jc w:val="both"/>
              <w:rPr>
                <w:color w:val="000000" w:themeColor="text1"/>
                <w:szCs w:val="24"/>
              </w:rPr>
            </w:pPr>
            <w:r w:rsidRPr="00392BB0">
              <w:rPr>
                <w:color w:val="000000" w:themeColor="text1"/>
                <w:szCs w:val="24"/>
              </w:rPr>
              <w:t xml:space="preserve">4.5.3. 6 (šešių) Užduočių trečia </w:t>
            </w:r>
            <w:r w:rsidR="00643361" w:rsidRPr="00392BB0">
              <w:rPr>
                <w:color w:val="000000" w:themeColor="text1"/>
                <w:szCs w:val="24"/>
              </w:rPr>
              <w:t xml:space="preserve">galutinė </w:t>
            </w:r>
            <w:r w:rsidRPr="00392BB0">
              <w:rPr>
                <w:color w:val="000000" w:themeColor="text1"/>
                <w:szCs w:val="24"/>
              </w:rPr>
              <w:t>recenzija.</w:t>
            </w:r>
          </w:p>
          <w:p w14:paraId="5DC6DAFF" w14:textId="18DD61A6" w:rsidR="00B76C61" w:rsidRDefault="00B76C61" w:rsidP="00B43ABF">
            <w:pPr>
              <w:jc w:val="both"/>
            </w:pPr>
            <w:r w:rsidRPr="6477CC2C">
              <w:rPr>
                <w:kern w:val="2"/>
              </w:rPr>
              <w:t>4.5.4. </w:t>
            </w:r>
            <w:r w:rsidR="00B43ABF" w:rsidRPr="6477CC2C">
              <w:rPr>
                <w:kern w:val="2"/>
              </w:rPr>
              <w:t>Paslaugų perdavimo-priėmimo akta</w:t>
            </w:r>
            <w:r w:rsidR="0EC4B65E" w:rsidRPr="6477CC2C">
              <w:rPr>
                <w:kern w:val="2"/>
              </w:rPr>
              <w:t>i</w:t>
            </w:r>
            <w:r w:rsidR="00B43ABF" w:rsidRPr="6477CC2C">
              <w:rPr>
                <w:kern w:val="2"/>
              </w:rPr>
              <w:t xml:space="preserve"> kaip nurodyta 9.1</w:t>
            </w:r>
            <w:r>
              <w:t>2</w:t>
            </w:r>
            <w:r w:rsidR="00B43ABF" w:rsidRPr="6477CC2C">
              <w:rPr>
                <w:kern w:val="2"/>
              </w:rPr>
              <w:t xml:space="preserve"> punkte ir </w:t>
            </w:r>
            <w:r w:rsidR="00BE0820" w:rsidRPr="00BE0820">
              <w:rPr>
                <w:kern w:val="2"/>
              </w:rPr>
              <w:t>Sąskaitos</w:t>
            </w:r>
            <w:r w:rsidR="00B43ABF" w:rsidRPr="00C40210">
              <w:rPr>
                <w:kern w:val="2"/>
                <w:szCs w:val="24"/>
              </w:rPr>
              <w:t xml:space="preserve">. </w:t>
            </w:r>
          </w:p>
          <w:p w14:paraId="6C0E1010" w14:textId="3109BDE6" w:rsidR="00B43ABF" w:rsidRPr="00392BB0" w:rsidRDefault="00B43ABF" w:rsidP="00B43ABF">
            <w:pPr>
              <w:jc w:val="both"/>
              <w:rPr>
                <w:kern w:val="2"/>
                <w:szCs w:val="24"/>
              </w:rPr>
            </w:pPr>
            <w:r w:rsidRPr="00C40210">
              <w:rPr>
                <w:kern w:val="2"/>
                <w:szCs w:val="24"/>
              </w:rPr>
              <w:t>Tiekėjui</w:t>
            </w:r>
            <w:r w:rsidRPr="00392BB0">
              <w:rPr>
                <w:kern w:val="2"/>
                <w:szCs w:val="24"/>
              </w:rPr>
              <w:t xml:space="preserve"> nepateikus Techninėje specifikacijoje ir Sutartyje nurodytų dokumentų, laikoma, kad Paslaugos neatitinka Sutartyje nustatytų reikalavimų.</w:t>
            </w:r>
          </w:p>
          <w:p w14:paraId="12AF633F" w14:textId="6D7F1CB5" w:rsidR="00B43ABF" w:rsidRPr="00392BB0" w:rsidRDefault="00B43ABF" w:rsidP="006A6124">
            <w:pPr>
              <w:jc w:val="both"/>
              <w:rPr>
                <w:color w:val="000000" w:themeColor="text1"/>
                <w:szCs w:val="24"/>
              </w:rPr>
            </w:pPr>
          </w:p>
          <w:p w14:paraId="407D4E21" w14:textId="0FB7098E" w:rsidR="00B43ABF" w:rsidRPr="00392BB0" w:rsidRDefault="00643361" w:rsidP="006A6124">
            <w:pPr>
              <w:jc w:val="both"/>
              <w:rPr>
                <w:color w:val="000000" w:themeColor="text1"/>
                <w:szCs w:val="24"/>
              </w:rPr>
            </w:pPr>
            <w:r w:rsidRPr="00392BB0">
              <w:rPr>
                <w:color w:val="000000" w:themeColor="text1"/>
                <w:szCs w:val="24"/>
              </w:rPr>
              <w:t>III dalis</w:t>
            </w:r>
          </w:p>
          <w:p w14:paraId="319CD0A2" w14:textId="77777777" w:rsidR="00643361" w:rsidRPr="00392BB0" w:rsidRDefault="00643361" w:rsidP="00643361">
            <w:pPr>
              <w:rPr>
                <w:kern w:val="2"/>
                <w:szCs w:val="24"/>
              </w:rPr>
            </w:pPr>
            <w:r w:rsidRPr="00392BB0">
              <w:rPr>
                <w:color w:val="000000" w:themeColor="text1"/>
                <w:kern w:val="2"/>
                <w:szCs w:val="24"/>
              </w:rPr>
              <w:lastRenderedPageBreak/>
              <w:t xml:space="preserve">Turi būti pateikiami Techninėje specifikacijoje nurodyti dokumentai ir Sutartyje nurodyti dokumentai. </w:t>
            </w:r>
            <w:r w:rsidRPr="00392BB0">
              <w:rPr>
                <w:kern w:val="2"/>
                <w:szCs w:val="24"/>
              </w:rPr>
              <w:t>Techninėje specifikacijoje nurodyti dokumentai:</w:t>
            </w:r>
          </w:p>
          <w:p w14:paraId="11C25789" w14:textId="49764FBC" w:rsidR="006A6124" w:rsidRPr="00392BB0" w:rsidRDefault="00643361" w:rsidP="00140A0F">
            <w:pPr>
              <w:rPr>
                <w:color w:val="000000" w:themeColor="text1"/>
                <w:kern w:val="2"/>
                <w:szCs w:val="24"/>
              </w:rPr>
            </w:pPr>
            <w:r w:rsidRPr="00392BB0">
              <w:rPr>
                <w:color w:val="000000" w:themeColor="text1"/>
                <w:szCs w:val="24"/>
              </w:rPr>
              <w:t xml:space="preserve">4.5.1. PO pateiktose vertinimo formose įrašyti Užduočių atlikčių vertinimai. </w:t>
            </w:r>
          </w:p>
          <w:p w14:paraId="775FDBE8" w14:textId="7D8C0A3B" w:rsidR="00B76C61" w:rsidRDefault="00B76C61" w:rsidP="00643361">
            <w:pPr>
              <w:jc w:val="both"/>
            </w:pPr>
            <w:r w:rsidRPr="6477CC2C">
              <w:rPr>
                <w:kern w:val="2"/>
              </w:rPr>
              <w:t>4.5.2.</w:t>
            </w:r>
            <w:r>
              <w:rPr>
                <w:kern w:val="2"/>
                <w:szCs w:val="24"/>
              </w:rPr>
              <w:t xml:space="preserve"> </w:t>
            </w:r>
            <w:r w:rsidR="00643361" w:rsidRPr="6477CC2C">
              <w:rPr>
                <w:kern w:val="2"/>
              </w:rPr>
              <w:t>Paslaugų perdavimo-priėmimo aktas (-ai) kaip nurodyta 9.1</w:t>
            </w:r>
            <w:r w:rsidR="00EC427D">
              <w:t>3</w:t>
            </w:r>
            <w:r w:rsidR="00643361" w:rsidRPr="6477CC2C">
              <w:rPr>
                <w:kern w:val="2"/>
              </w:rPr>
              <w:t xml:space="preserve"> punkte ir Sąskait</w:t>
            </w:r>
            <w:r w:rsidR="00EC427D">
              <w:rPr>
                <w:kern w:val="2"/>
              </w:rPr>
              <w:t>a</w:t>
            </w:r>
            <w:r w:rsidR="00C34D4E">
              <w:rPr>
                <w:kern w:val="2"/>
              </w:rPr>
              <w:t xml:space="preserve"> </w:t>
            </w:r>
            <w:r w:rsidR="00C34D4E" w:rsidRPr="00392BB0">
              <w:rPr>
                <w:kern w:val="2"/>
                <w:szCs w:val="24"/>
              </w:rPr>
              <w:t>(-os)</w:t>
            </w:r>
            <w:r w:rsidR="00643361" w:rsidRPr="00392BB0">
              <w:rPr>
                <w:kern w:val="2"/>
                <w:szCs w:val="24"/>
              </w:rPr>
              <w:t xml:space="preserve">. </w:t>
            </w:r>
          </w:p>
          <w:p w14:paraId="6BA95380" w14:textId="1F360B65" w:rsidR="00933756" w:rsidRPr="00392BB0" w:rsidRDefault="00643361" w:rsidP="00643361">
            <w:pPr>
              <w:jc w:val="both"/>
              <w:rPr>
                <w:kern w:val="2"/>
                <w:szCs w:val="24"/>
              </w:rPr>
            </w:pPr>
            <w:r w:rsidRPr="00392BB0">
              <w:rPr>
                <w:kern w:val="2"/>
                <w:szCs w:val="24"/>
              </w:rPr>
              <w:t>Tiekėjui nepateikus Techninėje specifikacijoje ir Sutartyje nurodytų dokumentų, laikoma, kad Paslaugos neatitinka Sutartyje nustatytų reikalavimų.</w:t>
            </w:r>
          </w:p>
        </w:tc>
      </w:tr>
      <w:tr w:rsidR="001A6C98" w:rsidRPr="001A6C98" w14:paraId="34A2B690" w14:textId="77777777" w:rsidTr="6477CC2C">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6477CC2C">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6477CC2C">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6477CC2C">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77777777" w:rsidR="00027B83" w:rsidRPr="001A6C98" w:rsidRDefault="000B0897">
            <w:pPr>
              <w:rPr>
                <w:color w:val="000000" w:themeColor="text1"/>
                <w:szCs w:val="24"/>
              </w:rPr>
            </w:pPr>
            <w:r w:rsidRPr="001A6C98">
              <w:rPr>
                <w:color w:val="000000" w:themeColor="text1"/>
                <w:kern w:val="2"/>
                <w:szCs w:val="24"/>
              </w:rPr>
              <w:t xml:space="preserve">Pradinės Sutarties vertė yra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 xml:space="preserve"> be PVM.</w:t>
            </w:r>
          </w:p>
          <w:p w14:paraId="17944AF2" w14:textId="77777777" w:rsidR="00027B83" w:rsidRPr="001A6C98" w:rsidRDefault="000B0897">
            <w:pPr>
              <w:rPr>
                <w:color w:val="000000" w:themeColor="text1"/>
                <w:szCs w:val="24"/>
              </w:rPr>
            </w:pPr>
            <w:r w:rsidRPr="001A6C98">
              <w:rPr>
                <w:color w:val="000000" w:themeColor="text1"/>
                <w:kern w:val="2"/>
                <w:szCs w:val="24"/>
              </w:rPr>
              <w:t xml:space="preserve">PVM sudaro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w:t>
            </w:r>
          </w:p>
          <w:p w14:paraId="2F0BE1C8" w14:textId="77777777" w:rsidR="00027B83" w:rsidRPr="001A6C98" w:rsidRDefault="000B0897">
            <w:pPr>
              <w:rPr>
                <w:color w:val="000000" w:themeColor="text1"/>
                <w:szCs w:val="24"/>
              </w:rPr>
            </w:pPr>
            <w:r w:rsidRPr="001A6C98">
              <w:rPr>
                <w:color w:val="000000" w:themeColor="text1"/>
                <w:kern w:val="2"/>
                <w:szCs w:val="24"/>
              </w:rPr>
              <w:t xml:space="preserve">Sutarties kaina yra </w:t>
            </w:r>
            <w:r w:rsidRPr="001A6C98">
              <w:rPr>
                <w:i/>
                <w:color w:val="000000" w:themeColor="text1"/>
                <w:kern w:val="2"/>
                <w:szCs w:val="24"/>
              </w:rPr>
              <w:t>(nurodyti sumą skaičiais)</w:t>
            </w:r>
            <w:r w:rsidRPr="001A6C98">
              <w:rPr>
                <w:color w:val="000000" w:themeColor="text1"/>
                <w:kern w:val="2"/>
                <w:szCs w:val="24"/>
              </w:rPr>
              <w:t xml:space="preserve"> </w:t>
            </w:r>
            <w:r w:rsidRPr="001A6C98">
              <w:rPr>
                <w:i/>
                <w:color w:val="000000" w:themeColor="text1"/>
                <w:kern w:val="2"/>
                <w:szCs w:val="24"/>
              </w:rPr>
              <w:t>Eur (nurodyti sumą žodžiais)</w:t>
            </w:r>
            <w:r w:rsidRPr="001A6C98">
              <w:rPr>
                <w:color w:val="000000" w:themeColor="text1"/>
                <w:kern w:val="2"/>
                <w:szCs w:val="24"/>
              </w:rPr>
              <w:t xml:space="preserve"> su PVM.</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6477CC2C">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6477CC2C">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Perskaičiuota(-as)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6477CC2C">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6477CC2C">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lastRenderedPageBreak/>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ED08CF">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r w:rsidRPr="001A6C98">
              <w:rPr>
                <w:color w:val="000000" w:themeColor="text1"/>
                <w:kern w:val="2"/>
                <w:szCs w:val="24"/>
              </w:rPr>
              <w:t>Ind</w:t>
            </w:r>
            <w:r w:rsidRPr="001A6C98">
              <w:rPr>
                <w:color w:val="000000" w:themeColor="text1"/>
                <w:kern w:val="2"/>
                <w:szCs w:val="24"/>
                <w:vertAlign w:val="subscript"/>
              </w:rPr>
              <w:t>naujausias</w:t>
            </w:r>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r w:rsidRPr="001A6C98">
              <w:rPr>
                <w:color w:val="000000" w:themeColor="text1"/>
                <w:kern w:val="2"/>
                <w:szCs w:val="24"/>
              </w:rPr>
              <w:t>Ind</w:t>
            </w:r>
            <w:r w:rsidRPr="001A6C98">
              <w:rPr>
                <w:color w:val="000000" w:themeColor="text1"/>
                <w:kern w:val="2"/>
                <w:szCs w:val="24"/>
                <w:vertAlign w:val="subscript"/>
              </w:rPr>
              <w:t>pradžia</w:t>
            </w:r>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w:t>
            </w:r>
            <w:r w:rsidRPr="001A6C98">
              <w:rPr>
                <w:color w:val="000000" w:themeColor="text1"/>
                <w:kern w:val="2"/>
                <w:szCs w:val="24"/>
              </w:rPr>
              <w:lastRenderedPageBreak/>
              <w:t>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6477CC2C">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6477CC2C">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6477CC2C">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0E7FA9DC" w14:textId="04AB8898" w:rsidR="00CC2A0F" w:rsidRDefault="00CC2A0F" w:rsidP="0053187D">
            <w:pPr>
              <w:rPr>
                <w:color w:val="000000" w:themeColor="text1"/>
                <w:kern w:val="2"/>
              </w:rPr>
            </w:pPr>
            <w:r>
              <w:rPr>
                <w:color w:val="000000" w:themeColor="text1"/>
                <w:kern w:val="2"/>
              </w:rPr>
              <w:t>I dalis</w:t>
            </w:r>
          </w:p>
          <w:p w14:paraId="00B85E4A" w14:textId="3C89ABDC" w:rsidR="00CC2A0F" w:rsidRPr="00C40210" w:rsidRDefault="00413E22" w:rsidP="000F61FB">
            <w:pPr>
              <w:rPr>
                <w:color w:val="000000" w:themeColor="text1"/>
              </w:rPr>
            </w:pPr>
            <w:r w:rsidRPr="001A6C98">
              <w:rPr>
                <w:color w:val="000000" w:themeColor="text1"/>
                <w:kern w:val="2"/>
              </w:rPr>
              <w:t>Už tinkamai ir laiku suteiktas paslaugas su Tiekėju atsiskaitoma d</w:t>
            </w:r>
            <w:r w:rsidRPr="6477CC2C">
              <w:rPr>
                <w:color w:val="000000" w:themeColor="text1"/>
                <w:kern w:val="2"/>
              </w:rPr>
              <w:t>alimis</w:t>
            </w:r>
            <w:r w:rsidR="0053187D" w:rsidRPr="6477CC2C">
              <w:rPr>
                <w:color w:val="000000" w:themeColor="text1"/>
                <w:kern w:val="2"/>
              </w:rPr>
              <w:t xml:space="preserve"> Techninėje specifikacijoje 9.1</w:t>
            </w:r>
            <w:r w:rsidRPr="6477CC2C">
              <w:rPr>
                <w:color w:val="000000" w:themeColor="text1"/>
              </w:rPr>
              <w:t>1</w:t>
            </w:r>
            <w:r w:rsidR="0053187D" w:rsidRPr="6477CC2C">
              <w:rPr>
                <w:color w:val="000000" w:themeColor="text1"/>
                <w:kern w:val="2"/>
              </w:rPr>
              <w:t xml:space="preserve"> punkte nurodyta tvarka.</w:t>
            </w:r>
            <w:r w:rsidR="00AE4E89" w:rsidRPr="6477CC2C">
              <w:rPr>
                <w:color w:val="000000" w:themeColor="text1"/>
                <w:kern w:val="2"/>
              </w:rPr>
              <w:t xml:space="preserve"> </w:t>
            </w:r>
          </w:p>
          <w:p w14:paraId="4A7B4FC0" w14:textId="77777777" w:rsidR="00CC2A0F" w:rsidRPr="00C40210" w:rsidRDefault="00CC2A0F" w:rsidP="0053187D">
            <w:pPr>
              <w:rPr>
                <w:color w:val="000000" w:themeColor="text1"/>
                <w:kern w:val="2"/>
                <w:szCs w:val="24"/>
              </w:rPr>
            </w:pPr>
          </w:p>
          <w:p w14:paraId="1CE35250" w14:textId="306416E3" w:rsidR="00CC2A0F" w:rsidRPr="00C40210" w:rsidRDefault="00CC2A0F" w:rsidP="0053187D">
            <w:pPr>
              <w:rPr>
                <w:color w:val="000000" w:themeColor="text1"/>
                <w:kern w:val="2"/>
                <w:szCs w:val="24"/>
              </w:rPr>
            </w:pPr>
            <w:r w:rsidRPr="00C40210">
              <w:rPr>
                <w:color w:val="000000" w:themeColor="text1"/>
                <w:kern w:val="2"/>
                <w:szCs w:val="24"/>
              </w:rPr>
              <w:t>II dalis</w:t>
            </w:r>
          </w:p>
          <w:p w14:paraId="05999B28" w14:textId="53A090B9" w:rsidR="00CC2A0F" w:rsidRPr="00C40210" w:rsidRDefault="00A52F30" w:rsidP="000F61FB">
            <w:pPr>
              <w:spacing w:line="259" w:lineRule="auto"/>
              <w:rPr>
                <w:color w:val="000000" w:themeColor="text1"/>
              </w:rPr>
            </w:pPr>
            <w:r w:rsidRPr="00C40210">
              <w:rPr>
                <w:color w:val="000000" w:themeColor="text1"/>
                <w:kern w:val="2"/>
              </w:rPr>
              <w:lastRenderedPageBreak/>
              <w:t xml:space="preserve">Už tinkamai ir laiku suteiktas paslaugas su Tiekėju atsiskaitoma </w:t>
            </w:r>
            <w:r w:rsidR="0076546F">
              <w:rPr>
                <w:color w:val="000000" w:themeColor="text1"/>
                <w:kern w:val="2"/>
              </w:rPr>
              <w:t xml:space="preserve">dalimis </w:t>
            </w:r>
            <w:r w:rsidRPr="6477CC2C">
              <w:rPr>
                <w:color w:val="000000" w:themeColor="text1"/>
                <w:kern w:val="2"/>
              </w:rPr>
              <w:t>Techninėje specifikacijoje 9.</w:t>
            </w:r>
            <w:r w:rsidR="000F61FB" w:rsidRPr="6477CC2C">
              <w:rPr>
                <w:color w:val="000000" w:themeColor="text1"/>
                <w:kern w:val="2"/>
              </w:rPr>
              <w:t>1</w:t>
            </w:r>
            <w:r w:rsidR="000F61FB">
              <w:rPr>
                <w:color w:val="000000" w:themeColor="text1"/>
              </w:rPr>
              <w:t>2</w:t>
            </w:r>
            <w:r w:rsidR="000F61FB" w:rsidRPr="6477CC2C">
              <w:rPr>
                <w:color w:val="000000" w:themeColor="text1"/>
                <w:kern w:val="2"/>
              </w:rPr>
              <w:t xml:space="preserve"> </w:t>
            </w:r>
            <w:r w:rsidRPr="6477CC2C">
              <w:rPr>
                <w:color w:val="000000" w:themeColor="text1"/>
                <w:kern w:val="2"/>
              </w:rPr>
              <w:t>punkte nurodyta tvarka.</w:t>
            </w:r>
          </w:p>
          <w:p w14:paraId="27A9CE48" w14:textId="77777777" w:rsidR="00CC2A0F" w:rsidRPr="00C40210" w:rsidRDefault="00CC2A0F" w:rsidP="0053187D">
            <w:pPr>
              <w:rPr>
                <w:color w:val="000000" w:themeColor="text1"/>
                <w:kern w:val="2"/>
                <w:szCs w:val="24"/>
              </w:rPr>
            </w:pPr>
          </w:p>
          <w:p w14:paraId="2681130A" w14:textId="5819B64D" w:rsidR="00CC2A0F" w:rsidRPr="00C40210" w:rsidRDefault="00CC2A0F" w:rsidP="0053187D">
            <w:pPr>
              <w:rPr>
                <w:color w:val="000000" w:themeColor="text1"/>
                <w:kern w:val="2"/>
                <w:szCs w:val="24"/>
              </w:rPr>
            </w:pPr>
            <w:r w:rsidRPr="00C40210">
              <w:rPr>
                <w:color w:val="000000" w:themeColor="text1"/>
                <w:kern w:val="2"/>
                <w:szCs w:val="24"/>
              </w:rPr>
              <w:t>III dalis</w:t>
            </w:r>
          </w:p>
          <w:p w14:paraId="38EC9A63" w14:textId="51DCF3AE" w:rsidR="00933756" w:rsidRPr="001A6C98" w:rsidRDefault="00A52F30" w:rsidP="000F61FB">
            <w:pPr>
              <w:rPr>
                <w:color w:val="000000" w:themeColor="text1"/>
              </w:rPr>
            </w:pPr>
            <w:r w:rsidRPr="00C40210">
              <w:rPr>
                <w:color w:val="000000" w:themeColor="text1"/>
                <w:kern w:val="2"/>
              </w:rPr>
              <w:t>Už tinkamai ir laiku suteiktas paslaugas su Tiekėju atsiskaitoma d</w:t>
            </w:r>
            <w:r w:rsidRPr="6477CC2C">
              <w:rPr>
                <w:color w:val="000000" w:themeColor="text1"/>
                <w:kern w:val="2"/>
              </w:rPr>
              <w:t>alimis Techninėje specifikacijoje 9.1</w:t>
            </w:r>
            <w:r w:rsidR="00AE4E89" w:rsidRPr="6477CC2C">
              <w:rPr>
                <w:color w:val="000000" w:themeColor="text1"/>
              </w:rPr>
              <w:t>3</w:t>
            </w:r>
            <w:r w:rsidRPr="6477CC2C">
              <w:rPr>
                <w:color w:val="000000" w:themeColor="text1"/>
                <w:kern w:val="2"/>
              </w:rPr>
              <w:t xml:space="preserve"> punkte nurodyta tvarka.</w:t>
            </w:r>
          </w:p>
        </w:tc>
      </w:tr>
      <w:tr w:rsidR="001A6C98" w:rsidRPr="001A6C98" w14:paraId="01CA499D" w14:textId="77777777" w:rsidTr="6477CC2C">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lastRenderedPageBreak/>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6477CC2C">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6477CC2C">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6477CC2C">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6477CC2C">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6477CC2C">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6477CC2C">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247D3853" w:rsidR="00107DC6" w:rsidRPr="00EA4BDE" w:rsidRDefault="00107DC6" w:rsidP="00107DC6">
            <w:pPr>
              <w:shd w:val="clear" w:color="auto" w:fill="FFFFFF"/>
              <w:rPr>
                <w:color w:val="000000"/>
              </w:rPr>
            </w:pPr>
            <w:r w:rsidRPr="00EA4BDE">
              <w:rPr>
                <w:iCs/>
                <w:color w:val="000000"/>
              </w:rPr>
              <w:t>Specialisto įgyta profesinė (darbinė) patirtis</w:t>
            </w:r>
            <w:r w:rsidR="0076546F">
              <w:rPr>
                <w:iCs/>
                <w:color w:val="000000"/>
              </w:rPr>
              <w:t xml:space="preserve"> </w:t>
            </w:r>
            <w:r w:rsidRPr="00EA4BDE">
              <w:rPr>
                <w:iCs/>
                <w:color w:val="000000"/>
              </w:rPr>
              <w:t>-- balai</w:t>
            </w:r>
          </w:p>
          <w:p w14:paraId="0CFC05AB" w14:textId="77777777" w:rsidR="00107DC6" w:rsidRDefault="00107DC6" w:rsidP="00107DC6">
            <w:pPr>
              <w:shd w:val="clear" w:color="auto" w:fill="FFFFFF"/>
              <w:rPr>
                <w:iCs/>
                <w:color w:val="000000"/>
              </w:rPr>
            </w:pPr>
            <w:r w:rsidRPr="00EA4BDE">
              <w:rPr>
                <w:iCs/>
                <w:color w:val="000000"/>
              </w:rPr>
              <w:t>Už siūlomus papildomus specialistus suteikta  -- balai.</w:t>
            </w:r>
          </w:p>
          <w:p w14:paraId="3B723A07" w14:textId="77777777" w:rsidR="00107DC6" w:rsidRPr="00EA4BDE" w:rsidRDefault="00107DC6" w:rsidP="00107DC6">
            <w:pPr>
              <w:shd w:val="clear" w:color="auto" w:fill="FFFFFF"/>
              <w:rPr>
                <w:color w:val="000000"/>
              </w:rPr>
            </w:pPr>
          </w:p>
          <w:p w14:paraId="5C105553" w14:textId="69ED4E7F" w:rsidR="00933756" w:rsidRPr="001A6C98" w:rsidRDefault="00107DC6" w:rsidP="6477CC2C">
            <w:pPr>
              <w:rPr>
                <w:color w:val="000000" w:themeColor="text1"/>
                <w:kern w:val="2"/>
              </w:rPr>
            </w:pPr>
            <w:r w:rsidRPr="6477CC2C">
              <w:rPr>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w:t>
            </w:r>
            <w:r w:rsidRPr="6477CC2C">
              <w:rPr>
                <w:color w:val="000000" w:themeColor="text1"/>
              </w:rPr>
              <w:t>7</w:t>
            </w:r>
            <w:r w:rsidRPr="6477CC2C">
              <w:rPr>
                <w:color w:val="000000"/>
              </w:rPr>
              <w:t xml:space="preserve"> punkte nurodyto dydžio bauda </w:t>
            </w:r>
            <w:r w:rsidRPr="6477CC2C">
              <w:rPr>
                <w:color w:val="000000" w:themeColor="text1"/>
                <w:kern w:val="2"/>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6477CC2C">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6477CC2C">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6477CC2C">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1A6C98" w:rsidRDefault="000B0897">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 </w:t>
            </w:r>
          </w:p>
          <w:p w14:paraId="1398856C" w14:textId="6D5AF647" w:rsidR="00933756" w:rsidRPr="001A6C98" w:rsidRDefault="000B0897">
            <w:pPr>
              <w:rPr>
                <w:color w:val="000000" w:themeColor="text1"/>
                <w:kern w:val="2"/>
                <w:szCs w:val="24"/>
              </w:rPr>
            </w:pPr>
            <w:r w:rsidRPr="001A6C98">
              <w:rPr>
                <w:color w:val="000000" w:themeColor="text1"/>
                <w:kern w:val="2"/>
                <w:szCs w:val="24"/>
              </w:rPr>
              <w:lastRenderedPageBreak/>
              <w:t>Sutarties vykdymui pasitelkiami subtiekėjai ir (ar) specialistai yra</w:t>
            </w:r>
            <w:r w:rsidR="004D7F21" w:rsidRPr="001A6C98">
              <w:rPr>
                <w:color w:val="000000" w:themeColor="text1"/>
                <w:kern w:val="2"/>
                <w:szCs w:val="24"/>
              </w:rPr>
              <w:t xml:space="preserve"> nepasitelkiami / </w:t>
            </w:r>
            <w:r w:rsidRPr="001A6C98">
              <w:rPr>
                <w:color w:val="000000" w:themeColor="text1"/>
                <w:kern w:val="2"/>
                <w:szCs w:val="24"/>
              </w:rPr>
              <w:t>nurodyti Sutarties priede Nr. [...] „Sutarties vykdymui pasitelkiami subtiekėjai ir (ar) specialistai“</w:t>
            </w:r>
            <w:r w:rsidR="004D7F21" w:rsidRPr="001A6C98">
              <w:rPr>
                <w:color w:val="000000" w:themeColor="text1"/>
                <w:kern w:val="2"/>
                <w:szCs w:val="24"/>
              </w:rPr>
              <w:t>.</w:t>
            </w:r>
          </w:p>
        </w:tc>
      </w:tr>
      <w:tr w:rsidR="001A6C98" w:rsidRPr="001A6C98" w14:paraId="05700B95" w14:textId="77777777" w:rsidTr="6477CC2C">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6477CC2C">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6477CC2C">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6477CC2C">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6477CC2C">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6477CC2C">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6477CC2C">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6477CC2C">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6477CC2C">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6477CC2C">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6477CC2C">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6477CC2C">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6477CC2C">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6477CC2C">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9.7. Tiekėjui taikomos netesybos dėl pirkimo dokumentuose nustatytų kokybinių kriterijų nepasiekimo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6477CC2C">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6477CC2C">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6477CC2C">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39C62817" w14:textId="41472413" w:rsidR="00CC2A0F" w:rsidRDefault="00CC2A0F" w:rsidP="005B2B9A">
            <w:pPr>
              <w:rPr>
                <w:color w:val="000000" w:themeColor="text1"/>
                <w:kern w:val="2"/>
                <w:szCs w:val="24"/>
              </w:rPr>
            </w:pPr>
            <w:r>
              <w:rPr>
                <w:color w:val="000000" w:themeColor="text1"/>
                <w:kern w:val="2"/>
                <w:szCs w:val="24"/>
              </w:rPr>
              <w:t>I dalis</w:t>
            </w:r>
          </w:p>
          <w:p w14:paraId="7238C256" w14:textId="46F4D618" w:rsidR="005B2B9A" w:rsidRPr="001A6C98" w:rsidRDefault="005B2B9A" w:rsidP="005B2B9A">
            <w:pPr>
              <w:rPr>
                <w:color w:val="000000" w:themeColor="text1"/>
                <w:kern w:val="2"/>
                <w:szCs w:val="24"/>
              </w:rPr>
            </w:pPr>
            <w:r w:rsidRPr="001A6C98">
              <w:rPr>
                <w:color w:val="000000" w:themeColor="text1"/>
                <w:kern w:val="2"/>
                <w:szCs w:val="24"/>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lastRenderedPageBreak/>
              <w:t>9.10.2. Raštu su Užsakovu nesuderinus kiekvieno klausimų bloko struktūros (matricos) bus mokama bauda 1000 (tūkstantis) Eur už kiekvieną atvejį atskirai.</w:t>
            </w:r>
          </w:p>
          <w:p w14:paraId="2D9F4DC0" w14:textId="78F27C4E" w:rsidR="0046312A" w:rsidRPr="002D28FB" w:rsidRDefault="0046312A" w:rsidP="005B2B9A">
            <w:pPr>
              <w:rPr>
                <w:color w:val="000000" w:themeColor="text1"/>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w:t>
            </w:r>
            <w:r w:rsidR="00FE41E7" w:rsidRPr="00FE41E7">
              <w:t>ar nustačius, kad yra užduočių sukurtų naudojantis dirbtiniu intelektu</w:t>
            </w:r>
            <w:r w:rsidR="005001A6">
              <w:t>,</w:t>
            </w:r>
            <w:r w:rsidR="00FE41E7">
              <w:t xml:space="preserve"> </w:t>
            </w:r>
            <w:r w:rsidRPr="001A6C98">
              <w:rPr>
                <w:color w:val="000000" w:themeColor="text1"/>
                <w:kern w:val="2"/>
                <w:szCs w:val="24"/>
              </w:rPr>
              <w:t>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w:t>
            </w:r>
            <w:r w:rsidR="002D28FB" w:rsidRPr="001A6C98">
              <w:rPr>
                <w:color w:val="000000" w:themeColor="text1"/>
                <w:kern w:val="2"/>
                <w:szCs w:val="24"/>
              </w:rPr>
              <w:t xml:space="preserve"> Pradinės Sutarties vertės, nurodytos Specialiųjų sąlygų 5.2 punkte</w:t>
            </w:r>
            <w:r w:rsidRPr="001A6C98">
              <w:rPr>
                <w:color w:val="000000" w:themeColor="text1"/>
                <w:kern w:val="2"/>
                <w:szCs w:val="24"/>
              </w:rPr>
              <w:t>.</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5A71A61E" w14:textId="77777777" w:rsidR="005B2B9A"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4AD9151B" w14:textId="77777777" w:rsidR="00CC2A0F" w:rsidRDefault="00CC2A0F" w:rsidP="0046312A">
            <w:pPr>
              <w:rPr>
                <w:color w:val="000000" w:themeColor="text1"/>
                <w:kern w:val="2"/>
                <w:szCs w:val="24"/>
              </w:rPr>
            </w:pPr>
          </w:p>
          <w:p w14:paraId="7D416D5E" w14:textId="709F45E8" w:rsidR="00CC2A0F" w:rsidRDefault="00CC2A0F" w:rsidP="0046312A">
            <w:pPr>
              <w:rPr>
                <w:color w:val="000000" w:themeColor="text1"/>
                <w:kern w:val="2"/>
                <w:szCs w:val="24"/>
              </w:rPr>
            </w:pPr>
            <w:r>
              <w:rPr>
                <w:color w:val="000000" w:themeColor="text1"/>
                <w:kern w:val="2"/>
                <w:szCs w:val="24"/>
              </w:rPr>
              <w:t>II dalis</w:t>
            </w:r>
          </w:p>
          <w:p w14:paraId="520DA203"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463BEBDF" w14:textId="2F5AD9A2" w:rsidR="00CC2A0F" w:rsidRPr="002D28FB" w:rsidRDefault="00CC2A0F" w:rsidP="00CC2A0F">
            <w:pPr>
              <w:rPr>
                <w:color w:val="000000" w:themeColor="text1"/>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Pažeidus kitų asmenų autorines teises mokama bauda 10 (dešimt) proc. nuo Pradinės Sutarties vertės, nurodytos Specialiųjų sąlygų 5.2 punkte.</w:t>
            </w:r>
          </w:p>
          <w:p w14:paraId="03D49E29" w14:textId="1ED11CCC"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0EC43DB3" w14:textId="623B87E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0FC3B0E7" w14:textId="77777777" w:rsidR="00CC2A0F"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5</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2E7108A1" w14:textId="77777777" w:rsidR="00CC2A0F" w:rsidRDefault="00CC2A0F" w:rsidP="00CC2A0F">
            <w:pPr>
              <w:rPr>
                <w:color w:val="000000" w:themeColor="text1"/>
                <w:kern w:val="2"/>
                <w:szCs w:val="24"/>
              </w:rPr>
            </w:pPr>
          </w:p>
          <w:p w14:paraId="43799D9E" w14:textId="77777777" w:rsidR="00CC2A0F" w:rsidRDefault="00CC2A0F" w:rsidP="00CC2A0F">
            <w:pPr>
              <w:rPr>
                <w:color w:val="000000" w:themeColor="text1"/>
                <w:kern w:val="2"/>
                <w:szCs w:val="24"/>
              </w:rPr>
            </w:pPr>
            <w:r>
              <w:rPr>
                <w:color w:val="000000" w:themeColor="text1"/>
                <w:kern w:val="2"/>
                <w:szCs w:val="24"/>
              </w:rPr>
              <w:t>III dalis</w:t>
            </w:r>
          </w:p>
          <w:p w14:paraId="524E3F31" w14:textId="29E483D2"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nedalyvauja Paslaugų gavėjo organizuotuose pasitarimuose, kaip nurodyta Techninėje specifikacijoje, Paslaugos gavėjui pareikalavus, moka 300 (trys šimtai) Eur baudą už kiekvieną pažeidimo atvejį. </w:t>
            </w:r>
          </w:p>
          <w:p w14:paraId="57D8B08C" w14:textId="0D3438FE" w:rsidR="00CC2A0F" w:rsidRPr="001A6C98" w:rsidRDefault="00CC2A0F" w:rsidP="00CC2A0F">
            <w:pPr>
              <w:rPr>
                <w:color w:val="000000" w:themeColor="text1"/>
                <w:kern w:val="2"/>
                <w:szCs w:val="24"/>
              </w:rPr>
            </w:pPr>
            <w:r w:rsidRPr="001A6C98">
              <w:rPr>
                <w:color w:val="000000" w:themeColor="text1"/>
                <w:kern w:val="2"/>
                <w:szCs w:val="24"/>
              </w:rPr>
              <w:lastRenderedPageBreak/>
              <w:t>9.10.</w:t>
            </w:r>
            <w:r>
              <w:rPr>
                <w:color w:val="000000" w:themeColor="text1"/>
                <w:kern w:val="2"/>
                <w:szCs w:val="24"/>
              </w:rPr>
              <w:t>2</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2EF9D6C2" w14:textId="388E2A4D"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386AC396" w14:textId="4591604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6477CC2C">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6477CC2C">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6477CC2C">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6477CC2C">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6477CC2C">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6477CC2C">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6477CC2C">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61D18496" w:rsidR="00027B83" w:rsidRPr="001A6C98" w:rsidRDefault="00BC3E39" w:rsidP="00BC3E39">
            <w:pPr>
              <w:rPr>
                <w:color w:val="000000" w:themeColor="text1"/>
                <w:kern w:val="2"/>
                <w:szCs w:val="24"/>
              </w:rPr>
            </w:pPr>
            <w:r w:rsidRPr="001A6C98">
              <w:rPr>
                <w:color w:val="000000" w:themeColor="text1"/>
                <w:kern w:val="2"/>
                <w:szCs w:val="24"/>
              </w:rPr>
              <w:t xml:space="preserve">Sutartis galioja iki visiško prievolių įvykdymo (kol bus išnaudota Pradinės Sutarties vertė), bet jos terminas negali būti ilgesnis </w:t>
            </w:r>
            <w:r w:rsidRPr="00C40210">
              <w:rPr>
                <w:color w:val="000000" w:themeColor="text1"/>
                <w:kern w:val="2"/>
                <w:szCs w:val="24"/>
              </w:rPr>
              <w:t xml:space="preserve">kaip </w:t>
            </w:r>
            <w:r w:rsidR="00F5534F" w:rsidRPr="00F5534F">
              <w:rPr>
                <w:color w:val="000000" w:themeColor="text1"/>
                <w:kern w:val="2"/>
                <w:szCs w:val="24"/>
              </w:rPr>
              <w:t>20</w:t>
            </w:r>
            <w:r w:rsidR="00933756" w:rsidRPr="00F5534F">
              <w:rPr>
                <w:color w:val="000000" w:themeColor="text1"/>
                <w:kern w:val="2"/>
                <w:szCs w:val="24"/>
              </w:rPr>
              <w:t xml:space="preserve"> (</w:t>
            </w:r>
            <w:r w:rsidR="00C67519" w:rsidRPr="00F5534F">
              <w:rPr>
                <w:color w:val="000000" w:themeColor="text1"/>
                <w:kern w:val="2"/>
                <w:szCs w:val="24"/>
              </w:rPr>
              <w:t>d</w:t>
            </w:r>
            <w:r w:rsidR="00F5534F" w:rsidRPr="00F5534F">
              <w:rPr>
                <w:color w:val="000000" w:themeColor="text1"/>
                <w:kern w:val="2"/>
                <w:szCs w:val="24"/>
              </w:rPr>
              <w:t>videšimt</w:t>
            </w:r>
            <w:r w:rsidR="00933756" w:rsidRPr="00F5534F">
              <w:rPr>
                <w:color w:val="000000" w:themeColor="text1"/>
                <w:kern w:val="2"/>
                <w:szCs w:val="24"/>
              </w:rPr>
              <w:t>)</w:t>
            </w:r>
            <w:r w:rsidRPr="00C40210">
              <w:rPr>
                <w:color w:val="000000" w:themeColor="text1"/>
                <w:kern w:val="2"/>
                <w:szCs w:val="24"/>
              </w:rPr>
              <w:t xml:space="preserve"> mėnesių</w:t>
            </w:r>
            <w:r w:rsidRPr="001A6C98">
              <w:rPr>
                <w:color w:val="000000" w:themeColor="text1"/>
                <w:kern w:val="2"/>
                <w:szCs w:val="24"/>
              </w:rPr>
              <w:t>.</w:t>
            </w:r>
          </w:p>
        </w:tc>
      </w:tr>
      <w:tr w:rsidR="001A6C98" w:rsidRPr="001A6C98" w14:paraId="27B67AC5" w14:textId="77777777" w:rsidTr="6477CC2C">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6477CC2C">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6477CC2C">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6477CC2C">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6477CC2C">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lastRenderedPageBreak/>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17FCA32" w:rsidR="0046312A" w:rsidRPr="001A6C98" w:rsidRDefault="0046312A" w:rsidP="0000303C">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12.2.7.</w:t>
            </w:r>
            <w:r w:rsidR="0000303C">
              <w:rPr>
                <w:rFonts w:eastAsia="Arial"/>
                <w:color w:val="000000" w:themeColor="text1"/>
                <w:kern w:val="2"/>
                <w:szCs w:val="24"/>
                <w:lang w:val="lt"/>
              </w:rPr>
              <w:t> </w:t>
            </w:r>
            <w:r w:rsidRPr="001A6C98">
              <w:rPr>
                <w:rFonts w:eastAsia="Arial"/>
                <w:color w:val="000000" w:themeColor="text1"/>
                <w:kern w:val="2"/>
                <w:szCs w:val="24"/>
                <w:lang w:val="lt"/>
              </w:rPr>
              <w:t>Tiekėjas pažeidžia šios Sutarties nuostatas, reglamentuojančias konkurenciją, intelektinės nuosavybės ar konfidencialios informacijos valdymą;</w:t>
            </w:r>
          </w:p>
          <w:p w14:paraId="2AC0C09D" w14:textId="62AC3B89" w:rsidR="00933756" w:rsidRPr="00946FBF" w:rsidRDefault="0046312A" w:rsidP="0046312A">
            <w:pPr>
              <w:spacing w:line="257" w:lineRule="auto"/>
              <w:rPr>
                <w:rFonts w:eastAsia="Arial"/>
                <w:color w:val="000000" w:themeColor="text1"/>
                <w:kern w:val="2"/>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r w:rsidR="00FC1555">
              <w:rPr>
                <w:rFonts w:eastAsia="Arial"/>
                <w:color w:val="000000" w:themeColor="text1"/>
                <w:kern w:val="2"/>
                <w:szCs w:val="24"/>
                <w:lang w:val="lt"/>
              </w:rPr>
              <w:t>.</w:t>
            </w:r>
          </w:p>
        </w:tc>
      </w:tr>
      <w:tr w:rsidR="001A6C98" w:rsidRPr="001A6C98" w14:paraId="3858DB34" w14:textId="77777777" w:rsidTr="6477CC2C">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6477CC2C">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6477CC2C">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6477CC2C">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6477CC2C">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6477CC2C">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6477CC2C">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3C51FD88" w:rsidR="009573EE" w:rsidRDefault="009573EE" w:rsidP="009573EE">
            <w:pPr>
              <w:jc w:val="both"/>
              <w:rPr>
                <w:kern w:val="2"/>
              </w:rPr>
            </w:pPr>
            <w:r w:rsidRPr="007D49AB">
              <w:rPr>
                <w:kern w:val="2"/>
              </w:rPr>
              <w:t>Šalys susitaria pakeisti nurodytą Sutarties Bendrųjų sąlygų punktą ir išdėstyti jį nauja redakcija:</w:t>
            </w:r>
          </w:p>
          <w:p w14:paraId="3078230C" w14:textId="4D766A3D" w:rsidR="00C67519" w:rsidRPr="007D49AB" w:rsidRDefault="00F5534F" w:rsidP="009573EE">
            <w:pPr>
              <w:jc w:val="both"/>
            </w:pPr>
            <w:r>
              <w:t>I ir II dalys</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6477CC2C">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lastRenderedPageBreak/>
              <w:t xml:space="preserve">14.1. </w:t>
            </w:r>
          </w:p>
        </w:tc>
        <w:tc>
          <w:tcPr>
            <w:tcW w:w="6477" w:type="dxa"/>
            <w:gridSpan w:val="3"/>
          </w:tcPr>
          <w:p w14:paraId="49AD7327" w14:textId="13379BAF" w:rsidR="009573EE" w:rsidRPr="007D49AB" w:rsidRDefault="009573EE" w:rsidP="0000303C">
            <w:pPr>
              <w:widowControl w:val="0"/>
              <w:tabs>
                <w:tab w:val="left" w:pos="606"/>
              </w:tabs>
              <w:suppressAutoHyphens/>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w:t>
            </w:r>
            <w:r w:rsidR="0000303C">
              <w:rPr>
                <w:rFonts w:asciiTheme="majorBidi" w:hAnsiTheme="majorBidi" w:cstheme="majorBidi"/>
                <w:color w:val="000000" w:themeColor="text1"/>
                <w:szCs w:val="24"/>
              </w:rPr>
              <w:t> </w:t>
            </w:r>
            <w:r w:rsidRPr="007D49AB">
              <w:rPr>
                <w:rFonts w:asciiTheme="majorBidi" w:hAnsiTheme="majorBidi" w:cstheme="majorBidi"/>
                <w:color w:val="000000" w:themeColor="text1"/>
                <w:szCs w:val="24"/>
              </w:rPr>
              <w:t xml:space="preserve">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5"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15.4.5. teisė viešai rodyti Paslaugų rezultatų originalus ar jų 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5"/>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 xml:space="preserve">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w:t>
            </w:r>
            <w:r w:rsidRPr="007D49AB">
              <w:rPr>
                <w:rFonts w:asciiTheme="majorBidi" w:hAnsiTheme="majorBidi" w:cstheme="majorBidi"/>
                <w:color w:val="000000" w:themeColor="text1"/>
                <w:szCs w:val="24"/>
                <w:lang w:eastAsia="ru-RU"/>
              </w:rPr>
              <w:lastRenderedPageBreak/>
              <w:t>Paslaugų rezultatus.</w:t>
            </w:r>
          </w:p>
        </w:tc>
      </w:tr>
      <w:tr w:rsidR="009573EE" w:rsidRPr="001A6C98" w14:paraId="765589DA" w14:textId="77777777" w:rsidTr="6477CC2C">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6477CC2C">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6477CC2C">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6477CC2C">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6477CC2C">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6477CC2C">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9573EE" w:rsidRPr="001A6C98" w14:paraId="40113387" w14:textId="77777777" w:rsidTr="6477CC2C">
        <w:tc>
          <w:tcPr>
            <w:tcW w:w="9535" w:type="dxa"/>
            <w:gridSpan w:val="4"/>
          </w:tcPr>
          <w:p w14:paraId="6A970E6C"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16. ŠALIŲ ATSTOVŲ PARAŠAI</w:t>
            </w:r>
          </w:p>
        </w:tc>
      </w:tr>
      <w:tr w:rsidR="009573EE" w:rsidRPr="001A6C98" w14:paraId="7BD43679" w14:textId="77777777" w:rsidTr="6477CC2C">
        <w:tc>
          <w:tcPr>
            <w:tcW w:w="4531" w:type="dxa"/>
            <w:gridSpan w:val="3"/>
          </w:tcPr>
          <w:p w14:paraId="6EF2AA44"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PIRKĖJAS</w:t>
            </w:r>
          </w:p>
        </w:tc>
        <w:tc>
          <w:tcPr>
            <w:tcW w:w="5004" w:type="dxa"/>
          </w:tcPr>
          <w:p w14:paraId="6E7AE5F1"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TIEKĖJAS</w:t>
            </w:r>
          </w:p>
        </w:tc>
      </w:tr>
      <w:tr w:rsidR="009573EE" w:rsidRPr="001A6C98" w14:paraId="55A0556F" w14:textId="77777777" w:rsidTr="6477CC2C">
        <w:tc>
          <w:tcPr>
            <w:tcW w:w="4531" w:type="dxa"/>
            <w:gridSpan w:val="3"/>
          </w:tcPr>
          <w:p w14:paraId="173ABDC4" w14:textId="35B36178" w:rsidR="009573EE" w:rsidRPr="001A6C98" w:rsidRDefault="009573EE" w:rsidP="009573EE">
            <w:pPr>
              <w:jc w:val="center"/>
              <w:rPr>
                <w:i/>
                <w:color w:val="000000" w:themeColor="text1"/>
                <w:kern w:val="2"/>
                <w:szCs w:val="24"/>
              </w:rPr>
            </w:pPr>
            <w:r w:rsidRPr="001A6C98">
              <w:rPr>
                <w:i/>
                <w:color w:val="000000" w:themeColor="text1"/>
                <w:kern w:val="2"/>
                <w:sz w:val="22"/>
                <w:szCs w:val="22"/>
              </w:rPr>
              <w:t>(nurodomos atstovo pareigos, vardas, pavardė)</w:t>
            </w:r>
          </w:p>
        </w:tc>
        <w:tc>
          <w:tcPr>
            <w:tcW w:w="5004" w:type="dxa"/>
          </w:tcPr>
          <w:p w14:paraId="438EBAC8" w14:textId="77777777" w:rsidR="009573EE" w:rsidRPr="001A6C98" w:rsidRDefault="009573EE" w:rsidP="009573EE">
            <w:pPr>
              <w:jc w:val="center"/>
              <w:rPr>
                <w:b/>
                <w:i/>
                <w:color w:val="000000" w:themeColor="text1"/>
                <w:kern w:val="2"/>
                <w:szCs w:val="24"/>
              </w:rPr>
            </w:pPr>
            <w:r w:rsidRPr="001A6C98">
              <w:rPr>
                <w:i/>
                <w:color w:val="000000" w:themeColor="text1"/>
                <w:kern w:val="2"/>
                <w:szCs w:val="24"/>
              </w:rPr>
              <w:t>(nurodomos atstovo pareigos, vardas, pavardė)</w:t>
            </w:r>
          </w:p>
        </w:tc>
      </w:tr>
      <w:tr w:rsidR="009573EE" w:rsidRPr="001A6C98" w14:paraId="7E437DD3" w14:textId="77777777" w:rsidTr="6477CC2C">
        <w:tc>
          <w:tcPr>
            <w:tcW w:w="4531" w:type="dxa"/>
            <w:gridSpan w:val="3"/>
          </w:tcPr>
          <w:p w14:paraId="13CC7138" w14:textId="3DAF11FC" w:rsidR="009573EE" w:rsidRPr="001A6C98" w:rsidRDefault="009573EE" w:rsidP="009573EE">
            <w:pPr>
              <w:jc w:val="center"/>
              <w:rPr>
                <w:b/>
                <w:color w:val="000000" w:themeColor="text1"/>
                <w:kern w:val="2"/>
                <w:szCs w:val="24"/>
              </w:rPr>
            </w:pPr>
            <w:r w:rsidRPr="001A6C98">
              <w:rPr>
                <w:i/>
                <w:color w:val="000000" w:themeColor="text1"/>
                <w:kern w:val="2"/>
                <w:szCs w:val="24"/>
              </w:rPr>
              <w:t>(parašas)</w:t>
            </w:r>
          </w:p>
        </w:tc>
        <w:tc>
          <w:tcPr>
            <w:tcW w:w="5004" w:type="dxa"/>
          </w:tcPr>
          <w:p w14:paraId="5F453D09" w14:textId="77777777" w:rsidR="009573EE" w:rsidRPr="001A6C98" w:rsidRDefault="009573EE" w:rsidP="009573EE">
            <w:pPr>
              <w:jc w:val="center"/>
              <w:rPr>
                <w:i/>
                <w:color w:val="000000" w:themeColor="text1"/>
                <w:kern w:val="2"/>
                <w:szCs w:val="24"/>
              </w:rPr>
            </w:pPr>
            <w:r w:rsidRPr="001A6C98">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9469" w14:textId="77777777" w:rsidR="00ED08CF" w:rsidRDefault="00ED08CF">
      <w:pPr>
        <w:rPr>
          <w:sz w:val="20"/>
        </w:rPr>
      </w:pPr>
      <w:r>
        <w:rPr>
          <w:sz w:val="20"/>
        </w:rPr>
        <w:separator/>
      </w:r>
    </w:p>
  </w:endnote>
  <w:endnote w:type="continuationSeparator" w:id="0">
    <w:p w14:paraId="2E96D587" w14:textId="77777777" w:rsidR="00ED08CF" w:rsidRDefault="00ED08CF">
      <w:pPr>
        <w:rPr>
          <w:sz w:val="20"/>
        </w:rPr>
      </w:pPr>
      <w:r>
        <w:rPr>
          <w:sz w:val="20"/>
        </w:rPr>
        <w:continuationSeparator/>
      </w:r>
    </w:p>
  </w:endnote>
  <w:endnote w:type="continuationNotice" w:id="1">
    <w:p w14:paraId="38B3FDF7" w14:textId="77777777" w:rsidR="00ED08CF" w:rsidRDefault="00ED0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E36B" w14:textId="77777777" w:rsidR="00ED08CF" w:rsidRDefault="00ED08CF">
      <w:pPr>
        <w:rPr>
          <w:sz w:val="20"/>
        </w:rPr>
      </w:pPr>
      <w:r>
        <w:rPr>
          <w:sz w:val="20"/>
        </w:rPr>
        <w:separator/>
      </w:r>
    </w:p>
  </w:footnote>
  <w:footnote w:type="continuationSeparator" w:id="0">
    <w:p w14:paraId="68B7A6BA" w14:textId="77777777" w:rsidR="00ED08CF" w:rsidRDefault="00ED08CF">
      <w:pPr>
        <w:rPr>
          <w:sz w:val="20"/>
        </w:rPr>
      </w:pPr>
      <w:r>
        <w:rPr>
          <w:sz w:val="20"/>
        </w:rPr>
        <w:continuationSeparator/>
      </w:r>
    </w:p>
  </w:footnote>
  <w:footnote w:type="continuationNotice" w:id="1">
    <w:p w14:paraId="2CC3D151" w14:textId="77777777" w:rsidR="00ED08CF" w:rsidRDefault="00ED08CF"/>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887954">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93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0303C"/>
    <w:rsid w:val="0002667C"/>
    <w:rsid w:val="00027B83"/>
    <w:rsid w:val="000445E8"/>
    <w:rsid w:val="000741C1"/>
    <w:rsid w:val="00086F2C"/>
    <w:rsid w:val="000A2699"/>
    <w:rsid w:val="000A5EE8"/>
    <w:rsid w:val="000A5F84"/>
    <w:rsid w:val="000B0897"/>
    <w:rsid w:val="000B3E38"/>
    <w:rsid w:val="000C2236"/>
    <w:rsid w:val="000C5EF5"/>
    <w:rsid w:val="000F1ABF"/>
    <w:rsid w:val="000F4DCC"/>
    <w:rsid w:val="000F61FB"/>
    <w:rsid w:val="00102118"/>
    <w:rsid w:val="00107DC6"/>
    <w:rsid w:val="00140A0F"/>
    <w:rsid w:val="0015077C"/>
    <w:rsid w:val="001570D2"/>
    <w:rsid w:val="0017150D"/>
    <w:rsid w:val="00175079"/>
    <w:rsid w:val="001761FF"/>
    <w:rsid w:val="001921C5"/>
    <w:rsid w:val="00193CF1"/>
    <w:rsid w:val="001A17E5"/>
    <w:rsid w:val="001A6B51"/>
    <w:rsid w:val="001A6C98"/>
    <w:rsid w:val="001D7B09"/>
    <w:rsid w:val="001F6BCC"/>
    <w:rsid w:val="0022083B"/>
    <w:rsid w:val="002343A4"/>
    <w:rsid w:val="002360B8"/>
    <w:rsid w:val="0024049A"/>
    <w:rsid w:val="0024782E"/>
    <w:rsid w:val="00266264"/>
    <w:rsid w:val="0029261D"/>
    <w:rsid w:val="002B723C"/>
    <w:rsid w:val="002C411E"/>
    <w:rsid w:val="002D28FB"/>
    <w:rsid w:val="002F126D"/>
    <w:rsid w:val="002F3CE5"/>
    <w:rsid w:val="00312442"/>
    <w:rsid w:val="003247FB"/>
    <w:rsid w:val="00326246"/>
    <w:rsid w:val="003327D2"/>
    <w:rsid w:val="00346FE7"/>
    <w:rsid w:val="00366568"/>
    <w:rsid w:val="00392BB0"/>
    <w:rsid w:val="003B0E00"/>
    <w:rsid w:val="003B156A"/>
    <w:rsid w:val="003B79EF"/>
    <w:rsid w:val="003F28A8"/>
    <w:rsid w:val="00413E22"/>
    <w:rsid w:val="0041564D"/>
    <w:rsid w:val="00430EF9"/>
    <w:rsid w:val="004333C6"/>
    <w:rsid w:val="004339C7"/>
    <w:rsid w:val="00440642"/>
    <w:rsid w:val="0044366D"/>
    <w:rsid w:val="004503B5"/>
    <w:rsid w:val="00456914"/>
    <w:rsid w:val="00457551"/>
    <w:rsid w:val="0046312A"/>
    <w:rsid w:val="00471C6D"/>
    <w:rsid w:val="0047370B"/>
    <w:rsid w:val="00476F8D"/>
    <w:rsid w:val="004A16F7"/>
    <w:rsid w:val="004D7F21"/>
    <w:rsid w:val="005001A6"/>
    <w:rsid w:val="0051150C"/>
    <w:rsid w:val="0053187D"/>
    <w:rsid w:val="00567984"/>
    <w:rsid w:val="00570C85"/>
    <w:rsid w:val="005B2B9A"/>
    <w:rsid w:val="006213CB"/>
    <w:rsid w:val="00643361"/>
    <w:rsid w:val="006A1FD9"/>
    <w:rsid w:val="006A6124"/>
    <w:rsid w:val="006E20D4"/>
    <w:rsid w:val="006E32EC"/>
    <w:rsid w:val="0070549D"/>
    <w:rsid w:val="00735C76"/>
    <w:rsid w:val="0076546F"/>
    <w:rsid w:val="0077559C"/>
    <w:rsid w:val="0077727B"/>
    <w:rsid w:val="007D49AB"/>
    <w:rsid w:val="007E2237"/>
    <w:rsid w:val="007E4B65"/>
    <w:rsid w:val="007F400F"/>
    <w:rsid w:val="00826E65"/>
    <w:rsid w:val="00827159"/>
    <w:rsid w:val="00842B04"/>
    <w:rsid w:val="0086415D"/>
    <w:rsid w:val="008903ED"/>
    <w:rsid w:val="008B4420"/>
    <w:rsid w:val="008B4740"/>
    <w:rsid w:val="008B4803"/>
    <w:rsid w:val="008C7921"/>
    <w:rsid w:val="008E3CFB"/>
    <w:rsid w:val="008F01A6"/>
    <w:rsid w:val="00904EE9"/>
    <w:rsid w:val="00914CD0"/>
    <w:rsid w:val="00933756"/>
    <w:rsid w:val="00946FBF"/>
    <w:rsid w:val="0095435B"/>
    <w:rsid w:val="009573EE"/>
    <w:rsid w:val="009645C6"/>
    <w:rsid w:val="009728BC"/>
    <w:rsid w:val="009A5390"/>
    <w:rsid w:val="009B1A50"/>
    <w:rsid w:val="009B287B"/>
    <w:rsid w:val="009D6415"/>
    <w:rsid w:val="00A17B60"/>
    <w:rsid w:val="00A320AD"/>
    <w:rsid w:val="00A36A4D"/>
    <w:rsid w:val="00A36FA7"/>
    <w:rsid w:val="00A440E5"/>
    <w:rsid w:val="00A52F30"/>
    <w:rsid w:val="00A5384A"/>
    <w:rsid w:val="00A72765"/>
    <w:rsid w:val="00A84D0E"/>
    <w:rsid w:val="00A86543"/>
    <w:rsid w:val="00AA247D"/>
    <w:rsid w:val="00AE4E89"/>
    <w:rsid w:val="00AF538F"/>
    <w:rsid w:val="00AF5827"/>
    <w:rsid w:val="00B03738"/>
    <w:rsid w:val="00B43ABF"/>
    <w:rsid w:val="00B442C2"/>
    <w:rsid w:val="00B513CA"/>
    <w:rsid w:val="00B76C61"/>
    <w:rsid w:val="00BA24E2"/>
    <w:rsid w:val="00BA2C95"/>
    <w:rsid w:val="00BA3D15"/>
    <w:rsid w:val="00BC3E39"/>
    <w:rsid w:val="00BE0820"/>
    <w:rsid w:val="00BF0A06"/>
    <w:rsid w:val="00BF6754"/>
    <w:rsid w:val="00C00979"/>
    <w:rsid w:val="00C07681"/>
    <w:rsid w:val="00C247EA"/>
    <w:rsid w:val="00C349E7"/>
    <w:rsid w:val="00C34D4E"/>
    <w:rsid w:val="00C40210"/>
    <w:rsid w:val="00C56916"/>
    <w:rsid w:val="00C67519"/>
    <w:rsid w:val="00C706FE"/>
    <w:rsid w:val="00C94038"/>
    <w:rsid w:val="00CB18D4"/>
    <w:rsid w:val="00CB1D95"/>
    <w:rsid w:val="00CC2A0F"/>
    <w:rsid w:val="00CE2DB1"/>
    <w:rsid w:val="00D10B15"/>
    <w:rsid w:val="00D14836"/>
    <w:rsid w:val="00D35690"/>
    <w:rsid w:val="00D4732B"/>
    <w:rsid w:val="00D63667"/>
    <w:rsid w:val="00DA4E0C"/>
    <w:rsid w:val="00DD72BD"/>
    <w:rsid w:val="00E17E56"/>
    <w:rsid w:val="00E22FC0"/>
    <w:rsid w:val="00E305A1"/>
    <w:rsid w:val="00E579A5"/>
    <w:rsid w:val="00E81F17"/>
    <w:rsid w:val="00E87803"/>
    <w:rsid w:val="00E87B89"/>
    <w:rsid w:val="00E91550"/>
    <w:rsid w:val="00EC01F1"/>
    <w:rsid w:val="00EC427D"/>
    <w:rsid w:val="00EC5247"/>
    <w:rsid w:val="00EC7E21"/>
    <w:rsid w:val="00ED08CF"/>
    <w:rsid w:val="00ED0A2F"/>
    <w:rsid w:val="00ED5393"/>
    <w:rsid w:val="00F32AE9"/>
    <w:rsid w:val="00F336EB"/>
    <w:rsid w:val="00F43659"/>
    <w:rsid w:val="00F54CB4"/>
    <w:rsid w:val="00F5534F"/>
    <w:rsid w:val="00F60BD9"/>
    <w:rsid w:val="00F93EA4"/>
    <w:rsid w:val="00F94C89"/>
    <w:rsid w:val="00FC1555"/>
    <w:rsid w:val="00FE3EA1"/>
    <w:rsid w:val="00FE41E7"/>
    <w:rsid w:val="054258F0"/>
    <w:rsid w:val="08A05A36"/>
    <w:rsid w:val="0E7A5E86"/>
    <w:rsid w:val="0EC4B65E"/>
    <w:rsid w:val="12CA31B2"/>
    <w:rsid w:val="1579FE4C"/>
    <w:rsid w:val="1813C77B"/>
    <w:rsid w:val="1C44CEDB"/>
    <w:rsid w:val="1F77CE0D"/>
    <w:rsid w:val="2159531B"/>
    <w:rsid w:val="224FD530"/>
    <w:rsid w:val="2FE7D76F"/>
    <w:rsid w:val="31962EC2"/>
    <w:rsid w:val="33354B6B"/>
    <w:rsid w:val="379B99D9"/>
    <w:rsid w:val="3960433B"/>
    <w:rsid w:val="3B783947"/>
    <w:rsid w:val="3C258FE0"/>
    <w:rsid w:val="3E633C7C"/>
    <w:rsid w:val="443A9031"/>
    <w:rsid w:val="474826B8"/>
    <w:rsid w:val="4A899A90"/>
    <w:rsid w:val="4AC55ABB"/>
    <w:rsid w:val="4BE4431A"/>
    <w:rsid w:val="4C613453"/>
    <w:rsid w:val="50E43DFE"/>
    <w:rsid w:val="57A93110"/>
    <w:rsid w:val="58C8785E"/>
    <w:rsid w:val="5CAD2362"/>
    <w:rsid w:val="5D94A293"/>
    <w:rsid w:val="5E7508F7"/>
    <w:rsid w:val="5F2C7736"/>
    <w:rsid w:val="62047CCA"/>
    <w:rsid w:val="6364B26A"/>
    <w:rsid w:val="637A9504"/>
    <w:rsid w:val="6477CC2C"/>
    <w:rsid w:val="66900E35"/>
    <w:rsid w:val="68FB1A4A"/>
    <w:rsid w:val="69D2963E"/>
    <w:rsid w:val="6C91DB30"/>
    <w:rsid w:val="6E79336A"/>
    <w:rsid w:val="6F137F25"/>
    <w:rsid w:val="720BDA13"/>
    <w:rsid w:val="73D8FA99"/>
    <w:rsid w:val="76286C75"/>
    <w:rsid w:val="777B33EE"/>
    <w:rsid w:val="7915B910"/>
    <w:rsid w:val="7D026058"/>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68749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45794634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5F7FA-2823-A348-B688-14EBD2C9F2E4}">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21152</Words>
  <Characters>12058</Characters>
  <Application>Microsoft Office Word</Application>
  <DocSecurity>4</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2026-07-08T12:30:00Z</dcterms:created>
  <dcterms:modified xsi:type="dcterms:W3CDTF">2026-07-08T12:30:00Z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bfffcb49-402f-4041-b781-d28ec7ea4079</vt:lpwstr>
  </property>
</Properties>
</file>