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953B" w14:textId="77777777" w:rsidR="007C296D" w:rsidRDefault="007C296D" w:rsidP="007C296D">
      <w:pPr>
        <w:pStyle w:val="Body2"/>
        <w:tabs>
          <w:tab w:val="left" w:pos="426"/>
        </w:tabs>
        <w:spacing w:after="0"/>
        <w:jc w:val="center"/>
        <w:rPr>
          <w:rFonts w:cs="Times New Roman"/>
          <w:b/>
          <w:color w:val="000000" w:themeColor="text1"/>
          <w:sz w:val="24"/>
          <w:szCs w:val="24"/>
          <w:lang w:val="lt-LT"/>
        </w:rPr>
      </w:pPr>
      <w:r w:rsidRPr="00C600B0">
        <w:rPr>
          <w:rFonts w:cs="Times New Roman"/>
          <w:b/>
          <w:color w:val="000000" w:themeColor="text1"/>
          <w:sz w:val="24"/>
          <w:szCs w:val="24"/>
          <w:lang w:val="lt-LT"/>
        </w:rPr>
        <w:t xml:space="preserve"> TECHNINĖ SPECIFIKACIJA</w:t>
      </w:r>
    </w:p>
    <w:p w14:paraId="271590C9" w14:textId="14DF5A04" w:rsidR="00E052D3" w:rsidRPr="008B23EC" w:rsidRDefault="00E052D3" w:rsidP="00E052D3">
      <w:pPr>
        <w:pStyle w:val="Body2"/>
        <w:tabs>
          <w:tab w:val="left" w:pos="426"/>
        </w:tabs>
        <w:spacing w:after="0"/>
        <w:jc w:val="center"/>
        <w:rPr>
          <w:rFonts w:cs="Times New Roman"/>
          <w:b/>
          <w:color w:val="000000" w:themeColor="text1"/>
          <w:sz w:val="24"/>
          <w:szCs w:val="24"/>
          <w:lang w:val="lt-LT"/>
        </w:rPr>
      </w:pPr>
      <w:r>
        <w:rPr>
          <w:rFonts w:cs="Times New Roman"/>
          <w:b/>
          <w:color w:val="000000" w:themeColor="text1"/>
          <w:sz w:val="24"/>
          <w:szCs w:val="24"/>
          <w:lang w:val="lt-LT"/>
        </w:rPr>
        <w:t>DĖL III PIRKIMO DALIES</w:t>
      </w:r>
    </w:p>
    <w:p w14:paraId="7F381F4C" w14:textId="77777777" w:rsidR="00E052D3" w:rsidRPr="00C600B0" w:rsidRDefault="00E052D3" w:rsidP="007C296D">
      <w:pPr>
        <w:pStyle w:val="Body2"/>
        <w:tabs>
          <w:tab w:val="left" w:pos="426"/>
        </w:tabs>
        <w:spacing w:after="0"/>
        <w:jc w:val="center"/>
        <w:rPr>
          <w:rFonts w:cs="Times New Roman"/>
          <w:b/>
          <w:color w:val="000000" w:themeColor="text1"/>
          <w:sz w:val="24"/>
          <w:szCs w:val="24"/>
          <w:lang w:val="lt-LT"/>
        </w:rPr>
      </w:pPr>
    </w:p>
    <w:p w14:paraId="25E0D246" w14:textId="77777777" w:rsidR="007C296D" w:rsidRPr="00C600B0" w:rsidRDefault="007C296D" w:rsidP="007C296D">
      <w:pPr>
        <w:rPr>
          <w:rFonts w:ascii="Times New Roman" w:hAnsi="Times New Roman" w:cs="Times New Roman"/>
          <w:b/>
          <w:color w:val="000000" w:themeColor="text1"/>
        </w:rPr>
      </w:pPr>
      <w:r w:rsidRPr="00C600B0">
        <w:rPr>
          <w:rFonts w:ascii="Times New Roman" w:hAnsi="Times New Roman" w:cs="Times New Roman"/>
          <w:b/>
          <w:color w:val="000000" w:themeColor="text1"/>
        </w:rPr>
        <w:t>BENDRIEJI REIKALAVIMAI</w:t>
      </w:r>
    </w:p>
    <w:p w14:paraId="7C8074AF" w14:textId="23D20352" w:rsidR="00EB3E13" w:rsidRPr="00EB3E13" w:rsidRDefault="007C296D" w:rsidP="00EB3E13">
      <w:pPr>
        <w:pStyle w:val="Body2"/>
        <w:numPr>
          <w:ilvl w:val="0"/>
          <w:numId w:val="1"/>
        </w:numPr>
        <w:ind w:left="360"/>
        <w:rPr>
          <w:rFonts w:cs="Times New Roman"/>
          <w:color w:val="000000" w:themeColor="text1"/>
          <w:sz w:val="24"/>
          <w:szCs w:val="24"/>
          <w:lang w:val="lt-LT"/>
        </w:rPr>
      </w:pPr>
      <w:r w:rsidRPr="00C600B0">
        <w:rPr>
          <w:rFonts w:cs="Times New Roman"/>
          <w:color w:val="000000" w:themeColor="text1"/>
          <w:sz w:val="24"/>
          <w:szCs w:val="24"/>
          <w:lang w:val="lt-LT"/>
        </w:rPr>
        <w:t>Baldų pristatymo ir surinkimo paslauga turi būti įtraukta į pasiūlymo kainą.</w:t>
      </w:r>
      <w:r w:rsidR="00EB3E13">
        <w:rPr>
          <w:rFonts w:cs="Times New Roman"/>
          <w:color w:val="000000" w:themeColor="text1"/>
          <w:sz w:val="24"/>
          <w:szCs w:val="24"/>
          <w:lang w:val="lt-LT"/>
        </w:rPr>
        <w:t xml:space="preserve"> </w:t>
      </w:r>
      <w:r w:rsidR="00EB3E13" w:rsidRPr="00EB3E13">
        <w:rPr>
          <w:bCs/>
          <w:color w:val="000000" w:themeColor="text1"/>
          <w:lang w:val="lt-LT"/>
        </w:rPr>
        <w:t xml:space="preserve">Baldai turi būti pristatyti į </w:t>
      </w:r>
      <w:r w:rsidR="00EB3E13" w:rsidRPr="00EB3E13">
        <w:rPr>
          <w:bCs/>
          <w:lang w:val="lt-LT"/>
        </w:rPr>
        <w:t>Vilniaus g. 67, Karmėlava,</w:t>
      </w:r>
      <w:r w:rsidR="00EB3E13" w:rsidRPr="00EB3E13">
        <w:rPr>
          <w:lang w:val="lt-LT" w:eastAsia="en-GB"/>
        </w:rPr>
        <w:t xml:space="preserve"> Kauno r.</w:t>
      </w:r>
      <w:r w:rsidR="00EB3E13" w:rsidRPr="00EB3E13">
        <w:rPr>
          <w:bCs/>
          <w:color w:val="000000" w:themeColor="text1"/>
          <w:lang w:val="lt-LT"/>
        </w:rPr>
        <w:t xml:space="preserve">, surinkti, sureguliuoti aukščiai, atsižvelgiant į tos dienos poreikį ir sunešti bei tvarkingai išdėlioti nurodytoje patalpoje. </w:t>
      </w:r>
      <w:r w:rsidR="00EB3E13" w:rsidRPr="00963A85">
        <w:rPr>
          <w:bCs/>
          <w:color w:val="000000" w:themeColor="text1"/>
          <w:lang w:val="lt-LT"/>
        </w:rPr>
        <w:t xml:space="preserve">Kabliukai kuprinei turi būti prisukti atitinkamoje pusėje įvertinus  stalų išdėstymo klasėje schemą, taip, kad būtų priėjimas pakabinti kuprinę. </w:t>
      </w:r>
      <w:r w:rsidR="00EB3E13" w:rsidRPr="00EB3E13">
        <w:rPr>
          <w:bCs/>
          <w:color w:val="000000" w:themeColor="text1"/>
        </w:rPr>
        <w:t xml:space="preserve">Turi </w:t>
      </w:r>
      <w:proofErr w:type="spellStart"/>
      <w:r w:rsidR="00EB3E13" w:rsidRPr="00EB3E13">
        <w:rPr>
          <w:bCs/>
          <w:color w:val="000000" w:themeColor="text1"/>
        </w:rPr>
        <w:t>būti</w:t>
      </w:r>
      <w:proofErr w:type="spellEnd"/>
      <w:r w:rsidR="00EB3E13" w:rsidRPr="00EB3E13">
        <w:rPr>
          <w:bCs/>
          <w:color w:val="000000" w:themeColor="text1"/>
        </w:rPr>
        <w:t xml:space="preserve"> </w:t>
      </w:r>
      <w:proofErr w:type="spellStart"/>
      <w:r w:rsidR="00EB3E13" w:rsidRPr="00EB3E13">
        <w:rPr>
          <w:bCs/>
          <w:color w:val="000000" w:themeColor="text1"/>
        </w:rPr>
        <w:t>išsivežtos</w:t>
      </w:r>
      <w:proofErr w:type="spellEnd"/>
      <w:r w:rsidR="00EB3E13" w:rsidRPr="00EB3E13">
        <w:rPr>
          <w:bCs/>
          <w:color w:val="000000" w:themeColor="text1"/>
        </w:rPr>
        <w:t xml:space="preserve"> </w:t>
      </w:r>
      <w:proofErr w:type="spellStart"/>
      <w:r w:rsidR="00EB3E13" w:rsidRPr="00EB3E13">
        <w:rPr>
          <w:bCs/>
          <w:color w:val="000000" w:themeColor="text1"/>
        </w:rPr>
        <w:t>pakuotės</w:t>
      </w:r>
      <w:proofErr w:type="spellEnd"/>
      <w:r w:rsidR="00EB3E13" w:rsidRPr="00EB3E13">
        <w:rPr>
          <w:bCs/>
          <w:color w:val="000000" w:themeColor="text1"/>
        </w:rPr>
        <w:t xml:space="preserve"> (</w:t>
      </w:r>
      <w:proofErr w:type="spellStart"/>
      <w:r w:rsidR="00EB3E13" w:rsidRPr="00EB3E13">
        <w:rPr>
          <w:bCs/>
          <w:color w:val="000000" w:themeColor="text1"/>
        </w:rPr>
        <w:t>kartonai</w:t>
      </w:r>
      <w:proofErr w:type="spellEnd"/>
      <w:r w:rsidR="00EB3E13" w:rsidRPr="00EB3E13">
        <w:rPr>
          <w:bCs/>
          <w:color w:val="000000" w:themeColor="text1"/>
        </w:rPr>
        <w:t xml:space="preserve">) likusios po baldų išpakavimo. </w:t>
      </w:r>
    </w:p>
    <w:p w14:paraId="4ED153D6" w14:textId="77777777" w:rsidR="007C296D" w:rsidRPr="00C600B0" w:rsidRDefault="007C296D" w:rsidP="007C296D">
      <w:pPr>
        <w:pStyle w:val="Body2"/>
        <w:numPr>
          <w:ilvl w:val="0"/>
          <w:numId w:val="1"/>
        </w:numPr>
        <w:ind w:left="360"/>
        <w:rPr>
          <w:rFonts w:cs="Times New Roman"/>
          <w:color w:val="000000" w:themeColor="text1"/>
          <w:sz w:val="24"/>
          <w:szCs w:val="24"/>
          <w:lang w:val="lt-LT"/>
        </w:rPr>
      </w:pPr>
      <w:r w:rsidRPr="00C600B0">
        <w:rPr>
          <w:rFonts w:cs="Times New Roman"/>
          <w:color w:val="000000" w:themeColor="text1"/>
          <w:sz w:val="24"/>
          <w:szCs w:val="24"/>
          <w:lang w:val="lt-LT"/>
        </w:rPr>
        <w:t xml:space="preserve">Visi baldai turi būti nauji. </w:t>
      </w:r>
      <w:proofErr w:type="spellStart"/>
      <w:r w:rsidRPr="00C600B0">
        <w:rPr>
          <w:rFonts w:cs="Times New Roman"/>
          <w:color w:val="000000" w:themeColor="text1"/>
          <w:sz w:val="24"/>
          <w:szCs w:val="24"/>
          <w:lang w:val="lt-LT"/>
        </w:rPr>
        <w:t>Gamykliškai</w:t>
      </w:r>
      <w:proofErr w:type="spellEnd"/>
      <w:r w:rsidRPr="00C600B0">
        <w:rPr>
          <w:rFonts w:cs="Times New Roman"/>
          <w:color w:val="000000" w:themeColor="text1"/>
          <w:sz w:val="24"/>
          <w:szCs w:val="24"/>
          <w:lang w:val="lt-LT"/>
        </w:rPr>
        <w:t xml:space="preserve"> restauruoti ar atnaujinti „</w:t>
      </w:r>
      <w:proofErr w:type="spellStart"/>
      <w:r w:rsidRPr="00C600B0">
        <w:rPr>
          <w:rFonts w:cs="Times New Roman"/>
          <w:color w:val="000000" w:themeColor="text1"/>
          <w:sz w:val="24"/>
          <w:szCs w:val="24"/>
          <w:lang w:val="lt-LT"/>
        </w:rPr>
        <w:t>renew</w:t>
      </w:r>
      <w:proofErr w:type="spellEnd"/>
      <w:r w:rsidRPr="00C600B0">
        <w:rPr>
          <w:rFonts w:cs="Times New Roman"/>
          <w:color w:val="000000" w:themeColor="text1"/>
          <w:sz w:val="24"/>
          <w:szCs w:val="24"/>
          <w:lang w:val="lt-LT"/>
        </w:rPr>
        <w:t>“ „</w:t>
      </w:r>
      <w:proofErr w:type="spellStart"/>
      <w:r w:rsidRPr="00C600B0">
        <w:rPr>
          <w:rFonts w:cs="Times New Roman"/>
          <w:color w:val="000000" w:themeColor="text1"/>
          <w:sz w:val="24"/>
          <w:szCs w:val="24"/>
          <w:lang w:val="lt-LT"/>
        </w:rPr>
        <w:t>refurbished</w:t>
      </w:r>
      <w:proofErr w:type="spellEnd"/>
      <w:r w:rsidRPr="00C600B0">
        <w:rPr>
          <w:rFonts w:cs="Times New Roman"/>
          <w:color w:val="000000" w:themeColor="text1"/>
          <w:sz w:val="24"/>
          <w:szCs w:val="24"/>
          <w:lang w:val="lt-LT"/>
        </w:rPr>
        <w:t>“ „</w:t>
      </w:r>
      <w:proofErr w:type="spellStart"/>
      <w:r w:rsidRPr="00C600B0">
        <w:rPr>
          <w:rFonts w:cs="Times New Roman"/>
          <w:color w:val="000000" w:themeColor="text1"/>
          <w:sz w:val="24"/>
          <w:szCs w:val="24"/>
          <w:lang w:val="lt-LT"/>
        </w:rPr>
        <w:t>remarked</w:t>
      </w:r>
      <w:proofErr w:type="spellEnd"/>
      <w:r w:rsidRPr="00C600B0">
        <w:rPr>
          <w:rFonts w:cs="Times New Roman"/>
          <w:color w:val="000000" w:themeColor="text1"/>
          <w:sz w:val="24"/>
          <w:szCs w:val="24"/>
          <w:lang w:val="lt-LT"/>
        </w:rPr>
        <w:t>“ baldai neleistini.</w:t>
      </w:r>
    </w:p>
    <w:p w14:paraId="79BE249E" w14:textId="77777777" w:rsidR="00180222" w:rsidRPr="00F417E4" w:rsidRDefault="00180222" w:rsidP="00180222">
      <w:pPr>
        <w:pStyle w:val="Body2"/>
        <w:numPr>
          <w:ilvl w:val="0"/>
          <w:numId w:val="1"/>
        </w:numPr>
        <w:ind w:left="360"/>
        <w:rPr>
          <w:rFonts w:cs="Times New Roman"/>
          <w:color w:val="000000" w:themeColor="text1"/>
          <w:sz w:val="24"/>
          <w:szCs w:val="24"/>
          <w:lang w:val="lt-LT"/>
        </w:rPr>
      </w:pPr>
      <w:r w:rsidRPr="00F417E4">
        <w:rPr>
          <w:rFonts w:cs="Times New Roman"/>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F417E4">
        <w:rPr>
          <w:rFonts w:cs="Times New Roman"/>
          <w:b/>
          <w:bCs/>
          <w:lang w:val="lt-LT"/>
        </w:rPr>
        <w:t>Tiekėjai gali siūlyti geresnių charakteristikų pirkimo objektą</w:t>
      </w:r>
      <w:r w:rsidRPr="00F417E4">
        <w:rPr>
          <w:rFonts w:cs="Times New Roman"/>
          <w:lang w:val="lt-LT"/>
        </w:rPr>
        <w:t>. Lygiavertiškumo įrodymas yra tiekėjo pareiga. Tiekėjas privalo bet kokiomis tinkamomis priemonėmis įrodyti, kad jo siūloma prekė yra lygiavertė (ar geresnių charakteristikų) ir atitinka Techninėje specifikacijoje keliamus reikalavimus.</w:t>
      </w:r>
    </w:p>
    <w:p w14:paraId="7D3A23D8" w14:textId="77777777" w:rsidR="007C296D" w:rsidRPr="00C600B0" w:rsidRDefault="007C296D" w:rsidP="007C296D">
      <w:pPr>
        <w:pStyle w:val="Body2"/>
        <w:ind w:left="360"/>
        <w:rPr>
          <w:rFonts w:cs="Times New Roman"/>
          <w:color w:val="000000" w:themeColor="text1"/>
          <w:sz w:val="24"/>
          <w:szCs w:val="24"/>
          <w:lang w:val="lt-LT"/>
        </w:rPr>
      </w:pPr>
    </w:p>
    <w:p w14:paraId="3A7E07CF" w14:textId="77777777" w:rsidR="00063FC2" w:rsidRPr="00C600B0" w:rsidRDefault="00063FC2" w:rsidP="007C296D">
      <w:pPr>
        <w:pStyle w:val="Body2"/>
        <w:ind w:left="360"/>
        <w:rPr>
          <w:rFonts w:cs="Times New Roman"/>
          <w:color w:val="000000" w:themeColor="text1"/>
          <w:sz w:val="24"/>
          <w:szCs w:val="24"/>
          <w:lang w:val="lt-LT"/>
        </w:rPr>
      </w:pPr>
    </w:p>
    <w:p w14:paraId="0FFE713C" w14:textId="77777777" w:rsidR="00063FC2" w:rsidRPr="00C600B0" w:rsidRDefault="00063FC2" w:rsidP="00063FC2">
      <w:pPr>
        <w:pStyle w:val="Body2"/>
        <w:jc w:val="center"/>
        <w:rPr>
          <w:rFonts w:cs="Times New Roman"/>
          <w:b/>
          <w:bCs/>
          <w:color w:val="000000" w:themeColor="text1"/>
          <w:sz w:val="20"/>
          <w:szCs w:val="20"/>
          <w:lang w:val="lt-LT"/>
        </w:rPr>
      </w:pPr>
      <w:r w:rsidRPr="00C600B0">
        <w:rPr>
          <w:rFonts w:cs="Times New Roman"/>
          <w:b/>
          <w:bCs/>
          <w:color w:val="000000" w:themeColor="text1"/>
          <w:sz w:val="20"/>
          <w:szCs w:val="20"/>
          <w:lang w:val="lt-LT"/>
        </w:rPr>
        <w:t>DETALIOS TECHNINĖS SPECIFIKACIJOS</w:t>
      </w:r>
    </w:p>
    <w:tbl>
      <w:tblPr>
        <w:tblStyle w:val="Lentelstinklelis"/>
        <w:tblW w:w="4962" w:type="pct"/>
        <w:tblLayout w:type="fixed"/>
        <w:tblLook w:val="0000" w:firstRow="0" w:lastRow="0" w:firstColumn="0" w:lastColumn="0" w:noHBand="0" w:noVBand="0"/>
      </w:tblPr>
      <w:tblGrid>
        <w:gridCol w:w="703"/>
        <w:gridCol w:w="3502"/>
        <w:gridCol w:w="817"/>
        <w:gridCol w:w="3902"/>
        <w:gridCol w:w="2411"/>
        <w:gridCol w:w="2552"/>
      </w:tblGrid>
      <w:tr w:rsidR="00E67C9B" w:rsidRPr="00C600B0" w14:paraId="6E9E998E" w14:textId="77777777" w:rsidTr="00892F31">
        <w:trPr>
          <w:trHeight w:val="360"/>
        </w:trPr>
        <w:tc>
          <w:tcPr>
            <w:tcW w:w="253" w:type="pct"/>
          </w:tcPr>
          <w:p w14:paraId="2F4AC6E4" w14:textId="77777777" w:rsidR="00E67C9B" w:rsidRPr="00C600B0" w:rsidRDefault="00E67C9B" w:rsidP="004D57EB">
            <w:pPr>
              <w:pStyle w:val="Body2"/>
              <w:jc w:val="center"/>
              <w:rPr>
                <w:rFonts w:cs="Times New Roman"/>
                <w:b/>
                <w:bCs/>
                <w:color w:val="000000" w:themeColor="text1"/>
                <w:lang w:val="lt-LT"/>
              </w:rPr>
            </w:pPr>
            <w:r w:rsidRPr="00C600B0">
              <w:rPr>
                <w:rFonts w:asciiTheme="majorBidi" w:hAnsiTheme="majorBidi" w:cstheme="majorBidi"/>
                <w:b/>
                <w:bCs/>
                <w:lang w:val="lt-LT"/>
              </w:rPr>
              <w:t>Eil. Nr.</w:t>
            </w:r>
          </w:p>
        </w:tc>
        <w:tc>
          <w:tcPr>
            <w:tcW w:w="1261" w:type="pct"/>
          </w:tcPr>
          <w:p w14:paraId="62BCE63A" w14:textId="77777777" w:rsidR="00E67C9B" w:rsidRPr="00002D7D" w:rsidRDefault="00E67C9B" w:rsidP="00002D7D">
            <w:pPr>
              <w:pStyle w:val="Body2"/>
              <w:rPr>
                <w:rFonts w:cs="Times New Roman"/>
                <w:b/>
                <w:bCs/>
                <w:color w:val="000000" w:themeColor="text1"/>
                <w:sz w:val="22"/>
                <w:szCs w:val="22"/>
                <w:lang w:val="lt-LT"/>
              </w:rPr>
            </w:pPr>
            <w:r w:rsidRPr="00002D7D">
              <w:rPr>
                <w:rFonts w:cs="Times New Roman"/>
                <w:b/>
                <w:bCs/>
                <w:color w:val="000000" w:themeColor="text1"/>
                <w:sz w:val="22"/>
                <w:szCs w:val="22"/>
                <w:lang w:val="lt-LT"/>
              </w:rPr>
              <w:t xml:space="preserve">                        Pavadinimas</w:t>
            </w:r>
          </w:p>
          <w:p w14:paraId="2103BD29" w14:textId="546E93D2" w:rsidR="00E67C9B" w:rsidRPr="00002D7D" w:rsidRDefault="00E67C9B" w:rsidP="00063FC2">
            <w:pPr>
              <w:pStyle w:val="Body2"/>
              <w:rPr>
                <w:rFonts w:cs="Times New Roman"/>
                <w:b/>
                <w:bCs/>
                <w:color w:val="000000" w:themeColor="text1"/>
                <w:sz w:val="22"/>
                <w:szCs w:val="22"/>
                <w:lang w:val="lt-LT"/>
              </w:rPr>
            </w:pPr>
          </w:p>
        </w:tc>
        <w:tc>
          <w:tcPr>
            <w:tcW w:w="294" w:type="pct"/>
            <w:vAlign w:val="center"/>
          </w:tcPr>
          <w:p w14:paraId="277C83C5" w14:textId="77777777" w:rsidR="00E67C9B" w:rsidRPr="00002D7D" w:rsidRDefault="00E67C9B" w:rsidP="00002D7D">
            <w:pPr>
              <w:pStyle w:val="Body2"/>
              <w:rPr>
                <w:rFonts w:cs="Times New Roman"/>
                <w:b/>
                <w:bCs/>
                <w:color w:val="000000" w:themeColor="text1"/>
                <w:sz w:val="22"/>
                <w:szCs w:val="22"/>
                <w:lang w:val="lt-LT"/>
              </w:rPr>
            </w:pPr>
            <w:r w:rsidRPr="00002D7D">
              <w:rPr>
                <w:rFonts w:asciiTheme="majorBidi" w:eastAsia="Times New Roman" w:hAnsiTheme="majorBidi" w:cstheme="majorBidi"/>
                <w:b/>
                <w:bCs/>
                <w:sz w:val="22"/>
                <w:szCs w:val="22"/>
                <w:lang w:val="lt-LT"/>
              </w:rPr>
              <w:t>Kiekis</w:t>
            </w:r>
          </w:p>
        </w:tc>
        <w:tc>
          <w:tcPr>
            <w:tcW w:w="1405" w:type="pct"/>
          </w:tcPr>
          <w:p w14:paraId="6ED7E70B" w14:textId="77777777" w:rsidR="00E67C9B" w:rsidRPr="00002D7D" w:rsidRDefault="00E67C9B" w:rsidP="004D57EB">
            <w:pPr>
              <w:pStyle w:val="Body2"/>
              <w:jc w:val="center"/>
              <w:rPr>
                <w:rFonts w:cs="Times New Roman"/>
                <w:b/>
                <w:bCs/>
                <w:color w:val="000000" w:themeColor="text1"/>
                <w:sz w:val="22"/>
                <w:szCs w:val="22"/>
                <w:lang w:val="lt-LT"/>
              </w:rPr>
            </w:pPr>
            <w:r w:rsidRPr="00002D7D">
              <w:rPr>
                <w:rFonts w:asciiTheme="majorBidi" w:eastAsia="Times New Roman" w:hAnsiTheme="majorBidi" w:cstheme="majorBidi"/>
                <w:b/>
                <w:bCs/>
                <w:sz w:val="22"/>
                <w:szCs w:val="22"/>
                <w:lang w:val="lt-LT"/>
              </w:rPr>
              <w:t>Techninė specifikacija</w:t>
            </w:r>
          </w:p>
        </w:tc>
        <w:tc>
          <w:tcPr>
            <w:tcW w:w="868" w:type="pct"/>
          </w:tcPr>
          <w:p w14:paraId="5F850104" w14:textId="77777777" w:rsidR="00E67C9B" w:rsidRPr="00C600B0" w:rsidRDefault="00E67C9B" w:rsidP="004D57EB">
            <w:pPr>
              <w:ind w:right="77"/>
              <w:jc w:val="center"/>
              <w:rPr>
                <w:rFonts w:asciiTheme="majorBidi" w:eastAsia="Calibri" w:hAnsiTheme="majorBidi" w:cstheme="majorBidi"/>
                <w:b/>
                <w:lang w:val="lt-LT"/>
              </w:rPr>
            </w:pPr>
            <w:r w:rsidRPr="00C600B0">
              <w:rPr>
                <w:rFonts w:asciiTheme="majorBidi" w:eastAsia="Calibri" w:hAnsiTheme="majorBidi" w:cstheme="majorBidi"/>
                <w:b/>
                <w:lang w:val="lt-LT"/>
              </w:rPr>
              <w:t>Siūlomos prekės charakteristikos</w:t>
            </w:r>
          </w:p>
          <w:p w14:paraId="0C84F203" w14:textId="77777777" w:rsidR="00E67C9B" w:rsidRPr="00C600B0" w:rsidRDefault="00E67C9B" w:rsidP="004D57EB">
            <w:pPr>
              <w:pStyle w:val="Body2"/>
              <w:jc w:val="center"/>
              <w:rPr>
                <w:rFonts w:cs="Times New Roman"/>
                <w:b/>
                <w:bCs/>
                <w:color w:val="000000" w:themeColor="text1"/>
                <w:lang w:val="lt-LT"/>
              </w:rPr>
            </w:pPr>
            <w:r w:rsidRPr="00C600B0">
              <w:rPr>
                <w:rFonts w:asciiTheme="majorBidi" w:hAnsiTheme="majorBidi" w:cstheme="majorBidi"/>
                <w:i/>
                <w:iCs/>
                <w:lang w:val="lt-LT" w:eastAsia="en-US"/>
              </w:rPr>
              <w:t>Nurodomi konkretūs siūlomi parametrai (rašyti „Atitinka“ arba „Taip“ neleidžiama</w:t>
            </w:r>
          </w:p>
        </w:tc>
        <w:tc>
          <w:tcPr>
            <w:tcW w:w="919" w:type="pct"/>
          </w:tcPr>
          <w:p w14:paraId="634524B8" w14:textId="77777777" w:rsidR="00E67C9B" w:rsidRPr="00C600B0" w:rsidRDefault="00E67C9B" w:rsidP="004D57EB">
            <w:pPr>
              <w:pStyle w:val="Body2"/>
              <w:jc w:val="center"/>
              <w:rPr>
                <w:rFonts w:cs="Times New Roman"/>
                <w:b/>
                <w:bCs/>
                <w:color w:val="000000" w:themeColor="text1"/>
                <w:lang w:val="lt-LT"/>
              </w:rPr>
            </w:pPr>
            <w:r w:rsidRPr="00C600B0">
              <w:rPr>
                <w:rFonts w:asciiTheme="majorBidi" w:hAnsiTheme="majorBidi" w:cstheme="majorBidi"/>
                <w:b/>
                <w:bCs/>
                <w:lang w:val="lt-LT" w:eastAsia="en-US"/>
              </w:rPr>
              <w:t xml:space="preserve">Kartu su pasiūlymu tiekėjai privalo pateikti gamintojo ir/ar įgalioto atstovo techninius dokumentus ar kitus lygiaverčius duomenis, įrodančius atitiktį kriterijams, bei nurodyti pagrindžiančio dokumento pavadinimą, puslapio numerį </w:t>
            </w:r>
            <w:r w:rsidRPr="00C600B0">
              <w:rPr>
                <w:rFonts w:asciiTheme="majorBidi" w:hAnsiTheme="majorBidi" w:cstheme="majorBidi"/>
                <w:lang w:val="lt-LT" w:eastAsia="en-US"/>
              </w:rPr>
              <w:t>(</w:t>
            </w:r>
            <w:r w:rsidRPr="00C600B0">
              <w:rPr>
                <w:rFonts w:asciiTheme="majorBidi" w:hAnsiTheme="majorBidi" w:cstheme="majorBidi"/>
                <w:i/>
                <w:iCs/>
                <w:lang w:val="lt-LT" w:eastAsia="en-US"/>
              </w:rPr>
              <w:t>nuorodos į interneto puslapius kaip atitikties įrodymas nepriimamos</w:t>
            </w:r>
            <w:r w:rsidRPr="00C600B0">
              <w:rPr>
                <w:rFonts w:asciiTheme="majorBidi" w:hAnsiTheme="majorBidi" w:cstheme="majorBidi"/>
                <w:lang w:val="lt-LT" w:eastAsia="en-US"/>
              </w:rPr>
              <w:t>)</w:t>
            </w:r>
          </w:p>
        </w:tc>
      </w:tr>
      <w:tr w:rsidR="001F6054" w:rsidRPr="00C600B0" w14:paraId="3C14934A" w14:textId="77777777" w:rsidTr="001F6054">
        <w:trPr>
          <w:trHeight w:val="360"/>
        </w:trPr>
        <w:tc>
          <w:tcPr>
            <w:tcW w:w="253" w:type="pct"/>
          </w:tcPr>
          <w:p w14:paraId="30A1CC6F" w14:textId="77777777" w:rsidR="001F6054" w:rsidRPr="00C600B0" w:rsidRDefault="001F6054" w:rsidP="004D57EB">
            <w:pPr>
              <w:pStyle w:val="Body2"/>
              <w:jc w:val="center"/>
              <w:rPr>
                <w:rFonts w:asciiTheme="majorBidi" w:hAnsiTheme="majorBidi" w:cstheme="majorBidi"/>
                <w:b/>
                <w:bCs/>
                <w:lang w:val="lt-LT"/>
              </w:rPr>
            </w:pPr>
          </w:p>
        </w:tc>
        <w:tc>
          <w:tcPr>
            <w:tcW w:w="4747" w:type="pct"/>
            <w:gridSpan w:val="5"/>
          </w:tcPr>
          <w:p w14:paraId="3A21C1CC" w14:textId="3129B29C" w:rsidR="001F6054" w:rsidRPr="00C600B0" w:rsidRDefault="001F6054" w:rsidP="004D57EB">
            <w:pPr>
              <w:pStyle w:val="Body2"/>
              <w:jc w:val="center"/>
              <w:rPr>
                <w:rFonts w:asciiTheme="majorBidi" w:hAnsiTheme="majorBidi" w:cstheme="majorBidi"/>
                <w:b/>
                <w:bCs/>
                <w:lang w:val="lt-LT" w:eastAsia="en-US"/>
              </w:rPr>
            </w:pPr>
            <w:r w:rsidRPr="00002D7D">
              <w:rPr>
                <w:rFonts w:cs="Times New Roman"/>
                <w:b/>
                <w:bCs/>
                <w:color w:val="000000" w:themeColor="text1"/>
                <w:sz w:val="22"/>
                <w:szCs w:val="22"/>
                <w:lang w:val="lt-LT"/>
              </w:rPr>
              <w:t>Chemijos  kabinetas</w:t>
            </w:r>
          </w:p>
        </w:tc>
      </w:tr>
      <w:tr w:rsidR="00E67C9B" w:rsidRPr="00C600B0" w14:paraId="45935AC1" w14:textId="77777777" w:rsidTr="00892F31">
        <w:trPr>
          <w:trHeight w:val="360"/>
        </w:trPr>
        <w:tc>
          <w:tcPr>
            <w:tcW w:w="253" w:type="pct"/>
          </w:tcPr>
          <w:p w14:paraId="5575E04F" w14:textId="77777777" w:rsidR="00E67C9B" w:rsidRPr="00C600B0" w:rsidRDefault="00E67C9B" w:rsidP="004D57EB">
            <w:pPr>
              <w:pStyle w:val="Body2"/>
              <w:jc w:val="center"/>
              <w:rPr>
                <w:rFonts w:asciiTheme="majorBidi" w:hAnsiTheme="majorBidi" w:cstheme="majorBidi"/>
                <w:b/>
                <w:bCs/>
                <w:lang w:val="lt-LT"/>
              </w:rPr>
            </w:pPr>
          </w:p>
          <w:p w14:paraId="262B1D21" w14:textId="77777777" w:rsidR="00E67C9B" w:rsidRPr="00C600B0" w:rsidRDefault="00E67C9B" w:rsidP="004D57EB">
            <w:pPr>
              <w:pStyle w:val="Body2"/>
              <w:jc w:val="center"/>
              <w:rPr>
                <w:rFonts w:asciiTheme="majorBidi" w:hAnsiTheme="majorBidi" w:cstheme="majorBidi"/>
                <w:b/>
                <w:bCs/>
                <w:lang w:val="lt-LT"/>
              </w:rPr>
            </w:pPr>
          </w:p>
          <w:p w14:paraId="5F093A14" w14:textId="77777777" w:rsidR="00E67C9B" w:rsidRDefault="00E67C9B" w:rsidP="008376B2">
            <w:pPr>
              <w:pStyle w:val="Body2"/>
              <w:rPr>
                <w:rFonts w:asciiTheme="majorBidi" w:hAnsiTheme="majorBidi" w:cstheme="majorBidi"/>
                <w:b/>
                <w:bCs/>
                <w:lang w:val="lt-LT"/>
              </w:rPr>
            </w:pPr>
          </w:p>
          <w:p w14:paraId="0005E8DC" w14:textId="77777777" w:rsidR="00E67C9B" w:rsidRDefault="00E67C9B" w:rsidP="008376B2">
            <w:pPr>
              <w:pStyle w:val="Body2"/>
              <w:rPr>
                <w:rFonts w:asciiTheme="majorBidi" w:hAnsiTheme="majorBidi" w:cstheme="majorBidi"/>
                <w:b/>
                <w:bCs/>
                <w:lang w:val="lt-LT"/>
              </w:rPr>
            </w:pPr>
          </w:p>
          <w:p w14:paraId="7DC3005B" w14:textId="77777777" w:rsidR="00E67C9B" w:rsidRDefault="00E67C9B" w:rsidP="008376B2">
            <w:pPr>
              <w:pStyle w:val="Body2"/>
              <w:rPr>
                <w:rFonts w:asciiTheme="majorBidi" w:hAnsiTheme="majorBidi" w:cstheme="majorBidi"/>
                <w:b/>
                <w:bCs/>
                <w:lang w:val="lt-LT"/>
              </w:rPr>
            </w:pPr>
          </w:p>
          <w:p w14:paraId="3CF1AB5B" w14:textId="77777777" w:rsidR="00E67C9B" w:rsidRDefault="00E67C9B" w:rsidP="008376B2">
            <w:pPr>
              <w:pStyle w:val="Body2"/>
              <w:rPr>
                <w:rFonts w:asciiTheme="majorBidi" w:hAnsiTheme="majorBidi" w:cstheme="majorBidi"/>
                <w:b/>
                <w:bCs/>
                <w:lang w:val="lt-LT"/>
              </w:rPr>
            </w:pPr>
          </w:p>
          <w:p w14:paraId="1E4792E9" w14:textId="77777777" w:rsidR="00E67C9B" w:rsidRDefault="00E67C9B" w:rsidP="008376B2">
            <w:pPr>
              <w:pStyle w:val="Body2"/>
              <w:rPr>
                <w:rFonts w:asciiTheme="majorBidi" w:hAnsiTheme="majorBidi" w:cstheme="majorBidi"/>
                <w:b/>
                <w:bCs/>
                <w:lang w:val="lt-LT"/>
              </w:rPr>
            </w:pPr>
          </w:p>
          <w:p w14:paraId="3ADBA7BF" w14:textId="77777777" w:rsidR="00E67C9B" w:rsidRPr="00C600B0" w:rsidRDefault="00E67C9B" w:rsidP="008376B2">
            <w:pPr>
              <w:pStyle w:val="Body2"/>
              <w:rPr>
                <w:rFonts w:asciiTheme="majorBidi" w:hAnsiTheme="majorBidi" w:cstheme="majorBidi"/>
                <w:b/>
                <w:bCs/>
                <w:lang w:val="lt-LT"/>
              </w:rPr>
            </w:pPr>
            <w:r w:rsidRPr="00C600B0">
              <w:rPr>
                <w:rFonts w:asciiTheme="majorBidi" w:hAnsiTheme="majorBidi" w:cstheme="majorBidi"/>
                <w:b/>
                <w:bCs/>
                <w:lang w:val="lt-LT"/>
              </w:rPr>
              <w:t>1.</w:t>
            </w:r>
          </w:p>
        </w:tc>
        <w:tc>
          <w:tcPr>
            <w:tcW w:w="1261" w:type="pct"/>
          </w:tcPr>
          <w:p w14:paraId="17BF1F95" w14:textId="77777777" w:rsidR="00E67C9B" w:rsidRPr="00C600B0" w:rsidRDefault="00E67C9B" w:rsidP="00063FC2">
            <w:pPr>
              <w:pStyle w:val="Body2"/>
              <w:spacing w:after="0"/>
              <w:rPr>
                <w:rFonts w:cs="Times New Roman"/>
                <w:b/>
                <w:bCs/>
                <w:lang w:val="lt-LT"/>
              </w:rPr>
            </w:pPr>
            <w:r w:rsidRPr="00C600B0">
              <w:rPr>
                <w:rFonts w:cs="Times New Roman"/>
                <w:b/>
                <w:bCs/>
                <w:lang w:val="lt-LT"/>
              </w:rPr>
              <w:lastRenderedPageBreak/>
              <w:t xml:space="preserve"> </w:t>
            </w:r>
          </w:p>
          <w:p w14:paraId="6888D429" w14:textId="77777777" w:rsidR="00E67C9B" w:rsidRDefault="00E67C9B" w:rsidP="00F10B07">
            <w:pPr>
              <w:pStyle w:val="Body2"/>
              <w:spacing w:after="0"/>
              <w:rPr>
                <w:b/>
                <w:sz w:val="22"/>
                <w:lang w:val="lt-LT"/>
              </w:rPr>
            </w:pPr>
          </w:p>
          <w:p w14:paraId="02002AEF" w14:textId="5BEFBF39" w:rsidR="00E67C9B" w:rsidRDefault="00E67C9B" w:rsidP="00F10B07">
            <w:pPr>
              <w:pStyle w:val="Body2"/>
              <w:spacing w:after="0"/>
              <w:rPr>
                <w:b/>
                <w:spacing w:val="-2"/>
                <w:sz w:val="22"/>
                <w:lang w:val="lt-LT"/>
              </w:rPr>
            </w:pPr>
            <w:r w:rsidRPr="001F78E8">
              <w:rPr>
                <w:b/>
                <w:sz w:val="22"/>
                <w:lang w:val="lt-LT"/>
              </w:rPr>
              <w:t>Laboratorinis</w:t>
            </w:r>
            <w:r w:rsidRPr="001F78E8">
              <w:rPr>
                <w:b/>
                <w:spacing w:val="-11"/>
                <w:sz w:val="22"/>
                <w:lang w:val="lt-LT"/>
              </w:rPr>
              <w:t xml:space="preserve"> </w:t>
            </w:r>
            <w:r w:rsidRPr="001F78E8">
              <w:rPr>
                <w:b/>
                <w:sz w:val="22"/>
                <w:lang w:val="lt-LT"/>
              </w:rPr>
              <w:t>aštuonvietis</w:t>
            </w:r>
            <w:r w:rsidRPr="001F78E8">
              <w:rPr>
                <w:b/>
                <w:spacing w:val="-10"/>
                <w:sz w:val="22"/>
                <w:lang w:val="lt-LT"/>
              </w:rPr>
              <w:t xml:space="preserve"> </w:t>
            </w:r>
            <w:r w:rsidRPr="001F78E8">
              <w:rPr>
                <w:b/>
                <w:spacing w:val="-2"/>
                <w:sz w:val="22"/>
                <w:lang w:val="lt-LT"/>
              </w:rPr>
              <w:t>stalas</w:t>
            </w:r>
            <w:r w:rsidR="00963A85">
              <w:rPr>
                <w:b/>
                <w:spacing w:val="-2"/>
                <w:sz w:val="22"/>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 xml:space="preserve">gamintojas, </w:t>
            </w:r>
            <w:r w:rsidR="00963A85" w:rsidRPr="00A81B7D">
              <w:rPr>
                <w:rFonts w:eastAsia="Times New Roman" w:cs="Times New Roman"/>
                <w:i/>
                <w:color w:val="FF0000"/>
                <w:sz w:val="24"/>
                <w:szCs w:val="24"/>
                <w:lang w:val="es-ES" w:eastAsia="en-US"/>
              </w:rPr>
              <w:lastRenderedPageBreak/>
              <w:t>markė, modelis, modifikacija (jei yra))</w:t>
            </w:r>
          </w:p>
          <w:p w14:paraId="5B7BD56F" w14:textId="77777777" w:rsidR="00E67C9B" w:rsidRDefault="00E67C9B" w:rsidP="00F10B07">
            <w:pPr>
              <w:pStyle w:val="Body2"/>
              <w:spacing w:after="0"/>
              <w:rPr>
                <w:b/>
                <w:spacing w:val="-2"/>
                <w:sz w:val="22"/>
                <w:lang w:val="lt-LT"/>
              </w:rPr>
            </w:pPr>
          </w:p>
          <w:p w14:paraId="38B7EF86" w14:textId="77777777" w:rsidR="00E67C9B" w:rsidRDefault="00E67C9B" w:rsidP="00F10B07">
            <w:pPr>
              <w:pStyle w:val="Body2"/>
              <w:spacing w:after="0"/>
              <w:rPr>
                <w:b/>
                <w:spacing w:val="-2"/>
                <w:sz w:val="22"/>
                <w:lang w:val="lt-LT"/>
              </w:rPr>
            </w:pPr>
          </w:p>
          <w:p w14:paraId="5F1E0FA3" w14:textId="77777777" w:rsidR="00E67C9B" w:rsidRPr="001F78E8" w:rsidRDefault="00E67C9B" w:rsidP="00F10B07">
            <w:pPr>
              <w:pStyle w:val="Body2"/>
              <w:spacing w:after="0"/>
              <w:rPr>
                <w:b/>
                <w:spacing w:val="-2"/>
                <w:sz w:val="22"/>
                <w:lang w:val="lt-LT"/>
              </w:rPr>
            </w:pPr>
          </w:p>
          <w:p w14:paraId="1F4ADB40" w14:textId="77777777" w:rsidR="00E67C9B" w:rsidRPr="00C600B0" w:rsidRDefault="00E67C9B" w:rsidP="00063FC2">
            <w:pPr>
              <w:pStyle w:val="Body2"/>
              <w:spacing w:after="0"/>
              <w:rPr>
                <w:rFonts w:cs="Times New Roman"/>
                <w:b/>
                <w:bCs/>
                <w:color w:val="000000" w:themeColor="text1"/>
                <w:lang w:val="lt-LT"/>
              </w:rPr>
            </w:pPr>
            <w:r>
              <w:rPr>
                <w:noProof/>
              </w:rPr>
              <w:drawing>
                <wp:inline distT="0" distB="0" distL="0" distR="0" wp14:anchorId="32BC26B1" wp14:editId="77252213">
                  <wp:extent cx="2098040" cy="1361899"/>
                  <wp:effectExtent l="0" t="0" r="0" b="0"/>
                  <wp:docPr id="5" name="Paveikslėlis 4">
                    <a:extLst xmlns:a="http://schemas.openxmlformats.org/drawingml/2006/main">
                      <a:ext uri="{FF2B5EF4-FFF2-40B4-BE49-F238E27FC236}">
                        <a16:creationId xmlns:a16="http://schemas.microsoft.com/office/drawing/2014/main" id="{E44DE40C-D633-7CCB-35E2-32578C9F75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4">
                            <a:extLst>
                              <a:ext uri="{FF2B5EF4-FFF2-40B4-BE49-F238E27FC236}">
                                <a16:creationId xmlns:a16="http://schemas.microsoft.com/office/drawing/2014/main" id="{E44DE40C-D633-7CCB-35E2-32578C9F7569}"/>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8388" cy="1368616"/>
                          </a:xfrm>
                          <a:prstGeom prst="rect">
                            <a:avLst/>
                          </a:prstGeom>
                        </pic:spPr>
                      </pic:pic>
                    </a:graphicData>
                  </a:graphic>
                </wp:inline>
              </w:drawing>
            </w:r>
          </w:p>
        </w:tc>
        <w:tc>
          <w:tcPr>
            <w:tcW w:w="294" w:type="pct"/>
            <w:vAlign w:val="center"/>
          </w:tcPr>
          <w:p w14:paraId="15C9E378" w14:textId="77777777" w:rsidR="00E67C9B" w:rsidRDefault="00E67C9B" w:rsidP="00063FC2">
            <w:pPr>
              <w:pStyle w:val="Body2"/>
              <w:spacing w:after="0"/>
              <w:rPr>
                <w:rFonts w:asciiTheme="majorBidi" w:eastAsia="Times New Roman" w:hAnsiTheme="majorBidi" w:cstheme="majorBidi"/>
                <w:b/>
                <w:bCs/>
                <w:lang w:val="lt-LT"/>
              </w:rPr>
            </w:pPr>
            <w:r w:rsidRPr="00C600B0">
              <w:rPr>
                <w:rFonts w:asciiTheme="majorBidi" w:eastAsia="Times New Roman" w:hAnsiTheme="majorBidi" w:cstheme="majorBidi"/>
                <w:b/>
                <w:bCs/>
                <w:lang w:val="lt-LT"/>
              </w:rPr>
              <w:lastRenderedPageBreak/>
              <w:t xml:space="preserve"> </w:t>
            </w:r>
          </w:p>
          <w:p w14:paraId="7D28356D" w14:textId="77777777" w:rsidR="00E67C9B" w:rsidRDefault="00E67C9B" w:rsidP="00063FC2">
            <w:pPr>
              <w:pStyle w:val="Body2"/>
              <w:spacing w:after="0"/>
              <w:rPr>
                <w:rFonts w:asciiTheme="majorBidi" w:eastAsia="Times New Roman" w:hAnsiTheme="majorBidi" w:cstheme="majorBidi"/>
                <w:b/>
                <w:bCs/>
                <w:lang w:val="lt-LT"/>
              </w:rPr>
            </w:pPr>
          </w:p>
          <w:p w14:paraId="0A9697B4" w14:textId="77777777" w:rsidR="00E67C9B" w:rsidRDefault="00E67C9B" w:rsidP="00063FC2">
            <w:pPr>
              <w:pStyle w:val="Body2"/>
              <w:spacing w:after="0"/>
              <w:rPr>
                <w:rFonts w:asciiTheme="majorBidi" w:eastAsia="Times New Roman" w:hAnsiTheme="majorBidi" w:cstheme="majorBidi"/>
                <w:b/>
                <w:bCs/>
                <w:lang w:val="lt-LT"/>
              </w:rPr>
            </w:pPr>
          </w:p>
          <w:p w14:paraId="4E4686AB" w14:textId="77777777" w:rsidR="00E67C9B" w:rsidRDefault="00E67C9B" w:rsidP="00063FC2">
            <w:pPr>
              <w:pStyle w:val="Body2"/>
              <w:spacing w:after="0"/>
              <w:rPr>
                <w:rFonts w:asciiTheme="majorBidi" w:eastAsia="Times New Roman" w:hAnsiTheme="majorBidi" w:cstheme="majorBidi"/>
                <w:b/>
                <w:bCs/>
                <w:lang w:val="lt-LT"/>
              </w:rPr>
            </w:pPr>
          </w:p>
          <w:p w14:paraId="02A92365" w14:textId="77777777" w:rsidR="00E67C9B" w:rsidRDefault="00E67C9B" w:rsidP="00063FC2">
            <w:pPr>
              <w:pStyle w:val="Body2"/>
              <w:spacing w:after="0"/>
              <w:rPr>
                <w:rFonts w:asciiTheme="majorBidi" w:eastAsia="Times New Roman" w:hAnsiTheme="majorBidi" w:cstheme="majorBidi"/>
                <w:b/>
                <w:bCs/>
                <w:lang w:val="lt-LT"/>
              </w:rPr>
            </w:pPr>
          </w:p>
          <w:p w14:paraId="2DBF81EE" w14:textId="77777777" w:rsidR="00E67C9B" w:rsidRDefault="00E67C9B" w:rsidP="00063FC2">
            <w:pPr>
              <w:pStyle w:val="Body2"/>
              <w:spacing w:after="0"/>
              <w:rPr>
                <w:rFonts w:asciiTheme="majorBidi" w:eastAsia="Times New Roman" w:hAnsiTheme="majorBidi" w:cstheme="majorBidi"/>
                <w:b/>
                <w:bCs/>
                <w:lang w:val="lt-LT"/>
              </w:rPr>
            </w:pPr>
          </w:p>
          <w:p w14:paraId="26E84FB2" w14:textId="77777777" w:rsidR="00E67C9B" w:rsidRDefault="00E67C9B" w:rsidP="00063FC2">
            <w:pPr>
              <w:pStyle w:val="Body2"/>
              <w:spacing w:after="0"/>
              <w:rPr>
                <w:rFonts w:asciiTheme="majorBidi" w:eastAsia="Times New Roman" w:hAnsiTheme="majorBidi" w:cstheme="majorBidi"/>
                <w:b/>
                <w:bCs/>
                <w:lang w:val="lt-LT"/>
              </w:rPr>
            </w:pPr>
          </w:p>
          <w:p w14:paraId="39462E0A" w14:textId="77777777" w:rsidR="00E67C9B" w:rsidRDefault="00E67C9B" w:rsidP="00063FC2">
            <w:pPr>
              <w:pStyle w:val="Body2"/>
              <w:spacing w:after="0"/>
              <w:rPr>
                <w:rFonts w:asciiTheme="majorBidi" w:eastAsia="Times New Roman" w:hAnsiTheme="majorBidi" w:cstheme="majorBidi"/>
                <w:b/>
                <w:bCs/>
                <w:lang w:val="lt-LT"/>
              </w:rPr>
            </w:pPr>
          </w:p>
          <w:p w14:paraId="54610F52" w14:textId="77777777" w:rsidR="00E67C9B" w:rsidRPr="00C600B0" w:rsidRDefault="00E67C9B" w:rsidP="00063FC2">
            <w:pPr>
              <w:pStyle w:val="Body2"/>
              <w:spacing w:after="0"/>
              <w:rPr>
                <w:rFonts w:asciiTheme="majorBidi" w:eastAsia="Times New Roman" w:hAnsiTheme="majorBidi" w:cstheme="majorBidi"/>
                <w:b/>
                <w:bCs/>
                <w:lang w:val="lt-LT"/>
              </w:rPr>
            </w:pPr>
            <w:r w:rsidRPr="00C600B0">
              <w:rPr>
                <w:rFonts w:asciiTheme="majorBidi" w:eastAsia="Times New Roman" w:hAnsiTheme="majorBidi" w:cstheme="majorBidi"/>
                <w:b/>
                <w:bCs/>
                <w:lang w:val="lt-LT"/>
              </w:rPr>
              <w:t>1</w:t>
            </w:r>
          </w:p>
        </w:tc>
        <w:tc>
          <w:tcPr>
            <w:tcW w:w="1405" w:type="pct"/>
          </w:tcPr>
          <w:p w14:paraId="2A95A6E4" w14:textId="77777777" w:rsidR="00E67C9B" w:rsidRDefault="00E67C9B" w:rsidP="00063FC2">
            <w:pPr>
              <w:pStyle w:val="Body2"/>
              <w:rPr>
                <w:sz w:val="22"/>
                <w:szCs w:val="22"/>
                <w:lang w:val="lt-LT"/>
              </w:rPr>
            </w:pPr>
          </w:p>
          <w:p w14:paraId="4A303419" w14:textId="77777777" w:rsidR="00E67C9B" w:rsidRPr="00002D7D" w:rsidRDefault="00E67C9B" w:rsidP="00063FC2">
            <w:pPr>
              <w:pStyle w:val="Body2"/>
              <w:rPr>
                <w:rFonts w:asciiTheme="majorBidi" w:eastAsia="Times New Roman" w:hAnsiTheme="majorBidi" w:cstheme="majorBidi"/>
                <w:b/>
                <w:bCs/>
                <w:sz w:val="22"/>
                <w:szCs w:val="22"/>
                <w:lang w:val="lt-LT"/>
              </w:rPr>
            </w:pPr>
            <w:r w:rsidRPr="00002D7D">
              <w:rPr>
                <w:sz w:val="22"/>
                <w:szCs w:val="22"/>
                <w:lang w:val="lt-LT"/>
              </w:rPr>
              <w:t xml:space="preserve">Stalo matmenys 2400x1200x780 mm ±10 mm. Stalviršis turi būti pagamintas iš vientisos </w:t>
            </w:r>
            <w:proofErr w:type="spellStart"/>
            <w:r w:rsidRPr="00002D7D">
              <w:rPr>
                <w:sz w:val="22"/>
                <w:szCs w:val="22"/>
                <w:lang w:val="lt-LT"/>
              </w:rPr>
              <w:t>fenolio</w:t>
            </w:r>
            <w:proofErr w:type="spellEnd"/>
            <w:r w:rsidRPr="00002D7D">
              <w:rPr>
                <w:sz w:val="22"/>
                <w:szCs w:val="22"/>
                <w:lang w:val="lt-LT"/>
              </w:rPr>
              <w:t xml:space="preserve"> dervos plokštės. </w:t>
            </w:r>
            <w:r w:rsidRPr="00002D7D">
              <w:rPr>
                <w:sz w:val="22"/>
                <w:szCs w:val="22"/>
                <w:lang w:val="lt-LT"/>
              </w:rPr>
              <w:lastRenderedPageBreak/>
              <w:t>Stalviršis privalo būti mechaniškai ir chemiškai atsparus daugumai cheminių medžiagų, naudojamų laboratorijose (turi būti pateiktas bandymų protokolas). Stalviršio storis 12,7 mm ±2 mm. Stalo kojos pagamintos iš aliuminio trapecijos profilio, kurio matmenys 102x50 mm ±2 mm, jos padengtos chemiškai</w:t>
            </w:r>
            <w:r w:rsidRPr="00002D7D">
              <w:rPr>
                <w:spacing w:val="-1"/>
                <w:sz w:val="22"/>
                <w:szCs w:val="22"/>
                <w:lang w:val="lt-LT"/>
              </w:rPr>
              <w:t xml:space="preserve"> </w:t>
            </w:r>
            <w:r w:rsidRPr="00002D7D">
              <w:rPr>
                <w:sz w:val="22"/>
                <w:szCs w:val="22"/>
                <w:lang w:val="lt-LT"/>
              </w:rPr>
              <w:t>atspariais</w:t>
            </w:r>
            <w:r w:rsidRPr="00002D7D">
              <w:rPr>
                <w:spacing w:val="-3"/>
                <w:sz w:val="22"/>
                <w:szCs w:val="22"/>
                <w:lang w:val="lt-LT"/>
              </w:rPr>
              <w:t xml:space="preserve"> </w:t>
            </w:r>
            <w:r w:rsidRPr="00002D7D">
              <w:rPr>
                <w:sz w:val="22"/>
                <w:szCs w:val="22"/>
                <w:lang w:val="lt-LT"/>
              </w:rPr>
              <w:t>milteliniais</w:t>
            </w:r>
            <w:r w:rsidRPr="00002D7D">
              <w:rPr>
                <w:spacing w:val="-3"/>
                <w:sz w:val="22"/>
                <w:szCs w:val="22"/>
                <w:lang w:val="lt-LT"/>
              </w:rPr>
              <w:t xml:space="preserve"> </w:t>
            </w:r>
            <w:r w:rsidRPr="00002D7D">
              <w:rPr>
                <w:sz w:val="22"/>
                <w:szCs w:val="22"/>
                <w:lang w:val="lt-LT"/>
              </w:rPr>
              <w:t>dažais.</w:t>
            </w:r>
            <w:r w:rsidRPr="00002D7D">
              <w:rPr>
                <w:spacing w:val="-2"/>
                <w:sz w:val="22"/>
                <w:szCs w:val="22"/>
                <w:lang w:val="lt-LT"/>
              </w:rPr>
              <w:t xml:space="preserve"> </w:t>
            </w:r>
            <w:r w:rsidRPr="00002D7D">
              <w:rPr>
                <w:sz w:val="22"/>
                <w:szCs w:val="22"/>
                <w:lang w:val="lt-LT"/>
              </w:rPr>
              <w:t>Rėmas</w:t>
            </w:r>
            <w:r w:rsidRPr="00002D7D">
              <w:rPr>
                <w:spacing w:val="-3"/>
                <w:sz w:val="22"/>
                <w:szCs w:val="22"/>
                <w:lang w:val="lt-LT"/>
              </w:rPr>
              <w:t xml:space="preserve"> </w:t>
            </w:r>
            <w:r w:rsidRPr="00002D7D">
              <w:rPr>
                <w:sz w:val="22"/>
                <w:szCs w:val="22"/>
                <w:lang w:val="lt-LT"/>
              </w:rPr>
              <w:t>turi</w:t>
            </w:r>
            <w:r w:rsidRPr="00002D7D">
              <w:rPr>
                <w:spacing w:val="-1"/>
                <w:sz w:val="22"/>
                <w:szCs w:val="22"/>
                <w:lang w:val="lt-LT"/>
              </w:rPr>
              <w:t xml:space="preserve"> </w:t>
            </w:r>
            <w:r w:rsidRPr="00002D7D">
              <w:rPr>
                <w:sz w:val="22"/>
                <w:szCs w:val="22"/>
                <w:lang w:val="lt-LT"/>
              </w:rPr>
              <w:t>būti</w:t>
            </w:r>
            <w:r w:rsidRPr="00002D7D">
              <w:rPr>
                <w:spacing w:val="-1"/>
                <w:sz w:val="22"/>
                <w:szCs w:val="22"/>
                <w:lang w:val="lt-LT"/>
              </w:rPr>
              <w:t xml:space="preserve"> </w:t>
            </w:r>
            <w:r w:rsidRPr="00002D7D">
              <w:rPr>
                <w:sz w:val="22"/>
                <w:szCs w:val="22"/>
                <w:lang w:val="lt-LT"/>
              </w:rPr>
              <w:t>pagamintas</w:t>
            </w:r>
            <w:r w:rsidRPr="00002D7D">
              <w:rPr>
                <w:spacing w:val="-3"/>
                <w:sz w:val="22"/>
                <w:szCs w:val="22"/>
                <w:lang w:val="lt-LT"/>
              </w:rPr>
              <w:t xml:space="preserve"> </w:t>
            </w:r>
            <w:r w:rsidRPr="00002D7D">
              <w:rPr>
                <w:sz w:val="22"/>
                <w:szCs w:val="22"/>
                <w:lang w:val="lt-LT"/>
              </w:rPr>
              <w:t>iš</w:t>
            </w:r>
            <w:r w:rsidRPr="00002D7D">
              <w:rPr>
                <w:spacing w:val="-3"/>
                <w:sz w:val="22"/>
                <w:szCs w:val="22"/>
                <w:lang w:val="lt-LT"/>
              </w:rPr>
              <w:t xml:space="preserve"> </w:t>
            </w:r>
            <w:r w:rsidRPr="00002D7D">
              <w:rPr>
                <w:sz w:val="22"/>
                <w:szCs w:val="22"/>
                <w:lang w:val="lt-LT"/>
              </w:rPr>
              <w:t>ne plonesnio kaip 1,2 mm aukštos kokybės aliuminio. Stalo kojos su plastikiniais reguliuojamais padais. Stalviršio spalva</w:t>
            </w:r>
            <w:r w:rsidRPr="00002D7D">
              <w:rPr>
                <w:spacing w:val="40"/>
                <w:sz w:val="22"/>
                <w:szCs w:val="22"/>
                <w:lang w:val="lt-LT"/>
              </w:rPr>
              <w:t xml:space="preserve"> </w:t>
            </w:r>
            <w:r w:rsidRPr="00002D7D">
              <w:rPr>
                <w:sz w:val="22"/>
                <w:szCs w:val="22"/>
                <w:lang w:val="lt-LT"/>
              </w:rPr>
              <w:t>mėlyna.</w:t>
            </w:r>
            <w:r>
              <w:rPr>
                <w:sz w:val="22"/>
                <w:szCs w:val="22"/>
                <w:lang w:val="lt-LT"/>
              </w:rPr>
              <w:t xml:space="preserve"> </w:t>
            </w:r>
            <w:r w:rsidRPr="00654052">
              <w:rPr>
                <w:sz w:val="22"/>
                <w:szCs w:val="22"/>
                <w:lang w:val="lt-LT"/>
              </w:rPr>
              <w:t>Stalas turi turėti EN 13150 sertifikatą. (Pateikti su pirkimo dokumentais).</w:t>
            </w:r>
          </w:p>
        </w:tc>
        <w:tc>
          <w:tcPr>
            <w:tcW w:w="868" w:type="pct"/>
          </w:tcPr>
          <w:p w14:paraId="0729F0C0" w14:textId="77777777" w:rsidR="00E67C9B" w:rsidRPr="00C600B0" w:rsidRDefault="00E67C9B" w:rsidP="004D57EB">
            <w:pPr>
              <w:ind w:right="77"/>
              <w:jc w:val="center"/>
              <w:rPr>
                <w:rFonts w:asciiTheme="majorBidi" w:eastAsia="Calibri" w:hAnsiTheme="majorBidi" w:cstheme="majorBidi"/>
                <w:b/>
                <w:lang w:val="lt-LT"/>
              </w:rPr>
            </w:pPr>
          </w:p>
        </w:tc>
        <w:tc>
          <w:tcPr>
            <w:tcW w:w="919" w:type="pct"/>
          </w:tcPr>
          <w:p w14:paraId="6F059E35" w14:textId="77777777" w:rsidR="00E67C9B" w:rsidRPr="00C600B0" w:rsidRDefault="00E67C9B" w:rsidP="004D57EB">
            <w:pPr>
              <w:pStyle w:val="Body2"/>
              <w:jc w:val="center"/>
              <w:rPr>
                <w:rFonts w:asciiTheme="majorBidi" w:hAnsiTheme="majorBidi" w:cstheme="majorBidi"/>
                <w:b/>
                <w:bCs/>
                <w:lang w:val="lt-LT" w:eastAsia="en-US"/>
              </w:rPr>
            </w:pPr>
          </w:p>
        </w:tc>
      </w:tr>
      <w:tr w:rsidR="00E67C9B" w:rsidRPr="00C600B0" w14:paraId="47B61AAD" w14:textId="77777777" w:rsidTr="00892F31">
        <w:trPr>
          <w:trHeight w:val="360"/>
        </w:trPr>
        <w:tc>
          <w:tcPr>
            <w:tcW w:w="253" w:type="pct"/>
          </w:tcPr>
          <w:p w14:paraId="410D6F90" w14:textId="77777777" w:rsidR="00E67C9B" w:rsidRDefault="00E67C9B" w:rsidP="00A10A2D">
            <w:pPr>
              <w:pStyle w:val="Body2"/>
              <w:rPr>
                <w:rFonts w:asciiTheme="majorBidi" w:hAnsiTheme="majorBidi" w:cstheme="majorBidi"/>
                <w:b/>
                <w:bCs/>
                <w:lang w:val="lt-LT"/>
              </w:rPr>
            </w:pPr>
          </w:p>
          <w:p w14:paraId="3B7DABCC" w14:textId="77777777" w:rsidR="00E67C9B" w:rsidRDefault="00E67C9B" w:rsidP="00A10A2D">
            <w:pPr>
              <w:pStyle w:val="Body2"/>
              <w:rPr>
                <w:rFonts w:asciiTheme="majorBidi" w:hAnsiTheme="majorBidi" w:cstheme="majorBidi"/>
                <w:b/>
                <w:bCs/>
                <w:lang w:val="lt-LT"/>
              </w:rPr>
            </w:pPr>
          </w:p>
          <w:p w14:paraId="5F348BB2" w14:textId="77777777" w:rsidR="00E67C9B" w:rsidRDefault="00E67C9B" w:rsidP="00A10A2D">
            <w:pPr>
              <w:pStyle w:val="Body2"/>
              <w:rPr>
                <w:rFonts w:asciiTheme="majorBidi" w:hAnsiTheme="majorBidi" w:cstheme="majorBidi"/>
                <w:b/>
                <w:bCs/>
                <w:lang w:val="lt-LT"/>
              </w:rPr>
            </w:pPr>
          </w:p>
          <w:p w14:paraId="7DE01CA7" w14:textId="77777777" w:rsidR="00E67C9B" w:rsidRDefault="00E67C9B" w:rsidP="00A10A2D">
            <w:pPr>
              <w:pStyle w:val="Body2"/>
              <w:rPr>
                <w:rFonts w:asciiTheme="majorBidi" w:hAnsiTheme="majorBidi" w:cstheme="majorBidi"/>
                <w:b/>
                <w:bCs/>
                <w:lang w:val="lt-LT"/>
              </w:rPr>
            </w:pPr>
          </w:p>
          <w:p w14:paraId="19B82F93" w14:textId="77777777" w:rsidR="00E67C9B" w:rsidRDefault="00E67C9B" w:rsidP="00A10A2D">
            <w:pPr>
              <w:pStyle w:val="Body2"/>
              <w:rPr>
                <w:rFonts w:asciiTheme="majorBidi" w:hAnsiTheme="majorBidi" w:cstheme="majorBidi"/>
                <w:b/>
                <w:bCs/>
                <w:lang w:val="lt-LT"/>
              </w:rPr>
            </w:pPr>
          </w:p>
          <w:p w14:paraId="4A05EC73" w14:textId="77777777" w:rsidR="00E67C9B" w:rsidRDefault="00E67C9B" w:rsidP="00A10A2D">
            <w:pPr>
              <w:pStyle w:val="Body2"/>
              <w:rPr>
                <w:rFonts w:asciiTheme="majorBidi" w:hAnsiTheme="majorBidi" w:cstheme="majorBidi"/>
                <w:b/>
                <w:bCs/>
                <w:lang w:val="lt-LT"/>
              </w:rPr>
            </w:pPr>
          </w:p>
          <w:p w14:paraId="604CCDA5" w14:textId="77777777" w:rsidR="00E67C9B" w:rsidRPr="00C600B0" w:rsidRDefault="00E67C9B" w:rsidP="00A10A2D">
            <w:pPr>
              <w:pStyle w:val="Body2"/>
              <w:rPr>
                <w:rFonts w:asciiTheme="majorBidi" w:hAnsiTheme="majorBidi" w:cstheme="majorBidi"/>
                <w:b/>
                <w:bCs/>
                <w:lang w:val="lt-LT"/>
              </w:rPr>
            </w:pPr>
            <w:r w:rsidRPr="00C600B0">
              <w:rPr>
                <w:rFonts w:asciiTheme="majorBidi" w:hAnsiTheme="majorBidi" w:cstheme="majorBidi"/>
                <w:b/>
                <w:bCs/>
                <w:lang w:val="lt-LT"/>
              </w:rPr>
              <w:t>2.</w:t>
            </w:r>
          </w:p>
        </w:tc>
        <w:tc>
          <w:tcPr>
            <w:tcW w:w="1261" w:type="pct"/>
          </w:tcPr>
          <w:p w14:paraId="7D7A12EC" w14:textId="77777777" w:rsidR="00E67C9B" w:rsidRDefault="00E67C9B" w:rsidP="004D57EB">
            <w:pPr>
              <w:pStyle w:val="Body2"/>
              <w:rPr>
                <w:b/>
                <w:sz w:val="22"/>
                <w:lang w:val="lt-LT"/>
              </w:rPr>
            </w:pPr>
          </w:p>
          <w:p w14:paraId="4F34DBB9" w14:textId="77777777" w:rsidR="00E67C9B" w:rsidRDefault="00E67C9B" w:rsidP="004D57EB">
            <w:pPr>
              <w:pStyle w:val="Body2"/>
              <w:rPr>
                <w:b/>
                <w:sz w:val="22"/>
                <w:lang w:val="lt-LT"/>
              </w:rPr>
            </w:pPr>
          </w:p>
          <w:p w14:paraId="39DE28F1" w14:textId="77777777" w:rsidR="00E67C9B" w:rsidRDefault="00E67C9B" w:rsidP="004D57EB">
            <w:pPr>
              <w:pStyle w:val="Body2"/>
              <w:rPr>
                <w:b/>
                <w:sz w:val="22"/>
                <w:lang w:val="lt-LT"/>
              </w:rPr>
            </w:pPr>
          </w:p>
          <w:p w14:paraId="1AD56C23" w14:textId="77777777" w:rsidR="00E67C9B" w:rsidRDefault="00E67C9B" w:rsidP="004D57EB">
            <w:pPr>
              <w:pStyle w:val="Body2"/>
              <w:rPr>
                <w:b/>
                <w:sz w:val="22"/>
                <w:lang w:val="lt-LT"/>
              </w:rPr>
            </w:pPr>
          </w:p>
          <w:p w14:paraId="08A2323E" w14:textId="77777777" w:rsidR="00E67C9B" w:rsidRDefault="00E67C9B" w:rsidP="004D57EB">
            <w:pPr>
              <w:pStyle w:val="Body2"/>
              <w:rPr>
                <w:b/>
                <w:sz w:val="22"/>
                <w:lang w:val="lt-LT"/>
              </w:rPr>
            </w:pPr>
          </w:p>
          <w:p w14:paraId="516E187D" w14:textId="77777777" w:rsidR="00E67C9B" w:rsidRDefault="00E67C9B" w:rsidP="004D57EB">
            <w:pPr>
              <w:pStyle w:val="Body2"/>
              <w:rPr>
                <w:b/>
                <w:sz w:val="22"/>
                <w:lang w:val="lt-LT"/>
              </w:rPr>
            </w:pPr>
          </w:p>
          <w:p w14:paraId="07AE5472" w14:textId="4E3BA053" w:rsidR="00E67C9B" w:rsidRDefault="00E67C9B" w:rsidP="004D57EB">
            <w:pPr>
              <w:pStyle w:val="Body2"/>
              <w:rPr>
                <w:b/>
                <w:spacing w:val="-2"/>
                <w:sz w:val="22"/>
                <w:lang w:val="lt-LT"/>
              </w:rPr>
            </w:pPr>
            <w:r w:rsidRPr="001F78E8">
              <w:rPr>
                <w:b/>
                <w:sz w:val="22"/>
                <w:lang w:val="lt-LT"/>
              </w:rPr>
              <w:t>Laboratorinis</w:t>
            </w:r>
            <w:r w:rsidRPr="001F78E8">
              <w:rPr>
                <w:b/>
                <w:spacing w:val="-12"/>
                <w:sz w:val="22"/>
                <w:lang w:val="lt-LT"/>
              </w:rPr>
              <w:t xml:space="preserve"> </w:t>
            </w:r>
            <w:r w:rsidRPr="001F78E8">
              <w:rPr>
                <w:b/>
                <w:sz w:val="22"/>
                <w:lang w:val="lt-LT"/>
              </w:rPr>
              <w:t>mokytojo</w:t>
            </w:r>
            <w:r w:rsidRPr="001F78E8">
              <w:rPr>
                <w:b/>
                <w:spacing w:val="-12"/>
                <w:sz w:val="22"/>
                <w:lang w:val="lt-LT"/>
              </w:rPr>
              <w:t xml:space="preserve"> </w:t>
            </w:r>
            <w:r w:rsidRPr="001F78E8">
              <w:rPr>
                <w:b/>
                <w:spacing w:val="-2"/>
                <w:sz w:val="22"/>
                <w:lang w:val="lt-LT"/>
              </w:rPr>
              <w:t>stalas</w:t>
            </w:r>
            <w:r w:rsidR="00963A85">
              <w:rPr>
                <w:b/>
                <w:spacing w:val="-2"/>
                <w:sz w:val="22"/>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45EA5582" w14:textId="77777777" w:rsidR="00E67C9B" w:rsidRDefault="00E67C9B" w:rsidP="004D57EB">
            <w:pPr>
              <w:pStyle w:val="Body2"/>
              <w:rPr>
                <w:rFonts w:cs="Times New Roman"/>
                <w:b/>
                <w:bCs/>
                <w:color w:val="000000" w:themeColor="text1"/>
                <w:lang w:val="lt-LT"/>
              </w:rPr>
            </w:pPr>
          </w:p>
          <w:p w14:paraId="49DF29A1" w14:textId="77777777" w:rsidR="00E67C9B" w:rsidRDefault="00E67C9B" w:rsidP="004D57EB">
            <w:pPr>
              <w:pStyle w:val="Body2"/>
              <w:rPr>
                <w:rFonts w:cs="Times New Roman"/>
                <w:b/>
                <w:bCs/>
                <w:color w:val="000000" w:themeColor="text1"/>
                <w:lang w:val="lt-LT"/>
              </w:rPr>
            </w:pPr>
          </w:p>
          <w:p w14:paraId="114CD152" w14:textId="77777777" w:rsidR="00E67C9B" w:rsidRPr="001F78E8" w:rsidRDefault="00E67C9B" w:rsidP="004D57EB">
            <w:pPr>
              <w:pStyle w:val="Body2"/>
              <w:rPr>
                <w:rFonts w:cs="Times New Roman"/>
                <w:b/>
                <w:bCs/>
                <w:color w:val="000000" w:themeColor="text1"/>
                <w:lang w:val="lt-LT"/>
              </w:rPr>
            </w:pPr>
            <w:r>
              <w:rPr>
                <w:noProof/>
              </w:rPr>
              <w:drawing>
                <wp:inline distT="0" distB="0" distL="0" distR="0" wp14:anchorId="01A09707" wp14:editId="08CEA404">
                  <wp:extent cx="2135981" cy="1057275"/>
                  <wp:effectExtent l="0" t="0" r="0" b="0"/>
                  <wp:docPr id="7" name="Paveikslėlis 6">
                    <a:extLst xmlns:a="http://schemas.openxmlformats.org/drawingml/2006/main">
                      <a:ext uri="{FF2B5EF4-FFF2-40B4-BE49-F238E27FC236}">
                        <a16:creationId xmlns:a16="http://schemas.microsoft.com/office/drawing/2014/main" id="{5D9BC06F-9E9A-1FAA-E0A8-63DFDB7786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6">
                            <a:extLst>
                              <a:ext uri="{FF2B5EF4-FFF2-40B4-BE49-F238E27FC236}">
                                <a16:creationId xmlns:a16="http://schemas.microsoft.com/office/drawing/2014/main" id="{5D9BC06F-9E9A-1FAA-E0A8-63DFDB77862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8047" cy="1063247"/>
                          </a:xfrm>
                          <a:prstGeom prst="rect">
                            <a:avLst/>
                          </a:prstGeom>
                        </pic:spPr>
                      </pic:pic>
                    </a:graphicData>
                  </a:graphic>
                </wp:inline>
              </w:drawing>
            </w:r>
          </w:p>
        </w:tc>
        <w:tc>
          <w:tcPr>
            <w:tcW w:w="294" w:type="pct"/>
            <w:vAlign w:val="center"/>
          </w:tcPr>
          <w:p w14:paraId="4B06E35F" w14:textId="77777777" w:rsidR="00E67C9B" w:rsidRPr="00C600B0" w:rsidRDefault="00E67C9B" w:rsidP="00714D97">
            <w:pPr>
              <w:pStyle w:val="Body2"/>
              <w:rPr>
                <w:rFonts w:asciiTheme="majorBidi" w:eastAsia="Times New Roman" w:hAnsiTheme="majorBidi" w:cstheme="majorBidi"/>
                <w:b/>
                <w:bCs/>
                <w:lang w:val="lt-LT"/>
              </w:rPr>
            </w:pPr>
            <w:r>
              <w:rPr>
                <w:rFonts w:asciiTheme="majorBidi" w:eastAsia="Times New Roman" w:hAnsiTheme="majorBidi" w:cstheme="majorBidi"/>
                <w:b/>
                <w:bCs/>
                <w:lang w:val="lt-LT"/>
              </w:rPr>
              <w:t>1</w:t>
            </w:r>
          </w:p>
        </w:tc>
        <w:tc>
          <w:tcPr>
            <w:tcW w:w="1405" w:type="pct"/>
          </w:tcPr>
          <w:p w14:paraId="624D9045" w14:textId="77777777" w:rsidR="00E67C9B" w:rsidRPr="00002D7D" w:rsidRDefault="00E67C9B" w:rsidP="00C3547F">
            <w:pPr>
              <w:pStyle w:val="TableParagraph"/>
              <w:spacing w:before="1" w:line="256" w:lineRule="auto"/>
              <w:ind w:left="35" w:right="58"/>
              <w:rPr>
                <w:lang w:val="lt-LT"/>
              </w:rPr>
            </w:pPr>
            <w:r w:rsidRPr="00002D7D">
              <w:rPr>
                <w:lang w:val="lt-LT"/>
              </w:rPr>
              <w:t xml:space="preserve">Stalo matmenys 2400x600x850 mm ±10 mm. Stalviršis turi būti pagamintas iš chemiškai atsparios </w:t>
            </w:r>
            <w:proofErr w:type="spellStart"/>
            <w:r w:rsidRPr="00002D7D">
              <w:rPr>
                <w:lang w:val="lt-LT"/>
              </w:rPr>
              <w:t>fenolio</w:t>
            </w:r>
            <w:proofErr w:type="spellEnd"/>
            <w:r w:rsidRPr="00002D7D">
              <w:rPr>
                <w:lang w:val="lt-LT"/>
              </w:rPr>
              <w:t xml:space="preserve"> plokštės (turi būti pateiktas bandymų protokolas), kurios storis ne mažesnis kaip 12,7 mm. Per visą perimetrą stalviršis turi būti sutvirtintas MDF plokštės juostomis, kurių storis ne mažesnis kaip 12,7 mm. Stalviršio kampai turi būti užapvalinti. Stalviršio spalva šviesiai mėlyna. Stalo šonai, spintelės ir stalčiai turi būti pagaminti</w:t>
            </w:r>
            <w:r w:rsidRPr="00002D7D">
              <w:rPr>
                <w:spacing w:val="-2"/>
                <w:lang w:val="lt-LT"/>
              </w:rPr>
              <w:t xml:space="preserve"> </w:t>
            </w:r>
            <w:r w:rsidRPr="00002D7D">
              <w:rPr>
                <w:lang w:val="lt-LT"/>
              </w:rPr>
              <w:t>iš</w:t>
            </w:r>
            <w:r w:rsidRPr="00002D7D">
              <w:rPr>
                <w:spacing w:val="-4"/>
                <w:lang w:val="lt-LT"/>
              </w:rPr>
              <w:t xml:space="preserve"> </w:t>
            </w:r>
            <w:proofErr w:type="spellStart"/>
            <w:r w:rsidRPr="00002D7D">
              <w:rPr>
                <w:lang w:val="lt-LT"/>
              </w:rPr>
              <w:t>melaminu</w:t>
            </w:r>
            <w:proofErr w:type="spellEnd"/>
            <w:r w:rsidRPr="00002D7D">
              <w:rPr>
                <w:spacing w:val="-5"/>
                <w:lang w:val="lt-LT"/>
              </w:rPr>
              <w:t xml:space="preserve"> </w:t>
            </w:r>
            <w:r w:rsidRPr="00002D7D">
              <w:rPr>
                <w:lang w:val="lt-LT"/>
              </w:rPr>
              <w:t>padengtos</w:t>
            </w:r>
            <w:r w:rsidRPr="00002D7D">
              <w:rPr>
                <w:spacing w:val="-4"/>
                <w:lang w:val="lt-LT"/>
              </w:rPr>
              <w:t xml:space="preserve"> </w:t>
            </w:r>
            <w:r w:rsidRPr="00002D7D">
              <w:rPr>
                <w:lang w:val="lt-LT"/>
              </w:rPr>
              <w:t>medžio</w:t>
            </w:r>
            <w:r w:rsidRPr="00002D7D">
              <w:rPr>
                <w:spacing w:val="-6"/>
                <w:lang w:val="lt-LT"/>
              </w:rPr>
              <w:t xml:space="preserve"> </w:t>
            </w:r>
            <w:r w:rsidRPr="00002D7D">
              <w:rPr>
                <w:lang w:val="lt-LT"/>
              </w:rPr>
              <w:t>drožlių</w:t>
            </w:r>
            <w:r w:rsidRPr="00002D7D">
              <w:rPr>
                <w:spacing w:val="-5"/>
                <w:lang w:val="lt-LT"/>
              </w:rPr>
              <w:t xml:space="preserve"> </w:t>
            </w:r>
            <w:r w:rsidRPr="00002D7D">
              <w:rPr>
                <w:lang w:val="lt-LT"/>
              </w:rPr>
              <w:t>plokštės,</w:t>
            </w:r>
            <w:r w:rsidRPr="00002D7D">
              <w:rPr>
                <w:spacing w:val="-6"/>
                <w:lang w:val="lt-LT"/>
              </w:rPr>
              <w:t xml:space="preserve"> </w:t>
            </w:r>
            <w:r w:rsidRPr="00002D7D">
              <w:rPr>
                <w:lang w:val="lt-LT"/>
              </w:rPr>
              <w:t>kurios</w:t>
            </w:r>
            <w:r w:rsidRPr="00002D7D">
              <w:rPr>
                <w:spacing w:val="-4"/>
                <w:lang w:val="lt-LT"/>
              </w:rPr>
              <w:t xml:space="preserve"> </w:t>
            </w:r>
            <w:r w:rsidRPr="00002D7D">
              <w:rPr>
                <w:lang w:val="lt-LT"/>
              </w:rPr>
              <w:t>storis</w:t>
            </w:r>
            <w:r w:rsidRPr="00002D7D">
              <w:rPr>
                <w:spacing w:val="-4"/>
                <w:lang w:val="lt-LT"/>
              </w:rPr>
              <w:t xml:space="preserve"> </w:t>
            </w:r>
            <w:r w:rsidRPr="00002D7D">
              <w:rPr>
                <w:lang w:val="lt-LT"/>
              </w:rPr>
              <w:t xml:space="preserve">16 mm ±1 mm. Briaunos apdengtos ne mažiau kaip 5 mm PVC danga. Stalčių fasadinė dalis ir spintelių durelės turi būti pagamintos iš </w:t>
            </w:r>
            <w:proofErr w:type="spellStart"/>
            <w:r w:rsidRPr="00002D7D">
              <w:rPr>
                <w:lang w:val="lt-LT"/>
              </w:rPr>
              <w:t>melaminu</w:t>
            </w:r>
            <w:proofErr w:type="spellEnd"/>
            <w:r w:rsidRPr="00002D7D">
              <w:rPr>
                <w:lang w:val="lt-LT"/>
              </w:rPr>
              <w:t xml:space="preserve"> padengtos medžio drožlių plokštės, kurios storis 16 mm ±1 mm. Stalčių fasadinės dalies ir spintelių durelių briaunos turi būti aplietos ne </w:t>
            </w:r>
            <w:r w:rsidRPr="00002D7D">
              <w:rPr>
                <w:lang w:val="lt-LT"/>
              </w:rPr>
              <w:lastRenderedPageBreak/>
              <w:t>mažesne kaip 5 mm ±1 mm polipropileno danga šviesiai mėlynos spalvos. Stalo kojelės turi būti metalinės reguliuojamo aukščio su plastikiniais padais.</w:t>
            </w:r>
          </w:p>
          <w:p w14:paraId="54A4A253" w14:textId="77777777" w:rsidR="00E67C9B" w:rsidRPr="00002D7D" w:rsidRDefault="00E67C9B" w:rsidP="00C3547F">
            <w:pPr>
              <w:jc w:val="both"/>
              <w:rPr>
                <w:rFonts w:eastAsia="Times New Roman"/>
                <w:color w:val="000000"/>
                <w:sz w:val="22"/>
                <w:szCs w:val="22"/>
                <w:lang w:val="lt-LT" w:eastAsia="lt-LT"/>
              </w:rPr>
            </w:pPr>
            <w:r w:rsidRPr="00002D7D">
              <w:rPr>
                <w:sz w:val="22"/>
                <w:szCs w:val="22"/>
                <w:lang w:val="lt-LT"/>
              </w:rPr>
              <w:t>Stalas</w:t>
            </w:r>
            <w:r w:rsidRPr="00002D7D">
              <w:rPr>
                <w:spacing w:val="-3"/>
                <w:sz w:val="22"/>
                <w:szCs w:val="22"/>
                <w:lang w:val="lt-LT"/>
              </w:rPr>
              <w:t xml:space="preserve"> </w:t>
            </w:r>
            <w:r w:rsidRPr="00002D7D">
              <w:rPr>
                <w:sz w:val="22"/>
                <w:szCs w:val="22"/>
                <w:lang w:val="lt-LT"/>
              </w:rPr>
              <w:t>sudarytas</w:t>
            </w:r>
            <w:r w:rsidRPr="00002D7D">
              <w:rPr>
                <w:spacing w:val="-3"/>
                <w:sz w:val="22"/>
                <w:szCs w:val="22"/>
                <w:lang w:val="lt-LT"/>
              </w:rPr>
              <w:t xml:space="preserve"> </w:t>
            </w:r>
            <w:r w:rsidRPr="00002D7D">
              <w:rPr>
                <w:sz w:val="22"/>
                <w:szCs w:val="22"/>
                <w:lang w:val="lt-LT"/>
              </w:rPr>
              <w:t>iš</w:t>
            </w:r>
            <w:r w:rsidRPr="00002D7D">
              <w:rPr>
                <w:spacing w:val="-3"/>
                <w:sz w:val="22"/>
                <w:szCs w:val="22"/>
                <w:lang w:val="lt-LT"/>
              </w:rPr>
              <w:t xml:space="preserve"> </w:t>
            </w:r>
            <w:r w:rsidRPr="00002D7D">
              <w:rPr>
                <w:sz w:val="22"/>
                <w:szCs w:val="22"/>
                <w:lang w:val="lt-LT"/>
              </w:rPr>
              <w:t>11</w:t>
            </w:r>
            <w:r w:rsidRPr="00002D7D">
              <w:rPr>
                <w:spacing w:val="-5"/>
                <w:sz w:val="22"/>
                <w:szCs w:val="22"/>
                <w:lang w:val="lt-LT"/>
              </w:rPr>
              <w:t xml:space="preserve"> </w:t>
            </w:r>
            <w:r w:rsidRPr="00002D7D">
              <w:rPr>
                <w:sz w:val="22"/>
                <w:szCs w:val="22"/>
                <w:lang w:val="lt-LT"/>
              </w:rPr>
              <w:t>dalių,</w:t>
            </w:r>
            <w:r w:rsidRPr="00002D7D">
              <w:rPr>
                <w:spacing w:val="-5"/>
                <w:sz w:val="22"/>
                <w:szCs w:val="22"/>
                <w:lang w:val="lt-LT"/>
              </w:rPr>
              <w:t xml:space="preserve"> </w:t>
            </w:r>
            <w:r w:rsidRPr="00002D7D">
              <w:rPr>
                <w:sz w:val="22"/>
                <w:szCs w:val="22"/>
                <w:lang w:val="lt-LT"/>
              </w:rPr>
              <w:t>iš</w:t>
            </w:r>
            <w:r w:rsidRPr="00002D7D">
              <w:rPr>
                <w:spacing w:val="-3"/>
                <w:sz w:val="22"/>
                <w:szCs w:val="22"/>
                <w:lang w:val="lt-LT"/>
              </w:rPr>
              <w:t xml:space="preserve"> </w:t>
            </w:r>
            <w:r w:rsidRPr="00002D7D">
              <w:rPr>
                <w:sz w:val="22"/>
                <w:szCs w:val="22"/>
                <w:lang w:val="lt-LT"/>
              </w:rPr>
              <w:t>kurių</w:t>
            </w:r>
            <w:r w:rsidRPr="00002D7D">
              <w:rPr>
                <w:spacing w:val="-4"/>
                <w:sz w:val="22"/>
                <w:szCs w:val="22"/>
                <w:lang w:val="lt-LT"/>
              </w:rPr>
              <w:t xml:space="preserve"> </w:t>
            </w:r>
            <w:r w:rsidRPr="00002D7D">
              <w:rPr>
                <w:sz w:val="22"/>
                <w:szCs w:val="22"/>
                <w:lang w:val="lt-LT"/>
              </w:rPr>
              <w:t>ne</w:t>
            </w:r>
            <w:r w:rsidRPr="00002D7D">
              <w:rPr>
                <w:spacing w:val="-3"/>
                <w:sz w:val="22"/>
                <w:szCs w:val="22"/>
                <w:lang w:val="lt-LT"/>
              </w:rPr>
              <w:t xml:space="preserve"> </w:t>
            </w:r>
            <w:r w:rsidRPr="00002D7D">
              <w:rPr>
                <w:sz w:val="22"/>
                <w:szCs w:val="22"/>
                <w:lang w:val="lt-LT"/>
              </w:rPr>
              <w:t>mažiau</w:t>
            </w:r>
            <w:r w:rsidRPr="00002D7D">
              <w:rPr>
                <w:spacing w:val="-4"/>
                <w:sz w:val="22"/>
                <w:szCs w:val="22"/>
                <w:lang w:val="lt-LT"/>
              </w:rPr>
              <w:t xml:space="preserve"> </w:t>
            </w:r>
            <w:r w:rsidRPr="00002D7D">
              <w:rPr>
                <w:sz w:val="22"/>
                <w:szCs w:val="22"/>
                <w:lang w:val="lt-LT"/>
              </w:rPr>
              <w:t>kaip</w:t>
            </w:r>
            <w:r w:rsidRPr="00002D7D">
              <w:rPr>
                <w:spacing w:val="-4"/>
                <w:sz w:val="22"/>
                <w:szCs w:val="22"/>
                <w:lang w:val="lt-LT"/>
              </w:rPr>
              <w:t xml:space="preserve"> </w:t>
            </w:r>
            <w:r w:rsidRPr="00002D7D">
              <w:rPr>
                <w:sz w:val="22"/>
                <w:szCs w:val="22"/>
                <w:lang w:val="lt-LT"/>
              </w:rPr>
              <w:t>8</w:t>
            </w:r>
            <w:r w:rsidRPr="00002D7D">
              <w:rPr>
                <w:spacing w:val="-5"/>
                <w:sz w:val="22"/>
                <w:szCs w:val="22"/>
                <w:lang w:val="lt-LT"/>
              </w:rPr>
              <w:t xml:space="preserve"> </w:t>
            </w:r>
            <w:r w:rsidRPr="00002D7D">
              <w:rPr>
                <w:sz w:val="22"/>
                <w:szCs w:val="22"/>
                <w:lang w:val="lt-LT"/>
              </w:rPr>
              <w:t>–</w:t>
            </w:r>
            <w:r w:rsidRPr="00002D7D">
              <w:rPr>
                <w:spacing w:val="-3"/>
                <w:sz w:val="22"/>
                <w:szCs w:val="22"/>
                <w:lang w:val="lt-LT"/>
              </w:rPr>
              <w:t xml:space="preserve"> </w:t>
            </w:r>
            <w:r w:rsidRPr="00002D7D">
              <w:rPr>
                <w:sz w:val="22"/>
                <w:szCs w:val="22"/>
                <w:lang w:val="lt-LT"/>
              </w:rPr>
              <w:t>stalčiai</w:t>
            </w:r>
            <w:r w:rsidRPr="00002D7D">
              <w:rPr>
                <w:spacing w:val="-1"/>
                <w:sz w:val="22"/>
                <w:szCs w:val="22"/>
                <w:lang w:val="lt-LT"/>
              </w:rPr>
              <w:t xml:space="preserve"> </w:t>
            </w:r>
            <w:r w:rsidRPr="00002D7D">
              <w:rPr>
                <w:sz w:val="22"/>
                <w:szCs w:val="22"/>
                <w:lang w:val="lt-LT"/>
              </w:rPr>
              <w:t>(vienas</w:t>
            </w:r>
            <w:r w:rsidRPr="00002D7D">
              <w:rPr>
                <w:spacing w:val="-3"/>
                <w:sz w:val="22"/>
                <w:szCs w:val="22"/>
                <w:lang w:val="lt-LT"/>
              </w:rPr>
              <w:t xml:space="preserve"> </w:t>
            </w:r>
            <w:r w:rsidRPr="00002D7D">
              <w:rPr>
                <w:sz w:val="22"/>
                <w:szCs w:val="22"/>
                <w:lang w:val="lt-LT"/>
              </w:rPr>
              <w:t>iš</w:t>
            </w:r>
            <w:r w:rsidRPr="00002D7D">
              <w:rPr>
                <w:spacing w:val="-3"/>
                <w:sz w:val="22"/>
                <w:szCs w:val="22"/>
                <w:lang w:val="lt-LT"/>
              </w:rPr>
              <w:t xml:space="preserve"> </w:t>
            </w:r>
            <w:r w:rsidRPr="00002D7D">
              <w:rPr>
                <w:sz w:val="22"/>
                <w:szCs w:val="22"/>
                <w:lang w:val="lt-LT"/>
              </w:rPr>
              <w:t xml:space="preserve">jų skirtas kompiuterio klaviatūrai) bei trys spintelės su varstomomis durelėmis. Spintelių durelės turi galimybę pagal poreikį keisti varstymo </w:t>
            </w:r>
            <w:r w:rsidRPr="00002D7D">
              <w:rPr>
                <w:spacing w:val="-2"/>
                <w:sz w:val="22"/>
                <w:szCs w:val="22"/>
                <w:lang w:val="lt-LT"/>
              </w:rPr>
              <w:t>pusę.</w:t>
            </w:r>
          </w:p>
        </w:tc>
        <w:tc>
          <w:tcPr>
            <w:tcW w:w="868" w:type="pct"/>
          </w:tcPr>
          <w:p w14:paraId="11ED8645" w14:textId="77777777" w:rsidR="00E67C9B" w:rsidRPr="00C600B0" w:rsidRDefault="00E67C9B" w:rsidP="004D57EB">
            <w:pPr>
              <w:ind w:right="77"/>
              <w:jc w:val="center"/>
              <w:rPr>
                <w:rFonts w:asciiTheme="majorBidi" w:eastAsia="Calibri" w:hAnsiTheme="majorBidi" w:cstheme="majorBidi"/>
                <w:b/>
                <w:lang w:val="lt-LT"/>
              </w:rPr>
            </w:pPr>
          </w:p>
        </w:tc>
        <w:tc>
          <w:tcPr>
            <w:tcW w:w="919" w:type="pct"/>
          </w:tcPr>
          <w:p w14:paraId="6044BA90" w14:textId="77777777" w:rsidR="00E67C9B" w:rsidRPr="00C600B0" w:rsidRDefault="00E67C9B" w:rsidP="004D57EB">
            <w:pPr>
              <w:pStyle w:val="Body2"/>
              <w:jc w:val="center"/>
              <w:rPr>
                <w:rFonts w:asciiTheme="majorBidi" w:hAnsiTheme="majorBidi" w:cstheme="majorBidi"/>
                <w:b/>
                <w:bCs/>
                <w:lang w:val="lt-LT" w:eastAsia="en-US"/>
              </w:rPr>
            </w:pPr>
          </w:p>
        </w:tc>
      </w:tr>
      <w:tr w:rsidR="00E67C9B" w:rsidRPr="00C600B0" w14:paraId="192DC4BA" w14:textId="77777777" w:rsidTr="00892F31">
        <w:trPr>
          <w:trHeight w:val="360"/>
        </w:trPr>
        <w:tc>
          <w:tcPr>
            <w:tcW w:w="253" w:type="pct"/>
          </w:tcPr>
          <w:p w14:paraId="302A3C0F" w14:textId="77777777" w:rsidR="00E67C9B" w:rsidRPr="00C600B0" w:rsidRDefault="00E67C9B" w:rsidP="008376B2">
            <w:pPr>
              <w:pStyle w:val="Body2"/>
              <w:jc w:val="center"/>
              <w:rPr>
                <w:rFonts w:asciiTheme="majorBidi" w:hAnsiTheme="majorBidi" w:cstheme="majorBidi"/>
                <w:b/>
                <w:bCs/>
                <w:lang w:val="lt-LT"/>
              </w:rPr>
            </w:pPr>
          </w:p>
          <w:p w14:paraId="5F4EE3CA" w14:textId="77777777" w:rsidR="00E67C9B" w:rsidRPr="00C600B0" w:rsidRDefault="00E67C9B" w:rsidP="008376B2">
            <w:pPr>
              <w:pStyle w:val="Body2"/>
              <w:jc w:val="center"/>
              <w:rPr>
                <w:rFonts w:asciiTheme="majorBidi" w:hAnsiTheme="majorBidi" w:cstheme="majorBidi"/>
                <w:b/>
                <w:bCs/>
                <w:lang w:val="lt-LT"/>
              </w:rPr>
            </w:pPr>
          </w:p>
          <w:p w14:paraId="70859C23" w14:textId="77777777" w:rsidR="00E67C9B" w:rsidRPr="00C600B0" w:rsidRDefault="00E67C9B" w:rsidP="008376B2">
            <w:pPr>
              <w:pStyle w:val="Body2"/>
              <w:jc w:val="center"/>
              <w:rPr>
                <w:rFonts w:asciiTheme="majorBidi" w:hAnsiTheme="majorBidi" w:cstheme="majorBidi"/>
                <w:b/>
                <w:bCs/>
                <w:lang w:val="lt-LT"/>
              </w:rPr>
            </w:pPr>
          </w:p>
          <w:p w14:paraId="50C3F029" w14:textId="77777777" w:rsidR="00E67C9B" w:rsidRPr="00C600B0" w:rsidRDefault="00E67C9B" w:rsidP="008376B2">
            <w:pPr>
              <w:pStyle w:val="Body2"/>
              <w:jc w:val="center"/>
              <w:rPr>
                <w:rFonts w:asciiTheme="majorBidi" w:hAnsiTheme="majorBidi" w:cstheme="majorBidi"/>
                <w:b/>
                <w:bCs/>
                <w:lang w:val="lt-LT"/>
              </w:rPr>
            </w:pPr>
          </w:p>
          <w:p w14:paraId="07E14212" w14:textId="77777777" w:rsidR="00E67C9B" w:rsidRPr="00C600B0" w:rsidRDefault="00E67C9B" w:rsidP="008376B2">
            <w:pPr>
              <w:pStyle w:val="Body2"/>
              <w:jc w:val="center"/>
              <w:rPr>
                <w:rFonts w:asciiTheme="majorBidi" w:hAnsiTheme="majorBidi" w:cstheme="majorBidi"/>
                <w:b/>
                <w:bCs/>
                <w:lang w:val="lt-LT"/>
              </w:rPr>
            </w:pPr>
          </w:p>
          <w:p w14:paraId="67B0529A" w14:textId="77777777" w:rsidR="00E67C9B" w:rsidRPr="00C600B0" w:rsidRDefault="00E67C9B" w:rsidP="008376B2">
            <w:pPr>
              <w:pStyle w:val="Body2"/>
              <w:jc w:val="center"/>
              <w:rPr>
                <w:rFonts w:asciiTheme="majorBidi" w:hAnsiTheme="majorBidi" w:cstheme="majorBidi"/>
                <w:b/>
                <w:bCs/>
                <w:lang w:val="lt-LT"/>
              </w:rPr>
            </w:pPr>
          </w:p>
          <w:p w14:paraId="725DC246" w14:textId="77777777" w:rsidR="00E67C9B" w:rsidRPr="00C600B0" w:rsidRDefault="00E67C9B" w:rsidP="008376B2">
            <w:pPr>
              <w:pStyle w:val="Body2"/>
              <w:jc w:val="center"/>
              <w:rPr>
                <w:rFonts w:asciiTheme="majorBidi" w:hAnsiTheme="majorBidi" w:cstheme="majorBidi"/>
                <w:b/>
                <w:bCs/>
                <w:lang w:val="lt-LT"/>
              </w:rPr>
            </w:pPr>
          </w:p>
          <w:p w14:paraId="11F2D997" w14:textId="77777777" w:rsidR="00E67C9B" w:rsidRPr="00C600B0" w:rsidRDefault="00E67C9B" w:rsidP="008376B2">
            <w:pPr>
              <w:pStyle w:val="Body2"/>
              <w:jc w:val="center"/>
              <w:rPr>
                <w:rFonts w:asciiTheme="majorBidi" w:hAnsiTheme="majorBidi" w:cstheme="majorBidi"/>
                <w:b/>
                <w:bCs/>
                <w:lang w:val="lt-LT"/>
              </w:rPr>
            </w:pPr>
          </w:p>
          <w:p w14:paraId="2C922789" w14:textId="77777777" w:rsidR="00E67C9B" w:rsidRPr="00C600B0" w:rsidRDefault="00E67C9B" w:rsidP="008376B2">
            <w:pPr>
              <w:pStyle w:val="Body2"/>
              <w:jc w:val="center"/>
              <w:rPr>
                <w:rFonts w:asciiTheme="majorBidi" w:hAnsiTheme="majorBidi" w:cstheme="majorBidi"/>
                <w:b/>
                <w:bCs/>
                <w:lang w:val="lt-LT"/>
              </w:rPr>
            </w:pPr>
          </w:p>
          <w:p w14:paraId="7E0376A7" w14:textId="77777777" w:rsidR="00E67C9B" w:rsidRPr="00C600B0" w:rsidRDefault="00E67C9B" w:rsidP="008376B2">
            <w:pPr>
              <w:pStyle w:val="Body2"/>
              <w:jc w:val="center"/>
              <w:rPr>
                <w:rFonts w:asciiTheme="majorBidi" w:hAnsiTheme="majorBidi" w:cstheme="majorBidi"/>
                <w:b/>
                <w:bCs/>
                <w:lang w:val="lt-LT"/>
              </w:rPr>
            </w:pPr>
          </w:p>
          <w:p w14:paraId="65EBD43C" w14:textId="77777777" w:rsidR="00E67C9B" w:rsidRPr="00C600B0" w:rsidRDefault="00E67C9B" w:rsidP="008376B2">
            <w:pPr>
              <w:pStyle w:val="Body2"/>
              <w:jc w:val="center"/>
              <w:rPr>
                <w:rFonts w:asciiTheme="majorBidi" w:hAnsiTheme="majorBidi" w:cstheme="majorBidi"/>
                <w:b/>
                <w:bCs/>
                <w:lang w:val="lt-LT"/>
              </w:rPr>
            </w:pPr>
          </w:p>
          <w:p w14:paraId="2339ED79" w14:textId="77777777" w:rsidR="00E67C9B" w:rsidRPr="00C600B0" w:rsidRDefault="00E67C9B" w:rsidP="008376B2">
            <w:pPr>
              <w:pStyle w:val="Body2"/>
              <w:jc w:val="center"/>
              <w:rPr>
                <w:rFonts w:asciiTheme="majorBidi" w:hAnsiTheme="majorBidi" w:cstheme="majorBidi"/>
                <w:b/>
                <w:bCs/>
                <w:lang w:val="lt-LT"/>
              </w:rPr>
            </w:pPr>
          </w:p>
          <w:p w14:paraId="0057EF1D" w14:textId="77777777" w:rsidR="00E67C9B" w:rsidRPr="00C600B0" w:rsidRDefault="00E67C9B" w:rsidP="008376B2">
            <w:pPr>
              <w:pStyle w:val="Body2"/>
              <w:jc w:val="center"/>
              <w:rPr>
                <w:rFonts w:asciiTheme="majorBidi" w:hAnsiTheme="majorBidi" w:cstheme="majorBidi"/>
                <w:b/>
                <w:bCs/>
                <w:lang w:val="lt-LT"/>
              </w:rPr>
            </w:pPr>
          </w:p>
          <w:p w14:paraId="487CC8D5" w14:textId="77777777" w:rsidR="00E67C9B" w:rsidRPr="00C600B0" w:rsidRDefault="00E67C9B" w:rsidP="008376B2">
            <w:pPr>
              <w:pStyle w:val="Body2"/>
              <w:jc w:val="center"/>
              <w:rPr>
                <w:rFonts w:asciiTheme="majorBidi" w:hAnsiTheme="majorBidi" w:cstheme="majorBidi"/>
                <w:b/>
                <w:bCs/>
                <w:lang w:val="lt-LT"/>
              </w:rPr>
            </w:pPr>
          </w:p>
          <w:p w14:paraId="76316E0A" w14:textId="77777777" w:rsidR="00E67C9B" w:rsidRPr="00C600B0" w:rsidRDefault="00E67C9B" w:rsidP="001F78E8">
            <w:pPr>
              <w:pStyle w:val="Body2"/>
              <w:rPr>
                <w:rFonts w:asciiTheme="majorBidi" w:hAnsiTheme="majorBidi" w:cstheme="majorBidi"/>
                <w:b/>
                <w:bCs/>
                <w:lang w:val="lt-LT"/>
              </w:rPr>
            </w:pPr>
            <w:r w:rsidRPr="00C600B0">
              <w:rPr>
                <w:rFonts w:asciiTheme="majorBidi" w:hAnsiTheme="majorBidi" w:cstheme="majorBidi"/>
                <w:b/>
                <w:bCs/>
                <w:lang w:val="lt-LT"/>
              </w:rPr>
              <w:t>3.</w:t>
            </w:r>
          </w:p>
        </w:tc>
        <w:tc>
          <w:tcPr>
            <w:tcW w:w="1261" w:type="pct"/>
          </w:tcPr>
          <w:p w14:paraId="61577BFA" w14:textId="77777777" w:rsidR="00E67C9B" w:rsidRPr="00C600B0" w:rsidRDefault="00E67C9B" w:rsidP="008376B2">
            <w:pPr>
              <w:pStyle w:val="Body2"/>
              <w:rPr>
                <w:rFonts w:cs="Times New Roman"/>
                <w:b/>
                <w:bCs/>
                <w:color w:val="000000" w:themeColor="text1"/>
                <w:lang w:val="lt-LT"/>
              </w:rPr>
            </w:pPr>
          </w:p>
          <w:p w14:paraId="743C19E2" w14:textId="77777777" w:rsidR="00E67C9B" w:rsidRPr="00C600B0" w:rsidRDefault="00E67C9B" w:rsidP="008376B2">
            <w:pPr>
              <w:pStyle w:val="Body2"/>
              <w:rPr>
                <w:rFonts w:cs="Times New Roman"/>
                <w:b/>
                <w:bCs/>
                <w:color w:val="000000" w:themeColor="text1"/>
                <w:lang w:val="lt-LT"/>
              </w:rPr>
            </w:pPr>
          </w:p>
          <w:p w14:paraId="40B9DACD" w14:textId="77777777" w:rsidR="00E67C9B" w:rsidRPr="00C600B0" w:rsidRDefault="00E67C9B" w:rsidP="008376B2">
            <w:pPr>
              <w:pStyle w:val="Body2"/>
              <w:rPr>
                <w:rFonts w:cs="Times New Roman"/>
                <w:b/>
                <w:bCs/>
                <w:color w:val="000000" w:themeColor="text1"/>
                <w:lang w:val="lt-LT"/>
              </w:rPr>
            </w:pPr>
          </w:p>
          <w:p w14:paraId="4F4052F3" w14:textId="77777777" w:rsidR="00E67C9B" w:rsidRPr="00C600B0" w:rsidRDefault="00E67C9B" w:rsidP="008376B2">
            <w:pPr>
              <w:pStyle w:val="Body2"/>
              <w:rPr>
                <w:rFonts w:cs="Times New Roman"/>
                <w:b/>
                <w:bCs/>
                <w:color w:val="000000" w:themeColor="text1"/>
                <w:lang w:val="lt-LT"/>
              </w:rPr>
            </w:pPr>
          </w:p>
          <w:p w14:paraId="71BB10A9" w14:textId="77777777" w:rsidR="00E67C9B" w:rsidRPr="00C600B0" w:rsidRDefault="00E67C9B" w:rsidP="008376B2">
            <w:pPr>
              <w:pStyle w:val="Body2"/>
              <w:rPr>
                <w:rFonts w:cs="Times New Roman"/>
                <w:b/>
                <w:bCs/>
                <w:color w:val="000000" w:themeColor="text1"/>
                <w:lang w:val="lt-LT"/>
              </w:rPr>
            </w:pPr>
          </w:p>
          <w:p w14:paraId="307B222D" w14:textId="77777777" w:rsidR="00E67C9B" w:rsidRPr="00C600B0" w:rsidRDefault="00E67C9B" w:rsidP="008376B2">
            <w:pPr>
              <w:pStyle w:val="Body2"/>
              <w:rPr>
                <w:rFonts w:cs="Times New Roman"/>
                <w:b/>
                <w:bCs/>
                <w:color w:val="000000" w:themeColor="text1"/>
                <w:lang w:val="lt-LT"/>
              </w:rPr>
            </w:pPr>
          </w:p>
          <w:p w14:paraId="7EDAD8B5" w14:textId="77777777" w:rsidR="00E67C9B" w:rsidRPr="00C600B0" w:rsidRDefault="00E67C9B" w:rsidP="008376B2">
            <w:pPr>
              <w:pStyle w:val="Body2"/>
              <w:rPr>
                <w:rFonts w:cs="Times New Roman"/>
                <w:b/>
                <w:bCs/>
                <w:color w:val="000000" w:themeColor="text1"/>
                <w:lang w:val="lt-LT"/>
              </w:rPr>
            </w:pPr>
          </w:p>
          <w:p w14:paraId="2CB89915" w14:textId="77777777" w:rsidR="00E67C9B" w:rsidRPr="001F78E8" w:rsidRDefault="00E67C9B" w:rsidP="008376B2">
            <w:pPr>
              <w:pStyle w:val="Body2"/>
              <w:rPr>
                <w:rFonts w:cs="Times New Roman"/>
                <w:bCs/>
                <w:color w:val="000000" w:themeColor="text1"/>
                <w:sz w:val="22"/>
                <w:szCs w:val="22"/>
                <w:lang w:val="lt-LT"/>
              </w:rPr>
            </w:pPr>
          </w:p>
          <w:p w14:paraId="40D581E3" w14:textId="34B99BED" w:rsidR="00E67C9B" w:rsidRDefault="00E67C9B" w:rsidP="008376B2">
            <w:pPr>
              <w:pStyle w:val="Body2"/>
              <w:rPr>
                <w:rFonts w:cs="Times New Roman"/>
                <w:b/>
                <w:bCs/>
                <w:color w:val="000000" w:themeColor="text1"/>
                <w:sz w:val="22"/>
                <w:szCs w:val="22"/>
                <w:lang w:val="lt-LT"/>
              </w:rPr>
            </w:pPr>
            <w:r w:rsidRPr="001F78E8">
              <w:rPr>
                <w:rFonts w:cs="Times New Roman"/>
                <w:b/>
                <w:bCs/>
                <w:color w:val="000000" w:themeColor="text1"/>
                <w:sz w:val="22"/>
                <w:szCs w:val="22"/>
                <w:lang w:val="lt-LT"/>
              </w:rPr>
              <w:t>Mokinio stalas</w:t>
            </w:r>
            <w:r w:rsidR="00963A85">
              <w:rPr>
                <w:rFonts w:cs="Times New Roman"/>
                <w:b/>
                <w:bCs/>
                <w:color w:val="000000" w:themeColor="text1"/>
                <w:sz w:val="22"/>
                <w:szCs w:val="22"/>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59E4B156" w14:textId="77777777" w:rsidR="00E67C9B" w:rsidRDefault="00E67C9B" w:rsidP="008376B2">
            <w:pPr>
              <w:pStyle w:val="Body2"/>
              <w:rPr>
                <w:rFonts w:cs="Times New Roman"/>
                <w:b/>
                <w:bCs/>
                <w:color w:val="000000" w:themeColor="text1"/>
                <w:lang w:val="lt-LT"/>
              </w:rPr>
            </w:pPr>
          </w:p>
          <w:p w14:paraId="35742236" w14:textId="77777777" w:rsidR="00E67C9B" w:rsidRPr="001F78E8" w:rsidRDefault="00E67C9B" w:rsidP="008376B2">
            <w:pPr>
              <w:pStyle w:val="Body2"/>
              <w:rPr>
                <w:rFonts w:cs="Times New Roman"/>
                <w:b/>
                <w:bCs/>
                <w:color w:val="000000" w:themeColor="text1"/>
                <w:lang w:val="lt-LT"/>
              </w:rPr>
            </w:pPr>
            <w:r>
              <w:rPr>
                <w:noProof/>
              </w:rPr>
              <w:drawing>
                <wp:inline distT="0" distB="0" distL="0" distR="0" wp14:anchorId="4C5C0174" wp14:editId="00B0AC04">
                  <wp:extent cx="2204312" cy="1202227"/>
                  <wp:effectExtent l="0" t="0" r="5715" b="0"/>
                  <wp:docPr id="9" name="Paveikslėlis 8">
                    <a:extLst xmlns:a="http://schemas.openxmlformats.org/drawingml/2006/main">
                      <a:ext uri="{FF2B5EF4-FFF2-40B4-BE49-F238E27FC236}">
                        <a16:creationId xmlns:a16="http://schemas.microsoft.com/office/drawing/2014/main" id="{B8269501-CE05-35E2-3581-B4F6033EF5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8">
                            <a:extLst>
                              <a:ext uri="{FF2B5EF4-FFF2-40B4-BE49-F238E27FC236}">
                                <a16:creationId xmlns:a16="http://schemas.microsoft.com/office/drawing/2014/main" id="{B8269501-CE05-35E2-3581-B4F6033EF526}"/>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4312" cy="1202227"/>
                          </a:xfrm>
                          <a:prstGeom prst="rect">
                            <a:avLst/>
                          </a:prstGeom>
                        </pic:spPr>
                      </pic:pic>
                    </a:graphicData>
                  </a:graphic>
                </wp:inline>
              </w:drawing>
            </w:r>
          </w:p>
        </w:tc>
        <w:tc>
          <w:tcPr>
            <w:tcW w:w="294" w:type="pct"/>
            <w:vAlign w:val="center"/>
          </w:tcPr>
          <w:p w14:paraId="43512FA8" w14:textId="77777777" w:rsidR="00E67C9B" w:rsidRPr="00C600B0" w:rsidRDefault="00E67C9B" w:rsidP="008376B2">
            <w:pPr>
              <w:pStyle w:val="Body2"/>
              <w:jc w:val="center"/>
              <w:rPr>
                <w:rFonts w:asciiTheme="majorBidi" w:eastAsia="Times New Roman" w:hAnsiTheme="majorBidi" w:cstheme="majorBidi"/>
                <w:b/>
                <w:bCs/>
                <w:lang w:val="lt-LT"/>
              </w:rPr>
            </w:pPr>
          </w:p>
          <w:p w14:paraId="1C9E2928" w14:textId="77777777" w:rsidR="00E67C9B" w:rsidRPr="00C600B0" w:rsidRDefault="00E67C9B" w:rsidP="008376B2">
            <w:pPr>
              <w:pStyle w:val="Body2"/>
              <w:jc w:val="center"/>
              <w:rPr>
                <w:rFonts w:asciiTheme="majorBidi" w:eastAsia="Times New Roman" w:hAnsiTheme="majorBidi" w:cstheme="majorBidi"/>
                <w:b/>
                <w:bCs/>
                <w:lang w:val="lt-LT"/>
              </w:rPr>
            </w:pPr>
          </w:p>
          <w:p w14:paraId="7A9DB74C" w14:textId="77777777" w:rsidR="00E67C9B" w:rsidRPr="00C600B0" w:rsidRDefault="00E67C9B" w:rsidP="008376B2">
            <w:pPr>
              <w:pStyle w:val="Body2"/>
              <w:jc w:val="center"/>
              <w:rPr>
                <w:rFonts w:asciiTheme="majorBidi" w:eastAsia="Times New Roman" w:hAnsiTheme="majorBidi" w:cstheme="majorBidi"/>
                <w:b/>
                <w:bCs/>
                <w:lang w:val="lt-LT"/>
              </w:rPr>
            </w:pPr>
          </w:p>
          <w:p w14:paraId="0F8DE1AA" w14:textId="77777777" w:rsidR="00E67C9B" w:rsidRPr="00C600B0" w:rsidRDefault="00E67C9B" w:rsidP="008376B2">
            <w:pPr>
              <w:pStyle w:val="Body2"/>
              <w:jc w:val="center"/>
              <w:rPr>
                <w:rFonts w:asciiTheme="majorBidi" w:eastAsia="Times New Roman" w:hAnsiTheme="majorBidi" w:cstheme="majorBidi"/>
                <w:b/>
                <w:bCs/>
                <w:lang w:val="lt-LT"/>
              </w:rPr>
            </w:pPr>
          </w:p>
          <w:p w14:paraId="5116DE65" w14:textId="77777777" w:rsidR="00E67C9B" w:rsidRPr="00C600B0" w:rsidRDefault="00E67C9B" w:rsidP="008376B2">
            <w:pPr>
              <w:pStyle w:val="Body2"/>
              <w:jc w:val="center"/>
              <w:rPr>
                <w:rFonts w:asciiTheme="majorBidi" w:eastAsia="Times New Roman" w:hAnsiTheme="majorBidi" w:cstheme="majorBidi"/>
                <w:b/>
                <w:bCs/>
                <w:lang w:val="lt-LT"/>
              </w:rPr>
            </w:pPr>
          </w:p>
          <w:p w14:paraId="755EA5E6" w14:textId="77777777" w:rsidR="00E67C9B" w:rsidRPr="00C600B0" w:rsidRDefault="00E67C9B" w:rsidP="008376B2">
            <w:pPr>
              <w:pStyle w:val="Body2"/>
              <w:jc w:val="center"/>
              <w:rPr>
                <w:rFonts w:asciiTheme="majorBidi" w:eastAsia="Times New Roman" w:hAnsiTheme="majorBidi" w:cstheme="majorBidi"/>
                <w:b/>
                <w:bCs/>
                <w:lang w:val="lt-LT"/>
              </w:rPr>
            </w:pPr>
          </w:p>
          <w:p w14:paraId="4B0F6742" w14:textId="77777777" w:rsidR="00E67C9B" w:rsidRPr="00C600B0" w:rsidRDefault="00E67C9B" w:rsidP="008376B2">
            <w:pPr>
              <w:pStyle w:val="Body2"/>
              <w:jc w:val="center"/>
              <w:rPr>
                <w:rFonts w:asciiTheme="majorBidi" w:eastAsia="Times New Roman" w:hAnsiTheme="majorBidi" w:cstheme="majorBidi"/>
                <w:b/>
                <w:bCs/>
                <w:lang w:val="lt-LT"/>
              </w:rPr>
            </w:pPr>
          </w:p>
          <w:p w14:paraId="28F92ED0" w14:textId="77777777" w:rsidR="00E67C9B" w:rsidRPr="00C600B0" w:rsidRDefault="00E67C9B" w:rsidP="008376B2">
            <w:pPr>
              <w:pStyle w:val="Body2"/>
              <w:jc w:val="center"/>
              <w:rPr>
                <w:rFonts w:asciiTheme="majorBidi" w:eastAsia="Times New Roman" w:hAnsiTheme="majorBidi" w:cstheme="majorBidi"/>
                <w:b/>
                <w:bCs/>
                <w:lang w:val="lt-LT"/>
              </w:rPr>
            </w:pPr>
          </w:p>
          <w:p w14:paraId="7A85A140" w14:textId="77777777" w:rsidR="00E67C9B" w:rsidRPr="00C600B0" w:rsidRDefault="00E67C9B" w:rsidP="008376B2">
            <w:pPr>
              <w:pStyle w:val="Body2"/>
              <w:jc w:val="center"/>
              <w:rPr>
                <w:rFonts w:asciiTheme="majorBidi" w:eastAsia="Times New Roman" w:hAnsiTheme="majorBidi" w:cstheme="majorBidi"/>
                <w:b/>
                <w:bCs/>
                <w:lang w:val="lt-LT"/>
              </w:rPr>
            </w:pPr>
          </w:p>
          <w:p w14:paraId="7387FD39" w14:textId="77777777" w:rsidR="00E67C9B" w:rsidRPr="00C600B0" w:rsidRDefault="00E67C9B" w:rsidP="008376B2">
            <w:pPr>
              <w:pStyle w:val="Body2"/>
              <w:jc w:val="center"/>
              <w:rPr>
                <w:rFonts w:asciiTheme="majorBidi" w:eastAsia="Times New Roman" w:hAnsiTheme="majorBidi" w:cstheme="majorBidi"/>
                <w:b/>
                <w:bCs/>
                <w:lang w:val="lt-LT"/>
              </w:rPr>
            </w:pPr>
          </w:p>
          <w:p w14:paraId="430A5FFB" w14:textId="77777777" w:rsidR="00E67C9B" w:rsidRPr="00C600B0" w:rsidRDefault="00E67C9B" w:rsidP="008376B2">
            <w:pPr>
              <w:pStyle w:val="Body2"/>
              <w:jc w:val="center"/>
              <w:rPr>
                <w:rFonts w:asciiTheme="majorBidi" w:eastAsia="Times New Roman" w:hAnsiTheme="majorBidi" w:cstheme="majorBidi"/>
                <w:b/>
                <w:bCs/>
                <w:lang w:val="lt-LT"/>
              </w:rPr>
            </w:pPr>
          </w:p>
          <w:p w14:paraId="0010E5CC" w14:textId="77777777" w:rsidR="00E67C9B" w:rsidRPr="00C600B0" w:rsidRDefault="00E67C9B" w:rsidP="008376B2">
            <w:pPr>
              <w:pStyle w:val="Body2"/>
              <w:jc w:val="center"/>
              <w:rPr>
                <w:rFonts w:asciiTheme="majorBidi" w:eastAsia="Times New Roman" w:hAnsiTheme="majorBidi" w:cstheme="majorBidi"/>
                <w:b/>
                <w:bCs/>
                <w:lang w:val="lt-LT"/>
              </w:rPr>
            </w:pPr>
          </w:p>
          <w:p w14:paraId="234C6CC6" w14:textId="77777777" w:rsidR="00E67C9B" w:rsidRPr="00C600B0" w:rsidRDefault="00E67C9B" w:rsidP="008376B2">
            <w:pPr>
              <w:pStyle w:val="Body2"/>
              <w:jc w:val="center"/>
              <w:rPr>
                <w:rFonts w:asciiTheme="majorBidi" w:eastAsia="Times New Roman" w:hAnsiTheme="majorBidi" w:cstheme="majorBidi"/>
                <w:b/>
                <w:bCs/>
                <w:lang w:val="lt-LT"/>
              </w:rPr>
            </w:pPr>
          </w:p>
          <w:p w14:paraId="45F59B1B" w14:textId="77777777" w:rsidR="00E67C9B" w:rsidRPr="00C600B0" w:rsidRDefault="00E67C9B" w:rsidP="008376B2">
            <w:pPr>
              <w:pStyle w:val="Body2"/>
              <w:jc w:val="center"/>
              <w:rPr>
                <w:rFonts w:asciiTheme="majorBidi" w:eastAsia="Times New Roman" w:hAnsiTheme="majorBidi" w:cstheme="majorBidi"/>
                <w:b/>
                <w:bCs/>
                <w:lang w:val="lt-LT"/>
              </w:rPr>
            </w:pPr>
          </w:p>
          <w:p w14:paraId="7A4C449B" w14:textId="77777777" w:rsidR="00E67C9B" w:rsidRPr="00A97C57" w:rsidRDefault="00E67C9B" w:rsidP="00753B3B">
            <w:pPr>
              <w:pStyle w:val="Body2"/>
              <w:rPr>
                <w:rFonts w:asciiTheme="majorBidi" w:eastAsia="Times New Roman" w:hAnsiTheme="majorBidi" w:cstheme="majorBidi"/>
                <w:b/>
                <w:bCs/>
                <w:lang w:val="lt-LT"/>
              </w:rPr>
            </w:pPr>
            <w:r w:rsidRPr="00A97C57">
              <w:rPr>
                <w:rFonts w:asciiTheme="majorBidi" w:eastAsia="Times New Roman" w:hAnsiTheme="majorBidi" w:cstheme="majorBidi"/>
                <w:b/>
                <w:bCs/>
                <w:lang w:val="lt-LT"/>
              </w:rPr>
              <w:t>30</w:t>
            </w:r>
          </w:p>
        </w:tc>
        <w:tc>
          <w:tcPr>
            <w:tcW w:w="1405" w:type="pct"/>
            <w:vAlign w:val="bottom"/>
          </w:tcPr>
          <w:p w14:paraId="5AF0DA6E" w14:textId="77777777" w:rsidR="00E67C9B" w:rsidRPr="00002D7D" w:rsidRDefault="00E67C9B" w:rsidP="00911672">
            <w:pPr>
              <w:pStyle w:val="TableParagraph"/>
              <w:spacing w:before="1"/>
              <w:ind w:left="35"/>
              <w:rPr>
                <w:lang w:val="lt-LT"/>
              </w:rPr>
            </w:pPr>
            <w:r w:rsidRPr="00002D7D">
              <w:rPr>
                <w:lang w:val="lt-LT"/>
              </w:rPr>
              <w:t>Stačiakampio</w:t>
            </w:r>
            <w:r w:rsidRPr="00002D7D">
              <w:rPr>
                <w:spacing w:val="-9"/>
                <w:lang w:val="lt-LT"/>
              </w:rPr>
              <w:t xml:space="preserve"> </w:t>
            </w:r>
            <w:r w:rsidRPr="00002D7D">
              <w:rPr>
                <w:lang w:val="lt-LT"/>
              </w:rPr>
              <w:t>formos</w:t>
            </w:r>
            <w:r w:rsidRPr="00002D7D">
              <w:rPr>
                <w:spacing w:val="-7"/>
                <w:lang w:val="lt-LT"/>
              </w:rPr>
              <w:t xml:space="preserve"> </w:t>
            </w:r>
            <w:r w:rsidRPr="00002D7D">
              <w:rPr>
                <w:lang w:val="lt-LT"/>
              </w:rPr>
              <w:t>stalviršis.</w:t>
            </w:r>
            <w:r w:rsidRPr="00002D7D">
              <w:rPr>
                <w:spacing w:val="-6"/>
                <w:lang w:val="lt-LT"/>
              </w:rPr>
              <w:t xml:space="preserve"> </w:t>
            </w:r>
            <w:r w:rsidRPr="00002D7D">
              <w:rPr>
                <w:lang w:val="lt-LT"/>
              </w:rPr>
              <w:t>Matmenys</w:t>
            </w:r>
            <w:r w:rsidRPr="00002D7D">
              <w:rPr>
                <w:spacing w:val="-7"/>
                <w:lang w:val="lt-LT"/>
              </w:rPr>
              <w:t xml:space="preserve"> </w:t>
            </w:r>
            <w:r w:rsidRPr="00002D7D">
              <w:rPr>
                <w:lang w:val="lt-LT"/>
              </w:rPr>
              <w:t>700x500</w:t>
            </w:r>
            <w:r w:rsidRPr="00002D7D">
              <w:rPr>
                <w:spacing w:val="-9"/>
                <w:lang w:val="lt-LT"/>
              </w:rPr>
              <w:t xml:space="preserve"> </w:t>
            </w:r>
            <w:r w:rsidRPr="00002D7D">
              <w:rPr>
                <w:lang w:val="lt-LT"/>
              </w:rPr>
              <w:t>mm,</w:t>
            </w:r>
            <w:r w:rsidRPr="00002D7D">
              <w:rPr>
                <w:spacing w:val="-10"/>
                <w:lang w:val="lt-LT"/>
              </w:rPr>
              <w:t xml:space="preserve"> </w:t>
            </w:r>
            <w:r w:rsidRPr="00002D7D">
              <w:rPr>
                <w:lang w:val="lt-LT"/>
              </w:rPr>
              <w:t>H</w:t>
            </w:r>
            <w:r w:rsidRPr="00002D7D">
              <w:rPr>
                <w:spacing w:val="-7"/>
                <w:lang w:val="lt-LT"/>
              </w:rPr>
              <w:t xml:space="preserve"> </w:t>
            </w:r>
            <w:r w:rsidRPr="00002D7D">
              <w:rPr>
                <w:lang w:val="lt-LT"/>
              </w:rPr>
              <w:t>640–760</w:t>
            </w:r>
            <w:r w:rsidRPr="00002D7D">
              <w:rPr>
                <w:spacing w:val="-8"/>
                <w:lang w:val="lt-LT"/>
              </w:rPr>
              <w:t xml:space="preserve"> </w:t>
            </w:r>
            <w:r w:rsidRPr="00002D7D">
              <w:rPr>
                <w:spacing w:val="-5"/>
                <w:lang w:val="lt-LT"/>
              </w:rPr>
              <w:t>mm</w:t>
            </w:r>
          </w:p>
          <w:p w14:paraId="64F88BFE" w14:textId="77777777" w:rsidR="00E67C9B" w:rsidRPr="00002D7D" w:rsidRDefault="00E67C9B" w:rsidP="00911672">
            <w:pPr>
              <w:pStyle w:val="TableParagraph"/>
              <w:ind w:right="130"/>
              <w:jc w:val="both"/>
              <w:rPr>
                <w:color w:val="000000" w:themeColor="text1"/>
                <w:lang w:val="lt-LT"/>
              </w:rPr>
            </w:pPr>
            <w:r w:rsidRPr="00002D7D">
              <w:rPr>
                <w:lang w:val="lt-LT"/>
              </w:rPr>
              <w:t>±5 mm. Stalviršis turi būti pagamintas iš ne mažiau kaip 18 mm storio</w:t>
            </w:r>
            <w:r w:rsidRPr="00002D7D">
              <w:rPr>
                <w:spacing w:val="40"/>
                <w:lang w:val="lt-LT"/>
              </w:rPr>
              <w:t xml:space="preserve"> </w:t>
            </w:r>
            <w:r w:rsidRPr="00002D7D">
              <w:rPr>
                <w:lang w:val="lt-LT"/>
              </w:rPr>
              <w:t>MDF plokštės arba kitos lygiavertės medžiagos. Stalviršio kraštai privalo būti aplieti vientisa, besiūle polipropileno (pagal „</w:t>
            </w:r>
            <w:proofErr w:type="spellStart"/>
            <w:r w:rsidRPr="00002D7D">
              <w:rPr>
                <w:lang w:val="lt-LT"/>
              </w:rPr>
              <w:t>injected</w:t>
            </w:r>
            <w:proofErr w:type="spellEnd"/>
            <w:r w:rsidRPr="00002D7D">
              <w:rPr>
                <w:lang w:val="lt-LT"/>
              </w:rPr>
              <w:t xml:space="preserve"> PP </w:t>
            </w:r>
            <w:proofErr w:type="spellStart"/>
            <w:r w:rsidRPr="00002D7D">
              <w:rPr>
                <w:lang w:val="lt-LT"/>
              </w:rPr>
              <w:t>edge</w:t>
            </w:r>
            <w:proofErr w:type="spellEnd"/>
            <w:r w:rsidRPr="00002D7D">
              <w:rPr>
                <w:lang w:val="lt-LT"/>
              </w:rPr>
              <w:t>“ technologiją ) ar kita lygiaverte danga: iš mokinio pusės turi būti aplietas ne mažiau kaip 19 mm, šonai ir priekinė dalis turi būti aplieti ne mažiau kaip 6 mm. Kampai ir kraštai privalo būti užapvalinti ir saugūs. Stalviršio priekinėje dalyje turi būti išlietas griovelis rašymo priemonėms pasidėti. Po stalviršiu turi būti įrengta vielinė lentynėlė iš ne plonesnės kaip 4 mm vielos. Stalo šone turi būti ne mažiau kaip vienas kabliukas mokinio kuprinei. Stalo kojos turi būti pagamintos iš ovalo formos vamzdžio profilio</w:t>
            </w:r>
            <w:r w:rsidRPr="00002D7D">
              <w:rPr>
                <w:spacing w:val="-5"/>
                <w:lang w:val="lt-LT"/>
              </w:rPr>
              <w:t xml:space="preserve"> </w:t>
            </w:r>
            <w:r w:rsidRPr="00002D7D">
              <w:rPr>
                <w:lang w:val="lt-LT"/>
              </w:rPr>
              <w:t>ne</w:t>
            </w:r>
            <w:r w:rsidRPr="00002D7D">
              <w:rPr>
                <w:spacing w:val="-3"/>
                <w:lang w:val="lt-LT"/>
              </w:rPr>
              <w:t xml:space="preserve"> </w:t>
            </w:r>
            <w:r w:rsidRPr="00002D7D">
              <w:rPr>
                <w:lang w:val="lt-LT"/>
              </w:rPr>
              <w:t>mažesnių</w:t>
            </w:r>
            <w:r w:rsidRPr="00002D7D">
              <w:rPr>
                <w:spacing w:val="-4"/>
                <w:lang w:val="lt-LT"/>
              </w:rPr>
              <w:t xml:space="preserve"> </w:t>
            </w:r>
            <w:r w:rsidRPr="00002D7D">
              <w:rPr>
                <w:lang w:val="lt-LT"/>
              </w:rPr>
              <w:t>kaip</w:t>
            </w:r>
            <w:r w:rsidRPr="00002D7D">
              <w:rPr>
                <w:spacing w:val="-4"/>
                <w:lang w:val="lt-LT"/>
              </w:rPr>
              <w:t xml:space="preserve"> </w:t>
            </w:r>
            <w:r w:rsidRPr="00002D7D">
              <w:rPr>
                <w:lang w:val="lt-LT"/>
              </w:rPr>
              <w:t>60x30</w:t>
            </w:r>
            <w:r w:rsidRPr="00002D7D">
              <w:rPr>
                <w:spacing w:val="-5"/>
                <w:lang w:val="lt-LT"/>
              </w:rPr>
              <w:t xml:space="preserve"> </w:t>
            </w:r>
            <w:r w:rsidRPr="00002D7D">
              <w:rPr>
                <w:lang w:val="lt-LT"/>
              </w:rPr>
              <w:t>mm</w:t>
            </w:r>
            <w:r w:rsidRPr="00002D7D">
              <w:rPr>
                <w:spacing w:val="40"/>
                <w:lang w:val="lt-LT"/>
              </w:rPr>
              <w:t xml:space="preserve"> </w:t>
            </w:r>
            <w:r w:rsidRPr="00002D7D">
              <w:rPr>
                <w:lang w:val="lt-LT"/>
              </w:rPr>
              <w:t>matmenų,</w:t>
            </w:r>
            <w:r w:rsidRPr="00002D7D">
              <w:rPr>
                <w:spacing w:val="-6"/>
                <w:lang w:val="lt-LT"/>
              </w:rPr>
              <w:t xml:space="preserve"> </w:t>
            </w:r>
            <w:r w:rsidRPr="00002D7D">
              <w:rPr>
                <w:lang w:val="lt-LT"/>
              </w:rPr>
              <w:t>metalo</w:t>
            </w:r>
            <w:r w:rsidRPr="00002D7D">
              <w:rPr>
                <w:spacing w:val="-5"/>
                <w:lang w:val="lt-LT"/>
              </w:rPr>
              <w:t xml:space="preserve"> </w:t>
            </w:r>
            <w:r w:rsidRPr="00002D7D">
              <w:rPr>
                <w:lang w:val="lt-LT"/>
              </w:rPr>
              <w:t>storis</w:t>
            </w:r>
            <w:r w:rsidRPr="00002D7D">
              <w:rPr>
                <w:spacing w:val="-3"/>
                <w:lang w:val="lt-LT"/>
              </w:rPr>
              <w:t xml:space="preserve"> </w:t>
            </w:r>
            <w:r w:rsidRPr="00002D7D">
              <w:rPr>
                <w:lang w:val="lt-LT"/>
              </w:rPr>
              <w:t>ne</w:t>
            </w:r>
            <w:r w:rsidRPr="00002D7D">
              <w:rPr>
                <w:spacing w:val="-3"/>
                <w:lang w:val="lt-LT"/>
              </w:rPr>
              <w:t xml:space="preserve"> </w:t>
            </w:r>
            <w:r w:rsidRPr="00002D7D">
              <w:rPr>
                <w:lang w:val="lt-LT"/>
              </w:rPr>
              <w:t xml:space="preserve">mažesnis kaip 1,2 mm. Rėmas ir vielinė lentynėlė turi būti nudažyti milteliniu būdu. Stalo kojos turi būti su plastikiniais </w:t>
            </w:r>
            <w:r w:rsidRPr="00002D7D">
              <w:rPr>
                <w:lang w:val="lt-LT"/>
              </w:rPr>
              <w:lastRenderedPageBreak/>
              <w:t>reguliuojamais padais ne mažesniais kaip</w:t>
            </w:r>
            <w:r w:rsidRPr="00002D7D">
              <w:rPr>
                <w:spacing w:val="-1"/>
                <w:lang w:val="lt-LT"/>
              </w:rPr>
              <w:t xml:space="preserve"> </w:t>
            </w:r>
            <w:r w:rsidRPr="00002D7D">
              <w:rPr>
                <w:lang w:val="lt-LT"/>
              </w:rPr>
              <w:t>30</w:t>
            </w:r>
            <w:r w:rsidRPr="00002D7D">
              <w:rPr>
                <w:spacing w:val="-2"/>
                <w:lang w:val="lt-LT"/>
              </w:rPr>
              <w:t xml:space="preserve"> </w:t>
            </w:r>
            <w:r w:rsidRPr="00002D7D">
              <w:rPr>
                <w:lang w:val="lt-LT"/>
              </w:rPr>
              <w:t>mm diametro. Stalo</w:t>
            </w:r>
            <w:r w:rsidRPr="00002D7D">
              <w:rPr>
                <w:spacing w:val="-1"/>
                <w:lang w:val="lt-LT"/>
              </w:rPr>
              <w:t xml:space="preserve"> </w:t>
            </w:r>
            <w:r w:rsidRPr="00002D7D">
              <w:rPr>
                <w:lang w:val="lt-LT"/>
              </w:rPr>
              <w:t>spalva</w:t>
            </w:r>
            <w:r w:rsidRPr="00002D7D">
              <w:rPr>
                <w:spacing w:val="-1"/>
                <w:lang w:val="lt-LT"/>
              </w:rPr>
              <w:t xml:space="preserve"> </w:t>
            </w:r>
            <w:r w:rsidRPr="00002D7D">
              <w:rPr>
                <w:lang w:val="lt-LT"/>
              </w:rPr>
              <w:t>turi būti šviesiai pilka. Stalas turi turėti EN 1729 sertifikatą. (pateikti su Pirkimo dokumentais).</w:t>
            </w:r>
          </w:p>
        </w:tc>
        <w:tc>
          <w:tcPr>
            <w:tcW w:w="868" w:type="pct"/>
          </w:tcPr>
          <w:p w14:paraId="0B93AFB6" w14:textId="77777777" w:rsidR="00E67C9B" w:rsidRPr="00C600B0" w:rsidRDefault="00E67C9B" w:rsidP="008376B2">
            <w:pPr>
              <w:ind w:right="77"/>
              <w:jc w:val="center"/>
              <w:rPr>
                <w:rFonts w:asciiTheme="majorBidi" w:eastAsia="Calibri" w:hAnsiTheme="majorBidi" w:cstheme="majorBidi"/>
                <w:b/>
                <w:lang w:val="lt-LT"/>
              </w:rPr>
            </w:pPr>
          </w:p>
        </w:tc>
        <w:tc>
          <w:tcPr>
            <w:tcW w:w="919" w:type="pct"/>
          </w:tcPr>
          <w:p w14:paraId="3BC895F6" w14:textId="77777777" w:rsidR="00E67C9B" w:rsidRPr="00C600B0" w:rsidRDefault="00E67C9B" w:rsidP="008376B2">
            <w:pPr>
              <w:pStyle w:val="Body2"/>
              <w:jc w:val="center"/>
              <w:rPr>
                <w:rFonts w:asciiTheme="majorBidi" w:hAnsiTheme="majorBidi" w:cstheme="majorBidi"/>
                <w:b/>
                <w:bCs/>
                <w:lang w:val="lt-LT" w:eastAsia="en-US"/>
              </w:rPr>
            </w:pPr>
          </w:p>
        </w:tc>
      </w:tr>
      <w:tr w:rsidR="00E67C9B" w:rsidRPr="00C600B0" w14:paraId="6256A95F" w14:textId="77777777" w:rsidTr="00892F31">
        <w:trPr>
          <w:trHeight w:val="360"/>
        </w:trPr>
        <w:tc>
          <w:tcPr>
            <w:tcW w:w="253" w:type="pct"/>
          </w:tcPr>
          <w:p w14:paraId="0BE0DC8E" w14:textId="77777777" w:rsidR="00E67C9B" w:rsidRPr="00C600B0" w:rsidRDefault="00E67C9B" w:rsidP="00011FEF">
            <w:pPr>
              <w:pStyle w:val="Body2"/>
              <w:jc w:val="center"/>
              <w:rPr>
                <w:rFonts w:asciiTheme="majorBidi" w:hAnsiTheme="majorBidi" w:cstheme="majorBidi"/>
                <w:b/>
                <w:bCs/>
                <w:lang w:val="lt-LT"/>
              </w:rPr>
            </w:pPr>
          </w:p>
          <w:p w14:paraId="4C79E3EA" w14:textId="77777777" w:rsidR="00E67C9B" w:rsidRPr="00C600B0" w:rsidRDefault="00E67C9B" w:rsidP="00011FEF">
            <w:pPr>
              <w:pStyle w:val="Body2"/>
              <w:jc w:val="center"/>
              <w:rPr>
                <w:rFonts w:asciiTheme="majorBidi" w:hAnsiTheme="majorBidi" w:cstheme="majorBidi"/>
                <w:b/>
                <w:bCs/>
                <w:lang w:val="lt-LT"/>
              </w:rPr>
            </w:pPr>
          </w:p>
          <w:p w14:paraId="7B2967EA" w14:textId="77777777" w:rsidR="00E67C9B" w:rsidRPr="00C600B0" w:rsidRDefault="00E67C9B" w:rsidP="00011FEF">
            <w:pPr>
              <w:pStyle w:val="Body2"/>
              <w:jc w:val="center"/>
              <w:rPr>
                <w:rFonts w:asciiTheme="majorBidi" w:hAnsiTheme="majorBidi" w:cstheme="majorBidi"/>
                <w:b/>
                <w:bCs/>
                <w:lang w:val="lt-LT"/>
              </w:rPr>
            </w:pPr>
          </w:p>
          <w:p w14:paraId="7E846906" w14:textId="77777777" w:rsidR="00E67C9B" w:rsidRPr="00C600B0" w:rsidRDefault="00E67C9B" w:rsidP="00011FEF">
            <w:pPr>
              <w:pStyle w:val="Body2"/>
              <w:jc w:val="center"/>
              <w:rPr>
                <w:rFonts w:asciiTheme="majorBidi" w:hAnsiTheme="majorBidi" w:cstheme="majorBidi"/>
                <w:b/>
                <w:bCs/>
                <w:lang w:val="lt-LT"/>
              </w:rPr>
            </w:pPr>
          </w:p>
          <w:p w14:paraId="38BE1679" w14:textId="77777777" w:rsidR="00E67C9B" w:rsidRPr="00C600B0" w:rsidRDefault="00E67C9B" w:rsidP="00011FEF">
            <w:pPr>
              <w:pStyle w:val="Body2"/>
              <w:jc w:val="center"/>
              <w:rPr>
                <w:rFonts w:asciiTheme="majorBidi" w:hAnsiTheme="majorBidi" w:cstheme="majorBidi"/>
                <w:b/>
                <w:bCs/>
                <w:lang w:val="lt-LT"/>
              </w:rPr>
            </w:pPr>
          </w:p>
          <w:p w14:paraId="6F70ED35" w14:textId="77777777" w:rsidR="00E67C9B" w:rsidRPr="00C600B0" w:rsidRDefault="00E67C9B" w:rsidP="00011FEF">
            <w:pPr>
              <w:pStyle w:val="Body2"/>
              <w:jc w:val="center"/>
              <w:rPr>
                <w:rFonts w:asciiTheme="majorBidi" w:hAnsiTheme="majorBidi" w:cstheme="majorBidi"/>
                <w:b/>
                <w:bCs/>
                <w:lang w:val="lt-LT"/>
              </w:rPr>
            </w:pPr>
          </w:p>
          <w:p w14:paraId="5A48EE82" w14:textId="77777777" w:rsidR="00E67C9B" w:rsidRPr="001F78E8" w:rsidRDefault="00E67C9B" w:rsidP="00011FEF">
            <w:pPr>
              <w:pStyle w:val="Body2"/>
              <w:rPr>
                <w:rFonts w:asciiTheme="majorBidi" w:hAnsiTheme="majorBidi" w:cstheme="majorBidi"/>
                <w:b/>
                <w:bCs/>
                <w:lang w:val="lt-LT"/>
              </w:rPr>
            </w:pPr>
            <w:r w:rsidRPr="001F78E8">
              <w:rPr>
                <w:rFonts w:asciiTheme="majorBidi" w:hAnsiTheme="majorBidi" w:cstheme="majorBidi"/>
                <w:b/>
                <w:bCs/>
                <w:lang w:val="lt-LT"/>
              </w:rPr>
              <w:t>4.</w:t>
            </w:r>
          </w:p>
        </w:tc>
        <w:tc>
          <w:tcPr>
            <w:tcW w:w="1261" w:type="pct"/>
          </w:tcPr>
          <w:p w14:paraId="3AF2CC91" w14:textId="77777777" w:rsidR="00E67C9B" w:rsidRPr="00C600B0" w:rsidRDefault="00E67C9B" w:rsidP="00011FEF">
            <w:pPr>
              <w:pStyle w:val="Body2"/>
              <w:rPr>
                <w:rFonts w:cs="Times New Roman"/>
                <w:b/>
                <w:bCs/>
                <w:color w:val="000000" w:themeColor="text1"/>
                <w:lang w:val="lt-LT"/>
              </w:rPr>
            </w:pPr>
          </w:p>
          <w:p w14:paraId="0F9E9A44" w14:textId="77777777" w:rsidR="00E67C9B" w:rsidRPr="00C600B0" w:rsidRDefault="00E67C9B" w:rsidP="00011FEF">
            <w:pPr>
              <w:pStyle w:val="Body2"/>
              <w:rPr>
                <w:rFonts w:cs="Times New Roman"/>
                <w:b/>
                <w:bCs/>
                <w:color w:val="000000" w:themeColor="text1"/>
                <w:lang w:val="lt-LT"/>
              </w:rPr>
            </w:pPr>
          </w:p>
          <w:p w14:paraId="5290D009" w14:textId="77777777" w:rsidR="00E67C9B" w:rsidRPr="00C600B0" w:rsidRDefault="00E67C9B" w:rsidP="00011FEF">
            <w:pPr>
              <w:pStyle w:val="Body2"/>
              <w:rPr>
                <w:rFonts w:cs="Times New Roman"/>
                <w:b/>
                <w:bCs/>
                <w:color w:val="000000" w:themeColor="text1"/>
                <w:lang w:val="lt-LT"/>
              </w:rPr>
            </w:pPr>
          </w:p>
          <w:p w14:paraId="1889BEFD" w14:textId="77777777" w:rsidR="00E67C9B" w:rsidRPr="00C600B0" w:rsidRDefault="00E67C9B" w:rsidP="00011FEF">
            <w:pPr>
              <w:pStyle w:val="Body2"/>
              <w:rPr>
                <w:rFonts w:cs="Times New Roman"/>
                <w:b/>
                <w:bCs/>
                <w:color w:val="000000" w:themeColor="text1"/>
                <w:lang w:val="lt-LT"/>
              </w:rPr>
            </w:pPr>
          </w:p>
          <w:p w14:paraId="7770C1F4" w14:textId="77777777" w:rsidR="00E67C9B" w:rsidRDefault="00E67C9B" w:rsidP="00011FEF">
            <w:pPr>
              <w:pStyle w:val="Body2"/>
              <w:rPr>
                <w:rFonts w:cs="Times New Roman"/>
                <w:b/>
                <w:bCs/>
                <w:color w:val="000000" w:themeColor="text1"/>
                <w:lang w:val="lt-LT"/>
              </w:rPr>
            </w:pPr>
          </w:p>
          <w:p w14:paraId="3BCDA9DF" w14:textId="77777777" w:rsidR="00E67C9B" w:rsidRDefault="00E67C9B" w:rsidP="00011FEF">
            <w:pPr>
              <w:pStyle w:val="Body2"/>
              <w:rPr>
                <w:rFonts w:cs="Times New Roman"/>
                <w:b/>
                <w:bCs/>
                <w:color w:val="000000" w:themeColor="text1"/>
                <w:lang w:val="lt-LT"/>
              </w:rPr>
            </w:pPr>
          </w:p>
          <w:p w14:paraId="5BFAB025" w14:textId="393661D4" w:rsidR="00E67C9B" w:rsidRPr="00963A85" w:rsidRDefault="00E67C9B" w:rsidP="00011FEF">
            <w:pPr>
              <w:pStyle w:val="Body2"/>
              <w:rPr>
                <w:rFonts w:cs="Times New Roman"/>
                <w:b/>
                <w:bCs/>
                <w:color w:val="000000" w:themeColor="text1"/>
                <w:sz w:val="22"/>
                <w:szCs w:val="22"/>
                <w:lang w:val="lt-LT"/>
              </w:rPr>
            </w:pPr>
            <w:r w:rsidRPr="001F78E8">
              <w:rPr>
                <w:rFonts w:cs="Times New Roman"/>
                <w:b/>
                <w:bCs/>
                <w:color w:val="000000" w:themeColor="text1"/>
                <w:sz w:val="22"/>
                <w:szCs w:val="22"/>
                <w:lang w:val="lt-LT"/>
              </w:rPr>
              <w:t>Mokinio kėdė</w:t>
            </w:r>
            <w:r w:rsidR="00963A85">
              <w:rPr>
                <w:rFonts w:cs="Times New Roman"/>
                <w:b/>
                <w:bCs/>
                <w:color w:val="000000" w:themeColor="text1"/>
                <w:sz w:val="22"/>
                <w:szCs w:val="22"/>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3B445701" w14:textId="77777777" w:rsidR="00E67C9B" w:rsidRDefault="00E67C9B" w:rsidP="00011FEF">
            <w:pPr>
              <w:pStyle w:val="Body2"/>
              <w:rPr>
                <w:rFonts w:cs="Times New Roman"/>
                <w:b/>
                <w:bCs/>
                <w:color w:val="000000" w:themeColor="text1"/>
                <w:sz w:val="22"/>
                <w:szCs w:val="22"/>
                <w:lang w:val="lt-LT"/>
              </w:rPr>
            </w:pPr>
          </w:p>
          <w:p w14:paraId="47CA99DA" w14:textId="77777777" w:rsidR="00E67C9B" w:rsidRPr="001F78E8" w:rsidRDefault="00E67C9B" w:rsidP="00011FEF">
            <w:pPr>
              <w:pStyle w:val="Body2"/>
              <w:rPr>
                <w:rFonts w:cs="Times New Roman"/>
                <w:b/>
                <w:bCs/>
                <w:color w:val="000000" w:themeColor="text1"/>
                <w:sz w:val="22"/>
                <w:szCs w:val="22"/>
                <w:lang w:val="lt-LT"/>
              </w:rPr>
            </w:pPr>
            <w:r>
              <w:rPr>
                <w:noProof/>
              </w:rPr>
              <w:drawing>
                <wp:inline distT="0" distB="0" distL="0" distR="0" wp14:anchorId="57409BF4" wp14:editId="64ABB26F">
                  <wp:extent cx="1828800" cy="1758950"/>
                  <wp:effectExtent l="0" t="0" r="0" b="0"/>
                  <wp:docPr id="3" name="Paveikslėlis 2">
                    <a:extLst xmlns:a="http://schemas.openxmlformats.org/drawingml/2006/main">
                      <a:ext uri="{FF2B5EF4-FFF2-40B4-BE49-F238E27FC236}">
                        <a16:creationId xmlns:a16="http://schemas.microsoft.com/office/drawing/2014/main" id="{81EF9337-5100-C3B1-4FA3-5BEEE8DD28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2">
                            <a:extLst>
                              <a:ext uri="{FF2B5EF4-FFF2-40B4-BE49-F238E27FC236}">
                                <a16:creationId xmlns:a16="http://schemas.microsoft.com/office/drawing/2014/main" id="{81EF9337-5100-C3B1-4FA3-5BEEE8DD289A}"/>
                              </a:ext>
                            </a:extLs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28800" cy="17589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94" w:type="pct"/>
            <w:vAlign w:val="center"/>
          </w:tcPr>
          <w:p w14:paraId="427D2DE4" w14:textId="77777777" w:rsidR="00E67C9B" w:rsidRPr="00C600B0" w:rsidRDefault="00E67C9B" w:rsidP="00011FEF">
            <w:pPr>
              <w:pStyle w:val="Body2"/>
              <w:jc w:val="center"/>
              <w:rPr>
                <w:rFonts w:asciiTheme="majorBidi" w:eastAsia="Times New Roman" w:hAnsiTheme="majorBidi" w:cstheme="majorBidi"/>
                <w:b/>
                <w:bCs/>
                <w:lang w:val="lt-LT"/>
              </w:rPr>
            </w:pPr>
          </w:p>
          <w:p w14:paraId="57565AAB" w14:textId="77777777" w:rsidR="00E67C9B" w:rsidRPr="00C600B0" w:rsidRDefault="00E67C9B" w:rsidP="00011FEF">
            <w:pPr>
              <w:pStyle w:val="Body2"/>
              <w:jc w:val="center"/>
              <w:rPr>
                <w:rFonts w:asciiTheme="majorBidi" w:eastAsia="Times New Roman" w:hAnsiTheme="majorBidi" w:cstheme="majorBidi"/>
                <w:b/>
                <w:bCs/>
                <w:lang w:val="lt-LT"/>
              </w:rPr>
            </w:pPr>
          </w:p>
          <w:p w14:paraId="26E13FF8" w14:textId="77777777" w:rsidR="00E67C9B" w:rsidRPr="00C600B0" w:rsidRDefault="00E67C9B" w:rsidP="00011FEF">
            <w:pPr>
              <w:pStyle w:val="Body2"/>
              <w:jc w:val="center"/>
              <w:rPr>
                <w:rFonts w:asciiTheme="majorBidi" w:eastAsia="Times New Roman" w:hAnsiTheme="majorBidi" w:cstheme="majorBidi"/>
                <w:b/>
                <w:bCs/>
                <w:lang w:val="lt-LT"/>
              </w:rPr>
            </w:pPr>
          </w:p>
          <w:p w14:paraId="2A5FCB83" w14:textId="77777777" w:rsidR="00E67C9B" w:rsidRPr="00C600B0" w:rsidRDefault="00E67C9B" w:rsidP="00011FEF">
            <w:pPr>
              <w:pStyle w:val="Body2"/>
              <w:jc w:val="center"/>
              <w:rPr>
                <w:rFonts w:asciiTheme="majorBidi" w:eastAsia="Times New Roman" w:hAnsiTheme="majorBidi" w:cstheme="majorBidi"/>
                <w:b/>
                <w:bCs/>
                <w:lang w:val="lt-LT"/>
              </w:rPr>
            </w:pPr>
          </w:p>
          <w:p w14:paraId="380F1FD5" w14:textId="77777777" w:rsidR="00E67C9B" w:rsidRPr="00C600B0" w:rsidRDefault="00E67C9B" w:rsidP="00011FEF">
            <w:pPr>
              <w:pStyle w:val="Body2"/>
              <w:jc w:val="center"/>
              <w:rPr>
                <w:rFonts w:asciiTheme="majorBidi" w:eastAsia="Times New Roman" w:hAnsiTheme="majorBidi" w:cstheme="majorBidi"/>
                <w:b/>
                <w:bCs/>
                <w:lang w:val="lt-LT"/>
              </w:rPr>
            </w:pPr>
          </w:p>
          <w:p w14:paraId="3744ED8B" w14:textId="77777777" w:rsidR="00E67C9B" w:rsidRPr="00C600B0" w:rsidRDefault="00E67C9B" w:rsidP="00011FEF">
            <w:pPr>
              <w:pStyle w:val="Body2"/>
              <w:jc w:val="center"/>
              <w:rPr>
                <w:rFonts w:asciiTheme="majorBidi" w:eastAsia="Times New Roman" w:hAnsiTheme="majorBidi" w:cstheme="majorBidi"/>
                <w:b/>
                <w:bCs/>
                <w:lang w:val="lt-LT"/>
              </w:rPr>
            </w:pPr>
          </w:p>
          <w:p w14:paraId="6A59CC0E" w14:textId="77777777" w:rsidR="00E67C9B" w:rsidRPr="00C600B0" w:rsidRDefault="00E67C9B" w:rsidP="00753B3B">
            <w:pPr>
              <w:pStyle w:val="Body2"/>
              <w:rPr>
                <w:rFonts w:asciiTheme="majorBidi" w:eastAsia="Times New Roman" w:hAnsiTheme="majorBidi" w:cstheme="majorBidi"/>
                <w:b/>
                <w:bCs/>
                <w:lang w:val="lt-LT"/>
              </w:rPr>
            </w:pPr>
            <w:r w:rsidRPr="00C600B0">
              <w:rPr>
                <w:rFonts w:asciiTheme="majorBidi" w:eastAsia="Times New Roman" w:hAnsiTheme="majorBidi" w:cstheme="majorBidi"/>
                <w:b/>
                <w:bCs/>
                <w:lang w:val="lt-LT"/>
              </w:rPr>
              <w:t>30</w:t>
            </w:r>
          </w:p>
        </w:tc>
        <w:tc>
          <w:tcPr>
            <w:tcW w:w="1405" w:type="pct"/>
          </w:tcPr>
          <w:p w14:paraId="11F617C5" w14:textId="77777777" w:rsidR="00E67C9B" w:rsidRPr="00002D7D" w:rsidRDefault="00E67C9B" w:rsidP="00011FEF">
            <w:pPr>
              <w:pStyle w:val="TableParagraph"/>
              <w:spacing w:before="1"/>
              <w:ind w:left="35"/>
              <w:rPr>
                <w:lang w:val="lt-LT"/>
              </w:rPr>
            </w:pPr>
            <w:r w:rsidRPr="00002D7D">
              <w:rPr>
                <w:lang w:val="lt-LT"/>
              </w:rPr>
              <w:t>Sėdimosios</w:t>
            </w:r>
            <w:r w:rsidRPr="00002D7D">
              <w:rPr>
                <w:spacing w:val="-5"/>
                <w:lang w:val="lt-LT"/>
              </w:rPr>
              <w:t xml:space="preserve"> </w:t>
            </w:r>
            <w:r w:rsidRPr="00002D7D">
              <w:rPr>
                <w:lang w:val="lt-LT"/>
              </w:rPr>
              <w:t>dalies</w:t>
            </w:r>
            <w:r w:rsidRPr="00002D7D">
              <w:rPr>
                <w:spacing w:val="-4"/>
                <w:lang w:val="lt-LT"/>
              </w:rPr>
              <w:t xml:space="preserve"> </w:t>
            </w:r>
            <w:r w:rsidRPr="00002D7D">
              <w:rPr>
                <w:lang w:val="lt-LT"/>
              </w:rPr>
              <w:t>aukštis</w:t>
            </w:r>
            <w:r w:rsidRPr="00002D7D">
              <w:rPr>
                <w:spacing w:val="-4"/>
                <w:lang w:val="lt-LT"/>
              </w:rPr>
              <w:t xml:space="preserve"> </w:t>
            </w:r>
            <w:r w:rsidRPr="00002D7D">
              <w:rPr>
                <w:lang w:val="lt-LT"/>
              </w:rPr>
              <w:t>400–460</w:t>
            </w:r>
            <w:r w:rsidRPr="00002D7D">
              <w:rPr>
                <w:spacing w:val="-7"/>
                <w:lang w:val="lt-LT"/>
              </w:rPr>
              <w:t xml:space="preserve"> </w:t>
            </w:r>
            <w:r w:rsidRPr="00002D7D">
              <w:rPr>
                <w:lang w:val="lt-LT"/>
              </w:rPr>
              <w:t>mm,</w:t>
            </w:r>
            <w:r w:rsidRPr="00002D7D">
              <w:rPr>
                <w:spacing w:val="-7"/>
                <w:lang w:val="lt-LT"/>
              </w:rPr>
              <w:t xml:space="preserve"> </w:t>
            </w:r>
            <w:r w:rsidRPr="00002D7D">
              <w:rPr>
                <w:lang w:val="lt-LT"/>
              </w:rPr>
              <w:t>sėdynės</w:t>
            </w:r>
            <w:r w:rsidRPr="00002D7D">
              <w:rPr>
                <w:spacing w:val="-4"/>
                <w:lang w:val="lt-LT"/>
              </w:rPr>
              <w:t xml:space="preserve"> </w:t>
            </w:r>
            <w:r w:rsidRPr="00002D7D">
              <w:rPr>
                <w:lang w:val="lt-LT"/>
              </w:rPr>
              <w:t>plotis</w:t>
            </w:r>
            <w:r w:rsidRPr="00002D7D">
              <w:rPr>
                <w:spacing w:val="-1"/>
                <w:lang w:val="lt-LT"/>
              </w:rPr>
              <w:t xml:space="preserve"> </w:t>
            </w:r>
            <w:r w:rsidRPr="00002D7D">
              <w:rPr>
                <w:lang w:val="lt-LT"/>
              </w:rPr>
              <w:t>428</w:t>
            </w:r>
            <w:r w:rsidRPr="00002D7D">
              <w:rPr>
                <w:spacing w:val="-6"/>
                <w:lang w:val="lt-LT"/>
              </w:rPr>
              <w:t xml:space="preserve"> </w:t>
            </w:r>
            <w:r w:rsidRPr="00002D7D">
              <w:rPr>
                <w:lang w:val="lt-LT"/>
              </w:rPr>
              <w:t>mm,</w:t>
            </w:r>
            <w:r w:rsidRPr="00002D7D">
              <w:rPr>
                <w:spacing w:val="-7"/>
                <w:lang w:val="lt-LT"/>
              </w:rPr>
              <w:t xml:space="preserve"> </w:t>
            </w:r>
            <w:r w:rsidRPr="00002D7D">
              <w:rPr>
                <w:lang w:val="lt-LT"/>
              </w:rPr>
              <w:t>gylis</w:t>
            </w:r>
            <w:r w:rsidRPr="00002D7D">
              <w:rPr>
                <w:spacing w:val="-4"/>
                <w:lang w:val="lt-LT"/>
              </w:rPr>
              <w:t xml:space="preserve"> </w:t>
            </w:r>
            <w:r w:rsidRPr="00002D7D">
              <w:rPr>
                <w:spacing w:val="-5"/>
                <w:lang w:val="lt-LT"/>
              </w:rPr>
              <w:t>446</w:t>
            </w:r>
          </w:p>
          <w:p w14:paraId="28FA9C83" w14:textId="77777777" w:rsidR="00E67C9B" w:rsidRPr="00002D7D" w:rsidRDefault="00E67C9B" w:rsidP="00011FEF">
            <w:pPr>
              <w:pStyle w:val="TableParagraph"/>
              <w:spacing w:before="19" w:line="256" w:lineRule="auto"/>
              <w:ind w:left="35" w:right="90"/>
              <w:rPr>
                <w:lang w:val="lt-LT"/>
              </w:rPr>
            </w:pPr>
            <w:r w:rsidRPr="00002D7D">
              <w:rPr>
                <w:lang w:val="lt-LT"/>
              </w:rPr>
              <w:t>mm.</w:t>
            </w:r>
            <w:r w:rsidRPr="00002D7D">
              <w:rPr>
                <w:spacing w:val="-3"/>
                <w:lang w:val="lt-LT"/>
              </w:rPr>
              <w:t xml:space="preserve"> </w:t>
            </w:r>
            <w:r w:rsidRPr="00002D7D">
              <w:rPr>
                <w:lang w:val="lt-LT"/>
              </w:rPr>
              <w:t>Kėdės</w:t>
            </w:r>
            <w:r w:rsidRPr="00002D7D">
              <w:rPr>
                <w:spacing w:val="-3"/>
                <w:lang w:val="lt-LT"/>
              </w:rPr>
              <w:t xml:space="preserve"> </w:t>
            </w:r>
            <w:r w:rsidRPr="00002D7D">
              <w:rPr>
                <w:lang w:val="lt-LT"/>
              </w:rPr>
              <w:t>rėmas</w:t>
            </w:r>
            <w:r w:rsidRPr="00002D7D">
              <w:rPr>
                <w:spacing w:val="-3"/>
                <w:lang w:val="lt-LT"/>
              </w:rPr>
              <w:t xml:space="preserve"> </w:t>
            </w:r>
            <w:r w:rsidRPr="00002D7D">
              <w:rPr>
                <w:lang w:val="lt-LT"/>
              </w:rPr>
              <w:t>turi</w:t>
            </w:r>
            <w:r w:rsidRPr="00002D7D">
              <w:rPr>
                <w:spacing w:val="-2"/>
                <w:lang w:val="lt-LT"/>
              </w:rPr>
              <w:t xml:space="preserve"> </w:t>
            </w:r>
            <w:r w:rsidRPr="00002D7D">
              <w:rPr>
                <w:lang w:val="lt-LT"/>
              </w:rPr>
              <w:t>būti</w:t>
            </w:r>
            <w:r w:rsidRPr="00002D7D">
              <w:rPr>
                <w:spacing w:val="-2"/>
                <w:lang w:val="lt-LT"/>
              </w:rPr>
              <w:t xml:space="preserve"> </w:t>
            </w:r>
            <w:r w:rsidRPr="00002D7D">
              <w:rPr>
                <w:lang w:val="lt-LT"/>
              </w:rPr>
              <w:t>„C“</w:t>
            </w:r>
            <w:r w:rsidRPr="00002D7D">
              <w:rPr>
                <w:spacing w:val="-5"/>
                <w:lang w:val="lt-LT"/>
              </w:rPr>
              <w:t xml:space="preserve"> </w:t>
            </w:r>
            <w:r w:rsidRPr="00002D7D">
              <w:rPr>
                <w:lang w:val="lt-LT"/>
              </w:rPr>
              <w:t>formos,</w:t>
            </w:r>
            <w:r w:rsidRPr="00002D7D">
              <w:rPr>
                <w:spacing w:val="-6"/>
                <w:lang w:val="lt-LT"/>
              </w:rPr>
              <w:t xml:space="preserve"> </w:t>
            </w:r>
            <w:r w:rsidRPr="00002D7D">
              <w:rPr>
                <w:lang w:val="lt-LT"/>
              </w:rPr>
              <w:t>pagamintas</w:t>
            </w:r>
            <w:r w:rsidRPr="00002D7D">
              <w:rPr>
                <w:spacing w:val="-3"/>
                <w:lang w:val="lt-LT"/>
              </w:rPr>
              <w:t xml:space="preserve"> </w:t>
            </w:r>
            <w:r w:rsidRPr="00002D7D">
              <w:rPr>
                <w:lang w:val="lt-LT"/>
              </w:rPr>
              <w:t>iš</w:t>
            </w:r>
            <w:r w:rsidRPr="00002D7D">
              <w:rPr>
                <w:spacing w:val="-3"/>
                <w:lang w:val="lt-LT"/>
              </w:rPr>
              <w:t xml:space="preserve"> </w:t>
            </w:r>
            <w:r w:rsidRPr="00002D7D">
              <w:rPr>
                <w:lang w:val="lt-LT"/>
              </w:rPr>
              <w:t>ovalo</w:t>
            </w:r>
            <w:r w:rsidRPr="00002D7D">
              <w:rPr>
                <w:spacing w:val="-5"/>
                <w:lang w:val="lt-LT"/>
              </w:rPr>
              <w:t xml:space="preserve"> </w:t>
            </w:r>
            <w:r w:rsidRPr="00002D7D">
              <w:rPr>
                <w:lang w:val="lt-LT"/>
              </w:rPr>
              <w:t>formos</w:t>
            </w:r>
            <w:r w:rsidRPr="00002D7D">
              <w:rPr>
                <w:spacing w:val="-3"/>
                <w:lang w:val="lt-LT"/>
              </w:rPr>
              <w:t xml:space="preserve"> </w:t>
            </w:r>
            <w:r w:rsidRPr="00002D7D">
              <w:rPr>
                <w:lang w:val="lt-LT"/>
              </w:rPr>
              <w:t>metalo profilio. Sėdynė ir nugarėlė pagamintos iš vientiso, išlenkto polipropileno ar kitos lygiavertės medžiagos. Sėdynės paviršius atsparus įbrėžimams ir lengvai valomas. Kėdės atloše turi būti kiaurymė patogiam kėdės kilnojimui. Užkėlus kėdę ant stalo,</w:t>
            </w:r>
            <w:r w:rsidRPr="00002D7D">
              <w:rPr>
                <w:spacing w:val="-1"/>
                <w:lang w:val="lt-LT"/>
              </w:rPr>
              <w:t xml:space="preserve"> </w:t>
            </w:r>
            <w:r w:rsidRPr="00002D7D">
              <w:rPr>
                <w:lang w:val="lt-LT"/>
              </w:rPr>
              <w:t xml:space="preserve">kėdė turi remtis į stalą tik plastikinėmis dalimis, kad nepažeistų stalviršio paviršiaus. Kėdės kojų metalo storis turi būti ne mažesnis kaip 2 mm. Kėdės kojos turi būti ant plastikinių </w:t>
            </w:r>
            <w:proofErr w:type="spellStart"/>
            <w:r w:rsidRPr="00002D7D">
              <w:rPr>
                <w:lang w:val="lt-LT"/>
              </w:rPr>
              <w:t>paduku</w:t>
            </w:r>
            <w:proofErr w:type="spellEnd"/>
            <w:r w:rsidRPr="00002D7D">
              <w:rPr>
                <w:lang w:val="lt-LT"/>
              </w:rPr>
              <w:t>, kad nebraižytų grindų. Kėdės rėmas turi būti sujungtas ties sėdyne, apačioje tarp kėdės kojų neturi būti jokios jungties. Kėdės spalva pasirenkama iš ne mažiau kaip 6 spalvų. Matmenys nuo duotųjų gali</w:t>
            </w:r>
            <w:r w:rsidRPr="00002D7D">
              <w:rPr>
                <w:spacing w:val="40"/>
                <w:lang w:val="lt-LT"/>
              </w:rPr>
              <w:t xml:space="preserve"> </w:t>
            </w:r>
            <w:r w:rsidRPr="00002D7D">
              <w:rPr>
                <w:lang w:val="lt-LT"/>
              </w:rPr>
              <w:t xml:space="preserve">skirtis ± 5 mm Kėdė turi turėti EN 1729 sertifikatą. (pateikti su Pirkimo </w:t>
            </w:r>
            <w:r w:rsidRPr="00002D7D">
              <w:rPr>
                <w:spacing w:val="-2"/>
                <w:lang w:val="lt-LT"/>
              </w:rPr>
              <w:t>dokumentais).</w:t>
            </w:r>
          </w:p>
        </w:tc>
        <w:tc>
          <w:tcPr>
            <w:tcW w:w="868" w:type="pct"/>
          </w:tcPr>
          <w:p w14:paraId="5A28A627" w14:textId="77777777" w:rsidR="00E67C9B" w:rsidRPr="00C600B0" w:rsidRDefault="00E67C9B" w:rsidP="00011FEF">
            <w:pPr>
              <w:ind w:right="77"/>
              <w:jc w:val="center"/>
              <w:rPr>
                <w:rFonts w:asciiTheme="majorBidi" w:eastAsia="Calibri" w:hAnsiTheme="majorBidi" w:cstheme="majorBidi"/>
                <w:b/>
                <w:lang w:val="lt-LT"/>
              </w:rPr>
            </w:pPr>
          </w:p>
        </w:tc>
        <w:tc>
          <w:tcPr>
            <w:tcW w:w="919" w:type="pct"/>
          </w:tcPr>
          <w:p w14:paraId="647B1EBA" w14:textId="77777777" w:rsidR="00E67C9B" w:rsidRPr="00C600B0" w:rsidRDefault="00E67C9B" w:rsidP="00011FEF">
            <w:pPr>
              <w:pStyle w:val="Body2"/>
              <w:jc w:val="center"/>
              <w:rPr>
                <w:rFonts w:asciiTheme="majorBidi" w:hAnsiTheme="majorBidi" w:cstheme="majorBidi"/>
                <w:b/>
                <w:bCs/>
                <w:lang w:val="lt-LT" w:eastAsia="en-US"/>
              </w:rPr>
            </w:pPr>
          </w:p>
        </w:tc>
      </w:tr>
      <w:tr w:rsidR="00E67C9B" w:rsidRPr="00C600B0" w14:paraId="5573D783" w14:textId="77777777" w:rsidTr="00892F31">
        <w:trPr>
          <w:trHeight w:val="360"/>
        </w:trPr>
        <w:tc>
          <w:tcPr>
            <w:tcW w:w="253" w:type="pct"/>
          </w:tcPr>
          <w:p w14:paraId="31AC9F9E" w14:textId="77777777" w:rsidR="00E67C9B" w:rsidRPr="00C600B0" w:rsidRDefault="00E67C9B" w:rsidP="00011FEF">
            <w:pPr>
              <w:pStyle w:val="Body2"/>
              <w:jc w:val="center"/>
              <w:rPr>
                <w:rFonts w:asciiTheme="majorBidi" w:hAnsiTheme="majorBidi" w:cstheme="majorBidi"/>
                <w:b/>
                <w:bCs/>
                <w:lang w:val="lt-LT"/>
              </w:rPr>
            </w:pPr>
          </w:p>
          <w:p w14:paraId="46743EC6" w14:textId="77777777" w:rsidR="00E67C9B" w:rsidRPr="00C600B0" w:rsidRDefault="00E67C9B" w:rsidP="00011FEF">
            <w:pPr>
              <w:pStyle w:val="Body2"/>
              <w:jc w:val="center"/>
              <w:rPr>
                <w:rFonts w:asciiTheme="majorBidi" w:hAnsiTheme="majorBidi" w:cstheme="majorBidi"/>
                <w:b/>
                <w:bCs/>
                <w:lang w:val="lt-LT"/>
              </w:rPr>
            </w:pPr>
          </w:p>
          <w:p w14:paraId="74990B9E" w14:textId="77777777" w:rsidR="00E67C9B" w:rsidRPr="00C600B0" w:rsidRDefault="00E67C9B" w:rsidP="00011FEF">
            <w:pPr>
              <w:pStyle w:val="Body2"/>
              <w:jc w:val="center"/>
              <w:rPr>
                <w:rFonts w:asciiTheme="majorBidi" w:hAnsiTheme="majorBidi" w:cstheme="majorBidi"/>
                <w:b/>
                <w:bCs/>
                <w:lang w:val="lt-LT"/>
              </w:rPr>
            </w:pPr>
          </w:p>
          <w:p w14:paraId="2E5F9680" w14:textId="77777777" w:rsidR="00E67C9B" w:rsidRPr="00C600B0" w:rsidRDefault="00E67C9B" w:rsidP="00011FEF">
            <w:pPr>
              <w:pStyle w:val="Body2"/>
              <w:jc w:val="center"/>
              <w:rPr>
                <w:rFonts w:asciiTheme="majorBidi" w:hAnsiTheme="majorBidi" w:cstheme="majorBidi"/>
                <w:b/>
                <w:bCs/>
                <w:lang w:val="lt-LT"/>
              </w:rPr>
            </w:pPr>
          </w:p>
          <w:p w14:paraId="241D67C5" w14:textId="77777777" w:rsidR="00E67C9B" w:rsidRDefault="00E67C9B" w:rsidP="00A76C08">
            <w:pPr>
              <w:pStyle w:val="Body2"/>
              <w:rPr>
                <w:rFonts w:asciiTheme="majorBidi" w:hAnsiTheme="majorBidi" w:cstheme="majorBidi"/>
                <w:b/>
                <w:bCs/>
                <w:lang w:val="lt-LT"/>
              </w:rPr>
            </w:pPr>
          </w:p>
          <w:p w14:paraId="1722BE0C" w14:textId="77777777" w:rsidR="00E67C9B" w:rsidRDefault="00E67C9B" w:rsidP="00A76C08">
            <w:pPr>
              <w:pStyle w:val="Body2"/>
              <w:rPr>
                <w:rFonts w:asciiTheme="majorBidi" w:hAnsiTheme="majorBidi" w:cstheme="majorBidi"/>
                <w:b/>
                <w:bCs/>
                <w:lang w:val="lt-LT"/>
              </w:rPr>
            </w:pPr>
          </w:p>
          <w:p w14:paraId="2AE17ECB" w14:textId="77777777" w:rsidR="00E67C9B" w:rsidRDefault="00E67C9B" w:rsidP="00A76C08">
            <w:pPr>
              <w:pStyle w:val="Body2"/>
              <w:rPr>
                <w:rFonts w:asciiTheme="majorBidi" w:hAnsiTheme="majorBidi" w:cstheme="majorBidi"/>
                <w:b/>
                <w:bCs/>
                <w:lang w:val="lt-LT"/>
              </w:rPr>
            </w:pPr>
          </w:p>
          <w:p w14:paraId="27CA0093" w14:textId="77777777" w:rsidR="00E67C9B" w:rsidRPr="00C600B0" w:rsidRDefault="00E67C9B" w:rsidP="00A76C08">
            <w:pPr>
              <w:pStyle w:val="Body2"/>
              <w:rPr>
                <w:rFonts w:asciiTheme="majorBidi" w:hAnsiTheme="majorBidi" w:cstheme="majorBidi"/>
                <w:b/>
                <w:bCs/>
                <w:lang w:val="lt-LT"/>
              </w:rPr>
            </w:pPr>
            <w:r w:rsidRPr="00C600B0">
              <w:rPr>
                <w:rFonts w:asciiTheme="majorBidi" w:hAnsiTheme="majorBidi" w:cstheme="majorBidi"/>
                <w:b/>
                <w:bCs/>
                <w:lang w:val="lt-LT"/>
              </w:rPr>
              <w:t>5.</w:t>
            </w:r>
          </w:p>
        </w:tc>
        <w:tc>
          <w:tcPr>
            <w:tcW w:w="1261" w:type="pct"/>
          </w:tcPr>
          <w:p w14:paraId="0B84BE2E" w14:textId="77777777" w:rsidR="00E67C9B" w:rsidRDefault="00E67C9B" w:rsidP="00011FEF">
            <w:pPr>
              <w:pStyle w:val="Body2"/>
              <w:rPr>
                <w:sz w:val="22"/>
                <w:lang w:val="lt-LT"/>
              </w:rPr>
            </w:pPr>
          </w:p>
          <w:p w14:paraId="7E8095B7" w14:textId="77777777" w:rsidR="00E67C9B" w:rsidRDefault="00E67C9B" w:rsidP="00011FEF">
            <w:pPr>
              <w:pStyle w:val="Body2"/>
              <w:rPr>
                <w:sz w:val="22"/>
                <w:lang w:val="lt-LT"/>
              </w:rPr>
            </w:pPr>
          </w:p>
          <w:p w14:paraId="25FC97BA" w14:textId="77777777" w:rsidR="00E67C9B" w:rsidRDefault="00E67C9B" w:rsidP="00011FEF">
            <w:pPr>
              <w:pStyle w:val="Body2"/>
              <w:rPr>
                <w:sz w:val="22"/>
                <w:lang w:val="lt-LT"/>
              </w:rPr>
            </w:pPr>
          </w:p>
          <w:p w14:paraId="665572FD" w14:textId="77777777" w:rsidR="00E67C9B" w:rsidRDefault="00E67C9B" w:rsidP="00011FEF">
            <w:pPr>
              <w:pStyle w:val="Body2"/>
              <w:rPr>
                <w:b/>
                <w:sz w:val="22"/>
                <w:lang w:val="lt-LT"/>
              </w:rPr>
            </w:pPr>
          </w:p>
          <w:p w14:paraId="77294B7E" w14:textId="77777777" w:rsidR="00E67C9B" w:rsidRDefault="00E67C9B" w:rsidP="00011FEF">
            <w:pPr>
              <w:pStyle w:val="Body2"/>
              <w:rPr>
                <w:b/>
                <w:sz w:val="22"/>
                <w:lang w:val="lt-LT"/>
              </w:rPr>
            </w:pPr>
          </w:p>
          <w:p w14:paraId="06421D15" w14:textId="77777777" w:rsidR="00E67C9B" w:rsidRDefault="00E67C9B" w:rsidP="00011FEF">
            <w:pPr>
              <w:pStyle w:val="Body2"/>
              <w:rPr>
                <w:b/>
                <w:sz w:val="22"/>
                <w:lang w:val="lt-LT"/>
              </w:rPr>
            </w:pPr>
          </w:p>
          <w:p w14:paraId="31626F4B" w14:textId="77777777" w:rsidR="00E67C9B" w:rsidRDefault="00E67C9B" w:rsidP="00011FEF">
            <w:pPr>
              <w:pStyle w:val="Body2"/>
              <w:rPr>
                <w:b/>
                <w:sz w:val="22"/>
                <w:lang w:val="lt-LT"/>
              </w:rPr>
            </w:pPr>
          </w:p>
          <w:p w14:paraId="285460B9" w14:textId="77777777" w:rsidR="00E67C9B" w:rsidRPr="001F78E8" w:rsidRDefault="00E67C9B" w:rsidP="00011FEF">
            <w:pPr>
              <w:pStyle w:val="Body2"/>
              <w:rPr>
                <w:b/>
                <w:sz w:val="22"/>
                <w:lang w:val="lt-LT"/>
              </w:rPr>
            </w:pPr>
            <w:r w:rsidRPr="001F78E8">
              <w:rPr>
                <w:b/>
                <w:sz w:val="22"/>
                <w:lang w:val="lt-LT"/>
              </w:rPr>
              <w:t>Kėdės</w:t>
            </w:r>
            <w:r w:rsidRPr="001F78E8">
              <w:rPr>
                <w:b/>
                <w:spacing w:val="-4"/>
                <w:sz w:val="22"/>
                <w:lang w:val="lt-LT"/>
              </w:rPr>
              <w:t xml:space="preserve"> </w:t>
            </w:r>
            <w:r w:rsidRPr="001F78E8">
              <w:rPr>
                <w:b/>
                <w:sz w:val="22"/>
                <w:lang w:val="lt-LT"/>
              </w:rPr>
              <w:t>su</w:t>
            </w:r>
            <w:r w:rsidRPr="001F78E8">
              <w:rPr>
                <w:b/>
                <w:spacing w:val="-3"/>
                <w:sz w:val="22"/>
                <w:lang w:val="lt-LT"/>
              </w:rPr>
              <w:t xml:space="preserve"> </w:t>
            </w:r>
            <w:r w:rsidRPr="001F78E8">
              <w:rPr>
                <w:b/>
                <w:spacing w:val="-2"/>
                <w:sz w:val="22"/>
                <w:lang w:val="lt-LT"/>
              </w:rPr>
              <w:t>ratukais</w:t>
            </w:r>
          </w:p>
          <w:p w14:paraId="480F4FD4" w14:textId="2FAEA47A" w:rsidR="00E67C9B" w:rsidRPr="00963A85" w:rsidRDefault="00963A85" w:rsidP="00011FEF">
            <w:pPr>
              <w:pStyle w:val="Body2"/>
              <w:rPr>
                <w:sz w:val="22"/>
                <w:lang w:val="lt-LT"/>
              </w:rPr>
            </w:pPr>
            <w:r w:rsidRPr="00963A85">
              <w:rPr>
                <w:rFonts w:eastAsia="Times New Roman" w:cs="Times New Roman"/>
                <w:i/>
                <w:color w:val="FF0000"/>
                <w:sz w:val="24"/>
                <w:szCs w:val="24"/>
                <w:lang w:val="lt-LT" w:eastAsia="en-US"/>
              </w:rPr>
              <w:t>( .......... (</w:t>
            </w:r>
            <w:r w:rsidRPr="00963A85">
              <w:rPr>
                <w:i/>
                <w:color w:val="FF0000"/>
                <w:sz w:val="24"/>
                <w:szCs w:val="24"/>
                <w:lang w:val="lt-LT"/>
              </w:rPr>
              <w:t xml:space="preserve">nurodyti </w:t>
            </w:r>
            <w:r w:rsidRPr="00963A85">
              <w:rPr>
                <w:rFonts w:eastAsia="Times New Roman" w:cs="Times New Roman"/>
                <w:i/>
                <w:color w:val="FF0000"/>
                <w:sz w:val="24"/>
                <w:szCs w:val="24"/>
                <w:lang w:val="lt-LT" w:eastAsia="en-US"/>
              </w:rPr>
              <w:t>gamintojas, markė, modelis, modifikacija (jei yra))</w:t>
            </w:r>
          </w:p>
          <w:p w14:paraId="0E7661D1" w14:textId="77777777" w:rsidR="00E67C9B" w:rsidRPr="00C600B0" w:rsidRDefault="00E67C9B" w:rsidP="00011FEF">
            <w:pPr>
              <w:pStyle w:val="Body2"/>
              <w:rPr>
                <w:sz w:val="22"/>
                <w:lang w:val="lt-LT"/>
              </w:rPr>
            </w:pPr>
          </w:p>
          <w:p w14:paraId="6E9354AE" w14:textId="77777777" w:rsidR="00E67C9B" w:rsidRPr="00C600B0" w:rsidRDefault="00E67C9B" w:rsidP="00011FEF">
            <w:pPr>
              <w:pStyle w:val="Body2"/>
              <w:rPr>
                <w:sz w:val="22"/>
                <w:lang w:val="lt-LT"/>
              </w:rPr>
            </w:pPr>
          </w:p>
          <w:p w14:paraId="25249B89" w14:textId="77777777" w:rsidR="00E67C9B" w:rsidRPr="00C600B0" w:rsidRDefault="00E67C9B" w:rsidP="00011FEF">
            <w:pPr>
              <w:pStyle w:val="Body2"/>
              <w:rPr>
                <w:sz w:val="22"/>
                <w:lang w:val="lt-LT"/>
              </w:rPr>
            </w:pPr>
            <w:r>
              <w:rPr>
                <w:noProof/>
              </w:rPr>
              <w:drawing>
                <wp:inline distT="0" distB="0" distL="0" distR="0" wp14:anchorId="0006D13C" wp14:editId="2095AD43">
                  <wp:extent cx="1201620" cy="1550238"/>
                  <wp:effectExtent l="0" t="0" r="0" b="0"/>
                  <wp:docPr id="11" name="Paveikslėlis 10">
                    <a:extLst xmlns:a="http://schemas.openxmlformats.org/drawingml/2006/main">
                      <a:ext uri="{FF2B5EF4-FFF2-40B4-BE49-F238E27FC236}">
                        <a16:creationId xmlns:a16="http://schemas.microsoft.com/office/drawing/2014/main" id="{491C753A-A04E-72F6-FE1D-F016BF8A4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0">
                            <a:extLst>
                              <a:ext uri="{FF2B5EF4-FFF2-40B4-BE49-F238E27FC236}">
                                <a16:creationId xmlns:a16="http://schemas.microsoft.com/office/drawing/2014/main" id="{491C753A-A04E-72F6-FE1D-F016BF8A47E7}"/>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01620" cy="1550238"/>
                          </a:xfrm>
                          <a:prstGeom prst="rect">
                            <a:avLst/>
                          </a:prstGeom>
                        </pic:spPr>
                      </pic:pic>
                    </a:graphicData>
                  </a:graphic>
                </wp:inline>
              </w:drawing>
            </w:r>
          </w:p>
          <w:p w14:paraId="086FA838" w14:textId="77777777" w:rsidR="00E67C9B" w:rsidRPr="00C600B0" w:rsidRDefault="00E67C9B" w:rsidP="00011FEF">
            <w:pPr>
              <w:pStyle w:val="Body2"/>
              <w:rPr>
                <w:sz w:val="22"/>
                <w:lang w:val="lt-LT"/>
              </w:rPr>
            </w:pPr>
          </w:p>
          <w:p w14:paraId="3E9530D4" w14:textId="77777777" w:rsidR="00E67C9B" w:rsidRPr="00C600B0" w:rsidRDefault="00E67C9B" w:rsidP="00011FEF">
            <w:pPr>
              <w:pStyle w:val="Body2"/>
              <w:rPr>
                <w:sz w:val="22"/>
                <w:lang w:val="lt-LT"/>
              </w:rPr>
            </w:pPr>
          </w:p>
          <w:p w14:paraId="7C7F0F9A" w14:textId="77777777" w:rsidR="00E67C9B" w:rsidRPr="00C600B0" w:rsidRDefault="00E67C9B" w:rsidP="00011FEF">
            <w:pPr>
              <w:pStyle w:val="Body2"/>
              <w:rPr>
                <w:sz w:val="22"/>
                <w:lang w:val="lt-LT"/>
              </w:rPr>
            </w:pPr>
          </w:p>
          <w:p w14:paraId="318677F0" w14:textId="77777777" w:rsidR="00E67C9B" w:rsidRPr="00C600B0" w:rsidRDefault="00E67C9B" w:rsidP="00011FEF">
            <w:pPr>
              <w:pStyle w:val="Body2"/>
              <w:rPr>
                <w:sz w:val="22"/>
                <w:lang w:val="lt-LT"/>
              </w:rPr>
            </w:pPr>
          </w:p>
          <w:p w14:paraId="0EB408BC" w14:textId="77777777" w:rsidR="00E67C9B" w:rsidRPr="00C600B0" w:rsidRDefault="00E67C9B" w:rsidP="00011FEF">
            <w:pPr>
              <w:pStyle w:val="Body2"/>
              <w:rPr>
                <w:rFonts w:cs="Times New Roman"/>
                <w:b/>
                <w:bCs/>
                <w:color w:val="000000" w:themeColor="text1"/>
                <w:lang w:val="lt-LT"/>
              </w:rPr>
            </w:pPr>
          </w:p>
        </w:tc>
        <w:tc>
          <w:tcPr>
            <w:tcW w:w="294" w:type="pct"/>
            <w:vAlign w:val="center"/>
          </w:tcPr>
          <w:p w14:paraId="2BBFBFE8" w14:textId="77777777" w:rsidR="00E67C9B" w:rsidRDefault="00E67C9B" w:rsidP="00A76C08">
            <w:pPr>
              <w:pStyle w:val="Body2"/>
              <w:spacing w:after="0"/>
              <w:jc w:val="left"/>
              <w:rPr>
                <w:rFonts w:asciiTheme="majorBidi" w:eastAsia="Times New Roman" w:hAnsiTheme="majorBidi" w:cstheme="majorBidi"/>
                <w:b/>
                <w:bCs/>
                <w:lang w:val="lt-LT"/>
              </w:rPr>
            </w:pPr>
          </w:p>
          <w:p w14:paraId="7631F62E" w14:textId="77777777" w:rsidR="00E67C9B" w:rsidRDefault="00E67C9B" w:rsidP="00A76C08">
            <w:pPr>
              <w:pStyle w:val="Body2"/>
              <w:spacing w:after="0"/>
              <w:jc w:val="left"/>
              <w:rPr>
                <w:rFonts w:asciiTheme="majorBidi" w:eastAsia="Times New Roman" w:hAnsiTheme="majorBidi" w:cstheme="majorBidi"/>
                <w:b/>
                <w:bCs/>
                <w:lang w:val="lt-LT"/>
              </w:rPr>
            </w:pPr>
          </w:p>
          <w:p w14:paraId="75BE26D0" w14:textId="77777777" w:rsidR="00E67C9B" w:rsidRDefault="00E67C9B" w:rsidP="00A76C08">
            <w:pPr>
              <w:pStyle w:val="Body2"/>
              <w:spacing w:after="0"/>
              <w:jc w:val="left"/>
              <w:rPr>
                <w:rFonts w:asciiTheme="majorBidi" w:eastAsia="Times New Roman" w:hAnsiTheme="majorBidi" w:cstheme="majorBidi"/>
                <w:b/>
                <w:bCs/>
                <w:lang w:val="lt-LT"/>
              </w:rPr>
            </w:pPr>
          </w:p>
          <w:p w14:paraId="1AE3ED2E" w14:textId="77777777" w:rsidR="00E67C9B" w:rsidRDefault="00E67C9B" w:rsidP="00A76C08">
            <w:pPr>
              <w:pStyle w:val="Body2"/>
              <w:spacing w:after="0"/>
              <w:jc w:val="left"/>
              <w:rPr>
                <w:rFonts w:asciiTheme="majorBidi" w:eastAsia="Times New Roman" w:hAnsiTheme="majorBidi" w:cstheme="majorBidi"/>
                <w:b/>
                <w:bCs/>
                <w:lang w:val="lt-LT"/>
              </w:rPr>
            </w:pPr>
          </w:p>
          <w:p w14:paraId="350EBBAD" w14:textId="77777777" w:rsidR="00E67C9B" w:rsidRDefault="00E67C9B" w:rsidP="00A76C08">
            <w:pPr>
              <w:pStyle w:val="Body2"/>
              <w:spacing w:after="0"/>
              <w:jc w:val="left"/>
              <w:rPr>
                <w:rFonts w:asciiTheme="majorBidi" w:eastAsia="Times New Roman" w:hAnsiTheme="majorBidi" w:cstheme="majorBidi"/>
                <w:b/>
                <w:bCs/>
                <w:lang w:val="lt-LT"/>
              </w:rPr>
            </w:pPr>
          </w:p>
          <w:p w14:paraId="1142BE02" w14:textId="77777777" w:rsidR="00E67C9B" w:rsidRDefault="00E67C9B" w:rsidP="00A76C08">
            <w:pPr>
              <w:pStyle w:val="Body2"/>
              <w:spacing w:after="0"/>
              <w:jc w:val="left"/>
              <w:rPr>
                <w:rFonts w:asciiTheme="majorBidi" w:eastAsia="Times New Roman" w:hAnsiTheme="majorBidi" w:cstheme="majorBidi"/>
                <w:b/>
                <w:bCs/>
                <w:lang w:val="lt-LT"/>
              </w:rPr>
            </w:pPr>
          </w:p>
          <w:p w14:paraId="48800441" w14:textId="77777777" w:rsidR="00E67C9B" w:rsidRDefault="00E67C9B" w:rsidP="00A76C08">
            <w:pPr>
              <w:pStyle w:val="Body2"/>
              <w:spacing w:after="0"/>
              <w:jc w:val="left"/>
              <w:rPr>
                <w:rFonts w:asciiTheme="majorBidi" w:eastAsia="Times New Roman" w:hAnsiTheme="majorBidi" w:cstheme="majorBidi"/>
                <w:b/>
                <w:bCs/>
                <w:lang w:val="lt-LT"/>
              </w:rPr>
            </w:pPr>
          </w:p>
          <w:p w14:paraId="72300DEC" w14:textId="77777777" w:rsidR="00E67C9B" w:rsidRDefault="00E67C9B" w:rsidP="00A76C08">
            <w:pPr>
              <w:pStyle w:val="Body2"/>
              <w:spacing w:after="0"/>
              <w:jc w:val="left"/>
              <w:rPr>
                <w:rFonts w:asciiTheme="majorBidi" w:eastAsia="Times New Roman" w:hAnsiTheme="majorBidi" w:cstheme="majorBidi"/>
                <w:b/>
                <w:bCs/>
                <w:lang w:val="lt-LT"/>
              </w:rPr>
            </w:pPr>
          </w:p>
          <w:p w14:paraId="38930E8C" w14:textId="77777777" w:rsidR="00E67C9B" w:rsidRDefault="00E67C9B" w:rsidP="00A76C08">
            <w:pPr>
              <w:pStyle w:val="Body2"/>
              <w:spacing w:after="0"/>
              <w:jc w:val="left"/>
              <w:rPr>
                <w:rFonts w:asciiTheme="majorBidi" w:eastAsia="Times New Roman" w:hAnsiTheme="majorBidi" w:cstheme="majorBidi"/>
                <w:b/>
                <w:bCs/>
                <w:lang w:val="lt-LT"/>
              </w:rPr>
            </w:pPr>
          </w:p>
          <w:p w14:paraId="7CA1D56A" w14:textId="77777777" w:rsidR="00E67C9B" w:rsidRPr="00C600B0" w:rsidRDefault="00E67C9B" w:rsidP="00A76C08">
            <w:pPr>
              <w:pStyle w:val="Body2"/>
              <w:spacing w:after="0"/>
              <w:jc w:val="left"/>
              <w:rPr>
                <w:rFonts w:asciiTheme="majorBidi" w:eastAsia="Times New Roman" w:hAnsiTheme="majorBidi" w:cstheme="majorBidi"/>
                <w:b/>
                <w:bCs/>
                <w:lang w:val="lt-LT"/>
              </w:rPr>
            </w:pPr>
            <w:r>
              <w:rPr>
                <w:rFonts w:asciiTheme="majorBidi" w:eastAsia="Times New Roman" w:hAnsiTheme="majorBidi" w:cstheme="majorBidi"/>
                <w:b/>
                <w:bCs/>
                <w:lang w:val="lt-LT"/>
              </w:rPr>
              <w:t>1</w:t>
            </w:r>
          </w:p>
        </w:tc>
        <w:tc>
          <w:tcPr>
            <w:tcW w:w="1405" w:type="pct"/>
          </w:tcPr>
          <w:p w14:paraId="67854B6D" w14:textId="77777777" w:rsidR="00E67C9B" w:rsidRPr="00002D7D" w:rsidRDefault="00E67C9B" w:rsidP="00011FEF">
            <w:pPr>
              <w:jc w:val="both"/>
              <w:rPr>
                <w:rFonts w:eastAsia="Times New Roman"/>
                <w:b/>
                <w:color w:val="000000"/>
                <w:sz w:val="22"/>
                <w:szCs w:val="22"/>
                <w:lang w:val="lt-LT" w:eastAsia="lt-LT"/>
              </w:rPr>
            </w:pPr>
            <w:r w:rsidRPr="00002D7D">
              <w:rPr>
                <w:sz w:val="22"/>
                <w:szCs w:val="22"/>
                <w:lang w:val="lt-LT"/>
              </w:rPr>
              <w:lastRenderedPageBreak/>
              <w:t xml:space="preserve">Kėdės aukštis turi būti reguliuojamas pneumatiniu cilindru nuo 380–500 mm ir fiksuojamas rankenėlės pagalba. Sėdynės aukštis 380–500 mm ±5 mm, sėdynės plotis 425 mm ±5 mm, gylis 450 mm ± 5 mm. Kėdės atlošo aukštis 740–860 mm ±5 mm. Sėdimoji dalis ir nugarėlė turi būti </w:t>
            </w:r>
            <w:r w:rsidRPr="00002D7D">
              <w:rPr>
                <w:sz w:val="22"/>
                <w:szCs w:val="22"/>
                <w:lang w:val="lt-LT"/>
              </w:rPr>
              <w:lastRenderedPageBreak/>
              <w:t>pagamintos iš vientiso, išlenkto polipropileno lakšto ar kitos lygiavertės medžiagos, kurio storis ne mažiau kaip 5 mm. Sėdynės paviršius turi būti atsparus</w:t>
            </w:r>
            <w:r w:rsidRPr="00002D7D">
              <w:rPr>
                <w:spacing w:val="-4"/>
                <w:sz w:val="22"/>
                <w:szCs w:val="22"/>
                <w:lang w:val="lt-LT"/>
              </w:rPr>
              <w:t xml:space="preserve"> </w:t>
            </w:r>
            <w:r w:rsidRPr="00002D7D">
              <w:rPr>
                <w:sz w:val="22"/>
                <w:szCs w:val="22"/>
                <w:lang w:val="lt-LT"/>
              </w:rPr>
              <w:t>įbrėžimams</w:t>
            </w:r>
            <w:r w:rsidRPr="00002D7D">
              <w:rPr>
                <w:spacing w:val="-4"/>
                <w:sz w:val="22"/>
                <w:szCs w:val="22"/>
                <w:lang w:val="lt-LT"/>
              </w:rPr>
              <w:t xml:space="preserve"> </w:t>
            </w:r>
            <w:r w:rsidRPr="00002D7D">
              <w:rPr>
                <w:sz w:val="22"/>
                <w:szCs w:val="22"/>
                <w:lang w:val="lt-LT"/>
              </w:rPr>
              <w:t>ir</w:t>
            </w:r>
            <w:r w:rsidRPr="00002D7D">
              <w:rPr>
                <w:spacing w:val="-4"/>
                <w:sz w:val="22"/>
                <w:szCs w:val="22"/>
                <w:lang w:val="lt-LT"/>
              </w:rPr>
              <w:t xml:space="preserve"> </w:t>
            </w:r>
            <w:r w:rsidRPr="00002D7D">
              <w:rPr>
                <w:sz w:val="22"/>
                <w:szCs w:val="22"/>
                <w:lang w:val="lt-LT"/>
              </w:rPr>
              <w:t>lengvai</w:t>
            </w:r>
            <w:r w:rsidRPr="00002D7D">
              <w:rPr>
                <w:spacing w:val="-2"/>
                <w:sz w:val="22"/>
                <w:szCs w:val="22"/>
                <w:lang w:val="lt-LT"/>
              </w:rPr>
              <w:t xml:space="preserve"> </w:t>
            </w:r>
            <w:r w:rsidRPr="00002D7D">
              <w:rPr>
                <w:sz w:val="22"/>
                <w:szCs w:val="22"/>
                <w:lang w:val="lt-LT"/>
              </w:rPr>
              <w:t>valomas.</w:t>
            </w:r>
            <w:r w:rsidRPr="00002D7D">
              <w:rPr>
                <w:spacing w:val="-3"/>
                <w:sz w:val="22"/>
                <w:szCs w:val="22"/>
                <w:lang w:val="lt-LT"/>
              </w:rPr>
              <w:t xml:space="preserve"> </w:t>
            </w:r>
            <w:r w:rsidRPr="00002D7D">
              <w:rPr>
                <w:sz w:val="22"/>
                <w:szCs w:val="22"/>
                <w:lang w:val="lt-LT"/>
              </w:rPr>
              <w:t>Kėdės</w:t>
            </w:r>
            <w:r w:rsidRPr="00002D7D">
              <w:rPr>
                <w:spacing w:val="-4"/>
                <w:sz w:val="22"/>
                <w:szCs w:val="22"/>
                <w:lang w:val="lt-LT"/>
              </w:rPr>
              <w:t xml:space="preserve"> </w:t>
            </w:r>
            <w:r w:rsidRPr="00002D7D">
              <w:rPr>
                <w:sz w:val="22"/>
                <w:szCs w:val="22"/>
                <w:lang w:val="lt-LT"/>
              </w:rPr>
              <w:t>rėmas</w:t>
            </w:r>
            <w:r w:rsidRPr="00002D7D">
              <w:rPr>
                <w:spacing w:val="-4"/>
                <w:sz w:val="22"/>
                <w:szCs w:val="22"/>
                <w:lang w:val="lt-LT"/>
              </w:rPr>
              <w:t xml:space="preserve"> </w:t>
            </w:r>
            <w:r w:rsidRPr="00002D7D">
              <w:rPr>
                <w:sz w:val="22"/>
                <w:szCs w:val="22"/>
                <w:lang w:val="lt-LT"/>
              </w:rPr>
              <w:t>turi</w:t>
            </w:r>
            <w:r w:rsidRPr="00002D7D">
              <w:rPr>
                <w:spacing w:val="-2"/>
                <w:sz w:val="22"/>
                <w:szCs w:val="22"/>
                <w:lang w:val="lt-LT"/>
              </w:rPr>
              <w:t xml:space="preserve"> </w:t>
            </w:r>
            <w:r w:rsidRPr="00002D7D">
              <w:rPr>
                <w:sz w:val="22"/>
                <w:szCs w:val="22"/>
                <w:lang w:val="lt-LT"/>
              </w:rPr>
              <w:t>būti</w:t>
            </w:r>
            <w:r w:rsidRPr="00002D7D">
              <w:rPr>
                <w:spacing w:val="-2"/>
                <w:sz w:val="22"/>
                <w:szCs w:val="22"/>
                <w:lang w:val="lt-LT"/>
              </w:rPr>
              <w:t xml:space="preserve"> </w:t>
            </w:r>
            <w:r w:rsidRPr="00002D7D">
              <w:rPr>
                <w:sz w:val="22"/>
                <w:szCs w:val="22"/>
                <w:lang w:val="lt-LT"/>
              </w:rPr>
              <w:t>sudarytas</w:t>
            </w:r>
            <w:r w:rsidRPr="00002D7D">
              <w:rPr>
                <w:spacing w:val="-4"/>
                <w:sz w:val="22"/>
                <w:szCs w:val="22"/>
                <w:lang w:val="lt-LT"/>
              </w:rPr>
              <w:t xml:space="preserve"> </w:t>
            </w:r>
            <w:r w:rsidRPr="00002D7D">
              <w:rPr>
                <w:sz w:val="22"/>
                <w:szCs w:val="22"/>
                <w:lang w:val="lt-LT"/>
              </w:rPr>
              <w:t>iš reguliuojamo pneumatinio cilindro ir penkiakampės žvaigždės formos pagrindo su penkiais ratukais. Kėdės rėmas turi būti juodas, padengtas milteliniu būdu. Kėdės atloše turi būti kiaurymė patogiam kėdės kilnojimui.</w:t>
            </w:r>
            <w:r w:rsidRPr="00002D7D">
              <w:rPr>
                <w:spacing w:val="-1"/>
                <w:sz w:val="22"/>
                <w:szCs w:val="22"/>
                <w:lang w:val="lt-LT"/>
              </w:rPr>
              <w:t xml:space="preserve"> </w:t>
            </w:r>
            <w:r w:rsidRPr="00002D7D">
              <w:rPr>
                <w:sz w:val="22"/>
                <w:szCs w:val="22"/>
                <w:lang w:val="lt-LT"/>
              </w:rPr>
              <w:t>Kėdės</w:t>
            </w:r>
            <w:r w:rsidRPr="00002D7D">
              <w:rPr>
                <w:spacing w:val="-2"/>
                <w:sz w:val="22"/>
                <w:szCs w:val="22"/>
                <w:lang w:val="lt-LT"/>
              </w:rPr>
              <w:t xml:space="preserve"> </w:t>
            </w:r>
            <w:r w:rsidRPr="00002D7D">
              <w:rPr>
                <w:sz w:val="22"/>
                <w:szCs w:val="22"/>
                <w:lang w:val="lt-LT"/>
              </w:rPr>
              <w:t>spalva</w:t>
            </w:r>
            <w:r w:rsidRPr="00002D7D">
              <w:rPr>
                <w:spacing w:val="-3"/>
                <w:sz w:val="22"/>
                <w:szCs w:val="22"/>
                <w:lang w:val="lt-LT"/>
              </w:rPr>
              <w:t xml:space="preserve"> </w:t>
            </w:r>
            <w:r w:rsidRPr="00002D7D">
              <w:rPr>
                <w:sz w:val="22"/>
                <w:szCs w:val="22"/>
                <w:lang w:val="lt-LT"/>
              </w:rPr>
              <w:t>pasirenkama</w:t>
            </w:r>
            <w:r w:rsidRPr="00002D7D">
              <w:rPr>
                <w:spacing w:val="-2"/>
                <w:sz w:val="22"/>
                <w:szCs w:val="22"/>
                <w:lang w:val="lt-LT"/>
              </w:rPr>
              <w:t xml:space="preserve"> </w:t>
            </w:r>
            <w:r w:rsidRPr="00002D7D">
              <w:rPr>
                <w:sz w:val="22"/>
                <w:szCs w:val="22"/>
                <w:lang w:val="lt-LT"/>
              </w:rPr>
              <w:t>iš</w:t>
            </w:r>
            <w:r w:rsidRPr="00002D7D">
              <w:rPr>
                <w:spacing w:val="-2"/>
                <w:sz w:val="22"/>
                <w:szCs w:val="22"/>
                <w:lang w:val="lt-LT"/>
              </w:rPr>
              <w:t xml:space="preserve"> </w:t>
            </w:r>
            <w:r w:rsidRPr="00002D7D">
              <w:rPr>
                <w:sz w:val="22"/>
                <w:szCs w:val="22"/>
                <w:lang w:val="lt-LT"/>
              </w:rPr>
              <w:t>ne</w:t>
            </w:r>
            <w:r w:rsidRPr="00002D7D">
              <w:rPr>
                <w:spacing w:val="-2"/>
                <w:sz w:val="22"/>
                <w:szCs w:val="22"/>
                <w:lang w:val="lt-LT"/>
              </w:rPr>
              <w:t xml:space="preserve"> </w:t>
            </w:r>
            <w:r w:rsidRPr="00002D7D">
              <w:rPr>
                <w:sz w:val="22"/>
                <w:szCs w:val="22"/>
                <w:lang w:val="lt-LT"/>
              </w:rPr>
              <w:t>mažiau kaip</w:t>
            </w:r>
            <w:r w:rsidRPr="00002D7D">
              <w:rPr>
                <w:spacing w:val="-3"/>
                <w:sz w:val="22"/>
                <w:szCs w:val="22"/>
                <w:lang w:val="lt-LT"/>
              </w:rPr>
              <w:t xml:space="preserve"> </w:t>
            </w:r>
            <w:r w:rsidRPr="00002D7D">
              <w:rPr>
                <w:sz w:val="22"/>
                <w:szCs w:val="22"/>
                <w:lang w:val="lt-LT"/>
              </w:rPr>
              <w:t>6</w:t>
            </w:r>
            <w:r w:rsidRPr="00002D7D">
              <w:rPr>
                <w:spacing w:val="-4"/>
                <w:sz w:val="22"/>
                <w:szCs w:val="22"/>
                <w:lang w:val="lt-LT"/>
              </w:rPr>
              <w:t xml:space="preserve"> </w:t>
            </w:r>
            <w:r w:rsidRPr="00002D7D">
              <w:rPr>
                <w:sz w:val="22"/>
                <w:szCs w:val="22"/>
                <w:lang w:val="lt-LT"/>
              </w:rPr>
              <w:t>spalvų.</w:t>
            </w:r>
            <w:r w:rsidRPr="00002D7D">
              <w:rPr>
                <w:spacing w:val="-1"/>
                <w:sz w:val="22"/>
                <w:szCs w:val="22"/>
                <w:lang w:val="lt-LT"/>
              </w:rPr>
              <w:t xml:space="preserve"> </w:t>
            </w:r>
            <w:r w:rsidRPr="00002D7D">
              <w:rPr>
                <w:sz w:val="22"/>
                <w:szCs w:val="22"/>
                <w:lang w:val="lt-LT"/>
              </w:rPr>
              <w:t>Kėdė</w:t>
            </w:r>
            <w:r w:rsidRPr="00002D7D">
              <w:rPr>
                <w:spacing w:val="-2"/>
                <w:sz w:val="22"/>
                <w:szCs w:val="22"/>
                <w:lang w:val="lt-LT"/>
              </w:rPr>
              <w:t xml:space="preserve"> </w:t>
            </w:r>
            <w:r w:rsidRPr="00002D7D">
              <w:rPr>
                <w:sz w:val="22"/>
                <w:szCs w:val="22"/>
                <w:lang w:val="lt-LT"/>
              </w:rPr>
              <w:t>turi turėti EN 1729 sertifikatą. (pateikti su Pirkimo dokumentais).</w:t>
            </w:r>
          </w:p>
        </w:tc>
        <w:tc>
          <w:tcPr>
            <w:tcW w:w="868" w:type="pct"/>
          </w:tcPr>
          <w:p w14:paraId="71986F40" w14:textId="77777777" w:rsidR="00E67C9B" w:rsidRPr="00C600B0" w:rsidRDefault="00E67C9B" w:rsidP="00011FEF">
            <w:pPr>
              <w:ind w:right="77"/>
              <w:jc w:val="center"/>
              <w:rPr>
                <w:rFonts w:asciiTheme="majorBidi" w:eastAsia="Calibri" w:hAnsiTheme="majorBidi" w:cstheme="majorBidi"/>
                <w:b/>
                <w:lang w:val="lt-LT"/>
              </w:rPr>
            </w:pPr>
          </w:p>
        </w:tc>
        <w:tc>
          <w:tcPr>
            <w:tcW w:w="919" w:type="pct"/>
          </w:tcPr>
          <w:p w14:paraId="7FF0D6F8" w14:textId="77777777" w:rsidR="00E67C9B" w:rsidRPr="00C600B0" w:rsidRDefault="00E67C9B" w:rsidP="00011FEF">
            <w:pPr>
              <w:pStyle w:val="Body2"/>
              <w:jc w:val="center"/>
              <w:rPr>
                <w:rFonts w:asciiTheme="majorBidi" w:hAnsiTheme="majorBidi" w:cstheme="majorBidi"/>
                <w:b/>
                <w:bCs/>
                <w:lang w:val="lt-LT" w:eastAsia="en-US"/>
              </w:rPr>
            </w:pPr>
          </w:p>
        </w:tc>
      </w:tr>
      <w:tr w:rsidR="00E67C9B" w:rsidRPr="00C600B0" w14:paraId="4C6C10BE" w14:textId="77777777" w:rsidTr="00892F31">
        <w:trPr>
          <w:trHeight w:val="2628"/>
        </w:trPr>
        <w:tc>
          <w:tcPr>
            <w:tcW w:w="253" w:type="pct"/>
          </w:tcPr>
          <w:p w14:paraId="581F9A53" w14:textId="77777777" w:rsidR="00E67C9B" w:rsidRPr="00C600B0" w:rsidRDefault="00E67C9B" w:rsidP="00011FEF">
            <w:pPr>
              <w:pStyle w:val="Body2"/>
              <w:jc w:val="center"/>
              <w:rPr>
                <w:rFonts w:asciiTheme="majorBidi" w:hAnsiTheme="majorBidi" w:cstheme="majorBidi"/>
                <w:b/>
                <w:bCs/>
                <w:lang w:val="lt-LT"/>
              </w:rPr>
            </w:pPr>
          </w:p>
          <w:p w14:paraId="4F7044E8" w14:textId="77777777" w:rsidR="00E67C9B" w:rsidRPr="00C600B0" w:rsidRDefault="00E67C9B" w:rsidP="00011FEF">
            <w:pPr>
              <w:pStyle w:val="Body2"/>
              <w:jc w:val="center"/>
              <w:rPr>
                <w:rFonts w:asciiTheme="majorBidi" w:hAnsiTheme="majorBidi" w:cstheme="majorBidi"/>
                <w:b/>
                <w:bCs/>
                <w:lang w:val="lt-LT"/>
              </w:rPr>
            </w:pPr>
          </w:p>
          <w:p w14:paraId="2110618F" w14:textId="77777777" w:rsidR="00E67C9B" w:rsidRPr="00C600B0" w:rsidRDefault="00E67C9B" w:rsidP="00011FEF">
            <w:pPr>
              <w:pStyle w:val="Body2"/>
              <w:jc w:val="center"/>
              <w:rPr>
                <w:rFonts w:asciiTheme="majorBidi" w:hAnsiTheme="majorBidi" w:cstheme="majorBidi"/>
                <w:b/>
                <w:bCs/>
                <w:lang w:val="lt-LT"/>
              </w:rPr>
            </w:pPr>
          </w:p>
          <w:p w14:paraId="0C7B664C" w14:textId="77777777" w:rsidR="00E67C9B" w:rsidRDefault="00E67C9B" w:rsidP="00011FEF">
            <w:pPr>
              <w:pStyle w:val="Body2"/>
              <w:rPr>
                <w:rFonts w:asciiTheme="majorBidi" w:hAnsiTheme="majorBidi" w:cstheme="majorBidi"/>
                <w:b/>
                <w:bCs/>
                <w:lang w:val="lt-LT"/>
              </w:rPr>
            </w:pPr>
          </w:p>
          <w:p w14:paraId="75101FB0" w14:textId="77777777" w:rsidR="00E67C9B" w:rsidRDefault="00E67C9B" w:rsidP="00011FEF">
            <w:pPr>
              <w:pStyle w:val="Body2"/>
              <w:rPr>
                <w:rFonts w:asciiTheme="majorBidi" w:hAnsiTheme="majorBidi" w:cstheme="majorBidi"/>
                <w:b/>
                <w:bCs/>
                <w:lang w:val="lt-LT"/>
              </w:rPr>
            </w:pPr>
          </w:p>
          <w:p w14:paraId="069C97FB" w14:textId="77777777" w:rsidR="00E67C9B" w:rsidRDefault="00E67C9B" w:rsidP="00011FEF">
            <w:pPr>
              <w:pStyle w:val="Body2"/>
              <w:rPr>
                <w:rFonts w:asciiTheme="majorBidi" w:hAnsiTheme="majorBidi" w:cstheme="majorBidi"/>
                <w:b/>
                <w:bCs/>
                <w:lang w:val="lt-LT"/>
              </w:rPr>
            </w:pPr>
          </w:p>
          <w:p w14:paraId="407F212B" w14:textId="77777777" w:rsidR="00E67C9B" w:rsidRPr="00C600B0" w:rsidRDefault="00E67C9B" w:rsidP="00011FEF">
            <w:pPr>
              <w:pStyle w:val="Body2"/>
              <w:rPr>
                <w:rFonts w:asciiTheme="majorBidi" w:hAnsiTheme="majorBidi" w:cstheme="majorBidi"/>
                <w:b/>
                <w:bCs/>
                <w:lang w:val="lt-LT"/>
              </w:rPr>
            </w:pPr>
            <w:r w:rsidRPr="00C600B0">
              <w:rPr>
                <w:rFonts w:asciiTheme="majorBidi" w:hAnsiTheme="majorBidi" w:cstheme="majorBidi"/>
                <w:b/>
                <w:bCs/>
                <w:lang w:val="lt-LT"/>
              </w:rPr>
              <w:t>6.</w:t>
            </w:r>
          </w:p>
        </w:tc>
        <w:tc>
          <w:tcPr>
            <w:tcW w:w="1261" w:type="pct"/>
          </w:tcPr>
          <w:p w14:paraId="572B8646" w14:textId="77777777" w:rsidR="00E67C9B" w:rsidRDefault="00E67C9B" w:rsidP="00011FEF">
            <w:pPr>
              <w:pStyle w:val="Body2"/>
              <w:rPr>
                <w:b/>
                <w:spacing w:val="-2"/>
                <w:sz w:val="22"/>
                <w:lang w:val="lt-LT"/>
              </w:rPr>
            </w:pPr>
          </w:p>
          <w:p w14:paraId="3BCB17DA" w14:textId="5CCD7D6F" w:rsidR="00E67C9B" w:rsidRDefault="00E67C9B" w:rsidP="00011FEF">
            <w:pPr>
              <w:pStyle w:val="Body2"/>
              <w:rPr>
                <w:b/>
                <w:spacing w:val="-2"/>
                <w:sz w:val="22"/>
                <w:lang w:val="lt-LT"/>
              </w:rPr>
            </w:pPr>
            <w:r w:rsidRPr="001F78E8">
              <w:rPr>
                <w:b/>
                <w:spacing w:val="-2"/>
                <w:sz w:val="22"/>
                <w:lang w:val="lt-LT"/>
              </w:rPr>
              <w:t>Laboratorinė</w:t>
            </w:r>
            <w:r w:rsidRPr="001F78E8">
              <w:rPr>
                <w:b/>
                <w:spacing w:val="9"/>
                <w:sz w:val="22"/>
                <w:lang w:val="lt-LT"/>
              </w:rPr>
              <w:t xml:space="preserve"> </w:t>
            </w:r>
            <w:r w:rsidRPr="001F78E8">
              <w:rPr>
                <w:b/>
                <w:spacing w:val="-2"/>
                <w:sz w:val="22"/>
                <w:lang w:val="lt-LT"/>
              </w:rPr>
              <w:t>lentyna</w:t>
            </w:r>
            <w:r w:rsidR="00963A85">
              <w:rPr>
                <w:b/>
                <w:spacing w:val="-2"/>
                <w:sz w:val="22"/>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795ED9AA" w14:textId="77777777" w:rsidR="00E67C9B" w:rsidRPr="001F78E8" w:rsidRDefault="00E67C9B" w:rsidP="00011FEF">
            <w:pPr>
              <w:pStyle w:val="Body2"/>
              <w:rPr>
                <w:rFonts w:cs="Times New Roman"/>
                <w:b/>
                <w:bCs/>
                <w:color w:val="000000" w:themeColor="text1"/>
                <w:lang w:val="lt-LT"/>
              </w:rPr>
            </w:pPr>
            <w:r>
              <w:rPr>
                <w:noProof/>
              </w:rPr>
              <w:drawing>
                <wp:inline distT="0" distB="0" distL="0" distR="0" wp14:anchorId="642A09C1" wp14:editId="3BC51D3C">
                  <wp:extent cx="1837765" cy="1199545"/>
                  <wp:effectExtent l="0" t="0" r="0" b="635"/>
                  <wp:docPr id="13" name="Paveikslėlis 12">
                    <a:extLst xmlns:a="http://schemas.openxmlformats.org/drawingml/2006/main">
                      <a:ext uri="{FF2B5EF4-FFF2-40B4-BE49-F238E27FC236}">
                        <a16:creationId xmlns:a16="http://schemas.microsoft.com/office/drawing/2014/main" id="{DEFDCD37-6674-7078-B311-C2CB6DD791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veikslėlis 12">
                            <a:extLst>
                              <a:ext uri="{FF2B5EF4-FFF2-40B4-BE49-F238E27FC236}">
                                <a16:creationId xmlns:a16="http://schemas.microsoft.com/office/drawing/2014/main" id="{DEFDCD37-6674-7078-B311-C2CB6DD791B4}"/>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837765" cy="1199545"/>
                          </a:xfrm>
                          <a:prstGeom prst="rect">
                            <a:avLst/>
                          </a:prstGeom>
                        </pic:spPr>
                      </pic:pic>
                    </a:graphicData>
                  </a:graphic>
                </wp:inline>
              </w:drawing>
            </w:r>
          </w:p>
        </w:tc>
        <w:tc>
          <w:tcPr>
            <w:tcW w:w="294" w:type="pct"/>
            <w:vAlign w:val="center"/>
          </w:tcPr>
          <w:p w14:paraId="46D135EF" w14:textId="77777777" w:rsidR="00E67C9B" w:rsidRDefault="00E67C9B" w:rsidP="00BF7D43">
            <w:pPr>
              <w:pStyle w:val="Body2"/>
              <w:rPr>
                <w:rFonts w:asciiTheme="majorBidi" w:eastAsia="Times New Roman" w:hAnsiTheme="majorBidi" w:cstheme="majorBidi"/>
                <w:b/>
                <w:bCs/>
                <w:lang w:val="lt-LT"/>
              </w:rPr>
            </w:pPr>
          </w:p>
          <w:p w14:paraId="630EF04F" w14:textId="77777777" w:rsidR="00E67C9B" w:rsidRDefault="00E67C9B" w:rsidP="00BF7D43">
            <w:pPr>
              <w:pStyle w:val="Body2"/>
              <w:rPr>
                <w:rFonts w:asciiTheme="majorBidi" w:eastAsia="Times New Roman" w:hAnsiTheme="majorBidi" w:cstheme="majorBidi"/>
                <w:b/>
                <w:bCs/>
                <w:lang w:val="lt-LT"/>
              </w:rPr>
            </w:pPr>
          </w:p>
          <w:p w14:paraId="4F25E269" w14:textId="77777777" w:rsidR="00E67C9B" w:rsidRDefault="00E67C9B" w:rsidP="00BF7D43">
            <w:pPr>
              <w:pStyle w:val="Body2"/>
              <w:rPr>
                <w:rFonts w:asciiTheme="majorBidi" w:eastAsia="Times New Roman" w:hAnsiTheme="majorBidi" w:cstheme="majorBidi"/>
                <w:b/>
                <w:bCs/>
                <w:lang w:val="lt-LT"/>
              </w:rPr>
            </w:pPr>
          </w:p>
          <w:p w14:paraId="7B6BBC91" w14:textId="77777777" w:rsidR="00E67C9B" w:rsidRPr="00C600B0" w:rsidRDefault="00E67C9B" w:rsidP="00BF7D43">
            <w:pPr>
              <w:pStyle w:val="Body2"/>
              <w:rPr>
                <w:rFonts w:asciiTheme="majorBidi" w:eastAsia="Times New Roman" w:hAnsiTheme="majorBidi" w:cstheme="majorBidi"/>
                <w:b/>
                <w:bCs/>
                <w:lang w:val="lt-LT"/>
              </w:rPr>
            </w:pPr>
            <w:r w:rsidRPr="00C600B0">
              <w:rPr>
                <w:rFonts w:asciiTheme="majorBidi" w:eastAsia="Times New Roman" w:hAnsiTheme="majorBidi" w:cstheme="majorBidi"/>
                <w:b/>
                <w:bCs/>
                <w:lang w:val="lt-LT"/>
              </w:rPr>
              <w:t>2</w:t>
            </w:r>
          </w:p>
        </w:tc>
        <w:tc>
          <w:tcPr>
            <w:tcW w:w="1405" w:type="pct"/>
          </w:tcPr>
          <w:p w14:paraId="6F2E127D" w14:textId="77777777" w:rsidR="00E67C9B" w:rsidRPr="00002D7D" w:rsidRDefault="00E67C9B" w:rsidP="00BF7D43">
            <w:pPr>
              <w:pStyle w:val="TableParagraph"/>
              <w:spacing w:before="1" w:line="256" w:lineRule="auto"/>
              <w:ind w:left="26" w:right="112"/>
              <w:rPr>
                <w:lang w:val="lt-LT"/>
              </w:rPr>
            </w:pPr>
            <w:r w:rsidRPr="00002D7D">
              <w:rPr>
                <w:lang w:val="lt-LT"/>
              </w:rPr>
              <w:t>Lentynos matmenys 1200x300x600 mm ±10 mm. Rėmas turi būti keturkampio aliuminio profilio, kurio matmenys 80x40 mm ±2 mm, metalo storis 2,5 mm ±1 mm. Lentyna turi būti dviejų aukštų. Lentynos pagrindas turi būti pagamintas iš 12</w:t>
            </w:r>
            <w:r w:rsidRPr="00002D7D">
              <w:rPr>
                <w:spacing w:val="-1"/>
                <w:lang w:val="lt-LT"/>
              </w:rPr>
              <w:t xml:space="preserve"> </w:t>
            </w:r>
            <w:r w:rsidRPr="00002D7D">
              <w:rPr>
                <w:lang w:val="lt-LT"/>
              </w:rPr>
              <w:t>mm grūdinto</w:t>
            </w:r>
            <w:r w:rsidRPr="00002D7D">
              <w:rPr>
                <w:spacing w:val="-1"/>
                <w:lang w:val="lt-LT"/>
              </w:rPr>
              <w:t xml:space="preserve"> </w:t>
            </w:r>
            <w:r w:rsidRPr="00002D7D">
              <w:rPr>
                <w:lang w:val="lt-LT"/>
              </w:rPr>
              <w:t>stiklo ±1</w:t>
            </w:r>
            <w:r w:rsidRPr="00002D7D">
              <w:rPr>
                <w:spacing w:val="-1"/>
                <w:lang w:val="lt-LT"/>
              </w:rPr>
              <w:t xml:space="preserve"> </w:t>
            </w:r>
            <w:r w:rsidRPr="00002D7D">
              <w:rPr>
                <w:lang w:val="lt-LT"/>
              </w:rPr>
              <w:t>mm. Lentyna turi</w:t>
            </w:r>
            <w:r w:rsidRPr="00002D7D">
              <w:rPr>
                <w:spacing w:val="-3"/>
                <w:lang w:val="lt-LT"/>
              </w:rPr>
              <w:t xml:space="preserve"> </w:t>
            </w:r>
            <w:r w:rsidRPr="00002D7D">
              <w:rPr>
                <w:lang w:val="lt-LT"/>
              </w:rPr>
              <w:t>turėti</w:t>
            </w:r>
            <w:r w:rsidRPr="00002D7D">
              <w:rPr>
                <w:spacing w:val="-3"/>
                <w:lang w:val="lt-LT"/>
              </w:rPr>
              <w:t xml:space="preserve"> </w:t>
            </w:r>
            <w:r w:rsidRPr="00002D7D">
              <w:rPr>
                <w:lang w:val="lt-LT"/>
              </w:rPr>
              <w:t>apsauginius</w:t>
            </w:r>
            <w:r w:rsidRPr="00002D7D">
              <w:rPr>
                <w:spacing w:val="-5"/>
                <w:lang w:val="lt-LT"/>
              </w:rPr>
              <w:t xml:space="preserve"> </w:t>
            </w:r>
            <w:r w:rsidRPr="00002D7D">
              <w:rPr>
                <w:lang w:val="lt-LT"/>
              </w:rPr>
              <w:t>barjerus,</w:t>
            </w:r>
            <w:r w:rsidRPr="00002D7D">
              <w:rPr>
                <w:spacing w:val="-8"/>
                <w:lang w:val="lt-LT"/>
              </w:rPr>
              <w:t xml:space="preserve"> </w:t>
            </w:r>
            <w:r w:rsidRPr="00002D7D">
              <w:rPr>
                <w:lang w:val="lt-LT"/>
              </w:rPr>
              <w:t>apsaugančius</w:t>
            </w:r>
            <w:r w:rsidRPr="00002D7D">
              <w:rPr>
                <w:spacing w:val="-5"/>
                <w:lang w:val="lt-LT"/>
              </w:rPr>
              <w:t xml:space="preserve"> </w:t>
            </w:r>
            <w:r w:rsidRPr="00002D7D">
              <w:rPr>
                <w:lang w:val="lt-LT"/>
              </w:rPr>
              <w:t>nuo</w:t>
            </w:r>
            <w:r w:rsidRPr="00002D7D">
              <w:rPr>
                <w:spacing w:val="-6"/>
                <w:lang w:val="lt-LT"/>
              </w:rPr>
              <w:t xml:space="preserve"> </w:t>
            </w:r>
            <w:r w:rsidRPr="00002D7D">
              <w:rPr>
                <w:lang w:val="lt-LT"/>
              </w:rPr>
              <w:t>kritimo,</w:t>
            </w:r>
            <w:r w:rsidRPr="00002D7D">
              <w:rPr>
                <w:spacing w:val="-8"/>
                <w:lang w:val="lt-LT"/>
              </w:rPr>
              <w:t xml:space="preserve"> </w:t>
            </w:r>
            <w:r w:rsidRPr="00002D7D">
              <w:rPr>
                <w:lang w:val="lt-LT"/>
              </w:rPr>
              <w:t>pagamintus</w:t>
            </w:r>
            <w:r w:rsidRPr="00002D7D">
              <w:rPr>
                <w:spacing w:val="-5"/>
                <w:lang w:val="lt-LT"/>
              </w:rPr>
              <w:t xml:space="preserve"> </w:t>
            </w:r>
            <w:r w:rsidRPr="00002D7D">
              <w:rPr>
                <w:lang w:val="lt-LT"/>
              </w:rPr>
              <w:t>iš plieninio vamzdžio ne mažesnio kaip 13 mm diametro padengto</w:t>
            </w:r>
          </w:p>
          <w:p w14:paraId="55884383" w14:textId="77777777" w:rsidR="00E67C9B" w:rsidRPr="00002D7D" w:rsidRDefault="00E67C9B" w:rsidP="00BF7D43">
            <w:pPr>
              <w:jc w:val="both"/>
              <w:rPr>
                <w:rFonts w:eastAsia="Times New Roman"/>
                <w:b/>
                <w:color w:val="000000"/>
                <w:sz w:val="22"/>
                <w:szCs w:val="22"/>
                <w:lang w:val="lt-LT" w:eastAsia="lt-LT"/>
              </w:rPr>
            </w:pPr>
            <w:r w:rsidRPr="00002D7D">
              <w:rPr>
                <w:sz w:val="22"/>
                <w:szCs w:val="22"/>
                <w:lang w:val="lt-LT"/>
              </w:rPr>
              <w:t>chemiškai</w:t>
            </w:r>
            <w:r w:rsidRPr="00002D7D">
              <w:rPr>
                <w:spacing w:val="-3"/>
                <w:sz w:val="22"/>
                <w:szCs w:val="22"/>
                <w:lang w:val="lt-LT"/>
              </w:rPr>
              <w:t xml:space="preserve"> </w:t>
            </w:r>
            <w:r w:rsidRPr="00002D7D">
              <w:rPr>
                <w:sz w:val="22"/>
                <w:szCs w:val="22"/>
                <w:lang w:val="lt-LT"/>
              </w:rPr>
              <w:t>atspariais</w:t>
            </w:r>
            <w:r w:rsidRPr="00002D7D">
              <w:rPr>
                <w:spacing w:val="-4"/>
                <w:sz w:val="22"/>
                <w:szCs w:val="22"/>
                <w:lang w:val="lt-LT"/>
              </w:rPr>
              <w:t xml:space="preserve"> </w:t>
            </w:r>
            <w:r w:rsidRPr="00002D7D">
              <w:rPr>
                <w:sz w:val="22"/>
                <w:szCs w:val="22"/>
                <w:lang w:val="lt-LT"/>
              </w:rPr>
              <w:t>milteliniais</w:t>
            </w:r>
            <w:r w:rsidRPr="00002D7D">
              <w:rPr>
                <w:spacing w:val="-3"/>
                <w:sz w:val="22"/>
                <w:szCs w:val="22"/>
                <w:lang w:val="lt-LT"/>
              </w:rPr>
              <w:t xml:space="preserve"> </w:t>
            </w:r>
            <w:r w:rsidRPr="00002D7D">
              <w:rPr>
                <w:spacing w:val="-2"/>
                <w:sz w:val="22"/>
                <w:szCs w:val="22"/>
                <w:lang w:val="lt-LT"/>
              </w:rPr>
              <w:t>dažais.</w:t>
            </w:r>
          </w:p>
        </w:tc>
        <w:tc>
          <w:tcPr>
            <w:tcW w:w="868" w:type="pct"/>
          </w:tcPr>
          <w:p w14:paraId="0AAA6914" w14:textId="77777777" w:rsidR="00E67C9B" w:rsidRPr="00C600B0" w:rsidRDefault="00E67C9B" w:rsidP="00011FEF">
            <w:pPr>
              <w:ind w:right="77"/>
              <w:jc w:val="center"/>
              <w:rPr>
                <w:rFonts w:asciiTheme="majorBidi" w:eastAsia="Calibri" w:hAnsiTheme="majorBidi" w:cstheme="majorBidi"/>
                <w:b/>
                <w:lang w:val="lt-LT"/>
              </w:rPr>
            </w:pPr>
          </w:p>
        </w:tc>
        <w:tc>
          <w:tcPr>
            <w:tcW w:w="919" w:type="pct"/>
          </w:tcPr>
          <w:p w14:paraId="468DE3E1" w14:textId="77777777" w:rsidR="00E67C9B" w:rsidRPr="00C600B0" w:rsidRDefault="00E67C9B" w:rsidP="00011FEF">
            <w:pPr>
              <w:pStyle w:val="Body2"/>
              <w:jc w:val="center"/>
              <w:rPr>
                <w:rFonts w:asciiTheme="majorBidi" w:hAnsiTheme="majorBidi" w:cstheme="majorBidi"/>
                <w:b/>
                <w:bCs/>
                <w:lang w:val="lt-LT" w:eastAsia="en-US"/>
              </w:rPr>
            </w:pPr>
          </w:p>
        </w:tc>
      </w:tr>
      <w:tr w:rsidR="00E67C9B" w:rsidRPr="00C600B0" w14:paraId="5A9636A4" w14:textId="77777777" w:rsidTr="00892F31">
        <w:trPr>
          <w:trHeight w:val="360"/>
        </w:trPr>
        <w:tc>
          <w:tcPr>
            <w:tcW w:w="253" w:type="pct"/>
          </w:tcPr>
          <w:p w14:paraId="68CB3957" w14:textId="77777777" w:rsidR="00E67C9B" w:rsidRPr="00C600B0" w:rsidRDefault="00E67C9B" w:rsidP="00170F48">
            <w:pPr>
              <w:pStyle w:val="Body2"/>
              <w:jc w:val="center"/>
              <w:rPr>
                <w:rFonts w:asciiTheme="majorBidi" w:hAnsiTheme="majorBidi" w:cstheme="majorBidi"/>
                <w:b/>
                <w:bCs/>
                <w:lang w:val="lt-LT"/>
              </w:rPr>
            </w:pPr>
          </w:p>
          <w:p w14:paraId="5763A328" w14:textId="77777777" w:rsidR="00E67C9B" w:rsidRPr="00C600B0" w:rsidRDefault="00E67C9B" w:rsidP="00170F48">
            <w:pPr>
              <w:pStyle w:val="Body2"/>
              <w:jc w:val="center"/>
              <w:rPr>
                <w:rFonts w:asciiTheme="majorBidi" w:hAnsiTheme="majorBidi" w:cstheme="majorBidi"/>
                <w:b/>
                <w:bCs/>
                <w:lang w:val="lt-LT"/>
              </w:rPr>
            </w:pPr>
          </w:p>
          <w:p w14:paraId="24772C98" w14:textId="77777777" w:rsidR="00E67C9B" w:rsidRPr="00C600B0" w:rsidRDefault="00E67C9B" w:rsidP="00170F48">
            <w:pPr>
              <w:pStyle w:val="Body2"/>
              <w:jc w:val="center"/>
              <w:rPr>
                <w:rFonts w:asciiTheme="majorBidi" w:hAnsiTheme="majorBidi" w:cstheme="majorBidi"/>
                <w:b/>
                <w:bCs/>
                <w:lang w:val="lt-LT"/>
              </w:rPr>
            </w:pPr>
          </w:p>
          <w:p w14:paraId="0AF68EC0" w14:textId="77777777" w:rsidR="00E67C9B" w:rsidRPr="00C600B0" w:rsidRDefault="00E67C9B" w:rsidP="00170F48">
            <w:pPr>
              <w:pStyle w:val="Body2"/>
              <w:jc w:val="center"/>
              <w:rPr>
                <w:rFonts w:asciiTheme="majorBidi" w:hAnsiTheme="majorBidi" w:cstheme="majorBidi"/>
                <w:b/>
                <w:bCs/>
                <w:lang w:val="lt-LT"/>
              </w:rPr>
            </w:pPr>
          </w:p>
          <w:p w14:paraId="2FCF12D3" w14:textId="77777777" w:rsidR="00E67C9B" w:rsidRPr="00C600B0" w:rsidRDefault="00E67C9B" w:rsidP="00170F48">
            <w:pPr>
              <w:pStyle w:val="Body2"/>
              <w:jc w:val="center"/>
              <w:rPr>
                <w:rFonts w:asciiTheme="majorBidi" w:hAnsiTheme="majorBidi" w:cstheme="majorBidi"/>
                <w:b/>
                <w:bCs/>
                <w:lang w:val="lt-LT"/>
              </w:rPr>
            </w:pPr>
          </w:p>
          <w:p w14:paraId="3611EF89" w14:textId="77777777" w:rsidR="00E67C9B" w:rsidRPr="00C600B0" w:rsidRDefault="00E67C9B" w:rsidP="00170F48">
            <w:pPr>
              <w:pStyle w:val="Body2"/>
              <w:jc w:val="center"/>
              <w:rPr>
                <w:rFonts w:asciiTheme="majorBidi" w:hAnsiTheme="majorBidi" w:cstheme="majorBidi"/>
                <w:b/>
                <w:bCs/>
                <w:lang w:val="lt-LT"/>
              </w:rPr>
            </w:pPr>
          </w:p>
          <w:p w14:paraId="691F2E2A" w14:textId="77777777" w:rsidR="00E67C9B" w:rsidRPr="00C600B0" w:rsidRDefault="00E67C9B" w:rsidP="00170F48">
            <w:pPr>
              <w:pStyle w:val="Body2"/>
              <w:jc w:val="center"/>
              <w:rPr>
                <w:rFonts w:asciiTheme="majorBidi" w:hAnsiTheme="majorBidi" w:cstheme="majorBidi"/>
                <w:b/>
                <w:bCs/>
                <w:lang w:val="lt-LT"/>
              </w:rPr>
            </w:pPr>
          </w:p>
          <w:p w14:paraId="6C3AE177" w14:textId="77777777" w:rsidR="00E67C9B" w:rsidRPr="00C600B0" w:rsidRDefault="00E67C9B" w:rsidP="00170F48">
            <w:pPr>
              <w:pStyle w:val="Body2"/>
              <w:jc w:val="center"/>
              <w:rPr>
                <w:rFonts w:asciiTheme="majorBidi" w:hAnsiTheme="majorBidi" w:cstheme="majorBidi"/>
                <w:b/>
                <w:bCs/>
                <w:lang w:val="lt-LT"/>
              </w:rPr>
            </w:pPr>
          </w:p>
          <w:p w14:paraId="29E874C3" w14:textId="77777777" w:rsidR="00E67C9B" w:rsidRPr="00C600B0" w:rsidRDefault="00E67C9B" w:rsidP="00170F48">
            <w:pPr>
              <w:pStyle w:val="Body2"/>
              <w:jc w:val="center"/>
              <w:rPr>
                <w:rFonts w:asciiTheme="majorBidi" w:hAnsiTheme="majorBidi" w:cstheme="majorBidi"/>
                <w:b/>
                <w:bCs/>
                <w:lang w:val="lt-LT"/>
              </w:rPr>
            </w:pPr>
          </w:p>
          <w:p w14:paraId="55D43148" w14:textId="77777777" w:rsidR="00E67C9B" w:rsidRPr="00C600B0" w:rsidRDefault="00E67C9B" w:rsidP="00170F48">
            <w:pPr>
              <w:pStyle w:val="Body2"/>
              <w:jc w:val="center"/>
              <w:rPr>
                <w:rFonts w:asciiTheme="majorBidi" w:hAnsiTheme="majorBidi" w:cstheme="majorBidi"/>
                <w:b/>
                <w:bCs/>
                <w:lang w:val="lt-LT"/>
              </w:rPr>
            </w:pPr>
          </w:p>
          <w:p w14:paraId="48738C32" w14:textId="77777777" w:rsidR="00E67C9B" w:rsidRPr="00C600B0" w:rsidRDefault="00E67C9B" w:rsidP="00170F48">
            <w:pPr>
              <w:pStyle w:val="Body2"/>
              <w:jc w:val="center"/>
              <w:rPr>
                <w:rFonts w:asciiTheme="majorBidi" w:hAnsiTheme="majorBidi" w:cstheme="majorBidi"/>
                <w:b/>
                <w:bCs/>
                <w:lang w:val="lt-LT"/>
              </w:rPr>
            </w:pPr>
          </w:p>
          <w:p w14:paraId="13D6295E" w14:textId="77777777" w:rsidR="00E67C9B" w:rsidRDefault="00E67C9B" w:rsidP="003E7F3F">
            <w:pPr>
              <w:pStyle w:val="Body2"/>
              <w:rPr>
                <w:rFonts w:asciiTheme="majorBidi" w:hAnsiTheme="majorBidi" w:cstheme="majorBidi"/>
                <w:b/>
                <w:bCs/>
                <w:lang w:val="lt-LT"/>
              </w:rPr>
            </w:pPr>
          </w:p>
          <w:p w14:paraId="19FDAE67" w14:textId="77777777" w:rsidR="00E67C9B" w:rsidRPr="00C600B0" w:rsidRDefault="00E67C9B" w:rsidP="003E7F3F">
            <w:pPr>
              <w:pStyle w:val="Body2"/>
              <w:rPr>
                <w:rFonts w:asciiTheme="majorBidi" w:hAnsiTheme="majorBidi" w:cstheme="majorBidi"/>
                <w:b/>
                <w:bCs/>
                <w:lang w:val="lt-LT"/>
              </w:rPr>
            </w:pPr>
            <w:r w:rsidRPr="00C600B0">
              <w:rPr>
                <w:rFonts w:asciiTheme="majorBidi" w:hAnsiTheme="majorBidi" w:cstheme="majorBidi"/>
                <w:b/>
                <w:bCs/>
                <w:lang w:val="lt-LT"/>
              </w:rPr>
              <w:t>7.</w:t>
            </w:r>
          </w:p>
        </w:tc>
        <w:tc>
          <w:tcPr>
            <w:tcW w:w="1261" w:type="pct"/>
          </w:tcPr>
          <w:p w14:paraId="34186230" w14:textId="77777777" w:rsidR="00E67C9B" w:rsidRPr="00C600B0" w:rsidRDefault="00E67C9B" w:rsidP="00170F48">
            <w:pPr>
              <w:pStyle w:val="Body2"/>
              <w:rPr>
                <w:sz w:val="22"/>
                <w:lang w:val="lt-LT"/>
              </w:rPr>
            </w:pPr>
          </w:p>
          <w:p w14:paraId="267B8AD4" w14:textId="77777777" w:rsidR="00E67C9B" w:rsidRPr="00C600B0" w:rsidRDefault="00E67C9B" w:rsidP="00170F48">
            <w:pPr>
              <w:pStyle w:val="Body2"/>
              <w:rPr>
                <w:sz w:val="22"/>
                <w:lang w:val="lt-LT"/>
              </w:rPr>
            </w:pPr>
          </w:p>
          <w:p w14:paraId="6C89B41D" w14:textId="77777777" w:rsidR="00E67C9B" w:rsidRPr="00C600B0" w:rsidRDefault="00E67C9B" w:rsidP="00170F48">
            <w:pPr>
              <w:pStyle w:val="Body2"/>
              <w:rPr>
                <w:sz w:val="22"/>
                <w:lang w:val="lt-LT"/>
              </w:rPr>
            </w:pPr>
          </w:p>
          <w:p w14:paraId="79CFB936" w14:textId="77777777" w:rsidR="00E67C9B" w:rsidRPr="00C600B0" w:rsidRDefault="00E67C9B" w:rsidP="00170F48">
            <w:pPr>
              <w:pStyle w:val="Body2"/>
              <w:rPr>
                <w:sz w:val="22"/>
                <w:lang w:val="lt-LT"/>
              </w:rPr>
            </w:pPr>
          </w:p>
          <w:p w14:paraId="31015669" w14:textId="77777777" w:rsidR="00E67C9B" w:rsidRPr="00C600B0" w:rsidRDefault="00E67C9B" w:rsidP="00170F48">
            <w:pPr>
              <w:pStyle w:val="Body2"/>
              <w:rPr>
                <w:sz w:val="22"/>
                <w:lang w:val="lt-LT"/>
              </w:rPr>
            </w:pPr>
          </w:p>
          <w:p w14:paraId="1B5CD57C" w14:textId="77777777" w:rsidR="00E67C9B" w:rsidRPr="00C600B0" w:rsidRDefault="00E67C9B" w:rsidP="00170F48">
            <w:pPr>
              <w:pStyle w:val="Body2"/>
              <w:rPr>
                <w:sz w:val="22"/>
                <w:lang w:val="lt-LT"/>
              </w:rPr>
            </w:pPr>
          </w:p>
          <w:p w14:paraId="5376B9A2" w14:textId="77777777" w:rsidR="00E67C9B" w:rsidRPr="00C600B0" w:rsidRDefault="00E67C9B" w:rsidP="00170F48">
            <w:pPr>
              <w:pStyle w:val="Body2"/>
              <w:rPr>
                <w:sz w:val="22"/>
                <w:lang w:val="lt-LT"/>
              </w:rPr>
            </w:pPr>
          </w:p>
          <w:p w14:paraId="2F448394" w14:textId="77777777" w:rsidR="00E67C9B" w:rsidRPr="00C600B0" w:rsidRDefault="00E67C9B" w:rsidP="00170F48">
            <w:pPr>
              <w:pStyle w:val="Body2"/>
              <w:rPr>
                <w:sz w:val="22"/>
                <w:lang w:val="lt-LT"/>
              </w:rPr>
            </w:pPr>
          </w:p>
          <w:p w14:paraId="727896CF" w14:textId="77777777" w:rsidR="00E67C9B" w:rsidRDefault="00E67C9B" w:rsidP="00170F48">
            <w:pPr>
              <w:pStyle w:val="Body2"/>
              <w:rPr>
                <w:b/>
                <w:sz w:val="22"/>
                <w:lang w:val="lt-LT"/>
              </w:rPr>
            </w:pPr>
          </w:p>
          <w:p w14:paraId="173E7F6F" w14:textId="77777777" w:rsidR="00E67C9B" w:rsidRDefault="00E67C9B" w:rsidP="00170F48">
            <w:pPr>
              <w:pStyle w:val="Body2"/>
              <w:rPr>
                <w:b/>
                <w:sz w:val="22"/>
                <w:lang w:val="lt-LT"/>
              </w:rPr>
            </w:pPr>
          </w:p>
          <w:p w14:paraId="53AB7F18" w14:textId="134F267F" w:rsidR="00E67C9B" w:rsidRPr="00963A85" w:rsidRDefault="00E67C9B" w:rsidP="00170F48">
            <w:pPr>
              <w:pStyle w:val="Body2"/>
              <w:rPr>
                <w:b/>
                <w:spacing w:val="-2"/>
                <w:sz w:val="22"/>
                <w:lang w:val="lt-LT"/>
              </w:rPr>
            </w:pPr>
            <w:r w:rsidRPr="003E7F3F">
              <w:rPr>
                <w:b/>
                <w:sz w:val="22"/>
                <w:lang w:val="lt-LT"/>
              </w:rPr>
              <w:t>Plieno-stiklo</w:t>
            </w:r>
            <w:r w:rsidRPr="003E7F3F">
              <w:rPr>
                <w:b/>
                <w:spacing w:val="-8"/>
                <w:sz w:val="22"/>
                <w:lang w:val="lt-LT"/>
              </w:rPr>
              <w:t xml:space="preserve"> </w:t>
            </w:r>
            <w:r w:rsidRPr="003E7F3F">
              <w:rPr>
                <w:b/>
                <w:sz w:val="22"/>
                <w:lang w:val="lt-LT"/>
              </w:rPr>
              <w:t>traukos</w:t>
            </w:r>
            <w:r w:rsidRPr="003E7F3F">
              <w:rPr>
                <w:b/>
                <w:spacing w:val="-6"/>
                <w:sz w:val="22"/>
                <w:lang w:val="lt-LT"/>
              </w:rPr>
              <w:t xml:space="preserve"> </w:t>
            </w:r>
            <w:r w:rsidRPr="003E7F3F">
              <w:rPr>
                <w:b/>
                <w:spacing w:val="-2"/>
                <w:sz w:val="22"/>
                <w:lang w:val="lt-LT"/>
              </w:rPr>
              <w:t>spinta</w:t>
            </w:r>
            <w:r w:rsidR="00963A85">
              <w:rPr>
                <w:b/>
                <w:spacing w:val="-2"/>
                <w:sz w:val="22"/>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75379747" w14:textId="77777777" w:rsidR="00E67C9B" w:rsidRPr="003E7F3F" w:rsidRDefault="00E67C9B" w:rsidP="00170F48">
            <w:pPr>
              <w:pStyle w:val="Body2"/>
              <w:rPr>
                <w:rFonts w:cs="Times New Roman"/>
                <w:b/>
                <w:bCs/>
                <w:color w:val="000000" w:themeColor="text1"/>
                <w:lang w:val="lt-LT"/>
              </w:rPr>
            </w:pPr>
            <w:r>
              <w:rPr>
                <w:noProof/>
              </w:rPr>
              <w:drawing>
                <wp:inline distT="0" distB="0" distL="0" distR="0" wp14:anchorId="5EF95BE3" wp14:editId="1F4704FC">
                  <wp:extent cx="2199737" cy="1598706"/>
                  <wp:effectExtent l="0" t="0" r="0" b="1905"/>
                  <wp:docPr id="15" name="Paveikslėlis 14">
                    <a:extLst xmlns:a="http://schemas.openxmlformats.org/drawingml/2006/main">
                      <a:ext uri="{FF2B5EF4-FFF2-40B4-BE49-F238E27FC236}">
                        <a16:creationId xmlns:a16="http://schemas.microsoft.com/office/drawing/2014/main" id="{CC4724AD-F140-501C-6024-F2AD821A53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veikslėlis 14">
                            <a:extLst>
                              <a:ext uri="{FF2B5EF4-FFF2-40B4-BE49-F238E27FC236}">
                                <a16:creationId xmlns:a16="http://schemas.microsoft.com/office/drawing/2014/main" id="{CC4724AD-F140-501C-6024-F2AD821A534D}"/>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99737" cy="1598706"/>
                          </a:xfrm>
                          <a:prstGeom prst="rect">
                            <a:avLst/>
                          </a:prstGeom>
                        </pic:spPr>
                      </pic:pic>
                    </a:graphicData>
                  </a:graphic>
                </wp:inline>
              </w:drawing>
            </w:r>
          </w:p>
        </w:tc>
        <w:tc>
          <w:tcPr>
            <w:tcW w:w="294" w:type="pct"/>
            <w:vAlign w:val="center"/>
          </w:tcPr>
          <w:p w14:paraId="70B37DA5" w14:textId="77777777" w:rsidR="00E67C9B" w:rsidRPr="00C600B0" w:rsidRDefault="00E67C9B" w:rsidP="001706EC">
            <w:pPr>
              <w:pStyle w:val="Body2"/>
              <w:rPr>
                <w:rFonts w:asciiTheme="majorBidi" w:eastAsia="Times New Roman" w:hAnsiTheme="majorBidi" w:cstheme="majorBidi"/>
                <w:b/>
                <w:bCs/>
                <w:lang w:val="lt-LT"/>
              </w:rPr>
            </w:pPr>
            <w:r w:rsidRPr="00C600B0">
              <w:rPr>
                <w:rFonts w:asciiTheme="majorBidi" w:eastAsia="Times New Roman" w:hAnsiTheme="majorBidi" w:cstheme="majorBidi"/>
                <w:b/>
                <w:bCs/>
                <w:lang w:val="lt-LT"/>
              </w:rPr>
              <w:t>1</w:t>
            </w:r>
          </w:p>
        </w:tc>
        <w:tc>
          <w:tcPr>
            <w:tcW w:w="1405" w:type="pct"/>
          </w:tcPr>
          <w:p w14:paraId="30E810B6" w14:textId="77777777" w:rsidR="00E67C9B" w:rsidRPr="00002D7D" w:rsidRDefault="00E67C9B" w:rsidP="00170F48">
            <w:pPr>
              <w:pStyle w:val="TableParagraph"/>
              <w:spacing w:before="1" w:line="256" w:lineRule="auto"/>
              <w:ind w:left="39"/>
              <w:rPr>
                <w:lang w:val="lt-LT"/>
              </w:rPr>
            </w:pPr>
            <w:r w:rsidRPr="00002D7D">
              <w:rPr>
                <w:lang w:val="lt-LT"/>
              </w:rPr>
              <w:t>Traukos spintos matmenys 1225x875x2300</w:t>
            </w:r>
            <w:r w:rsidRPr="00002D7D">
              <w:rPr>
                <w:spacing w:val="-1"/>
                <w:lang w:val="lt-LT"/>
              </w:rPr>
              <w:t xml:space="preserve"> </w:t>
            </w:r>
            <w:r w:rsidRPr="00002D7D">
              <w:rPr>
                <w:lang w:val="lt-LT"/>
              </w:rPr>
              <w:t>mm</w:t>
            </w:r>
            <w:r w:rsidRPr="00002D7D">
              <w:rPr>
                <w:spacing w:val="40"/>
                <w:lang w:val="lt-LT"/>
              </w:rPr>
              <w:t xml:space="preserve"> </w:t>
            </w:r>
            <w:r w:rsidRPr="00002D7D">
              <w:rPr>
                <w:lang w:val="lt-LT"/>
              </w:rPr>
              <w:t>±10</w:t>
            </w:r>
            <w:r w:rsidRPr="00002D7D">
              <w:rPr>
                <w:spacing w:val="-1"/>
                <w:lang w:val="lt-LT"/>
              </w:rPr>
              <w:t xml:space="preserve"> </w:t>
            </w:r>
            <w:r w:rsidRPr="00002D7D">
              <w:rPr>
                <w:lang w:val="lt-LT"/>
              </w:rPr>
              <w:t>mm. Traukos spinta turi būti atspari korozijai, drėgmei ir lengvai valoma. Traukos spintos darbinės kameros korpusas turi būti pagamintas iš lenktų stiklo lakštų ne plonesnių</w:t>
            </w:r>
            <w:r w:rsidRPr="00002D7D">
              <w:rPr>
                <w:spacing w:val="-3"/>
                <w:lang w:val="lt-LT"/>
              </w:rPr>
              <w:t xml:space="preserve"> </w:t>
            </w:r>
            <w:r w:rsidRPr="00002D7D">
              <w:rPr>
                <w:lang w:val="lt-LT"/>
              </w:rPr>
              <w:t>kaip</w:t>
            </w:r>
            <w:r w:rsidRPr="00002D7D">
              <w:rPr>
                <w:spacing w:val="-3"/>
                <w:lang w:val="lt-LT"/>
              </w:rPr>
              <w:t xml:space="preserve"> </w:t>
            </w:r>
            <w:r w:rsidRPr="00002D7D">
              <w:rPr>
                <w:lang w:val="lt-LT"/>
              </w:rPr>
              <w:t>4</w:t>
            </w:r>
            <w:r w:rsidRPr="00002D7D">
              <w:rPr>
                <w:spacing w:val="-4"/>
                <w:lang w:val="lt-LT"/>
              </w:rPr>
              <w:t xml:space="preserve"> </w:t>
            </w:r>
            <w:r w:rsidRPr="00002D7D">
              <w:rPr>
                <w:lang w:val="lt-LT"/>
              </w:rPr>
              <w:t>mm</w:t>
            </w:r>
            <w:r w:rsidRPr="00002D7D">
              <w:rPr>
                <w:spacing w:val="-1"/>
                <w:lang w:val="lt-LT"/>
              </w:rPr>
              <w:t xml:space="preserve"> </w:t>
            </w:r>
            <w:r w:rsidRPr="00002D7D">
              <w:rPr>
                <w:lang w:val="lt-LT"/>
              </w:rPr>
              <w:t>ir</w:t>
            </w:r>
            <w:r w:rsidRPr="00002D7D">
              <w:rPr>
                <w:spacing w:val="-2"/>
                <w:lang w:val="lt-LT"/>
              </w:rPr>
              <w:t xml:space="preserve"> </w:t>
            </w:r>
            <w:r w:rsidRPr="00002D7D">
              <w:rPr>
                <w:lang w:val="lt-LT"/>
              </w:rPr>
              <w:t>lango</w:t>
            </w:r>
            <w:r w:rsidRPr="00002D7D">
              <w:rPr>
                <w:spacing w:val="-3"/>
                <w:lang w:val="lt-LT"/>
              </w:rPr>
              <w:t xml:space="preserve"> </w:t>
            </w:r>
            <w:r w:rsidRPr="00002D7D">
              <w:rPr>
                <w:lang w:val="lt-LT"/>
              </w:rPr>
              <w:t>su</w:t>
            </w:r>
            <w:r w:rsidRPr="00002D7D">
              <w:rPr>
                <w:spacing w:val="-3"/>
                <w:lang w:val="lt-LT"/>
              </w:rPr>
              <w:t xml:space="preserve"> </w:t>
            </w:r>
            <w:r w:rsidRPr="00002D7D">
              <w:rPr>
                <w:lang w:val="lt-LT"/>
              </w:rPr>
              <w:t>grūdintu</w:t>
            </w:r>
            <w:r w:rsidRPr="00002D7D">
              <w:rPr>
                <w:spacing w:val="-3"/>
                <w:lang w:val="lt-LT"/>
              </w:rPr>
              <w:t xml:space="preserve"> </w:t>
            </w:r>
            <w:r w:rsidRPr="00002D7D">
              <w:rPr>
                <w:lang w:val="lt-LT"/>
              </w:rPr>
              <w:t>stiklu,</w:t>
            </w:r>
            <w:r w:rsidRPr="00002D7D">
              <w:rPr>
                <w:spacing w:val="-4"/>
                <w:lang w:val="lt-LT"/>
              </w:rPr>
              <w:t xml:space="preserve"> </w:t>
            </w:r>
            <w:r w:rsidRPr="00002D7D">
              <w:rPr>
                <w:lang w:val="lt-LT"/>
              </w:rPr>
              <w:t>kuris</w:t>
            </w:r>
            <w:r w:rsidRPr="00002D7D">
              <w:rPr>
                <w:spacing w:val="-2"/>
                <w:lang w:val="lt-LT"/>
              </w:rPr>
              <w:t xml:space="preserve"> </w:t>
            </w:r>
            <w:r w:rsidRPr="00002D7D">
              <w:rPr>
                <w:lang w:val="lt-LT"/>
              </w:rPr>
              <w:t>slankiojasi vertikalia kryptimi, specialus mechanizmas užtikrina lango sustabdymą bet kurioje padėtyje. Traukos spintos stalviršis turi būti pagamintas iš chemiškai ir mechaniškai atsparios plokštės (turi būti pateiktas bandymų protokolas), kurios storis ne mažesnis kaip 12,7 mm. Traukos spintos pakeliamas ir nuleidžiamas langas</w:t>
            </w:r>
            <w:r w:rsidRPr="00002D7D">
              <w:rPr>
                <w:spacing w:val="40"/>
                <w:lang w:val="lt-LT"/>
              </w:rPr>
              <w:t xml:space="preserve"> </w:t>
            </w:r>
            <w:r w:rsidRPr="00002D7D">
              <w:rPr>
                <w:lang w:val="lt-LT"/>
              </w:rPr>
              <w:t>įmontuotas aliuminio rėme. Langas pagamintas iš 5mm ±1 mm grūdinto stiklo. Po traukos spintos darbastaliu turi būti sumontuotos dvi spintelės, jų korpusas turi būti pagamintas iš cinkuoto plieno lakšto, padengto atsparia milteline danga. Spintelių vidus turi būti pritaikytas rūgščių ir šarmų laikymui, vidaus įranga atspari korozijai.</w:t>
            </w:r>
          </w:p>
          <w:p w14:paraId="51D5F400" w14:textId="77777777" w:rsidR="00E67C9B" w:rsidRPr="00002D7D" w:rsidRDefault="00E67C9B" w:rsidP="00170F48">
            <w:pPr>
              <w:jc w:val="both"/>
              <w:rPr>
                <w:rFonts w:eastAsia="Times New Roman"/>
                <w:b/>
                <w:color w:val="000000"/>
                <w:sz w:val="22"/>
                <w:szCs w:val="22"/>
                <w:lang w:val="lt-LT" w:eastAsia="lt-LT"/>
              </w:rPr>
            </w:pPr>
            <w:r w:rsidRPr="00002D7D">
              <w:rPr>
                <w:sz w:val="22"/>
                <w:szCs w:val="22"/>
                <w:lang w:val="lt-LT"/>
              </w:rPr>
              <w:t>Traukos spintoje turi būti įrengtas darbinės kameros vidaus apšvietimas. Ištraukiamo</w:t>
            </w:r>
            <w:r w:rsidRPr="00002D7D">
              <w:rPr>
                <w:spacing w:val="-2"/>
                <w:sz w:val="22"/>
                <w:szCs w:val="22"/>
                <w:lang w:val="lt-LT"/>
              </w:rPr>
              <w:t xml:space="preserve"> </w:t>
            </w:r>
            <w:r w:rsidRPr="00002D7D">
              <w:rPr>
                <w:sz w:val="22"/>
                <w:szCs w:val="22"/>
                <w:lang w:val="lt-LT"/>
              </w:rPr>
              <w:t>oro</w:t>
            </w:r>
            <w:r w:rsidRPr="00002D7D">
              <w:rPr>
                <w:spacing w:val="-3"/>
                <w:sz w:val="22"/>
                <w:szCs w:val="22"/>
                <w:lang w:val="lt-LT"/>
              </w:rPr>
              <w:t xml:space="preserve"> </w:t>
            </w:r>
            <w:r w:rsidRPr="00002D7D">
              <w:rPr>
                <w:sz w:val="22"/>
                <w:szCs w:val="22"/>
                <w:lang w:val="lt-LT"/>
              </w:rPr>
              <w:t>ventiliacinis</w:t>
            </w:r>
            <w:r w:rsidRPr="00002D7D">
              <w:rPr>
                <w:spacing w:val="-1"/>
                <w:sz w:val="22"/>
                <w:szCs w:val="22"/>
                <w:lang w:val="lt-LT"/>
              </w:rPr>
              <w:t xml:space="preserve"> </w:t>
            </w:r>
            <w:r w:rsidRPr="00002D7D">
              <w:rPr>
                <w:sz w:val="22"/>
                <w:szCs w:val="22"/>
                <w:lang w:val="lt-LT"/>
              </w:rPr>
              <w:t>kanalas</w:t>
            </w:r>
            <w:r w:rsidRPr="00002D7D">
              <w:rPr>
                <w:spacing w:val="-1"/>
                <w:sz w:val="22"/>
                <w:szCs w:val="22"/>
                <w:lang w:val="lt-LT"/>
              </w:rPr>
              <w:t xml:space="preserve"> </w:t>
            </w:r>
            <w:r w:rsidRPr="00002D7D">
              <w:rPr>
                <w:sz w:val="22"/>
                <w:szCs w:val="22"/>
                <w:lang w:val="lt-LT"/>
              </w:rPr>
              <w:t>ne</w:t>
            </w:r>
            <w:r w:rsidRPr="00002D7D">
              <w:rPr>
                <w:spacing w:val="-1"/>
                <w:sz w:val="22"/>
                <w:szCs w:val="22"/>
                <w:lang w:val="lt-LT"/>
              </w:rPr>
              <w:t xml:space="preserve"> </w:t>
            </w:r>
            <w:r w:rsidRPr="00002D7D">
              <w:rPr>
                <w:sz w:val="22"/>
                <w:szCs w:val="22"/>
                <w:lang w:val="lt-LT"/>
              </w:rPr>
              <w:t>mažesnio</w:t>
            </w:r>
            <w:r w:rsidRPr="00002D7D">
              <w:rPr>
                <w:spacing w:val="-2"/>
                <w:sz w:val="22"/>
                <w:szCs w:val="22"/>
                <w:lang w:val="lt-LT"/>
              </w:rPr>
              <w:t xml:space="preserve"> </w:t>
            </w:r>
            <w:r w:rsidRPr="00002D7D">
              <w:rPr>
                <w:sz w:val="22"/>
                <w:szCs w:val="22"/>
                <w:lang w:val="lt-LT"/>
              </w:rPr>
              <w:t>kaip</w:t>
            </w:r>
            <w:r w:rsidRPr="00002D7D">
              <w:rPr>
                <w:spacing w:val="-2"/>
                <w:sz w:val="22"/>
                <w:szCs w:val="22"/>
                <w:lang w:val="lt-LT"/>
              </w:rPr>
              <w:t xml:space="preserve"> </w:t>
            </w:r>
            <w:r w:rsidRPr="00002D7D">
              <w:rPr>
                <w:sz w:val="22"/>
                <w:szCs w:val="22"/>
                <w:lang w:val="lt-LT"/>
              </w:rPr>
              <w:t>240</w:t>
            </w:r>
            <w:r w:rsidRPr="00002D7D">
              <w:rPr>
                <w:spacing w:val="-3"/>
                <w:sz w:val="22"/>
                <w:szCs w:val="22"/>
                <w:lang w:val="lt-LT"/>
              </w:rPr>
              <w:t xml:space="preserve"> </w:t>
            </w:r>
            <w:r w:rsidRPr="00002D7D">
              <w:rPr>
                <w:sz w:val="22"/>
                <w:szCs w:val="22"/>
                <w:lang w:val="lt-LT"/>
              </w:rPr>
              <w:t>mm diametro. Traukos spintos priekinėje dalyje turi būti sumontuoti ventiliacijos bei apšvietimo</w:t>
            </w:r>
            <w:r w:rsidRPr="00002D7D">
              <w:rPr>
                <w:spacing w:val="-5"/>
                <w:sz w:val="22"/>
                <w:szCs w:val="22"/>
                <w:lang w:val="lt-LT"/>
              </w:rPr>
              <w:t xml:space="preserve"> </w:t>
            </w:r>
            <w:r w:rsidRPr="00002D7D">
              <w:rPr>
                <w:sz w:val="22"/>
                <w:szCs w:val="22"/>
                <w:lang w:val="lt-LT"/>
              </w:rPr>
              <w:t>valdymo</w:t>
            </w:r>
            <w:r w:rsidRPr="00002D7D">
              <w:rPr>
                <w:spacing w:val="-4"/>
                <w:sz w:val="22"/>
                <w:szCs w:val="22"/>
                <w:lang w:val="lt-LT"/>
              </w:rPr>
              <w:t xml:space="preserve"> </w:t>
            </w:r>
            <w:r w:rsidRPr="00002D7D">
              <w:rPr>
                <w:sz w:val="22"/>
                <w:szCs w:val="22"/>
                <w:lang w:val="lt-LT"/>
              </w:rPr>
              <w:t>jungikliai.</w:t>
            </w:r>
            <w:r w:rsidRPr="00002D7D">
              <w:rPr>
                <w:spacing w:val="-2"/>
                <w:sz w:val="22"/>
                <w:szCs w:val="22"/>
                <w:lang w:val="lt-LT"/>
              </w:rPr>
              <w:t xml:space="preserve"> </w:t>
            </w:r>
            <w:r w:rsidRPr="00002D7D">
              <w:rPr>
                <w:sz w:val="22"/>
                <w:szCs w:val="22"/>
                <w:lang w:val="lt-LT"/>
              </w:rPr>
              <w:t>Spintoje</w:t>
            </w:r>
            <w:r w:rsidRPr="00002D7D">
              <w:rPr>
                <w:spacing w:val="-3"/>
                <w:sz w:val="22"/>
                <w:szCs w:val="22"/>
                <w:lang w:val="lt-LT"/>
              </w:rPr>
              <w:t xml:space="preserve"> </w:t>
            </w:r>
            <w:r w:rsidRPr="00002D7D">
              <w:rPr>
                <w:sz w:val="22"/>
                <w:szCs w:val="22"/>
                <w:lang w:val="lt-LT"/>
              </w:rPr>
              <w:t>sumontuota</w:t>
            </w:r>
            <w:r w:rsidRPr="00002D7D">
              <w:rPr>
                <w:spacing w:val="-3"/>
                <w:sz w:val="22"/>
                <w:szCs w:val="22"/>
                <w:lang w:val="lt-LT"/>
              </w:rPr>
              <w:t xml:space="preserve"> </w:t>
            </w:r>
            <w:r w:rsidRPr="00002D7D">
              <w:rPr>
                <w:sz w:val="22"/>
                <w:szCs w:val="22"/>
                <w:lang w:val="lt-LT"/>
              </w:rPr>
              <w:t>ne</w:t>
            </w:r>
            <w:r w:rsidRPr="00002D7D">
              <w:rPr>
                <w:spacing w:val="-3"/>
                <w:sz w:val="22"/>
                <w:szCs w:val="22"/>
                <w:lang w:val="lt-LT"/>
              </w:rPr>
              <w:t xml:space="preserve"> </w:t>
            </w:r>
            <w:r w:rsidRPr="00002D7D">
              <w:rPr>
                <w:sz w:val="22"/>
                <w:szCs w:val="22"/>
                <w:lang w:val="lt-LT"/>
              </w:rPr>
              <w:t>mažiau</w:t>
            </w:r>
            <w:r w:rsidRPr="00002D7D">
              <w:rPr>
                <w:spacing w:val="-4"/>
                <w:sz w:val="22"/>
                <w:szCs w:val="22"/>
                <w:lang w:val="lt-LT"/>
              </w:rPr>
              <w:t xml:space="preserve"> </w:t>
            </w:r>
            <w:r w:rsidRPr="00002D7D">
              <w:rPr>
                <w:sz w:val="22"/>
                <w:szCs w:val="22"/>
                <w:lang w:val="lt-LT"/>
              </w:rPr>
              <w:t>kaip</w:t>
            </w:r>
            <w:r w:rsidRPr="00002D7D">
              <w:rPr>
                <w:spacing w:val="-4"/>
                <w:sz w:val="22"/>
                <w:szCs w:val="22"/>
                <w:lang w:val="lt-LT"/>
              </w:rPr>
              <w:t xml:space="preserve"> </w:t>
            </w:r>
            <w:r w:rsidRPr="00002D7D">
              <w:rPr>
                <w:sz w:val="22"/>
                <w:szCs w:val="22"/>
                <w:lang w:val="lt-LT"/>
              </w:rPr>
              <w:t>2</w:t>
            </w:r>
            <w:r w:rsidRPr="00002D7D">
              <w:rPr>
                <w:spacing w:val="-5"/>
                <w:sz w:val="22"/>
                <w:szCs w:val="22"/>
                <w:lang w:val="lt-LT"/>
              </w:rPr>
              <w:t xml:space="preserve"> </w:t>
            </w:r>
            <w:r w:rsidRPr="00002D7D">
              <w:rPr>
                <w:sz w:val="22"/>
                <w:szCs w:val="22"/>
                <w:lang w:val="lt-LT"/>
              </w:rPr>
              <w:t xml:space="preserve">vnt. elektros lizdų (rozečių). Elektros lizdai (rozetės) ne </w:t>
            </w:r>
            <w:r w:rsidRPr="00002D7D">
              <w:rPr>
                <w:sz w:val="22"/>
                <w:szCs w:val="22"/>
                <w:lang w:val="lt-LT"/>
              </w:rPr>
              <w:lastRenderedPageBreak/>
              <w:t>žemesnės negu IP44 saugumo klasė. Traukos spintos spalva šviesiai pilka.</w:t>
            </w:r>
          </w:p>
        </w:tc>
        <w:tc>
          <w:tcPr>
            <w:tcW w:w="868" w:type="pct"/>
          </w:tcPr>
          <w:p w14:paraId="1C9B2B56" w14:textId="77777777" w:rsidR="00E67C9B" w:rsidRPr="00C600B0" w:rsidRDefault="00E67C9B" w:rsidP="00170F48">
            <w:pPr>
              <w:ind w:right="77"/>
              <w:jc w:val="center"/>
              <w:rPr>
                <w:rFonts w:asciiTheme="majorBidi" w:eastAsia="Calibri" w:hAnsiTheme="majorBidi" w:cstheme="majorBidi"/>
                <w:b/>
                <w:lang w:val="lt-LT"/>
              </w:rPr>
            </w:pPr>
          </w:p>
        </w:tc>
        <w:tc>
          <w:tcPr>
            <w:tcW w:w="919" w:type="pct"/>
          </w:tcPr>
          <w:p w14:paraId="07DA3E57" w14:textId="77777777" w:rsidR="00E67C9B" w:rsidRPr="00C600B0" w:rsidRDefault="00E67C9B" w:rsidP="00170F48">
            <w:pPr>
              <w:pStyle w:val="Body2"/>
              <w:jc w:val="center"/>
              <w:rPr>
                <w:rFonts w:asciiTheme="majorBidi" w:hAnsiTheme="majorBidi" w:cstheme="majorBidi"/>
                <w:b/>
                <w:bCs/>
                <w:lang w:val="lt-LT" w:eastAsia="en-US"/>
              </w:rPr>
            </w:pPr>
          </w:p>
        </w:tc>
      </w:tr>
      <w:tr w:rsidR="00E67C9B" w:rsidRPr="00C600B0" w14:paraId="410AC9AA" w14:textId="77777777" w:rsidTr="00892F31">
        <w:trPr>
          <w:trHeight w:val="5800"/>
        </w:trPr>
        <w:tc>
          <w:tcPr>
            <w:tcW w:w="253" w:type="pct"/>
          </w:tcPr>
          <w:p w14:paraId="4FBB23C5" w14:textId="77777777" w:rsidR="00E67C9B" w:rsidRPr="00C600B0" w:rsidRDefault="00E67C9B" w:rsidP="00170F48">
            <w:pPr>
              <w:pStyle w:val="Body2"/>
              <w:jc w:val="center"/>
              <w:rPr>
                <w:rFonts w:asciiTheme="majorBidi" w:hAnsiTheme="majorBidi" w:cstheme="majorBidi"/>
                <w:b/>
                <w:bCs/>
                <w:lang w:val="lt-LT"/>
              </w:rPr>
            </w:pPr>
          </w:p>
          <w:p w14:paraId="59580F83" w14:textId="77777777" w:rsidR="00E67C9B" w:rsidRPr="00C600B0" w:rsidRDefault="00E67C9B" w:rsidP="00170F48">
            <w:pPr>
              <w:pStyle w:val="Body2"/>
              <w:jc w:val="center"/>
              <w:rPr>
                <w:rFonts w:asciiTheme="majorBidi" w:hAnsiTheme="majorBidi" w:cstheme="majorBidi"/>
                <w:b/>
                <w:bCs/>
                <w:lang w:val="lt-LT"/>
              </w:rPr>
            </w:pPr>
          </w:p>
          <w:p w14:paraId="2257F15A" w14:textId="77777777" w:rsidR="00E67C9B" w:rsidRPr="00C600B0" w:rsidRDefault="00E67C9B" w:rsidP="00170F48">
            <w:pPr>
              <w:pStyle w:val="Body2"/>
              <w:jc w:val="center"/>
              <w:rPr>
                <w:rFonts w:asciiTheme="majorBidi" w:hAnsiTheme="majorBidi" w:cstheme="majorBidi"/>
                <w:b/>
                <w:bCs/>
                <w:lang w:val="lt-LT"/>
              </w:rPr>
            </w:pPr>
          </w:p>
          <w:p w14:paraId="22D2DE97" w14:textId="77777777" w:rsidR="00E67C9B" w:rsidRDefault="00E67C9B" w:rsidP="00A10A2D">
            <w:pPr>
              <w:pStyle w:val="Body2"/>
              <w:rPr>
                <w:rFonts w:asciiTheme="majorBidi" w:hAnsiTheme="majorBidi" w:cstheme="majorBidi"/>
                <w:b/>
                <w:bCs/>
                <w:lang w:val="lt-LT"/>
              </w:rPr>
            </w:pPr>
          </w:p>
          <w:p w14:paraId="0EB218FB" w14:textId="77777777" w:rsidR="00E67C9B" w:rsidRDefault="00E67C9B" w:rsidP="00A10A2D">
            <w:pPr>
              <w:pStyle w:val="Body2"/>
              <w:rPr>
                <w:rFonts w:asciiTheme="majorBidi" w:hAnsiTheme="majorBidi" w:cstheme="majorBidi"/>
                <w:b/>
                <w:bCs/>
                <w:lang w:val="lt-LT"/>
              </w:rPr>
            </w:pPr>
          </w:p>
          <w:p w14:paraId="61750BA8" w14:textId="77777777" w:rsidR="00E67C9B" w:rsidRDefault="00E67C9B" w:rsidP="00A10A2D">
            <w:pPr>
              <w:pStyle w:val="Body2"/>
              <w:rPr>
                <w:rFonts w:asciiTheme="majorBidi" w:hAnsiTheme="majorBidi" w:cstheme="majorBidi"/>
                <w:b/>
                <w:bCs/>
                <w:lang w:val="lt-LT"/>
              </w:rPr>
            </w:pPr>
          </w:p>
          <w:p w14:paraId="624D07E4" w14:textId="77777777" w:rsidR="00E67C9B" w:rsidRDefault="00E67C9B" w:rsidP="00A10A2D">
            <w:pPr>
              <w:pStyle w:val="Body2"/>
              <w:rPr>
                <w:rFonts w:asciiTheme="majorBidi" w:hAnsiTheme="majorBidi" w:cstheme="majorBidi"/>
                <w:b/>
                <w:bCs/>
                <w:lang w:val="lt-LT"/>
              </w:rPr>
            </w:pPr>
          </w:p>
          <w:p w14:paraId="4034AA31" w14:textId="77777777" w:rsidR="00E67C9B" w:rsidRDefault="00E67C9B" w:rsidP="00A10A2D">
            <w:pPr>
              <w:pStyle w:val="Body2"/>
              <w:rPr>
                <w:rFonts w:asciiTheme="majorBidi" w:hAnsiTheme="majorBidi" w:cstheme="majorBidi"/>
                <w:b/>
                <w:bCs/>
                <w:lang w:val="lt-LT"/>
              </w:rPr>
            </w:pPr>
          </w:p>
          <w:p w14:paraId="3F71F703" w14:textId="77777777" w:rsidR="00E67C9B" w:rsidRDefault="00E67C9B" w:rsidP="00A10A2D">
            <w:pPr>
              <w:pStyle w:val="Body2"/>
              <w:rPr>
                <w:rFonts w:asciiTheme="majorBidi" w:hAnsiTheme="majorBidi" w:cstheme="majorBidi"/>
                <w:b/>
                <w:bCs/>
                <w:lang w:val="lt-LT"/>
              </w:rPr>
            </w:pPr>
          </w:p>
          <w:p w14:paraId="121E066F" w14:textId="77777777" w:rsidR="00E67C9B" w:rsidRDefault="00E67C9B" w:rsidP="00A10A2D">
            <w:pPr>
              <w:pStyle w:val="Body2"/>
              <w:rPr>
                <w:rFonts w:asciiTheme="majorBidi" w:hAnsiTheme="majorBidi" w:cstheme="majorBidi"/>
                <w:b/>
                <w:bCs/>
                <w:lang w:val="lt-LT"/>
              </w:rPr>
            </w:pPr>
          </w:p>
          <w:p w14:paraId="24E989B9" w14:textId="77777777" w:rsidR="00E67C9B" w:rsidRPr="00C600B0" w:rsidRDefault="00E67C9B" w:rsidP="00A10A2D">
            <w:pPr>
              <w:pStyle w:val="Body2"/>
              <w:rPr>
                <w:rFonts w:asciiTheme="majorBidi" w:hAnsiTheme="majorBidi" w:cstheme="majorBidi"/>
                <w:b/>
                <w:bCs/>
                <w:lang w:val="lt-LT"/>
              </w:rPr>
            </w:pPr>
            <w:r w:rsidRPr="00C600B0">
              <w:rPr>
                <w:rFonts w:asciiTheme="majorBidi" w:hAnsiTheme="majorBidi" w:cstheme="majorBidi"/>
                <w:b/>
                <w:bCs/>
                <w:lang w:val="lt-LT"/>
              </w:rPr>
              <w:t>8</w:t>
            </w:r>
            <w:r>
              <w:rPr>
                <w:rFonts w:asciiTheme="majorBidi" w:hAnsiTheme="majorBidi" w:cstheme="majorBidi"/>
                <w:b/>
                <w:bCs/>
                <w:lang w:val="lt-LT"/>
              </w:rPr>
              <w:t>.</w:t>
            </w:r>
          </w:p>
          <w:p w14:paraId="2E5536EE" w14:textId="77777777" w:rsidR="00E67C9B" w:rsidRPr="00C600B0" w:rsidRDefault="00E67C9B" w:rsidP="00170F48">
            <w:pPr>
              <w:pStyle w:val="Body2"/>
              <w:jc w:val="center"/>
              <w:rPr>
                <w:rFonts w:asciiTheme="majorBidi" w:hAnsiTheme="majorBidi" w:cstheme="majorBidi"/>
                <w:b/>
                <w:bCs/>
                <w:lang w:val="lt-LT"/>
              </w:rPr>
            </w:pPr>
          </w:p>
          <w:p w14:paraId="16290F32" w14:textId="77777777" w:rsidR="00E67C9B" w:rsidRPr="00C600B0" w:rsidRDefault="00E67C9B" w:rsidP="00170F48">
            <w:pPr>
              <w:pStyle w:val="Body2"/>
              <w:jc w:val="center"/>
              <w:rPr>
                <w:rFonts w:asciiTheme="majorBidi" w:hAnsiTheme="majorBidi" w:cstheme="majorBidi"/>
                <w:b/>
                <w:bCs/>
                <w:lang w:val="lt-LT"/>
              </w:rPr>
            </w:pPr>
          </w:p>
          <w:p w14:paraId="4038B69F" w14:textId="77777777" w:rsidR="00E67C9B" w:rsidRPr="00C600B0" w:rsidRDefault="00E67C9B" w:rsidP="00170F48">
            <w:pPr>
              <w:pStyle w:val="Body2"/>
              <w:jc w:val="center"/>
              <w:rPr>
                <w:rFonts w:asciiTheme="majorBidi" w:hAnsiTheme="majorBidi" w:cstheme="majorBidi"/>
                <w:b/>
                <w:bCs/>
                <w:lang w:val="lt-LT"/>
              </w:rPr>
            </w:pPr>
          </w:p>
          <w:p w14:paraId="5AC2DA36" w14:textId="77777777" w:rsidR="00E67C9B" w:rsidRPr="00C600B0" w:rsidRDefault="00E67C9B" w:rsidP="00170F48">
            <w:pPr>
              <w:pStyle w:val="Body2"/>
              <w:jc w:val="center"/>
              <w:rPr>
                <w:rFonts w:asciiTheme="majorBidi" w:hAnsiTheme="majorBidi" w:cstheme="majorBidi"/>
                <w:b/>
                <w:bCs/>
                <w:lang w:val="lt-LT"/>
              </w:rPr>
            </w:pPr>
          </w:p>
          <w:p w14:paraId="003A2B67" w14:textId="77777777" w:rsidR="00E67C9B" w:rsidRPr="00C600B0" w:rsidRDefault="00E67C9B" w:rsidP="00170F48">
            <w:pPr>
              <w:pStyle w:val="Body2"/>
              <w:jc w:val="center"/>
              <w:rPr>
                <w:rFonts w:asciiTheme="majorBidi" w:hAnsiTheme="majorBidi" w:cstheme="majorBidi"/>
                <w:b/>
                <w:bCs/>
                <w:lang w:val="lt-LT"/>
              </w:rPr>
            </w:pPr>
          </w:p>
          <w:p w14:paraId="529FC377" w14:textId="77777777" w:rsidR="00E67C9B" w:rsidRPr="00C600B0" w:rsidRDefault="00E67C9B" w:rsidP="00170F48">
            <w:pPr>
              <w:pStyle w:val="Body2"/>
              <w:rPr>
                <w:rFonts w:asciiTheme="majorBidi" w:hAnsiTheme="majorBidi" w:cstheme="majorBidi"/>
                <w:b/>
                <w:bCs/>
                <w:lang w:val="lt-LT"/>
              </w:rPr>
            </w:pPr>
          </w:p>
        </w:tc>
        <w:tc>
          <w:tcPr>
            <w:tcW w:w="1261" w:type="pct"/>
          </w:tcPr>
          <w:p w14:paraId="5BA070B6" w14:textId="77777777" w:rsidR="00E67C9B" w:rsidRDefault="00E67C9B" w:rsidP="00170F48">
            <w:pPr>
              <w:pStyle w:val="Body2"/>
              <w:rPr>
                <w:b/>
                <w:sz w:val="22"/>
                <w:lang w:val="lt-LT"/>
              </w:rPr>
            </w:pPr>
          </w:p>
          <w:p w14:paraId="3510EE14" w14:textId="70E5EF6B" w:rsidR="00E67C9B" w:rsidRDefault="00E67C9B" w:rsidP="00170F48">
            <w:pPr>
              <w:pStyle w:val="Body2"/>
              <w:rPr>
                <w:b/>
                <w:sz w:val="22"/>
                <w:lang w:val="lt-LT"/>
              </w:rPr>
            </w:pPr>
            <w:r w:rsidRPr="003E7F3F">
              <w:rPr>
                <w:b/>
                <w:sz w:val="22"/>
                <w:lang w:val="lt-LT"/>
              </w:rPr>
              <w:t>Mobili</w:t>
            </w:r>
            <w:r w:rsidRPr="003E7F3F">
              <w:rPr>
                <w:b/>
                <w:spacing w:val="-13"/>
                <w:sz w:val="22"/>
                <w:lang w:val="lt-LT"/>
              </w:rPr>
              <w:t xml:space="preserve"> </w:t>
            </w:r>
            <w:r w:rsidRPr="003E7F3F">
              <w:rPr>
                <w:b/>
                <w:sz w:val="22"/>
                <w:lang w:val="lt-LT"/>
              </w:rPr>
              <w:t>laboratorinių</w:t>
            </w:r>
            <w:r w:rsidRPr="003E7F3F">
              <w:rPr>
                <w:b/>
                <w:spacing w:val="-12"/>
                <w:sz w:val="22"/>
                <w:lang w:val="lt-LT"/>
              </w:rPr>
              <w:t xml:space="preserve"> </w:t>
            </w:r>
            <w:r w:rsidRPr="003E7F3F">
              <w:rPr>
                <w:b/>
                <w:sz w:val="22"/>
                <w:lang w:val="lt-LT"/>
              </w:rPr>
              <w:t>mokymo priemonių platforma</w:t>
            </w:r>
            <w:r w:rsidR="00963A85">
              <w:rPr>
                <w:b/>
                <w:sz w:val="22"/>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658A47AF" w14:textId="77777777" w:rsidR="00E67C9B" w:rsidRPr="003E7F3F" w:rsidRDefault="00E67C9B" w:rsidP="00170F48">
            <w:pPr>
              <w:pStyle w:val="Body2"/>
              <w:rPr>
                <w:rFonts w:cs="Times New Roman"/>
                <w:b/>
                <w:bCs/>
                <w:color w:val="000000" w:themeColor="text1"/>
                <w:lang w:val="lt-LT"/>
              </w:rPr>
            </w:pPr>
            <w:r>
              <w:rPr>
                <w:noProof/>
              </w:rPr>
              <w:drawing>
                <wp:inline distT="0" distB="0" distL="0" distR="0" wp14:anchorId="7C198E51" wp14:editId="7B75BFC5">
                  <wp:extent cx="1134866" cy="1695995"/>
                  <wp:effectExtent l="0" t="0" r="8255" b="0"/>
                  <wp:docPr id="17" name="Paveikslėlis 16">
                    <a:extLst xmlns:a="http://schemas.openxmlformats.org/drawingml/2006/main">
                      <a:ext uri="{FF2B5EF4-FFF2-40B4-BE49-F238E27FC236}">
                        <a16:creationId xmlns:a16="http://schemas.microsoft.com/office/drawing/2014/main" id="{F746B249-82C8-F9CF-91DC-3A5CA804DD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veikslėlis 16">
                            <a:extLst>
                              <a:ext uri="{FF2B5EF4-FFF2-40B4-BE49-F238E27FC236}">
                                <a16:creationId xmlns:a16="http://schemas.microsoft.com/office/drawing/2014/main" id="{F746B249-82C8-F9CF-91DC-3A5CA804DDF3}"/>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134866" cy="1695995"/>
                          </a:xfrm>
                          <a:prstGeom prst="rect">
                            <a:avLst/>
                          </a:prstGeom>
                        </pic:spPr>
                      </pic:pic>
                    </a:graphicData>
                  </a:graphic>
                </wp:inline>
              </w:drawing>
            </w:r>
          </w:p>
        </w:tc>
        <w:tc>
          <w:tcPr>
            <w:tcW w:w="294" w:type="pct"/>
            <w:vAlign w:val="center"/>
          </w:tcPr>
          <w:p w14:paraId="04ECFD4A" w14:textId="77777777" w:rsidR="00E67C9B" w:rsidRPr="00C600B0" w:rsidRDefault="00E67C9B" w:rsidP="00A10A2D">
            <w:pPr>
              <w:pStyle w:val="Body2"/>
              <w:rPr>
                <w:rFonts w:asciiTheme="majorBidi" w:eastAsia="Times New Roman" w:hAnsiTheme="majorBidi" w:cstheme="majorBidi"/>
                <w:b/>
                <w:bCs/>
                <w:lang w:val="lt-LT"/>
              </w:rPr>
            </w:pPr>
            <w:r w:rsidRPr="00C600B0">
              <w:rPr>
                <w:rFonts w:asciiTheme="majorBidi" w:eastAsia="Times New Roman" w:hAnsiTheme="majorBidi" w:cstheme="majorBidi"/>
                <w:b/>
                <w:bCs/>
                <w:lang w:val="lt-LT"/>
              </w:rPr>
              <w:t>2</w:t>
            </w:r>
          </w:p>
        </w:tc>
        <w:tc>
          <w:tcPr>
            <w:tcW w:w="1405" w:type="pct"/>
          </w:tcPr>
          <w:p w14:paraId="12BDA4E7" w14:textId="77777777" w:rsidR="00E67C9B" w:rsidRPr="00002D7D" w:rsidRDefault="00E67C9B" w:rsidP="00BA49E5">
            <w:pPr>
              <w:pStyle w:val="TableParagraph"/>
              <w:spacing w:before="1"/>
              <w:ind w:left="26"/>
              <w:rPr>
                <w:lang w:val="lt-LT"/>
              </w:rPr>
            </w:pPr>
            <w:r w:rsidRPr="00002D7D">
              <w:rPr>
                <w:lang w:val="lt-LT"/>
              </w:rPr>
              <w:t>Mobilios</w:t>
            </w:r>
            <w:r w:rsidRPr="00002D7D">
              <w:rPr>
                <w:spacing w:val="-10"/>
                <w:lang w:val="lt-LT"/>
              </w:rPr>
              <w:t xml:space="preserve"> </w:t>
            </w:r>
            <w:r w:rsidRPr="00002D7D">
              <w:rPr>
                <w:lang w:val="lt-LT"/>
              </w:rPr>
              <w:t>laboratorinių</w:t>
            </w:r>
            <w:r w:rsidRPr="00002D7D">
              <w:rPr>
                <w:spacing w:val="-10"/>
                <w:lang w:val="lt-LT"/>
              </w:rPr>
              <w:t xml:space="preserve"> </w:t>
            </w:r>
            <w:r w:rsidRPr="00002D7D">
              <w:rPr>
                <w:lang w:val="lt-LT"/>
              </w:rPr>
              <w:t>priemonių</w:t>
            </w:r>
            <w:r w:rsidRPr="00002D7D">
              <w:rPr>
                <w:spacing w:val="-10"/>
                <w:lang w:val="lt-LT"/>
              </w:rPr>
              <w:t xml:space="preserve"> </w:t>
            </w:r>
            <w:r w:rsidRPr="00002D7D">
              <w:rPr>
                <w:lang w:val="lt-LT"/>
              </w:rPr>
              <w:t>platformos</w:t>
            </w:r>
            <w:r w:rsidRPr="00002D7D">
              <w:rPr>
                <w:spacing w:val="-9"/>
                <w:lang w:val="lt-LT"/>
              </w:rPr>
              <w:t xml:space="preserve"> </w:t>
            </w:r>
            <w:r w:rsidRPr="00002D7D">
              <w:rPr>
                <w:lang w:val="lt-LT"/>
              </w:rPr>
              <w:t>matmenys</w:t>
            </w:r>
            <w:r w:rsidRPr="00002D7D">
              <w:rPr>
                <w:spacing w:val="-10"/>
                <w:lang w:val="lt-LT"/>
              </w:rPr>
              <w:t xml:space="preserve"> </w:t>
            </w:r>
            <w:r w:rsidRPr="00002D7D">
              <w:rPr>
                <w:lang w:val="lt-LT"/>
              </w:rPr>
              <w:t>430x500x950</w:t>
            </w:r>
            <w:r w:rsidRPr="00002D7D">
              <w:rPr>
                <w:spacing w:val="-10"/>
                <w:lang w:val="lt-LT"/>
              </w:rPr>
              <w:t xml:space="preserve"> </w:t>
            </w:r>
            <w:r w:rsidRPr="00002D7D">
              <w:rPr>
                <w:spacing w:val="-5"/>
                <w:lang w:val="lt-LT"/>
              </w:rPr>
              <w:t>mm</w:t>
            </w:r>
          </w:p>
          <w:p w14:paraId="106BDB0F" w14:textId="77777777" w:rsidR="00E67C9B" w:rsidRPr="00002D7D" w:rsidRDefault="00E67C9B" w:rsidP="00BA49E5">
            <w:pPr>
              <w:pStyle w:val="TableParagraph"/>
              <w:spacing w:before="19" w:line="256" w:lineRule="auto"/>
              <w:ind w:left="26" w:right="112"/>
              <w:rPr>
                <w:lang w:val="lt-LT"/>
              </w:rPr>
            </w:pPr>
            <w:r w:rsidRPr="00002D7D">
              <w:rPr>
                <w:lang w:val="lt-LT"/>
              </w:rPr>
              <w:t>±10 mm.</w:t>
            </w:r>
            <w:r w:rsidRPr="00002D7D">
              <w:rPr>
                <w:spacing w:val="40"/>
                <w:lang w:val="lt-LT"/>
              </w:rPr>
              <w:t xml:space="preserve"> </w:t>
            </w:r>
            <w:r w:rsidRPr="00002D7D">
              <w:rPr>
                <w:lang w:val="lt-LT"/>
              </w:rPr>
              <w:t>Mobili platforma turi būti pagaminta iš metalinio rėmo, padengto</w:t>
            </w:r>
            <w:r w:rsidRPr="00002D7D">
              <w:rPr>
                <w:spacing w:val="-2"/>
                <w:lang w:val="lt-LT"/>
              </w:rPr>
              <w:t xml:space="preserve"> </w:t>
            </w:r>
            <w:r w:rsidRPr="00002D7D">
              <w:rPr>
                <w:lang w:val="lt-LT"/>
              </w:rPr>
              <w:t>milteliniu</w:t>
            </w:r>
            <w:r w:rsidRPr="00002D7D">
              <w:rPr>
                <w:spacing w:val="-2"/>
                <w:lang w:val="lt-LT"/>
              </w:rPr>
              <w:t xml:space="preserve"> </w:t>
            </w:r>
            <w:r w:rsidRPr="00002D7D">
              <w:rPr>
                <w:lang w:val="lt-LT"/>
              </w:rPr>
              <w:t>būdu,</w:t>
            </w:r>
            <w:r w:rsidRPr="00002D7D">
              <w:rPr>
                <w:spacing w:val="-4"/>
                <w:lang w:val="lt-LT"/>
              </w:rPr>
              <w:t xml:space="preserve"> </w:t>
            </w:r>
            <w:r w:rsidRPr="00002D7D">
              <w:rPr>
                <w:lang w:val="lt-LT"/>
              </w:rPr>
              <w:t>jos</w:t>
            </w:r>
            <w:r w:rsidRPr="00002D7D">
              <w:rPr>
                <w:spacing w:val="-1"/>
                <w:lang w:val="lt-LT"/>
              </w:rPr>
              <w:t xml:space="preserve"> </w:t>
            </w:r>
            <w:r w:rsidRPr="00002D7D">
              <w:rPr>
                <w:lang w:val="lt-LT"/>
              </w:rPr>
              <w:t>viduje</w:t>
            </w:r>
            <w:r w:rsidRPr="00002D7D">
              <w:rPr>
                <w:spacing w:val="-1"/>
                <w:lang w:val="lt-LT"/>
              </w:rPr>
              <w:t xml:space="preserve"> </w:t>
            </w:r>
            <w:r w:rsidRPr="00002D7D">
              <w:rPr>
                <w:lang w:val="lt-LT"/>
              </w:rPr>
              <w:t>sumontuoti ne</w:t>
            </w:r>
            <w:r w:rsidRPr="00002D7D">
              <w:rPr>
                <w:spacing w:val="-1"/>
                <w:lang w:val="lt-LT"/>
              </w:rPr>
              <w:t xml:space="preserve"> </w:t>
            </w:r>
            <w:r w:rsidRPr="00002D7D">
              <w:rPr>
                <w:lang w:val="lt-LT"/>
              </w:rPr>
              <w:t>mažiau</w:t>
            </w:r>
            <w:r w:rsidRPr="00002D7D">
              <w:rPr>
                <w:spacing w:val="-2"/>
                <w:lang w:val="lt-LT"/>
              </w:rPr>
              <w:t xml:space="preserve"> </w:t>
            </w:r>
            <w:r w:rsidRPr="00002D7D">
              <w:rPr>
                <w:lang w:val="lt-LT"/>
              </w:rPr>
              <w:t>kaip</w:t>
            </w:r>
            <w:r w:rsidRPr="00002D7D">
              <w:rPr>
                <w:spacing w:val="-2"/>
                <w:lang w:val="lt-LT"/>
              </w:rPr>
              <w:t xml:space="preserve"> </w:t>
            </w:r>
            <w:r w:rsidRPr="00002D7D">
              <w:rPr>
                <w:lang w:val="lt-LT"/>
              </w:rPr>
              <w:t>aštuoni stalčiai.</w:t>
            </w:r>
            <w:r w:rsidRPr="00002D7D">
              <w:rPr>
                <w:spacing w:val="-4"/>
                <w:lang w:val="lt-LT"/>
              </w:rPr>
              <w:t xml:space="preserve"> </w:t>
            </w:r>
            <w:r w:rsidRPr="00002D7D">
              <w:rPr>
                <w:lang w:val="lt-LT"/>
              </w:rPr>
              <w:t>Stalčiai</w:t>
            </w:r>
            <w:r w:rsidRPr="00002D7D">
              <w:rPr>
                <w:spacing w:val="-4"/>
                <w:lang w:val="lt-LT"/>
              </w:rPr>
              <w:t xml:space="preserve"> </w:t>
            </w:r>
            <w:r w:rsidRPr="00002D7D">
              <w:rPr>
                <w:lang w:val="lt-LT"/>
              </w:rPr>
              <w:t>pagaminti</w:t>
            </w:r>
            <w:r w:rsidRPr="00002D7D">
              <w:rPr>
                <w:spacing w:val="-4"/>
                <w:lang w:val="lt-LT"/>
              </w:rPr>
              <w:t xml:space="preserve"> </w:t>
            </w:r>
            <w:r w:rsidRPr="00002D7D">
              <w:rPr>
                <w:lang w:val="lt-LT"/>
              </w:rPr>
              <w:t>iš</w:t>
            </w:r>
            <w:r w:rsidRPr="00002D7D">
              <w:rPr>
                <w:spacing w:val="-6"/>
                <w:lang w:val="lt-LT"/>
              </w:rPr>
              <w:t xml:space="preserve"> </w:t>
            </w:r>
            <w:r w:rsidRPr="00002D7D">
              <w:rPr>
                <w:lang w:val="lt-LT"/>
              </w:rPr>
              <w:t>ABS</w:t>
            </w:r>
            <w:r w:rsidRPr="00002D7D">
              <w:rPr>
                <w:spacing w:val="-6"/>
                <w:lang w:val="lt-LT"/>
              </w:rPr>
              <w:t xml:space="preserve"> </w:t>
            </w:r>
            <w:r w:rsidRPr="00002D7D">
              <w:rPr>
                <w:lang w:val="lt-LT"/>
              </w:rPr>
              <w:t>plastiko,</w:t>
            </w:r>
            <w:r w:rsidRPr="00002D7D">
              <w:rPr>
                <w:spacing w:val="-9"/>
                <w:lang w:val="lt-LT"/>
              </w:rPr>
              <w:t xml:space="preserve"> </w:t>
            </w:r>
            <w:r w:rsidRPr="00002D7D">
              <w:rPr>
                <w:lang w:val="lt-LT"/>
              </w:rPr>
              <w:t>jų</w:t>
            </w:r>
            <w:r w:rsidRPr="00002D7D">
              <w:rPr>
                <w:spacing w:val="-6"/>
                <w:lang w:val="lt-LT"/>
              </w:rPr>
              <w:t xml:space="preserve"> </w:t>
            </w:r>
            <w:r w:rsidRPr="00002D7D">
              <w:rPr>
                <w:lang w:val="lt-LT"/>
              </w:rPr>
              <w:t>matmenys</w:t>
            </w:r>
            <w:r w:rsidRPr="00002D7D">
              <w:rPr>
                <w:spacing w:val="-6"/>
                <w:lang w:val="lt-LT"/>
              </w:rPr>
              <w:t xml:space="preserve"> </w:t>
            </w:r>
            <w:r w:rsidRPr="00002D7D">
              <w:rPr>
                <w:lang w:val="lt-LT"/>
              </w:rPr>
              <w:t>430x310x75</w:t>
            </w:r>
            <w:r w:rsidRPr="00002D7D">
              <w:rPr>
                <w:spacing w:val="-7"/>
                <w:lang w:val="lt-LT"/>
              </w:rPr>
              <w:t xml:space="preserve"> </w:t>
            </w:r>
            <w:r w:rsidRPr="00002D7D">
              <w:rPr>
                <w:spacing w:val="-5"/>
                <w:lang w:val="lt-LT"/>
              </w:rPr>
              <w:t>mm</w:t>
            </w:r>
          </w:p>
          <w:p w14:paraId="14BF7737" w14:textId="77777777" w:rsidR="00E67C9B" w:rsidRPr="00002D7D" w:rsidRDefault="00E67C9B" w:rsidP="00BA49E5">
            <w:pPr>
              <w:pStyle w:val="TableParagraph"/>
              <w:spacing w:before="2" w:line="256" w:lineRule="auto"/>
              <w:ind w:left="26"/>
              <w:rPr>
                <w:lang w:val="lt-LT"/>
              </w:rPr>
            </w:pPr>
            <w:r w:rsidRPr="00002D7D">
              <w:rPr>
                <w:lang w:val="lt-LT"/>
              </w:rPr>
              <w:t>±5 mm. Platforma turi turėti keturis ratukus, iš kurių ne mažiau kaip du privalo</w:t>
            </w:r>
            <w:r w:rsidRPr="00002D7D">
              <w:rPr>
                <w:spacing w:val="-4"/>
                <w:lang w:val="lt-LT"/>
              </w:rPr>
              <w:t xml:space="preserve"> </w:t>
            </w:r>
            <w:r w:rsidRPr="00002D7D">
              <w:rPr>
                <w:lang w:val="lt-LT"/>
              </w:rPr>
              <w:t>būti su</w:t>
            </w:r>
            <w:r w:rsidRPr="00002D7D">
              <w:rPr>
                <w:spacing w:val="-3"/>
                <w:lang w:val="lt-LT"/>
              </w:rPr>
              <w:t xml:space="preserve"> </w:t>
            </w:r>
            <w:r w:rsidRPr="00002D7D">
              <w:rPr>
                <w:lang w:val="lt-LT"/>
              </w:rPr>
              <w:t>stabdžiais.</w:t>
            </w:r>
            <w:r w:rsidRPr="00002D7D">
              <w:rPr>
                <w:spacing w:val="-1"/>
                <w:lang w:val="lt-LT"/>
              </w:rPr>
              <w:t xml:space="preserve"> </w:t>
            </w:r>
            <w:r w:rsidRPr="00002D7D">
              <w:rPr>
                <w:lang w:val="lt-LT"/>
              </w:rPr>
              <w:t>Stalčių</w:t>
            </w:r>
            <w:r w:rsidRPr="00002D7D">
              <w:rPr>
                <w:spacing w:val="-3"/>
                <w:lang w:val="lt-LT"/>
              </w:rPr>
              <w:t xml:space="preserve"> </w:t>
            </w:r>
            <w:r w:rsidRPr="00002D7D">
              <w:rPr>
                <w:lang w:val="lt-LT"/>
              </w:rPr>
              <w:t>spalvą</w:t>
            </w:r>
            <w:r w:rsidRPr="00002D7D">
              <w:rPr>
                <w:spacing w:val="-3"/>
                <w:lang w:val="lt-LT"/>
              </w:rPr>
              <w:t xml:space="preserve"> </w:t>
            </w:r>
            <w:r w:rsidRPr="00002D7D">
              <w:rPr>
                <w:lang w:val="lt-LT"/>
              </w:rPr>
              <w:t>galima</w:t>
            </w:r>
            <w:r w:rsidRPr="00002D7D">
              <w:rPr>
                <w:spacing w:val="-2"/>
                <w:lang w:val="lt-LT"/>
              </w:rPr>
              <w:t xml:space="preserve"> </w:t>
            </w:r>
            <w:r w:rsidRPr="00002D7D">
              <w:rPr>
                <w:lang w:val="lt-LT"/>
              </w:rPr>
              <w:t>pasirinkti iš</w:t>
            </w:r>
            <w:r w:rsidRPr="00002D7D">
              <w:rPr>
                <w:spacing w:val="-2"/>
                <w:lang w:val="lt-LT"/>
              </w:rPr>
              <w:t xml:space="preserve"> </w:t>
            </w:r>
            <w:r w:rsidRPr="00002D7D">
              <w:rPr>
                <w:lang w:val="lt-LT"/>
              </w:rPr>
              <w:t>ne</w:t>
            </w:r>
            <w:r w:rsidRPr="00002D7D">
              <w:rPr>
                <w:spacing w:val="-2"/>
                <w:lang w:val="lt-LT"/>
              </w:rPr>
              <w:t xml:space="preserve"> </w:t>
            </w:r>
            <w:r w:rsidRPr="00002D7D">
              <w:rPr>
                <w:lang w:val="lt-LT"/>
              </w:rPr>
              <w:t>mažiau</w:t>
            </w:r>
            <w:r w:rsidRPr="00002D7D">
              <w:rPr>
                <w:spacing w:val="-3"/>
                <w:lang w:val="lt-LT"/>
              </w:rPr>
              <w:t xml:space="preserve"> </w:t>
            </w:r>
            <w:r w:rsidRPr="00002D7D">
              <w:rPr>
                <w:lang w:val="lt-LT"/>
              </w:rPr>
              <w:t>kaip</w:t>
            </w:r>
          </w:p>
          <w:p w14:paraId="104D2544" w14:textId="77777777" w:rsidR="00E67C9B" w:rsidRPr="00002D7D" w:rsidRDefault="00E67C9B" w:rsidP="00BA49E5">
            <w:pPr>
              <w:pStyle w:val="TableParagraph"/>
              <w:spacing w:before="1" w:line="256" w:lineRule="auto"/>
              <w:ind w:left="39"/>
              <w:rPr>
                <w:lang w:val="lt-LT"/>
              </w:rPr>
            </w:pPr>
            <w:r w:rsidRPr="00002D7D">
              <w:rPr>
                <w:lang w:val="lt-LT"/>
              </w:rPr>
              <w:t>5</w:t>
            </w:r>
            <w:r w:rsidRPr="00002D7D">
              <w:rPr>
                <w:spacing w:val="-4"/>
                <w:lang w:val="lt-LT"/>
              </w:rPr>
              <w:t xml:space="preserve"> </w:t>
            </w:r>
            <w:r w:rsidRPr="00002D7D">
              <w:rPr>
                <w:spacing w:val="-2"/>
                <w:lang w:val="lt-LT"/>
              </w:rPr>
              <w:t>spalvų.</w:t>
            </w:r>
            <w:r>
              <w:rPr>
                <w:spacing w:val="-2"/>
                <w:lang w:val="lt-LT"/>
              </w:rPr>
              <w:t xml:space="preserve"> </w:t>
            </w:r>
            <w:r w:rsidRPr="00654052">
              <w:rPr>
                <w:lang w:val="lt-LT"/>
              </w:rPr>
              <w:t xml:space="preserve">Platforma turi turėti EN 16121 sertifikatą. </w:t>
            </w:r>
            <w:r w:rsidRPr="00CF7AF0">
              <w:t>(</w:t>
            </w:r>
            <w:proofErr w:type="spellStart"/>
            <w:r w:rsidRPr="00CF7AF0">
              <w:t>Pateikti</w:t>
            </w:r>
            <w:proofErr w:type="spellEnd"/>
            <w:r w:rsidRPr="00CF7AF0">
              <w:t xml:space="preserve"> </w:t>
            </w:r>
            <w:proofErr w:type="spellStart"/>
            <w:r w:rsidRPr="00CF7AF0">
              <w:t>su</w:t>
            </w:r>
            <w:proofErr w:type="spellEnd"/>
            <w:r w:rsidRPr="00CF7AF0">
              <w:t xml:space="preserve"> </w:t>
            </w:r>
            <w:proofErr w:type="spellStart"/>
            <w:r w:rsidRPr="00CF7AF0">
              <w:t>pirkimo</w:t>
            </w:r>
            <w:proofErr w:type="spellEnd"/>
            <w:r w:rsidRPr="00CF7AF0">
              <w:t xml:space="preserve"> </w:t>
            </w:r>
            <w:proofErr w:type="spellStart"/>
            <w:r w:rsidRPr="00CF7AF0">
              <w:t>dokumentais</w:t>
            </w:r>
            <w:proofErr w:type="spellEnd"/>
            <w:r w:rsidRPr="00CF7AF0">
              <w:t>)</w:t>
            </w:r>
          </w:p>
        </w:tc>
        <w:tc>
          <w:tcPr>
            <w:tcW w:w="868" w:type="pct"/>
          </w:tcPr>
          <w:p w14:paraId="3622203C" w14:textId="77777777" w:rsidR="00E67C9B" w:rsidRPr="00C600B0" w:rsidRDefault="00E67C9B" w:rsidP="00170F48">
            <w:pPr>
              <w:ind w:right="77"/>
              <w:jc w:val="center"/>
              <w:rPr>
                <w:rFonts w:asciiTheme="majorBidi" w:eastAsia="Calibri" w:hAnsiTheme="majorBidi" w:cstheme="majorBidi"/>
                <w:b/>
                <w:lang w:val="lt-LT"/>
              </w:rPr>
            </w:pPr>
          </w:p>
        </w:tc>
        <w:tc>
          <w:tcPr>
            <w:tcW w:w="919" w:type="pct"/>
          </w:tcPr>
          <w:p w14:paraId="563B6E7E" w14:textId="77777777" w:rsidR="00E67C9B" w:rsidRPr="00C600B0" w:rsidRDefault="00E67C9B" w:rsidP="00170F48">
            <w:pPr>
              <w:pStyle w:val="Body2"/>
              <w:jc w:val="center"/>
              <w:rPr>
                <w:rFonts w:asciiTheme="majorBidi" w:hAnsiTheme="majorBidi" w:cstheme="majorBidi"/>
                <w:b/>
                <w:bCs/>
                <w:lang w:val="lt-LT" w:eastAsia="en-US"/>
              </w:rPr>
            </w:pPr>
          </w:p>
        </w:tc>
      </w:tr>
    </w:tbl>
    <w:p w14:paraId="58C1AA42" w14:textId="77777777" w:rsidR="00892F31" w:rsidRDefault="00892F31" w:rsidP="00854ACA">
      <w:pPr>
        <w:ind w:left="283" w:firstLine="568"/>
        <w:rPr>
          <w:rFonts w:ascii="Times New Roman" w:hAnsi="Times New Roman" w:cs="Times New Roman"/>
          <w:color w:val="000000"/>
          <w:sz w:val="22"/>
          <w:szCs w:val="22"/>
          <w:lang w:eastAsia="lt-LT"/>
        </w:rPr>
      </w:pPr>
    </w:p>
    <w:tbl>
      <w:tblPr>
        <w:tblStyle w:val="Lentelstinklelis"/>
        <w:tblW w:w="4963" w:type="pct"/>
        <w:tblLayout w:type="fixed"/>
        <w:tblLook w:val="0000" w:firstRow="0" w:lastRow="0" w:firstColumn="0" w:lastColumn="0" w:noHBand="0" w:noVBand="0"/>
      </w:tblPr>
      <w:tblGrid>
        <w:gridCol w:w="483"/>
        <w:gridCol w:w="3553"/>
        <w:gridCol w:w="867"/>
        <w:gridCol w:w="4358"/>
        <w:gridCol w:w="2311"/>
        <w:gridCol w:w="2317"/>
      </w:tblGrid>
      <w:tr w:rsidR="00892F31" w:rsidRPr="00BB1986" w14:paraId="637B4D5E" w14:textId="77777777" w:rsidTr="003C1307">
        <w:trPr>
          <w:trHeight w:val="360"/>
        </w:trPr>
        <w:tc>
          <w:tcPr>
            <w:tcW w:w="5000" w:type="pct"/>
            <w:gridSpan w:val="6"/>
          </w:tcPr>
          <w:p w14:paraId="326839B9" w14:textId="77777777" w:rsidR="00892F31" w:rsidRPr="00BB1986" w:rsidRDefault="00892F31" w:rsidP="003C1307">
            <w:pPr>
              <w:pStyle w:val="Body2"/>
              <w:jc w:val="center"/>
              <w:rPr>
                <w:rFonts w:asciiTheme="majorBidi" w:hAnsiTheme="majorBidi" w:cstheme="majorBidi"/>
                <w:b/>
                <w:bCs/>
                <w:lang w:val="lt-LT" w:eastAsia="en-US"/>
              </w:rPr>
            </w:pPr>
            <w:r w:rsidRPr="00BB1986">
              <w:rPr>
                <w:rFonts w:cs="Times New Roman"/>
                <w:b/>
                <w:bCs/>
                <w:color w:val="000000" w:themeColor="text1"/>
                <w:lang w:val="lt-LT"/>
              </w:rPr>
              <w:t>Fizikos kabinetas</w:t>
            </w:r>
          </w:p>
        </w:tc>
      </w:tr>
      <w:tr w:rsidR="00892F31" w:rsidRPr="00BB1986" w14:paraId="3324CC85" w14:textId="77777777" w:rsidTr="003C1307">
        <w:tblPrEx>
          <w:tblLook w:val="04A0" w:firstRow="1" w:lastRow="0" w:firstColumn="1" w:lastColumn="0" w:noHBand="0" w:noVBand="1"/>
        </w:tblPrEx>
        <w:tc>
          <w:tcPr>
            <w:tcW w:w="174" w:type="pct"/>
          </w:tcPr>
          <w:p w14:paraId="0C53E85B"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sidRPr="00BB1986">
              <w:rPr>
                <w:rFonts w:cs="Times New Roman"/>
                <w:color w:val="000000" w:themeColor="text1"/>
                <w:lang w:val="lt-LT"/>
              </w:rPr>
              <w:t>1.</w:t>
            </w:r>
          </w:p>
        </w:tc>
        <w:tc>
          <w:tcPr>
            <w:tcW w:w="1279" w:type="pct"/>
          </w:tcPr>
          <w:p w14:paraId="0A0594B9" w14:textId="31AFD578"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b/>
                <w:color w:val="000000" w:themeColor="text1"/>
                <w:lang w:val="lt-LT"/>
              </w:rPr>
              <w:t>Mokytojo kampinis stalas</w:t>
            </w:r>
            <w:r w:rsidR="00963A85">
              <w:rPr>
                <w:b/>
                <w:color w:val="000000" w:themeColor="text1"/>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13273063" w14:textId="2B870BA4" w:rsidR="00892F31" w:rsidRPr="00BB1986" w:rsidRDefault="00963A85"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sz w:val="2"/>
                <w:szCs w:val="2"/>
              </w:rPr>
              <w:drawing>
                <wp:anchor distT="0" distB="0" distL="0" distR="0" simplePos="0" relativeHeight="251659264" behindDoc="0" locked="0" layoutInCell="1" allowOverlap="1" wp14:anchorId="2E9CB1FF" wp14:editId="19D11BB1">
                  <wp:simplePos x="0" y="0"/>
                  <wp:positionH relativeFrom="page">
                    <wp:posOffset>561975</wp:posOffset>
                  </wp:positionH>
                  <wp:positionV relativeFrom="page">
                    <wp:posOffset>593725</wp:posOffset>
                  </wp:positionV>
                  <wp:extent cx="1416034" cy="90411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1416034" cy="904112"/>
                          </a:xfrm>
                          <a:prstGeom prst="rect">
                            <a:avLst/>
                          </a:prstGeom>
                        </pic:spPr>
                      </pic:pic>
                    </a:graphicData>
                  </a:graphic>
                </wp:anchor>
              </w:drawing>
            </w:r>
          </w:p>
          <w:p w14:paraId="6177FBC3" w14:textId="53852401"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p>
          <w:p w14:paraId="530251B6" w14:textId="77777777" w:rsidR="00892F31" w:rsidRPr="00BB1986" w:rsidRDefault="00892F31" w:rsidP="003C1307">
            <w:pPr>
              <w:spacing w:before="100" w:beforeAutospacing="1" w:after="100" w:afterAutospacing="1"/>
              <w:rPr>
                <w:lang w:val="lt-LT" w:eastAsia="lt-LT"/>
              </w:rPr>
            </w:pPr>
          </w:p>
          <w:p w14:paraId="1B05A63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p>
        </w:tc>
        <w:tc>
          <w:tcPr>
            <w:tcW w:w="312" w:type="pct"/>
          </w:tcPr>
          <w:p w14:paraId="42C61918"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1</w:t>
            </w:r>
          </w:p>
        </w:tc>
        <w:tc>
          <w:tcPr>
            <w:tcW w:w="1569" w:type="pct"/>
          </w:tcPr>
          <w:p w14:paraId="44BD7F64" w14:textId="77777777" w:rsidR="00892F31" w:rsidRPr="00332DF2" w:rsidRDefault="00892F31" w:rsidP="003C1307">
            <w:pPr>
              <w:pStyle w:val="TableParagraph"/>
              <w:spacing w:before="1"/>
              <w:ind w:left="33"/>
              <w:rPr>
                <w:lang w:val="lt-LT"/>
              </w:rPr>
            </w:pPr>
            <w:r w:rsidRPr="00332DF2">
              <w:rPr>
                <w:lang w:val="lt-LT"/>
              </w:rPr>
              <w:t>Mokytojo</w:t>
            </w:r>
            <w:r w:rsidRPr="00332DF2">
              <w:rPr>
                <w:spacing w:val="2"/>
                <w:lang w:val="lt-LT"/>
              </w:rPr>
              <w:t xml:space="preserve"> </w:t>
            </w:r>
            <w:r w:rsidRPr="00332DF2">
              <w:rPr>
                <w:lang w:val="lt-LT"/>
              </w:rPr>
              <w:t>stalas</w:t>
            </w:r>
            <w:r w:rsidRPr="00332DF2">
              <w:rPr>
                <w:spacing w:val="3"/>
                <w:lang w:val="lt-LT"/>
              </w:rPr>
              <w:t xml:space="preserve"> </w:t>
            </w:r>
            <w:r w:rsidRPr="00332DF2">
              <w:rPr>
                <w:lang w:val="lt-LT"/>
              </w:rPr>
              <w:t>turi</w:t>
            </w:r>
            <w:r w:rsidRPr="00332DF2">
              <w:rPr>
                <w:spacing w:val="4"/>
                <w:lang w:val="lt-LT"/>
              </w:rPr>
              <w:t xml:space="preserve"> </w:t>
            </w:r>
            <w:r w:rsidRPr="00332DF2">
              <w:rPr>
                <w:lang w:val="lt-LT"/>
              </w:rPr>
              <w:t>būti</w:t>
            </w:r>
            <w:r w:rsidRPr="00332DF2">
              <w:rPr>
                <w:spacing w:val="4"/>
                <w:lang w:val="lt-LT"/>
              </w:rPr>
              <w:t xml:space="preserve"> </w:t>
            </w:r>
            <w:r w:rsidRPr="00332DF2">
              <w:rPr>
                <w:lang w:val="lt-LT"/>
              </w:rPr>
              <w:t>L</w:t>
            </w:r>
            <w:r w:rsidRPr="00332DF2">
              <w:rPr>
                <w:spacing w:val="3"/>
                <w:lang w:val="lt-LT"/>
              </w:rPr>
              <w:t xml:space="preserve"> </w:t>
            </w:r>
            <w:r w:rsidRPr="00332DF2">
              <w:rPr>
                <w:lang w:val="lt-LT"/>
              </w:rPr>
              <w:t>formos.</w:t>
            </w:r>
            <w:r w:rsidRPr="00332DF2">
              <w:rPr>
                <w:spacing w:val="5"/>
                <w:lang w:val="lt-LT"/>
              </w:rPr>
              <w:t xml:space="preserve"> </w:t>
            </w:r>
            <w:r w:rsidRPr="00332DF2">
              <w:rPr>
                <w:lang w:val="lt-LT"/>
              </w:rPr>
              <w:t>Mokytojo</w:t>
            </w:r>
            <w:r w:rsidRPr="00332DF2">
              <w:rPr>
                <w:spacing w:val="2"/>
                <w:lang w:val="lt-LT"/>
              </w:rPr>
              <w:t xml:space="preserve"> </w:t>
            </w:r>
            <w:r w:rsidRPr="00332DF2">
              <w:rPr>
                <w:lang w:val="lt-LT"/>
              </w:rPr>
              <w:t>stalo</w:t>
            </w:r>
            <w:r w:rsidRPr="00332DF2">
              <w:rPr>
                <w:spacing w:val="3"/>
                <w:lang w:val="lt-LT"/>
              </w:rPr>
              <w:t xml:space="preserve"> </w:t>
            </w:r>
            <w:r w:rsidRPr="00332DF2">
              <w:rPr>
                <w:lang w:val="lt-LT"/>
              </w:rPr>
              <w:t>matmenys</w:t>
            </w:r>
            <w:r w:rsidRPr="00332DF2">
              <w:rPr>
                <w:spacing w:val="3"/>
                <w:lang w:val="lt-LT"/>
              </w:rPr>
              <w:t xml:space="preserve"> </w:t>
            </w:r>
            <w:r w:rsidRPr="00332DF2">
              <w:rPr>
                <w:lang w:val="lt-LT"/>
              </w:rPr>
              <w:t>turi</w:t>
            </w:r>
            <w:r w:rsidRPr="00332DF2">
              <w:rPr>
                <w:spacing w:val="4"/>
                <w:lang w:val="lt-LT"/>
              </w:rPr>
              <w:t xml:space="preserve"> </w:t>
            </w:r>
            <w:r w:rsidRPr="00332DF2">
              <w:rPr>
                <w:lang w:val="lt-LT"/>
              </w:rPr>
              <w:t>būti</w:t>
            </w:r>
            <w:r w:rsidRPr="00332DF2">
              <w:rPr>
                <w:spacing w:val="4"/>
                <w:lang w:val="lt-LT"/>
              </w:rPr>
              <w:t xml:space="preserve"> </w:t>
            </w:r>
            <w:r w:rsidRPr="00332DF2">
              <w:rPr>
                <w:lang w:val="lt-LT"/>
              </w:rPr>
              <w:t>1400x1400</w:t>
            </w:r>
            <w:r w:rsidRPr="00332DF2">
              <w:rPr>
                <w:spacing w:val="1"/>
                <w:lang w:val="lt-LT"/>
              </w:rPr>
              <w:t xml:space="preserve"> </w:t>
            </w:r>
            <w:r w:rsidRPr="00332DF2">
              <w:rPr>
                <w:spacing w:val="-5"/>
                <w:lang w:val="lt-LT"/>
              </w:rPr>
              <w:t>mm</w:t>
            </w:r>
          </w:p>
          <w:p w14:paraId="34CCF8B8" w14:textId="7640B5B0" w:rsidR="00892F31" w:rsidRPr="00332DF2" w:rsidRDefault="00892F31" w:rsidP="003C1307">
            <w:pPr>
              <w:pStyle w:val="TableParagraph"/>
              <w:spacing w:before="20" w:line="261" w:lineRule="auto"/>
              <w:ind w:left="33" w:right="212"/>
              <w:rPr>
                <w:lang w:val="lt-LT"/>
              </w:rPr>
            </w:pPr>
            <w:r w:rsidRPr="00332DF2">
              <w:rPr>
                <w:lang w:val="lt-LT"/>
              </w:rPr>
              <w:t>±20 mm, H 750 mm ±10 mm. Stalviršis turi būti pagamintas iš 25 mm ±1 mm MDF plokštės. Stalviršio kraštai turi būti apsaugoti PVC 1 mm juosta. Stalviršyje turi būti įrengta anga, skirta laidams pravesti. Stalviršio spalva turi būti šviesiai pilka. Stalas turi būti komplektuojamas su</w:t>
            </w:r>
            <w:r w:rsidRPr="00BB1986">
              <w:t xml:space="preserve"> </w:t>
            </w:r>
            <w:r w:rsidRPr="00332DF2">
              <w:rPr>
                <w:lang w:val="lt-LT"/>
              </w:rPr>
              <w:lastRenderedPageBreak/>
              <w:t>spintelių bloku. Spintelių bloką turi sudaryti viena durelėmis uždaroma spintelė, spintelėje turi būti dvi lentynos, virš spintelės turi būti stalčius, šalia turi būti dvi atviros lentynėlės. Spintelės sienutės turi būti pagamintos iš ne plonesnės kaip 16 mm MDF plokštės. Stalo rėmas turi būti keturkampio formos metalo profilio, kurio matmenys 25x50 mm ±5 mm, metalo storis turi būti ne plonesnis kaip</w:t>
            </w:r>
            <w:r w:rsidRPr="00332DF2">
              <w:rPr>
                <w:spacing w:val="40"/>
                <w:lang w:val="lt-LT"/>
              </w:rPr>
              <w:t xml:space="preserve"> </w:t>
            </w:r>
            <w:r w:rsidRPr="00332DF2">
              <w:rPr>
                <w:lang w:val="lt-LT"/>
              </w:rPr>
              <w:t>1,4 mm.</w:t>
            </w:r>
          </w:p>
          <w:p w14:paraId="366E7912" w14:textId="3D8CFD77" w:rsidR="00892F31" w:rsidRPr="00BB1986" w:rsidRDefault="00892F31" w:rsidP="003C1307">
            <w:pPr>
              <w:contextualSpacing/>
              <w:jc w:val="both"/>
              <w:rPr>
                <w:color w:val="000000" w:themeColor="text1"/>
                <w:bdr w:val="nil"/>
                <w:lang w:val="lt-LT" w:eastAsia="lt-LT"/>
              </w:rPr>
            </w:pPr>
            <w:r w:rsidRPr="00332DF2">
              <w:rPr>
                <w:sz w:val="22"/>
                <w:szCs w:val="22"/>
                <w:lang w:val="lt-LT"/>
              </w:rPr>
              <w:t>Stalo kojos turi būti penkiakampio formos metalo profilio, kurio storis turi būti ne</w:t>
            </w:r>
            <w:r w:rsidRPr="00332DF2">
              <w:rPr>
                <w:spacing w:val="40"/>
                <w:sz w:val="22"/>
                <w:szCs w:val="22"/>
                <w:lang w:val="lt-LT"/>
              </w:rPr>
              <w:t xml:space="preserve"> </w:t>
            </w:r>
            <w:r w:rsidRPr="00332DF2">
              <w:rPr>
                <w:sz w:val="22"/>
                <w:szCs w:val="22"/>
                <w:lang w:val="lt-LT"/>
              </w:rPr>
              <w:t>plonesnis kaip 1,4 mm</w:t>
            </w:r>
            <w:r w:rsidRPr="00BB1986">
              <w:rPr>
                <w:sz w:val="22"/>
                <w:szCs w:val="22"/>
                <w:lang w:val="lt-LT"/>
              </w:rPr>
              <w:t xml:space="preserve">, su plastikiniais </w:t>
            </w:r>
            <w:proofErr w:type="spellStart"/>
            <w:r w:rsidRPr="00BB1986">
              <w:rPr>
                <w:sz w:val="22"/>
                <w:szCs w:val="22"/>
                <w:lang w:val="lt-LT"/>
              </w:rPr>
              <w:t>padukais</w:t>
            </w:r>
            <w:proofErr w:type="spellEnd"/>
            <w:r w:rsidRPr="00BB1986">
              <w:rPr>
                <w:sz w:val="22"/>
                <w:szCs w:val="22"/>
                <w:lang w:val="lt-LT"/>
              </w:rPr>
              <w:t xml:space="preserve">, nebraižančiais grindų paviršiaus. Priekyje </w:t>
            </w:r>
            <w:r w:rsidRPr="00BB1986">
              <w:rPr>
                <w:color w:val="000000"/>
                <w:sz w:val="22"/>
                <w:szCs w:val="22"/>
                <w:shd w:val="clear" w:color="auto" w:fill="FFFFFF"/>
                <w:lang w:val="lt-LT"/>
              </w:rPr>
              <w:t xml:space="preserve">turi būti sumontuota 16mm ±1 mm storio MDF plokšte. </w:t>
            </w:r>
          </w:p>
        </w:tc>
        <w:tc>
          <w:tcPr>
            <w:tcW w:w="832" w:type="pct"/>
          </w:tcPr>
          <w:p w14:paraId="4727734B" w14:textId="77777777" w:rsidR="00892F31" w:rsidRPr="00BB1986" w:rsidRDefault="00892F31" w:rsidP="003C1307">
            <w:pPr>
              <w:pStyle w:val="Body2"/>
              <w:ind w:hanging="12"/>
              <w:jc w:val="center"/>
              <w:rPr>
                <w:rFonts w:cs="Times New Roman"/>
                <w:b/>
                <w:bCs/>
                <w:i/>
                <w:iCs/>
                <w:color w:val="000000" w:themeColor="text1"/>
                <w:lang w:val="lt-LT"/>
              </w:rPr>
            </w:pPr>
          </w:p>
          <w:p w14:paraId="4F7ED039" w14:textId="77777777" w:rsidR="00892F31" w:rsidRPr="00BB1986" w:rsidRDefault="00892F31" w:rsidP="003C1307">
            <w:pPr>
              <w:pStyle w:val="Body2"/>
              <w:ind w:hanging="12"/>
              <w:jc w:val="center"/>
              <w:rPr>
                <w:rFonts w:cs="Times New Roman"/>
                <w:b/>
                <w:bCs/>
                <w:i/>
                <w:iCs/>
                <w:color w:val="000000" w:themeColor="text1"/>
                <w:lang w:val="lt-LT"/>
              </w:rPr>
            </w:pPr>
          </w:p>
          <w:p w14:paraId="4F06FB97"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lang w:val="lt-LT"/>
              </w:rPr>
            </w:pPr>
          </w:p>
        </w:tc>
        <w:tc>
          <w:tcPr>
            <w:tcW w:w="834" w:type="pct"/>
          </w:tcPr>
          <w:p w14:paraId="59EEA460"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061A1957" w14:textId="77777777" w:rsidTr="003C1307">
        <w:tblPrEx>
          <w:tblLook w:val="04A0" w:firstRow="1" w:lastRow="0" w:firstColumn="1" w:lastColumn="0" w:noHBand="0" w:noVBand="1"/>
        </w:tblPrEx>
        <w:tc>
          <w:tcPr>
            <w:tcW w:w="174" w:type="pct"/>
          </w:tcPr>
          <w:p w14:paraId="25C6D56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2.</w:t>
            </w:r>
          </w:p>
        </w:tc>
        <w:tc>
          <w:tcPr>
            <w:tcW w:w="1279" w:type="pct"/>
          </w:tcPr>
          <w:p w14:paraId="57F55DAE" w14:textId="16C1032C"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b/>
                <w:color w:val="000000" w:themeColor="text1"/>
                <w:lang w:val="lt-LT"/>
              </w:rPr>
              <w:t>Laboratorinis mokytojo stalas</w:t>
            </w:r>
            <w:r w:rsidR="00963A85">
              <w:rPr>
                <w:b/>
                <w:color w:val="000000" w:themeColor="text1"/>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7B17BBD1"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p w14:paraId="588D386F" w14:textId="77777777" w:rsidR="00892F31" w:rsidRPr="00BB1986" w:rsidRDefault="00892F31" w:rsidP="003C1307">
            <w:pPr>
              <w:spacing w:before="100" w:beforeAutospacing="1" w:after="100" w:afterAutospacing="1"/>
              <w:rPr>
                <w:b/>
                <w:lang w:val="lt-LT" w:eastAsia="lt-LT"/>
              </w:rPr>
            </w:pPr>
            <w:r w:rsidRPr="00BB1986">
              <w:rPr>
                <w:noProof/>
                <w:sz w:val="2"/>
                <w:szCs w:val="2"/>
              </w:rPr>
              <w:drawing>
                <wp:anchor distT="0" distB="0" distL="0" distR="0" simplePos="0" relativeHeight="251660288" behindDoc="0" locked="0" layoutInCell="1" allowOverlap="1" wp14:anchorId="63E30F7A" wp14:editId="18D5B947">
                  <wp:simplePos x="0" y="0"/>
                  <wp:positionH relativeFrom="page">
                    <wp:posOffset>59055</wp:posOffset>
                  </wp:positionH>
                  <wp:positionV relativeFrom="page">
                    <wp:posOffset>848360</wp:posOffset>
                  </wp:positionV>
                  <wp:extent cx="2076450" cy="10756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7" cstate="print"/>
                          <a:stretch>
                            <a:fillRect/>
                          </a:stretch>
                        </pic:blipFill>
                        <pic:spPr>
                          <a:xfrm>
                            <a:off x="0" y="0"/>
                            <a:ext cx="2076450" cy="1075690"/>
                          </a:xfrm>
                          <a:prstGeom prst="rect">
                            <a:avLst/>
                          </a:prstGeom>
                        </pic:spPr>
                      </pic:pic>
                    </a:graphicData>
                  </a:graphic>
                  <wp14:sizeRelH relativeFrom="margin">
                    <wp14:pctWidth>0</wp14:pctWidth>
                  </wp14:sizeRelH>
                </wp:anchor>
              </w:drawing>
            </w:r>
          </w:p>
          <w:p w14:paraId="3CBAEFBD"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tc>
        <w:tc>
          <w:tcPr>
            <w:tcW w:w="312" w:type="pct"/>
          </w:tcPr>
          <w:p w14:paraId="6A8BF15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1</w:t>
            </w:r>
          </w:p>
        </w:tc>
        <w:tc>
          <w:tcPr>
            <w:tcW w:w="1569" w:type="pct"/>
          </w:tcPr>
          <w:p w14:paraId="15B65B9E" w14:textId="77777777" w:rsidR="00892F31" w:rsidRPr="00892F31" w:rsidRDefault="00892F31" w:rsidP="003C1307">
            <w:pPr>
              <w:pStyle w:val="TableParagraph"/>
              <w:spacing w:before="1" w:line="261" w:lineRule="auto"/>
              <w:ind w:left="33" w:right="120"/>
              <w:rPr>
                <w:lang w:val="lt-LT"/>
              </w:rPr>
            </w:pPr>
            <w:r w:rsidRPr="00892F31">
              <w:rPr>
                <w:lang w:val="lt-LT"/>
              </w:rPr>
              <w:t xml:space="preserve">Stalo matmenys 2400x600x850 mm ±10 mm. Stalviršis turi būti pagamintas iš chemiškai atsparios </w:t>
            </w:r>
            <w:proofErr w:type="spellStart"/>
            <w:r w:rsidRPr="00892F31">
              <w:rPr>
                <w:lang w:val="lt-LT"/>
              </w:rPr>
              <w:t>fenolio</w:t>
            </w:r>
            <w:proofErr w:type="spellEnd"/>
            <w:r w:rsidRPr="00892F31">
              <w:rPr>
                <w:lang w:val="lt-LT"/>
              </w:rPr>
              <w:t xml:space="preserve"> plokštės (turi būti pateiktas bandymų protokolas), kurios storis ne mažesnis kaip 12,7 mm. Per visą perimetrą stalviršis turi būti sutvirtintas MDF plokštės juostomis, kurių storis ne mažesnis kaip 12,7 mm. Stalviršio kampai turi būti užapvalinti. Stalviršio spalva šviesiai mėlyna. Stalo šonai, spintelės ir stalčiai turi būti pagaminti iš </w:t>
            </w:r>
            <w:proofErr w:type="spellStart"/>
            <w:r w:rsidRPr="00892F31">
              <w:rPr>
                <w:lang w:val="lt-LT"/>
              </w:rPr>
              <w:t>melaminu</w:t>
            </w:r>
            <w:proofErr w:type="spellEnd"/>
            <w:r w:rsidRPr="00892F31">
              <w:rPr>
                <w:lang w:val="lt-LT"/>
              </w:rPr>
              <w:t xml:space="preserve"> padengtos medžio drožlių plokštės, kurios storis 16 mm ±1 mm. Briaunos apdengtos ne mažiau kaip 5 mm PVC danga. Stalčių fasadinė dalis ir spintelių durelės turi būti pagamintos iš </w:t>
            </w:r>
            <w:proofErr w:type="spellStart"/>
            <w:r w:rsidRPr="00892F31">
              <w:rPr>
                <w:lang w:val="lt-LT"/>
              </w:rPr>
              <w:t>melaminu</w:t>
            </w:r>
            <w:proofErr w:type="spellEnd"/>
            <w:r w:rsidRPr="00892F31">
              <w:rPr>
                <w:lang w:val="lt-LT"/>
              </w:rPr>
              <w:t xml:space="preserve"> padengtos medžio drožlių plokštės, kurios storis 16 mm ±1</w:t>
            </w:r>
          </w:p>
          <w:p w14:paraId="0FE57B0B"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inherit" w:hAnsi="inherit" w:cs="Times New Roman" w:hint="eastAsia"/>
                <w:color w:val="000000" w:themeColor="text1"/>
                <w:lang w:val="lt-LT"/>
              </w:rPr>
            </w:pPr>
            <w:r w:rsidRPr="00BB1986">
              <w:rPr>
                <w:lang w:val="lt-LT"/>
              </w:rPr>
              <w:t xml:space="preserve">mm. Stalčių fasadinės dalies ir spintelių durelių briaunos turi būti aplietos ne mažesne kaip 5 mm ±1 </w:t>
            </w:r>
            <w:r w:rsidRPr="00BB1986">
              <w:rPr>
                <w:lang w:val="lt-LT"/>
              </w:rPr>
              <w:lastRenderedPageBreak/>
              <w:t>mm polipropileno danga šviesiai mėlynos spalvos. Stalo kojelės turi būti metalinės reguliuojamo aukščio su plastikiniais padais. Stalas sudarytas iš 11 dalių, iš kurių ne mažiau kaip 8 – stalčiai (vienas iš jų skirtas kompiuterio klaviatūrai) bei trys spintelės su varstomomis durelėmis. Spintelių durelės turi galimybę pagal poreikį keisti varstymo pusę. Stalas turi turėti EN 13150 sertifikatą. (Pateikti su pirkimo dokumentais)</w:t>
            </w:r>
          </w:p>
        </w:tc>
        <w:tc>
          <w:tcPr>
            <w:tcW w:w="832" w:type="pct"/>
          </w:tcPr>
          <w:p w14:paraId="71AE02C6"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3BAD657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25DE16E4" w14:textId="77777777" w:rsidTr="003C1307">
        <w:tblPrEx>
          <w:tblLook w:val="04A0" w:firstRow="1" w:lastRow="0" w:firstColumn="1" w:lastColumn="0" w:noHBand="0" w:noVBand="1"/>
        </w:tblPrEx>
        <w:tc>
          <w:tcPr>
            <w:tcW w:w="174" w:type="pct"/>
          </w:tcPr>
          <w:p w14:paraId="324ADE4C"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3.</w:t>
            </w:r>
          </w:p>
        </w:tc>
        <w:tc>
          <w:tcPr>
            <w:tcW w:w="1279" w:type="pct"/>
          </w:tcPr>
          <w:p w14:paraId="7D3ECC38" w14:textId="764F9AE5"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b/>
                <w:color w:val="000000" w:themeColor="text1"/>
                <w:lang w:val="lt-LT"/>
              </w:rPr>
              <w:t>Mokinio stalas</w:t>
            </w:r>
            <w:r w:rsidR="00963A85">
              <w:rPr>
                <w:b/>
                <w:color w:val="000000" w:themeColor="text1"/>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6D2D6C8A"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p w14:paraId="02A9CF11"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sz w:val="2"/>
                <w:szCs w:val="2"/>
                <w:lang w:val="lt-LT"/>
              </w:rPr>
              <w:drawing>
                <wp:anchor distT="0" distB="0" distL="0" distR="0" simplePos="0" relativeHeight="251661312" behindDoc="0" locked="0" layoutInCell="1" allowOverlap="1" wp14:anchorId="5A31993B" wp14:editId="3BD04E5E">
                  <wp:simplePos x="0" y="0"/>
                  <wp:positionH relativeFrom="page">
                    <wp:posOffset>59056</wp:posOffset>
                  </wp:positionH>
                  <wp:positionV relativeFrom="page">
                    <wp:posOffset>566420</wp:posOffset>
                  </wp:positionV>
                  <wp:extent cx="1943100" cy="1155700"/>
                  <wp:effectExtent l="0" t="0" r="0" b="6350"/>
                  <wp:wrapNone/>
                  <wp:docPr id="128235986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stretch>
                            <a:fillRect/>
                          </a:stretch>
                        </pic:blipFill>
                        <pic:spPr>
                          <a:xfrm>
                            <a:off x="0" y="0"/>
                            <a:ext cx="1943100" cy="1155700"/>
                          </a:xfrm>
                          <a:prstGeom prst="rect">
                            <a:avLst/>
                          </a:prstGeom>
                        </pic:spPr>
                      </pic:pic>
                    </a:graphicData>
                  </a:graphic>
                  <wp14:sizeRelH relativeFrom="margin">
                    <wp14:pctWidth>0</wp14:pctWidth>
                  </wp14:sizeRelH>
                </wp:anchor>
              </w:drawing>
            </w:r>
          </w:p>
          <w:p w14:paraId="47796610"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tc>
        <w:tc>
          <w:tcPr>
            <w:tcW w:w="312" w:type="pct"/>
          </w:tcPr>
          <w:p w14:paraId="174D5812"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30</w:t>
            </w:r>
          </w:p>
        </w:tc>
        <w:tc>
          <w:tcPr>
            <w:tcW w:w="1569" w:type="pct"/>
          </w:tcPr>
          <w:p w14:paraId="0D38765F" w14:textId="77777777" w:rsidR="00892F31" w:rsidRPr="00892F31" w:rsidRDefault="00892F31" w:rsidP="003C1307">
            <w:pPr>
              <w:pStyle w:val="TableParagraph"/>
              <w:spacing w:before="1" w:line="261" w:lineRule="auto"/>
              <w:ind w:left="33"/>
              <w:jc w:val="both"/>
              <w:rPr>
                <w:lang w:val="lt-LT"/>
              </w:rPr>
            </w:pPr>
            <w:r w:rsidRPr="00892F31">
              <w:rPr>
                <w:lang w:val="lt-LT"/>
              </w:rPr>
              <w:t>Stačiakampio formos stalviršis. Matmenys 700x500 mm, H 640–760 mm ±5 mm. Stalviršis turi būti pagamintas iš ne mažiau kaip 18 mm storio MDF plokštės arba kitos lygiavertės medžiagos. Stalviršio kraštai privalo būti aplieti vientisa, besiūle polipropileno (pagal</w:t>
            </w:r>
          </w:p>
          <w:p w14:paraId="4A21C718" w14:textId="77777777" w:rsidR="00892F31" w:rsidRPr="00BB1986" w:rsidRDefault="00892F31" w:rsidP="003C1307">
            <w:pPr>
              <w:pStyle w:val="TableParagraph"/>
              <w:spacing w:before="1" w:line="261" w:lineRule="auto"/>
              <w:ind w:left="33" w:right="212"/>
              <w:jc w:val="both"/>
            </w:pPr>
            <w:r w:rsidRPr="00892F31">
              <w:rPr>
                <w:lang w:val="lt-LT"/>
              </w:rPr>
              <w:t>„</w:t>
            </w:r>
            <w:proofErr w:type="spellStart"/>
            <w:r w:rsidRPr="00892F31">
              <w:rPr>
                <w:lang w:val="lt-LT"/>
              </w:rPr>
              <w:t>injected</w:t>
            </w:r>
            <w:proofErr w:type="spellEnd"/>
            <w:r w:rsidRPr="00892F31">
              <w:rPr>
                <w:lang w:val="lt-LT"/>
              </w:rPr>
              <w:t xml:space="preserve"> PP </w:t>
            </w:r>
            <w:proofErr w:type="spellStart"/>
            <w:r w:rsidRPr="00892F31">
              <w:rPr>
                <w:lang w:val="lt-LT"/>
              </w:rPr>
              <w:t>edge</w:t>
            </w:r>
            <w:proofErr w:type="spellEnd"/>
            <w:r w:rsidRPr="00892F31">
              <w:rPr>
                <w:lang w:val="lt-LT"/>
              </w:rPr>
              <w:t>“ technologiją )   ar kita lygiaverte danga: iš mokinio pusės turi būti aplietas</w:t>
            </w:r>
            <w:r w:rsidRPr="00892F31">
              <w:rPr>
                <w:spacing w:val="4"/>
                <w:lang w:val="lt-LT"/>
              </w:rPr>
              <w:t xml:space="preserve"> </w:t>
            </w:r>
            <w:r w:rsidRPr="00892F31">
              <w:rPr>
                <w:lang w:val="lt-LT"/>
              </w:rPr>
              <w:t>ne</w:t>
            </w:r>
            <w:r w:rsidRPr="00892F31">
              <w:rPr>
                <w:spacing w:val="4"/>
                <w:lang w:val="lt-LT"/>
              </w:rPr>
              <w:t xml:space="preserve"> </w:t>
            </w:r>
            <w:r w:rsidRPr="00892F31">
              <w:rPr>
                <w:lang w:val="lt-LT"/>
              </w:rPr>
              <w:t>mažiau</w:t>
            </w:r>
            <w:r w:rsidRPr="00892F31">
              <w:rPr>
                <w:spacing w:val="4"/>
                <w:lang w:val="lt-LT"/>
              </w:rPr>
              <w:t xml:space="preserve"> </w:t>
            </w:r>
            <w:r w:rsidRPr="00892F31">
              <w:rPr>
                <w:lang w:val="lt-LT"/>
              </w:rPr>
              <w:t>kaip</w:t>
            </w:r>
            <w:r w:rsidRPr="00892F31">
              <w:rPr>
                <w:spacing w:val="5"/>
                <w:lang w:val="lt-LT"/>
              </w:rPr>
              <w:t xml:space="preserve"> </w:t>
            </w:r>
            <w:r w:rsidRPr="00892F31">
              <w:rPr>
                <w:lang w:val="lt-LT"/>
              </w:rPr>
              <w:t>19</w:t>
            </w:r>
            <w:r w:rsidRPr="00892F31">
              <w:rPr>
                <w:spacing w:val="5"/>
                <w:lang w:val="lt-LT"/>
              </w:rPr>
              <w:t xml:space="preserve"> </w:t>
            </w:r>
            <w:r w:rsidRPr="00892F31">
              <w:rPr>
                <w:lang w:val="lt-LT"/>
              </w:rPr>
              <w:t>mm,</w:t>
            </w:r>
            <w:r w:rsidRPr="00892F31">
              <w:rPr>
                <w:spacing w:val="2"/>
                <w:lang w:val="lt-LT"/>
              </w:rPr>
              <w:t xml:space="preserve"> </w:t>
            </w:r>
            <w:r w:rsidRPr="00892F31">
              <w:rPr>
                <w:lang w:val="lt-LT"/>
              </w:rPr>
              <w:t>šonai</w:t>
            </w:r>
            <w:r w:rsidRPr="00892F31">
              <w:rPr>
                <w:spacing w:val="6"/>
                <w:lang w:val="lt-LT"/>
              </w:rPr>
              <w:t xml:space="preserve"> </w:t>
            </w:r>
            <w:r w:rsidRPr="00892F31">
              <w:rPr>
                <w:lang w:val="lt-LT"/>
              </w:rPr>
              <w:t>ir</w:t>
            </w:r>
            <w:r w:rsidRPr="00892F31">
              <w:rPr>
                <w:spacing w:val="3"/>
                <w:lang w:val="lt-LT"/>
              </w:rPr>
              <w:t xml:space="preserve"> </w:t>
            </w:r>
            <w:r w:rsidRPr="00892F31">
              <w:rPr>
                <w:lang w:val="lt-LT"/>
              </w:rPr>
              <w:t>priekinė</w:t>
            </w:r>
            <w:r w:rsidRPr="00892F31">
              <w:rPr>
                <w:spacing w:val="4"/>
                <w:lang w:val="lt-LT"/>
              </w:rPr>
              <w:t xml:space="preserve"> </w:t>
            </w:r>
            <w:r w:rsidRPr="00892F31">
              <w:rPr>
                <w:lang w:val="lt-LT"/>
              </w:rPr>
              <w:t>dalis</w:t>
            </w:r>
            <w:r w:rsidRPr="00892F31">
              <w:rPr>
                <w:spacing w:val="5"/>
                <w:lang w:val="lt-LT"/>
              </w:rPr>
              <w:t xml:space="preserve"> </w:t>
            </w:r>
            <w:r w:rsidRPr="00892F31">
              <w:rPr>
                <w:lang w:val="lt-LT"/>
              </w:rPr>
              <w:t>turi</w:t>
            </w:r>
            <w:r w:rsidRPr="00892F31">
              <w:rPr>
                <w:spacing w:val="5"/>
                <w:lang w:val="lt-LT"/>
              </w:rPr>
              <w:t xml:space="preserve"> </w:t>
            </w:r>
            <w:r w:rsidRPr="00892F31">
              <w:rPr>
                <w:lang w:val="lt-LT"/>
              </w:rPr>
              <w:t>būti</w:t>
            </w:r>
            <w:r w:rsidRPr="00892F31">
              <w:rPr>
                <w:spacing w:val="5"/>
                <w:lang w:val="lt-LT"/>
              </w:rPr>
              <w:t xml:space="preserve"> </w:t>
            </w:r>
            <w:r w:rsidRPr="00892F31">
              <w:rPr>
                <w:lang w:val="lt-LT"/>
              </w:rPr>
              <w:t>aplieti</w:t>
            </w:r>
            <w:r w:rsidRPr="00892F31">
              <w:rPr>
                <w:spacing w:val="6"/>
                <w:lang w:val="lt-LT"/>
              </w:rPr>
              <w:t xml:space="preserve"> </w:t>
            </w:r>
            <w:r w:rsidRPr="00892F31">
              <w:rPr>
                <w:lang w:val="lt-LT"/>
              </w:rPr>
              <w:t>ne</w:t>
            </w:r>
            <w:r w:rsidRPr="00892F31">
              <w:rPr>
                <w:spacing w:val="4"/>
                <w:lang w:val="lt-LT"/>
              </w:rPr>
              <w:t xml:space="preserve"> </w:t>
            </w:r>
            <w:r w:rsidRPr="00892F31">
              <w:rPr>
                <w:lang w:val="lt-LT"/>
              </w:rPr>
              <w:t>mažiau</w:t>
            </w:r>
            <w:r w:rsidRPr="00892F31">
              <w:rPr>
                <w:spacing w:val="4"/>
                <w:lang w:val="lt-LT"/>
              </w:rPr>
              <w:t xml:space="preserve"> </w:t>
            </w:r>
            <w:r w:rsidRPr="00892F31">
              <w:rPr>
                <w:lang w:val="lt-LT"/>
              </w:rPr>
              <w:t>kaip</w:t>
            </w:r>
            <w:r w:rsidRPr="00892F31">
              <w:rPr>
                <w:spacing w:val="10"/>
                <w:lang w:val="lt-LT"/>
              </w:rPr>
              <w:t xml:space="preserve"> </w:t>
            </w:r>
            <w:r w:rsidRPr="00892F31">
              <w:rPr>
                <w:spacing w:val="-10"/>
                <w:lang w:val="lt-LT"/>
              </w:rPr>
              <w:t xml:space="preserve">6 </w:t>
            </w:r>
            <w:r w:rsidRPr="00892F31">
              <w:rPr>
                <w:lang w:val="lt-LT"/>
              </w:rPr>
              <w:t>mm. Kampai ir kraštai privalo būti užapvalinti ir saugūs. Stalviršio priekinėje dalyje turi būti išlietas griovelis rašymo priemonėms pasidėti. Po stalviršiu turi būti įrengta vielinė lentynėlė iš ne plonesnės kaip 4 mm vielos. Stalo šone turi būti ne mažiau kaip vienas kabliukas mokinio kuprinei. Stalo kojos turi būti pagamintos iš ovalo formos vamzdžio profilio ne mažesnių kaip 60x30 mm</w:t>
            </w:r>
            <w:r w:rsidRPr="00892F31">
              <w:rPr>
                <w:spacing w:val="40"/>
                <w:lang w:val="lt-LT"/>
              </w:rPr>
              <w:t xml:space="preserve"> </w:t>
            </w:r>
            <w:r w:rsidRPr="00892F31">
              <w:rPr>
                <w:lang w:val="lt-LT"/>
              </w:rPr>
              <w:t xml:space="preserve">matmenų, metalo storis ne mažesnis kaip 1,2 mm. Rėmas ir vielinė lentynėlė turi būti nudažyti milteliniu būdu. Stalo kojos turi būti su plastikiniais reguliuojamais padais ne mažesniais kaip 30 mm diametro. </w:t>
            </w:r>
            <w:r w:rsidRPr="00892F31">
              <w:rPr>
                <w:lang w:val="sv-SE"/>
              </w:rPr>
              <w:t>Stalo spalva turi būti šviesiai pilka. Stalas turi turėti EN 1729 -2</w:t>
            </w:r>
            <w:r w:rsidRPr="00892F31">
              <w:rPr>
                <w:spacing w:val="40"/>
                <w:lang w:val="sv-SE"/>
              </w:rPr>
              <w:t xml:space="preserve"> </w:t>
            </w:r>
            <w:r w:rsidRPr="00892F31">
              <w:rPr>
                <w:lang w:val="sv-SE"/>
              </w:rPr>
              <w:lastRenderedPageBreak/>
              <w:t xml:space="preserve">sertifikatą. </w:t>
            </w:r>
            <w:r w:rsidRPr="00BB1986">
              <w:t>(</w:t>
            </w:r>
            <w:proofErr w:type="spellStart"/>
            <w:r w:rsidRPr="00BB1986">
              <w:t>Pateikti</w:t>
            </w:r>
            <w:proofErr w:type="spellEnd"/>
            <w:r w:rsidRPr="00BB1986">
              <w:t xml:space="preserve"> </w:t>
            </w:r>
            <w:proofErr w:type="spellStart"/>
            <w:r w:rsidRPr="00BB1986">
              <w:t>su</w:t>
            </w:r>
            <w:proofErr w:type="spellEnd"/>
            <w:r w:rsidRPr="00BB1986">
              <w:t xml:space="preserve"> </w:t>
            </w:r>
            <w:proofErr w:type="spellStart"/>
            <w:r w:rsidRPr="00BB1986">
              <w:t>pirkimo</w:t>
            </w:r>
            <w:proofErr w:type="spellEnd"/>
            <w:r w:rsidRPr="00BB1986">
              <w:t xml:space="preserve"> </w:t>
            </w:r>
            <w:proofErr w:type="spellStart"/>
            <w:r w:rsidRPr="00BB1986">
              <w:rPr>
                <w:spacing w:val="-2"/>
              </w:rPr>
              <w:t>dokumentais</w:t>
            </w:r>
            <w:proofErr w:type="spellEnd"/>
            <w:r w:rsidRPr="00BB1986">
              <w:rPr>
                <w:spacing w:val="-2"/>
              </w:rPr>
              <w:t>).</w:t>
            </w:r>
          </w:p>
        </w:tc>
        <w:tc>
          <w:tcPr>
            <w:tcW w:w="832" w:type="pct"/>
          </w:tcPr>
          <w:p w14:paraId="0CDFC07C"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7EE80393"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68390964" w14:textId="77777777" w:rsidTr="003C1307">
        <w:tblPrEx>
          <w:tblLook w:val="04A0" w:firstRow="1" w:lastRow="0" w:firstColumn="1" w:lastColumn="0" w:noHBand="0" w:noVBand="1"/>
        </w:tblPrEx>
        <w:tc>
          <w:tcPr>
            <w:tcW w:w="174" w:type="pct"/>
          </w:tcPr>
          <w:p w14:paraId="5420DF4D"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4.</w:t>
            </w:r>
          </w:p>
        </w:tc>
        <w:tc>
          <w:tcPr>
            <w:tcW w:w="1279" w:type="pct"/>
          </w:tcPr>
          <w:p w14:paraId="0C2368D7" w14:textId="34742E05" w:rsidR="00892F31" w:rsidRPr="00963A85"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b/>
                <w:color w:val="000000" w:themeColor="text1"/>
                <w:lang w:val="lt-LT"/>
              </w:rPr>
              <w:t>Mokytojo kėdė</w:t>
            </w:r>
            <w:r w:rsidR="00963A85">
              <w:rPr>
                <w:b/>
                <w:color w:val="000000" w:themeColor="text1"/>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4579A7BE"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sz w:val="2"/>
                <w:lang w:val="lt-LT"/>
              </w:rPr>
              <w:drawing>
                <wp:anchor distT="0" distB="0" distL="0" distR="0" simplePos="0" relativeHeight="251662336" behindDoc="0" locked="0" layoutInCell="1" allowOverlap="1" wp14:anchorId="415B2F22" wp14:editId="622C1406">
                  <wp:simplePos x="0" y="0"/>
                  <wp:positionH relativeFrom="page">
                    <wp:posOffset>635000</wp:posOffset>
                  </wp:positionH>
                  <wp:positionV relativeFrom="page">
                    <wp:posOffset>829310</wp:posOffset>
                  </wp:positionV>
                  <wp:extent cx="795882" cy="14859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9" cstate="print"/>
                          <a:stretch>
                            <a:fillRect/>
                          </a:stretch>
                        </pic:blipFill>
                        <pic:spPr>
                          <a:xfrm>
                            <a:off x="0" y="0"/>
                            <a:ext cx="795882" cy="1485900"/>
                          </a:xfrm>
                          <a:prstGeom prst="rect">
                            <a:avLst/>
                          </a:prstGeom>
                        </pic:spPr>
                      </pic:pic>
                    </a:graphicData>
                  </a:graphic>
                </wp:anchor>
              </w:drawing>
            </w:r>
          </w:p>
        </w:tc>
        <w:tc>
          <w:tcPr>
            <w:tcW w:w="312" w:type="pct"/>
          </w:tcPr>
          <w:p w14:paraId="6725013B"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3</w:t>
            </w:r>
          </w:p>
        </w:tc>
        <w:tc>
          <w:tcPr>
            <w:tcW w:w="1569" w:type="pct"/>
            <w:vAlign w:val="bottom"/>
          </w:tcPr>
          <w:p w14:paraId="11AD3324" w14:textId="77777777" w:rsidR="00892F31" w:rsidRPr="00892F31" w:rsidRDefault="00892F31" w:rsidP="003C1307">
            <w:pPr>
              <w:pStyle w:val="TableParagraph"/>
              <w:spacing w:before="1" w:line="261" w:lineRule="auto"/>
              <w:ind w:left="33" w:right="120"/>
              <w:rPr>
                <w:lang w:val="lt-LT"/>
              </w:rPr>
            </w:pPr>
            <w:r w:rsidRPr="00892F31">
              <w:rPr>
                <w:lang w:val="lt-LT"/>
              </w:rPr>
              <w:t>Kėdės aukštis turi būti reguliuojamas pneumatiniu cilindru nuo 380–500 mm ir</w:t>
            </w:r>
            <w:r w:rsidRPr="00892F31">
              <w:rPr>
                <w:spacing w:val="80"/>
                <w:lang w:val="lt-LT"/>
              </w:rPr>
              <w:t xml:space="preserve"> </w:t>
            </w:r>
            <w:r w:rsidRPr="00892F31">
              <w:rPr>
                <w:lang w:val="lt-LT"/>
              </w:rPr>
              <w:t>fiksuojamas rankenėlės pagalba. Sėdynės aukštis 380–500 mm ±5 mm, sėdynės plotis 425 mm ±5 mm, gylis 450 mm ± 5 mm. Kėdės atlošo aukštis 740–860 mm ±5 mm. Sėdimoji</w:t>
            </w:r>
            <w:r w:rsidRPr="00892F31">
              <w:rPr>
                <w:spacing w:val="40"/>
                <w:lang w:val="lt-LT"/>
              </w:rPr>
              <w:t xml:space="preserve"> </w:t>
            </w:r>
            <w:r w:rsidRPr="00892F31">
              <w:rPr>
                <w:lang w:val="lt-LT"/>
              </w:rPr>
              <w:t>dalis ir nugarėlė turi būti pagamintos iš vientiso, išlenkto polipropileno lakšto ar kitos lygiavertės medžiagos, kurio storis ne mažiau kaip 5 mm. Sėdynės paviršius turi būti atsparus įbrėžimams ir lengvai valomas. Kėdės rėmas turi būti sudarytas iš reguliuojamo pneumatinio</w:t>
            </w:r>
            <w:r w:rsidRPr="00892F31">
              <w:rPr>
                <w:spacing w:val="25"/>
                <w:lang w:val="lt-LT"/>
              </w:rPr>
              <w:t xml:space="preserve"> </w:t>
            </w:r>
            <w:r w:rsidRPr="00892F31">
              <w:rPr>
                <w:lang w:val="lt-LT"/>
              </w:rPr>
              <w:t>cilindro</w:t>
            </w:r>
            <w:r w:rsidRPr="00892F31">
              <w:rPr>
                <w:spacing w:val="25"/>
                <w:lang w:val="lt-LT"/>
              </w:rPr>
              <w:t xml:space="preserve"> </w:t>
            </w:r>
            <w:r w:rsidRPr="00892F31">
              <w:rPr>
                <w:lang w:val="lt-LT"/>
              </w:rPr>
              <w:t>ir penkiakampės</w:t>
            </w:r>
            <w:r w:rsidRPr="00892F31">
              <w:rPr>
                <w:spacing w:val="25"/>
                <w:lang w:val="lt-LT"/>
              </w:rPr>
              <w:t xml:space="preserve"> </w:t>
            </w:r>
            <w:r w:rsidRPr="00892F31">
              <w:rPr>
                <w:lang w:val="lt-LT"/>
              </w:rPr>
              <w:t>žvaigždės</w:t>
            </w:r>
            <w:r w:rsidRPr="00892F31">
              <w:rPr>
                <w:spacing w:val="25"/>
                <w:lang w:val="lt-LT"/>
              </w:rPr>
              <w:t xml:space="preserve"> </w:t>
            </w:r>
            <w:r w:rsidRPr="00892F31">
              <w:rPr>
                <w:lang w:val="lt-LT"/>
              </w:rPr>
              <w:t>formos</w:t>
            </w:r>
            <w:r w:rsidRPr="00892F31">
              <w:rPr>
                <w:spacing w:val="25"/>
                <w:lang w:val="lt-LT"/>
              </w:rPr>
              <w:t xml:space="preserve"> </w:t>
            </w:r>
            <w:r w:rsidRPr="00892F31">
              <w:rPr>
                <w:lang w:val="lt-LT"/>
              </w:rPr>
              <w:t>pagrindo</w:t>
            </w:r>
            <w:r w:rsidRPr="00892F31">
              <w:rPr>
                <w:spacing w:val="25"/>
                <w:lang w:val="lt-LT"/>
              </w:rPr>
              <w:t xml:space="preserve"> </w:t>
            </w:r>
            <w:r w:rsidRPr="00892F31">
              <w:rPr>
                <w:lang w:val="lt-LT"/>
              </w:rPr>
              <w:t>su</w:t>
            </w:r>
            <w:r w:rsidRPr="00892F31">
              <w:rPr>
                <w:spacing w:val="25"/>
                <w:lang w:val="lt-LT"/>
              </w:rPr>
              <w:t xml:space="preserve"> </w:t>
            </w:r>
            <w:r w:rsidRPr="00892F31">
              <w:rPr>
                <w:lang w:val="lt-LT"/>
              </w:rPr>
              <w:t>penkiais</w:t>
            </w:r>
            <w:r w:rsidRPr="00892F31">
              <w:rPr>
                <w:spacing w:val="25"/>
                <w:lang w:val="lt-LT"/>
              </w:rPr>
              <w:t xml:space="preserve"> </w:t>
            </w:r>
            <w:r w:rsidRPr="00892F31">
              <w:rPr>
                <w:lang w:val="lt-LT"/>
              </w:rPr>
              <w:t xml:space="preserve">ratukais arba plastikiniais </w:t>
            </w:r>
            <w:proofErr w:type="spellStart"/>
            <w:r w:rsidRPr="00892F31">
              <w:rPr>
                <w:lang w:val="lt-LT"/>
              </w:rPr>
              <w:t>padukais</w:t>
            </w:r>
            <w:proofErr w:type="spellEnd"/>
            <w:r w:rsidRPr="00892F31">
              <w:rPr>
                <w:lang w:val="lt-LT"/>
              </w:rPr>
              <w:t>. Kėdės rėmas turi būti juodas, padengtas milteliniu būdu.</w:t>
            </w:r>
          </w:p>
          <w:p w14:paraId="3C8FA579" w14:textId="77777777" w:rsidR="00892F31" w:rsidRPr="00BB1986" w:rsidRDefault="00892F31" w:rsidP="003C1307">
            <w:pPr>
              <w:jc w:val="both"/>
              <w:rPr>
                <w:color w:val="000000"/>
                <w:sz w:val="22"/>
                <w:szCs w:val="22"/>
                <w:lang w:val="lt-LT" w:eastAsia="lt-LT"/>
              </w:rPr>
            </w:pPr>
            <w:r w:rsidRPr="00BB1986">
              <w:rPr>
                <w:sz w:val="22"/>
                <w:szCs w:val="22"/>
                <w:lang w:val="lt-LT"/>
              </w:rPr>
              <w:t xml:space="preserve">Kėdės atloše turi būti kiaurymė patogiam kėdės kilnojimui. Kėdės spalva pasirenkama iš ne mažiau kaip 6 spalvų. Kėdė turi turėti EN 1729 sertifikatą. (Pateikti su pirkimo </w:t>
            </w:r>
            <w:r w:rsidRPr="00BB1986">
              <w:rPr>
                <w:spacing w:val="-2"/>
                <w:sz w:val="22"/>
                <w:szCs w:val="22"/>
                <w:lang w:val="lt-LT"/>
              </w:rPr>
              <w:t>dokumentais)</w:t>
            </w:r>
          </w:p>
        </w:tc>
        <w:tc>
          <w:tcPr>
            <w:tcW w:w="832" w:type="pct"/>
          </w:tcPr>
          <w:p w14:paraId="6DCBF20A"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441156BA"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649DA7D8" w14:textId="77777777" w:rsidTr="003C1307">
        <w:tblPrEx>
          <w:tblLook w:val="04A0" w:firstRow="1" w:lastRow="0" w:firstColumn="1" w:lastColumn="0" w:noHBand="0" w:noVBand="1"/>
        </w:tblPrEx>
        <w:tc>
          <w:tcPr>
            <w:tcW w:w="174" w:type="pct"/>
          </w:tcPr>
          <w:p w14:paraId="6F2A29C7"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5.</w:t>
            </w:r>
          </w:p>
        </w:tc>
        <w:tc>
          <w:tcPr>
            <w:tcW w:w="1279" w:type="pct"/>
          </w:tcPr>
          <w:p w14:paraId="3F919913" w14:textId="03E75DE3" w:rsidR="00892F31" w:rsidRPr="00963A85" w:rsidRDefault="00292F3C"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lang w:val="lt-LT"/>
              </w:rPr>
              <w:drawing>
                <wp:anchor distT="0" distB="0" distL="0" distR="0" simplePos="0" relativeHeight="251663360" behindDoc="0" locked="0" layoutInCell="1" allowOverlap="1" wp14:anchorId="500920DE" wp14:editId="4105F637">
                  <wp:simplePos x="0" y="0"/>
                  <wp:positionH relativeFrom="page">
                    <wp:posOffset>323850</wp:posOffset>
                  </wp:positionH>
                  <wp:positionV relativeFrom="page">
                    <wp:posOffset>657860</wp:posOffset>
                  </wp:positionV>
                  <wp:extent cx="1407795" cy="1016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0" cstate="print"/>
                          <a:stretch>
                            <a:fillRect/>
                          </a:stretch>
                        </pic:blipFill>
                        <pic:spPr>
                          <a:xfrm>
                            <a:off x="0" y="0"/>
                            <a:ext cx="1407795" cy="1016000"/>
                          </a:xfrm>
                          <a:prstGeom prst="rect">
                            <a:avLst/>
                          </a:prstGeom>
                        </pic:spPr>
                      </pic:pic>
                    </a:graphicData>
                  </a:graphic>
                </wp:anchor>
              </w:drawing>
            </w:r>
            <w:r w:rsidR="00892F31" w:rsidRPr="00BB1986">
              <w:rPr>
                <w:b/>
                <w:lang w:val="lt-LT"/>
              </w:rPr>
              <w:t>Dvigubos</w:t>
            </w:r>
            <w:r w:rsidR="00892F31" w:rsidRPr="00BB1986">
              <w:rPr>
                <w:b/>
                <w:spacing w:val="-9"/>
                <w:lang w:val="lt-LT"/>
              </w:rPr>
              <w:t xml:space="preserve"> </w:t>
            </w:r>
            <w:r w:rsidR="00892F31" w:rsidRPr="00BB1986">
              <w:rPr>
                <w:b/>
                <w:lang w:val="lt-LT"/>
              </w:rPr>
              <w:t>pastatomos</w:t>
            </w:r>
            <w:r w:rsidR="00892F31" w:rsidRPr="00BB1986">
              <w:rPr>
                <w:b/>
                <w:spacing w:val="-9"/>
                <w:lang w:val="lt-LT"/>
              </w:rPr>
              <w:t xml:space="preserve"> </w:t>
            </w:r>
            <w:r w:rsidR="00892F31" w:rsidRPr="00BB1986">
              <w:rPr>
                <w:b/>
                <w:lang w:val="lt-LT"/>
              </w:rPr>
              <w:t xml:space="preserve">laboratorinės </w:t>
            </w:r>
            <w:r w:rsidR="00892F31" w:rsidRPr="00BB1986">
              <w:rPr>
                <w:b/>
                <w:spacing w:val="-2"/>
                <w:lang w:val="lt-LT"/>
              </w:rPr>
              <w:t>spintelės</w:t>
            </w:r>
            <w:r w:rsidR="00963A85">
              <w:rPr>
                <w:b/>
                <w:spacing w:val="-2"/>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4FAA4964" w14:textId="533A3E50"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tc>
        <w:tc>
          <w:tcPr>
            <w:tcW w:w="312" w:type="pct"/>
          </w:tcPr>
          <w:p w14:paraId="52CE52D9"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2</w:t>
            </w:r>
          </w:p>
        </w:tc>
        <w:tc>
          <w:tcPr>
            <w:tcW w:w="1569" w:type="pct"/>
          </w:tcPr>
          <w:p w14:paraId="504D40A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inherit" w:hAnsi="inherit" w:cs="Times New Roman" w:hint="eastAsia"/>
                <w:color w:val="000000" w:themeColor="text1"/>
                <w:lang w:val="lt-LT"/>
              </w:rPr>
            </w:pPr>
            <w:r w:rsidRPr="00BB1986">
              <w:rPr>
                <w:lang w:val="lt-LT"/>
              </w:rPr>
              <w:t>Pastatoma spintelė sudaryta iš dviejų dalių: stalviršio, kurio matmenys ne mažesni kaip 2400x600 mm ir dviejų spintelių, kurių kiekvienos matmenys 1180x550 mm</w:t>
            </w:r>
            <w:r w:rsidRPr="00BB1986">
              <w:rPr>
                <w:spacing w:val="40"/>
                <w:lang w:val="lt-LT"/>
              </w:rPr>
              <w:t xml:space="preserve"> </w:t>
            </w:r>
            <w:r w:rsidRPr="00BB1986">
              <w:rPr>
                <w:lang w:val="lt-LT"/>
              </w:rPr>
              <w:t>±10mm. Spintelės bendras aukštis 850 mm</w:t>
            </w:r>
            <w:r w:rsidRPr="00BB1986">
              <w:rPr>
                <w:spacing w:val="40"/>
                <w:lang w:val="lt-LT"/>
              </w:rPr>
              <w:t xml:space="preserve"> </w:t>
            </w:r>
            <w:r w:rsidRPr="00BB1986">
              <w:rPr>
                <w:lang w:val="lt-LT"/>
              </w:rPr>
              <w:t>±5 mm. Stalviršis</w:t>
            </w:r>
            <w:r w:rsidRPr="00BB1986">
              <w:rPr>
                <w:spacing w:val="40"/>
                <w:lang w:val="lt-LT"/>
              </w:rPr>
              <w:t xml:space="preserve"> </w:t>
            </w:r>
            <w:r w:rsidRPr="00BB1986">
              <w:rPr>
                <w:lang w:val="lt-LT"/>
              </w:rPr>
              <w:t xml:space="preserve">turi būti pagamintas iš chemiškai atsparios </w:t>
            </w:r>
            <w:proofErr w:type="spellStart"/>
            <w:r w:rsidRPr="00BB1986">
              <w:rPr>
                <w:lang w:val="lt-LT"/>
              </w:rPr>
              <w:t>fenolio</w:t>
            </w:r>
            <w:proofErr w:type="spellEnd"/>
            <w:r w:rsidRPr="00BB1986">
              <w:rPr>
                <w:lang w:val="lt-LT"/>
              </w:rPr>
              <w:t xml:space="preserve"> </w:t>
            </w:r>
            <w:proofErr w:type="spellStart"/>
            <w:r w:rsidRPr="00BB1986">
              <w:rPr>
                <w:lang w:val="lt-LT"/>
              </w:rPr>
              <w:t>epoksido</w:t>
            </w:r>
            <w:proofErr w:type="spellEnd"/>
            <w:r w:rsidRPr="00BB1986">
              <w:rPr>
                <w:lang w:val="lt-LT"/>
              </w:rPr>
              <w:t xml:space="preserve"> plokštės (turi būti pateiktas bandymų protokolas), kurios</w:t>
            </w:r>
            <w:r w:rsidRPr="00BB1986">
              <w:rPr>
                <w:spacing w:val="80"/>
                <w:lang w:val="lt-LT"/>
              </w:rPr>
              <w:t xml:space="preserve"> </w:t>
            </w:r>
            <w:r w:rsidRPr="00BB1986">
              <w:rPr>
                <w:lang w:val="lt-LT"/>
              </w:rPr>
              <w:t>storis ne mažesnis kaip 12,7 mm ±2 mm. Per visą perimetrą stalviršis turi būti sutvirtintas MDF plokštės juostomis, kurių storis ne mažesnis kaip 12,7 mm ±2 mm. Stalviršio kampai</w:t>
            </w:r>
            <w:r w:rsidRPr="00BB1986">
              <w:rPr>
                <w:spacing w:val="40"/>
                <w:lang w:val="lt-LT"/>
              </w:rPr>
              <w:t xml:space="preserve"> </w:t>
            </w:r>
            <w:r w:rsidRPr="00BB1986">
              <w:rPr>
                <w:lang w:val="lt-LT"/>
              </w:rPr>
              <w:t xml:space="preserve">turi būti užapvalinti. Stalviršio spalva šviesiai mėlyna. Spintelė pagaminta iš šviesiai pilkos spalvos MDF </w:t>
            </w:r>
            <w:r w:rsidRPr="00BB1986">
              <w:rPr>
                <w:lang w:val="lt-LT"/>
              </w:rPr>
              <w:lastRenderedPageBreak/>
              <w:t>plokštės, kurios storis ne mažesnis kaip 18 mm. Spintelė susideda iš dviejų dalių: vienoje dalyje turi būti</w:t>
            </w:r>
            <w:r w:rsidRPr="00BB1986">
              <w:rPr>
                <w:spacing w:val="40"/>
                <w:lang w:val="lt-LT"/>
              </w:rPr>
              <w:t xml:space="preserve"> </w:t>
            </w:r>
            <w:r w:rsidRPr="00BB1986">
              <w:rPr>
                <w:lang w:val="lt-LT"/>
              </w:rPr>
              <w:t>sumontuotos dvi lentynos, kitoje dalyje – viena. Spintelės</w:t>
            </w:r>
            <w:r w:rsidRPr="00BB1986">
              <w:rPr>
                <w:spacing w:val="40"/>
                <w:lang w:val="lt-LT"/>
              </w:rPr>
              <w:t xml:space="preserve"> </w:t>
            </w:r>
            <w:r w:rsidRPr="00BB1986">
              <w:rPr>
                <w:lang w:val="lt-LT"/>
              </w:rPr>
              <w:t>briaunos turi būti</w:t>
            </w:r>
            <w:r w:rsidRPr="00BB1986">
              <w:rPr>
                <w:spacing w:val="40"/>
                <w:lang w:val="lt-LT"/>
              </w:rPr>
              <w:t xml:space="preserve"> </w:t>
            </w:r>
            <w:r w:rsidRPr="00BB1986">
              <w:rPr>
                <w:lang w:val="lt-LT"/>
              </w:rPr>
              <w:t>padengtos ne mažesne</w:t>
            </w:r>
            <w:r w:rsidRPr="00BB1986">
              <w:rPr>
                <w:spacing w:val="40"/>
                <w:lang w:val="lt-LT"/>
              </w:rPr>
              <w:t xml:space="preserve"> </w:t>
            </w:r>
            <w:r w:rsidRPr="00BB1986">
              <w:rPr>
                <w:lang w:val="lt-LT"/>
              </w:rPr>
              <w:t>kaip 2 mm ABS juosta. Spintelės durelėse sumontuotos</w:t>
            </w:r>
            <w:r w:rsidRPr="00BB1986">
              <w:rPr>
                <w:spacing w:val="40"/>
                <w:lang w:val="lt-LT"/>
              </w:rPr>
              <w:t xml:space="preserve"> </w:t>
            </w:r>
            <w:r w:rsidRPr="00BB1986">
              <w:rPr>
                <w:lang w:val="lt-LT"/>
              </w:rPr>
              <w:t>metalo spalvos rankenėlės.</w:t>
            </w:r>
          </w:p>
        </w:tc>
        <w:tc>
          <w:tcPr>
            <w:tcW w:w="832" w:type="pct"/>
          </w:tcPr>
          <w:p w14:paraId="3EB5F6C6"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65C8D4EE"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7C109883" w14:textId="77777777" w:rsidTr="003C1307">
        <w:tblPrEx>
          <w:tblLook w:val="04A0" w:firstRow="1" w:lastRow="0" w:firstColumn="1" w:lastColumn="0" w:noHBand="0" w:noVBand="1"/>
        </w:tblPrEx>
        <w:tc>
          <w:tcPr>
            <w:tcW w:w="174" w:type="pct"/>
          </w:tcPr>
          <w:p w14:paraId="0F3CED34"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6.</w:t>
            </w:r>
          </w:p>
        </w:tc>
        <w:tc>
          <w:tcPr>
            <w:tcW w:w="1279" w:type="pct"/>
          </w:tcPr>
          <w:p w14:paraId="2F648E4D" w14:textId="0F8CBBAB" w:rsidR="00892F31" w:rsidRPr="00963A85"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spacing w:val="-2"/>
                <w:lang w:val="lt-LT"/>
              </w:rPr>
            </w:pPr>
            <w:r w:rsidRPr="00BB1986">
              <w:rPr>
                <w:b/>
                <w:lang w:val="lt-LT"/>
              </w:rPr>
              <w:t>Laboratorinė</w:t>
            </w:r>
            <w:r w:rsidRPr="00BB1986">
              <w:rPr>
                <w:b/>
                <w:spacing w:val="7"/>
                <w:lang w:val="lt-LT"/>
              </w:rPr>
              <w:t xml:space="preserve"> </w:t>
            </w:r>
            <w:r w:rsidRPr="00BB1986">
              <w:rPr>
                <w:b/>
                <w:lang w:val="lt-LT"/>
              </w:rPr>
              <w:t>spintelė</w:t>
            </w:r>
            <w:r w:rsidRPr="00BB1986">
              <w:rPr>
                <w:b/>
                <w:spacing w:val="8"/>
                <w:lang w:val="lt-LT"/>
              </w:rPr>
              <w:t xml:space="preserve"> </w:t>
            </w:r>
            <w:r w:rsidRPr="00BB1986">
              <w:rPr>
                <w:b/>
                <w:lang w:val="lt-LT"/>
              </w:rPr>
              <w:t>su</w:t>
            </w:r>
            <w:r w:rsidRPr="00BB1986">
              <w:rPr>
                <w:b/>
                <w:spacing w:val="8"/>
                <w:lang w:val="lt-LT"/>
              </w:rPr>
              <w:t xml:space="preserve"> </w:t>
            </w:r>
            <w:r w:rsidRPr="00BB1986">
              <w:rPr>
                <w:b/>
                <w:spacing w:val="-2"/>
                <w:lang w:val="lt-LT"/>
              </w:rPr>
              <w:t>kriaukle</w:t>
            </w:r>
            <w:r w:rsidR="00963A85">
              <w:rPr>
                <w:b/>
                <w:spacing w:val="-2"/>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3FB3F278" w14:textId="250856FB" w:rsidR="00892F31" w:rsidRPr="00BB1986" w:rsidRDefault="00963A85"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sz w:val="2"/>
                <w:lang w:val="lt-LT"/>
              </w:rPr>
              <w:drawing>
                <wp:anchor distT="0" distB="0" distL="0" distR="0" simplePos="0" relativeHeight="251664384" behindDoc="0" locked="0" layoutInCell="1" allowOverlap="1" wp14:anchorId="4580A5B4" wp14:editId="408F0F34">
                  <wp:simplePos x="0" y="0"/>
                  <wp:positionH relativeFrom="page">
                    <wp:posOffset>666750</wp:posOffset>
                  </wp:positionH>
                  <wp:positionV relativeFrom="page">
                    <wp:posOffset>827405</wp:posOffset>
                  </wp:positionV>
                  <wp:extent cx="796757" cy="952119"/>
                  <wp:effectExtent l="0" t="0" r="0" b="0"/>
                  <wp:wrapNone/>
                  <wp:docPr id="864031142"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1" cstate="print"/>
                          <a:stretch>
                            <a:fillRect/>
                          </a:stretch>
                        </pic:blipFill>
                        <pic:spPr>
                          <a:xfrm>
                            <a:off x="0" y="0"/>
                            <a:ext cx="796757" cy="952119"/>
                          </a:xfrm>
                          <a:prstGeom prst="rect">
                            <a:avLst/>
                          </a:prstGeom>
                        </pic:spPr>
                      </pic:pic>
                    </a:graphicData>
                  </a:graphic>
                </wp:anchor>
              </w:drawing>
            </w:r>
          </w:p>
          <w:p w14:paraId="7569BEE8"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tc>
        <w:tc>
          <w:tcPr>
            <w:tcW w:w="312" w:type="pct"/>
          </w:tcPr>
          <w:p w14:paraId="74CDB7E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1</w:t>
            </w:r>
          </w:p>
        </w:tc>
        <w:tc>
          <w:tcPr>
            <w:tcW w:w="1569" w:type="pct"/>
          </w:tcPr>
          <w:p w14:paraId="1314E8DF" w14:textId="77777777" w:rsidR="00892F31" w:rsidRPr="00BB1986" w:rsidRDefault="00892F31" w:rsidP="003C1307">
            <w:pPr>
              <w:tabs>
                <w:tab w:val="left" w:pos="567"/>
              </w:tabs>
              <w:contextualSpacing/>
              <w:jc w:val="both"/>
              <w:rPr>
                <w:rFonts w:eastAsia="MS Mincho"/>
                <w:color w:val="000000" w:themeColor="text1"/>
                <w:sz w:val="22"/>
                <w:szCs w:val="22"/>
                <w:lang w:val="lt-LT" w:eastAsia="ja-JP"/>
              </w:rPr>
            </w:pPr>
            <w:r w:rsidRPr="00BB1986">
              <w:rPr>
                <w:sz w:val="22"/>
                <w:szCs w:val="22"/>
                <w:lang w:val="lt-LT"/>
              </w:rPr>
              <w:t>Laboratorinės spintelės su kriaukle matmenys 600x500x730 mm ±5 mm. Spintelė turi būti pagaminta iš aliuminio skardos, padengtos epoksidiniais milteliniais dažais. Kampai turi</w:t>
            </w:r>
            <w:r w:rsidRPr="00BB1986">
              <w:rPr>
                <w:spacing w:val="40"/>
                <w:sz w:val="22"/>
                <w:szCs w:val="22"/>
                <w:lang w:val="lt-LT"/>
              </w:rPr>
              <w:t xml:space="preserve"> </w:t>
            </w:r>
            <w:r w:rsidRPr="00BB1986">
              <w:rPr>
                <w:sz w:val="22"/>
                <w:szCs w:val="22"/>
                <w:lang w:val="lt-LT"/>
              </w:rPr>
              <w:t>būti saugiai užapvalinti. Spintelėje sumontuota laboratorinė pilkos spalvos polipropileno kriauklė. Kriauklės matmenys 600x500x280 mm ±5 mm. Kriauklė turi turėti briauną, apsaugančią nuo vandens perpylimo ne mažesnę kaip 10 mm ±1 mm. Spintelė turi turėti EN 16121 sertifikatą. (Pateikti su pirkimo dokumentais)</w:t>
            </w:r>
          </w:p>
        </w:tc>
        <w:tc>
          <w:tcPr>
            <w:tcW w:w="832" w:type="pct"/>
          </w:tcPr>
          <w:p w14:paraId="24365F4C"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54F2A77F" w14:textId="0417C586"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571E7456" w14:textId="77777777" w:rsidTr="003C1307">
        <w:tblPrEx>
          <w:tblLook w:val="04A0" w:firstRow="1" w:lastRow="0" w:firstColumn="1" w:lastColumn="0" w:noHBand="0" w:noVBand="1"/>
        </w:tblPrEx>
        <w:tc>
          <w:tcPr>
            <w:tcW w:w="174" w:type="pct"/>
          </w:tcPr>
          <w:p w14:paraId="23B7D094"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r w:rsidRPr="00BB1986">
              <w:rPr>
                <w:rFonts w:cs="Times New Roman"/>
                <w:b/>
                <w:color w:val="000000" w:themeColor="text1"/>
                <w:lang w:val="lt-LT"/>
              </w:rPr>
              <w:t>7.</w:t>
            </w:r>
          </w:p>
        </w:tc>
        <w:tc>
          <w:tcPr>
            <w:tcW w:w="1279" w:type="pct"/>
          </w:tcPr>
          <w:p w14:paraId="5DC98253" w14:textId="7E52960A"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r w:rsidRPr="00BB1986">
              <w:rPr>
                <w:b/>
                <w:lang w:val="lt-LT"/>
              </w:rPr>
              <w:t>Mobili</w:t>
            </w:r>
            <w:r w:rsidRPr="00BB1986">
              <w:rPr>
                <w:b/>
                <w:spacing w:val="-9"/>
                <w:lang w:val="lt-LT"/>
              </w:rPr>
              <w:t xml:space="preserve"> </w:t>
            </w:r>
            <w:r w:rsidRPr="00BB1986">
              <w:rPr>
                <w:b/>
                <w:lang w:val="lt-LT"/>
              </w:rPr>
              <w:t>laboratorinių</w:t>
            </w:r>
            <w:r w:rsidRPr="00BB1986">
              <w:rPr>
                <w:b/>
                <w:spacing w:val="-10"/>
                <w:lang w:val="lt-LT"/>
              </w:rPr>
              <w:t xml:space="preserve"> </w:t>
            </w:r>
            <w:r w:rsidRPr="00BB1986">
              <w:rPr>
                <w:b/>
                <w:lang w:val="lt-LT"/>
              </w:rPr>
              <w:t>mokymo priemonių platforma</w:t>
            </w:r>
            <w:r w:rsidR="00963A85">
              <w:rPr>
                <w:b/>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16998BB6" w14:textId="1CAD65E5"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1B918BA1" w14:textId="4DC88AB4"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39A6500B" w14:textId="30D5F9FB" w:rsidR="00892F31" w:rsidRPr="00BB1986" w:rsidRDefault="00963A85"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r w:rsidRPr="00BB1986">
              <w:rPr>
                <w:noProof/>
                <w:sz w:val="2"/>
                <w:lang w:val="lt-LT"/>
              </w:rPr>
              <w:drawing>
                <wp:anchor distT="0" distB="0" distL="0" distR="0" simplePos="0" relativeHeight="251665408" behindDoc="0" locked="0" layoutInCell="1" allowOverlap="1" wp14:anchorId="0B527ED9" wp14:editId="5D24D2ED">
                  <wp:simplePos x="0" y="0"/>
                  <wp:positionH relativeFrom="page">
                    <wp:posOffset>669925</wp:posOffset>
                  </wp:positionH>
                  <wp:positionV relativeFrom="page">
                    <wp:posOffset>1075690</wp:posOffset>
                  </wp:positionV>
                  <wp:extent cx="1036576" cy="1591055"/>
                  <wp:effectExtent l="0" t="0" r="0" b="0"/>
                  <wp:wrapNone/>
                  <wp:docPr id="607247238"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2" cstate="print"/>
                          <a:stretch>
                            <a:fillRect/>
                          </a:stretch>
                        </pic:blipFill>
                        <pic:spPr>
                          <a:xfrm>
                            <a:off x="0" y="0"/>
                            <a:ext cx="1036576" cy="1591055"/>
                          </a:xfrm>
                          <a:prstGeom prst="rect">
                            <a:avLst/>
                          </a:prstGeom>
                        </pic:spPr>
                      </pic:pic>
                    </a:graphicData>
                  </a:graphic>
                </wp:anchor>
              </w:drawing>
            </w:r>
          </w:p>
          <w:p w14:paraId="3C598472"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513AEA12"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5C329A84"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1C5E9BF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7491F652"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1EA38C58"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034BDCD2"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1063176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p w14:paraId="44852C86" w14:textId="5C332316"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p>
        </w:tc>
        <w:tc>
          <w:tcPr>
            <w:tcW w:w="312" w:type="pct"/>
          </w:tcPr>
          <w:p w14:paraId="4409EF50"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2</w:t>
            </w:r>
          </w:p>
          <w:p w14:paraId="4C2EB9B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3797594E"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4449C52D"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5D1E1FE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67BA782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77A0091E"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518AB06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509DED21"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559EEE0B"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4D1EFAC8"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38879BE1"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p w14:paraId="4573DCAE"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p>
        </w:tc>
        <w:tc>
          <w:tcPr>
            <w:tcW w:w="1569" w:type="pct"/>
          </w:tcPr>
          <w:p w14:paraId="08E5E62B" w14:textId="5798DA48"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Times New Roman"/>
                <w:lang w:val="lt-LT"/>
              </w:rPr>
            </w:pPr>
            <w:r w:rsidRPr="00BB1986">
              <w:rPr>
                <w:lang w:val="lt-LT"/>
              </w:rPr>
              <w:t>Mobilios laboratorinių priemonių platformos matmenys 430x500x950 mm ±10 mm.</w:t>
            </w:r>
            <w:r w:rsidRPr="00BB1986">
              <w:rPr>
                <w:spacing w:val="80"/>
                <w:lang w:val="lt-LT"/>
              </w:rPr>
              <w:t xml:space="preserve"> </w:t>
            </w:r>
            <w:r w:rsidRPr="00BB1986">
              <w:rPr>
                <w:lang w:val="lt-LT"/>
              </w:rPr>
              <w:t>Mobili platforma turi būti pagaminta iš metalinio rėmo, padengto milteliniu būdu, jos viduje sumontuoti ne mažiau kaip aštuoni stalčiai. Stalčiai pagaminti iš ABS plastiko, jų matmenys 430x310x75 mm ±5 mm. Platforma turi turėti keturis ratukus, iš kurių ne</w:t>
            </w:r>
            <w:r w:rsidRPr="00BB1986">
              <w:rPr>
                <w:spacing w:val="40"/>
                <w:lang w:val="lt-LT"/>
              </w:rPr>
              <w:t xml:space="preserve"> </w:t>
            </w:r>
            <w:r w:rsidRPr="00BB1986">
              <w:rPr>
                <w:lang w:val="lt-LT"/>
              </w:rPr>
              <w:t>mažiau kaip du privalo būti su stabdžiais. Stalčių spalvą galima pasirinkti iš ne mažiau kaip</w:t>
            </w:r>
            <w:r w:rsidRPr="00BB1986">
              <w:rPr>
                <w:spacing w:val="40"/>
                <w:lang w:val="lt-LT"/>
              </w:rPr>
              <w:t xml:space="preserve"> </w:t>
            </w:r>
            <w:r w:rsidRPr="00BB1986">
              <w:rPr>
                <w:lang w:val="lt-LT"/>
              </w:rPr>
              <w:t>5 spalvų. Platforma turi turėti EN 16121 sertifikatą. (Pateikti su pirkimo dokumentais).</w:t>
            </w:r>
          </w:p>
        </w:tc>
        <w:tc>
          <w:tcPr>
            <w:tcW w:w="832" w:type="pct"/>
          </w:tcPr>
          <w:p w14:paraId="76BBA2C2" w14:textId="3F1ED858"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175FF3F3" w14:textId="1942F136"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26C83FFD" w14:textId="77777777" w:rsidTr="00892F31">
        <w:tblPrEx>
          <w:tblLook w:val="04A0" w:firstRow="1" w:lastRow="0" w:firstColumn="1" w:lastColumn="0" w:noHBand="0" w:noVBand="1"/>
        </w:tblPrEx>
        <w:tc>
          <w:tcPr>
            <w:tcW w:w="174" w:type="pct"/>
          </w:tcPr>
          <w:p w14:paraId="4661F6E3"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p>
        </w:tc>
        <w:tc>
          <w:tcPr>
            <w:tcW w:w="4826" w:type="pct"/>
            <w:gridSpan w:val="5"/>
          </w:tcPr>
          <w:p w14:paraId="04C8CF60" w14:textId="43F954BB" w:rsidR="00892F31" w:rsidRPr="00BB1986" w:rsidRDefault="00892F31" w:rsidP="00CC26A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jc w:val="center"/>
              <w:rPr>
                <w:rFonts w:cs="Times New Roman"/>
                <w:color w:val="000000" w:themeColor="text1"/>
                <w:lang w:val="lt-LT"/>
              </w:rPr>
            </w:pPr>
            <w:r w:rsidRPr="00BB1986">
              <w:rPr>
                <w:b/>
                <w:lang w:val="lt-LT"/>
              </w:rPr>
              <w:t>Fizikos paruošiamasis kabinetas</w:t>
            </w:r>
          </w:p>
        </w:tc>
      </w:tr>
      <w:tr w:rsidR="00892F31" w:rsidRPr="00BB1986" w14:paraId="3F190B30" w14:textId="77777777" w:rsidTr="003C1307">
        <w:tblPrEx>
          <w:tblLook w:val="04A0" w:firstRow="1" w:lastRow="0" w:firstColumn="1" w:lastColumn="0" w:noHBand="0" w:noVBand="1"/>
        </w:tblPrEx>
        <w:tc>
          <w:tcPr>
            <w:tcW w:w="174" w:type="pct"/>
          </w:tcPr>
          <w:p w14:paraId="6B4B8388"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lastRenderedPageBreak/>
              <w:t>1.</w:t>
            </w:r>
          </w:p>
        </w:tc>
        <w:tc>
          <w:tcPr>
            <w:tcW w:w="1279" w:type="pct"/>
          </w:tcPr>
          <w:p w14:paraId="4B01E234" w14:textId="77F82BC2"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spacing w:val="-2"/>
                <w:lang w:val="lt-LT"/>
              </w:rPr>
            </w:pPr>
            <w:r w:rsidRPr="00BB1986">
              <w:rPr>
                <w:b/>
                <w:lang w:val="lt-LT"/>
              </w:rPr>
              <w:t>Laboratorinis</w:t>
            </w:r>
            <w:r w:rsidRPr="00BB1986">
              <w:rPr>
                <w:b/>
                <w:spacing w:val="7"/>
                <w:lang w:val="lt-LT"/>
              </w:rPr>
              <w:t xml:space="preserve"> </w:t>
            </w:r>
            <w:r w:rsidRPr="00BB1986">
              <w:rPr>
                <w:b/>
                <w:lang w:val="lt-LT"/>
              </w:rPr>
              <w:t>dvivietis</w:t>
            </w:r>
            <w:r w:rsidRPr="00BB1986">
              <w:rPr>
                <w:b/>
                <w:spacing w:val="7"/>
                <w:lang w:val="lt-LT"/>
              </w:rPr>
              <w:t xml:space="preserve"> </w:t>
            </w:r>
            <w:r w:rsidRPr="00BB1986">
              <w:rPr>
                <w:b/>
                <w:spacing w:val="-2"/>
                <w:lang w:val="lt-LT"/>
              </w:rPr>
              <w:t>stalas</w:t>
            </w:r>
            <w:r w:rsidR="00963A85">
              <w:rPr>
                <w:b/>
                <w:spacing w:val="-2"/>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224FD104" w14:textId="4EEB5C65" w:rsidR="00892F31" w:rsidRPr="00BB1986" w:rsidRDefault="00963A85"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sz w:val="2"/>
                <w:lang w:val="lt-LT"/>
              </w:rPr>
              <w:drawing>
                <wp:anchor distT="0" distB="0" distL="0" distR="0" simplePos="0" relativeHeight="251666432" behindDoc="0" locked="0" layoutInCell="1" allowOverlap="1" wp14:anchorId="7CC67832" wp14:editId="44BCC273">
                  <wp:simplePos x="0" y="0"/>
                  <wp:positionH relativeFrom="page">
                    <wp:posOffset>210820</wp:posOffset>
                  </wp:positionH>
                  <wp:positionV relativeFrom="page">
                    <wp:posOffset>910590</wp:posOffset>
                  </wp:positionV>
                  <wp:extent cx="1562735" cy="96393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3" cstate="print"/>
                          <a:stretch>
                            <a:fillRect/>
                          </a:stretch>
                        </pic:blipFill>
                        <pic:spPr>
                          <a:xfrm>
                            <a:off x="0" y="0"/>
                            <a:ext cx="1562735" cy="963930"/>
                          </a:xfrm>
                          <a:prstGeom prst="rect">
                            <a:avLst/>
                          </a:prstGeom>
                        </pic:spPr>
                      </pic:pic>
                    </a:graphicData>
                  </a:graphic>
                  <wp14:sizeRelH relativeFrom="margin">
                    <wp14:pctWidth>0</wp14:pctWidth>
                  </wp14:sizeRelH>
                  <wp14:sizeRelV relativeFrom="margin">
                    <wp14:pctHeight>0</wp14:pctHeight>
                  </wp14:sizeRelV>
                </wp:anchor>
              </w:drawing>
            </w:r>
          </w:p>
        </w:tc>
        <w:tc>
          <w:tcPr>
            <w:tcW w:w="312" w:type="pct"/>
          </w:tcPr>
          <w:p w14:paraId="6B123E0C"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1</w:t>
            </w:r>
          </w:p>
        </w:tc>
        <w:tc>
          <w:tcPr>
            <w:tcW w:w="1569" w:type="pct"/>
            <w:vAlign w:val="bottom"/>
          </w:tcPr>
          <w:p w14:paraId="35E34A05" w14:textId="528DBAA0"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inherit" w:hAnsi="inherit" w:cs="Times New Roman" w:hint="eastAsia"/>
                <w:color w:val="000000" w:themeColor="text1"/>
                <w:lang w:val="lt-LT"/>
              </w:rPr>
            </w:pPr>
            <w:r w:rsidRPr="00BB1986">
              <w:rPr>
                <w:lang w:val="lt-LT"/>
              </w:rPr>
              <w:t xml:space="preserve">Stalo matmenys 1200x600x780 mm ±10 mm. Stalviršis turi būti pagamintas iš vientisos </w:t>
            </w:r>
            <w:proofErr w:type="spellStart"/>
            <w:r w:rsidRPr="00BB1986">
              <w:rPr>
                <w:lang w:val="lt-LT"/>
              </w:rPr>
              <w:t>fenolio</w:t>
            </w:r>
            <w:proofErr w:type="spellEnd"/>
            <w:r w:rsidRPr="00BB1986">
              <w:rPr>
                <w:lang w:val="lt-LT"/>
              </w:rPr>
              <w:t xml:space="preserve"> dervos plokštės. Stalviršis privalo būti mechaniškai ir chemiškai atsparus daugumai cheminių medžiagų, naudojamų laboratorijose (turi būti pateiktas</w:t>
            </w:r>
            <w:r w:rsidRPr="00BB1986">
              <w:rPr>
                <w:spacing w:val="40"/>
                <w:lang w:val="lt-LT"/>
              </w:rPr>
              <w:t xml:space="preserve"> </w:t>
            </w:r>
            <w:r w:rsidRPr="00BB1986">
              <w:rPr>
                <w:lang w:val="lt-LT"/>
              </w:rPr>
              <w:t>bandymų protokolas). Stalviršio storis 12,7 mm ±2 mm. Stalo kojos</w:t>
            </w:r>
            <w:r w:rsidRPr="00BB1986">
              <w:rPr>
                <w:spacing w:val="40"/>
                <w:lang w:val="lt-LT"/>
              </w:rPr>
              <w:t xml:space="preserve"> </w:t>
            </w:r>
            <w:r w:rsidRPr="00BB1986">
              <w:rPr>
                <w:lang w:val="lt-LT"/>
              </w:rPr>
              <w:t>pagamintos iš aliuminio trapecijos profilio, kurio matmenys 102x50 mm ±2 mm,</w:t>
            </w:r>
            <w:r w:rsidRPr="00BB1986">
              <w:rPr>
                <w:spacing w:val="40"/>
                <w:lang w:val="lt-LT"/>
              </w:rPr>
              <w:t xml:space="preserve"> </w:t>
            </w:r>
            <w:r w:rsidRPr="00BB1986">
              <w:rPr>
                <w:lang w:val="lt-LT"/>
              </w:rPr>
              <w:t>jos padengtos chemiškai atspariais milteliniais dažais. Rėmas turi būti pagamintas iš ne plonesnio kaip 1,2 mm aukštos kokybės aliuminio. Stalo kojos su plastikiniais reguliuojamais padais. Stalviršio spalva mėlyna. Stalas turi turėti EN 13150 sertifikatą. (Pateikti su pirkimo dokumentais)</w:t>
            </w:r>
          </w:p>
        </w:tc>
        <w:tc>
          <w:tcPr>
            <w:tcW w:w="832" w:type="pct"/>
          </w:tcPr>
          <w:p w14:paraId="6B9B7ECD"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475C684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70D66F7D" w14:textId="77777777" w:rsidTr="003C1307">
        <w:tblPrEx>
          <w:tblLook w:val="04A0" w:firstRow="1" w:lastRow="0" w:firstColumn="1" w:lastColumn="0" w:noHBand="0" w:noVBand="1"/>
        </w:tblPrEx>
        <w:tc>
          <w:tcPr>
            <w:tcW w:w="174" w:type="pct"/>
          </w:tcPr>
          <w:p w14:paraId="3ECF0E6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2.</w:t>
            </w:r>
          </w:p>
        </w:tc>
        <w:tc>
          <w:tcPr>
            <w:tcW w:w="1279" w:type="pct"/>
          </w:tcPr>
          <w:p w14:paraId="2868305B" w14:textId="76214D88"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lang w:val="lt-LT"/>
              </w:rPr>
            </w:pPr>
            <w:r w:rsidRPr="00BB1986">
              <w:rPr>
                <w:b/>
                <w:lang w:val="lt-LT"/>
              </w:rPr>
              <w:t>Laboratorinė</w:t>
            </w:r>
            <w:r w:rsidRPr="00BB1986">
              <w:rPr>
                <w:b/>
                <w:spacing w:val="-3"/>
                <w:lang w:val="lt-LT"/>
              </w:rPr>
              <w:t xml:space="preserve"> </w:t>
            </w:r>
            <w:r w:rsidRPr="00BB1986">
              <w:rPr>
                <w:b/>
                <w:lang w:val="lt-LT"/>
              </w:rPr>
              <w:t>cheminių</w:t>
            </w:r>
            <w:r w:rsidRPr="00BB1986">
              <w:rPr>
                <w:b/>
                <w:spacing w:val="-3"/>
                <w:lang w:val="lt-LT"/>
              </w:rPr>
              <w:t xml:space="preserve"> </w:t>
            </w:r>
            <w:r w:rsidRPr="00BB1986">
              <w:rPr>
                <w:b/>
                <w:lang w:val="lt-LT"/>
              </w:rPr>
              <w:t>medžiagų</w:t>
            </w:r>
            <w:r w:rsidRPr="00BB1986">
              <w:rPr>
                <w:b/>
                <w:spacing w:val="-3"/>
                <w:lang w:val="lt-LT"/>
              </w:rPr>
              <w:t xml:space="preserve"> </w:t>
            </w:r>
            <w:r w:rsidRPr="00BB1986">
              <w:rPr>
                <w:b/>
                <w:lang w:val="lt-LT"/>
              </w:rPr>
              <w:t>spinta (su</w:t>
            </w:r>
            <w:r w:rsidRPr="00BB1986">
              <w:rPr>
                <w:b/>
                <w:spacing w:val="39"/>
                <w:lang w:val="lt-LT"/>
              </w:rPr>
              <w:t xml:space="preserve"> </w:t>
            </w:r>
            <w:r w:rsidRPr="00BB1986">
              <w:rPr>
                <w:b/>
                <w:lang w:val="lt-LT"/>
              </w:rPr>
              <w:t>2</w:t>
            </w:r>
            <w:r w:rsidRPr="00BB1986">
              <w:rPr>
                <w:b/>
                <w:spacing w:val="39"/>
                <w:lang w:val="lt-LT"/>
              </w:rPr>
              <w:t xml:space="preserve"> </w:t>
            </w:r>
            <w:r w:rsidRPr="00BB1986">
              <w:rPr>
                <w:b/>
                <w:lang w:val="lt-LT"/>
              </w:rPr>
              <w:t>skaidraus</w:t>
            </w:r>
            <w:r w:rsidRPr="00BB1986">
              <w:rPr>
                <w:b/>
                <w:spacing w:val="39"/>
                <w:lang w:val="lt-LT"/>
              </w:rPr>
              <w:t xml:space="preserve"> </w:t>
            </w:r>
            <w:r w:rsidRPr="00BB1986">
              <w:rPr>
                <w:b/>
                <w:lang w:val="lt-LT"/>
              </w:rPr>
              <w:t>ir</w:t>
            </w:r>
            <w:r w:rsidRPr="00BB1986">
              <w:rPr>
                <w:b/>
                <w:spacing w:val="40"/>
                <w:lang w:val="lt-LT"/>
              </w:rPr>
              <w:t xml:space="preserve"> </w:t>
            </w:r>
            <w:r w:rsidRPr="00BB1986">
              <w:rPr>
                <w:b/>
                <w:lang w:val="lt-LT"/>
              </w:rPr>
              <w:t>2</w:t>
            </w:r>
            <w:r w:rsidRPr="00BB1986">
              <w:rPr>
                <w:b/>
                <w:spacing w:val="39"/>
                <w:lang w:val="lt-LT"/>
              </w:rPr>
              <w:t xml:space="preserve"> </w:t>
            </w:r>
            <w:r w:rsidRPr="00BB1986">
              <w:rPr>
                <w:b/>
                <w:lang w:val="lt-LT"/>
              </w:rPr>
              <w:t>nepermatomo stiklo durelėmis)</w:t>
            </w:r>
            <w:r w:rsidR="00963A85">
              <w:rPr>
                <w:b/>
                <w:lang w:val="lt-LT"/>
              </w:rPr>
              <w:t xml:space="preserve"> </w:t>
            </w:r>
            <w:r w:rsidR="00963A85" w:rsidRPr="00A81B7D">
              <w:rPr>
                <w:rFonts w:eastAsia="Times New Roman" w:cs="Times New Roman"/>
                <w:i/>
                <w:color w:val="FF0000"/>
                <w:sz w:val="24"/>
                <w:szCs w:val="24"/>
                <w:lang w:val="es-ES" w:eastAsia="en-US"/>
              </w:rPr>
              <w:t>( .......... (</w:t>
            </w:r>
            <w:r w:rsidR="00963A85">
              <w:rPr>
                <w:i/>
                <w:color w:val="FF0000"/>
                <w:sz w:val="24"/>
                <w:szCs w:val="24"/>
                <w:lang w:val="es-ES"/>
              </w:rPr>
              <w:t xml:space="preserve">nurodyti </w:t>
            </w:r>
            <w:r w:rsidR="00963A85" w:rsidRPr="00A81B7D">
              <w:rPr>
                <w:rFonts w:eastAsia="Times New Roman" w:cs="Times New Roman"/>
                <w:i/>
                <w:color w:val="FF0000"/>
                <w:sz w:val="24"/>
                <w:szCs w:val="24"/>
                <w:lang w:val="es-ES" w:eastAsia="en-US"/>
              </w:rPr>
              <w:t>gamintojas, markė, modelis, modifikacija (jei yra))</w:t>
            </w:r>
          </w:p>
          <w:p w14:paraId="4013C99B" w14:textId="1E5EAD4F"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p w14:paraId="522A2223" w14:textId="312B82DF" w:rsidR="00892F31" w:rsidRPr="00BB1986" w:rsidRDefault="00963A85"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sz w:val="2"/>
                <w:lang w:val="lt-LT"/>
              </w:rPr>
              <w:drawing>
                <wp:anchor distT="0" distB="0" distL="0" distR="0" simplePos="0" relativeHeight="251667456" behindDoc="0" locked="0" layoutInCell="1" allowOverlap="1" wp14:anchorId="0392DB8E" wp14:editId="5A0B0776">
                  <wp:simplePos x="0" y="0"/>
                  <wp:positionH relativeFrom="page">
                    <wp:posOffset>609600</wp:posOffset>
                  </wp:positionH>
                  <wp:positionV relativeFrom="page">
                    <wp:posOffset>1568450</wp:posOffset>
                  </wp:positionV>
                  <wp:extent cx="794766" cy="1481042"/>
                  <wp:effectExtent l="0" t="0" r="0" b="0"/>
                  <wp:wrapNone/>
                  <wp:docPr id="120830113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4" cstate="print"/>
                          <a:stretch>
                            <a:fillRect/>
                          </a:stretch>
                        </pic:blipFill>
                        <pic:spPr>
                          <a:xfrm>
                            <a:off x="0" y="0"/>
                            <a:ext cx="794766" cy="1481042"/>
                          </a:xfrm>
                          <a:prstGeom prst="rect">
                            <a:avLst/>
                          </a:prstGeom>
                        </pic:spPr>
                      </pic:pic>
                    </a:graphicData>
                  </a:graphic>
                </wp:anchor>
              </w:drawing>
            </w:r>
          </w:p>
        </w:tc>
        <w:tc>
          <w:tcPr>
            <w:tcW w:w="312" w:type="pct"/>
          </w:tcPr>
          <w:p w14:paraId="356C88F5"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6</w:t>
            </w:r>
          </w:p>
        </w:tc>
        <w:tc>
          <w:tcPr>
            <w:tcW w:w="1569" w:type="pct"/>
            <w:vAlign w:val="bottom"/>
          </w:tcPr>
          <w:p w14:paraId="1FCEFC97" w14:textId="77777777" w:rsidR="00892F31" w:rsidRPr="00892F31" w:rsidRDefault="00892F31" w:rsidP="003C1307">
            <w:pPr>
              <w:pStyle w:val="TableParagraph"/>
              <w:spacing w:before="1" w:line="261" w:lineRule="auto"/>
              <w:ind w:left="33" w:right="212"/>
              <w:rPr>
                <w:lang w:val="lt-LT"/>
              </w:rPr>
            </w:pPr>
            <w:r w:rsidRPr="00892F31">
              <w:rPr>
                <w:lang w:val="lt-LT"/>
              </w:rPr>
              <w:t>Matmenys 1020x500x2040 mm ±5mm. Cheminių medžiagų spinta turi būti pagaminta iš inžinerinio polipropileno ir grūdinto stiklo lakšto. Spintos sudedamosios dalys (šoniniai skydai, stogo skydai, galiniai skydai ir spintelės durys) pagamintos iš aplinkai nekenksmingo</w:t>
            </w:r>
            <w:r w:rsidRPr="00892F31">
              <w:rPr>
                <w:spacing w:val="29"/>
                <w:lang w:val="lt-LT"/>
              </w:rPr>
              <w:t xml:space="preserve"> </w:t>
            </w:r>
            <w:r w:rsidRPr="00892F31">
              <w:rPr>
                <w:lang w:val="lt-LT"/>
              </w:rPr>
              <w:t>inžinerinio</w:t>
            </w:r>
            <w:r w:rsidRPr="00892F31">
              <w:rPr>
                <w:spacing w:val="29"/>
                <w:lang w:val="lt-LT"/>
              </w:rPr>
              <w:t xml:space="preserve"> </w:t>
            </w:r>
            <w:r w:rsidRPr="00892F31">
              <w:rPr>
                <w:lang w:val="lt-LT"/>
              </w:rPr>
              <w:t>polipropileno</w:t>
            </w:r>
            <w:r w:rsidRPr="00892F31">
              <w:rPr>
                <w:spacing w:val="29"/>
                <w:lang w:val="lt-LT"/>
              </w:rPr>
              <w:t xml:space="preserve"> </w:t>
            </w:r>
            <w:r w:rsidRPr="00892F31">
              <w:rPr>
                <w:lang w:val="lt-LT"/>
              </w:rPr>
              <w:t>plastiko</w:t>
            </w:r>
            <w:r w:rsidRPr="00892F31">
              <w:rPr>
                <w:spacing w:val="29"/>
                <w:lang w:val="lt-LT"/>
              </w:rPr>
              <w:t xml:space="preserve"> </w:t>
            </w:r>
            <w:r w:rsidRPr="00892F31">
              <w:rPr>
                <w:lang w:val="lt-LT"/>
              </w:rPr>
              <w:t>liejinių.</w:t>
            </w:r>
            <w:r w:rsidRPr="00892F31">
              <w:rPr>
                <w:spacing w:val="32"/>
                <w:lang w:val="lt-LT"/>
              </w:rPr>
              <w:t xml:space="preserve"> </w:t>
            </w:r>
            <w:r w:rsidRPr="00892F31">
              <w:rPr>
                <w:lang w:val="lt-LT"/>
              </w:rPr>
              <w:t>Spintos</w:t>
            </w:r>
            <w:r w:rsidRPr="00892F31">
              <w:rPr>
                <w:spacing w:val="29"/>
                <w:lang w:val="lt-LT"/>
              </w:rPr>
              <w:t xml:space="preserve"> </w:t>
            </w:r>
            <w:r w:rsidRPr="00892F31">
              <w:rPr>
                <w:lang w:val="lt-LT"/>
              </w:rPr>
              <w:t>šonuose</w:t>
            </w:r>
            <w:r w:rsidRPr="00892F31">
              <w:rPr>
                <w:spacing w:val="29"/>
                <w:lang w:val="lt-LT"/>
              </w:rPr>
              <w:t xml:space="preserve"> </w:t>
            </w:r>
            <w:r w:rsidRPr="00892F31">
              <w:rPr>
                <w:lang w:val="lt-LT"/>
              </w:rPr>
              <w:t>turi</w:t>
            </w:r>
            <w:r w:rsidRPr="00892F31">
              <w:rPr>
                <w:spacing w:val="30"/>
                <w:lang w:val="lt-LT"/>
              </w:rPr>
              <w:t xml:space="preserve"> </w:t>
            </w:r>
            <w:r w:rsidRPr="00892F31">
              <w:rPr>
                <w:lang w:val="lt-LT"/>
              </w:rPr>
              <w:t xml:space="preserve">būti išlietos standumo briaunos. Kampuose, specialiuose kanaluose, sumontuoti metaliniai standumo strypai. Medžiagos, iš kurių pagaminta cheminių medžiagų spinta, turi būti atsparios rūgštims ir šarmams. Spintos durys: ne mažiau kaip 4 mm storio stiklo lakštas, įmontuotas į polipropileno plastiko skydą. Visos keturios spintos durelės turi būti rakinamos viena spynele. Cheminių medžiagų spintos viduje turi būti įrengti ventiliacijos kanalai. Šoniniuose spintos skyduose turi būti suformuotos lentynų montavimo nišos, kuriose įvairiame aukštyje galima lengvai montuoti </w:t>
            </w:r>
            <w:r w:rsidRPr="00892F31">
              <w:rPr>
                <w:lang w:val="lt-LT"/>
              </w:rPr>
              <w:lastRenderedPageBreak/>
              <w:t>polipropileno plastiko lentynas.</w:t>
            </w:r>
          </w:p>
          <w:p w14:paraId="62BD01AC"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Times New Roman"/>
                <w:lang w:val="lt-LT"/>
              </w:rPr>
            </w:pPr>
            <w:r w:rsidRPr="00BB1986">
              <w:rPr>
                <w:lang w:val="lt-LT"/>
              </w:rPr>
              <w:t>Spintoje turi būti sumontuotos ne mažiau kaip 4 keičiamo aukščio polipropileno plastiko lentynos.</w:t>
            </w:r>
            <w:r w:rsidRPr="00BB1986">
              <w:rPr>
                <w:spacing w:val="22"/>
                <w:lang w:val="lt-LT"/>
              </w:rPr>
              <w:t xml:space="preserve"> </w:t>
            </w:r>
            <w:r w:rsidRPr="00BB1986">
              <w:rPr>
                <w:lang w:val="lt-LT"/>
              </w:rPr>
              <w:t>Spinta</w:t>
            </w:r>
            <w:r w:rsidRPr="00BB1986">
              <w:rPr>
                <w:spacing w:val="18"/>
                <w:lang w:val="lt-LT"/>
              </w:rPr>
              <w:t xml:space="preserve"> </w:t>
            </w:r>
            <w:r w:rsidRPr="00BB1986">
              <w:rPr>
                <w:lang w:val="lt-LT"/>
              </w:rPr>
              <w:t>turi</w:t>
            </w:r>
            <w:r w:rsidRPr="00BB1986">
              <w:rPr>
                <w:spacing w:val="21"/>
                <w:lang w:val="lt-LT"/>
              </w:rPr>
              <w:t xml:space="preserve"> </w:t>
            </w:r>
            <w:r w:rsidRPr="00BB1986">
              <w:rPr>
                <w:lang w:val="lt-LT"/>
              </w:rPr>
              <w:t>būti</w:t>
            </w:r>
            <w:r w:rsidRPr="00BB1986">
              <w:rPr>
                <w:spacing w:val="21"/>
                <w:lang w:val="lt-LT"/>
              </w:rPr>
              <w:t xml:space="preserve"> </w:t>
            </w:r>
            <w:r w:rsidRPr="00BB1986">
              <w:rPr>
                <w:lang w:val="lt-LT"/>
              </w:rPr>
              <w:t>su</w:t>
            </w:r>
            <w:r w:rsidRPr="00BB1986">
              <w:rPr>
                <w:spacing w:val="19"/>
                <w:lang w:val="lt-LT"/>
              </w:rPr>
              <w:t xml:space="preserve"> </w:t>
            </w:r>
            <w:r w:rsidRPr="00BB1986">
              <w:rPr>
                <w:lang w:val="lt-LT"/>
              </w:rPr>
              <w:t>2</w:t>
            </w:r>
            <w:r w:rsidRPr="00BB1986">
              <w:rPr>
                <w:spacing w:val="18"/>
                <w:lang w:val="lt-LT"/>
              </w:rPr>
              <w:t xml:space="preserve"> </w:t>
            </w:r>
            <w:r w:rsidRPr="00BB1986">
              <w:rPr>
                <w:lang w:val="lt-LT"/>
              </w:rPr>
              <w:t>skaidraus</w:t>
            </w:r>
            <w:r w:rsidRPr="00BB1986">
              <w:rPr>
                <w:spacing w:val="21"/>
                <w:lang w:val="lt-LT"/>
              </w:rPr>
              <w:t xml:space="preserve"> </w:t>
            </w:r>
            <w:r w:rsidRPr="00BB1986">
              <w:rPr>
                <w:lang w:val="lt-LT"/>
              </w:rPr>
              <w:t>grūdinto</w:t>
            </w:r>
            <w:r w:rsidRPr="00BB1986">
              <w:rPr>
                <w:spacing w:val="19"/>
                <w:lang w:val="lt-LT"/>
              </w:rPr>
              <w:t xml:space="preserve"> </w:t>
            </w:r>
            <w:r w:rsidRPr="00BB1986">
              <w:rPr>
                <w:lang w:val="lt-LT"/>
              </w:rPr>
              <w:t>stiklo</w:t>
            </w:r>
            <w:r w:rsidRPr="00BB1986">
              <w:rPr>
                <w:spacing w:val="19"/>
                <w:lang w:val="lt-LT"/>
              </w:rPr>
              <w:t xml:space="preserve"> </w:t>
            </w:r>
            <w:r w:rsidRPr="00BB1986">
              <w:rPr>
                <w:lang w:val="lt-LT"/>
              </w:rPr>
              <w:t>durelėmis</w:t>
            </w:r>
            <w:r w:rsidRPr="00BB1986">
              <w:rPr>
                <w:spacing w:val="19"/>
                <w:lang w:val="lt-LT"/>
              </w:rPr>
              <w:t xml:space="preserve"> </w:t>
            </w:r>
            <w:r w:rsidRPr="00BB1986">
              <w:rPr>
                <w:lang w:val="lt-LT"/>
              </w:rPr>
              <w:t>ir</w:t>
            </w:r>
            <w:r w:rsidRPr="00BB1986">
              <w:rPr>
                <w:spacing w:val="18"/>
                <w:lang w:val="lt-LT"/>
              </w:rPr>
              <w:t xml:space="preserve"> </w:t>
            </w:r>
            <w:r w:rsidRPr="00BB1986">
              <w:rPr>
                <w:lang w:val="lt-LT"/>
              </w:rPr>
              <w:t>2</w:t>
            </w:r>
            <w:r w:rsidRPr="00BB1986">
              <w:rPr>
                <w:spacing w:val="18"/>
                <w:lang w:val="lt-LT"/>
              </w:rPr>
              <w:t xml:space="preserve"> </w:t>
            </w:r>
            <w:r w:rsidRPr="00BB1986">
              <w:rPr>
                <w:lang w:val="lt-LT"/>
              </w:rPr>
              <w:t>nepermatomo stiklo durelėmis. Spinta turi turėti EN 16121 sertifikatą. (Pateikti su pirkimo dokumentais)</w:t>
            </w:r>
          </w:p>
        </w:tc>
        <w:tc>
          <w:tcPr>
            <w:tcW w:w="832" w:type="pct"/>
          </w:tcPr>
          <w:p w14:paraId="07F61501"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069081F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BB1986" w14:paraId="6EC249F8" w14:textId="77777777" w:rsidTr="003C1307">
        <w:tblPrEx>
          <w:tblLook w:val="04A0" w:firstRow="1" w:lastRow="0" w:firstColumn="1" w:lastColumn="0" w:noHBand="0" w:noVBand="1"/>
        </w:tblPrEx>
        <w:tc>
          <w:tcPr>
            <w:tcW w:w="174" w:type="pct"/>
          </w:tcPr>
          <w:p w14:paraId="6D80064B"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3.</w:t>
            </w:r>
          </w:p>
        </w:tc>
        <w:tc>
          <w:tcPr>
            <w:tcW w:w="1279" w:type="pct"/>
          </w:tcPr>
          <w:p w14:paraId="637E5D0F" w14:textId="0E036FC4" w:rsidR="00892F31" w:rsidRPr="00963A85"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spacing w:val="-2"/>
                <w:lang w:val="lt-LT"/>
              </w:rPr>
            </w:pPr>
            <w:r w:rsidRPr="00BB1986">
              <w:rPr>
                <w:b/>
                <w:lang w:val="lt-LT"/>
              </w:rPr>
              <w:t>Laboratorinė</w:t>
            </w:r>
            <w:r w:rsidRPr="00BB1986">
              <w:rPr>
                <w:b/>
                <w:spacing w:val="2"/>
                <w:lang w:val="lt-LT"/>
              </w:rPr>
              <w:t xml:space="preserve"> </w:t>
            </w:r>
            <w:r w:rsidRPr="00BB1986">
              <w:rPr>
                <w:b/>
                <w:spacing w:val="-2"/>
                <w:lang w:val="lt-LT"/>
              </w:rPr>
              <w:t>spintelė</w:t>
            </w:r>
            <w:r w:rsidR="00963A85">
              <w:rPr>
                <w:b/>
                <w:spacing w:val="-2"/>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01C5055C"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p w14:paraId="7E6B4607"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BB1986">
              <w:rPr>
                <w:noProof/>
                <w:sz w:val="2"/>
                <w:lang w:val="lt-LT"/>
              </w:rPr>
              <w:drawing>
                <wp:anchor distT="0" distB="0" distL="0" distR="0" simplePos="0" relativeHeight="251668480" behindDoc="0" locked="0" layoutInCell="1" allowOverlap="1" wp14:anchorId="1E36958D" wp14:editId="2F14012A">
                  <wp:simplePos x="0" y="0"/>
                  <wp:positionH relativeFrom="page">
                    <wp:posOffset>663575</wp:posOffset>
                  </wp:positionH>
                  <wp:positionV relativeFrom="page">
                    <wp:posOffset>900430</wp:posOffset>
                  </wp:positionV>
                  <wp:extent cx="1018395" cy="82010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5" cstate="print"/>
                          <a:stretch>
                            <a:fillRect/>
                          </a:stretch>
                        </pic:blipFill>
                        <pic:spPr>
                          <a:xfrm>
                            <a:off x="0" y="0"/>
                            <a:ext cx="1018395" cy="820102"/>
                          </a:xfrm>
                          <a:prstGeom prst="rect">
                            <a:avLst/>
                          </a:prstGeom>
                        </pic:spPr>
                      </pic:pic>
                    </a:graphicData>
                  </a:graphic>
                </wp:anchor>
              </w:drawing>
            </w:r>
          </w:p>
        </w:tc>
        <w:tc>
          <w:tcPr>
            <w:tcW w:w="312" w:type="pct"/>
          </w:tcPr>
          <w:p w14:paraId="746A6FCE"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BB1986">
              <w:rPr>
                <w:rFonts w:cs="Times New Roman"/>
                <w:b/>
                <w:color w:val="000000" w:themeColor="text1"/>
                <w:lang w:val="lt-LT"/>
              </w:rPr>
              <w:t>1</w:t>
            </w:r>
          </w:p>
        </w:tc>
        <w:tc>
          <w:tcPr>
            <w:tcW w:w="1569" w:type="pct"/>
          </w:tcPr>
          <w:p w14:paraId="32502CF2" w14:textId="77777777" w:rsidR="00892F31" w:rsidRPr="00892F31" w:rsidRDefault="00892F31" w:rsidP="003C1307">
            <w:pPr>
              <w:pStyle w:val="TableParagraph"/>
              <w:spacing w:before="1" w:line="261" w:lineRule="auto"/>
              <w:ind w:left="33"/>
              <w:rPr>
                <w:lang w:val="lt-LT"/>
              </w:rPr>
            </w:pPr>
            <w:r w:rsidRPr="00892F31">
              <w:rPr>
                <w:lang w:val="lt-LT"/>
              </w:rPr>
              <w:t xml:space="preserve">Spintelės matmenys 450x560x690 mm ± 10 mm. Spintelė turi būti pagaminta iš </w:t>
            </w:r>
            <w:proofErr w:type="spellStart"/>
            <w:r w:rsidRPr="00892F31">
              <w:rPr>
                <w:lang w:val="lt-LT"/>
              </w:rPr>
              <w:t>melaminu</w:t>
            </w:r>
            <w:proofErr w:type="spellEnd"/>
            <w:r w:rsidRPr="00892F31">
              <w:rPr>
                <w:lang w:val="lt-LT"/>
              </w:rPr>
              <w:t xml:space="preserve"> padengtos</w:t>
            </w:r>
            <w:r w:rsidRPr="00892F31">
              <w:rPr>
                <w:spacing w:val="21"/>
                <w:lang w:val="lt-LT"/>
              </w:rPr>
              <w:t xml:space="preserve"> </w:t>
            </w:r>
            <w:r w:rsidRPr="00892F31">
              <w:rPr>
                <w:lang w:val="lt-LT"/>
              </w:rPr>
              <w:t>medžio</w:t>
            </w:r>
            <w:r w:rsidRPr="00892F31">
              <w:rPr>
                <w:spacing w:val="21"/>
                <w:lang w:val="lt-LT"/>
              </w:rPr>
              <w:t xml:space="preserve"> </w:t>
            </w:r>
            <w:r w:rsidRPr="00892F31">
              <w:rPr>
                <w:lang w:val="lt-LT"/>
              </w:rPr>
              <w:t>drožlių</w:t>
            </w:r>
            <w:r w:rsidRPr="00892F31">
              <w:rPr>
                <w:spacing w:val="21"/>
                <w:lang w:val="lt-LT"/>
              </w:rPr>
              <w:t xml:space="preserve"> </w:t>
            </w:r>
            <w:r w:rsidRPr="00892F31">
              <w:rPr>
                <w:lang w:val="lt-LT"/>
              </w:rPr>
              <w:t>plokštės,</w:t>
            </w:r>
            <w:r w:rsidRPr="00892F31">
              <w:rPr>
                <w:spacing w:val="18"/>
                <w:lang w:val="lt-LT"/>
              </w:rPr>
              <w:t xml:space="preserve"> </w:t>
            </w:r>
            <w:r w:rsidRPr="00892F31">
              <w:rPr>
                <w:lang w:val="lt-LT"/>
              </w:rPr>
              <w:t>kurios</w:t>
            </w:r>
            <w:r w:rsidRPr="00892F31">
              <w:rPr>
                <w:spacing w:val="21"/>
                <w:lang w:val="lt-LT"/>
              </w:rPr>
              <w:t xml:space="preserve"> </w:t>
            </w:r>
            <w:r w:rsidRPr="00892F31">
              <w:rPr>
                <w:lang w:val="lt-LT"/>
              </w:rPr>
              <w:t>storis</w:t>
            </w:r>
            <w:r w:rsidRPr="00892F31">
              <w:rPr>
                <w:spacing w:val="21"/>
                <w:lang w:val="lt-LT"/>
              </w:rPr>
              <w:t xml:space="preserve"> </w:t>
            </w:r>
            <w:r w:rsidRPr="00892F31">
              <w:rPr>
                <w:lang w:val="lt-LT"/>
              </w:rPr>
              <w:t>16</w:t>
            </w:r>
            <w:r w:rsidRPr="00892F31">
              <w:rPr>
                <w:spacing w:val="19"/>
                <w:lang w:val="lt-LT"/>
              </w:rPr>
              <w:t xml:space="preserve"> </w:t>
            </w:r>
            <w:r w:rsidRPr="00892F31">
              <w:rPr>
                <w:lang w:val="lt-LT"/>
              </w:rPr>
              <w:t>mm</w:t>
            </w:r>
            <w:r w:rsidRPr="00892F31">
              <w:rPr>
                <w:spacing w:val="18"/>
                <w:lang w:val="lt-LT"/>
              </w:rPr>
              <w:t xml:space="preserve"> </w:t>
            </w:r>
            <w:r w:rsidRPr="00892F31">
              <w:rPr>
                <w:lang w:val="lt-LT"/>
              </w:rPr>
              <w:t>±2</w:t>
            </w:r>
            <w:r w:rsidRPr="00892F31">
              <w:rPr>
                <w:spacing w:val="19"/>
                <w:lang w:val="lt-LT"/>
              </w:rPr>
              <w:t xml:space="preserve"> </w:t>
            </w:r>
            <w:r w:rsidRPr="00892F31">
              <w:rPr>
                <w:lang w:val="lt-LT"/>
              </w:rPr>
              <w:t>mm.</w:t>
            </w:r>
            <w:r w:rsidRPr="00892F31">
              <w:rPr>
                <w:spacing w:val="24"/>
                <w:lang w:val="lt-LT"/>
              </w:rPr>
              <w:t xml:space="preserve"> </w:t>
            </w:r>
            <w:r w:rsidRPr="00892F31">
              <w:rPr>
                <w:lang w:val="lt-LT"/>
              </w:rPr>
              <w:t>Spintelės</w:t>
            </w:r>
            <w:r w:rsidRPr="00892F31">
              <w:rPr>
                <w:spacing w:val="21"/>
                <w:lang w:val="lt-LT"/>
              </w:rPr>
              <w:t xml:space="preserve"> </w:t>
            </w:r>
            <w:r w:rsidRPr="00892F31">
              <w:rPr>
                <w:lang w:val="lt-LT"/>
              </w:rPr>
              <w:t>šoninių plokščių priekinės briaunos turi būti padengtos</w:t>
            </w:r>
            <w:r w:rsidRPr="00892F31">
              <w:rPr>
                <w:spacing w:val="40"/>
                <w:lang w:val="lt-LT"/>
              </w:rPr>
              <w:t xml:space="preserve"> </w:t>
            </w:r>
            <w:r w:rsidRPr="00892F31">
              <w:rPr>
                <w:lang w:val="lt-LT"/>
              </w:rPr>
              <w:t>ne plonesne kaip 2 mm PVC danga.</w:t>
            </w:r>
          </w:p>
          <w:p w14:paraId="48D9042C"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Times New Roman"/>
                <w:lang w:val="lt-LT"/>
              </w:rPr>
            </w:pPr>
            <w:r w:rsidRPr="00BB1986">
              <w:rPr>
                <w:lang w:val="lt-LT"/>
              </w:rPr>
              <w:t xml:space="preserve">Spintelę sudaro 2 dalys: vienas stalčius ir viena spintelė. Spintelės durelės turi turėti galimybę pagal poreikį keisti varstymo pusę, taip pat durelės turi turėti švelnaus uždarymo funkciją. Stalčių fasadinė dalis ir spintelių durelės turi būti pagamintos iš </w:t>
            </w:r>
            <w:proofErr w:type="spellStart"/>
            <w:r w:rsidRPr="00BB1986">
              <w:rPr>
                <w:lang w:val="lt-LT"/>
              </w:rPr>
              <w:t>melaminu</w:t>
            </w:r>
            <w:proofErr w:type="spellEnd"/>
            <w:r w:rsidRPr="00BB1986">
              <w:rPr>
                <w:lang w:val="lt-LT"/>
              </w:rPr>
              <w:t xml:space="preserve"> padengtos medžio drožlių plokštės, kurios storis 16 mm ±2 mm. Stalčių fasadinės dalies ir spintelių durelių briaunos turi būti aplietos ne plonesne kaip 5 mm polipropileno danga šviesiai mėlynos spalvos. Spintelė turi turėti keturis ratukais, kurių diametras 50 mm</w:t>
            </w:r>
            <w:r w:rsidRPr="00BB1986">
              <w:rPr>
                <w:spacing w:val="40"/>
                <w:lang w:val="lt-LT"/>
              </w:rPr>
              <w:t xml:space="preserve"> </w:t>
            </w:r>
            <w:r w:rsidRPr="00BB1986">
              <w:rPr>
                <w:lang w:val="lt-LT"/>
              </w:rPr>
              <w:t xml:space="preserve">±1 mm. Spintelė turi turėti EN 16121 sertifikatą. (Pateikti su pirkimo </w:t>
            </w:r>
            <w:r w:rsidRPr="00BB1986">
              <w:rPr>
                <w:spacing w:val="-2"/>
                <w:lang w:val="lt-LT"/>
              </w:rPr>
              <w:t>dokumentais)</w:t>
            </w:r>
          </w:p>
        </w:tc>
        <w:tc>
          <w:tcPr>
            <w:tcW w:w="832" w:type="pct"/>
          </w:tcPr>
          <w:p w14:paraId="4881F808" w14:textId="77777777" w:rsidR="00892F31" w:rsidRPr="00BB1986" w:rsidRDefault="00892F31" w:rsidP="003C1307">
            <w:pPr>
              <w:pStyle w:val="Body2"/>
              <w:ind w:hanging="12"/>
              <w:jc w:val="center"/>
              <w:rPr>
                <w:rFonts w:cs="Times New Roman"/>
                <w:b/>
                <w:bCs/>
                <w:i/>
                <w:iCs/>
                <w:color w:val="000000" w:themeColor="text1"/>
                <w:lang w:val="lt-LT"/>
              </w:rPr>
            </w:pPr>
          </w:p>
        </w:tc>
        <w:tc>
          <w:tcPr>
            <w:tcW w:w="834" w:type="pct"/>
          </w:tcPr>
          <w:p w14:paraId="3D1521E6" w14:textId="77777777" w:rsidR="00892F31" w:rsidRPr="00BB1986"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bl>
    <w:p w14:paraId="5706D8D1" w14:textId="77777777" w:rsidR="00892F31" w:rsidRDefault="00892F31" w:rsidP="00854ACA">
      <w:pPr>
        <w:ind w:left="283" w:firstLine="568"/>
        <w:rPr>
          <w:rFonts w:ascii="Times New Roman" w:hAnsi="Times New Roman" w:cs="Times New Roman"/>
          <w:color w:val="000000"/>
          <w:sz w:val="22"/>
          <w:szCs w:val="22"/>
          <w:lang w:eastAsia="lt-LT"/>
        </w:rPr>
      </w:pPr>
    </w:p>
    <w:tbl>
      <w:tblPr>
        <w:tblStyle w:val="Lentelstinklelis"/>
        <w:tblW w:w="5000" w:type="pct"/>
        <w:tblLayout w:type="fixed"/>
        <w:tblLook w:val="0000" w:firstRow="0" w:lastRow="0" w:firstColumn="0" w:lastColumn="0" w:noHBand="0" w:noVBand="0"/>
      </w:tblPr>
      <w:tblGrid>
        <w:gridCol w:w="484"/>
        <w:gridCol w:w="3551"/>
        <w:gridCol w:w="865"/>
        <w:gridCol w:w="4357"/>
        <w:gridCol w:w="1226"/>
        <w:gridCol w:w="1450"/>
        <w:gridCol w:w="2060"/>
      </w:tblGrid>
      <w:tr w:rsidR="00892F31" w:rsidRPr="00C84E60" w14:paraId="49B1EF76" w14:textId="77777777" w:rsidTr="003C1307">
        <w:trPr>
          <w:trHeight w:val="360"/>
        </w:trPr>
        <w:tc>
          <w:tcPr>
            <w:tcW w:w="5000" w:type="pct"/>
            <w:gridSpan w:val="7"/>
          </w:tcPr>
          <w:p w14:paraId="0977883B" w14:textId="77777777" w:rsidR="00892F31" w:rsidRPr="00DE43B0" w:rsidRDefault="00892F31" w:rsidP="003C1307">
            <w:pPr>
              <w:pStyle w:val="Body2"/>
              <w:jc w:val="center"/>
              <w:rPr>
                <w:rFonts w:asciiTheme="majorBidi" w:hAnsiTheme="majorBidi" w:cstheme="majorBidi"/>
                <w:b/>
                <w:bCs/>
                <w:lang w:val="lt-LT" w:eastAsia="en-US"/>
              </w:rPr>
            </w:pPr>
            <w:r w:rsidRPr="00DE43B0">
              <w:rPr>
                <w:rFonts w:cs="Times New Roman"/>
                <w:b/>
                <w:bCs/>
                <w:color w:val="000000" w:themeColor="text1"/>
                <w:lang w:val="lt-LT"/>
              </w:rPr>
              <w:t>Technologijų kabineto darbastaliai</w:t>
            </w:r>
          </w:p>
        </w:tc>
      </w:tr>
      <w:tr w:rsidR="00892F31" w:rsidRPr="00C84E60" w14:paraId="19504CBD" w14:textId="77777777" w:rsidTr="003C1307">
        <w:tblPrEx>
          <w:tblLook w:val="04A0" w:firstRow="1" w:lastRow="0" w:firstColumn="1" w:lastColumn="0" w:noHBand="0" w:noVBand="1"/>
        </w:tblPrEx>
        <w:tc>
          <w:tcPr>
            <w:tcW w:w="173" w:type="pct"/>
          </w:tcPr>
          <w:p w14:paraId="4A3C6C44"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sidRPr="00DE43B0">
              <w:rPr>
                <w:rFonts w:cs="Times New Roman"/>
                <w:color w:val="000000" w:themeColor="text1"/>
                <w:lang w:val="lt-LT"/>
              </w:rPr>
              <w:t>1.</w:t>
            </w:r>
          </w:p>
        </w:tc>
        <w:tc>
          <w:tcPr>
            <w:tcW w:w="1269" w:type="pct"/>
          </w:tcPr>
          <w:p w14:paraId="0B1243D9" w14:textId="788766A2" w:rsidR="00892F31" w:rsidRPr="00963A85"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r w:rsidRPr="00DE43B0">
              <w:rPr>
                <w:b/>
                <w:bCs/>
                <w:lang w:val="lt-LT"/>
              </w:rPr>
              <w:t>Medinis keturvietis darbastalis </w:t>
            </w:r>
            <w:r w:rsidR="00963A85">
              <w:rPr>
                <w:b/>
                <w:bCs/>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56C198D3"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p>
          <w:p w14:paraId="5C10AAF2" w14:textId="77777777" w:rsidR="00892F31" w:rsidRPr="00DE43B0" w:rsidRDefault="00892F31" w:rsidP="003C1307">
            <w:pPr>
              <w:spacing w:before="100" w:beforeAutospacing="1" w:after="100" w:afterAutospacing="1"/>
              <w:rPr>
                <w:lang w:val="lt-LT" w:eastAsia="lt-LT"/>
              </w:rPr>
            </w:pPr>
            <w:r w:rsidRPr="00DE43B0">
              <w:rPr>
                <w:noProof/>
                <w:sz w:val="60"/>
                <w:szCs w:val="60"/>
              </w:rPr>
              <w:lastRenderedPageBreak/>
              <w:drawing>
                <wp:inline distT="0" distB="0" distL="0" distR="0" wp14:anchorId="5620090D" wp14:editId="76A8244F">
                  <wp:extent cx="2085975" cy="1657350"/>
                  <wp:effectExtent l="0" t="0" r="9525" b="0"/>
                  <wp:docPr id="1407796987" name="Paveikslėlis 1407796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85975" cy="1657350"/>
                          </a:xfrm>
                          <a:prstGeom prst="rect">
                            <a:avLst/>
                          </a:prstGeom>
                          <a:noFill/>
                          <a:ln>
                            <a:noFill/>
                          </a:ln>
                        </pic:spPr>
                      </pic:pic>
                    </a:graphicData>
                  </a:graphic>
                </wp:inline>
              </w:drawing>
            </w:r>
          </w:p>
          <w:p w14:paraId="067AED05"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p>
        </w:tc>
        <w:tc>
          <w:tcPr>
            <w:tcW w:w="309" w:type="pct"/>
          </w:tcPr>
          <w:p w14:paraId="34E389E5"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DE43B0">
              <w:rPr>
                <w:rFonts w:cs="Times New Roman"/>
                <w:b/>
                <w:color w:val="000000" w:themeColor="text1"/>
                <w:lang w:val="lt-LT"/>
              </w:rPr>
              <w:lastRenderedPageBreak/>
              <w:t>6</w:t>
            </w:r>
          </w:p>
        </w:tc>
        <w:tc>
          <w:tcPr>
            <w:tcW w:w="1557" w:type="pct"/>
          </w:tcPr>
          <w:p w14:paraId="182DEF0F" w14:textId="77777777" w:rsidR="00892F31" w:rsidRPr="00DE43B0" w:rsidRDefault="00892F31" w:rsidP="003C1307">
            <w:pPr>
              <w:shd w:val="clear" w:color="auto" w:fill="FAFAFA"/>
              <w:spacing w:line="300" w:lineRule="atLeast"/>
              <w:rPr>
                <w:rFonts w:ascii="Arial" w:hAnsi="Arial" w:cs="Arial"/>
                <w:color w:val="222222"/>
                <w:lang w:val="lt-LT" w:eastAsia="lt-LT"/>
              </w:rPr>
            </w:pPr>
            <w:r w:rsidRPr="00DE43B0">
              <w:rPr>
                <w:color w:val="000000"/>
                <w:sz w:val="22"/>
                <w:szCs w:val="22"/>
                <w:lang w:val="lt-LT" w:eastAsia="lt-LT"/>
              </w:rPr>
              <w:t>Medinis keturvietis darbastalis, skirtas technologijų / dirbtuvių patalpoms, pritaikytas ne mažiau kaip keturioms darbo vietoms.</w:t>
            </w:r>
          </w:p>
          <w:p w14:paraId="3538D643" w14:textId="77777777" w:rsidR="00892F31" w:rsidRPr="00DE43B0" w:rsidRDefault="00892F31" w:rsidP="00892F31">
            <w:pPr>
              <w:numPr>
                <w:ilvl w:val="0"/>
                <w:numId w:val="5"/>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Darbastalio matmenys turi būti ne mažesni kaip 1600x1600x800 mm.</w:t>
            </w:r>
          </w:p>
          <w:p w14:paraId="60808A93" w14:textId="77777777" w:rsidR="00892F31" w:rsidRPr="00DE43B0" w:rsidRDefault="00892F31" w:rsidP="00892F31">
            <w:pPr>
              <w:numPr>
                <w:ilvl w:val="0"/>
                <w:numId w:val="5"/>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Stalviršio matmenys turi būti ne mažesni kaip 1300x1300 mm.</w:t>
            </w:r>
          </w:p>
          <w:p w14:paraId="3E51191F" w14:textId="77777777" w:rsidR="00892F31" w:rsidRPr="00DE43B0" w:rsidRDefault="00892F31" w:rsidP="00892F31">
            <w:pPr>
              <w:numPr>
                <w:ilvl w:val="0"/>
                <w:numId w:val="6"/>
              </w:numPr>
              <w:shd w:val="clear" w:color="auto" w:fill="FFFFFF"/>
              <w:ind w:left="945"/>
              <w:rPr>
                <w:rFonts w:ascii="Arial" w:hAnsi="Arial" w:cs="Arial"/>
                <w:color w:val="222222"/>
                <w:lang w:val="lt-LT" w:eastAsia="lt-LT"/>
              </w:rPr>
            </w:pPr>
            <w:r w:rsidRPr="00DE43B0">
              <w:rPr>
                <w:color w:val="222222"/>
                <w:sz w:val="22"/>
                <w:szCs w:val="22"/>
                <w:lang w:val="lt-LT" w:eastAsia="lt-LT"/>
              </w:rPr>
              <w:lastRenderedPageBreak/>
              <w:t xml:space="preserve">Stalviršis turi būti pagamintas iš </w:t>
            </w:r>
            <w:proofErr w:type="spellStart"/>
            <w:r w:rsidRPr="00DE43B0">
              <w:rPr>
                <w:color w:val="222222"/>
                <w:sz w:val="22"/>
                <w:szCs w:val="22"/>
                <w:lang w:val="lt-LT" w:eastAsia="lt-LT"/>
              </w:rPr>
              <w:t>kietmedžio</w:t>
            </w:r>
            <w:proofErr w:type="spellEnd"/>
            <w:r w:rsidRPr="00DE43B0">
              <w:rPr>
                <w:color w:val="222222"/>
                <w:sz w:val="22"/>
                <w:szCs w:val="22"/>
                <w:lang w:val="lt-LT" w:eastAsia="lt-LT"/>
              </w:rPr>
              <w:t>  arba lygiavertės medienos.</w:t>
            </w:r>
          </w:p>
          <w:p w14:paraId="483D8D6F" w14:textId="77777777" w:rsidR="00892F31" w:rsidRPr="00DE43B0" w:rsidRDefault="00892F31" w:rsidP="00892F31">
            <w:pPr>
              <w:numPr>
                <w:ilvl w:val="0"/>
                <w:numId w:val="6"/>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Stalviršio storis turi būti ne mažesnis kaip 75 mm.</w:t>
            </w:r>
          </w:p>
          <w:p w14:paraId="7C67A6A0" w14:textId="77777777" w:rsidR="00892F31" w:rsidRPr="00DE43B0" w:rsidRDefault="00892F31" w:rsidP="00892F31">
            <w:pPr>
              <w:numPr>
                <w:ilvl w:val="0"/>
                <w:numId w:val="6"/>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 xml:space="preserve">Paviršius turi būti apsaugotas, </w:t>
            </w:r>
            <w:proofErr w:type="spellStart"/>
            <w:r w:rsidRPr="00DE43B0">
              <w:rPr>
                <w:color w:val="000000"/>
                <w:sz w:val="22"/>
                <w:szCs w:val="22"/>
                <w:lang w:val="lt-LT" w:eastAsia="lt-LT"/>
              </w:rPr>
              <w:t>alyvuotas</w:t>
            </w:r>
            <w:proofErr w:type="spellEnd"/>
            <w:r w:rsidRPr="00DE43B0">
              <w:rPr>
                <w:color w:val="000000"/>
                <w:sz w:val="22"/>
                <w:szCs w:val="22"/>
                <w:lang w:val="lt-LT" w:eastAsia="lt-LT"/>
              </w:rPr>
              <w:t>.</w:t>
            </w:r>
          </w:p>
          <w:p w14:paraId="2F703705" w14:textId="77777777" w:rsidR="00892F31" w:rsidRPr="00DE43B0" w:rsidRDefault="00892F31" w:rsidP="00892F31">
            <w:pPr>
              <w:numPr>
                <w:ilvl w:val="0"/>
                <w:numId w:val="6"/>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Kraštai turi būti užapvalinti ir saugūs.</w:t>
            </w:r>
          </w:p>
          <w:p w14:paraId="7EFB8E0F" w14:textId="77777777" w:rsidR="00892F31" w:rsidRPr="00DE43B0" w:rsidRDefault="00892F31" w:rsidP="00892F31">
            <w:pPr>
              <w:numPr>
                <w:ilvl w:val="0"/>
                <w:numId w:val="7"/>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Darbastalio kojos turi būti pagamintos iš medžio masyvo, sujungtos varžtais.</w:t>
            </w:r>
          </w:p>
          <w:p w14:paraId="1385CE16" w14:textId="77777777" w:rsidR="00892F31" w:rsidRPr="00DE43B0" w:rsidRDefault="00892F31" w:rsidP="00892F31">
            <w:pPr>
              <w:numPr>
                <w:ilvl w:val="0"/>
                <w:numId w:val="7"/>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Darbastalis turi turėti centrinę arba apatinę zoną, skirtą  įrankiams laikyti (pvz., lentyna ar niša).</w:t>
            </w:r>
          </w:p>
          <w:p w14:paraId="0F3FE68E" w14:textId="77777777" w:rsidR="00892F31" w:rsidRPr="00DE43B0" w:rsidRDefault="00892F31" w:rsidP="003C1307">
            <w:pPr>
              <w:shd w:val="clear" w:color="auto" w:fill="FAFAFA"/>
              <w:spacing w:line="300" w:lineRule="atLeast"/>
              <w:rPr>
                <w:rFonts w:ascii="Arial" w:hAnsi="Arial" w:cs="Arial"/>
                <w:color w:val="222222"/>
                <w:lang w:val="lt-LT" w:eastAsia="lt-LT"/>
              </w:rPr>
            </w:pPr>
            <w:r w:rsidRPr="00DE43B0">
              <w:rPr>
                <w:color w:val="000000"/>
                <w:sz w:val="22"/>
                <w:szCs w:val="22"/>
                <w:lang w:val="lt-LT" w:eastAsia="lt-LT"/>
              </w:rPr>
              <w:t>Spaustuvai ir tvirtinimas:</w:t>
            </w:r>
          </w:p>
          <w:p w14:paraId="217C90C8" w14:textId="77777777" w:rsidR="00892F31" w:rsidRPr="00DE43B0" w:rsidRDefault="00892F31" w:rsidP="00892F31">
            <w:pPr>
              <w:numPr>
                <w:ilvl w:val="0"/>
                <w:numId w:val="8"/>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Darbastalyje turi būti ne mažiau kaip 4 darbo vietos, kiekvienai turi būti integruotas spaustuvas.</w:t>
            </w:r>
          </w:p>
          <w:p w14:paraId="42CB0F2A" w14:textId="77777777" w:rsidR="00892F31" w:rsidRPr="00DE43B0" w:rsidRDefault="00892F31" w:rsidP="00892F31">
            <w:pPr>
              <w:numPr>
                <w:ilvl w:val="0"/>
                <w:numId w:val="8"/>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Spaustuvai turi būti metalinio mechanizmo, skirti medienos apdirbimui.</w:t>
            </w:r>
          </w:p>
          <w:p w14:paraId="0311952E" w14:textId="77777777" w:rsidR="00892F31" w:rsidRPr="00DE43B0" w:rsidRDefault="00892F31" w:rsidP="00892F31">
            <w:pPr>
              <w:numPr>
                <w:ilvl w:val="0"/>
                <w:numId w:val="8"/>
              </w:numPr>
              <w:shd w:val="clear" w:color="auto" w:fill="FAFAFA"/>
              <w:spacing w:line="300" w:lineRule="atLeast"/>
              <w:ind w:left="945"/>
              <w:rPr>
                <w:rFonts w:ascii="Arial" w:hAnsi="Arial" w:cs="Arial"/>
                <w:color w:val="222222"/>
                <w:lang w:val="lt-LT" w:eastAsia="lt-LT"/>
              </w:rPr>
            </w:pPr>
            <w:r w:rsidRPr="00DE43B0">
              <w:rPr>
                <w:color w:val="000000"/>
                <w:sz w:val="22"/>
                <w:szCs w:val="22"/>
                <w:lang w:val="lt-LT" w:eastAsia="lt-LT"/>
              </w:rPr>
              <w:t>Turi būti numatytos angos  (Ø18–20 mm ±2mm) ruošinių tvirtinimui.</w:t>
            </w:r>
          </w:p>
          <w:p w14:paraId="5494ADCC" w14:textId="77777777" w:rsidR="00892F31" w:rsidRPr="00DE43B0" w:rsidRDefault="00892F31" w:rsidP="003C1307">
            <w:pPr>
              <w:contextualSpacing/>
              <w:jc w:val="both"/>
              <w:rPr>
                <w:color w:val="000000" w:themeColor="text1"/>
                <w:bdr w:val="nil"/>
                <w:lang w:val="lt-LT" w:eastAsia="lt-LT"/>
              </w:rPr>
            </w:pPr>
          </w:p>
        </w:tc>
        <w:tc>
          <w:tcPr>
            <w:tcW w:w="438" w:type="pct"/>
          </w:tcPr>
          <w:p w14:paraId="66DC4BC4" w14:textId="77777777" w:rsidR="00892F31" w:rsidRPr="00DE43B0" w:rsidRDefault="00892F31" w:rsidP="003C1307">
            <w:pPr>
              <w:pStyle w:val="Body2"/>
              <w:ind w:left="254"/>
              <w:rPr>
                <w:rFonts w:cs="Times New Roman"/>
                <w:color w:val="000000" w:themeColor="text1"/>
                <w:lang w:val="lt-LT"/>
              </w:rPr>
            </w:pPr>
          </w:p>
        </w:tc>
        <w:tc>
          <w:tcPr>
            <w:tcW w:w="518" w:type="pct"/>
          </w:tcPr>
          <w:p w14:paraId="2C539B2F" w14:textId="77777777" w:rsidR="00892F31" w:rsidRPr="00DE43B0" w:rsidRDefault="00892F31" w:rsidP="003C1307">
            <w:pPr>
              <w:pStyle w:val="Body2"/>
              <w:ind w:hanging="12"/>
              <w:jc w:val="center"/>
              <w:rPr>
                <w:rFonts w:cs="Times New Roman"/>
                <w:b/>
                <w:bCs/>
                <w:i/>
                <w:iCs/>
                <w:color w:val="000000" w:themeColor="text1"/>
                <w:lang w:val="lt-LT"/>
              </w:rPr>
            </w:pPr>
          </w:p>
          <w:p w14:paraId="1E753304" w14:textId="77777777" w:rsidR="00892F31" w:rsidRPr="00DE43B0" w:rsidRDefault="00892F31" w:rsidP="003C1307">
            <w:pPr>
              <w:pStyle w:val="Body2"/>
              <w:ind w:hanging="12"/>
              <w:jc w:val="center"/>
              <w:rPr>
                <w:rFonts w:cs="Times New Roman"/>
                <w:b/>
                <w:bCs/>
                <w:i/>
                <w:iCs/>
                <w:color w:val="000000" w:themeColor="text1"/>
                <w:lang w:val="lt-LT"/>
              </w:rPr>
            </w:pPr>
          </w:p>
          <w:p w14:paraId="1132EB3C"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lang w:val="lt-LT"/>
              </w:rPr>
            </w:pPr>
          </w:p>
        </w:tc>
        <w:tc>
          <w:tcPr>
            <w:tcW w:w="736" w:type="pct"/>
          </w:tcPr>
          <w:p w14:paraId="69771AE9"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892F31" w:rsidRPr="00C84E60" w14:paraId="16AF175D" w14:textId="77777777" w:rsidTr="003C1307">
        <w:tblPrEx>
          <w:tblLook w:val="04A0" w:firstRow="1" w:lastRow="0" w:firstColumn="1" w:lastColumn="0" w:noHBand="0" w:noVBand="1"/>
        </w:tblPrEx>
        <w:tc>
          <w:tcPr>
            <w:tcW w:w="173" w:type="pct"/>
          </w:tcPr>
          <w:p w14:paraId="389CBE4F"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DE43B0">
              <w:rPr>
                <w:rFonts w:cs="Times New Roman"/>
                <w:b/>
                <w:color w:val="000000" w:themeColor="text1"/>
                <w:lang w:val="lt-LT"/>
              </w:rPr>
              <w:t>2.</w:t>
            </w:r>
          </w:p>
        </w:tc>
        <w:tc>
          <w:tcPr>
            <w:tcW w:w="1269" w:type="pct"/>
          </w:tcPr>
          <w:p w14:paraId="703DB9C2" w14:textId="0A42F8BF" w:rsidR="00892F31" w:rsidRPr="00963A85"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color w:val="000000" w:themeColor="text1"/>
                <w:lang w:val="lt-LT"/>
              </w:rPr>
            </w:pPr>
            <w:r w:rsidRPr="00DE43B0">
              <w:rPr>
                <w:rFonts w:cs="Times New Roman"/>
                <w:b/>
                <w:bCs/>
                <w:color w:val="222222"/>
                <w:shd w:val="clear" w:color="auto" w:fill="FFFFFF"/>
                <w:lang w:val="lt-LT"/>
              </w:rPr>
              <w:t>Darbastalis  su 4 stalčiais</w:t>
            </w:r>
            <w:r w:rsidR="00963A85">
              <w:rPr>
                <w:rFonts w:cs="Times New Roman"/>
                <w:b/>
                <w:bCs/>
                <w:color w:val="222222"/>
                <w:shd w:val="clear" w:color="auto" w:fill="FFFFFF"/>
                <w:lang w:val="lt-LT"/>
              </w:rPr>
              <w:t xml:space="preserve"> </w:t>
            </w:r>
            <w:r w:rsidR="00963A85" w:rsidRPr="00963A85">
              <w:rPr>
                <w:rFonts w:eastAsia="Times New Roman" w:cs="Times New Roman"/>
                <w:i/>
                <w:color w:val="FF0000"/>
                <w:sz w:val="24"/>
                <w:szCs w:val="24"/>
                <w:lang w:val="lt-LT" w:eastAsia="en-US"/>
              </w:rPr>
              <w:t>( .......... (</w:t>
            </w:r>
            <w:r w:rsidR="00963A85" w:rsidRPr="00963A85">
              <w:rPr>
                <w:i/>
                <w:color w:val="FF0000"/>
                <w:sz w:val="24"/>
                <w:szCs w:val="24"/>
                <w:lang w:val="lt-LT"/>
              </w:rPr>
              <w:t xml:space="preserve">nurodyti </w:t>
            </w:r>
            <w:r w:rsidR="00963A85" w:rsidRPr="00963A85">
              <w:rPr>
                <w:rFonts w:eastAsia="Times New Roman" w:cs="Times New Roman"/>
                <w:i/>
                <w:color w:val="FF0000"/>
                <w:sz w:val="24"/>
                <w:szCs w:val="24"/>
                <w:lang w:val="lt-LT" w:eastAsia="en-US"/>
              </w:rPr>
              <w:t>gamintojas, markė, modelis, modifikacija (jei yra))</w:t>
            </w:r>
          </w:p>
          <w:p w14:paraId="0B0C383F"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p w14:paraId="6ED68A99" w14:textId="77777777" w:rsidR="00892F31" w:rsidRPr="00DE43B0" w:rsidRDefault="00892F31" w:rsidP="003C1307">
            <w:pPr>
              <w:spacing w:before="100" w:beforeAutospacing="1" w:after="100" w:afterAutospacing="1"/>
              <w:rPr>
                <w:b/>
                <w:lang w:val="lt-LT" w:eastAsia="lt-LT"/>
              </w:rPr>
            </w:pPr>
            <w:r w:rsidRPr="00DE43B0">
              <w:rPr>
                <w:b/>
                <w:noProof/>
                <w:color w:val="000000" w:themeColor="text1"/>
              </w:rPr>
              <w:lastRenderedPageBreak/>
              <w:drawing>
                <wp:inline distT="0" distB="0" distL="0" distR="0" wp14:anchorId="1E4336BD" wp14:editId="6CF7BA04">
                  <wp:extent cx="1781175" cy="990600"/>
                  <wp:effectExtent l="0" t="0" r="9525" b="0"/>
                  <wp:docPr id="1801454225" name="Paveikslėlis 180145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81175" cy="990600"/>
                          </a:xfrm>
                          <a:prstGeom prst="rect">
                            <a:avLst/>
                          </a:prstGeom>
                          <a:noFill/>
                        </pic:spPr>
                      </pic:pic>
                    </a:graphicData>
                  </a:graphic>
                </wp:inline>
              </w:drawing>
            </w:r>
          </w:p>
          <w:p w14:paraId="378FF4E3"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
                <w:color w:val="000000" w:themeColor="text1"/>
                <w:lang w:val="lt-LT"/>
              </w:rPr>
            </w:pPr>
          </w:p>
        </w:tc>
        <w:tc>
          <w:tcPr>
            <w:tcW w:w="309" w:type="pct"/>
          </w:tcPr>
          <w:p w14:paraId="28B2721F"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DE43B0">
              <w:rPr>
                <w:rFonts w:cs="Times New Roman"/>
                <w:b/>
                <w:color w:val="000000" w:themeColor="text1"/>
                <w:lang w:val="lt-LT"/>
              </w:rPr>
              <w:lastRenderedPageBreak/>
              <w:t>3</w:t>
            </w:r>
          </w:p>
        </w:tc>
        <w:tc>
          <w:tcPr>
            <w:tcW w:w="1557" w:type="pct"/>
          </w:tcPr>
          <w:p w14:paraId="60D0D7F1" w14:textId="77777777" w:rsidR="00892F31" w:rsidRPr="00DE43B0" w:rsidRDefault="00892F31" w:rsidP="003C1307">
            <w:pPr>
              <w:shd w:val="clear" w:color="auto" w:fill="FAFAFA"/>
              <w:rPr>
                <w:rFonts w:ascii="Arial" w:hAnsi="Arial" w:cs="Arial"/>
                <w:color w:val="222222"/>
                <w:lang w:val="lt-LT" w:eastAsia="lt-LT"/>
              </w:rPr>
            </w:pPr>
            <w:r w:rsidRPr="00DE43B0">
              <w:rPr>
                <w:bCs/>
                <w:color w:val="000000"/>
                <w:sz w:val="22"/>
                <w:szCs w:val="22"/>
                <w:lang w:val="lt-LT" w:eastAsia="lt-LT"/>
              </w:rPr>
              <w:t>Darbastalis  su 4 stalčiais</w:t>
            </w:r>
          </w:p>
          <w:p w14:paraId="46F919BC" w14:textId="77777777" w:rsidR="00892F31" w:rsidRPr="00DE43B0" w:rsidRDefault="00892F31" w:rsidP="00892F31">
            <w:pPr>
              <w:numPr>
                <w:ilvl w:val="0"/>
                <w:numId w:val="9"/>
              </w:numPr>
              <w:shd w:val="clear" w:color="auto" w:fill="FAFAFA"/>
              <w:ind w:left="945"/>
              <w:jc w:val="both"/>
              <w:rPr>
                <w:rFonts w:ascii="Arial" w:hAnsi="Arial" w:cs="Arial"/>
                <w:color w:val="222222"/>
                <w:lang w:val="lt-LT" w:eastAsia="lt-LT"/>
              </w:rPr>
            </w:pPr>
            <w:r w:rsidRPr="00DE43B0">
              <w:rPr>
                <w:color w:val="000000"/>
                <w:sz w:val="22"/>
                <w:szCs w:val="22"/>
                <w:lang w:val="lt-LT" w:eastAsia="lt-LT"/>
              </w:rPr>
              <w:t>Stalviršio matmenys turi būti 1 600x750x904 mm ±2mm, stalviršis turi būti pagamintas iš medienos 38 mm ±2mm storio.</w:t>
            </w:r>
          </w:p>
          <w:p w14:paraId="5D5D0B53" w14:textId="77777777" w:rsidR="00892F31" w:rsidRPr="00DE43B0" w:rsidRDefault="00892F31" w:rsidP="00892F31">
            <w:pPr>
              <w:numPr>
                <w:ilvl w:val="0"/>
                <w:numId w:val="9"/>
              </w:numPr>
              <w:shd w:val="clear" w:color="auto" w:fill="FAFAFA"/>
              <w:ind w:left="945"/>
              <w:jc w:val="both"/>
              <w:rPr>
                <w:rFonts w:ascii="Arial" w:hAnsi="Arial" w:cs="Arial"/>
                <w:color w:val="222222"/>
                <w:lang w:val="lt-LT" w:eastAsia="lt-LT"/>
              </w:rPr>
            </w:pPr>
            <w:r w:rsidRPr="00DE43B0">
              <w:rPr>
                <w:color w:val="000000"/>
                <w:sz w:val="22"/>
                <w:szCs w:val="22"/>
                <w:lang w:val="lt-LT" w:eastAsia="lt-LT"/>
              </w:rPr>
              <w:t>Turi būti 2 stalčiai (367x588 mm ±2mm) su rutuliniais bėgeliais:</w:t>
            </w:r>
            <w:r w:rsidRPr="00DE43B0">
              <w:rPr>
                <w:color w:val="000000"/>
                <w:sz w:val="22"/>
                <w:szCs w:val="22"/>
                <w:lang w:val="lt-LT" w:eastAsia="lt-LT"/>
              </w:rPr>
              <w:br/>
              <w:t>1 stalčius turi būti 210 mm ±2mm aukščio,</w:t>
            </w:r>
            <w:r w:rsidRPr="00DE43B0">
              <w:rPr>
                <w:color w:val="000000"/>
                <w:sz w:val="22"/>
                <w:szCs w:val="22"/>
                <w:lang w:val="lt-LT" w:eastAsia="lt-LT"/>
              </w:rPr>
              <w:br/>
            </w:r>
            <w:r w:rsidRPr="00DE43B0">
              <w:rPr>
                <w:color w:val="000000"/>
                <w:sz w:val="22"/>
                <w:szCs w:val="22"/>
                <w:lang w:val="lt-LT" w:eastAsia="lt-LT"/>
              </w:rPr>
              <w:lastRenderedPageBreak/>
              <w:t>3 stalčiai turi būti 70 mm ±2mm aukščio.</w:t>
            </w:r>
          </w:p>
          <w:p w14:paraId="55885AAC" w14:textId="77777777" w:rsidR="00892F31" w:rsidRPr="00DE43B0" w:rsidRDefault="00892F31" w:rsidP="00892F31">
            <w:pPr>
              <w:numPr>
                <w:ilvl w:val="0"/>
                <w:numId w:val="9"/>
              </w:numPr>
              <w:shd w:val="clear" w:color="auto" w:fill="FAFAFA"/>
              <w:ind w:left="945"/>
              <w:jc w:val="both"/>
              <w:rPr>
                <w:rFonts w:ascii="Arial" w:hAnsi="Arial" w:cs="Arial"/>
                <w:color w:val="222222"/>
                <w:lang w:val="lt-LT" w:eastAsia="lt-LT"/>
              </w:rPr>
            </w:pPr>
            <w:r w:rsidRPr="00DE43B0">
              <w:rPr>
                <w:color w:val="000000"/>
                <w:sz w:val="22"/>
                <w:szCs w:val="22"/>
                <w:lang w:val="lt-LT" w:eastAsia="lt-LT"/>
              </w:rPr>
              <w:t>Stalčių dugnai turi būti apsaugoti guminiais kilimėliais.</w:t>
            </w:r>
          </w:p>
          <w:p w14:paraId="6B0B6B6C" w14:textId="77777777" w:rsidR="00892F31" w:rsidRPr="00DE43B0" w:rsidRDefault="00892F31" w:rsidP="00892F31">
            <w:pPr>
              <w:numPr>
                <w:ilvl w:val="0"/>
                <w:numId w:val="9"/>
              </w:numPr>
              <w:shd w:val="clear" w:color="auto" w:fill="FAFAFA"/>
              <w:ind w:left="945"/>
              <w:jc w:val="both"/>
              <w:rPr>
                <w:rFonts w:ascii="Arial" w:hAnsi="Arial" w:cs="Arial"/>
                <w:color w:val="222222"/>
                <w:lang w:val="lt-LT" w:eastAsia="lt-LT"/>
              </w:rPr>
            </w:pPr>
            <w:r w:rsidRPr="00DE43B0">
              <w:rPr>
                <w:color w:val="000000"/>
                <w:sz w:val="22"/>
                <w:szCs w:val="22"/>
                <w:lang w:val="lt-LT" w:eastAsia="lt-LT"/>
              </w:rPr>
              <w:t>Plieninis rėmas turi būti pagamintas su apatine lentyna ir 4 kojomis.</w:t>
            </w:r>
          </w:p>
          <w:p w14:paraId="30250080" w14:textId="77777777" w:rsidR="00892F31" w:rsidRPr="00DE43B0" w:rsidRDefault="00892F31" w:rsidP="00892F31">
            <w:pPr>
              <w:numPr>
                <w:ilvl w:val="0"/>
                <w:numId w:val="9"/>
              </w:numPr>
              <w:shd w:val="clear" w:color="auto" w:fill="FAFAFA"/>
              <w:ind w:left="945"/>
              <w:jc w:val="both"/>
              <w:rPr>
                <w:rFonts w:ascii="Arial" w:hAnsi="Arial" w:cs="Arial"/>
                <w:color w:val="222222"/>
                <w:lang w:val="lt-LT" w:eastAsia="lt-LT"/>
              </w:rPr>
            </w:pPr>
            <w:r w:rsidRPr="00DE43B0">
              <w:rPr>
                <w:color w:val="000000"/>
                <w:sz w:val="22"/>
                <w:szCs w:val="22"/>
                <w:lang w:val="lt-LT" w:eastAsia="lt-LT"/>
              </w:rPr>
              <w:t>Lentynos matmenys 1288x335 mm ±2mm, storis turi būti 40 mm ±2mm.</w:t>
            </w:r>
          </w:p>
          <w:p w14:paraId="1691087E" w14:textId="77777777" w:rsidR="00892F31" w:rsidRPr="00DE43B0" w:rsidRDefault="00892F31" w:rsidP="00892F31">
            <w:pPr>
              <w:numPr>
                <w:ilvl w:val="0"/>
                <w:numId w:val="9"/>
              </w:numPr>
              <w:shd w:val="clear" w:color="auto" w:fill="FAFAFA"/>
              <w:ind w:left="945"/>
              <w:jc w:val="both"/>
              <w:rPr>
                <w:rFonts w:ascii="Arial" w:hAnsi="Arial" w:cs="Arial"/>
                <w:color w:val="222222"/>
                <w:lang w:val="lt-LT" w:eastAsia="lt-LT"/>
              </w:rPr>
            </w:pPr>
            <w:r w:rsidRPr="00DE43B0">
              <w:rPr>
                <w:color w:val="000000"/>
                <w:sz w:val="22"/>
                <w:szCs w:val="22"/>
                <w:lang w:val="lt-LT" w:eastAsia="lt-LT"/>
              </w:rPr>
              <w:t>Darbastalis turi turėti galimybę tvirtinti prie grindų.</w:t>
            </w:r>
          </w:p>
          <w:p w14:paraId="54FF8305"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inherit" w:hAnsi="inherit" w:cs="Times New Roman" w:hint="eastAsia"/>
                <w:color w:val="000000" w:themeColor="text1"/>
                <w:lang w:val="lt-LT"/>
              </w:rPr>
            </w:pPr>
          </w:p>
        </w:tc>
        <w:tc>
          <w:tcPr>
            <w:tcW w:w="438" w:type="pct"/>
          </w:tcPr>
          <w:p w14:paraId="695227F6" w14:textId="77777777" w:rsidR="00892F31" w:rsidRPr="00DE43B0" w:rsidRDefault="00892F31" w:rsidP="003C1307">
            <w:pPr>
              <w:pStyle w:val="Body2"/>
              <w:ind w:left="254"/>
              <w:rPr>
                <w:rFonts w:cs="Times New Roman"/>
                <w:color w:val="000000" w:themeColor="text1"/>
                <w:lang w:val="lt-LT"/>
              </w:rPr>
            </w:pPr>
          </w:p>
        </w:tc>
        <w:tc>
          <w:tcPr>
            <w:tcW w:w="518" w:type="pct"/>
          </w:tcPr>
          <w:p w14:paraId="0FD3FDB5" w14:textId="77777777" w:rsidR="00892F31" w:rsidRPr="00DE43B0" w:rsidRDefault="00892F31" w:rsidP="003C1307">
            <w:pPr>
              <w:pStyle w:val="Body2"/>
              <w:ind w:hanging="12"/>
              <w:jc w:val="center"/>
              <w:rPr>
                <w:rFonts w:cs="Times New Roman"/>
                <w:b/>
                <w:bCs/>
                <w:i/>
                <w:iCs/>
                <w:color w:val="000000" w:themeColor="text1"/>
                <w:lang w:val="lt-LT"/>
              </w:rPr>
            </w:pPr>
          </w:p>
        </w:tc>
        <w:tc>
          <w:tcPr>
            <w:tcW w:w="736" w:type="pct"/>
          </w:tcPr>
          <w:p w14:paraId="52B8CD76" w14:textId="77777777" w:rsidR="00892F31" w:rsidRPr="00DE43B0" w:rsidRDefault="00892F31"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bl>
    <w:p w14:paraId="2A00DC4A" w14:textId="77777777" w:rsidR="00892F31" w:rsidRDefault="00892F31" w:rsidP="00854ACA">
      <w:pPr>
        <w:ind w:left="283" w:firstLine="568"/>
        <w:rPr>
          <w:rFonts w:ascii="Times New Roman" w:hAnsi="Times New Roman" w:cs="Times New Roman"/>
          <w:color w:val="000000"/>
          <w:sz w:val="22"/>
          <w:szCs w:val="22"/>
          <w:lang w:eastAsia="lt-LT"/>
        </w:rPr>
      </w:pPr>
    </w:p>
    <w:p w14:paraId="55E75C31" w14:textId="18AD9A58" w:rsidR="00854ACA" w:rsidRPr="00A06375" w:rsidRDefault="00854ACA" w:rsidP="00854ACA">
      <w:pPr>
        <w:ind w:left="283" w:firstLine="568"/>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 xml:space="preserve">Aplinkos apsaugos kriterijai: tiekėjas teikdamas pasiūlymą įsipareigoja laikytis visų kriterijų, įskaitant ir reikalavimo dėl antrinės pakuotės (jeigu ji bus naudojama), tokiu atveju papildomi dokumentai pasiūlymų vertinimo etape nėra teikiami. </w:t>
      </w:r>
    </w:p>
    <w:p w14:paraId="27C8B10C" w14:textId="77777777" w:rsidR="00854ACA" w:rsidRPr="00A06375" w:rsidRDefault="00854ACA" w:rsidP="00854ACA">
      <w:pPr>
        <w:numPr>
          <w:ilvl w:val="0"/>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ne mažiau kaip 80 proc. balduose naudojamos medienos, medienos medžiagų ir gaminių turi būti iš miškų, sertifikuotų naudojant FSC ar PEFC miškų sertifikavimo sistemas arba lygiavertes sertifikavimo sistemas; įrodantys dokumentai:</w:t>
      </w:r>
    </w:p>
    <w:p w14:paraId="593CECC1" w14:textId="77777777" w:rsidR="00854ACA" w:rsidRPr="00A06375" w:rsidRDefault="00854ACA" w:rsidP="00854ACA">
      <w:pPr>
        <w:numPr>
          <w:ilvl w:val="1"/>
          <w:numId w:val="3"/>
        </w:numPr>
        <w:contextualSpacing/>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galiojantis FSC®100 arba PEFC, arba kitas darnaus miškų ūkio standarto sertifikatas, arba</w:t>
      </w:r>
    </w:p>
    <w:p w14:paraId="11538853" w14:textId="77777777" w:rsidR="00854ACA" w:rsidRPr="00A06375" w:rsidRDefault="00854ACA" w:rsidP="00854ACA">
      <w:pPr>
        <w:ind w:left="1931"/>
        <w:contextualSpacing/>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pripažintos įstaigos arba paskelbtosios (notifikuotos) institucijos atlikto bandymo protokolas, tyrimų ataskaita ar pažyma, arba</w:t>
      </w:r>
    </w:p>
    <w:p w14:paraId="4CA19452" w14:textId="77777777" w:rsidR="00854ACA" w:rsidRPr="00A06375" w:rsidRDefault="00854ACA" w:rsidP="00854ACA">
      <w:pPr>
        <w:ind w:left="1931"/>
        <w:contextualSpacing/>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kiti lygiaverčiai įrodymai.</w:t>
      </w:r>
    </w:p>
    <w:p w14:paraId="6DC3E228" w14:textId="77777777" w:rsidR="00854ACA" w:rsidRPr="00A06375" w:rsidRDefault="00854ACA" w:rsidP="00854ACA">
      <w:pPr>
        <w:numPr>
          <w:ilvl w:val="0"/>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Visos plastikinės dalys, kurių masė ≥ 50 g, turi būti paženklintos kaip tinkamos perdirbti pagal LST EN ISO 11469 „Bendrasis plastikinių gaminių identifikavimas ir ženklinimas“ (toliau – LST EN ISO 11469) ar lygiavertį standartą įrodantys dokumentai:</w:t>
      </w:r>
    </w:p>
    <w:p w14:paraId="0EC8069B" w14:textId="77777777" w:rsidR="00854ACA" w:rsidRPr="00A06375" w:rsidRDefault="00854ACA" w:rsidP="00854ACA">
      <w:pPr>
        <w:numPr>
          <w:ilvl w:val="1"/>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 xml:space="preserve">ekologinis ženklas </w:t>
      </w:r>
      <w:proofErr w:type="spellStart"/>
      <w:r w:rsidRPr="00A06375">
        <w:rPr>
          <w:rFonts w:ascii="Times New Roman" w:hAnsi="Times New Roman" w:cs="Times New Roman"/>
          <w:color w:val="000000"/>
          <w:sz w:val="22"/>
          <w:szCs w:val="22"/>
          <w:lang w:eastAsia="lt-LT"/>
        </w:rPr>
        <w:t>Nordic</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Swan</w:t>
      </w:r>
      <w:proofErr w:type="spellEnd"/>
      <w:r w:rsidRPr="00A06375">
        <w:rPr>
          <w:rFonts w:ascii="Times New Roman" w:hAnsi="Times New Roman" w:cs="Times New Roman"/>
          <w:color w:val="000000"/>
          <w:sz w:val="22"/>
          <w:szCs w:val="22"/>
          <w:lang w:eastAsia="lt-LT"/>
        </w:rPr>
        <w:t xml:space="preserve">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w:t>
      </w:r>
    </w:p>
    <w:p w14:paraId="2AB21558" w14:textId="77777777" w:rsidR="00854ACA" w:rsidRPr="00A06375" w:rsidRDefault="00854ACA" w:rsidP="00854ACA">
      <w:pPr>
        <w:ind w:left="1931"/>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gamintojo techniniai dokumentai, arba saugos duomenų lapas, arba kiti lygiaverčiai įrodymai.</w:t>
      </w:r>
    </w:p>
    <w:p w14:paraId="0CE98AD1" w14:textId="77777777" w:rsidR="00854ACA" w:rsidRPr="00A06375" w:rsidRDefault="00854ACA" w:rsidP="00854ACA">
      <w:pPr>
        <w:numPr>
          <w:ilvl w:val="0"/>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jei baldo kamšalo sudėtyje naudojamos sintetinės poliesterio medžiagos, jų sudėtyje turi būti dalis perdirbtų medžiagų;</w:t>
      </w:r>
    </w:p>
    <w:p w14:paraId="767F3017" w14:textId="77777777" w:rsidR="00854ACA" w:rsidRPr="00A06375" w:rsidRDefault="00854ACA" w:rsidP="00854ACA">
      <w:pPr>
        <w:numPr>
          <w:ilvl w:val="1"/>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gamintojo techniniai dokumentai, kuriuose būtų nurodyta perdirbtų medžiagų dalis, arba pripažintos įstaigos arba paskelbtosios (notifikuotos) institucijos atlikto bandymo protokolas, tyrimų ataskaita ar pažyma, arba gamintojo ar tiekėjo deklaracija (pateikiant objektyvius įrodymus), arba kiti lygiaverčiai įrodymai.</w:t>
      </w:r>
    </w:p>
    <w:p w14:paraId="0864DD17" w14:textId="53C9A145" w:rsidR="00854ACA" w:rsidRPr="00A06375" w:rsidRDefault="00854ACA" w:rsidP="00854ACA">
      <w:pPr>
        <w:numPr>
          <w:ilvl w:val="0"/>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 xml:space="preserve">Paviršiams dengti naudojamuose </w:t>
      </w:r>
      <w:r w:rsidR="00803728">
        <w:rPr>
          <w:rFonts w:ascii="Times New Roman" w:hAnsi="Times New Roman" w:cs="Times New Roman"/>
          <w:color w:val="000000"/>
          <w:sz w:val="22"/>
          <w:szCs w:val="22"/>
          <w:lang w:eastAsia="lt-LT"/>
        </w:rPr>
        <w:t>cheminiuose mišiniuose</w:t>
      </w:r>
      <w:r w:rsidRPr="00A06375">
        <w:rPr>
          <w:rFonts w:ascii="Times New Roman" w:hAnsi="Times New Roman" w:cs="Times New Roman"/>
          <w:color w:val="000000"/>
          <w:sz w:val="22"/>
          <w:szCs w:val="22"/>
          <w:lang w:eastAsia="lt-LT"/>
        </w:rPr>
        <w:t>:</w:t>
      </w:r>
    </w:p>
    <w:p w14:paraId="49F08FE0" w14:textId="28640965" w:rsidR="00854ACA" w:rsidRPr="00A06375" w:rsidRDefault="00854ACA" w:rsidP="00854ACA">
      <w:pPr>
        <w:ind w:firstLine="851"/>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 xml:space="preserve">4.1. </w:t>
      </w:r>
      <w:r w:rsidR="00803728" w:rsidRPr="00803728">
        <w:rPr>
          <w:rFonts w:ascii="Times New Roman" w:hAnsi="Times New Roman" w:cs="Times New Roman"/>
          <w:color w:val="000000"/>
          <w:sz w:val="22"/>
          <w:szCs w:val="22"/>
          <w:lang w:eastAsia="lt-LT"/>
        </w:rPr>
        <w:t>neturi būti pavojingų cheminių medžiagų,</w:t>
      </w:r>
      <w:r w:rsidR="00803728" w:rsidRPr="00803728">
        <w:rPr>
          <w:rFonts w:ascii="Times New Roman" w:hAnsi="Times New Roman" w:cs="Times New Roman"/>
          <w:b/>
          <w:bCs/>
          <w:color w:val="000000"/>
          <w:sz w:val="22"/>
          <w:szCs w:val="22"/>
          <w:lang w:eastAsia="lt-LT"/>
        </w:rPr>
        <w:t xml:space="preserve"> </w:t>
      </w:r>
      <w:r w:rsidR="00803728" w:rsidRPr="00803728">
        <w:rPr>
          <w:rFonts w:ascii="Times New Roman" w:hAnsi="Times New Roman" w:cs="Times New Roman"/>
          <w:color w:val="000000"/>
          <w:sz w:val="22"/>
          <w:szCs w:val="22"/>
          <w:lang w:eastAsia="lt-LT"/>
        </w:rPr>
        <w:t xml:space="preserve">dėl kurių cheminis mišinys klasifikuojamas priskiriant bet kurią iš nurodytų pavojingumo frazę pagal Reglamentą </w:t>
      </w:r>
      <w:hyperlink r:id="rId28" w:tgtFrame="_blank" w:history="1">
        <w:r w:rsidR="00803728" w:rsidRPr="00803728">
          <w:rPr>
            <w:rStyle w:val="Hipersaitas"/>
            <w:rFonts w:ascii="Times New Roman" w:hAnsi="Times New Roman" w:cs="Times New Roman"/>
            <w:sz w:val="22"/>
            <w:szCs w:val="22"/>
            <w:lang w:eastAsia="lt-LT"/>
          </w:rPr>
          <w:t>(EB) Nr. 1272/2008</w:t>
        </w:r>
      </w:hyperlink>
      <w:r w:rsidR="00803728" w:rsidRPr="00803728">
        <w:rPr>
          <w:rFonts w:ascii="Times New Roman" w:hAnsi="Times New Roman" w:cs="Times New Roman"/>
          <w:color w:val="000000"/>
          <w:sz w:val="22"/>
          <w:szCs w:val="22"/>
          <w:lang w:eastAsia="lt-LT"/>
        </w:rPr>
        <w:t>: kancerogeninis</w:t>
      </w:r>
      <w:r w:rsidR="00803728" w:rsidRPr="00803728">
        <w:rPr>
          <w:rFonts w:ascii="Times New Roman" w:hAnsi="Times New Roman" w:cs="Times New Roman"/>
          <w:b/>
          <w:bCs/>
          <w:color w:val="000000"/>
          <w:sz w:val="22"/>
          <w:szCs w:val="22"/>
          <w:lang w:eastAsia="lt-LT"/>
        </w:rPr>
        <w:t xml:space="preserve"> </w:t>
      </w:r>
      <w:r w:rsidR="00803728" w:rsidRPr="00803728">
        <w:rPr>
          <w:rFonts w:ascii="Times New Roman" w:hAnsi="Times New Roman" w:cs="Times New Roman"/>
          <w:color w:val="000000"/>
          <w:sz w:val="22"/>
          <w:szCs w:val="22"/>
          <w:lang w:eastAsia="lt-LT"/>
        </w:rPr>
        <w:t>(H350, H350i, H351), sukeliantis paveldimus genetinius defektus (H340, H341), toksiškas reprodukcijai (H360D, H360F, 361f, 361d), pavojingas vandens aplinkai (H400, H410, H411), toksiškas ar labai toksiškas (H300, H301, H310, H311, H330, H331), kenkia organams (H370), veikdamas ilgą laiką pakenkia kai kuriems organams (H372);</w:t>
      </w:r>
      <w:r w:rsidRPr="00A06375">
        <w:rPr>
          <w:rFonts w:ascii="Times New Roman" w:hAnsi="Times New Roman" w:cs="Times New Roman"/>
          <w:color w:val="000000"/>
          <w:sz w:val="22"/>
          <w:szCs w:val="22"/>
          <w:lang w:eastAsia="lt-LT"/>
        </w:rPr>
        <w:t>4.2. neturi būti daugiau kaip 5 proc. masės lakiųjų organinių junginių (LOJ);</w:t>
      </w:r>
    </w:p>
    <w:p w14:paraId="2CCC5560" w14:textId="77777777" w:rsidR="00854ACA" w:rsidRPr="00A06375" w:rsidRDefault="00854ACA" w:rsidP="00854ACA">
      <w:pPr>
        <w:ind w:firstLine="851"/>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4.3. neturi būti chromo (VI) junginių;</w:t>
      </w:r>
    </w:p>
    <w:p w14:paraId="35F404EA" w14:textId="77777777" w:rsidR="00854ACA" w:rsidRPr="00A06375" w:rsidRDefault="00854ACA" w:rsidP="00854ACA">
      <w:pPr>
        <w:ind w:firstLine="851"/>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 xml:space="preserve">4.4. </w:t>
      </w:r>
      <w:proofErr w:type="spellStart"/>
      <w:r w:rsidRPr="00A06375">
        <w:rPr>
          <w:rFonts w:ascii="Times New Roman" w:hAnsi="Times New Roman" w:cs="Times New Roman"/>
          <w:color w:val="000000"/>
          <w:sz w:val="22"/>
          <w:szCs w:val="22"/>
          <w:lang w:eastAsia="lt-LT"/>
        </w:rPr>
        <w:t>formaldehido</w:t>
      </w:r>
      <w:proofErr w:type="spellEnd"/>
      <w:r w:rsidRPr="00A06375">
        <w:rPr>
          <w:rFonts w:ascii="Times New Roman" w:hAnsi="Times New Roman" w:cs="Times New Roman"/>
          <w:color w:val="000000"/>
          <w:sz w:val="22"/>
          <w:szCs w:val="22"/>
          <w:lang w:eastAsia="lt-LT"/>
        </w:rPr>
        <w:t xml:space="preserve"> išmetamieji teršalai neturi viršyti 0,05 </w:t>
      </w:r>
      <w:proofErr w:type="spellStart"/>
      <w:r w:rsidRPr="00A06375">
        <w:rPr>
          <w:rFonts w:ascii="Times New Roman" w:hAnsi="Times New Roman" w:cs="Times New Roman"/>
          <w:color w:val="000000"/>
          <w:sz w:val="22"/>
          <w:szCs w:val="22"/>
          <w:lang w:eastAsia="lt-LT"/>
        </w:rPr>
        <w:t>ppm</w:t>
      </w:r>
      <w:proofErr w:type="spellEnd"/>
      <w:r w:rsidRPr="00A06375">
        <w:rPr>
          <w:rFonts w:ascii="Times New Roman" w:hAnsi="Times New Roman" w:cs="Times New Roman"/>
          <w:color w:val="000000"/>
          <w:sz w:val="22"/>
          <w:szCs w:val="22"/>
          <w:lang w:eastAsia="lt-LT"/>
        </w:rPr>
        <w:t>.</w:t>
      </w:r>
    </w:p>
    <w:p w14:paraId="6D6D51F5" w14:textId="77777777" w:rsidR="00854ACA" w:rsidRPr="00A06375" w:rsidRDefault="00854ACA" w:rsidP="00854ACA">
      <w:pPr>
        <w:ind w:firstLine="851"/>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Įrodantys dokumentai:</w:t>
      </w:r>
    </w:p>
    <w:p w14:paraId="15EE12C0" w14:textId="77777777" w:rsidR="00854ACA" w:rsidRPr="00A06375" w:rsidRDefault="00854ACA" w:rsidP="00854ACA">
      <w:pPr>
        <w:numPr>
          <w:ilvl w:val="1"/>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lastRenderedPageBreak/>
        <w:t xml:space="preserve">Ekologinis ženklas </w:t>
      </w:r>
      <w:proofErr w:type="spellStart"/>
      <w:r w:rsidRPr="00A06375">
        <w:rPr>
          <w:rFonts w:ascii="Times New Roman" w:hAnsi="Times New Roman" w:cs="Times New Roman"/>
          <w:color w:val="000000"/>
          <w:sz w:val="22"/>
          <w:szCs w:val="22"/>
          <w:lang w:eastAsia="lt-LT"/>
        </w:rPr>
        <w:t>European</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Ecolabel</w:t>
      </w:r>
      <w:proofErr w:type="spellEnd"/>
      <w:r w:rsidRPr="00A06375">
        <w:rPr>
          <w:rFonts w:ascii="Times New Roman" w:hAnsi="Times New Roman" w:cs="Times New Roman"/>
          <w:color w:val="000000"/>
          <w:sz w:val="22"/>
          <w:szCs w:val="22"/>
          <w:lang w:eastAsia="lt-LT"/>
        </w:rPr>
        <w:t xml:space="preserve"> arba </w:t>
      </w:r>
      <w:proofErr w:type="spellStart"/>
      <w:r w:rsidRPr="00A06375">
        <w:rPr>
          <w:rFonts w:ascii="Times New Roman" w:hAnsi="Times New Roman" w:cs="Times New Roman"/>
          <w:color w:val="000000"/>
          <w:sz w:val="22"/>
          <w:szCs w:val="22"/>
          <w:lang w:eastAsia="lt-LT"/>
        </w:rPr>
        <w:t>Nordic</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Swan</w:t>
      </w:r>
      <w:proofErr w:type="spellEnd"/>
      <w:r w:rsidRPr="00A06375">
        <w:rPr>
          <w:rFonts w:ascii="Times New Roman" w:hAnsi="Times New Roman" w:cs="Times New Roman"/>
          <w:color w:val="000000"/>
          <w:sz w:val="22"/>
          <w:szCs w:val="22"/>
          <w:lang w:eastAsia="lt-LT"/>
        </w:rPr>
        <w:t xml:space="preserve">, arba kitas I tipo ekologinis ženklas (sertifikatas), </w:t>
      </w:r>
      <w:proofErr w:type="spellStart"/>
      <w:r w:rsidRPr="00A06375">
        <w:rPr>
          <w:rFonts w:ascii="Times New Roman" w:hAnsi="Times New Roman" w:cs="Times New Roman"/>
          <w:color w:val="000000"/>
          <w:sz w:val="22"/>
          <w:szCs w:val="22"/>
          <w:lang w:eastAsia="lt-LT"/>
        </w:rPr>
        <w:t>kurisįrodytų</w:t>
      </w:r>
      <w:proofErr w:type="spellEnd"/>
      <w:r w:rsidRPr="00A06375">
        <w:rPr>
          <w:rFonts w:ascii="Times New Roman" w:hAnsi="Times New Roman" w:cs="Times New Roman"/>
          <w:color w:val="000000"/>
          <w:sz w:val="22"/>
          <w:szCs w:val="22"/>
          <w:lang w:eastAsia="lt-LT"/>
        </w:rPr>
        <w:t>, kad paviršiams naudojamuose produktuose nėra/neviršija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įrodymus), arba kiti lygiaverčiai įrodymai.</w:t>
      </w:r>
    </w:p>
    <w:p w14:paraId="69521535" w14:textId="77777777" w:rsidR="00854ACA" w:rsidRPr="00A06375" w:rsidRDefault="00854ACA" w:rsidP="00854ACA">
      <w:pPr>
        <w:numPr>
          <w:ilvl w:val="0"/>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Sutarties vykdymo metu, jeigu prekės yra tiekiamos arba perduodamos antrinėje pakuotėje, tokiu atveju tiekėjas patiekdamas prekes pirkimo vykdytojui, turi pateikti prekės (-</w:t>
      </w:r>
      <w:proofErr w:type="spellStart"/>
      <w:r w:rsidRPr="00A06375">
        <w:rPr>
          <w:rFonts w:ascii="Times New Roman" w:hAnsi="Times New Roman" w:cs="Times New Roman"/>
          <w:color w:val="000000"/>
          <w:sz w:val="22"/>
          <w:szCs w:val="22"/>
          <w:lang w:eastAsia="lt-LT"/>
        </w:rPr>
        <w:t>ių</w:t>
      </w:r>
      <w:proofErr w:type="spellEnd"/>
      <w:r w:rsidRPr="00A06375">
        <w:rPr>
          <w:rFonts w:ascii="Times New Roman" w:hAnsi="Times New Roman" w:cs="Times New Roman"/>
          <w:color w:val="000000"/>
          <w:sz w:val="22"/>
          <w:szCs w:val="22"/>
          <w:lang w:eastAsia="lt-LT"/>
        </w:rPr>
        <w:t>) antrinės (-</w:t>
      </w:r>
      <w:proofErr w:type="spellStart"/>
      <w:r w:rsidRPr="00A06375">
        <w:rPr>
          <w:rFonts w:ascii="Times New Roman" w:hAnsi="Times New Roman" w:cs="Times New Roman"/>
          <w:color w:val="000000"/>
          <w:sz w:val="22"/>
          <w:szCs w:val="22"/>
          <w:lang w:eastAsia="lt-LT"/>
        </w:rPr>
        <w:t>ių</w:t>
      </w:r>
      <w:proofErr w:type="spellEnd"/>
      <w:r w:rsidRPr="00A06375">
        <w:rPr>
          <w:rFonts w:ascii="Times New Roman" w:hAnsi="Times New Roman" w:cs="Times New Roman"/>
          <w:color w:val="000000"/>
          <w:sz w:val="22"/>
          <w:szCs w:val="22"/>
          <w:lang w:eastAsia="lt-LT"/>
        </w:rPr>
        <w:t>) pakuotės (-</w:t>
      </w:r>
      <w:proofErr w:type="spellStart"/>
      <w:r w:rsidRPr="00A06375">
        <w:rPr>
          <w:rFonts w:ascii="Times New Roman" w:hAnsi="Times New Roman" w:cs="Times New Roman"/>
          <w:color w:val="000000"/>
          <w:sz w:val="22"/>
          <w:szCs w:val="22"/>
          <w:lang w:eastAsia="lt-LT"/>
        </w:rPr>
        <w:t>čių</w:t>
      </w:r>
      <w:proofErr w:type="spellEnd"/>
      <w:r w:rsidRPr="00A06375">
        <w:rPr>
          <w:rFonts w:ascii="Times New Roman" w:hAnsi="Times New Roman" w:cs="Times New Roman"/>
          <w:color w:val="000000"/>
          <w:sz w:val="22"/>
          <w:szCs w:val="22"/>
          <w:lang w:eastAsia="lt-LT"/>
        </w:rPr>
        <w:t>) tinkamumą perdirbti (</w:t>
      </w:r>
      <w:proofErr w:type="spellStart"/>
      <w:r w:rsidRPr="00A06375">
        <w:rPr>
          <w:rFonts w:ascii="Times New Roman" w:hAnsi="Times New Roman" w:cs="Times New Roman"/>
          <w:color w:val="000000"/>
          <w:sz w:val="22"/>
          <w:szCs w:val="22"/>
          <w:lang w:eastAsia="lt-LT"/>
        </w:rPr>
        <w:t>perdirbamumą</w:t>
      </w:r>
      <w:proofErr w:type="spellEnd"/>
      <w:r w:rsidRPr="00A06375">
        <w:rPr>
          <w:rFonts w:ascii="Times New Roman" w:hAnsi="Times New Roman" w:cs="Times New Roman"/>
          <w:color w:val="000000"/>
          <w:sz w:val="22"/>
          <w:szCs w:val="22"/>
          <w:lang w:eastAsia="lt-LT"/>
        </w:rPr>
        <w:t xml:space="preserve">) ir (ar) </w:t>
      </w:r>
      <w:proofErr w:type="spellStart"/>
      <w:r w:rsidRPr="00A06375">
        <w:rPr>
          <w:rFonts w:ascii="Times New Roman" w:hAnsi="Times New Roman" w:cs="Times New Roman"/>
          <w:color w:val="000000"/>
          <w:sz w:val="22"/>
          <w:szCs w:val="22"/>
          <w:lang w:eastAsia="lt-LT"/>
        </w:rPr>
        <w:t>vienalytiškumą</w:t>
      </w:r>
      <w:proofErr w:type="spellEnd"/>
      <w:r w:rsidRPr="00A06375">
        <w:rPr>
          <w:rFonts w:ascii="Times New Roman" w:hAnsi="Times New Roman" w:cs="Times New Roman"/>
          <w:color w:val="000000"/>
          <w:sz w:val="22"/>
          <w:szCs w:val="22"/>
          <w:lang w:eastAsia="lt-LT"/>
        </w:rPr>
        <w:t xml:space="preserve"> (homogeniškumą) patvirtinančius dokumentus:</w:t>
      </w:r>
    </w:p>
    <w:p w14:paraId="0D047AB5" w14:textId="77777777" w:rsidR="00854ACA" w:rsidRDefault="00854ACA" w:rsidP="00854ACA">
      <w:pPr>
        <w:numPr>
          <w:ilvl w:val="1"/>
          <w:numId w:val="3"/>
        </w:numPr>
        <w:contextualSpacing/>
        <w:jc w:val="both"/>
        <w:rPr>
          <w:rFonts w:ascii="Times New Roman" w:hAnsi="Times New Roman" w:cs="Times New Roman"/>
          <w:color w:val="000000"/>
          <w:sz w:val="22"/>
          <w:szCs w:val="22"/>
          <w:lang w:eastAsia="lt-LT"/>
        </w:rPr>
      </w:pPr>
      <w:r w:rsidRPr="00A06375">
        <w:rPr>
          <w:rFonts w:ascii="Times New Roman" w:hAnsi="Times New Roman" w:cs="Times New Roman"/>
          <w:color w:val="000000"/>
          <w:sz w:val="22"/>
          <w:szCs w:val="22"/>
          <w:lang w:eastAsia="lt-LT"/>
        </w:rPr>
        <w:t xml:space="preserve">tiekėjo ar gamintojo dokumentai, įrodantys, kad pakuotės yra homogeniškos ir (ar) atitinkamai paženklintos, </w:t>
      </w:r>
      <w:proofErr w:type="spellStart"/>
      <w:r w:rsidRPr="00A06375">
        <w:rPr>
          <w:rFonts w:ascii="Times New Roman" w:hAnsi="Times New Roman" w:cs="Times New Roman"/>
          <w:color w:val="000000"/>
          <w:sz w:val="22"/>
          <w:szCs w:val="22"/>
          <w:lang w:eastAsia="lt-LT"/>
        </w:rPr>
        <w:t>arbadokumentai</w:t>
      </w:r>
      <w:proofErr w:type="spellEnd"/>
      <w:r w:rsidRPr="00A06375">
        <w:rPr>
          <w:rFonts w:ascii="Times New Roman" w:hAnsi="Times New Roman" w:cs="Times New Roman"/>
          <w:color w:val="000000"/>
          <w:sz w:val="22"/>
          <w:szCs w:val="22"/>
          <w:lang w:eastAsia="lt-LT"/>
        </w:rPr>
        <w:t xml:space="preserve">,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A06375">
        <w:rPr>
          <w:rFonts w:ascii="Times New Roman" w:hAnsi="Times New Roman" w:cs="Times New Roman"/>
          <w:color w:val="000000"/>
          <w:sz w:val="22"/>
          <w:szCs w:val="22"/>
          <w:lang w:eastAsia="lt-LT"/>
        </w:rPr>
        <w:t>Voluntary</w:t>
      </w:r>
      <w:proofErr w:type="spellEnd"/>
      <w:r w:rsidRPr="00A06375">
        <w:rPr>
          <w:rFonts w:ascii="Times New Roman" w:hAnsi="Times New Roman" w:cs="Times New Roman"/>
          <w:color w:val="000000"/>
          <w:sz w:val="22"/>
          <w:szCs w:val="22"/>
          <w:lang w:eastAsia="lt-LT"/>
        </w:rPr>
        <w:t xml:space="preserve"> Standard </w:t>
      </w:r>
      <w:proofErr w:type="spellStart"/>
      <w:r w:rsidRPr="00A06375">
        <w:rPr>
          <w:rFonts w:ascii="Times New Roman" w:hAnsi="Times New Roman" w:cs="Times New Roman"/>
          <w:color w:val="000000"/>
          <w:sz w:val="22"/>
          <w:szCs w:val="22"/>
          <w:lang w:eastAsia="lt-LT"/>
        </w:rPr>
        <w:t>for</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Repulping</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and</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Recycling</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Corrugated</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Fiberboard</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Treated</w:t>
      </w:r>
      <w:proofErr w:type="spellEnd"/>
      <w:r w:rsidRPr="00A06375">
        <w:rPr>
          <w:rFonts w:ascii="Times New Roman" w:hAnsi="Times New Roman" w:cs="Times New Roman"/>
          <w:color w:val="000000"/>
          <w:sz w:val="22"/>
          <w:szCs w:val="22"/>
          <w:lang w:eastAsia="lt-LT"/>
        </w:rPr>
        <w:t xml:space="preserve"> to </w:t>
      </w:r>
      <w:proofErr w:type="spellStart"/>
      <w:r w:rsidRPr="00A06375">
        <w:rPr>
          <w:rFonts w:ascii="Times New Roman" w:hAnsi="Times New Roman" w:cs="Times New Roman"/>
          <w:color w:val="000000"/>
          <w:sz w:val="22"/>
          <w:szCs w:val="22"/>
          <w:lang w:eastAsia="lt-LT"/>
        </w:rPr>
        <w:t>Improve</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Its</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Performance</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in</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the</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Presence</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of</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Water</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and</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Water</w:t>
      </w:r>
      <w:proofErr w:type="spellEnd"/>
      <w:r w:rsidRPr="00A06375">
        <w:rPr>
          <w:rFonts w:ascii="Times New Roman" w:hAnsi="Times New Roman" w:cs="Times New Roman"/>
          <w:color w:val="000000"/>
          <w:sz w:val="22"/>
          <w:szCs w:val="22"/>
          <w:lang w:eastAsia="lt-LT"/>
        </w:rPr>
        <w:t xml:space="preserve"> </w:t>
      </w:r>
      <w:proofErr w:type="spellStart"/>
      <w:r w:rsidRPr="00A06375">
        <w:rPr>
          <w:rFonts w:ascii="Times New Roman" w:hAnsi="Times New Roman" w:cs="Times New Roman"/>
          <w:color w:val="000000"/>
          <w:sz w:val="22"/>
          <w:szCs w:val="22"/>
          <w:lang w:eastAsia="lt-LT"/>
        </w:rPr>
        <w:t>Vapor</w:t>
      </w:r>
      <w:proofErr w:type="spellEnd"/>
      <w:r w:rsidRPr="00A06375">
        <w:rPr>
          <w:rFonts w:ascii="Times New Roman" w:hAnsi="Times New Roman" w:cs="Times New Roman"/>
          <w:color w:val="000000"/>
          <w:sz w:val="22"/>
          <w:szCs w:val="22"/>
          <w:lang w:eastAsia="lt-LT"/>
        </w:rPr>
        <w:t xml:space="preserve">, standartas </w:t>
      </w:r>
      <w:proofErr w:type="spellStart"/>
      <w:r w:rsidRPr="00A06375">
        <w:rPr>
          <w:rFonts w:ascii="Times New Roman" w:hAnsi="Times New Roman" w:cs="Times New Roman"/>
          <w:color w:val="000000"/>
          <w:sz w:val="22"/>
          <w:szCs w:val="22"/>
          <w:lang w:eastAsia="lt-LT"/>
        </w:rPr>
        <w:t>RecyClass</w:t>
      </w:r>
      <w:proofErr w:type="spellEnd"/>
      <w:r w:rsidRPr="00A06375">
        <w:rPr>
          <w:rFonts w:ascii="Times New Roman" w:hAnsi="Times New Roman" w:cs="Times New Roman"/>
          <w:color w:val="000000"/>
          <w:sz w:val="22"/>
          <w:szCs w:val="22"/>
          <w:lang w:eastAsia="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kiti lygiaverčiai įrodymai.</w:t>
      </w:r>
    </w:p>
    <w:p w14:paraId="656291B4" w14:textId="77777777" w:rsidR="00180222" w:rsidRDefault="00180222" w:rsidP="00180222">
      <w:pPr>
        <w:ind w:left="1931"/>
        <w:contextualSpacing/>
        <w:jc w:val="both"/>
        <w:rPr>
          <w:rFonts w:ascii="Times New Roman" w:hAnsi="Times New Roman" w:cs="Times New Roman"/>
          <w:color w:val="000000"/>
          <w:sz w:val="22"/>
          <w:szCs w:val="22"/>
          <w:lang w:eastAsia="lt-LT"/>
        </w:rPr>
      </w:pPr>
    </w:p>
    <w:p w14:paraId="6F3680D1" w14:textId="77777777" w:rsidR="00180222" w:rsidRPr="0047049F" w:rsidRDefault="00180222" w:rsidP="00180222">
      <w:pPr>
        <w:ind w:left="-57" w:firstLine="737"/>
        <w:contextualSpacing/>
        <w:jc w:val="both"/>
        <w:rPr>
          <w:rFonts w:ascii="Times New Roman" w:hAnsi="Times New Roman" w:cs="Times New Roman"/>
          <w:b/>
          <w:bCs/>
          <w:color w:val="000000"/>
          <w:lang w:eastAsia="lt-LT"/>
        </w:rPr>
      </w:pPr>
      <w:r w:rsidRPr="0047049F">
        <w:rPr>
          <w:rFonts w:ascii="Times New Roman" w:hAnsi="Times New Roman" w:cs="Times New Roman"/>
          <w:b/>
          <w:bCs/>
          <w:color w:val="000000"/>
          <w:lang w:eastAsia="lt-LT"/>
        </w:rPr>
        <w:t>Prekių atitiktis aplinkos apsaugos kriterijams bus tikrinama pirkimo sutarties vykdymo metu. Kartu su Prekėmis tiekėjas turi pateikti atitiktį aplinkos apsaugos reikalavimams patvirtinančius dokumentus.</w:t>
      </w:r>
    </w:p>
    <w:p w14:paraId="18F8BEF3" w14:textId="77777777" w:rsidR="00180222" w:rsidRPr="0047049F" w:rsidRDefault="00180222" w:rsidP="00180222">
      <w:pPr>
        <w:ind w:left="-57" w:firstLine="737"/>
        <w:contextualSpacing/>
        <w:jc w:val="both"/>
        <w:rPr>
          <w:rFonts w:ascii="Times New Roman" w:hAnsi="Times New Roman" w:cs="Times New Roman"/>
          <w:b/>
          <w:bCs/>
          <w:color w:val="000000"/>
          <w:lang w:eastAsia="lt-LT"/>
        </w:rPr>
      </w:pPr>
    </w:p>
    <w:p w14:paraId="19C22ED8" w14:textId="77777777" w:rsidR="00180222" w:rsidRPr="00D36C7B" w:rsidRDefault="00180222" w:rsidP="00180222">
      <w:pPr>
        <w:ind w:left="851"/>
        <w:jc w:val="both"/>
        <w:rPr>
          <w:rFonts w:ascii="Times New Roman" w:hAnsi="Times New Roman" w:cs="Times New Roman"/>
          <w:b/>
          <w:bCs/>
        </w:rPr>
      </w:pPr>
    </w:p>
    <w:p w14:paraId="498BE1A5" w14:textId="77777777" w:rsidR="00180222" w:rsidRPr="003226B8" w:rsidRDefault="00180222" w:rsidP="00180222">
      <w:pPr>
        <w:pStyle w:val="Sraopastraipa"/>
        <w:numPr>
          <w:ilvl w:val="0"/>
          <w:numId w:val="1"/>
        </w:numPr>
        <w:jc w:val="both"/>
        <w:rPr>
          <w:rFonts w:ascii="Times New Roman" w:hAnsi="Times New Roman" w:cs="Times New Roman"/>
        </w:rPr>
      </w:pPr>
      <w:r w:rsidRPr="003226B8">
        <w:rPr>
          <w:rFonts w:ascii="Times New Roman" w:hAnsi="Times New Roman" w:cs="Times New Roman"/>
          <w:b/>
          <w:bCs/>
        </w:rPr>
        <w:t>Reikalavimai tiekėjui dėl techninės specifikacijos pildymo:</w:t>
      </w:r>
    </w:p>
    <w:p w14:paraId="165C543B" w14:textId="77777777" w:rsidR="00180222" w:rsidRPr="00D36C7B" w:rsidRDefault="00180222" w:rsidP="00180222">
      <w:pPr>
        <w:pStyle w:val="Sraopastraipa"/>
        <w:numPr>
          <w:ilvl w:val="0"/>
          <w:numId w:val="4"/>
        </w:numPr>
        <w:suppressAutoHyphens/>
        <w:autoSpaceDN w:val="0"/>
        <w:spacing w:before="100" w:beforeAutospacing="1" w:after="100" w:afterAutospacing="1"/>
        <w:ind w:left="851"/>
        <w:contextualSpacing w:val="0"/>
        <w:jc w:val="both"/>
        <w:textAlignment w:val="baseline"/>
        <w:rPr>
          <w:rFonts w:ascii="Times New Roman" w:hAnsi="Times New Roman" w:cs="Times New Roman"/>
        </w:rPr>
      </w:pPr>
      <w:r w:rsidRPr="00D36C7B">
        <w:rPr>
          <w:rFonts w:ascii="Times New Roman" w:hAnsi="Times New Roman" w:cs="Times New Roman"/>
        </w:rPr>
        <w:t>Tiekėjas turi užpildyti visus techninės specifikacijos laukelius, nurodan</w:t>
      </w:r>
      <w:r w:rsidRPr="003226B8">
        <w:rPr>
          <w:rFonts w:ascii="Times New Roman" w:hAnsi="Times New Roman" w:cs="Times New Roman"/>
        </w:rPr>
        <w:t>t siūlomos Prekės pavadinimą, gamintoją</w:t>
      </w:r>
      <w:r w:rsidRPr="00D36C7B">
        <w:rPr>
          <w:rFonts w:ascii="Times New Roman" w:hAnsi="Times New Roman" w:cs="Times New Roman"/>
        </w:rPr>
        <w:t>, markę, modelį, modifikaciją (</w:t>
      </w:r>
      <w:r w:rsidRPr="00D36C7B">
        <w:rPr>
          <w:rFonts w:ascii="Times New Roman" w:hAnsi="Times New Roman" w:cs="Times New Roman"/>
          <w:i/>
          <w:iCs/>
        </w:rPr>
        <w:t>jeigu tokia yra</w:t>
      </w:r>
      <w:r w:rsidRPr="00D36C7B">
        <w:rPr>
          <w:rFonts w:ascii="Times New Roman" w:hAnsi="Times New Roman" w:cs="Times New Roman"/>
        </w:rPr>
        <w:t xml:space="preserve">), ir  konkrečias technines charakteristikas (rodiklius) ir jų reikšmes, </w:t>
      </w:r>
      <w:r w:rsidRPr="00D36C7B">
        <w:rPr>
          <w:rFonts w:ascii="Times New Roman" w:hAnsi="Times New Roman" w:cs="Times New Roman"/>
          <w:bCs/>
          <w:iCs/>
        </w:rPr>
        <w:t>o kur techninių reikšmių įrašyti negalima – nurodo/aprašo reikalavimo atitikimą.</w:t>
      </w:r>
    </w:p>
    <w:p w14:paraId="6F181460" w14:textId="77777777" w:rsidR="00180222" w:rsidRDefault="00180222" w:rsidP="00180222">
      <w:pPr>
        <w:pStyle w:val="Sraopastraipa"/>
        <w:numPr>
          <w:ilvl w:val="0"/>
          <w:numId w:val="4"/>
        </w:numPr>
        <w:suppressAutoHyphens/>
        <w:autoSpaceDN w:val="0"/>
        <w:ind w:left="851"/>
        <w:contextualSpacing w:val="0"/>
        <w:jc w:val="both"/>
        <w:textAlignment w:val="baseline"/>
        <w:rPr>
          <w:rFonts w:ascii="Times New Roman" w:hAnsi="Times New Roman" w:cs="Times New Roman"/>
        </w:rPr>
      </w:pPr>
      <w:r w:rsidRPr="00D36C7B">
        <w:rPr>
          <w:rFonts w:ascii="Times New Roman" w:hAnsi="Times New Roman" w:cs="Times New Roman"/>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bookmarkStart w:id="0" w:name="_Ref42851742"/>
    </w:p>
    <w:p w14:paraId="09D2A8E1" w14:textId="77777777" w:rsidR="00180222" w:rsidRPr="00E61AF8" w:rsidRDefault="00180222" w:rsidP="00180222">
      <w:pPr>
        <w:pStyle w:val="Sraopastraipa"/>
        <w:suppressAutoHyphens/>
        <w:autoSpaceDN w:val="0"/>
        <w:ind w:left="851"/>
        <w:contextualSpacing w:val="0"/>
        <w:jc w:val="both"/>
        <w:textAlignment w:val="baseline"/>
        <w:rPr>
          <w:rFonts w:ascii="Times New Roman" w:hAnsi="Times New Roman" w:cs="Times New Roman"/>
        </w:rPr>
      </w:pPr>
      <w:r w:rsidRPr="00E61AF8">
        <w:t xml:space="preserve">Tiekėjas, nurodydamas siūlomos Prekės atitikimą, turi nurodyti </w:t>
      </w:r>
      <w:r w:rsidRPr="00E61AF8">
        <w:rPr>
          <w:b/>
          <w:bCs/>
        </w:rPr>
        <w:t>konkrečias siūlomos Prekės specifikacijas</w:t>
      </w:r>
      <w:r w:rsidRPr="00E61AF8">
        <w:t xml:space="preserve">, pvz.: jeigu reikalaujama, kad </w:t>
      </w:r>
      <w:r w:rsidRPr="00E61AF8">
        <w:rPr>
          <w:color w:val="242424"/>
          <w:bdr w:val="none" w:sz="0" w:space="0" w:color="auto" w:frame="1"/>
        </w:rPr>
        <w:t>„turi būti aplietas ne mažiau kaip 16 mm“</w:t>
      </w:r>
      <w:r w:rsidRPr="00E61AF8">
        <w:rPr>
          <w:i/>
          <w:iCs/>
        </w:rPr>
        <w:t xml:space="preserve">, </w:t>
      </w:r>
      <w:r w:rsidRPr="00E61AF8">
        <w:t>tiekėjas negali pildydamas specifikacijos lentelę atkartoti reikalavimą ir nurodyti „</w:t>
      </w:r>
      <w:r w:rsidRPr="00E61AF8">
        <w:rPr>
          <w:color w:val="242424"/>
          <w:bdr w:val="none" w:sz="0" w:space="0" w:color="auto" w:frame="1"/>
        </w:rPr>
        <w:t>ne mažiau kaip 16 mm</w:t>
      </w:r>
      <w:r w:rsidRPr="00E61AF8">
        <w:t>“, o turi nurodyti konkrečią reikšmę, pvz. „</w:t>
      </w:r>
      <w:r w:rsidRPr="00E61AF8">
        <w:rPr>
          <w:i/>
          <w:iCs/>
        </w:rPr>
        <w:t>16 mm</w:t>
      </w:r>
      <w:r w:rsidRPr="00E61AF8">
        <w:t>“.</w:t>
      </w:r>
      <w:bookmarkEnd w:id="0"/>
      <w:r w:rsidRPr="00E61AF8">
        <w:t xml:space="preserve">   </w:t>
      </w:r>
    </w:p>
    <w:p w14:paraId="71A578E8" w14:textId="77777777" w:rsidR="00180222" w:rsidRPr="00E61AF8" w:rsidRDefault="00180222" w:rsidP="00180222">
      <w:pPr>
        <w:pStyle w:val="Sraopastraipa"/>
        <w:numPr>
          <w:ilvl w:val="0"/>
          <w:numId w:val="4"/>
        </w:numPr>
        <w:suppressAutoHyphens/>
        <w:autoSpaceDN w:val="0"/>
        <w:ind w:left="851"/>
        <w:contextualSpacing w:val="0"/>
        <w:jc w:val="both"/>
        <w:textAlignment w:val="baseline"/>
        <w:rPr>
          <w:rFonts w:ascii="Times New Roman" w:hAnsi="Times New Roman" w:cs="Times New Roman"/>
        </w:rPr>
      </w:pPr>
      <w:r w:rsidRPr="00E61AF8">
        <w:rPr>
          <w:rFonts w:ascii="Times New Roman" w:hAnsi="Times New Roman" w:cs="Times New Roman"/>
        </w:rPr>
        <w:t xml:space="preserve">Tiekėjas privalo </w:t>
      </w:r>
      <w:r w:rsidRPr="00E61AF8">
        <w:rPr>
          <w:rFonts w:ascii="Times New Roman" w:hAnsi="Times New Roman" w:cs="Times New Roman"/>
          <w:b/>
          <w:bCs/>
        </w:rPr>
        <w:t>kartu su pasiūlymu</w:t>
      </w:r>
      <w:r w:rsidRPr="00E61AF8">
        <w:rPr>
          <w:rFonts w:ascii="Times New Roman" w:hAnsi="Times New Roman" w:cs="Times New Roman"/>
        </w:rPr>
        <w:t xml:space="preserve"> pateikti siūlomas prekės technines charakteristikas patvirtinančius dokumentus </w:t>
      </w:r>
      <w:r w:rsidRPr="00D36C7B">
        <w:rPr>
          <w:rStyle w:val="BodyTextIndentChar"/>
          <w:rFonts w:ascii="Times New Roman" w:hAnsi="Times New Roman" w:cs="Times New Roman"/>
          <w:color w:val="000000"/>
        </w:rPr>
        <w:t>(išskyrus nurodytas išimtis, kur nurodyta, kad atitiktis reikalavimams bus tikrinama Prekės perdavimo metu)</w:t>
      </w:r>
      <w:r w:rsidRPr="00E61AF8">
        <w:rPr>
          <w:rFonts w:ascii="Times New Roman" w:hAnsi="Times New Roman" w:cs="Times New Roman"/>
        </w:rPr>
        <w:t xml:space="preserve">, t. y. </w:t>
      </w:r>
    </w:p>
    <w:p w14:paraId="741C4CD2" w14:textId="77777777" w:rsidR="00180222" w:rsidRPr="00D36C7B" w:rsidRDefault="00180222" w:rsidP="00180222">
      <w:pPr>
        <w:pStyle w:val="Sraopastraipa"/>
        <w:numPr>
          <w:ilvl w:val="1"/>
          <w:numId w:val="4"/>
        </w:numPr>
        <w:suppressAutoHyphens/>
        <w:autoSpaceDN w:val="0"/>
        <w:ind w:left="851"/>
        <w:contextualSpacing w:val="0"/>
        <w:jc w:val="both"/>
        <w:textAlignment w:val="baseline"/>
        <w:rPr>
          <w:rStyle w:val="markedcontent"/>
          <w:rFonts w:ascii="Times New Roman" w:hAnsi="Times New Roman" w:cs="Times New Roman"/>
        </w:rPr>
      </w:pPr>
      <w:r w:rsidRPr="00C73A37">
        <w:rPr>
          <w:rFonts w:ascii="Times New Roman" w:hAnsi="Times New Roman" w:cs="Times New Roman"/>
          <w:b/>
          <w:bCs/>
        </w:rPr>
        <w:lastRenderedPageBreak/>
        <w:t xml:space="preserve">prekės gamintojo (arba </w:t>
      </w:r>
      <w:r w:rsidRPr="00D36C7B">
        <w:rPr>
          <w:rStyle w:val="BodyTextIndentChar"/>
          <w:rFonts w:ascii="Times New Roman" w:hAnsi="Times New Roman" w:cs="Times New Roman"/>
          <w:b/>
          <w:bCs/>
          <w:color w:val="000000"/>
        </w:rPr>
        <w:t>jo įgalioto atstovo)</w:t>
      </w:r>
      <w:r w:rsidRPr="00D36C7B">
        <w:rPr>
          <w:rStyle w:val="BodyTextIndentChar"/>
          <w:rFonts w:ascii="Times New Roman" w:hAnsi="Times New Roman" w:cs="Times New Roman"/>
          <w:color w:val="000000"/>
        </w:rPr>
        <w:t xml:space="preserve"> </w:t>
      </w:r>
      <w:r w:rsidRPr="00C73A37">
        <w:rPr>
          <w:rFonts w:ascii="Times New Roman" w:hAnsi="Times New Roman" w:cs="Times New Roman"/>
          <w:b/>
          <w:bCs/>
        </w:rPr>
        <w:t xml:space="preserve">techninę dokumentaciją </w:t>
      </w:r>
      <w:r w:rsidRPr="00D36C7B">
        <w:rPr>
          <w:rStyle w:val="BodyTextIndentChar"/>
          <w:rFonts w:ascii="Times New Roman" w:hAnsi="Times New Roman" w:cs="Times New Roman"/>
          <w:color w:val="000000"/>
        </w:rPr>
        <w:t xml:space="preserve">(sertifikatai, techninės specifikacijos, katalogai, brošiūros ir kt.) </w:t>
      </w:r>
      <w:r w:rsidRPr="00D36C7B">
        <w:rPr>
          <w:rFonts w:ascii="Times New Roman" w:hAnsi="Times New Roman" w:cs="Times New Roman"/>
        </w:rPr>
        <w:t xml:space="preserve">(lietuvių arba anglų kalbomis, tačiau perkančioji organizacija pasilieka teisę prašyti dokumentų vertimo į lietuvių kalbą), kuri patvirtintų tiekėjo siūlomos prekės atitikimą techninės specifikacijos reikalavimams, </w:t>
      </w:r>
      <w:r w:rsidRPr="00D36C7B">
        <w:rPr>
          <w:rStyle w:val="markedcontent"/>
          <w:rFonts w:ascii="Times New Roman" w:hAnsi="Times New Roman" w:cs="Times New Roman"/>
          <w:b/>
          <w:bCs/>
        </w:rPr>
        <w:t xml:space="preserve">ir/ar </w:t>
      </w:r>
    </w:p>
    <w:p w14:paraId="7CBC0DE5" w14:textId="77777777" w:rsidR="00180222" w:rsidRPr="00D36C7B" w:rsidRDefault="00180222" w:rsidP="00180222">
      <w:pPr>
        <w:pStyle w:val="Sraopastraipa"/>
        <w:numPr>
          <w:ilvl w:val="1"/>
          <w:numId w:val="4"/>
        </w:numPr>
        <w:suppressAutoHyphens/>
        <w:autoSpaceDN w:val="0"/>
        <w:ind w:left="851"/>
        <w:contextualSpacing w:val="0"/>
        <w:jc w:val="both"/>
        <w:textAlignment w:val="baseline"/>
        <w:rPr>
          <w:rStyle w:val="markedcontent"/>
          <w:rFonts w:ascii="Times New Roman" w:hAnsi="Times New Roman" w:cs="Times New Roman"/>
        </w:rPr>
      </w:pPr>
      <w:r w:rsidRPr="00D36C7B">
        <w:rPr>
          <w:rStyle w:val="markedcontent"/>
          <w:rFonts w:ascii="Times New Roman" w:hAnsi="Times New Roman" w:cs="Times New Roman"/>
          <w:b/>
          <w:bCs/>
        </w:rPr>
        <w:t>prekės</w:t>
      </w:r>
      <w:r w:rsidRPr="00D36C7B">
        <w:rPr>
          <w:rFonts w:ascii="Times New Roman" w:hAnsi="Times New Roman" w:cs="Times New Roman"/>
          <w:b/>
          <w:bCs/>
        </w:rPr>
        <w:t xml:space="preserve"> </w:t>
      </w:r>
      <w:r w:rsidRPr="00D36C7B">
        <w:rPr>
          <w:rStyle w:val="markedcontent"/>
          <w:rFonts w:ascii="Times New Roman" w:hAnsi="Times New Roman" w:cs="Times New Roman"/>
          <w:b/>
          <w:bCs/>
        </w:rPr>
        <w:t xml:space="preserve">gamintojo </w:t>
      </w:r>
      <w:r w:rsidRPr="00D36C7B">
        <w:rPr>
          <w:rFonts w:ascii="Times New Roman" w:hAnsi="Times New Roman" w:cs="Times New Roman"/>
          <w:b/>
          <w:bCs/>
        </w:rPr>
        <w:t xml:space="preserve">(arba </w:t>
      </w:r>
      <w:r w:rsidRPr="00D36C7B">
        <w:rPr>
          <w:rStyle w:val="BodyTextIndentChar"/>
          <w:rFonts w:ascii="Times New Roman" w:hAnsi="Times New Roman" w:cs="Times New Roman"/>
          <w:b/>
          <w:bCs/>
          <w:color w:val="000000"/>
        </w:rPr>
        <w:t>jo įgalioto atstovo)</w:t>
      </w:r>
      <w:r w:rsidRPr="00D36C7B">
        <w:rPr>
          <w:rStyle w:val="BodyTextIndentChar"/>
          <w:rFonts w:ascii="Times New Roman" w:hAnsi="Times New Roman" w:cs="Times New Roman"/>
          <w:color w:val="000000"/>
        </w:rPr>
        <w:t xml:space="preserve"> </w:t>
      </w:r>
      <w:r w:rsidRPr="00D36C7B">
        <w:rPr>
          <w:rStyle w:val="markedcontent"/>
          <w:rFonts w:ascii="Times New Roman" w:hAnsi="Times New Roman" w:cs="Times New Roman"/>
          <w:b/>
          <w:bCs/>
        </w:rPr>
        <w:t>deklaracijas</w:t>
      </w:r>
      <w:r w:rsidRPr="00D36C7B">
        <w:rPr>
          <w:rStyle w:val="markedcontent"/>
          <w:rFonts w:ascii="Times New Roman" w:hAnsi="Times New Roman" w:cs="Times New Roman"/>
        </w:rPr>
        <w:t xml:space="preserve"> (jei gamintojo techninėje dokumentacijoje</w:t>
      </w:r>
      <w:r w:rsidRPr="00D36C7B">
        <w:rPr>
          <w:rFonts w:ascii="Times New Roman" w:hAnsi="Times New Roman" w:cs="Times New Roman"/>
        </w:rPr>
        <w:t xml:space="preserve"> </w:t>
      </w:r>
      <w:r w:rsidRPr="00D36C7B">
        <w:rPr>
          <w:rStyle w:val="markedcontent"/>
          <w:rFonts w:ascii="Times New Roman" w:hAnsi="Times New Roman" w:cs="Times New Roman"/>
        </w:rPr>
        <w:t>neišsamiai atsispindi siūlomos prekės atitikimas techninės specifikacijos</w:t>
      </w:r>
      <w:r w:rsidRPr="00D36C7B">
        <w:rPr>
          <w:rFonts w:ascii="Times New Roman" w:hAnsi="Times New Roman" w:cs="Times New Roman"/>
        </w:rPr>
        <w:t xml:space="preserve"> </w:t>
      </w:r>
      <w:r w:rsidRPr="00D36C7B">
        <w:rPr>
          <w:rStyle w:val="markedcontent"/>
          <w:rFonts w:ascii="Times New Roman" w:hAnsi="Times New Roman" w:cs="Times New Roman"/>
        </w:rPr>
        <w:t xml:space="preserve">reikalavimams),  </w:t>
      </w:r>
    </w:p>
    <w:p w14:paraId="556E02E6" w14:textId="77777777" w:rsidR="00180222" w:rsidRPr="00D36C7B" w:rsidRDefault="00180222" w:rsidP="00180222">
      <w:pPr>
        <w:pStyle w:val="Sraopastraipa"/>
        <w:numPr>
          <w:ilvl w:val="1"/>
          <w:numId w:val="4"/>
        </w:numPr>
        <w:suppressAutoHyphens/>
        <w:autoSpaceDN w:val="0"/>
        <w:ind w:left="851"/>
        <w:contextualSpacing w:val="0"/>
        <w:jc w:val="both"/>
        <w:textAlignment w:val="baseline"/>
        <w:rPr>
          <w:rFonts w:ascii="Times New Roman" w:hAnsi="Times New Roman" w:cs="Times New Roman"/>
        </w:rPr>
      </w:pPr>
      <w:r w:rsidRPr="00D36C7B">
        <w:rPr>
          <w:rStyle w:val="markedcontent"/>
          <w:rFonts w:ascii="Times New Roman" w:hAnsi="Times New Roman" w:cs="Times New Roman"/>
          <w:b/>
          <w:bCs/>
        </w:rPr>
        <w:t xml:space="preserve">ar kiti lygiaverčiai dokumentai </w:t>
      </w:r>
      <w:r w:rsidRPr="00D36C7B">
        <w:rPr>
          <w:rStyle w:val="markedcontent"/>
          <w:rFonts w:ascii="Times New Roman" w:hAnsi="Times New Roman" w:cs="Times New Roman"/>
        </w:rPr>
        <w:t>(pvz.</w:t>
      </w:r>
      <w:r w:rsidRPr="00D36C7B">
        <w:rPr>
          <w:rStyle w:val="markedcontent"/>
          <w:rFonts w:ascii="Times New Roman" w:hAnsi="Times New Roman" w:cs="Times New Roman"/>
          <w:b/>
          <w:bCs/>
        </w:rPr>
        <w:t xml:space="preserve"> </w:t>
      </w:r>
      <w:r w:rsidRPr="00D36C7B">
        <w:rPr>
          <w:rStyle w:val="BodyTextIndentChar"/>
          <w:rFonts w:ascii="Times New Roman" w:hAnsi="Times New Roman" w:cs="Times New Roman"/>
          <w:color w:val="000000"/>
        </w:rPr>
        <w:t>trečiųjų asmenų (oficialių institucijų) dokumentai (informacija) ir kt.</w:t>
      </w:r>
      <w:r w:rsidRPr="00D36C7B">
        <w:rPr>
          <w:rStyle w:val="markedcontent"/>
          <w:rFonts w:ascii="Times New Roman" w:hAnsi="Times New Roman" w:cs="Times New Roman"/>
        </w:rPr>
        <w:t>, įrodantys siūlomos prekės</w:t>
      </w:r>
      <w:r w:rsidRPr="00D36C7B">
        <w:rPr>
          <w:rFonts w:ascii="Times New Roman" w:hAnsi="Times New Roman" w:cs="Times New Roman"/>
        </w:rPr>
        <w:t xml:space="preserve"> </w:t>
      </w:r>
      <w:r w:rsidRPr="00D36C7B">
        <w:rPr>
          <w:rStyle w:val="markedcontent"/>
          <w:rFonts w:ascii="Times New Roman" w:hAnsi="Times New Roman" w:cs="Times New Roman"/>
        </w:rPr>
        <w:t xml:space="preserve">atitikimą techniniams reikalavimams. </w:t>
      </w:r>
      <w:r w:rsidRPr="00D36C7B">
        <w:rPr>
          <w:rFonts w:ascii="Times New Roman" w:hAnsi="Times New Roman" w:cs="Times New Roman"/>
          <w:color w:val="000000"/>
        </w:rPr>
        <w:t xml:space="preserve">Lygiaverčiais dokumentais nebus laikoma tiekėjo deklaracija, išskyrus atvejus, jei tiekėjas yra oficialus siūlomos Prekės gamintojo atstovas.  </w:t>
      </w:r>
    </w:p>
    <w:p w14:paraId="7872235E" w14:textId="77777777" w:rsidR="00180222" w:rsidRPr="00D36C7B" w:rsidRDefault="00180222" w:rsidP="00180222">
      <w:pPr>
        <w:pStyle w:val="Sraopastraipa"/>
        <w:suppressAutoHyphens/>
        <w:autoSpaceDN w:val="0"/>
        <w:ind w:left="851"/>
        <w:jc w:val="both"/>
        <w:textAlignment w:val="baseline"/>
        <w:rPr>
          <w:rFonts w:ascii="Times New Roman" w:hAnsi="Times New Roman" w:cs="Times New Roman"/>
          <w:iCs/>
        </w:rPr>
      </w:pPr>
      <w:r w:rsidRPr="00D36C7B">
        <w:rPr>
          <w:rStyle w:val="BodyTextIndentChar"/>
          <w:rFonts w:ascii="Times New Roman" w:hAnsi="Times New Roman" w:cs="Times New Roman"/>
          <w:b/>
          <w:iCs/>
          <w:color w:val="000000"/>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4DC3C9FA" w14:textId="77777777" w:rsidR="00180222" w:rsidRPr="00D36C7B" w:rsidRDefault="00180222" w:rsidP="00180222">
      <w:pPr>
        <w:pStyle w:val="Sraopastraipa"/>
        <w:numPr>
          <w:ilvl w:val="0"/>
          <w:numId w:val="4"/>
        </w:numPr>
        <w:suppressAutoHyphens/>
        <w:autoSpaceDN w:val="0"/>
        <w:ind w:left="851"/>
        <w:contextualSpacing w:val="0"/>
        <w:jc w:val="both"/>
        <w:textAlignment w:val="baseline"/>
        <w:rPr>
          <w:rFonts w:ascii="Times New Roman" w:hAnsi="Times New Roman" w:cs="Times New Roman"/>
        </w:rPr>
      </w:pPr>
      <w:r w:rsidRPr="00D36C7B">
        <w:rPr>
          <w:rFonts w:ascii="Times New Roman" w:hAnsi="Times New Roman" w:cs="Times New Roman"/>
          <w:color w:val="000000"/>
          <w:u w:val="single"/>
        </w:rPr>
        <w:t xml:space="preserve">Pridedamuose dokumentuose tiekėjas </w:t>
      </w:r>
      <w:r w:rsidRPr="00D36C7B">
        <w:rPr>
          <w:rFonts w:ascii="Times New Roman" w:hAnsi="Times New Roman" w:cs="Times New Roman"/>
          <w:b/>
          <w:bCs/>
          <w:color w:val="000000"/>
          <w:u w:val="single"/>
        </w:rPr>
        <w:t>turi nurodyti</w:t>
      </w:r>
      <w:r w:rsidRPr="00D36C7B">
        <w:rPr>
          <w:rFonts w:ascii="Times New Roman" w:hAnsi="Times New Roman" w:cs="Times New Roman"/>
          <w:color w:val="000000"/>
          <w:u w:val="single"/>
        </w:rPr>
        <w:t xml:space="preserve"> (t. y. </w:t>
      </w:r>
      <w:r w:rsidRPr="00D36C7B">
        <w:rPr>
          <w:rFonts w:ascii="Times New Roman" w:hAnsi="Times New Roman" w:cs="Times New Roman"/>
          <w:b/>
          <w:bCs/>
          <w:color w:val="000000"/>
          <w:u w:val="single"/>
        </w:rPr>
        <w:t>pastebimai</w:t>
      </w:r>
      <w:r w:rsidRPr="00D36C7B">
        <w:rPr>
          <w:rFonts w:ascii="Times New Roman" w:hAnsi="Times New Roman" w:cs="Times New Roman"/>
          <w:color w:val="000000"/>
          <w:u w:val="single"/>
        </w:rPr>
        <w:t xml:space="preserve"> </w:t>
      </w:r>
      <w:r w:rsidRPr="00D36C7B">
        <w:rPr>
          <w:rFonts w:ascii="Times New Roman" w:hAnsi="Times New Roman" w:cs="Times New Roman"/>
          <w:b/>
          <w:bCs/>
          <w:color w:val="000000"/>
          <w:u w:val="single"/>
        </w:rPr>
        <w:t>pažymėti</w:t>
      </w:r>
      <w:r w:rsidRPr="00D36C7B">
        <w:rPr>
          <w:rFonts w:ascii="Times New Roman" w:hAnsi="Times New Roman" w:cs="Times New Roman"/>
          <w:color w:val="000000"/>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D36C7B">
        <w:rPr>
          <w:rFonts w:ascii="Times New Roman" w:hAnsi="Times New Roman" w:cs="Times New Roman"/>
          <w:b/>
          <w:bCs/>
          <w:color w:val="000000"/>
          <w:u w:val="single"/>
        </w:rPr>
        <w:t>punktą</w:t>
      </w:r>
      <w:r w:rsidRPr="00D36C7B">
        <w:rPr>
          <w:rFonts w:ascii="Times New Roman" w:hAnsi="Times New Roman" w:cs="Times New Roman"/>
          <w:color w:val="000000"/>
          <w:u w:val="single"/>
        </w:rPr>
        <w:t xml:space="preserve"> jos atitinka</w:t>
      </w:r>
      <w:r w:rsidRPr="00D36C7B">
        <w:rPr>
          <w:rFonts w:ascii="Times New Roman" w:hAnsi="Times New Roman" w:cs="Times New Roman"/>
          <w:color w:val="000000"/>
        </w:rPr>
        <w:t>.</w:t>
      </w:r>
    </w:p>
    <w:p w14:paraId="6B286D56" w14:textId="77777777" w:rsidR="00180222" w:rsidRPr="00D36C7B" w:rsidRDefault="00180222" w:rsidP="00180222">
      <w:pPr>
        <w:ind w:left="851"/>
        <w:contextualSpacing/>
        <w:jc w:val="both"/>
        <w:rPr>
          <w:rFonts w:ascii="Times New Roman" w:hAnsi="Times New Roman" w:cs="Times New Roman"/>
          <w:color w:val="000000"/>
          <w:lang w:eastAsia="lt-LT"/>
        </w:rPr>
      </w:pPr>
    </w:p>
    <w:p w14:paraId="08F75D34" w14:textId="77777777" w:rsidR="00180222" w:rsidRPr="00ED035A" w:rsidRDefault="00180222" w:rsidP="00180222">
      <w:pPr>
        <w:rPr>
          <w:rFonts w:ascii="Times New Roman" w:hAnsi="Times New Roman" w:cs="Times New Roman"/>
          <w:color w:val="000000" w:themeColor="text1"/>
          <w:sz w:val="22"/>
          <w:szCs w:val="22"/>
        </w:rPr>
      </w:pPr>
    </w:p>
    <w:p w14:paraId="14BF492B" w14:textId="77777777" w:rsidR="00180222" w:rsidRPr="00ED035A" w:rsidRDefault="00180222" w:rsidP="00180222">
      <w:pPr>
        <w:contextualSpacing/>
        <w:jc w:val="both"/>
        <w:rPr>
          <w:rFonts w:ascii="Times New Roman" w:hAnsi="Times New Roman" w:cs="Times New Roman"/>
          <w:color w:val="000000"/>
          <w:lang w:eastAsia="lt-LT"/>
        </w:rPr>
      </w:pPr>
    </w:p>
    <w:p w14:paraId="738923FC" w14:textId="77777777" w:rsidR="00180222" w:rsidRPr="00A06375" w:rsidRDefault="00180222" w:rsidP="00180222">
      <w:pPr>
        <w:ind w:left="1931"/>
        <w:contextualSpacing/>
        <w:jc w:val="both"/>
        <w:rPr>
          <w:rFonts w:ascii="Times New Roman" w:hAnsi="Times New Roman" w:cs="Times New Roman"/>
          <w:color w:val="000000"/>
          <w:sz w:val="22"/>
          <w:szCs w:val="22"/>
          <w:lang w:eastAsia="lt-LT"/>
        </w:rPr>
      </w:pPr>
    </w:p>
    <w:p w14:paraId="7FE42D2B" w14:textId="77777777" w:rsidR="00854ACA" w:rsidRDefault="00854ACA" w:rsidP="00854ACA">
      <w:pPr>
        <w:rPr>
          <w:rFonts w:ascii="Times New Roman" w:hAnsi="Times New Roman" w:cs="Times New Roman"/>
          <w:color w:val="000000" w:themeColor="text1"/>
          <w:sz w:val="22"/>
          <w:szCs w:val="22"/>
        </w:rPr>
      </w:pPr>
    </w:p>
    <w:p w14:paraId="6FA5CC65" w14:textId="77777777" w:rsidR="00A06375" w:rsidRPr="00A06375" w:rsidRDefault="00A06375" w:rsidP="00854ACA">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14:paraId="469F2F9C" w14:textId="77777777" w:rsidR="00854ACA" w:rsidRPr="00C600B0" w:rsidRDefault="00854ACA" w:rsidP="00854ACA">
      <w:pPr>
        <w:rPr>
          <w:rFonts w:ascii="Times New Roman" w:hAnsi="Times New Roman" w:cs="Times New Roman"/>
          <w:color w:val="000000" w:themeColor="text1"/>
          <w:sz w:val="20"/>
          <w:szCs w:val="20"/>
        </w:rPr>
      </w:pPr>
    </w:p>
    <w:sectPr w:rsidR="00854ACA" w:rsidRPr="00C600B0" w:rsidSect="007C296D">
      <w:headerReference w:type="default" r:id="rId2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F278" w14:textId="77777777" w:rsidR="00C44EB2" w:rsidRDefault="00C44EB2" w:rsidP="000E473E">
      <w:r>
        <w:separator/>
      </w:r>
    </w:p>
  </w:endnote>
  <w:endnote w:type="continuationSeparator" w:id="0">
    <w:p w14:paraId="2A50DF46" w14:textId="77777777" w:rsidR="00C44EB2" w:rsidRDefault="00C44EB2" w:rsidP="000E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74BC" w14:textId="77777777" w:rsidR="00C44EB2" w:rsidRDefault="00C44EB2" w:rsidP="000E473E">
      <w:r>
        <w:separator/>
      </w:r>
    </w:p>
  </w:footnote>
  <w:footnote w:type="continuationSeparator" w:id="0">
    <w:p w14:paraId="3D25E069" w14:textId="77777777" w:rsidR="00C44EB2" w:rsidRDefault="00C44EB2" w:rsidP="000E4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87CC" w14:textId="2AD3653A" w:rsidR="000E473E" w:rsidRPr="000E473E" w:rsidRDefault="000E473E" w:rsidP="000E473E">
    <w:pPr>
      <w:pStyle w:val="Antrats"/>
      <w:jc w:val="right"/>
      <w:rPr>
        <w:rFonts w:ascii="Times New Roman" w:hAnsi="Times New Roman" w:cs="Times New Roman"/>
        <w:b/>
        <w:bCs/>
      </w:rPr>
    </w:pPr>
    <w:r w:rsidRPr="000E473E">
      <w:rPr>
        <w:rFonts w:ascii="Times New Roman" w:hAnsi="Times New Roman" w:cs="Times New Roman"/>
        <w:b/>
        <w:bCs/>
      </w:rPr>
      <w:t>Patikslinta 2026-07-09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1DC0"/>
    <w:multiLevelType w:val="multilevel"/>
    <w:tmpl w:val="0EF8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392C99"/>
    <w:multiLevelType w:val="hybridMultilevel"/>
    <w:tmpl w:val="FFFFFFFF"/>
    <w:lvl w:ilvl="0" w:tplc="2E1C3960">
      <w:start w:val="1"/>
      <w:numFmt w:val="decimal"/>
      <w:lvlText w:val="%1."/>
      <w:lvlJc w:val="left"/>
      <w:pPr>
        <w:ind w:left="1211" w:hanging="360"/>
      </w:pPr>
      <w:rPr>
        <w:rFonts w:cs="Times New Roman" w:hint="default"/>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 w15:restartNumberingAfterBreak="0">
    <w:nsid w:val="1EBE24E0"/>
    <w:multiLevelType w:val="multilevel"/>
    <w:tmpl w:val="B9BE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33353DA6"/>
    <w:multiLevelType w:val="multilevel"/>
    <w:tmpl w:val="B170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335A8"/>
    <w:multiLevelType w:val="multilevel"/>
    <w:tmpl w:val="75C4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5711C6"/>
    <w:multiLevelType w:val="multilevel"/>
    <w:tmpl w:val="1D34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6473729">
    <w:abstractNumId w:val="3"/>
  </w:num>
  <w:num w:numId="2" w16cid:durableId="784693436">
    <w:abstractNumId w:val="6"/>
  </w:num>
  <w:num w:numId="3" w16cid:durableId="25520928">
    <w:abstractNumId w:val="1"/>
  </w:num>
  <w:num w:numId="4" w16cid:durableId="1787306607">
    <w:abstractNumId w:val="4"/>
  </w:num>
  <w:num w:numId="5" w16cid:durableId="705645696">
    <w:abstractNumId w:val="2"/>
  </w:num>
  <w:num w:numId="6" w16cid:durableId="1985814944">
    <w:abstractNumId w:val="5"/>
  </w:num>
  <w:num w:numId="7" w16cid:durableId="355740206">
    <w:abstractNumId w:val="7"/>
  </w:num>
  <w:num w:numId="8" w16cid:durableId="1383870079">
    <w:abstractNumId w:val="0"/>
  </w:num>
  <w:num w:numId="9" w16cid:durableId="478886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6D"/>
    <w:rsid w:val="00002D7D"/>
    <w:rsid w:val="00010096"/>
    <w:rsid w:val="00011FEF"/>
    <w:rsid w:val="00050E48"/>
    <w:rsid w:val="00063FC2"/>
    <w:rsid w:val="00096402"/>
    <w:rsid w:val="000E2997"/>
    <w:rsid w:val="000E473E"/>
    <w:rsid w:val="001014C1"/>
    <w:rsid w:val="001706EC"/>
    <w:rsid w:val="00170F48"/>
    <w:rsid w:val="00180222"/>
    <w:rsid w:val="001A139E"/>
    <w:rsid w:val="001A1841"/>
    <w:rsid w:val="001F6054"/>
    <w:rsid w:val="001F78E8"/>
    <w:rsid w:val="00233DE6"/>
    <w:rsid w:val="00257282"/>
    <w:rsid w:val="002913E5"/>
    <w:rsid w:val="00292F3C"/>
    <w:rsid w:val="002F0542"/>
    <w:rsid w:val="00332DF2"/>
    <w:rsid w:val="003800CC"/>
    <w:rsid w:val="003929A0"/>
    <w:rsid w:val="00393409"/>
    <w:rsid w:val="003D495F"/>
    <w:rsid w:val="003E0B97"/>
    <w:rsid w:val="003E1721"/>
    <w:rsid w:val="003E7F3F"/>
    <w:rsid w:val="004A5B16"/>
    <w:rsid w:val="004F77BF"/>
    <w:rsid w:val="005359BF"/>
    <w:rsid w:val="0057732B"/>
    <w:rsid w:val="005B751C"/>
    <w:rsid w:val="005C428C"/>
    <w:rsid w:val="005E621A"/>
    <w:rsid w:val="005F1D08"/>
    <w:rsid w:val="00605680"/>
    <w:rsid w:val="00631E9B"/>
    <w:rsid w:val="00654052"/>
    <w:rsid w:val="006F5318"/>
    <w:rsid w:val="00714D97"/>
    <w:rsid w:val="00722D34"/>
    <w:rsid w:val="00753B3B"/>
    <w:rsid w:val="007C296D"/>
    <w:rsid w:val="00803728"/>
    <w:rsid w:val="008266ED"/>
    <w:rsid w:val="008376B2"/>
    <w:rsid w:val="00854ACA"/>
    <w:rsid w:val="00892F31"/>
    <w:rsid w:val="008A733F"/>
    <w:rsid w:val="008E587A"/>
    <w:rsid w:val="00911672"/>
    <w:rsid w:val="00911A1C"/>
    <w:rsid w:val="00961CE4"/>
    <w:rsid w:val="00963A85"/>
    <w:rsid w:val="009673D3"/>
    <w:rsid w:val="009A12AE"/>
    <w:rsid w:val="00A06375"/>
    <w:rsid w:val="00A10A2D"/>
    <w:rsid w:val="00A7513F"/>
    <w:rsid w:val="00A76C08"/>
    <w:rsid w:val="00A97C57"/>
    <w:rsid w:val="00AA0DD9"/>
    <w:rsid w:val="00B7092B"/>
    <w:rsid w:val="00BA49E5"/>
    <w:rsid w:val="00BE1B80"/>
    <w:rsid w:val="00BE61DD"/>
    <w:rsid w:val="00BF7D43"/>
    <w:rsid w:val="00C14E25"/>
    <w:rsid w:val="00C3547F"/>
    <w:rsid w:val="00C44EB2"/>
    <w:rsid w:val="00C600B0"/>
    <w:rsid w:val="00C642E7"/>
    <w:rsid w:val="00C70F11"/>
    <w:rsid w:val="00C73596"/>
    <w:rsid w:val="00CC26AE"/>
    <w:rsid w:val="00CF7AF0"/>
    <w:rsid w:val="00D15C1E"/>
    <w:rsid w:val="00D16C9F"/>
    <w:rsid w:val="00D70646"/>
    <w:rsid w:val="00DA24C2"/>
    <w:rsid w:val="00DE1D9E"/>
    <w:rsid w:val="00DF4057"/>
    <w:rsid w:val="00E052D3"/>
    <w:rsid w:val="00E41769"/>
    <w:rsid w:val="00E51623"/>
    <w:rsid w:val="00E54F39"/>
    <w:rsid w:val="00E67C9B"/>
    <w:rsid w:val="00EB3E13"/>
    <w:rsid w:val="00EE2261"/>
    <w:rsid w:val="00F10B07"/>
    <w:rsid w:val="00FC45DA"/>
    <w:rsid w:val="00FD6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E176"/>
  <w15:chartTrackingRefBased/>
  <w15:docId w15:val="{2B1A82D8-3644-4F6D-8A0C-911CC009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680"/>
    <w:pPr>
      <w:spacing w:after="0" w:line="240" w:lineRule="auto"/>
    </w:pPr>
    <w:rPr>
      <w:rFonts w:eastAsiaTheme="minorEastAsia"/>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C296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7C296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TableParagraph">
    <w:name w:val="Table Paragraph"/>
    <w:basedOn w:val="prastasis"/>
    <w:uiPriority w:val="1"/>
    <w:qFormat/>
    <w:rsid w:val="008376B2"/>
    <w:pPr>
      <w:widowControl w:val="0"/>
      <w:autoSpaceDE w:val="0"/>
      <w:autoSpaceDN w:val="0"/>
    </w:pPr>
    <w:rPr>
      <w:rFonts w:ascii="Times New Roman" w:eastAsia="Times New Roman" w:hAnsi="Times New Roman" w:cs="Times New Roman"/>
      <w:sz w:val="22"/>
      <w:szCs w:val="22"/>
    </w:rPr>
  </w:style>
  <w:style w:type="paragraph" w:styleId="Debesliotekstas">
    <w:name w:val="Balloon Text"/>
    <w:basedOn w:val="prastasis"/>
    <w:link w:val="DebesliotekstasDiagrama"/>
    <w:uiPriority w:val="99"/>
    <w:semiHidden/>
    <w:unhideWhenUsed/>
    <w:rsid w:val="00010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0096"/>
    <w:rPr>
      <w:rFonts w:ascii="Segoe UI" w:eastAsiaTheme="minorEastAsia" w:hAnsi="Segoe UI" w:cs="Segoe UI"/>
      <w:sz w:val="18"/>
      <w:szCs w:val="18"/>
    </w:rPr>
  </w:style>
  <w:style w:type="paragraph" w:styleId="Pataisymai">
    <w:name w:val="Revision"/>
    <w:hidden/>
    <w:uiPriority w:val="99"/>
    <w:semiHidden/>
    <w:rsid w:val="00803728"/>
    <w:pPr>
      <w:spacing w:after="0" w:line="240" w:lineRule="auto"/>
    </w:pPr>
    <w:rPr>
      <w:rFonts w:eastAsiaTheme="minorEastAsia"/>
      <w:sz w:val="24"/>
      <w:szCs w:val="24"/>
    </w:rPr>
  </w:style>
  <w:style w:type="character" w:styleId="Hipersaitas">
    <w:name w:val="Hyperlink"/>
    <w:basedOn w:val="Numatytasispastraiposriftas"/>
    <w:uiPriority w:val="99"/>
    <w:unhideWhenUsed/>
    <w:rsid w:val="00803728"/>
    <w:rPr>
      <w:color w:val="0563C1" w:themeColor="hyperlink"/>
      <w:u w:val="single"/>
    </w:rPr>
  </w:style>
  <w:style w:type="character" w:styleId="Neapdorotaspaminjimas">
    <w:name w:val="Unresolved Mention"/>
    <w:basedOn w:val="Numatytasispastraiposriftas"/>
    <w:uiPriority w:val="99"/>
    <w:semiHidden/>
    <w:unhideWhenUsed/>
    <w:rsid w:val="00803728"/>
    <w:rPr>
      <w:color w:val="605E5C"/>
      <w:shd w:val="clear" w:color="auto" w:fill="E1DFDD"/>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B3E13"/>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80222"/>
    <w:rPr>
      <w:rFonts w:eastAsiaTheme="minorEastAsia"/>
      <w:sz w:val="24"/>
      <w:szCs w:val="24"/>
    </w:rPr>
  </w:style>
  <w:style w:type="character" w:customStyle="1" w:styleId="markedcontent">
    <w:name w:val="markedcontent"/>
    <w:basedOn w:val="Numatytasispastraiposriftas"/>
    <w:rsid w:val="00180222"/>
  </w:style>
  <w:style w:type="character" w:customStyle="1" w:styleId="BodyTextIndentChar">
    <w:name w:val="Body Text Indent Char"/>
    <w:rsid w:val="00180222"/>
    <w:rPr>
      <w:sz w:val="24"/>
      <w:lang w:val="lt-LT" w:eastAsia="en-US" w:bidi="ar-SA"/>
    </w:rPr>
  </w:style>
  <w:style w:type="paragraph" w:styleId="Betarp">
    <w:name w:val="No Spacing"/>
    <w:uiPriority w:val="1"/>
    <w:qFormat/>
    <w:rsid w:val="00892F31"/>
    <w:pPr>
      <w:spacing w:after="0" w:line="240" w:lineRule="auto"/>
    </w:pPr>
    <w:rPr>
      <w:rFonts w:ascii="Calibri" w:eastAsia="Calibri" w:hAnsi="Calibri" w:cs="Times New Roman"/>
      <w:lang w:val="en-US"/>
    </w:rPr>
  </w:style>
  <w:style w:type="paragraph" w:styleId="Antrats">
    <w:name w:val="header"/>
    <w:basedOn w:val="prastasis"/>
    <w:link w:val="AntratsDiagrama"/>
    <w:uiPriority w:val="99"/>
    <w:unhideWhenUsed/>
    <w:rsid w:val="000E473E"/>
    <w:pPr>
      <w:tabs>
        <w:tab w:val="center" w:pos="4819"/>
        <w:tab w:val="right" w:pos="9638"/>
      </w:tabs>
    </w:pPr>
  </w:style>
  <w:style w:type="character" w:customStyle="1" w:styleId="AntratsDiagrama">
    <w:name w:val="Antraštės Diagrama"/>
    <w:basedOn w:val="Numatytasispastraiposriftas"/>
    <w:link w:val="Antrats"/>
    <w:uiPriority w:val="99"/>
    <w:rsid w:val="000E473E"/>
    <w:rPr>
      <w:rFonts w:eastAsiaTheme="minorEastAsia"/>
      <w:sz w:val="24"/>
      <w:szCs w:val="24"/>
    </w:rPr>
  </w:style>
  <w:style w:type="paragraph" w:styleId="Porat">
    <w:name w:val="footer"/>
    <w:basedOn w:val="prastasis"/>
    <w:link w:val="PoratDiagrama"/>
    <w:uiPriority w:val="99"/>
    <w:unhideWhenUsed/>
    <w:rsid w:val="000E473E"/>
    <w:pPr>
      <w:tabs>
        <w:tab w:val="center" w:pos="4819"/>
        <w:tab w:val="right" w:pos="9638"/>
      </w:tabs>
    </w:pPr>
  </w:style>
  <w:style w:type="character" w:customStyle="1" w:styleId="PoratDiagrama">
    <w:name w:val="Poraštė Diagrama"/>
    <w:basedOn w:val="Numatytasispastraiposriftas"/>
    <w:link w:val="Porat"/>
    <w:uiPriority w:val="99"/>
    <w:rsid w:val="000E473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i_mpp7kbny0" TargetMode="External"/><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eur-lex.europa.eu/legal-content/LIT/TXT/?uri=CELEX:32008R1272&amp;locale=lt" TargetMode="Externa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19051</Words>
  <Characters>10860</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Giniūnas</dc:creator>
  <cp:keywords/>
  <dc:description/>
  <cp:lastModifiedBy>Dovilė Kėkštienė</cp:lastModifiedBy>
  <cp:revision>10</cp:revision>
  <cp:lastPrinted>2026-06-02T06:14:00Z</cp:lastPrinted>
  <dcterms:created xsi:type="dcterms:W3CDTF">2026-06-05T11:09:00Z</dcterms:created>
  <dcterms:modified xsi:type="dcterms:W3CDTF">2026-07-09T11:29:00Z</dcterms:modified>
</cp:coreProperties>
</file>