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272" w:rsidRPr="00527272" w:rsidRDefault="00527272" w:rsidP="00527272">
      <w:pPr>
        <w:keepNext/>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themeColor="text1"/>
          <w:sz w:val="24"/>
          <w:szCs w:val="24"/>
          <w:bdr w:val="nil"/>
          <w:lang w:val="lt-LT"/>
        </w:rPr>
      </w:pPr>
      <w:r w:rsidRPr="00527272">
        <w:rPr>
          <w:rFonts w:ascii="Times New Roman" w:eastAsia="Arial Unicode MS" w:hAnsi="Times New Roman" w:cs="Times New Roman"/>
          <w:b/>
          <w:bCs/>
          <w:color w:val="000000" w:themeColor="text1"/>
          <w:spacing w:val="16"/>
          <w:sz w:val="24"/>
          <w:szCs w:val="24"/>
          <w:bdr w:val="nil"/>
          <w:lang w:val="lt-LT"/>
        </w:rPr>
        <w:t>GYNYBOS RESURSŲ AGENTŪRA PRIE KAM</w:t>
      </w:r>
    </w:p>
    <w:p w:rsidR="00527272" w:rsidRPr="00527272" w:rsidRDefault="00527272" w:rsidP="00527272">
      <w:pPr>
        <w:pBdr>
          <w:top w:val="nil"/>
          <w:left w:val="nil"/>
          <w:bottom w:val="nil"/>
          <w:right w:val="nil"/>
          <w:between w:val="nil"/>
          <w:bar w:val="nil"/>
        </w:pBdr>
        <w:spacing w:after="0" w:line="300" w:lineRule="atLeast"/>
        <w:jc w:val="center"/>
        <w:rPr>
          <w:rFonts w:ascii="Times New Roman" w:eastAsia="Times New Roman" w:hAnsi="Times New Roman" w:cs="Times New Roman"/>
          <w:b/>
          <w:color w:val="000000"/>
          <w:sz w:val="24"/>
          <w:szCs w:val="24"/>
          <w:bdr w:val="nil"/>
          <w:lang w:val="lt-LT"/>
        </w:rPr>
      </w:pPr>
      <w:r w:rsidRPr="00527272">
        <w:rPr>
          <w:rFonts w:ascii="Times New Roman" w:eastAsia="Arial Unicode MS" w:hAnsi="Times New Roman" w:cs="Times New Roman"/>
          <w:b/>
          <w:color w:val="000000"/>
          <w:sz w:val="24"/>
          <w:szCs w:val="24"/>
          <w:bdr w:val="nil"/>
          <w:lang w:val="lt-LT"/>
        </w:rPr>
        <w:t xml:space="preserve"> </w:t>
      </w:r>
    </w:p>
    <w:p w:rsidR="00527272" w:rsidRPr="00527272" w:rsidRDefault="00527272" w:rsidP="00527272">
      <w:pPr>
        <w:pBdr>
          <w:top w:val="nil"/>
          <w:left w:val="nil"/>
          <w:bottom w:val="nil"/>
          <w:right w:val="nil"/>
          <w:between w:val="nil"/>
          <w:bar w:val="nil"/>
        </w:pBdr>
        <w:spacing w:after="0" w:line="300" w:lineRule="atLeast"/>
        <w:jc w:val="center"/>
        <w:rPr>
          <w:rFonts w:ascii="Times New Roman" w:eastAsia="Times New Roman" w:hAnsi="Times New Roman" w:cs="Times New Roman"/>
          <w:color w:val="000000"/>
          <w:sz w:val="24"/>
          <w:szCs w:val="24"/>
          <w:bdr w:val="nil"/>
          <w:lang w:val="lt-LT"/>
        </w:rPr>
      </w:pPr>
      <w:r w:rsidRPr="00527272">
        <w:rPr>
          <w:rFonts w:ascii="Times New Roman" w:eastAsia="Arial Unicode MS" w:hAnsi="Times New Roman" w:cs="Times New Roman"/>
          <w:b/>
          <w:color w:val="000000"/>
          <w:sz w:val="24"/>
          <w:szCs w:val="24"/>
          <w:bdr w:val="nil"/>
          <w:lang w:val="lt-LT"/>
        </w:rPr>
        <w:t>VIEŠOJO PIRKIMO „ALYVŲ, TEPALŲ IR SPECIALIŲJŲ SKYSČIŲ</w:t>
      </w:r>
      <w:r>
        <w:rPr>
          <w:rFonts w:ascii="Times New Roman" w:eastAsia="Arial Unicode MS" w:hAnsi="Times New Roman" w:cs="Times New Roman"/>
          <w:b/>
          <w:color w:val="000000"/>
          <w:sz w:val="24"/>
          <w:szCs w:val="24"/>
          <w:bdr w:val="nil"/>
          <w:lang w:val="lt-LT"/>
        </w:rPr>
        <w:t xml:space="preserve">“ </w:t>
      </w:r>
      <w:r w:rsidRPr="00527272">
        <w:rPr>
          <w:rFonts w:ascii="Times New Roman" w:eastAsia="Arial Unicode MS" w:hAnsi="Times New Roman" w:cs="Times New Roman"/>
          <w:b/>
          <w:color w:val="000000"/>
          <w:sz w:val="24"/>
          <w:szCs w:val="24"/>
          <w:bdr w:val="nil"/>
          <w:lang w:val="lt-LT"/>
        </w:rPr>
        <w:t>KOMISIJ</w:t>
      </w:r>
      <w:r>
        <w:rPr>
          <w:rFonts w:ascii="Times New Roman" w:eastAsia="Arial Unicode MS" w:hAnsi="Times New Roman" w:cs="Times New Roman"/>
          <w:b/>
          <w:color w:val="000000"/>
          <w:sz w:val="24"/>
          <w:szCs w:val="24"/>
          <w:bdr w:val="nil"/>
          <w:lang w:val="lt-LT"/>
        </w:rPr>
        <w:t>A</w:t>
      </w:r>
      <w:r w:rsidRPr="00527272">
        <w:rPr>
          <w:rFonts w:ascii="Times New Roman" w:eastAsia="Arial Unicode MS" w:hAnsi="Times New Roman" w:cs="Times New Roman"/>
          <w:b/>
          <w:color w:val="000000"/>
          <w:sz w:val="24"/>
          <w:szCs w:val="24"/>
          <w:bdr w:val="nil"/>
          <w:lang w:val="lt-LT"/>
        </w:rPr>
        <w:t xml:space="preserve"> </w:t>
      </w:r>
    </w:p>
    <w:p w:rsidR="00527272" w:rsidRPr="00527272" w:rsidRDefault="00527272" w:rsidP="00527272">
      <w:pPr>
        <w:pBdr>
          <w:top w:val="nil"/>
          <w:left w:val="nil"/>
          <w:bottom w:val="nil"/>
          <w:right w:val="nil"/>
          <w:between w:val="nil"/>
          <w:bar w:val="nil"/>
        </w:pBdr>
        <w:spacing w:after="0" w:line="300" w:lineRule="atLeast"/>
        <w:jc w:val="both"/>
        <w:rPr>
          <w:rFonts w:ascii="Times New Roman" w:eastAsia="Times New Roman" w:hAnsi="Times New Roman" w:cs="Times New Roman"/>
          <w:color w:val="000000"/>
          <w:sz w:val="24"/>
          <w:szCs w:val="24"/>
          <w:bdr w:val="nil"/>
          <w:lang w:val="lt-LT"/>
        </w:rPr>
      </w:pPr>
    </w:p>
    <w:p w:rsidR="00527272" w:rsidRPr="00527272" w:rsidRDefault="00527272" w:rsidP="00527272">
      <w:pPr>
        <w:tabs>
          <w:tab w:val="center" w:pos="4986"/>
          <w:tab w:val="right" w:pos="9972"/>
        </w:tabs>
        <w:suppressAutoHyphens/>
        <w:spacing w:after="0" w:line="240" w:lineRule="auto"/>
        <w:outlineLvl w:val="0"/>
        <w:rPr>
          <w:rFonts w:ascii="Times New Roman" w:hAnsi="Times New Roman" w:cs="Times New Roman"/>
          <w:sz w:val="24"/>
          <w:szCs w:val="24"/>
          <w:lang w:val="lt-LT"/>
        </w:rPr>
      </w:pPr>
      <w:r w:rsidRPr="00527272">
        <w:rPr>
          <w:rFonts w:ascii="Times New Roman" w:eastAsia="Times New Roman" w:hAnsi="Times New Roman" w:cs="Times New Roman"/>
          <w:b/>
          <w:sz w:val="24"/>
          <w:szCs w:val="24"/>
          <w:lang w:val="lt-LT"/>
        </w:rPr>
        <w:t xml:space="preserve">Konkurso dalyviams                         </w:t>
      </w:r>
      <w:r w:rsidRPr="00527272">
        <w:rPr>
          <w:rFonts w:ascii="Times New Roman" w:eastAsia="Times New Roman" w:hAnsi="Times New Roman" w:cs="Times New Roman"/>
          <w:sz w:val="24"/>
          <w:szCs w:val="24"/>
          <w:lang w:val="lt-LT"/>
        </w:rPr>
        <w:t xml:space="preserve">         </w:t>
      </w:r>
      <w:r w:rsidRPr="00527272">
        <w:rPr>
          <w:rFonts w:ascii="Times New Roman" w:hAnsi="Times New Roman" w:cs="Times New Roman"/>
          <w:sz w:val="24"/>
          <w:szCs w:val="24"/>
          <w:lang w:val="lt-LT"/>
        </w:rPr>
        <w:t xml:space="preserve">                                                      </w:t>
      </w:r>
      <w:r w:rsidR="00840F14">
        <w:rPr>
          <w:rFonts w:ascii="Times New Roman" w:hAnsi="Times New Roman" w:cs="Times New Roman"/>
          <w:sz w:val="24"/>
          <w:szCs w:val="24"/>
          <w:lang w:val="lt-LT"/>
        </w:rPr>
        <w:t xml:space="preserve">         </w:t>
      </w:r>
      <w:r w:rsidRPr="00527272">
        <w:rPr>
          <w:rFonts w:ascii="Times New Roman" w:hAnsi="Times New Roman" w:cs="Times New Roman"/>
          <w:sz w:val="24"/>
          <w:szCs w:val="24"/>
          <w:lang w:val="lt-LT"/>
        </w:rPr>
        <w:t>2026-0</w:t>
      </w:r>
      <w:r>
        <w:rPr>
          <w:rFonts w:ascii="Times New Roman" w:hAnsi="Times New Roman" w:cs="Times New Roman"/>
          <w:sz w:val="24"/>
          <w:szCs w:val="24"/>
          <w:lang w:val="lt-LT"/>
        </w:rPr>
        <w:t>7</w:t>
      </w:r>
      <w:r w:rsidRPr="00527272">
        <w:rPr>
          <w:rFonts w:ascii="Times New Roman" w:hAnsi="Times New Roman" w:cs="Times New Roman"/>
          <w:sz w:val="24"/>
          <w:szCs w:val="24"/>
          <w:lang w:val="lt-LT"/>
        </w:rPr>
        <w:t>-0</w:t>
      </w:r>
      <w:r>
        <w:rPr>
          <w:rFonts w:ascii="Times New Roman" w:hAnsi="Times New Roman" w:cs="Times New Roman"/>
          <w:sz w:val="24"/>
          <w:szCs w:val="24"/>
          <w:lang w:val="lt-LT"/>
        </w:rPr>
        <w:t>9</w:t>
      </w:r>
      <w:r w:rsidRPr="00527272">
        <w:rPr>
          <w:rFonts w:ascii="Times New Roman" w:hAnsi="Times New Roman" w:cs="Times New Roman"/>
          <w:sz w:val="24"/>
          <w:szCs w:val="24"/>
          <w:lang w:val="lt-LT"/>
        </w:rPr>
        <w:t xml:space="preserve"> Nr.</w:t>
      </w:r>
      <w:r>
        <w:rPr>
          <w:rFonts w:ascii="Times New Roman" w:hAnsi="Times New Roman" w:cs="Times New Roman"/>
          <w:sz w:val="24"/>
          <w:szCs w:val="24"/>
          <w:lang w:val="lt-LT"/>
        </w:rPr>
        <w:t>8394-1</w:t>
      </w:r>
    </w:p>
    <w:p w:rsidR="00527272" w:rsidRPr="00527272" w:rsidRDefault="00527272" w:rsidP="00527272">
      <w:pPr>
        <w:tabs>
          <w:tab w:val="center" w:pos="4986"/>
          <w:tab w:val="right" w:pos="9972"/>
        </w:tabs>
        <w:suppressAutoHyphens/>
        <w:spacing w:after="0" w:line="240" w:lineRule="auto"/>
        <w:jc w:val="center"/>
        <w:outlineLvl w:val="0"/>
        <w:rPr>
          <w:sz w:val="24"/>
          <w:szCs w:val="24"/>
          <w:lang w:val="lt-LT"/>
        </w:rPr>
      </w:pPr>
      <w:r w:rsidRPr="00527272">
        <w:rPr>
          <w:sz w:val="24"/>
          <w:szCs w:val="24"/>
          <w:lang w:val="lt-LT"/>
        </w:rPr>
        <w:tab/>
      </w:r>
    </w:p>
    <w:p w:rsidR="00527272" w:rsidRPr="00527272" w:rsidRDefault="00527272" w:rsidP="00527272">
      <w:pPr>
        <w:pBdr>
          <w:top w:val="nil"/>
          <w:left w:val="nil"/>
          <w:bottom w:val="nil"/>
          <w:right w:val="nil"/>
          <w:between w:val="nil"/>
          <w:bar w:val="nil"/>
        </w:pBdr>
        <w:tabs>
          <w:tab w:val="left" w:pos="567"/>
        </w:tabs>
        <w:spacing w:after="0" w:line="240" w:lineRule="auto"/>
        <w:jc w:val="both"/>
        <w:outlineLvl w:val="0"/>
        <w:rPr>
          <w:rFonts w:ascii="Times New Roman" w:eastAsia="Arial Unicode MS" w:hAnsi="Times New Roman" w:cs="Times New Roman"/>
          <w:sz w:val="24"/>
          <w:szCs w:val="24"/>
          <w:bdr w:val="nil"/>
          <w:lang w:val="lt-LT"/>
        </w:rPr>
      </w:pPr>
      <w:r w:rsidRPr="00527272">
        <w:rPr>
          <w:rFonts w:ascii="Times New Roman" w:eastAsia="Arial Unicode MS" w:hAnsi="Times New Roman" w:cs="Times New Roman"/>
          <w:b/>
          <w:sz w:val="24"/>
          <w:szCs w:val="24"/>
          <w:bdr w:val="nil"/>
        </w:rPr>
        <w:t xml:space="preserve">DĖL PIRKIMO SĄLYGŲ PAAIŠKINIMO </w:t>
      </w:r>
    </w:p>
    <w:p w:rsidR="00527272" w:rsidRPr="00527272" w:rsidRDefault="00527272" w:rsidP="00527272">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bookmarkStart w:id="0" w:name="_GoBack"/>
      <w:bookmarkEnd w:id="0"/>
    </w:p>
    <w:p w:rsidR="00527272" w:rsidRDefault="00527272" w:rsidP="00527272">
      <w:pPr>
        <w:pBdr>
          <w:top w:val="nil"/>
          <w:left w:val="nil"/>
          <w:bottom w:val="nil"/>
          <w:right w:val="nil"/>
          <w:between w:val="nil"/>
          <w:bar w:val="nil"/>
        </w:pBdr>
        <w:spacing w:after="0" w:line="240" w:lineRule="auto"/>
        <w:ind w:firstLine="708"/>
        <w:jc w:val="both"/>
        <w:outlineLvl w:val="0"/>
        <w:rPr>
          <w:rFonts w:ascii="Times New Roman" w:eastAsia="Arial Unicode MS" w:hAnsi="Times New Roman" w:cs="Times New Roman"/>
          <w:sz w:val="24"/>
          <w:szCs w:val="24"/>
          <w:bdr w:val="nil"/>
        </w:rPr>
      </w:pPr>
      <w:r w:rsidRPr="00527272">
        <w:rPr>
          <w:rFonts w:ascii="Times New Roman" w:eastAsia="Arial Unicode MS" w:hAnsi="Times New Roman" w:cs="Times New Roman"/>
          <w:sz w:val="24"/>
          <w:szCs w:val="24"/>
          <w:bdr w:val="nil"/>
          <w:lang w:val="lt-LT"/>
        </w:rPr>
        <w:t xml:space="preserve">Gynybos resursų agentūra prie Krašto apsaugos ministerijos 2026 m. birželio 12 d. Centrinėje viešųjų pirkimų informacinėje sistemoje (pirkimo Nr. </w:t>
      </w:r>
      <w:r w:rsidRPr="00527272">
        <w:rPr>
          <w:rFonts w:ascii="Times New Roman" w:eastAsia="Arial Unicode MS" w:hAnsi="Times New Roman" w:cs="Times New Roman"/>
          <w:color w:val="00241A"/>
          <w:sz w:val="24"/>
          <w:szCs w:val="24"/>
          <w:bdr w:val="nil"/>
          <w:shd w:val="clear" w:color="auto" w:fill="F3F6F2"/>
          <w:lang w:val="lt-LT"/>
        </w:rPr>
        <w:t>8297608</w:t>
      </w:r>
      <w:r w:rsidRPr="00527272">
        <w:rPr>
          <w:rFonts w:ascii="Times New Roman" w:eastAsia="Arial Unicode MS" w:hAnsi="Times New Roman" w:cs="Times New Roman"/>
          <w:sz w:val="24"/>
          <w:szCs w:val="24"/>
          <w:bdr w:val="nil"/>
          <w:lang w:val="lt-LT"/>
        </w:rPr>
        <w:t xml:space="preserve">) paskelbė </w:t>
      </w:r>
      <w:r>
        <w:rPr>
          <w:rFonts w:ascii="Times New Roman" w:eastAsia="Arial Unicode MS" w:hAnsi="Times New Roman" w:cs="Times New Roman"/>
          <w:sz w:val="24"/>
          <w:szCs w:val="24"/>
          <w:bdr w:val="nil"/>
          <w:lang w:val="lt-LT"/>
        </w:rPr>
        <w:t>a</w:t>
      </w:r>
      <w:r w:rsidRPr="00527272">
        <w:rPr>
          <w:rFonts w:ascii="Times New Roman" w:eastAsia="Arial Unicode MS" w:hAnsi="Times New Roman" w:cs="Times New Roman"/>
          <w:sz w:val="24"/>
          <w:szCs w:val="24"/>
          <w:bdr w:val="nil"/>
          <w:lang w:val="lt-LT"/>
        </w:rPr>
        <w:t xml:space="preserve">lyvų, tepalų ir specialiųjų </w:t>
      </w:r>
      <w:r>
        <w:rPr>
          <w:rFonts w:ascii="Times New Roman" w:eastAsia="Arial Unicode MS" w:hAnsi="Times New Roman" w:cs="Times New Roman"/>
          <w:sz w:val="24"/>
          <w:szCs w:val="24"/>
          <w:bdr w:val="nil"/>
          <w:lang w:val="lt-LT"/>
        </w:rPr>
        <w:t>skysčių pirkimo atvirą konkursą</w:t>
      </w:r>
      <w:r w:rsidRPr="00527272">
        <w:rPr>
          <w:rFonts w:ascii="Times New Roman" w:eastAsia="Arial Unicode MS" w:hAnsi="Times New Roman" w:cs="Times New Roman"/>
          <w:sz w:val="24"/>
          <w:szCs w:val="24"/>
          <w:bdr w:val="nil"/>
          <w:lang w:val="lt-LT"/>
        </w:rPr>
        <w:t xml:space="preserve">, kuris vykdomas CVP IS priemonėmis, pasiekiamomis adresu </w:t>
      </w:r>
      <w:r w:rsidRPr="00527272">
        <w:rPr>
          <w:rFonts w:ascii="Times New Roman" w:eastAsia="Arial Unicode MS" w:hAnsi="Times New Roman" w:cs="Times New Roman"/>
          <w:sz w:val="24"/>
          <w:szCs w:val="24"/>
          <w:bdr w:val="nil"/>
        </w:rPr>
        <w:t xml:space="preserve">https:// </w:t>
      </w:r>
      <w:proofErr w:type="spellStart"/>
      <w:r w:rsidRPr="00527272">
        <w:rPr>
          <w:rFonts w:ascii="Times New Roman" w:eastAsia="Arial Unicode MS" w:hAnsi="Times New Roman" w:cs="Times New Roman"/>
          <w:sz w:val="24"/>
          <w:szCs w:val="24"/>
          <w:bdr w:val="nil"/>
        </w:rPr>
        <w:t>viesiejipirkimai.lt</w:t>
      </w:r>
      <w:proofErr w:type="spellEnd"/>
      <w:r>
        <w:rPr>
          <w:rFonts w:ascii="Times New Roman" w:eastAsia="Arial Unicode MS" w:hAnsi="Times New Roman" w:cs="Times New Roman"/>
          <w:sz w:val="24"/>
          <w:szCs w:val="24"/>
          <w:bdr w:val="nil"/>
        </w:rPr>
        <w:t>.</w:t>
      </w:r>
    </w:p>
    <w:p w:rsidR="00527272" w:rsidRPr="00527272" w:rsidRDefault="00527272" w:rsidP="00527272">
      <w:pPr>
        <w:pBdr>
          <w:top w:val="nil"/>
          <w:left w:val="nil"/>
          <w:bottom w:val="nil"/>
          <w:right w:val="nil"/>
          <w:between w:val="nil"/>
          <w:bar w:val="nil"/>
        </w:pBdr>
        <w:spacing w:after="0" w:line="240" w:lineRule="auto"/>
        <w:ind w:firstLine="708"/>
        <w:jc w:val="both"/>
        <w:outlineLvl w:val="0"/>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 xml:space="preserve"> </w:t>
      </w:r>
      <w:r w:rsidRPr="00527272">
        <w:rPr>
          <w:rFonts w:ascii="Times New Roman" w:eastAsia="Arial Unicode MS" w:hAnsi="Times New Roman" w:cs="Times New Roman"/>
          <w:sz w:val="24"/>
          <w:szCs w:val="24"/>
          <w:bdr w:val="nil"/>
          <w:lang w:val="lt-LT"/>
        </w:rPr>
        <w:t xml:space="preserve">Teikiame atsakymus į gautus klausimus: </w:t>
      </w:r>
    </w:p>
    <w:p w:rsidR="00527272" w:rsidRPr="00527272" w:rsidRDefault="00527272" w:rsidP="00527272">
      <w:pPr>
        <w:pBdr>
          <w:top w:val="nil"/>
          <w:left w:val="nil"/>
          <w:bottom w:val="nil"/>
          <w:right w:val="nil"/>
          <w:between w:val="nil"/>
          <w:bar w:val="nil"/>
        </w:pBdr>
        <w:spacing w:after="0" w:line="240" w:lineRule="auto"/>
        <w:jc w:val="both"/>
        <w:rPr>
          <w:rFonts w:ascii="Times New Roman" w:hAnsi="Times New Roman" w:cs="Times New Roman"/>
          <w:i/>
          <w:sz w:val="24"/>
          <w:szCs w:val="24"/>
          <w:lang w:val="lt-LT"/>
        </w:rPr>
      </w:pPr>
      <w:r w:rsidRPr="00527272">
        <w:rPr>
          <w:rFonts w:ascii="Times New Roman" w:eastAsia="Arial Unicode MS" w:hAnsi="Times New Roman" w:cs="Times New Roman"/>
          <w:b/>
          <w:color w:val="000000"/>
          <w:sz w:val="24"/>
          <w:szCs w:val="24"/>
          <w:bdr w:val="nil"/>
          <w:lang w:val="lt-LT"/>
        </w:rPr>
        <w:t xml:space="preserve">1 KLAUSIMAS: </w:t>
      </w:r>
      <w:r w:rsidRPr="00527272">
        <w:rPr>
          <w:rFonts w:ascii="Times New Roman" w:eastAsia="Arial Unicode MS" w:hAnsi="Times New Roman" w:cs="Times New Roman"/>
          <w:i/>
          <w:color w:val="000000"/>
          <w:sz w:val="24"/>
          <w:szCs w:val="24"/>
          <w:bdr w:val="nil"/>
          <w:lang w:val="lt-LT"/>
        </w:rPr>
        <w:t>,,</w:t>
      </w:r>
      <w:r w:rsidRPr="00527272">
        <w:rPr>
          <w:rFonts w:ascii="Times New Roman" w:hAnsi="Times New Roman" w:cs="Times New Roman"/>
          <w:i/>
          <w:sz w:val="24"/>
          <w:szCs w:val="24"/>
          <w:lang w:val="lt-LT"/>
        </w:rPr>
        <w:t>Prašome patikslinti reikalavimą dėl prekių pakuočių.</w:t>
      </w:r>
    </w:p>
    <w:p w:rsidR="00527272" w:rsidRPr="00527272" w:rsidRDefault="00527272" w:rsidP="00527272">
      <w:pPr>
        <w:spacing w:after="0"/>
        <w:jc w:val="both"/>
        <w:rPr>
          <w:rFonts w:ascii="Times New Roman" w:hAnsi="Times New Roman" w:cs="Times New Roman"/>
          <w:i/>
          <w:sz w:val="24"/>
          <w:szCs w:val="24"/>
          <w:lang w:val="lt-LT"/>
        </w:rPr>
      </w:pPr>
      <w:r w:rsidRPr="00527272">
        <w:rPr>
          <w:rFonts w:ascii="Times New Roman" w:hAnsi="Times New Roman" w:cs="Times New Roman"/>
          <w:i/>
          <w:sz w:val="24"/>
          <w:szCs w:val="24"/>
          <w:lang w:val="lt-LT"/>
        </w:rPr>
        <w:t>Konkrečiai klausiame dėl 1 ir 15 pirkimo dalių. Ar teisingai suprantame, kad yra tinkamos bet kurios gamintojo originalios pakuotės formos, jeigu jų talpa neviršija 1,0 l, t. y. gali būti siūlomi lašintuvai, aerozoliai, purškiamos pakuotės ar kitos gamintojo pakuotės?“</w:t>
      </w:r>
    </w:p>
    <w:p w:rsidR="00527272" w:rsidRPr="00527272" w:rsidRDefault="00527272" w:rsidP="00527272">
      <w:pPr>
        <w:pBdr>
          <w:top w:val="nil"/>
          <w:left w:val="nil"/>
          <w:bottom w:val="nil"/>
          <w:right w:val="nil"/>
          <w:between w:val="nil"/>
          <w:bar w:val="nil"/>
        </w:pBdr>
        <w:spacing w:after="0" w:line="240" w:lineRule="auto"/>
        <w:jc w:val="both"/>
        <w:rPr>
          <w:rFonts w:ascii="Times New Roman" w:hAnsi="Times New Roman" w:cs="Times New Roman"/>
          <w:sz w:val="24"/>
          <w:szCs w:val="24"/>
          <w:lang w:val="lt-LT"/>
        </w:rPr>
      </w:pPr>
      <w:r w:rsidRPr="00527272">
        <w:rPr>
          <w:rFonts w:ascii="Times New Roman" w:eastAsia="Arial Unicode MS" w:hAnsi="Times New Roman" w:cs="Times New Roman"/>
          <w:b/>
          <w:color w:val="000000"/>
          <w:sz w:val="24"/>
          <w:szCs w:val="24"/>
          <w:bdr w:val="nil"/>
          <w:lang w:val="lt-LT"/>
        </w:rPr>
        <w:t>ATSAKYMAS:</w:t>
      </w:r>
      <w:r w:rsidRPr="00527272">
        <w:rPr>
          <w:rFonts w:ascii="Times New Roman" w:eastAsia="Arial Unicode MS" w:hAnsi="Times New Roman" w:cs="Times New Roman"/>
          <w:color w:val="000000"/>
          <w:sz w:val="24"/>
          <w:szCs w:val="24"/>
          <w:bdr w:val="nil"/>
          <w:lang w:val="lt-LT"/>
        </w:rPr>
        <w:t xml:space="preserve"> </w:t>
      </w:r>
      <w:r w:rsidRPr="00527272">
        <w:rPr>
          <w:rFonts w:ascii="Times New Roman" w:hAnsi="Times New Roman" w:cs="Times New Roman"/>
          <w:sz w:val="24"/>
          <w:szCs w:val="24"/>
          <w:lang w:val="lt-LT"/>
        </w:rPr>
        <w:t xml:space="preserve">1-oje (Ginklų priežiūros alyva) ir 15-oje (Ginklų alyva, bendros paskirties) pirkimo dalyse siūlomos prekės turi būti pateikiamos gamintojo pakuotėse, kurių ženklinimas turi atitikti bendruosius prekių  ženklinimo reikalavimus, nustatytus Prekių ženklinimo ir kainų nurodymo taisyklėse, patvirtintose Lietuvos Respublikos ekonomikos ir inovacijų ministro 2002 m. gegužės 15 d. įsakymu Nr. 170 ,,Dėl Prekių ženklinimo ir kainų nurodymo taisyklių patvirtinimo“ bei jų talpa neviršija 1,0 litro dydžio. </w:t>
      </w:r>
    </w:p>
    <w:p w:rsidR="00527272" w:rsidRPr="00527272" w:rsidRDefault="00527272" w:rsidP="00527272">
      <w:pPr>
        <w:pBdr>
          <w:top w:val="nil"/>
          <w:left w:val="nil"/>
          <w:bottom w:val="nil"/>
          <w:right w:val="nil"/>
          <w:between w:val="nil"/>
          <w:bar w:val="nil"/>
        </w:pBdr>
        <w:spacing w:after="0" w:line="240" w:lineRule="auto"/>
        <w:jc w:val="both"/>
        <w:rPr>
          <w:rFonts w:ascii="Times New Roman" w:hAnsi="Times New Roman" w:cs="Times New Roman"/>
          <w:sz w:val="24"/>
          <w:szCs w:val="24"/>
          <w:lang w:val="lt-LT"/>
        </w:rPr>
      </w:pPr>
      <w:r w:rsidRPr="00527272">
        <w:rPr>
          <w:rFonts w:ascii="Times New Roman" w:hAnsi="Times New Roman" w:cs="Times New Roman"/>
          <w:b/>
          <w:sz w:val="24"/>
          <w:szCs w:val="24"/>
          <w:lang w:val="lt-LT"/>
        </w:rPr>
        <w:t>Taip</w:t>
      </w:r>
      <w:r w:rsidRPr="00527272">
        <w:rPr>
          <w:rFonts w:ascii="Times New Roman" w:hAnsi="Times New Roman" w:cs="Times New Roman"/>
          <w:sz w:val="24"/>
          <w:szCs w:val="24"/>
          <w:lang w:val="lt-LT"/>
        </w:rPr>
        <w:t>, gali būti siūlomi lašintuvai, aerozoliai, purškiamos pakuotės ar kitos gamintojo pakuotės.</w:t>
      </w:r>
    </w:p>
    <w:p w:rsidR="00527272" w:rsidRPr="00527272" w:rsidRDefault="00527272" w:rsidP="00527272">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4"/>
          <w:szCs w:val="24"/>
          <w:bdr w:val="nil"/>
          <w:lang w:val="lt-LT"/>
        </w:rPr>
      </w:pPr>
    </w:p>
    <w:p w:rsidR="00527272" w:rsidRPr="00527272" w:rsidRDefault="00527272" w:rsidP="00527272">
      <w:pPr>
        <w:pBdr>
          <w:top w:val="nil"/>
          <w:left w:val="nil"/>
          <w:bottom w:val="nil"/>
          <w:right w:val="nil"/>
          <w:between w:val="nil"/>
          <w:bar w:val="nil"/>
        </w:pBdr>
        <w:tabs>
          <w:tab w:val="left" w:pos="270"/>
        </w:tabs>
        <w:spacing w:after="0" w:line="240" w:lineRule="auto"/>
        <w:jc w:val="both"/>
        <w:rPr>
          <w:rFonts w:ascii="Times New Roman" w:hAnsi="Times New Roman" w:cs="Times New Roman"/>
          <w:i/>
          <w:sz w:val="24"/>
          <w:szCs w:val="24"/>
          <w:lang w:val="lt-LT"/>
        </w:rPr>
      </w:pPr>
      <w:r>
        <w:rPr>
          <w:rFonts w:ascii="Times New Roman" w:hAnsi="Times New Roman" w:cs="Times New Roman"/>
          <w:b/>
          <w:sz w:val="24"/>
          <w:szCs w:val="24"/>
          <w:lang w:val="lt-LT"/>
        </w:rPr>
        <w:t xml:space="preserve">2 </w:t>
      </w:r>
      <w:r w:rsidRPr="00527272">
        <w:rPr>
          <w:rFonts w:ascii="Times New Roman" w:hAnsi="Times New Roman" w:cs="Times New Roman"/>
          <w:b/>
          <w:sz w:val="24"/>
          <w:szCs w:val="24"/>
          <w:lang w:val="lt-LT"/>
        </w:rPr>
        <w:t>KLAUSIMAS:</w:t>
      </w:r>
      <w:r w:rsidRPr="00527272">
        <w:rPr>
          <w:rFonts w:ascii="Times New Roman" w:hAnsi="Times New Roman" w:cs="Times New Roman"/>
          <w:sz w:val="24"/>
          <w:szCs w:val="24"/>
          <w:lang w:val="lt-LT"/>
        </w:rPr>
        <w:t xml:space="preserve"> </w:t>
      </w:r>
      <w:r w:rsidRPr="00527272">
        <w:rPr>
          <w:rFonts w:ascii="Times New Roman" w:hAnsi="Times New Roman" w:cs="Times New Roman"/>
          <w:i/>
          <w:sz w:val="24"/>
          <w:szCs w:val="24"/>
          <w:lang w:val="lt-LT"/>
        </w:rPr>
        <w:t xml:space="preserve">,,Norime paklausti, ar alyva turi turėti patvirtinimą </w:t>
      </w:r>
      <w:proofErr w:type="spellStart"/>
      <w:r w:rsidRPr="00527272">
        <w:rPr>
          <w:rFonts w:ascii="Times New Roman" w:hAnsi="Times New Roman" w:cs="Times New Roman"/>
          <w:i/>
          <w:sz w:val="24"/>
          <w:szCs w:val="24"/>
          <w:lang w:val="lt-LT"/>
        </w:rPr>
        <w:t>Nato</w:t>
      </w:r>
      <w:proofErr w:type="spellEnd"/>
      <w:r w:rsidRPr="00527272">
        <w:rPr>
          <w:rFonts w:ascii="Times New Roman" w:hAnsi="Times New Roman" w:cs="Times New Roman"/>
          <w:i/>
          <w:sz w:val="24"/>
          <w:szCs w:val="24"/>
          <w:lang w:val="lt-LT"/>
        </w:rPr>
        <w:t xml:space="preserve"> kodo ar užtenka, kad ji atitinka. Pvz.: pridedu </w:t>
      </w:r>
      <w:proofErr w:type="spellStart"/>
      <w:r w:rsidRPr="00527272">
        <w:rPr>
          <w:rFonts w:ascii="Times New Roman" w:hAnsi="Times New Roman" w:cs="Times New Roman"/>
          <w:i/>
          <w:sz w:val="24"/>
          <w:szCs w:val="24"/>
          <w:lang w:val="lt-LT"/>
        </w:rPr>
        <w:t>Orlen</w:t>
      </w:r>
      <w:proofErr w:type="spellEnd"/>
      <w:r w:rsidRPr="00527272">
        <w:rPr>
          <w:rFonts w:ascii="Times New Roman" w:hAnsi="Times New Roman" w:cs="Times New Roman"/>
          <w:i/>
          <w:sz w:val="24"/>
          <w:szCs w:val="24"/>
          <w:lang w:val="lt-LT"/>
        </w:rPr>
        <w:t xml:space="preserve"> alyvos aprašymą, kuri yra specialiai tam sukurta alyva ir gamintojas deklaruoja, kad ji atitinka, net pavadinimas jos pagal </w:t>
      </w:r>
      <w:proofErr w:type="spellStart"/>
      <w:r w:rsidRPr="00527272">
        <w:rPr>
          <w:rFonts w:ascii="Times New Roman" w:hAnsi="Times New Roman" w:cs="Times New Roman"/>
          <w:i/>
          <w:sz w:val="24"/>
          <w:szCs w:val="24"/>
          <w:lang w:val="lt-LT"/>
        </w:rPr>
        <w:t>nato</w:t>
      </w:r>
      <w:proofErr w:type="spellEnd"/>
      <w:r w:rsidRPr="00527272">
        <w:rPr>
          <w:rFonts w:ascii="Times New Roman" w:hAnsi="Times New Roman" w:cs="Times New Roman"/>
          <w:i/>
          <w:sz w:val="24"/>
          <w:szCs w:val="24"/>
          <w:lang w:val="lt-LT"/>
        </w:rPr>
        <w:t xml:space="preserve"> kodą. Ar galima tokią siūlyti?“</w:t>
      </w:r>
    </w:p>
    <w:p w:rsidR="00527272" w:rsidRPr="00527272" w:rsidRDefault="00527272" w:rsidP="00527272">
      <w:pPr>
        <w:spacing w:after="0"/>
        <w:jc w:val="both"/>
        <w:rPr>
          <w:rFonts w:ascii="Times New Roman" w:hAnsi="Times New Roman" w:cs="Times New Roman"/>
          <w:sz w:val="24"/>
          <w:szCs w:val="24"/>
          <w:lang w:val="lt-LT"/>
        </w:rPr>
      </w:pPr>
      <w:r w:rsidRPr="00527272">
        <w:rPr>
          <w:rFonts w:ascii="Times New Roman" w:hAnsi="Times New Roman" w:cs="Times New Roman"/>
          <w:b/>
          <w:sz w:val="24"/>
          <w:szCs w:val="24"/>
          <w:lang w:val="lt-LT"/>
        </w:rPr>
        <w:t>ATSAKYMAS:</w:t>
      </w:r>
      <w:r w:rsidRPr="00527272">
        <w:rPr>
          <w:rFonts w:ascii="Times New Roman" w:hAnsi="Times New Roman" w:cs="Times New Roman"/>
          <w:sz w:val="24"/>
          <w:szCs w:val="24"/>
          <w:lang w:val="lt-LT"/>
        </w:rPr>
        <w:t xml:space="preserve"> Tose pirkimo dalyse, kuriose nurodytas tik NATO kodas ir nėra nurodyta, kad gali būti siūlomas lygiavertis produktas, siūlomas produktas </w:t>
      </w:r>
      <w:r w:rsidRPr="00527272">
        <w:rPr>
          <w:rFonts w:ascii="Times New Roman" w:hAnsi="Times New Roman" w:cs="Times New Roman"/>
          <w:b/>
          <w:sz w:val="24"/>
          <w:szCs w:val="24"/>
          <w:lang w:val="lt-LT"/>
        </w:rPr>
        <w:t>turi turėti patvirtintą NATO kodą</w:t>
      </w:r>
      <w:r w:rsidRPr="00527272">
        <w:rPr>
          <w:rFonts w:ascii="Times New Roman" w:hAnsi="Times New Roman" w:cs="Times New Roman"/>
          <w:sz w:val="24"/>
          <w:szCs w:val="24"/>
          <w:lang w:val="lt-LT"/>
        </w:rPr>
        <w:t xml:space="preserve">. </w:t>
      </w:r>
    </w:p>
    <w:p w:rsidR="00527272" w:rsidRPr="00527272" w:rsidRDefault="00527272" w:rsidP="00527272">
      <w:pPr>
        <w:spacing w:after="0"/>
        <w:jc w:val="both"/>
        <w:rPr>
          <w:rFonts w:ascii="Times New Roman" w:hAnsi="Times New Roman" w:cs="Times New Roman"/>
          <w:sz w:val="24"/>
          <w:szCs w:val="24"/>
          <w:lang w:val="lt-LT"/>
        </w:rPr>
      </w:pPr>
    </w:p>
    <w:p w:rsidR="00527272" w:rsidRPr="00527272" w:rsidRDefault="00527272" w:rsidP="00527272">
      <w:pPr>
        <w:spacing w:after="0"/>
        <w:jc w:val="both"/>
        <w:rPr>
          <w:rFonts w:ascii="Times New Roman" w:hAnsi="Times New Roman" w:cs="Times New Roman"/>
          <w:i/>
          <w:color w:val="00241A"/>
          <w:sz w:val="24"/>
          <w:szCs w:val="24"/>
          <w:lang w:val="lt-LT"/>
        </w:rPr>
      </w:pPr>
      <w:r>
        <w:rPr>
          <w:rFonts w:ascii="Times New Roman" w:hAnsi="Times New Roman" w:cs="Times New Roman"/>
          <w:b/>
          <w:color w:val="00241A"/>
          <w:sz w:val="24"/>
          <w:szCs w:val="24"/>
          <w:lang w:val="lt-LT"/>
        </w:rPr>
        <w:t>3</w:t>
      </w:r>
      <w:r w:rsidRPr="00527272">
        <w:rPr>
          <w:rFonts w:ascii="Times New Roman" w:hAnsi="Times New Roman" w:cs="Times New Roman"/>
          <w:b/>
          <w:color w:val="00241A"/>
          <w:sz w:val="24"/>
          <w:szCs w:val="24"/>
          <w:lang w:val="lt-LT"/>
        </w:rPr>
        <w:t xml:space="preserve"> KLAUSIMAS:</w:t>
      </w:r>
      <w:r w:rsidRPr="00527272">
        <w:rPr>
          <w:rFonts w:ascii="Times New Roman" w:hAnsi="Times New Roman" w:cs="Times New Roman"/>
          <w:color w:val="00241A"/>
          <w:sz w:val="24"/>
          <w:szCs w:val="24"/>
          <w:lang w:val="lt-LT"/>
        </w:rPr>
        <w:t xml:space="preserve"> </w:t>
      </w:r>
      <w:r w:rsidRPr="00527272">
        <w:rPr>
          <w:rFonts w:ascii="Times New Roman" w:hAnsi="Times New Roman" w:cs="Times New Roman"/>
          <w:i/>
          <w:color w:val="00241A"/>
          <w:sz w:val="24"/>
          <w:szCs w:val="24"/>
          <w:lang w:val="lt-LT"/>
        </w:rPr>
        <w:t>,,19 pozicijoje prašote pateikti variklinę alyvą SAE 0W-30, API CK-4. Variklinės alyvos klampa SAE 0W-30 daugiausiai naudojama lengviesiems automobiliams, krovininiams automobiliams dažniausiai naudojama alyva SAE 5W-30, 10W-30. Gal padaryta klaida ir neteisingai nurodyta alyvos klampa? Rinkoje variklinių alyvų SAE 0W-30, API CK-4 yra vos keli produktai, todėl reikalaujant siūlyti tokių charakteristikų tepalus stipriai ribojama konkurencija.“</w:t>
      </w:r>
    </w:p>
    <w:p w:rsidR="00527272" w:rsidRPr="00527272" w:rsidRDefault="00527272" w:rsidP="00527272">
      <w:pPr>
        <w:spacing w:after="0"/>
        <w:jc w:val="both"/>
        <w:rPr>
          <w:rFonts w:ascii="Times New Roman" w:hAnsi="Times New Roman" w:cs="Times New Roman"/>
          <w:color w:val="00241A"/>
          <w:sz w:val="24"/>
          <w:szCs w:val="24"/>
          <w:lang w:val="lt-LT"/>
        </w:rPr>
      </w:pPr>
      <w:r w:rsidRPr="00527272">
        <w:rPr>
          <w:rFonts w:ascii="Times New Roman" w:hAnsi="Times New Roman" w:cs="Times New Roman"/>
          <w:b/>
          <w:color w:val="00241A"/>
          <w:sz w:val="24"/>
          <w:szCs w:val="24"/>
          <w:lang w:val="lt-LT"/>
        </w:rPr>
        <w:t>ATSAKYMAS:</w:t>
      </w:r>
      <w:r w:rsidRPr="00527272">
        <w:rPr>
          <w:rFonts w:ascii="Times New Roman" w:hAnsi="Times New Roman" w:cs="Times New Roman"/>
          <w:color w:val="00241A"/>
          <w:sz w:val="24"/>
          <w:szCs w:val="24"/>
          <w:lang w:val="lt-LT"/>
        </w:rPr>
        <w:t xml:space="preserve"> 19-oje  (Variklinė alyva 0W-30) pirkimo dalyje Perkančioji organizacija planuoja įsigyti prekę, kuri turi atitikti pirkimo dokumentų 1 priede ,,Alyvų, tepalų ir specialiųjų skysčių techninė specifikacija“ nustatytus techninius reikalavimus prekei. Ši alyva bus naudojama specialios paskirties kovinei technikai, kurios dokumentacijoje reikalaujamas alyvos klampos laipsnis yra 0W-30.</w:t>
      </w:r>
    </w:p>
    <w:p w:rsidR="00527272" w:rsidRPr="00527272" w:rsidRDefault="00527272" w:rsidP="00527272">
      <w:pPr>
        <w:spacing w:after="0"/>
        <w:jc w:val="both"/>
        <w:rPr>
          <w:rFonts w:ascii="Times New Roman" w:hAnsi="Times New Roman" w:cs="Times New Roman"/>
          <w:color w:val="00241A"/>
          <w:sz w:val="24"/>
          <w:szCs w:val="24"/>
          <w:lang w:val="lt-LT"/>
        </w:rPr>
      </w:pPr>
    </w:p>
    <w:p w:rsidR="00527272" w:rsidRPr="00527272" w:rsidRDefault="00527272" w:rsidP="00527272">
      <w:pPr>
        <w:spacing w:after="0"/>
        <w:jc w:val="both"/>
        <w:rPr>
          <w:rFonts w:ascii="Times New Roman" w:hAnsi="Times New Roman" w:cs="Times New Roman"/>
          <w:i/>
          <w:sz w:val="24"/>
          <w:szCs w:val="24"/>
          <w:lang w:val="lt-LT"/>
        </w:rPr>
      </w:pPr>
      <w:r>
        <w:rPr>
          <w:rFonts w:ascii="Times New Roman" w:hAnsi="Times New Roman" w:cs="Times New Roman"/>
          <w:b/>
          <w:sz w:val="24"/>
          <w:szCs w:val="24"/>
          <w:lang w:val="lt-LT"/>
        </w:rPr>
        <w:t>4</w:t>
      </w:r>
      <w:r w:rsidRPr="00527272">
        <w:rPr>
          <w:rFonts w:ascii="Times New Roman" w:hAnsi="Times New Roman" w:cs="Times New Roman"/>
          <w:b/>
          <w:sz w:val="24"/>
          <w:szCs w:val="24"/>
          <w:lang w:val="lt-LT"/>
        </w:rPr>
        <w:t xml:space="preserve"> KLAUSIMAS: </w:t>
      </w:r>
      <w:r w:rsidRPr="00527272">
        <w:rPr>
          <w:rFonts w:ascii="Times New Roman" w:hAnsi="Times New Roman" w:cs="Times New Roman"/>
          <w:i/>
          <w:sz w:val="24"/>
          <w:szCs w:val="24"/>
          <w:lang w:val="lt-LT"/>
        </w:rPr>
        <w:t xml:space="preserve">,,31 pozicijoje prašote pateikti aušinimo skystį su reikalavimais DTFR 29D110 (MB 326.3) arba MAN 324 SNF, arba lygiavertis. Klausimas ar siūlomas produktas turi turėti oficialų OEM (OEM – </w:t>
      </w:r>
      <w:proofErr w:type="spellStart"/>
      <w:r w:rsidRPr="00527272">
        <w:rPr>
          <w:rFonts w:ascii="Times New Roman" w:hAnsi="Times New Roman" w:cs="Times New Roman"/>
          <w:i/>
          <w:sz w:val="24"/>
          <w:szCs w:val="24"/>
          <w:lang w:val="lt-LT"/>
        </w:rPr>
        <w:t>original</w:t>
      </w:r>
      <w:proofErr w:type="spellEnd"/>
      <w:r w:rsidRPr="00527272">
        <w:rPr>
          <w:rFonts w:ascii="Times New Roman" w:hAnsi="Times New Roman" w:cs="Times New Roman"/>
          <w:i/>
          <w:sz w:val="24"/>
          <w:szCs w:val="24"/>
          <w:lang w:val="lt-LT"/>
        </w:rPr>
        <w:t xml:space="preserve"> </w:t>
      </w:r>
      <w:proofErr w:type="spellStart"/>
      <w:r w:rsidRPr="00527272">
        <w:rPr>
          <w:rFonts w:ascii="Times New Roman" w:hAnsi="Times New Roman" w:cs="Times New Roman"/>
          <w:i/>
          <w:sz w:val="24"/>
          <w:szCs w:val="24"/>
          <w:lang w:val="lt-LT"/>
        </w:rPr>
        <w:t>equipment</w:t>
      </w:r>
      <w:proofErr w:type="spellEnd"/>
      <w:r w:rsidRPr="00527272">
        <w:rPr>
          <w:rFonts w:ascii="Times New Roman" w:hAnsi="Times New Roman" w:cs="Times New Roman"/>
          <w:i/>
          <w:sz w:val="24"/>
          <w:szCs w:val="24"/>
          <w:lang w:val="lt-LT"/>
        </w:rPr>
        <w:t xml:space="preserve"> </w:t>
      </w:r>
      <w:proofErr w:type="spellStart"/>
      <w:r w:rsidRPr="00527272">
        <w:rPr>
          <w:rFonts w:ascii="Times New Roman" w:hAnsi="Times New Roman" w:cs="Times New Roman"/>
          <w:i/>
          <w:sz w:val="24"/>
          <w:szCs w:val="24"/>
          <w:lang w:val="lt-LT"/>
        </w:rPr>
        <w:t>manufacturer</w:t>
      </w:r>
      <w:proofErr w:type="spellEnd"/>
      <w:r w:rsidRPr="00527272">
        <w:rPr>
          <w:rFonts w:ascii="Times New Roman" w:hAnsi="Times New Roman" w:cs="Times New Roman"/>
          <w:i/>
          <w:sz w:val="24"/>
          <w:szCs w:val="24"/>
          <w:lang w:val="lt-LT"/>
        </w:rPr>
        <w:t>) patvirtinimas (aprobacija) DTFR 29D110 (MB 326.3) arba MAN 324 SNF, ar užtenka kad siūlomas produktas tik šias aprobacijas atitiktų?“</w:t>
      </w:r>
    </w:p>
    <w:p w:rsidR="00527272" w:rsidRPr="00527272" w:rsidRDefault="00527272" w:rsidP="00527272">
      <w:pPr>
        <w:jc w:val="both"/>
        <w:rPr>
          <w:rFonts w:ascii="Times New Roman" w:hAnsi="Times New Roman" w:cs="Times New Roman"/>
          <w:sz w:val="24"/>
          <w:szCs w:val="24"/>
          <w:lang w:val="lt-LT"/>
        </w:rPr>
      </w:pPr>
      <w:r w:rsidRPr="00527272">
        <w:rPr>
          <w:rFonts w:ascii="Times New Roman" w:hAnsi="Times New Roman" w:cs="Times New Roman"/>
          <w:b/>
          <w:sz w:val="24"/>
          <w:szCs w:val="24"/>
          <w:lang w:val="lt-LT"/>
        </w:rPr>
        <w:t>ATSAKYMAS:</w:t>
      </w:r>
      <w:r w:rsidRPr="00527272">
        <w:rPr>
          <w:rFonts w:ascii="Times New Roman" w:hAnsi="Times New Roman" w:cs="Times New Roman"/>
          <w:sz w:val="24"/>
          <w:szCs w:val="24"/>
          <w:lang w:val="lt-LT"/>
        </w:rPr>
        <w:t xml:space="preserve"> 31-oje (Aušinimo skystis) pirkimo dalyje neprašoma, kad siūlomas produktas turėtų DTFR 29D110 (MB 326.3) arba MAN 324 SNF, arba ,,lygiavertis“ oficialius OEM (OEM – </w:t>
      </w:r>
      <w:proofErr w:type="spellStart"/>
      <w:r w:rsidRPr="00527272">
        <w:rPr>
          <w:rFonts w:ascii="Times New Roman" w:hAnsi="Times New Roman" w:cs="Times New Roman"/>
          <w:sz w:val="24"/>
          <w:szCs w:val="24"/>
          <w:lang w:val="lt-LT"/>
        </w:rPr>
        <w:t>original</w:t>
      </w:r>
      <w:proofErr w:type="spellEnd"/>
      <w:r w:rsidRPr="00527272">
        <w:rPr>
          <w:rFonts w:ascii="Times New Roman" w:hAnsi="Times New Roman" w:cs="Times New Roman"/>
          <w:sz w:val="24"/>
          <w:szCs w:val="24"/>
          <w:lang w:val="lt-LT"/>
        </w:rPr>
        <w:t xml:space="preserve"> </w:t>
      </w:r>
      <w:proofErr w:type="spellStart"/>
      <w:r w:rsidRPr="00527272">
        <w:rPr>
          <w:rFonts w:ascii="Times New Roman" w:hAnsi="Times New Roman" w:cs="Times New Roman"/>
          <w:sz w:val="24"/>
          <w:szCs w:val="24"/>
          <w:lang w:val="lt-LT"/>
        </w:rPr>
        <w:t>equipment</w:t>
      </w:r>
      <w:proofErr w:type="spellEnd"/>
      <w:r w:rsidRPr="00527272">
        <w:rPr>
          <w:rFonts w:ascii="Times New Roman" w:hAnsi="Times New Roman" w:cs="Times New Roman"/>
          <w:sz w:val="24"/>
          <w:szCs w:val="24"/>
          <w:lang w:val="lt-LT"/>
        </w:rPr>
        <w:t xml:space="preserve"> </w:t>
      </w:r>
      <w:proofErr w:type="spellStart"/>
      <w:r w:rsidRPr="00527272">
        <w:rPr>
          <w:rFonts w:ascii="Times New Roman" w:hAnsi="Times New Roman" w:cs="Times New Roman"/>
          <w:sz w:val="24"/>
          <w:szCs w:val="24"/>
          <w:lang w:val="lt-LT"/>
        </w:rPr>
        <w:t>manufacturer</w:t>
      </w:r>
      <w:proofErr w:type="spellEnd"/>
      <w:r w:rsidRPr="00527272">
        <w:rPr>
          <w:rFonts w:ascii="Times New Roman" w:hAnsi="Times New Roman" w:cs="Times New Roman"/>
          <w:sz w:val="24"/>
          <w:szCs w:val="24"/>
          <w:lang w:val="lt-LT"/>
        </w:rPr>
        <w:t xml:space="preserve">) </w:t>
      </w:r>
      <w:proofErr w:type="spellStart"/>
      <w:r w:rsidRPr="00527272">
        <w:rPr>
          <w:rFonts w:ascii="Times New Roman" w:hAnsi="Times New Roman" w:cs="Times New Roman"/>
          <w:sz w:val="24"/>
          <w:szCs w:val="24"/>
          <w:lang w:val="lt-LT"/>
        </w:rPr>
        <w:t>patvirtinimus</w:t>
      </w:r>
      <w:proofErr w:type="spellEnd"/>
      <w:r w:rsidRPr="00527272">
        <w:rPr>
          <w:rFonts w:ascii="Times New Roman" w:hAnsi="Times New Roman" w:cs="Times New Roman"/>
          <w:sz w:val="24"/>
          <w:szCs w:val="24"/>
          <w:lang w:val="lt-LT"/>
        </w:rPr>
        <w:t xml:space="preserve"> (aprobacijas). Siūlomas produktas turi atitikti DTFR 29D110 (MB 326.3) arba MAN 324 SNF, arba ,,lygiavertis“ reikalavimus.</w:t>
      </w:r>
    </w:p>
    <w:p w:rsidR="00EA534E" w:rsidRPr="00527272" w:rsidRDefault="00527272" w:rsidP="00527272">
      <w:pPr>
        <w:jc w:val="right"/>
        <w:rPr>
          <w:rFonts w:ascii="Times New Roman" w:hAnsi="Times New Roman" w:cs="Times New Roman"/>
          <w:sz w:val="24"/>
          <w:szCs w:val="24"/>
        </w:rPr>
      </w:pPr>
      <w:r>
        <w:tab/>
      </w:r>
      <w:r>
        <w:tab/>
      </w:r>
      <w:r>
        <w:tab/>
      </w:r>
      <w:r>
        <w:tab/>
      </w:r>
      <w:r>
        <w:tab/>
      </w:r>
      <w:r>
        <w:tab/>
      </w:r>
      <w:r>
        <w:tab/>
      </w:r>
      <w:r>
        <w:tab/>
      </w:r>
      <w:r>
        <w:tab/>
      </w:r>
      <w:proofErr w:type="spellStart"/>
      <w:r w:rsidRPr="00527272">
        <w:rPr>
          <w:rFonts w:ascii="Times New Roman" w:hAnsi="Times New Roman" w:cs="Times New Roman"/>
          <w:sz w:val="24"/>
          <w:szCs w:val="24"/>
        </w:rPr>
        <w:t>Viešojo</w:t>
      </w:r>
      <w:proofErr w:type="spellEnd"/>
      <w:r w:rsidRPr="00527272">
        <w:rPr>
          <w:rFonts w:ascii="Times New Roman" w:hAnsi="Times New Roman" w:cs="Times New Roman"/>
          <w:sz w:val="24"/>
          <w:szCs w:val="24"/>
        </w:rPr>
        <w:t xml:space="preserve"> </w:t>
      </w:r>
      <w:proofErr w:type="spellStart"/>
      <w:r w:rsidRPr="00527272">
        <w:rPr>
          <w:rFonts w:ascii="Times New Roman" w:hAnsi="Times New Roman" w:cs="Times New Roman"/>
          <w:sz w:val="24"/>
          <w:szCs w:val="24"/>
        </w:rPr>
        <w:t>pirkimo</w:t>
      </w:r>
      <w:proofErr w:type="spellEnd"/>
      <w:r w:rsidRPr="00527272">
        <w:rPr>
          <w:rFonts w:ascii="Times New Roman" w:hAnsi="Times New Roman" w:cs="Times New Roman"/>
          <w:sz w:val="24"/>
          <w:szCs w:val="24"/>
        </w:rPr>
        <w:t xml:space="preserve"> </w:t>
      </w:r>
      <w:proofErr w:type="spellStart"/>
      <w:r w:rsidRPr="00527272">
        <w:rPr>
          <w:rFonts w:ascii="Times New Roman" w:hAnsi="Times New Roman" w:cs="Times New Roman"/>
          <w:sz w:val="24"/>
          <w:szCs w:val="24"/>
        </w:rPr>
        <w:t>komisija</w:t>
      </w:r>
      <w:proofErr w:type="spellEnd"/>
    </w:p>
    <w:sectPr w:rsidR="00EA534E" w:rsidRPr="00527272" w:rsidSect="00527272">
      <w:pgSz w:w="12240" w:h="15840"/>
      <w:pgMar w:top="630" w:right="567"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2057"/>
    <w:multiLevelType w:val="hybridMultilevel"/>
    <w:tmpl w:val="1184791A"/>
    <w:lvl w:ilvl="0" w:tplc="81424720">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6A0D72"/>
    <w:multiLevelType w:val="multilevel"/>
    <w:tmpl w:val="69067A42"/>
    <w:lvl w:ilvl="0">
      <w:start w:val="1"/>
      <w:numFmt w:val="decimal"/>
      <w:lvlText w:val="%1."/>
      <w:lvlJc w:val="left"/>
      <w:pPr>
        <w:ind w:left="720" w:hanging="36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72"/>
    <w:rsid w:val="00527272"/>
    <w:rsid w:val="00840F14"/>
    <w:rsid w:val="00EA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5189"/>
  <w15:chartTrackingRefBased/>
  <w15:docId w15:val="{4F04EFAA-E61F-41B9-B465-E042993F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544</Words>
  <Characters>3107</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Konkurso dalyviams                                                              </vt:lpstr>
      <vt:lpstr/>
      <vt:lpstr>DĖL PIRKIMO SĄLYGŲ PAAIŠKINIMO </vt:lpstr>
      <vt:lpstr>Gynybos resursų agentūra prie Krašto apsaugos ministerijos 2026 m. birželio 12 d</vt:lpstr>
      <vt:lpstr>Teikiame atsakymus į gautus klausimus: </vt:lpstr>
    </vt:vector>
  </TitlesOfParts>
  <Company>ITT prie KAM</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2026-07-09T08:04:00Z</dcterms:created>
  <dcterms:modified xsi:type="dcterms:W3CDTF">2026-07-09T08:11:00Z</dcterms:modified>
</cp:coreProperties>
</file>