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777A5F11" w14:textId="00A83445" w:rsidR="00A65B95" w:rsidRPr="00A65B95" w:rsidRDefault="00A65B95" w:rsidP="003051E1">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583677B2"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5E7045">
            <w:rPr>
              <w:rFonts w:cstheme="minorHAnsi"/>
              <w:b/>
              <w:bCs/>
              <w:sz w:val="28"/>
              <w:szCs w:val="28"/>
            </w:rPr>
            <w:t>TURTO DRAUDIMAS</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25786B90" w14:textId="3CABD325" w:rsidR="00EC1962"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34508226" w:history="1">
                <w:r w:rsidR="00EC1962" w:rsidRPr="002B1831">
                  <w:rPr>
                    <w:rStyle w:val="Hyperlink"/>
                    <w:rFonts w:cstheme="minorHAnsi"/>
                    <w:noProof/>
                  </w:rPr>
                  <w:t>1.</w:t>
                </w:r>
                <w:r w:rsidR="00EC1962">
                  <w:rPr>
                    <w:noProof/>
                    <w:kern w:val="2"/>
                    <w:sz w:val="24"/>
                    <w:szCs w:val="24"/>
                    <w:lang w:val="en-US" w:eastAsia="en-US"/>
                    <w14:ligatures w14:val="standardContextual"/>
                  </w:rPr>
                  <w:tab/>
                </w:r>
                <w:r w:rsidR="00EC1962" w:rsidRPr="002B1831">
                  <w:rPr>
                    <w:rStyle w:val="Hyperlink"/>
                    <w:rFonts w:cstheme="minorHAnsi"/>
                    <w:noProof/>
                  </w:rPr>
                  <w:t>Bendra informacija</w:t>
                </w:r>
                <w:r w:rsidR="00EC1962">
                  <w:rPr>
                    <w:noProof/>
                    <w:webHidden/>
                  </w:rPr>
                  <w:tab/>
                </w:r>
                <w:r w:rsidR="00EC1962">
                  <w:rPr>
                    <w:noProof/>
                    <w:webHidden/>
                  </w:rPr>
                  <w:fldChar w:fldCharType="begin"/>
                </w:r>
                <w:r w:rsidR="00EC1962">
                  <w:rPr>
                    <w:noProof/>
                    <w:webHidden/>
                  </w:rPr>
                  <w:instrText xml:space="preserve"> PAGEREF _Toc234508226 \h </w:instrText>
                </w:r>
                <w:r w:rsidR="00EC1962">
                  <w:rPr>
                    <w:noProof/>
                    <w:webHidden/>
                  </w:rPr>
                </w:r>
                <w:r w:rsidR="00EC1962">
                  <w:rPr>
                    <w:noProof/>
                    <w:webHidden/>
                  </w:rPr>
                  <w:fldChar w:fldCharType="separate"/>
                </w:r>
                <w:r w:rsidR="00EC1962">
                  <w:rPr>
                    <w:noProof/>
                    <w:webHidden/>
                  </w:rPr>
                  <w:t>2</w:t>
                </w:r>
                <w:r w:rsidR="00EC1962">
                  <w:rPr>
                    <w:noProof/>
                    <w:webHidden/>
                  </w:rPr>
                  <w:fldChar w:fldCharType="end"/>
                </w:r>
              </w:hyperlink>
            </w:p>
            <w:p w14:paraId="17C333FA" w14:textId="1465EF7F" w:rsidR="00EC1962" w:rsidRDefault="00EC1962">
              <w:pPr>
                <w:pStyle w:val="TOC1"/>
                <w:rPr>
                  <w:noProof/>
                  <w:kern w:val="2"/>
                  <w:sz w:val="24"/>
                  <w:szCs w:val="24"/>
                  <w:lang w:val="en-US" w:eastAsia="en-US"/>
                  <w14:ligatures w14:val="standardContextual"/>
                </w:rPr>
              </w:pPr>
              <w:hyperlink w:anchor="_Toc234508227" w:history="1">
                <w:r w:rsidRPr="002B1831">
                  <w:rPr>
                    <w:rStyle w:val="Hyperlink"/>
                    <w:rFonts w:eastAsia="Calibri" w:cstheme="minorHAnsi"/>
                    <w:noProof/>
                  </w:rPr>
                  <w:t>2.</w:t>
                </w:r>
                <w:r>
                  <w:rPr>
                    <w:noProof/>
                    <w:kern w:val="2"/>
                    <w:sz w:val="24"/>
                    <w:szCs w:val="24"/>
                    <w:lang w:val="en-US" w:eastAsia="en-US"/>
                    <w14:ligatures w14:val="standardContextual"/>
                  </w:rPr>
                  <w:tab/>
                </w:r>
                <w:r w:rsidRPr="002B1831">
                  <w:rPr>
                    <w:rStyle w:val="Hyperlink"/>
                    <w:rFonts w:cstheme="minorHAnsi"/>
                    <w:noProof/>
                  </w:rPr>
                  <w:t>Pirkimo objektas</w:t>
                </w:r>
                <w:r>
                  <w:rPr>
                    <w:noProof/>
                    <w:webHidden/>
                  </w:rPr>
                  <w:tab/>
                </w:r>
                <w:r>
                  <w:rPr>
                    <w:noProof/>
                    <w:webHidden/>
                  </w:rPr>
                  <w:fldChar w:fldCharType="begin"/>
                </w:r>
                <w:r>
                  <w:rPr>
                    <w:noProof/>
                    <w:webHidden/>
                  </w:rPr>
                  <w:instrText xml:space="preserve"> PAGEREF _Toc234508227 \h </w:instrText>
                </w:r>
                <w:r>
                  <w:rPr>
                    <w:noProof/>
                    <w:webHidden/>
                  </w:rPr>
                </w:r>
                <w:r>
                  <w:rPr>
                    <w:noProof/>
                    <w:webHidden/>
                  </w:rPr>
                  <w:fldChar w:fldCharType="separate"/>
                </w:r>
                <w:r>
                  <w:rPr>
                    <w:noProof/>
                    <w:webHidden/>
                  </w:rPr>
                  <w:t>2</w:t>
                </w:r>
                <w:r>
                  <w:rPr>
                    <w:noProof/>
                    <w:webHidden/>
                  </w:rPr>
                  <w:fldChar w:fldCharType="end"/>
                </w:r>
              </w:hyperlink>
            </w:p>
            <w:p w14:paraId="36ADCE4B" w14:textId="45A063E6" w:rsidR="00EC1962" w:rsidRDefault="00EC1962">
              <w:pPr>
                <w:pStyle w:val="TOC1"/>
                <w:rPr>
                  <w:noProof/>
                  <w:kern w:val="2"/>
                  <w:sz w:val="24"/>
                  <w:szCs w:val="24"/>
                  <w:lang w:val="en-US" w:eastAsia="en-US"/>
                  <w14:ligatures w14:val="standardContextual"/>
                </w:rPr>
              </w:pPr>
              <w:hyperlink w:anchor="_Toc234508228" w:history="1">
                <w:r w:rsidRPr="002B1831">
                  <w:rPr>
                    <w:rStyle w:val="Hyperlink"/>
                    <w:rFonts w:eastAsia="Calibri" w:cstheme="minorHAnsi"/>
                    <w:noProof/>
                  </w:rPr>
                  <w:t>3.</w:t>
                </w:r>
                <w:r>
                  <w:rPr>
                    <w:noProof/>
                    <w:kern w:val="2"/>
                    <w:sz w:val="24"/>
                    <w:szCs w:val="24"/>
                    <w:lang w:val="en-US" w:eastAsia="en-US"/>
                    <w14:ligatures w14:val="standardContextual"/>
                  </w:rPr>
                  <w:tab/>
                </w:r>
                <w:r w:rsidRPr="002B1831">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_Toc234508228 \h </w:instrText>
                </w:r>
                <w:r>
                  <w:rPr>
                    <w:noProof/>
                    <w:webHidden/>
                  </w:rPr>
                </w:r>
                <w:r>
                  <w:rPr>
                    <w:noProof/>
                    <w:webHidden/>
                  </w:rPr>
                  <w:fldChar w:fldCharType="separate"/>
                </w:r>
                <w:r>
                  <w:rPr>
                    <w:noProof/>
                    <w:webHidden/>
                  </w:rPr>
                  <w:t>2</w:t>
                </w:r>
                <w:r>
                  <w:rPr>
                    <w:noProof/>
                    <w:webHidden/>
                  </w:rPr>
                  <w:fldChar w:fldCharType="end"/>
                </w:r>
              </w:hyperlink>
            </w:p>
            <w:p w14:paraId="44CFF03B" w14:textId="74D25FC8" w:rsidR="00EC1962" w:rsidRDefault="00EC1962">
              <w:pPr>
                <w:pStyle w:val="TOC1"/>
                <w:rPr>
                  <w:noProof/>
                  <w:kern w:val="2"/>
                  <w:sz w:val="24"/>
                  <w:szCs w:val="24"/>
                  <w:lang w:val="en-US" w:eastAsia="en-US"/>
                  <w14:ligatures w14:val="standardContextual"/>
                </w:rPr>
              </w:pPr>
              <w:hyperlink w:anchor="_Toc234508229" w:history="1">
                <w:r w:rsidRPr="002B1831">
                  <w:rPr>
                    <w:rStyle w:val="Hyperlink"/>
                    <w:rFonts w:eastAsia="Calibri" w:cstheme="minorHAnsi"/>
                    <w:noProof/>
                  </w:rPr>
                  <w:t>4.</w:t>
                </w:r>
                <w:r>
                  <w:rPr>
                    <w:noProof/>
                    <w:kern w:val="2"/>
                    <w:sz w:val="24"/>
                    <w:szCs w:val="24"/>
                    <w:lang w:val="en-US" w:eastAsia="en-US"/>
                    <w14:ligatures w14:val="standardContextual"/>
                  </w:rPr>
                  <w:tab/>
                </w:r>
                <w:r w:rsidRPr="002B1831">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_Toc234508229 \h </w:instrText>
                </w:r>
                <w:r>
                  <w:rPr>
                    <w:noProof/>
                    <w:webHidden/>
                  </w:rPr>
                </w:r>
                <w:r>
                  <w:rPr>
                    <w:noProof/>
                    <w:webHidden/>
                  </w:rPr>
                  <w:fldChar w:fldCharType="separate"/>
                </w:r>
                <w:r>
                  <w:rPr>
                    <w:noProof/>
                    <w:webHidden/>
                  </w:rPr>
                  <w:t>3</w:t>
                </w:r>
                <w:r>
                  <w:rPr>
                    <w:noProof/>
                    <w:webHidden/>
                  </w:rPr>
                  <w:fldChar w:fldCharType="end"/>
                </w:r>
              </w:hyperlink>
            </w:p>
            <w:p w14:paraId="783FF13B" w14:textId="4096CA89" w:rsidR="00EC1962" w:rsidRDefault="00EC1962">
              <w:pPr>
                <w:pStyle w:val="TOC1"/>
                <w:rPr>
                  <w:noProof/>
                  <w:kern w:val="2"/>
                  <w:sz w:val="24"/>
                  <w:szCs w:val="24"/>
                  <w:lang w:val="en-US" w:eastAsia="en-US"/>
                  <w14:ligatures w14:val="standardContextual"/>
                </w:rPr>
              </w:pPr>
              <w:hyperlink w:anchor="_Toc234508230" w:history="1">
                <w:r w:rsidRPr="002B1831">
                  <w:rPr>
                    <w:rStyle w:val="Hyperlink"/>
                    <w:rFonts w:eastAsia="Calibri" w:cstheme="minorHAnsi"/>
                    <w:noProof/>
                  </w:rPr>
                  <w:t>5.</w:t>
                </w:r>
                <w:r>
                  <w:rPr>
                    <w:noProof/>
                    <w:kern w:val="2"/>
                    <w:sz w:val="24"/>
                    <w:szCs w:val="24"/>
                    <w:lang w:val="en-US" w:eastAsia="en-US"/>
                    <w14:ligatures w14:val="standardContextual"/>
                  </w:rPr>
                  <w:tab/>
                </w:r>
                <w:r w:rsidRPr="002B1831">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_Toc234508230 \h </w:instrText>
                </w:r>
                <w:r>
                  <w:rPr>
                    <w:noProof/>
                    <w:webHidden/>
                  </w:rPr>
                </w:r>
                <w:r>
                  <w:rPr>
                    <w:noProof/>
                    <w:webHidden/>
                  </w:rPr>
                  <w:fldChar w:fldCharType="separate"/>
                </w:r>
                <w:r>
                  <w:rPr>
                    <w:noProof/>
                    <w:webHidden/>
                  </w:rPr>
                  <w:t>3</w:t>
                </w:r>
                <w:r>
                  <w:rPr>
                    <w:noProof/>
                    <w:webHidden/>
                  </w:rPr>
                  <w:fldChar w:fldCharType="end"/>
                </w:r>
              </w:hyperlink>
            </w:p>
            <w:p w14:paraId="4816508E" w14:textId="2884BC9D" w:rsidR="00EC1962" w:rsidRDefault="00EC1962">
              <w:pPr>
                <w:pStyle w:val="TOC1"/>
                <w:rPr>
                  <w:noProof/>
                  <w:kern w:val="2"/>
                  <w:sz w:val="24"/>
                  <w:szCs w:val="24"/>
                  <w:lang w:val="en-US" w:eastAsia="en-US"/>
                  <w14:ligatures w14:val="standardContextual"/>
                </w:rPr>
              </w:pPr>
              <w:hyperlink w:anchor="_Toc234508231" w:history="1">
                <w:r w:rsidRPr="002B1831">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_Toc234508231 \h </w:instrText>
                </w:r>
                <w:r>
                  <w:rPr>
                    <w:noProof/>
                    <w:webHidden/>
                  </w:rPr>
                </w:r>
                <w:r>
                  <w:rPr>
                    <w:noProof/>
                    <w:webHidden/>
                  </w:rPr>
                  <w:fldChar w:fldCharType="separate"/>
                </w:r>
                <w:r>
                  <w:rPr>
                    <w:noProof/>
                    <w:webHidden/>
                  </w:rPr>
                  <w:t>3</w:t>
                </w:r>
                <w:r>
                  <w:rPr>
                    <w:noProof/>
                    <w:webHidden/>
                  </w:rPr>
                  <w:fldChar w:fldCharType="end"/>
                </w:r>
              </w:hyperlink>
            </w:p>
            <w:p w14:paraId="1B1D35A0" w14:textId="70A31F4E" w:rsidR="00EC1962" w:rsidRDefault="00EC1962">
              <w:pPr>
                <w:pStyle w:val="TOC1"/>
                <w:rPr>
                  <w:noProof/>
                  <w:kern w:val="2"/>
                  <w:sz w:val="24"/>
                  <w:szCs w:val="24"/>
                  <w:lang w:val="en-US" w:eastAsia="en-US"/>
                  <w14:ligatures w14:val="standardContextual"/>
                </w:rPr>
              </w:pPr>
              <w:hyperlink w:anchor="_Toc234508232" w:history="1">
                <w:r w:rsidRPr="002B1831">
                  <w:rPr>
                    <w:rStyle w:val="Hyperlink"/>
                    <w:rFonts w:ascii="Arial" w:hAnsi="Arial" w:cs="Arial"/>
                    <w:noProof/>
                  </w:rPr>
                  <w:t>7.</w:t>
                </w:r>
                <w:r>
                  <w:rPr>
                    <w:noProof/>
                    <w:kern w:val="2"/>
                    <w:sz w:val="24"/>
                    <w:szCs w:val="24"/>
                    <w:lang w:val="en-US" w:eastAsia="en-US"/>
                    <w14:ligatures w14:val="standardContextual"/>
                  </w:rPr>
                  <w:tab/>
                </w:r>
                <w:r w:rsidRPr="002B1831">
                  <w:rPr>
                    <w:rStyle w:val="Hyperlink"/>
                    <w:rFonts w:cstheme="minorHAnsi"/>
                    <w:noProof/>
                  </w:rPr>
                  <w:t>Pasiūlymų vertinimas</w:t>
                </w:r>
                <w:r>
                  <w:rPr>
                    <w:noProof/>
                    <w:webHidden/>
                  </w:rPr>
                  <w:tab/>
                </w:r>
                <w:r>
                  <w:rPr>
                    <w:noProof/>
                    <w:webHidden/>
                  </w:rPr>
                  <w:fldChar w:fldCharType="begin"/>
                </w:r>
                <w:r>
                  <w:rPr>
                    <w:noProof/>
                    <w:webHidden/>
                  </w:rPr>
                  <w:instrText xml:space="preserve"> PAGEREF _Toc234508232 \h </w:instrText>
                </w:r>
                <w:r>
                  <w:rPr>
                    <w:noProof/>
                    <w:webHidden/>
                  </w:rPr>
                </w:r>
                <w:r>
                  <w:rPr>
                    <w:noProof/>
                    <w:webHidden/>
                  </w:rPr>
                  <w:fldChar w:fldCharType="separate"/>
                </w:r>
                <w:r>
                  <w:rPr>
                    <w:noProof/>
                    <w:webHidden/>
                  </w:rPr>
                  <w:t>3</w:t>
                </w:r>
                <w:r>
                  <w:rPr>
                    <w:noProof/>
                    <w:webHidden/>
                  </w:rPr>
                  <w:fldChar w:fldCharType="end"/>
                </w:r>
              </w:hyperlink>
            </w:p>
            <w:p w14:paraId="4A9EED07" w14:textId="179AFBA6" w:rsidR="00EC1962" w:rsidRDefault="00EC1962">
              <w:pPr>
                <w:pStyle w:val="TOC1"/>
                <w:rPr>
                  <w:noProof/>
                  <w:kern w:val="2"/>
                  <w:sz w:val="24"/>
                  <w:szCs w:val="24"/>
                  <w:lang w:val="en-US" w:eastAsia="en-US"/>
                  <w14:ligatures w14:val="standardContextual"/>
                </w:rPr>
              </w:pPr>
              <w:hyperlink w:anchor="_Toc234508233" w:history="1">
                <w:r w:rsidRPr="002B1831">
                  <w:rPr>
                    <w:rStyle w:val="Hyperlink"/>
                    <w:rFonts w:cstheme="minorHAnsi"/>
                    <w:noProof/>
                  </w:rPr>
                  <w:t>8. Sutarties sudarymas</w:t>
                </w:r>
                <w:r>
                  <w:rPr>
                    <w:noProof/>
                    <w:webHidden/>
                  </w:rPr>
                  <w:tab/>
                </w:r>
                <w:r>
                  <w:rPr>
                    <w:noProof/>
                    <w:webHidden/>
                  </w:rPr>
                  <w:fldChar w:fldCharType="begin"/>
                </w:r>
                <w:r>
                  <w:rPr>
                    <w:noProof/>
                    <w:webHidden/>
                  </w:rPr>
                  <w:instrText xml:space="preserve"> PAGEREF _Toc234508233 \h </w:instrText>
                </w:r>
                <w:r>
                  <w:rPr>
                    <w:noProof/>
                    <w:webHidden/>
                  </w:rPr>
                </w:r>
                <w:r>
                  <w:rPr>
                    <w:noProof/>
                    <w:webHidden/>
                  </w:rPr>
                  <w:fldChar w:fldCharType="separate"/>
                </w:r>
                <w:r>
                  <w:rPr>
                    <w:noProof/>
                    <w:webHidden/>
                  </w:rPr>
                  <w:t>4</w:t>
                </w:r>
                <w:r>
                  <w:rPr>
                    <w:noProof/>
                    <w:webHidden/>
                  </w:rPr>
                  <w:fldChar w:fldCharType="end"/>
                </w:r>
              </w:hyperlink>
            </w:p>
            <w:p w14:paraId="4DF7FE55" w14:textId="449E6475" w:rsidR="00EC1962" w:rsidRDefault="00EC1962">
              <w:pPr>
                <w:pStyle w:val="TOC1"/>
                <w:rPr>
                  <w:noProof/>
                  <w:kern w:val="2"/>
                  <w:sz w:val="24"/>
                  <w:szCs w:val="24"/>
                  <w:lang w:val="en-US" w:eastAsia="en-US"/>
                  <w14:ligatures w14:val="standardContextual"/>
                </w:rPr>
              </w:pPr>
              <w:hyperlink w:anchor="_Toc234508234" w:history="1">
                <w:r w:rsidRPr="002B1831">
                  <w:rPr>
                    <w:rStyle w:val="Hyperlink"/>
                    <w:rFonts w:cstheme="minorHAnsi"/>
                    <w:noProof/>
                  </w:rPr>
                  <w:t>9. Kitos sąlygos</w:t>
                </w:r>
                <w:r>
                  <w:rPr>
                    <w:noProof/>
                    <w:webHidden/>
                  </w:rPr>
                  <w:tab/>
                </w:r>
                <w:r>
                  <w:rPr>
                    <w:noProof/>
                    <w:webHidden/>
                  </w:rPr>
                  <w:fldChar w:fldCharType="begin"/>
                </w:r>
                <w:r>
                  <w:rPr>
                    <w:noProof/>
                    <w:webHidden/>
                  </w:rPr>
                  <w:instrText xml:space="preserve"> PAGEREF _Toc234508234 \h </w:instrText>
                </w:r>
                <w:r>
                  <w:rPr>
                    <w:noProof/>
                    <w:webHidden/>
                  </w:rPr>
                </w:r>
                <w:r>
                  <w:rPr>
                    <w:noProof/>
                    <w:webHidden/>
                  </w:rPr>
                  <w:fldChar w:fldCharType="separate"/>
                </w:r>
                <w:r>
                  <w:rPr>
                    <w:noProof/>
                    <w:webHidden/>
                  </w:rPr>
                  <w:t>4</w:t>
                </w:r>
                <w:r>
                  <w:rPr>
                    <w:noProof/>
                    <w:webHidden/>
                  </w:rPr>
                  <w:fldChar w:fldCharType="end"/>
                </w:r>
              </w:hyperlink>
            </w:p>
            <w:p w14:paraId="3DE4E616" w14:textId="646CF94D" w:rsidR="00EC1962" w:rsidRDefault="00EC1962">
              <w:pPr>
                <w:pStyle w:val="TOC1"/>
                <w:rPr>
                  <w:noProof/>
                  <w:kern w:val="2"/>
                  <w:sz w:val="24"/>
                  <w:szCs w:val="24"/>
                  <w:lang w:val="en-US" w:eastAsia="en-US"/>
                  <w14:ligatures w14:val="standardContextual"/>
                </w:rPr>
              </w:pPr>
              <w:hyperlink w:anchor="_Toc234508235" w:history="1">
                <w:r w:rsidRPr="002B1831">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_Toc234508235 \h </w:instrText>
                </w:r>
                <w:r>
                  <w:rPr>
                    <w:noProof/>
                    <w:webHidden/>
                  </w:rPr>
                </w:r>
                <w:r>
                  <w:rPr>
                    <w:noProof/>
                    <w:webHidden/>
                  </w:rPr>
                  <w:fldChar w:fldCharType="separate"/>
                </w:r>
                <w:r>
                  <w:rPr>
                    <w:noProof/>
                    <w:webHidden/>
                  </w:rPr>
                  <w:t>5</w:t>
                </w:r>
                <w:r>
                  <w:rPr>
                    <w:noProof/>
                    <w:webHidden/>
                  </w:rPr>
                  <w:fldChar w:fldCharType="end"/>
                </w:r>
              </w:hyperlink>
            </w:p>
            <w:p w14:paraId="115BA05A" w14:textId="2A48E542" w:rsidR="00EC1962" w:rsidRDefault="00EC1962">
              <w:pPr>
                <w:pStyle w:val="TOC1"/>
                <w:rPr>
                  <w:noProof/>
                  <w:kern w:val="2"/>
                  <w:sz w:val="24"/>
                  <w:szCs w:val="24"/>
                  <w:lang w:val="en-US" w:eastAsia="en-US"/>
                  <w14:ligatures w14:val="standardContextual"/>
                </w:rPr>
              </w:pPr>
              <w:hyperlink w:anchor="_Toc234508236" w:history="1">
                <w:r w:rsidRPr="002B1831">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_Toc234508236 \h </w:instrText>
                </w:r>
                <w:r>
                  <w:rPr>
                    <w:noProof/>
                    <w:webHidden/>
                  </w:rPr>
                </w:r>
                <w:r>
                  <w:rPr>
                    <w:noProof/>
                    <w:webHidden/>
                  </w:rPr>
                  <w:fldChar w:fldCharType="separate"/>
                </w:r>
                <w:r>
                  <w:rPr>
                    <w:noProof/>
                    <w:webHidden/>
                  </w:rPr>
                  <w:t>6</w:t>
                </w:r>
                <w:r>
                  <w:rPr>
                    <w:noProof/>
                    <w:webHidden/>
                  </w:rPr>
                  <w:fldChar w:fldCharType="end"/>
                </w:r>
              </w:hyperlink>
            </w:p>
            <w:p w14:paraId="032365AE" w14:textId="2CD032E4" w:rsidR="00EC1962" w:rsidRDefault="00EC1962">
              <w:pPr>
                <w:pStyle w:val="TOC1"/>
                <w:rPr>
                  <w:noProof/>
                  <w:kern w:val="2"/>
                  <w:sz w:val="24"/>
                  <w:szCs w:val="24"/>
                  <w:lang w:val="en-US" w:eastAsia="en-US"/>
                  <w14:ligatures w14:val="standardContextual"/>
                </w:rPr>
              </w:pPr>
              <w:hyperlink w:anchor="_Toc234508237" w:history="1">
                <w:r w:rsidRPr="002B1831">
                  <w:rPr>
                    <w:rStyle w:val="Hyperlink"/>
                    <w:rFonts w:cstheme="minorHAnsi"/>
                    <w:noProof/>
                  </w:rPr>
                  <w:t>Pirkimo sąlygų 3 priedas „Techninė specifikacija“</w:t>
                </w:r>
                <w:r>
                  <w:rPr>
                    <w:noProof/>
                    <w:webHidden/>
                  </w:rPr>
                  <w:tab/>
                </w:r>
                <w:r>
                  <w:rPr>
                    <w:noProof/>
                    <w:webHidden/>
                  </w:rPr>
                  <w:fldChar w:fldCharType="begin"/>
                </w:r>
                <w:r>
                  <w:rPr>
                    <w:noProof/>
                    <w:webHidden/>
                  </w:rPr>
                  <w:instrText xml:space="preserve"> PAGEREF _Toc234508237 \h </w:instrText>
                </w:r>
                <w:r>
                  <w:rPr>
                    <w:noProof/>
                    <w:webHidden/>
                  </w:rPr>
                </w:r>
                <w:r>
                  <w:rPr>
                    <w:noProof/>
                    <w:webHidden/>
                  </w:rPr>
                  <w:fldChar w:fldCharType="separate"/>
                </w:r>
                <w:r>
                  <w:rPr>
                    <w:noProof/>
                    <w:webHidden/>
                  </w:rPr>
                  <w:t>7</w:t>
                </w:r>
                <w:r>
                  <w:rPr>
                    <w:noProof/>
                    <w:webHidden/>
                  </w:rPr>
                  <w:fldChar w:fldCharType="end"/>
                </w:r>
              </w:hyperlink>
            </w:p>
            <w:p w14:paraId="0000748B" w14:textId="25C463DC" w:rsidR="00EC1962" w:rsidRDefault="00EC1962">
              <w:pPr>
                <w:pStyle w:val="TOC1"/>
                <w:rPr>
                  <w:noProof/>
                  <w:kern w:val="2"/>
                  <w:sz w:val="24"/>
                  <w:szCs w:val="24"/>
                  <w:lang w:val="en-US" w:eastAsia="en-US"/>
                  <w14:ligatures w14:val="standardContextual"/>
                </w:rPr>
              </w:pPr>
              <w:hyperlink w:anchor="_Toc234508238" w:history="1">
                <w:r w:rsidRPr="002B1831">
                  <w:rPr>
                    <w:rStyle w:val="Hyperlink"/>
                    <w:rFonts w:cstheme="minorHAnsi"/>
                    <w:noProof/>
                  </w:rPr>
                  <w:t>Pirkimo sąlygų 4 priedas „Pasiūlymo forma“</w:t>
                </w:r>
                <w:r>
                  <w:rPr>
                    <w:noProof/>
                    <w:webHidden/>
                  </w:rPr>
                  <w:tab/>
                </w:r>
                <w:r>
                  <w:rPr>
                    <w:noProof/>
                    <w:webHidden/>
                  </w:rPr>
                  <w:fldChar w:fldCharType="begin"/>
                </w:r>
                <w:r>
                  <w:rPr>
                    <w:noProof/>
                    <w:webHidden/>
                  </w:rPr>
                  <w:instrText xml:space="preserve"> PAGEREF _Toc234508238 \h </w:instrText>
                </w:r>
                <w:r>
                  <w:rPr>
                    <w:noProof/>
                    <w:webHidden/>
                  </w:rPr>
                </w:r>
                <w:r>
                  <w:rPr>
                    <w:noProof/>
                    <w:webHidden/>
                  </w:rPr>
                  <w:fldChar w:fldCharType="separate"/>
                </w:r>
                <w:r>
                  <w:rPr>
                    <w:noProof/>
                    <w:webHidden/>
                  </w:rPr>
                  <w:t>8</w:t>
                </w:r>
                <w:r>
                  <w:rPr>
                    <w:noProof/>
                    <w:webHidden/>
                  </w:rPr>
                  <w:fldChar w:fldCharType="end"/>
                </w:r>
              </w:hyperlink>
            </w:p>
            <w:p w14:paraId="2C83B20B" w14:textId="4515C0F1" w:rsidR="00EC1962" w:rsidRDefault="00EC1962">
              <w:pPr>
                <w:pStyle w:val="TOC1"/>
                <w:rPr>
                  <w:noProof/>
                  <w:kern w:val="2"/>
                  <w:sz w:val="24"/>
                  <w:szCs w:val="24"/>
                  <w:lang w:val="en-US" w:eastAsia="en-US"/>
                  <w14:ligatures w14:val="standardContextual"/>
                </w:rPr>
              </w:pPr>
              <w:hyperlink w:anchor="_Toc234508239" w:history="1">
                <w:r w:rsidRPr="002B1831">
                  <w:rPr>
                    <w:rStyle w:val="Hyperlink"/>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_Toc234508239 \h </w:instrText>
                </w:r>
                <w:r>
                  <w:rPr>
                    <w:noProof/>
                    <w:webHidden/>
                  </w:rPr>
                </w:r>
                <w:r>
                  <w:rPr>
                    <w:noProof/>
                    <w:webHidden/>
                  </w:rPr>
                  <w:fldChar w:fldCharType="separate"/>
                </w:r>
                <w:r>
                  <w:rPr>
                    <w:noProof/>
                    <w:webHidden/>
                  </w:rPr>
                  <w:t>9</w:t>
                </w:r>
                <w:r>
                  <w:rPr>
                    <w:noProof/>
                    <w:webHidden/>
                  </w:rPr>
                  <w:fldChar w:fldCharType="end"/>
                </w:r>
              </w:hyperlink>
            </w:p>
            <w:p w14:paraId="53522DA6" w14:textId="4AD3E67C" w:rsidR="00EC1962" w:rsidRDefault="00EC1962">
              <w:pPr>
                <w:pStyle w:val="TOC1"/>
                <w:rPr>
                  <w:noProof/>
                  <w:kern w:val="2"/>
                  <w:sz w:val="24"/>
                  <w:szCs w:val="24"/>
                  <w:lang w:val="en-US" w:eastAsia="en-US"/>
                  <w14:ligatures w14:val="standardContextual"/>
                </w:rPr>
              </w:pPr>
              <w:hyperlink w:anchor="_Toc234508240" w:history="1">
                <w:r w:rsidRPr="002B1831">
                  <w:rPr>
                    <w:rStyle w:val="Hyperlink"/>
                    <w:rFonts w:cstheme="minorHAnsi"/>
                    <w:noProof/>
                  </w:rPr>
                  <w:t>Pirkimo sąlygų 6 priedas „Sutarties projektas“</w:t>
                </w:r>
                <w:r>
                  <w:rPr>
                    <w:noProof/>
                    <w:webHidden/>
                  </w:rPr>
                  <w:tab/>
                </w:r>
                <w:r>
                  <w:rPr>
                    <w:noProof/>
                    <w:webHidden/>
                  </w:rPr>
                  <w:fldChar w:fldCharType="begin"/>
                </w:r>
                <w:r>
                  <w:rPr>
                    <w:noProof/>
                    <w:webHidden/>
                  </w:rPr>
                  <w:instrText xml:space="preserve"> PAGEREF _Toc234508240 \h </w:instrText>
                </w:r>
                <w:r>
                  <w:rPr>
                    <w:noProof/>
                    <w:webHidden/>
                  </w:rPr>
                </w:r>
                <w:r>
                  <w:rPr>
                    <w:noProof/>
                    <w:webHidden/>
                  </w:rPr>
                  <w:fldChar w:fldCharType="separate"/>
                </w:r>
                <w:r>
                  <w:rPr>
                    <w:noProof/>
                    <w:webHidden/>
                  </w:rPr>
                  <w:t>10</w:t>
                </w:r>
                <w:r>
                  <w:rPr>
                    <w:noProof/>
                    <w:webHidden/>
                  </w:rPr>
                  <w:fldChar w:fldCharType="end"/>
                </w:r>
              </w:hyperlink>
            </w:p>
            <w:p w14:paraId="12AE2AA3" w14:textId="6DE44210" w:rsidR="00EC1962" w:rsidRDefault="00EC1962">
              <w:pPr>
                <w:pStyle w:val="TOC1"/>
                <w:rPr>
                  <w:noProof/>
                  <w:kern w:val="2"/>
                  <w:sz w:val="24"/>
                  <w:szCs w:val="24"/>
                  <w:lang w:val="en-US" w:eastAsia="en-US"/>
                  <w14:ligatures w14:val="standardContextual"/>
                </w:rPr>
              </w:pPr>
              <w:hyperlink w:anchor="_Toc234508241" w:history="1">
                <w:r w:rsidRPr="002B1831">
                  <w:rPr>
                    <w:rStyle w:val="Hyperlink"/>
                    <w:rFonts w:cstheme="minorHAnsi"/>
                    <w:noProof/>
                  </w:rPr>
                  <w:t>Pirkimo sąlygų 7 priedas „Terminai“</w:t>
                </w:r>
                <w:r>
                  <w:rPr>
                    <w:noProof/>
                    <w:webHidden/>
                  </w:rPr>
                  <w:tab/>
                </w:r>
                <w:r>
                  <w:rPr>
                    <w:noProof/>
                    <w:webHidden/>
                  </w:rPr>
                  <w:fldChar w:fldCharType="begin"/>
                </w:r>
                <w:r>
                  <w:rPr>
                    <w:noProof/>
                    <w:webHidden/>
                  </w:rPr>
                  <w:instrText xml:space="preserve"> PAGEREF _Toc234508241 \h </w:instrText>
                </w:r>
                <w:r>
                  <w:rPr>
                    <w:noProof/>
                    <w:webHidden/>
                  </w:rPr>
                </w:r>
                <w:r>
                  <w:rPr>
                    <w:noProof/>
                    <w:webHidden/>
                  </w:rPr>
                  <w:fldChar w:fldCharType="separate"/>
                </w:r>
                <w:r>
                  <w:rPr>
                    <w:noProof/>
                    <w:webHidden/>
                  </w:rPr>
                  <w:t>11</w:t>
                </w:r>
                <w:r>
                  <w:rPr>
                    <w:noProof/>
                    <w:webHidden/>
                  </w:rPr>
                  <w:fldChar w:fldCharType="end"/>
                </w:r>
              </w:hyperlink>
            </w:p>
            <w:p w14:paraId="53DB1B63" w14:textId="3EA66B9C" w:rsidR="0051764B" w:rsidRDefault="0051764B" w:rsidP="00350526">
              <w:pPr>
                <w:ind w:firstLine="0"/>
              </w:pPr>
              <w:r>
                <w:rPr>
                  <w:b/>
                  <w:bCs/>
                </w:rPr>
                <w:fldChar w:fldCharType="end"/>
              </w:r>
            </w:p>
          </w:sdtContent>
        </w:sdt>
        <w:p w14:paraId="2FFC98CE" w14:textId="1970992F"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234508226"/>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CCD0C00" w14:textId="016064D4" w:rsidR="00D31D4A" w:rsidRPr="00D31D4A" w:rsidRDefault="00020176" w:rsidP="00227888">
      <w:pPr>
        <w:pStyle w:val="ListParagraph"/>
        <w:numPr>
          <w:ilvl w:val="1"/>
          <w:numId w:val="10"/>
        </w:numPr>
        <w:spacing w:line="240" w:lineRule="auto"/>
        <w:ind w:left="0" w:firstLine="709"/>
        <w:rPr>
          <w:rFonts w:eastAsia="Calibri" w:cstheme="minorHAnsi"/>
          <w:b/>
          <w:bCs/>
        </w:rPr>
      </w:pPr>
      <w:r w:rsidRPr="00D31D4A">
        <w:rPr>
          <w:rFonts w:cstheme="minorHAnsi"/>
        </w:rPr>
        <w:t xml:space="preserve">Perkančioji organizacija </w:t>
      </w:r>
      <w:r w:rsidR="00FB3C75" w:rsidRPr="00D31D4A">
        <w:rPr>
          <w:rFonts w:cstheme="minorHAnsi"/>
        </w:rPr>
        <w:t>–</w:t>
      </w:r>
      <w:r w:rsidR="00D31D4A" w:rsidRPr="00D31D4A">
        <w:rPr>
          <w:rFonts w:cstheme="minorHAnsi"/>
        </w:rPr>
        <w:t xml:space="preserve"> </w:t>
      </w:r>
      <w:r w:rsidR="00C67731" w:rsidRPr="00D31D4A">
        <w:rPr>
          <w:rFonts w:eastAsia="Calibri" w:cstheme="minorHAnsi"/>
        </w:rPr>
        <w:t>Druskininkų švietimo centras, juridinio asmens kodas 300035075, adresas M.</w:t>
      </w:r>
      <w:r w:rsidR="003051E1">
        <w:rPr>
          <w:rFonts w:eastAsia="Calibri" w:cstheme="minorHAnsi"/>
        </w:rPr>
        <w:t> </w:t>
      </w:r>
      <w:r w:rsidR="00C67731" w:rsidRPr="00D31D4A">
        <w:rPr>
          <w:rFonts w:eastAsia="Calibri" w:cstheme="minorHAnsi"/>
        </w:rPr>
        <w:t>K.</w:t>
      </w:r>
      <w:r w:rsidR="003051E1">
        <w:t> </w:t>
      </w:r>
      <w:r w:rsidR="00C67731" w:rsidRPr="00D31D4A">
        <w:rPr>
          <w:rFonts w:eastAsia="Calibri" w:cstheme="minorHAnsi"/>
        </w:rPr>
        <w:t xml:space="preserve">Čiurlionio g. 80, LT-66144 Druskininkai. </w:t>
      </w:r>
    </w:p>
    <w:p w14:paraId="37855A3E" w14:textId="77777777" w:rsidR="00D31D4A" w:rsidRPr="00D31D4A" w:rsidRDefault="00C67731" w:rsidP="00227888">
      <w:pPr>
        <w:pStyle w:val="ListParagraph"/>
        <w:numPr>
          <w:ilvl w:val="1"/>
          <w:numId w:val="10"/>
        </w:numPr>
        <w:spacing w:line="240" w:lineRule="auto"/>
        <w:ind w:left="0" w:firstLine="709"/>
        <w:rPr>
          <w:rFonts w:eastAsia="Calibri" w:cstheme="minorHAnsi"/>
          <w:b/>
          <w:bCs/>
        </w:rPr>
      </w:pPr>
      <w:r w:rsidRPr="00D31D4A">
        <w:t>Pirkimas neatliekamas naudojantis centralizuotų pirkimų katalogu, nes</w:t>
      </w:r>
      <w:r w:rsidR="00533806" w:rsidRPr="00D31D4A">
        <w:t xml:space="preserve"> </w:t>
      </w:r>
      <w:r w:rsidR="001A458B" w:rsidRPr="00D31D4A">
        <w:t>CPO</w:t>
      </w:r>
      <w:r w:rsidR="006E46A7" w:rsidRPr="00D31D4A">
        <w:t>.</w:t>
      </w:r>
      <w:r w:rsidR="001A458B" w:rsidRPr="00D31D4A">
        <w:t>LT kataloge perkančiosios organizacijos poreikius atitinkančių paslaugų</w:t>
      </w:r>
      <w:r w:rsidR="00C91E85" w:rsidRPr="00D31D4A">
        <w:t>, apimančių pirkimo sąlygų techninę specifikaciją ir pirkimo sutarties sąlygas, įsigyti galimybės nėra.</w:t>
      </w:r>
    </w:p>
    <w:p w14:paraId="13B28A88" w14:textId="77777777" w:rsidR="00D31D4A" w:rsidRPr="00D31D4A" w:rsidRDefault="00091F01" w:rsidP="00227888">
      <w:pPr>
        <w:pStyle w:val="ListParagraph"/>
        <w:numPr>
          <w:ilvl w:val="1"/>
          <w:numId w:val="10"/>
        </w:numPr>
        <w:spacing w:line="240" w:lineRule="auto"/>
        <w:ind w:left="0" w:firstLine="709"/>
        <w:rPr>
          <w:rFonts w:eastAsia="Calibri" w:cstheme="minorHAnsi"/>
          <w:b/>
          <w:bCs/>
        </w:rPr>
      </w:pPr>
      <w:r w:rsidRPr="00D31D4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D31D4A" w:rsidDel="00A100C8">
        <w:rPr>
          <w:rFonts w:cstheme="minorHAnsi"/>
        </w:rPr>
        <w:t xml:space="preserve"> </w:t>
      </w:r>
      <w:r w:rsidRPr="00D31D4A">
        <w:rPr>
          <w:rFonts w:cstheme="minorHAnsi"/>
        </w:rPr>
        <w:t>sudaroma.</w:t>
      </w:r>
    </w:p>
    <w:p w14:paraId="65FCA73A" w14:textId="653D7AFE" w:rsidR="00D31D4A" w:rsidRPr="004E64BC" w:rsidRDefault="001A458B" w:rsidP="00227888">
      <w:pPr>
        <w:pStyle w:val="ListParagraph"/>
        <w:numPr>
          <w:ilvl w:val="1"/>
          <w:numId w:val="10"/>
        </w:numPr>
        <w:spacing w:line="240" w:lineRule="auto"/>
        <w:ind w:left="0" w:firstLine="709"/>
        <w:rPr>
          <w:rFonts w:eastAsia="Calibri" w:cstheme="minorHAnsi"/>
          <w:b/>
          <w:bCs/>
        </w:rPr>
      </w:pPr>
      <w:r w:rsidRPr="004E64BC">
        <w:rPr>
          <w:rFonts w:cstheme="minorHAnsi"/>
        </w:rPr>
        <w:t xml:space="preserve">Atliekamas žaliasis pirkimas. Pirkimas vykdomas vadovaujantis </w:t>
      </w:r>
      <w:hyperlink r:id="rId11" w:history="1">
        <w:r w:rsidRPr="004E64BC">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E64BC">
        <w:rPr>
          <w:rFonts w:cstheme="minorHAnsi"/>
        </w:rPr>
        <w:t xml:space="preserve">“ 4.4.3 papunkčiu. Perkama tik nematerialaus pobūdžio paslauga, nesusijusi su materialaus objekto sukūrimu, kurios teikimo metu nėra numatomas reikšmingas neigiamas poveikis aplinkai, nesukuriamas taršos šaltinis ir negeneruojamos atliekos, </w:t>
      </w:r>
      <w:proofErr w:type="spellStart"/>
      <w:r w:rsidRPr="004E64BC">
        <w:rPr>
          <w:rFonts w:cstheme="minorHAnsi"/>
        </w:rPr>
        <w:t>t.y</w:t>
      </w:r>
      <w:proofErr w:type="spellEnd"/>
      <w:r w:rsidRPr="004E64BC">
        <w:rPr>
          <w:rFonts w:cstheme="minorHAnsi"/>
        </w:rPr>
        <w:t>. draudimo paslaugos.</w:t>
      </w:r>
    </w:p>
    <w:p w14:paraId="664466FB" w14:textId="77777777" w:rsidR="00D31D4A" w:rsidRPr="00D31D4A" w:rsidRDefault="00057F6C" w:rsidP="00227888">
      <w:pPr>
        <w:pStyle w:val="ListParagraph"/>
        <w:numPr>
          <w:ilvl w:val="1"/>
          <w:numId w:val="10"/>
        </w:numPr>
        <w:spacing w:line="240" w:lineRule="auto"/>
        <w:ind w:left="0" w:firstLine="709"/>
        <w:rPr>
          <w:rFonts w:eastAsia="Calibri" w:cstheme="minorHAnsi"/>
          <w:b/>
          <w:bCs/>
        </w:rPr>
      </w:pPr>
      <w:r w:rsidRPr="00D31D4A">
        <w:rPr>
          <w:rFonts w:eastAsia="Arial" w:cstheme="minorHAnsi"/>
        </w:rPr>
        <w:t>Bendrosios pirkimo sąlygos yra neatskiriama šių pirkimo sąlygų dalis.</w:t>
      </w:r>
    </w:p>
    <w:p w14:paraId="758D8BDD" w14:textId="77777777" w:rsidR="00D31D4A" w:rsidRPr="00D31D4A" w:rsidRDefault="00415373" w:rsidP="00227888">
      <w:pPr>
        <w:pStyle w:val="ListParagraph"/>
        <w:numPr>
          <w:ilvl w:val="1"/>
          <w:numId w:val="10"/>
        </w:numPr>
        <w:spacing w:line="240" w:lineRule="auto"/>
        <w:ind w:left="0" w:firstLine="709"/>
        <w:rPr>
          <w:rFonts w:eastAsia="Calibri" w:cstheme="minorHAnsi"/>
          <w:b/>
          <w:bCs/>
        </w:rPr>
      </w:pPr>
      <w:r w:rsidRPr="00D31D4A">
        <w:rPr>
          <w:rFonts w:cstheme="minorHAnsi"/>
        </w:rPr>
        <w:t>Tiesioginį ryšį su tiekėjais įgalioti palaikyti perkančiosios organizacijos atstovai:</w:t>
      </w:r>
    </w:p>
    <w:p w14:paraId="009D59BB" w14:textId="108AF0E1" w:rsidR="00413274" w:rsidRPr="00413274" w:rsidRDefault="00154CEF" w:rsidP="00227888">
      <w:pPr>
        <w:pStyle w:val="ListParagraph"/>
        <w:numPr>
          <w:ilvl w:val="2"/>
          <w:numId w:val="10"/>
        </w:numPr>
        <w:spacing w:line="240" w:lineRule="auto"/>
        <w:ind w:left="0" w:firstLine="709"/>
        <w:rPr>
          <w:rFonts w:eastAsia="Calibri" w:cstheme="minorHAnsi"/>
          <w:b/>
          <w:bCs/>
        </w:rPr>
      </w:pPr>
      <w:r>
        <w:rPr>
          <w:rFonts w:cstheme="minorHAnsi"/>
        </w:rPr>
        <w:t xml:space="preserve"> </w:t>
      </w:r>
      <w:r w:rsidR="00415373" w:rsidRPr="00D31D4A">
        <w:rPr>
          <w:rFonts w:cstheme="minorHAnsi"/>
        </w:rPr>
        <w:t>dėl pirkimo procedūrų – Daina Liubivė, Druskininkų švietimo centro Viešųjų pirkimų, teisės ir personalo skyriaus vedėja,</w:t>
      </w:r>
      <w:r w:rsidR="00ED642C" w:rsidRPr="00D31D4A">
        <w:rPr>
          <w:rFonts w:cstheme="minorHAnsi"/>
        </w:rPr>
        <w:t xml:space="preserve"> </w:t>
      </w:r>
      <w:r w:rsidR="00415373" w:rsidRPr="00D31D4A">
        <w:rPr>
          <w:rFonts w:cstheme="minorHAnsi"/>
        </w:rPr>
        <w:t xml:space="preserve">el. paštas </w:t>
      </w:r>
      <w:hyperlink r:id="rId12" w:history="1">
        <w:r w:rsidR="00415373" w:rsidRPr="00D31D4A">
          <w:rPr>
            <w:rStyle w:val="Hyperlink"/>
            <w:rFonts w:cstheme="minorHAnsi"/>
            <w:color w:val="0070C0"/>
            <w:u w:val="single"/>
          </w:rPr>
          <w:t>daina.liubive@dscentas.lt</w:t>
        </w:r>
      </w:hyperlink>
      <w:r w:rsidR="00ED642C" w:rsidRPr="00D31D4A">
        <w:rPr>
          <w:rFonts w:cstheme="minorHAnsi"/>
        </w:rPr>
        <w:t>,</w:t>
      </w:r>
      <w:r w:rsidR="00415373" w:rsidRPr="00D31D4A">
        <w:rPr>
          <w:rFonts w:cstheme="minorHAnsi"/>
        </w:rPr>
        <w:t xml:space="preserve"> </w:t>
      </w:r>
      <w:r w:rsidR="00ED642C" w:rsidRPr="00D31D4A">
        <w:rPr>
          <w:rFonts w:cstheme="minorHAnsi"/>
        </w:rPr>
        <w:t>tel. (0 646) 63</w:t>
      </w:r>
      <w:r>
        <w:rPr>
          <w:rFonts w:cstheme="minorHAnsi"/>
        </w:rPr>
        <w:t> </w:t>
      </w:r>
      <w:r w:rsidR="00ED642C" w:rsidRPr="00D31D4A">
        <w:rPr>
          <w:rFonts w:cstheme="minorHAnsi"/>
        </w:rPr>
        <w:t>720</w:t>
      </w:r>
      <w:r>
        <w:rPr>
          <w:rFonts w:cstheme="minorHAnsi"/>
        </w:rPr>
        <w:t>;</w:t>
      </w:r>
    </w:p>
    <w:p w14:paraId="15179C0E" w14:textId="093143D4" w:rsidR="00257685" w:rsidRPr="00413274" w:rsidRDefault="00154CEF" w:rsidP="00227888">
      <w:pPr>
        <w:pStyle w:val="ListParagraph"/>
        <w:numPr>
          <w:ilvl w:val="2"/>
          <w:numId w:val="10"/>
        </w:numPr>
        <w:spacing w:line="240" w:lineRule="auto"/>
        <w:ind w:left="0" w:firstLine="709"/>
        <w:rPr>
          <w:rFonts w:eastAsia="Calibri" w:cstheme="minorHAnsi"/>
          <w:b/>
          <w:bCs/>
        </w:rPr>
      </w:pPr>
      <w:r>
        <w:rPr>
          <w:rFonts w:eastAsia="Calibri" w:cstheme="minorHAnsi"/>
        </w:rPr>
        <w:t xml:space="preserve"> r</w:t>
      </w:r>
      <w:r w:rsidR="00AB3D60" w:rsidRPr="00413274">
        <w:rPr>
          <w:rFonts w:eastAsia="Calibri" w:cstheme="minorHAnsi"/>
        </w:rPr>
        <w:t>izikos vertinimo, draudimo sutarčių sudarymo tarpininkavimo, žalų istorijos ir kitais draudimo klausimais perkančiąją organizaciją atstovauja UADBB „Aon Baltic“. Įgaliotas asmuo – Irma Račkytė, el. paštas </w:t>
      </w:r>
      <w:hyperlink r:id="rId13" w:tooltip="mailto:irma.rackyte@aon.lt" w:history="1">
        <w:r w:rsidR="00AB3D60" w:rsidRPr="00413274">
          <w:rPr>
            <w:rFonts w:eastAsia="Calibri"/>
            <w:color w:val="0070C0"/>
            <w:u w:val="single"/>
          </w:rPr>
          <w:t>irma.rackyte@aon.lt</w:t>
        </w:r>
      </w:hyperlink>
      <w:r w:rsidR="00AB3D60" w:rsidRPr="00413274">
        <w:rPr>
          <w:rFonts w:eastAsia="Calibri" w:cstheme="minorHAnsi"/>
        </w:rPr>
        <w:t>,</w:t>
      </w:r>
      <w:r w:rsidR="00ED642C" w:rsidRPr="00413274">
        <w:rPr>
          <w:rFonts w:eastAsia="Calibri" w:cstheme="minorHAnsi"/>
        </w:rPr>
        <w:t xml:space="preserve"> tel. (</w:t>
      </w:r>
      <w:r w:rsidR="00AB3D60" w:rsidRPr="00413274">
        <w:rPr>
          <w:rFonts w:eastAsia="Calibri" w:cstheme="minorHAnsi"/>
        </w:rPr>
        <w:t>0</w:t>
      </w:r>
      <w:r w:rsidR="00ED642C" w:rsidRPr="00413274">
        <w:rPr>
          <w:rFonts w:eastAsia="Calibri" w:cstheme="minorHAnsi"/>
        </w:rPr>
        <w:t> </w:t>
      </w:r>
      <w:r w:rsidR="00AB3D60" w:rsidRPr="00413274">
        <w:rPr>
          <w:rFonts w:eastAsia="Calibri" w:cstheme="minorHAnsi"/>
        </w:rPr>
        <w:t>687</w:t>
      </w:r>
      <w:r w:rsidR="00ED642C" w:rsidRPr="00413274">
        <w:rPr>
          <w:rFonts w:eastAsia="Calibri" w:cstheme="minorHAnsi"/>
        </w:rPr>
        <w:t>)</w:t>
      </w:r>
      <w:r w:rsidR="00AB3D60" w:rsidRPr="00413274">
        <w:rPr>
          <w:rFonts w:eastAsia="Calibri" w:cstheme="minorHAnsi"/>
        </w:rPr>
        <w:t xml:space="preserve"> 41 754.</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34508227"/>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5A922146"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B3D60">
        <w:rPr>
          <w:rFonts w:eastAsia="Calibri" w:cstheme="minorHAnsi"/>
          <w:color w:val="000000" w:themeColor="text1"/>
        </w:rPr>
        <w:t xml:space="preserve"> </w:t>
      </w:r>
      <w:r w:rsidR="00664469">
        <w:rPr>
          <w:rFonts w:cstheme="minorHAnsi"/>
          <w:b/>
          <w:bCs/>
        </w:rPr>
        <w:t>Turto</w:t>
      </w:r>
      <w:r w:rsidR="00F167F3">
        <w:rPr>
          <w:rFonts w:cstheme="minorHAnsi"/>
          <w:b/>
          <w:bCs/>
        </w:rPr>
        <w:t xml:space="preserve"> </w:t>
      </w:r>
      <w:r w:rsidR="00AB3D60" w:rsidRPr="00AB3D60">
        <w:rPr>
          <w:rFonts w:cstheme="minorHAnsi"/>
          <w:b/>
          <w:bCs/>
        </w:rPr>
        <w:t>draudim</w:t>
      </w:r>
      <w:r w:rsidR="00F70F94">
        <w:rPr>
          <w:rFonts w:cstheme="minorHAnsi"/>
          <w:b/>
          <w:bCs/>
        </w:rPr>
        <w:t>o paslaugas</w:t>
      </w:r>
      <w:r w:rsidR="00AB3D60" w:rsidRPr="00AB3D60">
        <w:rPr>
          <w:rFonts w:cstheme="minorHAnsi"/>
          <w:b/>
          <w:bCs/>
        </w:rPr>
        <w:t xml:space="preserve"> </w:t>
      </w:r>
      <w:r w:rsidR="00AB3D60" w:rsidRPr="00F167F3">
        <w:rPr>
          <w:rFonts w:cstheme="minorHAnsi"/>
        </w:rPr>
        <w:t>(toliau</w:t>
      </w:r>
      <w:r w:rsidR="004C063A" w:rsidRPr="00F167F3">
        <w:rPr>
          <w:rFonts w:cstheme="minorHAnsi"/>
        </w:rPr>
        <w:t xml:space="preserve"> –</w:t>
      </w:r>
      <w:r w:rsidR="00AB3D60" w:rsidRPr="00F167F3">
        <w:rPr>
          <w:rFonts w:cstheme="minorHAnsi"/>
        </w:rPr>
        <w:t xml:space="preserve"> Paslaugos) (toliau – paslaugos/pirkimo objektas).</w:t>
      </w:r>
      <w:r w:rsidR="00EC7BCD" w:rsidRPr="00F167F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BB155C">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1A47A1FD" w:rsidR="005D280D" w:rsidRPr="00E41288" w:rsidRDefault="00FB3C75" w:rsidP="00E41288">
      <w:pPr>
        <w:pStyle w:val="NoSpacing"/>
        <w:numPr>
          <w:ilvl w:val="1"/>
          <w:numId w:val="7"/>
        </w:numPr>
        <w:ind w:left="0" w:firstLine="709"/>
        <w:contextualSpacing/>
        <w:rPr>
          <w:rFonts w:cstheme="minorHAnsi"/>
        </w:rPr>
      </w:pPr>
      <w:r w:rsidRPr="00244994">
        <w:rPr>
          <w:rFonts w:cstheme="minorHAnsi"/>
        </w:rPr>
        <w:t>Pirkimo objektas</w:t>
      </w:r>
      <w:r w:rsidR="00F4593E">
        <w:rPr>
          <w:rFonts w:cstheme="minorHAnsi"/>
        </w:rPr>
        <w:t xml:space="preserve"> </w:t>
      </w:r>
      <w:r w:rsidR="00664469">
        <w:rPr>
          <w:rFonts w:cstheme="minorHAnsi"/>
        </w:rPr>
        <w:t>į dalis ne</w:t>
      </w:r>
      <w:r w:rsidRPr="00244994">
        <w:rPr>
          <w:rFonts w:cstheme="minorHAnsi"/>
        </w:rPr>
        <w:t>skaidomas</w:t>
      </w:r>
      <w:r w:rsidR="00664469">
        <w:rPr>
          <w:rFonts w:cstheme="minorHAnsi"/>
        </w:rPr>
        <w:t>.</w:t>
      </w:r>
      <w:r w:rsidR="00E41288">
        <w:rPr>
          <w:rFonts w:cstheme="minorHAnsi"/>
        </w:rPr>
        <w:t xml:space="preserve"> </w:t>
      </w:r>
      <w:r w:rsidR="006609CF" w:rsidRPr="00E41288">
        <w:rPr>
          <w:rFonts w:cstheme="minorHAnsi"/>
        </w:rPr>
        <w:t xml:space="preserve">Paslaugų </w:t>
      </w:r>
      <w:r w:rsidR="00AB3D60" w:rsidRPr="00E41288">
        <w:rPr>
          <w:rFonts w:cstheme="minorHAnsi"/>
        </w:rPr>
        <w:t xml:space="preserve">apimtys ir dalykas, reikalavimai ir techninė specifikacija apibrėžti </w:t>
      </w:r>
      <w:r w:rsidR="006609CF" w:rsidRPr="00E41288">
        <w:rPr>
          <w:rFonts w:cstheme="minorHAnsi"/>
        </w:rPr>
        <w:t>P</w:t>
      </w:r>
      <w:r w:rsidR="00702B7B" w:rsidRPr="00E41288">
        <w:rPr>
          <w:rFonts w:cstheme="minorHAnsi"/>
        </w:rPr>
        <w:t xml:space="preserve">irkimo sąlygų </w:t>
      </w:r>
      <w:r w:rsidR="00BB155C" w:rsidRPr="00E41288">
        <w:rPr>
          <w:rFonts w:cstheme="minorHAnsi"/>
          <w:color w:val="00B050"/>
        </w:rPr>
        <w:t>3</w:t>
      </w:r>
      <w:r w:rsidR="00702B7B" w:rsidRPr="00E41288">
        <w:rPr>
          <w:rFonts w:cstheme="minorHAnsi"/>
          <w:color w:val="00B050"/>
        </w:rPr>
        <w:t xml:space="preserve"> </w:t>
      </w:r>
      <w:r w:rsidR="00702B7B" w:rsidRPr="00E41288">
        <w:rPr>
          <w:rFonts w:cstheme="minorHAnsi"/>
        </w:rPr>
        <w:t>priede.</w:t>
      </w:r>
      <w:r w:rsidR="00AB3D60" w:rsidRPr="00E41288">
        <w:rPr>
          <w:rFonts w:cstheme="minorHAnsi"/>
        </w:rPr>
        <w:t xml:space="preserve">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3450822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5B3C4F14" w14:textId="00516E3E"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6609CF">
        <w:rPr>
          <w:rFonts w:cstheme="minorHAnsi"/>
        </w:rPr>
        <w:t>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647C19BE" w14:textId="77777777" w:rsidR="0067220A" w:rsidRPr="0067220A" w:rsidRDefault="005220DD" w:rsidP="0067220A">
      <w:pPr>
        <w:spacing w:line="240" w:lineRule="auto"/>
        <w:ind w:firstLine="709"/>
        <w:rPr>
          <w:rFonts w:cstheme="minorHAnsi"/>
        </w:rPr>
      </w:pPr>
      <w:r w:rsidRPr="0067220A">
        <w:rPr>
          <w:rFonts w:cstheme="minorHAnsi"/>
        </w:rPr>
        <w:lastRenderedPageBreak/>
        <w:t xml:space="preserve">3.2. </w:t>
      </w:r>
      <w:r w:rsidR="0067220A" w:rsidRPr="0067220A">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25363A8" w14:textId="07F479D9" w:rsidR="009F7F31" w:rsidRDefault="005220DD" w:rsidP="0067220A">
      <w:pPr>
        <w:spacing w:line="240" w:lineRule="auto"/>
        <w:ind w:firstLine="709"/>
        <w:rPr>
          <w:rFonts w:eastAsia="Arial"/>
        </w:rPr>
      </w:pPr>
      <w:r>
        <w:rPr>
          <w:rFonts w:eastAsia="Arial"/>
        </w:rPr>
        <w:t xml:space="preserve">3.3. </w:t>
      </w:r>
      <w:r w:rsidRPr="005220DD">
        <w:rPr>
          <w:rFonts w:eastAsia="Arial"/>
        </w:rPr>
        <w:t>Tiekėjas teikdamas pasiūlymą neturi pateikti nei EBVPD, nei laisvos formos deklaracijos dėl atitikties reikalavimams.</w:t>
      </w:r>
    </w:p>
    <w:p w14:paraId="6CBD19C2" w14:textId="77777777" w:rsidR="009B7B30" w:rsidRPr="005220DD" w:rsidRDefault="009B7B30" w:rsidP="0067220A">
      <w:pPr>
        <w:spacing w:line="240" w:lineRule="auto"/>
        <w:ind w:firstLine="709"/>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3450822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F965AF">
      <w:pPr>
        <w:pStyle w:val="ListParagraph"/>
        <w:numPr>
          <w:ilvl w:val="1"/>
          <w:numId w:val="7"/>
        </w:numPr>
        <w:spacing w:line="20" w:lineRule="atLeast"/>
        <w:ind w:left="0" w:firstLine="709"/>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34508230"/>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5E0D8C30" w14:textId="6B79C8F3" w:rsidR="002C2BA8"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2C2BA8" w:rsidRPr="002C2BA8">
        <w:rPr>
          <w:rFonts w:cstheme="minorHAnsi"/>
        </w:rPr>
        <w:t>Tiekėjo pasiūlymą sudaro CVP IS pateikiamų ir žemiau nurodytų dokumentų visuma:</w:t>
      </w:r>
    </w:p>
    <w:p w14:paraId="379EA4DD" w14:textId="7BBA98D2" w:rsidR="002C2BA8" w:rsidRDefault="008D0A6E" w:rsidP="008D0A6E">
      <w:pPr>
        <w:pStyle w:val="ListParagraph"/>
        <w:spacing w:line="240" w:lineRule="auto"/>
        <w:ind w:left="0" w:firstLine="709"/>
        <w:rPr>
          <w:rFonts w:cstheme="minorHAnsi"/>
        </w:rPr>
      </w:pPr>
      <w:r>
        <w:rPr>
          <w:rFonts w:cstheme="minorHAnsi"/>
        </w:rPr>
        <w:t xml:space="preserve">5.1.1. </w:t>
      </w:r>
      <w:r w:rsidRPr="008D0A6E">
        <w:rPr>
          <w:rFonts w:cstheme="minorHAnsi"/>
        </w:rPr>
        <w:t xml:space="preserve">Tiekėjo pasirašytas pasiūlymas, parengtas pagal specialiųjų pirkimo sąlygų </w:t>
      </w:r>
      <w:r w:rsidR="009F5CDB" w:rsidRPr="009B7B30">
        <w:rPr>
          <w:rFonts w:cstheme="minorHAnsi"/>
          <w:color w:val="388600"/>
        </w:rPr>
        <w:t>4</w:t>
      </w:r>
      <w:r w:rsidRPr="009B7B30">
        <w:rPr>
          <w:rFonts w:cstheme="minorHAnsi"/>
          <w:color w:val="388600"/>
        </w:rPr>
        <w:t xml:space="preserve"> </w:t>
      </w:r>
      <w:r w:rsidRPr="008D0A6E">
        <w:rPr>
          <w:rFonts w:cstheme="minorHAnsi"/>
        </w:rPr>
        <w:t>priede 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3450823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203423F" w14:textId="40194AE5" w:rsidR="00F527B1" w:rsidRDefault="007F65C2" w:rsidP="00A079BC">
      <w:pPr>
        <w:pStyle w:val="ListParagraph"/>
        <w:spacing w:line="240" w:lineRule="auto"/>
        <w:ind w:left="0" w:firstLine="709"/>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34508232"/>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7EDD5685"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6352E">
        <w:rPr>
          <w:rFonts w:eastAsia="Calibri" w:cstheme="minorHAnsi"/>
          <w:color w:val="00B050"/>
        </w:rPr>
        <w:t>5</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20A2547A" w14:textId="48016F0E" w:rsidR="00E31A6A" w:rsidRPr="00E31A6A" w:rsidRDefault="00660FD8" w:rsidP="00E31A6A">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.2.</w:t>
      </w:r>
      <w:r w:rsidR="00DD0D5B" w:rsidRPr="00DD0D5B">
        <w:rPr>
          <w:rFonts w:cstheme="minorHAnsi"/>
          <w:color w:val="000000" w:themeColor="text1"/>
        </w:rPr>
        <w:t xml:space="preserve"> </w:t>
      </w:r>
      <w:r w:rsidR="00E80D55" w:rsidRPr="00E80D55">
        <w:rPr>
          <w:rFonts w:cstheme="minorHAnsi"/>
          <w:color w:val="000000" w:themeColor="text1"/>
        </w:rPr>
        <w:t>Laimėjusiu pasiūlymu galės būti pripažintas tik 1 (vienas) ekonomiškai naudingiausias pasiūlymas, esantis pasiūlymų eilės pirmojoje vietoje.</w:t>
      </w:r>
    </w:p>
    <w:p w14:paraId="03B0CAF5" w14:textId="222E7C98" w:rsidR="00235DC3" w:rsidRPr="007472F5" w:rsidRDefault="00F5411E" w:rsidP="00E80D55">
      <w:pPr>
        <w:pStyle w:val="ListParagraph"/>
        <w:spacing w:line="240" w:lineRule="auto"/>
        <w:ind w:left="0"/>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4428C31D" w:rsidR="00303F7E" w:rsidRPr="008E5967" w:rsidRDefault="00235DC3" w:rsidP="00303F7E">
      <w:pPr>
        <w:pStyle w:val="NoSpacing"/>
        <w:rPr>
          <w:rFonts w:cstheme="minorHAnsi"/>
        </w:rPr>
      </w:pPr>
      <w:r w:rsidRPr="008E5967">
        <w:rPr>
          <w:rStyle w:val="cf01"/>
          <w:rFonts w:asciiTheme="minorHAnsi" w:hAnsiTheme="minorHAnsi" w:cstheme="minorHAnsi"/>
          <w:sz w:val="21"/>
          <w:szCs w:val="21"/>
        </w:rPr>
        <w:t xml:space="preserve">7.3.1. </w:t>
      </w:r>
      <w:r w:rsidR="00303F7E" w:rsidRPr="008E5967">
        <w:rPr>
          <w:rFonts w:cstheme="minorHAnsi"/>
        </w:rPr>
        <w:t>tiekėjo pasirašytas</w:t>
      </w:r>
      <w:r w:rsidR="00845220" w:rsidRPr="008E5967">
        <w:rPr>
          <w:rFonts w:cstheme="minorHAnsi"/>
        </w:rPr>
        <w:t xml:space="preserve"> </w:t>
      </w:r>
      <w:r w:rsidR="00303F7E" w:rsidRPr="008E5967">
        <w:rPr>
          <w:rFonts w:cstheme="minorHAnsi"/>
          <w:b/>
          <w:bCs/>
        </w:rPr>
        <w:t>pasiūlymas</w:t>
      </w:r>
      <w:r w:rsidR="00303F7E" w:rsidRPr="008E5967">
        <w:rPr>
          <w:rFonts w:cstheme="minorHAnsi"/>
        </w:rPr>
        <w:t>, parengtas</w:t>
      </w:r>
      <w:r w:rsidR="00845220" w:rsidRPr="008E5967">
        <w:rPr>
          <w:rFonts w:cstheme="minorHAnsi"/>
        </w:rPr>
        <w:t xml:space="preserve"> </w:t>
      </w:r>
      <w:r w:rsidR="00303F7E" w:rsidRPr="008E5967">
        <w:rPr>
          <w:rFonts w:cstheme="minorHAnsi"/>
        </w:rPr>
        <w:t xml:space="preserve">pagal </w:t>
      </w:r>
      <w:r w:rsidR="00845220" w:rsidRPr="008E5967">
        <w:rPr>
          <w:rFonts w:cstheme="minorHAnsi"/>
        </w:rPr>
        <w:t xml:space="preserve">Pirkimo sąlygų </w:t>
      </w:r>
      <w:r w:rsidR="00EC1962">
        <w:rPr>
          <w:rFonts w:cstheme="minorHAnsi"/>
          <w:color w:val="00B050"/>
        </w:rPr>
        <w:t>4</w:t>
      </w:r>
      <w:r w:rsidR="00D323FB">
        <w:rPr>
          <w:rFonts w:cstheme="minorHAnsi"/>
          <w:color w:val="00B050"/>
        </w:rPr>
        <w:t xml:space="preserve"> </w:t>
      </w:r>
      <w:r w:rsidR="00303F7E" w:rsidRPr="008E5967">
        <w:rPr>
          <w:rFonts w:cstheme="minorHAnsi"/>
        </w:rPr>
        <w:t>priede</w:t>
      </w:r>
      <w:r w:rsidR="00845220" w:rsidRPr="008E5967">
        <w:rPr>
          <w:rFonts w:cstheme="minorHAnsi"/>
        </w:rPr>
        <w:t xml:space="preserve"> </w:t>
      </w:r>
      <w:r w:rsidR="00303F7E" w:rsidRPr="008E5967">
        <w:rPr>
          <w:rFonts w:cstheme="minorHAnsi"/>
        </w:rPr>
        <w:t>pateiktą</w:t>
      </w:r>
      <w:r w:rsidR="00845220" w:rsidRPr="008E5967">
        <w:rPr>
          <w:rFonts w:cstheme="minorHAnsi"/>
        </w:rPr>
        <w:t xml:space="preserve"> </w:t>
      </w:r>
      <w:r w:rsidR="00303F7E" w:rsidRPr="008E5967">
        <w:rPr>
          <w:rFonts w:cstheme="minorHAnsi"/>
        </w:rPr>
        <w:t>pasiūlymo formą ir pasiūlymo formoje nurodyti ir kiti, tiekėjo nuomone, būtini dokumentai (jų kopijos)</w:t>
      </w:r>
      <w:r w:rsidR="008E5967">
        <w:rPr>
          <w:rFonts w:cstheme="minorHAnsi"/>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34508233"/>
      <w:r w:rsidRPr="007472F5">
        <w:rPr>
          <w:rFonts w:asciiTheme="minorHAnsi" w:hAnsiTheme="minorHAnsi" w:cstheme="minorHAnsi"/>
        </w:rPr>
        <w:lastRenderedPageBreak/>
        <w:t>8. Sutarties sudarymas</w:t>
      </w:r>
      <w:bookmarkEnd w:id="25"/>
      <w:bookmarkEnd w:id="26"/>
      <w:bookmarkEnd w:id="27"/>
      <w:bookmarkEnd w:id="28"/>
      <w:bookmarkEnd w:id="29"/>
    </w:p>
    <w:p w14:paraId="4006AD6A" w14:textId="19145EA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EC1962">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34508234"/>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234508235"/>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C51CF65" w14:textId="77777777" w:rsidR="00E1715E" w:rsidRPr="002E0E34" w:rsidRDefault="00E1715E" w:rsidP="00E1715E">
      <w:pPr>
        <w:spacing w:line="240" w:lineRule="auto"/>
        <w:ind w:firstLine="720"/>
        <w:rPr>
          <w:rFonts w:eastAsia="Arial" w:cstheme="minorHAnsi"/>
          <w:iCs/>
        </w:rPr>
      </w:pPr>
      <w:r w:rsidRPr="002E0E34">
        <w:rPr>
          <w:rFonts w:eastAsia="Arial" w:cstheme="minorHAnsi"/>
          <w:iCs/>
        </w:rPr>
        <w:t>Perkančioji organizacija atmeta tiekėjo pasiūlymą, jeigu:</w:t>
      </w:r>
    </w:p>
    <w:p w14:paraId="198E3E85" w14:textId="77777777" w:rsidR="00E1715E" w:rsidRPr="002E0E34" w:rsidRDefault="00E1715E" w:rsidP="00E1715E">
      <w:pPr>
        <w:pStyle w:val="NoSpacing"/>
        <w:ind w:firstLine="720"/>
        <w:rPr>
          <w:rFonts w:eastAsia="Yu Mincho" w:cstheme="minorHAnsi"/>
          <w:b/>
          <w:bCs/>
          <w:iCs/>
        </w:rPr>
      </w:pPr>
      <w:r w:rsidRPr="002E0E34">
        <w:rPr>
          <w:rFonts w:eastAsia="Arial" w:cstheme="minorHAnsi"/>
          <w:iCs/>
        </w:rPr>
        <w:t xml:space="preserve">1. </w:t>
      </w:r>
      <w:r w:rsidRPr="002E0E34">
        <w:rPr>
          <w:rFonts w:cstheme="minorHAnsi"/>
          <w:iCs/>
        </w:rPr>
        <w:t xml:space="preserve">Tiekėjas su kitais tiekėjais yra sudaręs susitarimų, kuriais siekiama iškreipti konkurenciją atliekamame pirkime, ir perkančioji organizacija dėl to turi įtikinamų duomenų </w:t>
      </w:r>
      <w:r w:rsidRPr="002E0E34">
        <w:rPr>
          <w:rFonts w:cstheme="minorHAnsi"/>
          <w:b/>
          <w:iCs/>
        </w:rPr>
        <w:t>(</w:t>
      </w:r>
      <w:r w:rsidRPr="002E0E34">
        <w:rPr>
          <w:rFonts w:eastAsia="Yu Mincho" w:cstheme="minorHAnsi"/>
          <w:b/>
          <w:iCs/>
        </w:rPr>
        <w:t>VPĮ 46 straipsnio 4 dalies 1 punktas</w:t>
      </w:r>
      <w:r w:rsidRPr="002E0E34">
        <w:rPr>
          <w:rFonts w:eastAsia="Arial" w:cstheme="minorHAnsi"/>
          <w:iCs/>
        </w:rPr>
        <w:t>).</w:t>
      </w:r>
    </w:p>
    <w:p w14:paraId="01012C4B" w14:textId="77777777" w:rsidR="00E1715E" w:rsidRPr="002E0E34" w:rsidRDefault="00E1715E" w:rsidP="00E1715E">
      <w:pPr>
        <w:pStyle w:val="NoSpacing"/>
        <w:ind w:firstLine="720"/>
        <w:rPr>
          <w:rFonts w:cstheme="minorHAnsi"/>
          <w:b/>
          <w:iCs/>
        </w:rPr>
      </w:pPr>
      <w:r w:rsidRPr="002E0E34">
        <w:rPr>
          <w:rFonts w:eastAsia="Arial" w:cstheme="minorHAnsi"/>
          <w:iCs/>
        </w:rPr>
        <w:t xml:space="preserve">2. </w:t>
      </w:r>
      <w:r w:rsidRPr="002E0E34">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0E34">
        <w:rPr>
          <w:rFonts w:cstheme="minorHAnsi"/>
          <w:b/>
          <w:iCs/>
        </w:rPr>
        <w:t>(</w:t>
      </w:r>
      <w:r w:rsidRPr="002E0E34">
        <w:rPr>
          <w:rFonts w:eastAsia="Yu Mincho" w:cstheme="minorHAnsi"/>
          <w:b/>
          <w:iCs/>
        </w:rPr>
        <w:t>VPĮ 46 straipsnio 4 dalies 2 punktas)</w:t>
      </w:r>
      <w:r w:rsidRPr="002E0E34">
        <w:rPr>
          <w:rFonts w:cstheme="minorHAnsi"/>
          <w:iCs/>
        </w:rPr>
        <w:t>.</w:t>
      </w:r>
    </w:p>
    <w:p w14:paraId="250CE0A9" w14:textId="77777777" w:rsidR="00E1715E" w:rsidRPr="00B21085" w:rsidRDefault="00E1715E" w:rsidP="00E1715E">
      <w:pPr>
        <w:pStyle w:val="NoSpacing"/>
        <w:ind w:firstLine="720"/>
        <w:rPr>
          <w:rFonts w:eastAsia="Yu Mincho" w:cstheme="minorHAnsi"/>
          <w:b/>
          <w:bCs/>
        </w:rPr>
      </w:pPr>
      <w:r w:rsidRPr="009F71D0">
        <w:rPr>
          <w:rFonts w:eastAsia="Arial" w:cstheme="minorHAnsi"/>
          <w:iCs/>
        </w:rPr>
        <w:t>3.</w:t>
      </w:r>
      <w:r w:rsidRPr="00B21085">
        <w:rPr>
          <w:rFonts w:eastAsia="Arial" w:cstheme="minorHAnsi"/>
          <w:i/>
        </w:rPr>
        <w:t xml:space="preserve"> </w:t>
      </w:r>
      <w:r w:rsidRPr="00B21085">
        <w:rPr>
          <w:rFonts w:cstheme="minorHAnsi"/>
        </w:rPr>
        <w:t xml:space="preserve">Pažeista konkurencija, kaip nustatyta VPĮ 27 straipsnio 3 ir 4 dalyse, ir atitinkamos padėties negalima ištaisyti </w:t>
      </w:r>
      <w:r w:rsidRPr="00B21085">
        <w:rPr>
          <w:rFonts w:cstheme="minorHAnsi"/>
          <w:b/>
        </w:rPr>
        <w:t>(</w:t>
      </w:r>
      <w:r w:rsidRPr="00B21085">
        <w:rPr>
          <w:rFonts w:eastAsia="Yu Mincho" w:cstheme="minorHAnsi"/>
          <w:b/>
        </w:rPr>
        <w:t>VPĮ 46 straipsnio 4 dalies 3 punktas).</w:t>
      </w:r>
    </w:p>
    <w:p w14:paraId="7A137BB3" w14:textId="77777777" w:rsidR="00E1715E" w:rsidRPr="00B21085" w:rsidRDefault="00E1715E" w:rsidP="00E1715E">
      <w:pPr>
        <w:pStyle w:val="NoSpacing"/>
        <w:ind w:firstLine="720"/>
        <w:rPr>
          <w:rFonts w:cstheme="minorHAnsi"/>
        </w:rPr>
      </w:pPr>
      <w:r w:rsidRPr="009F71D0">
        <w:rPr>
          <w:rFonts w:eastAsia="Arial" w:cstheme="minorHAnsi"/>
          <w:iCs/>
        </w:rPr>
        <w:t>4.</w:t>
      </w:r>
      <w:r w:rsidRPr="00B21085">
        <w:rPr>
          <w:rFonts w:eastAsia="Arial" w:cstheme="minorHAnsi"/>
          <w:i/>
        </w:rPr>
        <w:t xml:space="preserve"> </w:t>
      </w:r>
      <w:r w:rsidRPr="00B21085">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87D723B" w14:textId="77777777" w:rsidR="00E1715E" w:rsidRPr="00B21085" w:rsidRDefault="00E1715E" w:rsidP="00E1715E">
      <w:pPr>
        <w:pStyle w:val="NoSpacing"/>
        <w:ind w:firstLine="720"/>
        <w:rPr>
          <w:rFonts w:eastAsia="Yu Mincho" w:cstheme="minorHAnsi"/>
          <w:b/>
          <w:bCs/>
          <w:iCs/>
        </w:rPr>
      </w:pPr>
      <w:r w:rsidRPr="00B21085">
        <w:rPr>
          <w:rFonts w:eastAsia="Arial" w:cstheme="minorHAnsi"/>
        </w:rPr>
        <w:t>5.</w:t>
      </w:r>
      <w:r w:rsidRPr="00B2108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21085">
        <w:rPr>
          <w:rFonts w:cstheme="minorHAnsi"/>
        </w:rPr>
        <w:t>(</w:t>
      </w:r>
      <w:r w:rsidRPr="00B21085">
        <w:rPr>
          <w:rFonts w:eastAsia="Yu Mincho" w:cstheme="minorHAnsi"/>
          <w:b/>
        </w:rPr>
        <w:t>VPĮ 46 straipsnio 4 dalies 5 punktas).</w:t>
      </w:r>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3" w:name="_Toc234508236"/>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179B98B7" w:rsidR="003D53B9" w:rsidRPr="003D53B9" w:rsidRDefault="00000000" w:rsidP="003D53B9">
      <w:pPr>
        <w:spacing w:line="240" w:lineRule="auto"/>
        <w:ind w:firstLine="567"/>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3D53B9">
        <w:rPr>
          <w:rFonts w:cstheme="minorHAnsi"/>
        </w:rPr>
        <w:t xml:space="preserve"> </w:t>
      </w:r>
      <w:r w:rsidR="00112F92" w:rsidRPr="008F2D15">
        <w:rPr>
          <w:rFonts w:eastAsia="Arial" w:cstheme="minorHAnsi"/>
        </w:rPr>
        <w:t>Tiekėjo kvalifikacija turi atitikti šiame priede nustatytus reikalavimus kvalifikacijai.</w:t>
      </w:r>
      <w:r w:rsidR="003D53B9">
        <w:rPr>
          <w:rFonts w:eastAsia="Arial" w:cstheme="minorHAnsi"/>
        </w:rPr>
        <w:t xml:space="preserve"> </w:t>
      </w:r>
      <w:r w:rsidR="003D53B9" w:rsidRPr="00A17390">
        <w:t>Tiekėjas, tiekėjų grupės nariai, kiti ūkio subjektai, kurių pajėgumais remiasi tiekėjas, subtiekėjai pagal prisiimamus įsipareigojimus</w:t>
      </w:r>
      <w:r w:rsidR="003D53B9">
        <w:t xml:space="preserve">. </w:t>
      </w:r>
      <w:r w:rsidR="003D53B9" w:rsidRPr="003D53B9">
        <w:t>Tiekėjas gali remtis kitų ūkio subjektų pajėgumais tik tuo atveju, jeigu tie subjektai patys vykdys tą pirkimo sutarties dalį, kuriai reikia jų turimų pajėgumų.</w:t>
      </w:r>
    </w:p>
    <w:p w14:paraId="5E719E28" w14:textId="361086E6" w:rsidR="00F62417"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112F92" w:rsidRPr="009D63D3">
        <w:rPr>
          <w:rFonts w:eastAsia="Arial" w:cstheme="minorHAnsi"/>
        </w:rPr>
        <w:t>Kai tiekėjas remiasi kitų ūkio subjektų pajėgumais, kad atitiktų nustatytus ekonominio ir finansinio pajėgumo reikalavimus</w:t>
      </w:r>
      <w:r w:rsidR="00112F92" w:rsidRPr="009D63D3">
        <w:rPr>
          <w:rFonts w:eastAsia="Arial" w:cstheme="minorHAnsi"/>
          <w:color w:val="7030A0"/>
        </w:rPr>
        <w:t xml:space="preserve">, </w:t>
      </w:r>
      <w:r w:rsidR="00112F92" w:rsidRPr="009D63D3">
        <w:rPr>
          <w:rFonts w:eastAsia="Arial" w:cstheme="minorHAnsi"/>
        </w:rPr>
        <w:t xml:space="preserve">jie privalo prisiimti solidarią atsakomybę už sutarties įvykdymą. </w:t>
      </w:r>
    </w:p>
    <w:p w14:paraId="1DA1D7C1" w14:textId="77777777" w:rsidR="00CB0A36" w:rsidRPr="00CB0A36" w:rsidRDefault="00CB0A36" w:rsidP="00CB0A36">
      <w:pPr>
        <w:tabs>
          <w:tab w:val="left" w:pos="851"/>
        </w:tabs>
        <w:spacing w:line="240" w:lineRule="auto"/>
        <w:ind w:firstLine="567"/>
        <w:rPr>
          <w:rFonts w:eastAsia="Arial" w:cstheme="minorHAnsi"/>
        </w:rPr>
      </w:pPr>
    </w:p>
    <w:p w14:paraId="1E938131" w14:textId="669F0CB6" w:rsidR="007C483C" w:rsidRDefault="002A4EB7" w:rsidP="002A4EB7">
      <w:pPr>
        <w:tabs>
          <w:tab w:val="center" w:pos="5334"/>
        </w:tabs>
        <w:spacing w:before="60" w:after="60" w:line="256" w:lineRule="auto"/>
        <w:ind w:firstLine="0"/>
        <w:jc w:val="center"/>
        <w:rPr>
          <w:rFonts w:eastAsiaTheme="minorHAnsi" w:cstheme="minorHAnsi"/>
          <w:b/>
          <w:bCs/>
        </w:rPr>
      </w:pPr>
      <w:r w:rsidRPr="002A4EB7">
        <w:rPr>
          <w:rFonts w:eastAsiaTheme="minorHAnsi" w:cstheme="minorHAnsi"/>
          <w:b/>
          <w:bCs/>
        </w:rPr>
        <w:t>Tiekėjų kvalifikacijos reikalavimai</w:t>
      </w:r>
    </w:p>
    <w:tbl>
      <w:tblPr>
        <w:tblStyle w:val="TableGrid3"/>
        <w:tblW w:w="4885" w:type="pct"/>
        <w:tblInd w:w="-5" w:type="dxa"/>
        <w:tblLayout w:type="fixed"/>
        <w:tblLook w:val="04A0" w:firstRow="1" w:lastRow="0" w:firstColumn="1" w:lastColumn="0" w:noHBand="0" w:noVBand="1"/>
      </w:tblPr>
      <w:tblGrid>
        <w:gridCol w:w="708"/>
        <w:gridCol w:w="2406"/>
        <w:gridCol w:w="24"/>
        <w:gridCol w:w="24"/>
        <w:gridCol w:w="4625"/>
        <w:gridCol w:w="8"/>
        <w:gridCol w:w="77"/>
        <w:gridCol w:w="1943"/>
        <w:gridCol w:w="8"/>
      </w:tblGrid>
      <w:tr w:rsidR="00AC5E8C" w:rsidRPr="009D2E4E" w14:paraId="28124081" w14:textId="77777777" w:rsidTr="00767DA7">
        <w:trPr>
          <w:gridAfter w:val="1"/>
          <w:wAfter w:w="4" w:type="pct"/>
          <w:cantSplit/>
          <w:tblHeader/>
        </w:trPr>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BDDAB9" w14:textId="417634DC" w:rsidR="00AC5E8C" w:rsidRPr="009D2E4E" w:rsidRDefault="00AC5E8C" w:rsidP="00767DA7">
            <w:pPr>
              <w:ind w:firstLine="0"/>
              <w:jc w:val="center"/>
              <w:rPr>
                <w:rFonts w:asciiTheme="minorHAnsi" w:hAnsiTheme="minorHAnsi" w:cstheme="minorHAnsi"/>
                <w:b/>
                <w:bCs/>
                <w:sz w:val="21"/>
                <w:szCs w:val="21"/>
              </w:rPr>
            </w:pPr>
            <w:r w:rsidRPr="009D2E4E">
              <w:rPr>
                <w:rFonts w:asciiTheme="minorHAnsi" w:eastAsiaTheme="minorHAnsi" w:hAnsiTheme="minorHAnsi" w:cstheme="minorHAnsi"/>
                <w:b/>
                <w:bCs/>
                <w:sz w:val="21"/>
                <w:szCs w:val="21"/>
              </w:rPr>
              <w:t>Eil. Nr.</w:t>
            </w:r>
          </w:p>
        </w:tc>
        <w:tc>
          <w:tcPr>
            <w:tcW w:w="12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CDED2" w14:textId="1845950A" w:rsidR="00AC5E8C" w:rsidRPr="009D2E4E" w:rsidRDefault="00AC5E8C" w:rsidP="00767DA7">
            <w:pPr>
              <w:ind w:firstLine="0"/>
              <w:jc w:val="center"/>
              <w:rPr>
                <w:rFonts w:asciiTheme="minorHAnsi" w:eastAsiaTheme="minorHAnsi" w:hAnsiTheme="minorHAnsi" w:cstheme="minorHAnsi"/>
                <w:b/>
                <w:bCs/>
                <w:sz w:val="21"/>
                <w:szCs w:val="21"/>
              </w:rPr>
            </w:pPr>
            <w:r w:rsidRPr="009D2E4E">
              <w:rPr>
                <w:rFonts w:asciiTheme="minorHAnsi" w:hAnsiTheme="minorHAnsi" w:cstheme="minorBidi"/>
                <w:b/>
                <w:bCs/>
                <w:color w:val="000000"/>
                <w:sz w:val="21"/>
                <w:szCs w:val="21"/>
              </w:rPr>
              <w:t>Kvalifikacijos reikalavimas</w:t>
            </w:r>
          </w:p>
        </w:tc>
        <w:tc>
          <w:tcPr>
            <w:tcW w:w="2378"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7D029E" w14:textId="1190736B" w:rsidR="00AC5E8C" w:rsidRPr="009D2E4E" w:rsidRDefault="00AC5E8C" w:rsidP="00767DA7">
            <w:pPr>
              <w:autoSpaceDE w:val="0"/>
              <w:autoSpaceDN w:val="0"/>
              <w:adjustRightInd w:val="0"/>
              <w:ind w:firstLine="0"/>
              <w:jc w:val="center"/>
              <w:rPr>
                <w:rFonts w:asciiTheme="minorHAnsi" w:hAnsiTheme="minorHAnsi" w:cstheme="minorHAnsi"/>
                <w:b/>
                <w:bCs/>
                <w:color w:val="000000"/>
                <w:sz w:val="21"/>
                <w:szCs w:val="21"/>
              </w:rPr>
            </w:pPr>
            <w:r w:rsidRPr="009D2E4E">
              <w:rPr>
                <w:rFonts w:asciiTheme="minorHAnsi" w:hAnsiTheme="minorHAnsi" w:cstheme="minorHAnsi"/>
                <w:b/>
                <w:bCs/>
                <w:color w:val="000000"/>
                <w:sz w:val="21"/>
                <w:szCs w:val="21"/>
              </w:rPr>
              <w:t>Atitiktį reikalavimui įrodantys  dokumentai</w:t>
            </w:r>
          </w:p>
        </w:tc>
        <w:tc>
          <w:tcPr>
            <w:tcW w:w="10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7AD2286" w14:textId="1D7161AA" w:rsidR="00AC5E8C" w:rsidRPr="009D2E4E" w:rsidRDefault="00AC5E8C" w:rsidP="00767DA7">
            <w:pPr>
              <w:autoSpaceDE w:val="0"/>
              <w:autoSpaceDN w:val="0"/>
              <w:adjustRightInd w:val="0"/>
              <w:ind w:firstLine="0"/>
              <w:jc w:val="center"/>
              <w:rPr>
                <w:rFonts w:asciiTheme="minorHAnsi" w:hAnsiTheme="minorHAnsi" w:cstheme="minorHAnsi"/>
                <w:b/>
                <w:bCs/>
                <w:color w:val="000000"/>
                <w:sz w:val="21"/>
                <w:szCs w:val="21"/>
              </w:rPr>
            </w:pPr>
            <w:r w:rsidRPr="009D2E4E">
              <w:rPr>
                <w:rFonts w:asciiTheme="minorHAnsi" w:hAnsiTheme="minorHAnsi" w:cstheme="minorHAnsi"/>
                <w:b/>
                <w:bCs/>
                <w:color w:val="000000"/>
                <w:sz w:val="21"/>
                <w:szCs w:val="21"/>
              </w:rPr>
              <w:t>Subjektas, kuris turi atitikti reikalavimą</w:t>
            </w:r>
          </w:p>
        </w:tc>
      </w:tr>
      <w:tr w:rsidR="00CB0A36" w:rsidRPr="009D2E4E" w14:paraId="07EA0881" w14:textId="77777777" w:rsidTr="00767DA7">
        <w:trPr>
          <w:gridAfter w:val="1"/>
          <w:wAfter w:w="4" w:type="pct"/>
        </w:trPr>
        <w:tc>
          <w:tcPr>
            <w:tcW w:w="361" w:type="pct"/>
            <w:tcBorders>
              <w:top w:val="single" w:sz="4" w:space="0" w:color="000000"/>
              <w:left w:val="single" w:sz="4" w:space="0" w:color="000000"/>
              <w:bottom w:val="single" w:sz="4" w:space="0" w:color="000000"/>
              <w:right w:val="single" w:sz="4" w:space="0" w:color="000000"/>
            </w:tcBorders>
          </w:tcPr>
          <w:p w14:paraId="5F4155D3" w14:textId="77777777" w:rsidR="00CB0A36" w:rsidRPr="009D2E4E" w:rsidRDefault="00CB0A36" w:rsidP="00F35F88">
            <w:pPr>
              <w:spacing w:before="60" w:after="60" w:line="256" w:lineRule="auto"/>
              <w:ind w:firstLine="0"/>
              <w:rPr>
                <w:rFonts w:asciiTheme="minorHAnsi" w:eastAsiaTheme="minorHAnsi" w:hAnsiTheme="minorHAnsi" w:cstheme="minorHAnsi"/>
                <w:b/>
                <w:bCs/>
                <w:sz w:val="21"/>
                <w:szCs w:val="21"/>
              </w:rPr>
            </w:pPr>
            <w:bookmarkStart w:id="34" w:name="_Hlk197957543"/>
            <w:r w:rsidRPr="009D2E4E">
              <w:rPr>
                <w:rFonts w:asciiTheme="minorHAnsi" w:eastAsiaTheme="minorHAnsi" w:hAnsiTheme="minorHAnsi" w:cstheme="minorHAnsi"/>
                <w:b/>
                <w:bCs/>
                <w:sz w:val="21"/>
                <w:szCs w:val="21"/>
              </w:rPr>
              <w:t>1.</w:t>
            </w:r>
          </w:p>
        </w:tc>
        <w:tc>
          <w:tcPr>
            <w:tcW w:w="4635" w:type="pct"/>
            <w:gridSpan w:val="7"/>
            <w:tcBorders>
              <w:top w:val="single" w:sz="4" w:space="0" w:color="000000"/>
              <w:left w:val="single" w:sz="4" w:space="0" w:color="000000"/>
              <w:bottom w:val="single" w:sz="4" w:space="0" w:color="000000"/>
              <w:right w:val="single" w:sz="4" w:space="0" w:color="000000"/>
            </w:tcBorders>
          </w:tcPr>
          <w:p w14:paraId="68866BFF" w14:textId="0FB6D945" w:rsidR="00CB0A36" w:rsidRPr="009D2E4E" w:rsidRDefault="00AC5E8C" w:rsidP="00F35F8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Teisė verstis veikla</w:t>
            </w:r>
          </w:p>
        </w:tc>
      </w:tr>
      <w:tr w:rsidR="008528D7" w:rsidRPr="009D2E4E" w14:paraId="31238BB4" w14:textId="77777777" w:rsidTr="00767DA7">
        <w:trPr>
          <w:gridAfter w:val="1"/>
          <w:wAfter w:w="4" w:type="pct"/>
        </w:trPr>
        <w:tc>
          <w:tcPr>
            <w:tcW w:w="361" w:type="pct"/>
            <w:tcBorders>
              <w:top w:val="single" w:sz="4" w:space="0" w:color="000000"/>
              <w:left w:val="single" w:sz="4" w:space="0" w:color="000000"/>
              <w:bottom w:val="single" w:sz="4" w:space="0" w:color="000000"/>
              <w:right w:val="single" w:sz="4" w:space="0" w:color="000000"/>
            </w:tcBorders>
          </w:tcPr>
          <w:p w14:paraId="385501CC" w14:textId="77777777" w:rsidR="00CB0A36" w:rsidRPr="009D2E4E" w:rsidRDefault="00CB0A36" w:rsidP="00F35F8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1.1.</w:t>
            </w:r>
          </w:p>
        </w:tc>
        <w:tc>
          <w:tcPr>
            <w:tcW w:w="1225" w:type="pct"/>
            <w:tcBorders>
              <w:top w:val="single" w:sz="4" w:space="0" w:color="000000"/>
              <w:left w:val="single" w:sz="4" w:space="0" w:color="000000"/>
              <w:bottom w:val="single" w:sz="4" w:space="0" w:color="000000"/>
              <w:right w:val="single" w:sz="4" w:space="0" w:color="000000"/>
            </w:tcBorders>
          </w:tcPr>
          <w:p w14:paraId="3032CD25" w14:textId="77777777" w:rsidR="00CB0A36" w:rsidRPr="009D2E4E" w:rsidRDefault="00CB0A36" w:rsidP="00F35F88">
            <w:pPr>
              <w:autoSpaceDE w:val="0"/>
              <w:autoSpaceDN w:val="0"/>
              <w:adjustRightInd w:val="0"/>
              <w:ind w:firstLine="0"/>
              <w:rPr>
                <w:rFonts w:asciiTheme="minorHAnsi" w:hAnsiTheme="minorHAnsi" w:cstheme="minorHAnsi"/>
                <w:color w:val="000000"/>
                <w:sz w:val="21"/>
                <w:szCs w:val="21"/>
              </w:rPr>
            </w:pPr>
            <w:r w:rsidRPr="009D2E4E">
              <w:rPr>
                <w:rFonts w:asciiTheme="minorHAnsi" w:hAnsiTheme="minorHAnsi" w:cstheme="minorHAnsi"/>
                <w:color w:val="000000"/>
                <w:sz w:val="21"/>
                <w:szCs w:val="21"/>
              </w:rPr>
              <w:t>NETAIKOMA</w:t>
            </w:r>
          </w:p>
        </w:tc>
        <w:tc>
          <w:tcPr>
            <w:tcW w:w="2378" w:type="pct"/>
            <w:gridSpan w:val="3"/>
            <w:tcBorders>
              <w:top w:val="single" w:sz="4" w:space="0" w:color="000000"/>
              <w:left w:val="single" w:sz="4" w:space="0" w:color="000000"/>
              <w:bottom w:val="single" w:sz="4" w:space="0" w:color="000000"/>
              <w:right w:val="single" w:sz="4" w:space="0" w:color="000000"/>
            </w:tcBorders>
          </w:tcPr>
          <w:p w14:paraId="27F4DCB5" w14:textId="77777777" w:rsidR="00CB0A36" w:rsidRPr="009D2E4E" w:rsidRDefault="00CB0A36" w:rsidP="00767DA7">
            <w:pPr>
              <w:autoSpaceDE w:val="0"/>
              <w:autoSpaceDN w:val="0"/>
              <w:adjustRightInd w:val="0"/>
              <w:ind w:firstLine="0"/>
              <w:rPr>
                <w:rFonts w:asciiTheme="minorHAnsi" w:hAnsiTheme="minorHAnsi" w:cstheme="minorHAnsi"/>
                <w:color w:val="000000"/>
                <w:sz w:val="21"/>
                <w:szCs w:val="21"/>
              </w:rPr>
            </w:pPr>
          </w:p>
        </w:tc>
        <w:tc>
          <w:tcPr>
            <w:tcW w:w="1032" w:type="pct"/>
            <w:gridSpan w:val="3"/>
            <w:tcBorders>
              <w:top w:val="single" w:sz="4" w:space="0" w:color="000000"/>
              <w:left w:val="single" w:sz="4" w:space="0" w:color="000000"/>
              <w:bottom w:val="single" w:sz="4" w:space="0" w:color="000000"/>
              <w:right w:val="single" w:sz="4" w:space="0" w:color="000000"/>
            </w:tcBorders>
          </w:tcPr>
          <w:p w14:paraId="77C3E48A" w14:textId="77777777" w:rsidR="00CB0A36" w:rsidRPr="009D2E4E" w:rsidRDefault="00CB0A36" w:rsidP="00767DA7">
            <w:pPr>
              <w:autoSpaceDE w:val="0"/>
              <w:autoSpaceDN w:val="0"/>
              <w:adjustRightInd w:val="0"/>
              <w:ind w:firstLine="0"/>
              <w:rPr>
                <w:rFonts w:cstheme="minorHAnsi"/>
                <w:color w:val="000000"/>
                <w:sz w:val="21"/>
                <w:szCs w:val="21"/>
              </w:rPr>
            </w:pPr>
          </w:p>
        </w:tc>
      </w:tr>
      <w:bookmarkEnd w:id="34"/>
      <w:tr w:rsidR="00AC5E8C" w:rsidRPr="009D2E4E" w14:paraId="2C66C72A" w14:textId="77777777" w:rsidTr="00767DA7">
        <w:trPr>
          <w:gridAfter w:val="1"/>
          <w:wAfter w:w="4" w:type="pct"/>
        </w:trPr>
        <w:tc>
          <w:tcPr>
            <w:tcW w:w="361" w:type="pct"/>
            <w:tcBorders>
              <w:top w:val="single" w:sz="4" w:space="0" w:color="000000"/>
              <w:left w:val="single" w:sz="4" w:space="0" w:color="000000"/>
              <w:bottom w:val="single" w:sz="4" w:space="0" w:color="000000"/>
              <w:right w:val="single" w:sz="4" w:space="0" w:color="000000"/>
            </w:tcBorders>
          </w:tcPr>
          <w:p w14:paraId="68EB6445" w14:textId="7F91AA46" w:rsidR="00AC5E8C" w:rsidRPr="009D2E4E" w:rsidRDefault="008528D7" w:rsidP="00F35F88">
            <w:pPr>
              <w:spacing w:before="60" w:after="60" w:line="256" w:lineRule="auto"/>
              <w:ind w:firstLine="0"/>
              <w:rPr>
                <w:rFonts w:asciiTheme="minorHAnsi" w:eastAsiaTheme="minorHAnsi" w:hAnsiTheme="minorHAnsi" w:cstheme="minorHAnsi"/>
                <w:b/>
                <w:bCs/>
                <w:sz w:val="21"/>
                <w:szCs w:val="21"/>
              </w:rPr>
            </w:pPr>
            <w:r w:rsidRPr="009D2E4E">
              <w:rPr>
                <w:rFonts w:asciiTheme="minorHAnsi" w:eastAsiaTheme="minorHAnsi" w:hAnsiTheme="minorHAnsi" w:cstheme="minorHAnsi"/>
                <w:b/>
                <w:bCs/>
                <w:sz w:val="21"/>
                <w:szCs w:val="21"/>
              </w:rPr>
              <w:t>2.</w:t>
            </w:r>
          </w:p>
        </w:tc>
        <w:tc>
          <w:tcPr>
            <w:tcW w:w="4635" w:type="pct"/>
            <w:gridSpan w:val="7"/>
            <w:tcBorders>
              <w:top w:val="single" w:sz="4" w:space="0" w:color="000000"/>
              <w:left w:val="single" w:sz="4" w:space="0" w:color="000000"/>
              <w:bottom w:val="single" w:sz="4" w:space="0" w:color="000000"/>
              <w:right w:val="single" w:sz="4" w:space="0" w:color="000000"/>
            </w:tcBorders>
          </w:tcPr>
          <w:p w14:paraId="29729910" w14:textId="3E38E83E" w:rsidR="00AC5E8C" w:rsidRPr="009D2E4E" w:rsidRDefault="00AC5E8C" w:rsidP="00F35F8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Finansinis ir ekonominis pajėgumas</w:t>
            </w:r>
          </w:p>
        </w:tc>
      </w:tr>
      <w:tr w:rsidR="008528D7" w:rsidRPr="009D2E4E" w14:paraId="739DB636" w14:textId="77777777" w:rsidTr="00767DA7">
        <w:trPr>
          <w:gridAfter w:val="1"/>
          <w:wAfter w:w="4" w:type="pct"/>
        </w:trPr>
        <w:tc>
          <w:tcPr>
            <w:tcW w:w="361" w:type="pct"/>
            <w:tcBorders>
              <w:top w:val="single" w:sz="4" w:space="0" w:color="000000"/>
              <w:left w:val="single" w:sz="4" w:space="0" w:color="000000"/>
              <w:bottom w:val="single" w:sz="4" w:space="0" w:color="000000"/>
              <w:right w:val="single" w:sz="4" w:space="0" w:color="000000"/>
            </w:tcBorders>
          </w:tcPr>
          <w:p w14:paraId="7DF3739D" w14:textId="21DF9566" w:rsidR="00AC5E8C" w:rsidRPr="009D2E4E" w:rsidRDefault="008528D7" w:rsidP="00F35F8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2.1.</w:t>
            </w:r>
          </w:p>
        </w:tc>
        <w:tc>
          <w:tcPr>
            <w:tcW w:w="1225" w:type="pct"/>
            <w:tcBorders>
              <w:top w:val="single" w:sz="4" w:space="0" w:color="000000"/>
              <w:left w:val="single" w:sz="4" w:space="0" w:color="000000"/>
              <w:bottom w:val="single" w:sz="4" w:space="0" w:color="000000"/>
              <w:right w:val="single" w:sz="4" w:space="0" w:color="000000"/>
            </w:tcBorders>
          </w:tcPr>
          <w:p w14:paraId="7FA75AAC" w14:textId="77777777" w:rsidR="00AC5E8C" w:rsidRPr="009D2E4E" w:rsidRDefault="00AC5E8C" w:rsidP="00F35F88">
            <w:pPr>
              <w:autoSpaceDE w:val="0"/>
              <w:autoSpaceDN w:val="0"/>
              <w:adjustRightInd w:val="0"/>
              <w:ind w:firstLine="0"/>
              <w:rPr>
                <w:rFonts w:asciiTheme="minorHAnsi" w:hAnsiTheme="minorHAnsi" w:cstheme="minorHAnsi"/>
                <w:color w:val="000000"/>
                <w:sz w:val="21"/>
                <w:szCs w:val="21"/>
              </w:rPr>
            </w:pPr>
            <w:r w:rsidRPr="009D2E4E">
              <w:rPr>
                <w:rFonts w:asciiTheme="minorHAnsi" w:hAnsiTheme="minorHAnsi" w:cstheme="minorHAnsi"/>
                <w:color w:val="000000"/>
                <w:sz w:val="21"/>
                <w:szCs w:val="21"/>
              </w:rPr>
              <w:t>NETAIKOMA</w:t>
            </w:r>
          </w:p>
        </w:tc>
        <w:tc>
          <w:tcPr>
            <w:tcW w:w="2378" w:type="pct"/>
            <w:gridSpan w:val="3"/>
            <w:tcBorders>
              <w:top w:val="single" w:sz="4" w:space="0" w:color="000000"/>
              <w:left w:val="single" w:sz="4" w:space="0" w:color="000000"/>
              <w:bottom w:val="single" w:sz="4" w:space="0" w:color="000000"/>
              <w:right w:val="single" w:sz="4" w:space="0" w:color="000000"/>
            </w:tcBorders>
          </w:tcPr>
          <w:p w14:paraId="524E7670" w14:textId="77777777" w:rsidR="00AC5E8C" w:rsidRPr="009D2E4E" w:rsidRDefault="00AC5E8C" w:rsidP="00F35F88">
            <w:pPr>
              <w:autoSpaceDE w:val="0"/>
              <w:autoSpaceDN w:val="0"/>
              <w:adjustRightInd w:val="0"/>
              <w:rPr>
                <w:rFonts w:asciiTheme="minorHAnsi" w:hAnsiTheme="minorHAnsi" w:cstheme="minorHAnsi"/>
                <w:color w:val="000000"/>
                <w:sz w:val="21"/>
                <w:szCs w:val="21"/>
              </w:rPr>
            </w:pPr>
          </w:p>
        </w:tc>
        <w:tc>
          <w:tcPr>
            <w:tcW w:w="1032" w:type="pct"/>
            <w:gridSpan w:val="3"/>
            <w:tcBorders>
              <w:top w:val="single" w:sz="4" w:space="0" w:color="000000"/>
              <w:left w:val="single" w:sz="4" w:space="0" w:color="000000"/>
              <w:bottom w:val="single" w:sz="4" w:space="0" w:color="000000"/>
              <w:right w:val="single" w:sz="4" w:space="0" w:color="000000"/>
            </w:tcBorders>
          </w:tcPr>
          <w:p w14:paraId="27228D91" w14:textId="77777777" w:rsidR="00AC5E8C" w:rsidRPr="009D2E4E" w:rsidRDefault="00AC5E8C" w:rsidP="00767DA7">
            <w:pPr>
              <w:autoSpaceDE w:val="0"/>
              <w:autoSpaceDN w:val="0"/>
              <w:adjustRightInd w:val="0"/>
              <w:ind w:firstLine="0"/>
              <w:rPr>
                <w:rFonts w:cstheme="minorHAnsi"/>
                <w:color w:val="000000"/>
                <w:sz w:val="21"/>
                <w:szCs w:val="21"/>
              </w:rPr>
            </w:pPr>
          </w:p>
        </w:tc>
      </w:tr>
      <w:tr w:rsidR="00AC5E8C" w:rsidRPr="009D2E4E" w14:paraId="762419C8" w14:textId="77777777" w:rsidTr="00767DA7">
        <w:tc>
          <w:tcPr>
            <w:tcW w:w="361" w:type="pct"/>
            <w:tcBorders>
              <w:top w:val="single" w:sz="4" w:space="0" w:color="000000"/>
              <w:left w:val="single" w:sz="4" w:space="0" w:color="000000"/>
              <w:bottom w:val="single" w:sz="4" w:space="0" w:color="000000"/>
              <w:right w:val="single" w:sz="4" w:space="0" w:color="000000"/>
            </w:tcBorders>
          </w:tcPr>
          <w:p w14:paraId="6C8EE1C9" w14:textId="31075447" w:rsidR="00AC5E8C" w:rsidRPr="009D2E4E" w:rsidRDefault="008528D7" w:rsidP="00F35F88">
            <w:pPr>
              <w:spacing w:before="60" w:after="60" w:line="256" w:lineRule="auto"/>
              <w:ind w:firstLine="0"/>
              <w:rPr>
                <w:rFonts w:asciiTheme="minorHAnsi" w:eastAsiaTheme="minorHAnsi" w:hAnsiTheme="minorHAnsi" w:cstheme="minorHAnsi"/>
                <w:b/>
                <w:bCs/>
                <w:sz w:val="21"/>
                <w:szCs w:val="21"/>
              </w:rPr>
            </w:pPr>
            <w:r w:rsidRPr="009D2E4E">
              <w:rPr>
                <w:rFonts w:asciiTheme="minorHAnsi" w:eastAsiaTheme="minorHAnsi" w:hAnsiTheme="minorHAnsi" w:cstheme="minorHAnsi"/>
                <w:b/>
                <w:bCs/>
                <w:sz w:val="21"/>
                <w:szCs w:val="21"/>
              </w:rPr>
              <w:t>3.</w:t>
            </w:r>
          </w:p>
        </w:tc>
        <w:tc>
          <w:tcPr>
            <w:tcW w:w="4639" w:type="pct"/>
            <w:gridSpan w:val="8"/>
            <w:tcBorders>
              <w:top w:val="single" w:sz="4" w:space="0" w:color="000000"/>
              <w:left w:val="single" w:sz="4" w:space="0" w:color="000000"/>
              <w:bottom w:val="single" w:sz="4" w:space="0" w:color="000000"/>
              <w:right w:val="single" w:sz="4" w:space="0" w:color="000000"/>
            </w:tcBorders>
          </w:tcPr>
          <w:p w14:paraId="4078D22F" w14:textId="5520D5D0" w:rsidR="00AC5E8C" w:rsidRPr="009D2E4E" w:rsidRDefault="00AC5E8C" w:rsidP="00F35F8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Techninis ir profesinis pajėgumas</w:t>
            </w:r>
          </w:p>
        </w:tc>
      </w:tr>
      <w:tr w:rsidR="00AC5E8C" w:rsidRPr="009D2E4E" w14:paraId="5BB58805" w14:textId="77777777" w:rsidTr="00767DA7">
        <w:trPr>
          <w:gridAfter w:val="1"/>
          <w:wAfter w:w="4" w:type="pct"/>
        </w:trPr>
        <w:tc>
          <w:tcPr>
            <w:tcW w:w="361" w:type="pct"/>
            <w:tcBorders>
              <w:top w:val="single" w:sz="4" w:space="0" w:color="000000"/>
              <w:left w:val="single" w:sz="4" w:space="0" w:color="000000"/>
              <w:bottom w:val="single" w:sz="4" w:space="0" w:color="000000"/>
              <w:right w:val="single" w:sz="4" w:space="0" w:color="000000"/>
            </w:tcBorders>
          </w:tcPr>
          <w:p w14:paraId="61FDFD26" w14:textId="6EB5B7C0" w:rsidR="00AC5E8C" w:rsidRPr="009D2E4E" w:rsidRDefault="008528D7" w:rsidP="00F35F8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3.1.</w:t>
            </w:r>
          </w:p>
        </w:tc>
        <w:tc>
          <w:tcPr>
            <w:tcW w:w="1237" w:type="pct"/>
            <w:gridSpan w:val="2"/>
            <w:tcBorders>
              <w:top w:val="single" w:sz="4" w:space="0" w:color="000000"/>
              <w:left w:val="single" w:sz="4" w:space="0" w:color="000000"/>
              <w:bottom w:val="single" w:sz="4" w:space="0" w:color="000000"/>
              <w:right w:val="single" w:sz="4" w:space="0" w:color="000000"/>
            </w:tcBorders>
          </w:tcPr>
          <w:p w14:paraId="67E57F6E" w14:textId="77777777" w:rsidR="00AC5E8C" w:rsidRPr="009D2E4E" w:rsidRDefault="00AC5E8C" w:rsidP="00F35F88">
            <w:pPr>
              <w:autoSpaceDE w:val="0"/>
              <w:autoSpaceDN w:val="0"/>
              <w:adjustRightInd w:val="0"/>
              <w:ind w:firstLine="0"/>
              <w:rPr>
                <w:rFonts w:asciiTheme="minorHAnsi" w:hAnsiTheme="minorHAnsi" w:cstheme="minorHAnsi"/>
                <w:color w:val="000000"/>
                <w:sz w:val="21"/>
                <w:szCs w:val="21"/>
              </w:rPr>
            </w:pPr>
            <w:r w:rsidRPr="009D2E4E">
              <w:rPr>
                <w:rFonts w:asciiTheme="minorHAnsi" w:hAnsiTheme="minorHAnsi" w:cstheme="minorHAnsi"/>
                <w:color w:val="000000"/>
                <w:sz w:val="21"/>
                <w:szCs w:val="21"/>
              </w:rPr>
              <w:t>NETAIKOMA</w:t>
            </w:r>
          </w:p>
        </w:tc>
        <w:tc>
          <w:tcPr>
            <w:tcW w:w="2370" w:type="pct"/>
            <w:gridSpan w:val="3"/>
            <w:tcBorders>
              <w:top w:val="single" w:sz="4" w:space="0" w:color="000000"/>
              <w:left w:val="single" w:sz="4" w:space="0" w:color="000000"/>
              <w:bottom w:val="single" w:sz="4" w:space="0" w:color="000000"/>
              <w:right w:val="single" w:sz="4" w:space="0" w:color="000000"/>
            </w:tcBorders>
          </w:tcPr>
          <w:p w14:paraId="6A569CFD" w14:textId="77777777" w:rsidR="00AC5E8C" w:rsidRPr="009D2E4E" w:rsidRDefault="00AC5E8C" w:rsidP="00F35F88">
            <w:pPr>
              <w:autoSpaceDE w:val="0"/>
              <w:autoSpaceDN w:val="0"/>
              <w:adjustRightInd w:val="0"/>
              <w:rPr>
                <w:rFonts w:asciiTheme="minorHAnsi" w:hAnsiTheme="minorHAnsi" w:cstheme="minorHAnsi"/>
                <w:color w:val="000000"/>
                <w:sz w:val="21"/>
                <w:szCs w:val="21"/>
              </w:rPr>
            </w:pPr>
          </w:p>
        </w:tc>
        <w:tc>
          <w:tcPr>
            <w:tcW w:w="1027" w:type="pct"/>
            <w:gridSpan w:val="2"/>
            <w:tcBorders>
              <w:top w:val="single" w:sz="4" w:space="0" w:color="000000"/>
              <w:left w:val="single" w:sz="4" w:space="0" w:color="000000"/>
              <w:bottom w:val="single" w:sz="4" w:space="0" w:color="000000"/>
              <w:right w:val="single" w:sz="4" w:space="0" w:color="000000"/>
            </w:tcBorders>
          </w:tcPr>
          <w:p w14:paraId="17D183AF" w14:textId="77777777" w:rsidR="00AC5E8C" w:rsidRPr="009D2E4E" w:rsidRDefault="00AC5E8C" w:rsidP="00F35F88">
            <w:pPr>
              <w:autoSpaceDE w:val="0"/>
              <w:autoSpaceDN w:val="0"/>
              <w:adjustRightInd w:val="0"/>
              <w:rPr>
                <w:rFonts w:cstheme="minorHAnsi"/>
                <w:color w:val="000000"/>
                <w:sz w:val="21"/>
                <w:szCs w:val="21"/>
              </w:rPr>
            </w:pPr>
          </w:p>
        </w:tc>
      </w:tr>
      <w:tr w:rsidR="00AC5E8C" w:rsidRPr="009D2E4E" w14:paraId="1AB85CE1" w14:textId="77777777" w:rsidTr="00767DA7">
        <w:tc>
          <w:tcPr>
            <w:tcW w:w="361" w:type="pct"/>
            <w:tcBorders>
              <w:top w:val="single" w:sz="4" w:space="0" w:color="000000"/>
              <w:left w:val="single" w:sz="4" w:space="0" w:color="000000"/>
              <w:bottom w:val="single" w:sz="4" w:space="0" w:color="000000"/>
              <w:right w:val="single" w:sz="4" w:space="0" w:color="000000"/>
            </w:tcBorders>
          </w:tcPr>
          <w:p w14:paraId="1979D6B9" w14:textId="37682BB7" w:rsidR="00AC5E8C" w:rsidRPr="009D2E4E" w:rsidRDefault="008528D7" w:rsidP="00F35F88">
            <w:pPr>
              <w:spacing w:before="60" w:after="60" w:line="256" w:lineRule="auto"/>
              <w:ind w:firstLine="0"/>
              <w:rPr>
                <w:rFonts w:asciiTheme="minorHAnsi" w:eastAsiaTheme="minorHAnsi" w:hAnsiTheme="minorHAnsi" w:cstheme="minorHAnsi"/>
                <w:b/>
                <w:bCs/>
                <w:sz w:val="21"/>
                <w:szCs w:val="21"/>
              </w:rPr>
            </w:pPr>
            <w:r w:rsidRPr="009D2E4E">
              <w:rPr>
                <w:rFonts w:asciiTheme="minorHAnsi" w:eastAsiaTheme="minorHAnsi" w:hAnsiTheme="minorHAnsi" w:cstheme="minorHAnsi"/>
                <w:b/>
                <w:bCs/>
                <w:sz w:val="21"/>
                <w:szCs w:val="21"/>
              </w:rPr>
              <w:t>3.2.</w:t>
            </w:r>
          </w:p>
        </w:tc>
        <w:tc>
          <w:tcPr>
            <w:tcW w:w="4639" w:type="pct"/>
            <w:gridSpan w:val="8"/>
            <w:tcBorders>
              <w:top w:val="single" w:sz="4" w:space="0" w:color="000000"/>
              <w:left w:val="single" w:sz="4" w:space="0" w:color="000000"/>
              <w:bottom w:val="single" w:sz="4" w:space="0" w:color="000000"/>
              <w:right w:val="single" w:sz="4" w:space="0" w:color="000000"/>
            </w:tcBorders>
          </w:tcPr>
          <w:p w14:paraId="722F46B4" w14:textId="766ED32A" w:rsidR="00AC5E8C" w:rsidRPr="009D2E4E" w:rsidRDefault="00AC5E8C" w:rsidP="00F35F8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Aplinkos apsaugos valdymo priemonės</w:t>
            </w:r>
          </w:p>
        </w:tc>
      </w:tr>
      <w:tr w:rsidR="00AC5E8C" w:rsidRPr="009D2E4E" w14:paraId="16581D1B" w14:textId="77777777" w:rsidTr="00767DA7">
        <w:tc>
          <w:tcPr>
            <w:tcW w:w="361" w:type="pct"/>
            <w:tcBorders>
              <w:top w:val="single" w:sz="4" w:space="0" w:color="000000"/>
              <w:left w:val="single" w:sz="4" w:space="0" w:color="000000"/>
              <w:bottom w:val="single" w:sz="4" w:space="0" w:color="000000"/>
              <w:right w:val="single" w:sz="4" w:space="0" w:color="000000"/>
            </w:tcBorders>
          </w:tcPr>
          <w:p w14:paraId="2DCFF663" w14:textId="7812B297" w:rsidR="00AC5E8C" w:rsidRPr="009D2E4E" w:rsidRDefault="008528D7" w:rsidP="00F35F8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3.2.1.</w:t>
            </w:r>
          </w:p>
        </w:tc>
        <w:tc>
          <w:tcPr>
            <w:tcW w:w="1249" w:type="pct"/>
            <w:gridSpan w:val="3"/>
            <w:tcBorders>
              <w:top w:val="single" w:sz="4" w:space="0" w:color="000000"/>
              <w:left w:val="single" w:sz="4" w:space="0" w:color="000000"/>
              <w:bottom w:val="single" w:sz="4" w:space="0" w:color="000000"/>
              <w:right w:val="single" w:sz="4" w:space="0" w:color="000000"/>
            </w:tcBorders>
          </w:tcPr>
          <w:p w14:paraId="1E2BF4DB" w14:textId="77777777" w:rsidR="00AC5E8C" w:rsidRPr="009D2E4E" w:rsidRDefault="00AC5E8C" w:rsidP="00F35F88">
            <w:pPr>
              <w:autoSpaceDE w:val="0"/>
              <w:autoSpaceDN w:val="0"/>
              <w:adjustRightInd w:val="0"/>
              <w:ind w:firstLine="0"/>
              <w:rPr>
                <w:rFonts w:asciiTheme="minorHAnsi" w:hAnsiTheme="minorHAnsi" w:cstheme="minorHAnsi"/>
                <w:color w:val="000000"/>
                <w:sz w:val="21"/>
                <w:szCs w:val="21"/>
              </w:rPr>
            </w:pPr>
            <w:r w:rsidRPr="009D2E4E">
              <w:rPr>
                <w:rFonts w:asciiTheme="minorHAnsi" w:hAnsiTheme="minorHAnsi" w:cstheme="minorHAnsi"/>
                <w:color w:val="000000"/>
                <w:sz w:val="21"/>
                <w:szCs w:val="21"/>
              </w:rPr>
              <w:t>NETAIKOMA</w:t>
            </w:r>
          </w:p>
        </w:tc>
        <w:tc>
          <w:tcPr>
            <w:tcW w:w="2397" w:type="pct"/>
            <w:gridSpan w:val="3"/>
            <w:tcBorders>
              <w:top w:val="single" w:sz="4" w:space="0" w:color="000000"/>
              <w:left w:val="single" w:sz="4" w:space="0" w:color="000000"/>
              <w:bottom w:val="single" w:sz="4" w:space="0" w:color="000000"/>
              <w:right w:val="single" w:sz="4" w:space="0" w:color="000000"/>
            </w:tcBorders>
          </w:tcPr>
          <w:p w14:paraId="175D3493" w14:textId="77777777" w:rsidR="00AC5E8C" w:rsidRPr="009D2E4E" w:rsidRDefault="00AC5E8C" w:rsidP="00F35F88">
            <w:pPr>
              <w:autoSpaceDE w:val="0"/>
              <w:autoSpaceDN w:val="0"/>
              <w:adjustRightInd w:val="0"/>
              <w:rPr>
                <w:rFonts w:asciiTheme="minorHAnsi" w:hAnsiTheme="minorHAnsi" w:cstheme="minorHAnsi"/>
                <w:color w:val="000000"/>
                <w:sz w:val="21"/>
                <w:szCs w:val="21"/>
              </w:rPr>
            </w:pPr>
          </w:p>
        </w:tc>
        <w:tc>
          <w:tcPr>
            <w:tcW w:w="992" w:type="pct"/>
            <w:gridSpan w:val="2"/>
            <w:tcBorders>
              <w:top w:val="single" w:sz="4" w:space="0" w:color="000000"/>
              <w:left w:val="single" w:sz="4" w:space="0" w:color="000000"/>
              <w:bottom w:val="single" w:sz="4" w:space="0" w:color="000000"/>
              <w:right w:val="single" w:sz="4" w:space="0" w:color="000000"/>
            </w:tcBorders>
          </w:tcPr>
          <w:p w14:paraId="6DB6BC06" w14:textId="77777777" w:rsidR="00AC5E8C" w:rsidRPr="009D2E4E" w:rsidRDefault="00AC5E8C" w:rsidP="00767DA7">
            <w:pPr>
              <w:autoSpaceDE w:val="0"/>
              <w:autoSpaceDN w:val="0"/>
              <w:adjustRightInd w:val="0"/>
              <w:ind w:left="-183" w:firstLine="880"/>
              <w:rPr>
                <w:rFonts w:cstheme="minorHAnsi"/>
                <w:color w:val="000000"/>
                <w:sz w:val="21"/>
                <w:szCs w:val="21"/>
              </w:rPr>
            </w:pPr>
          </w:p>
        </w:tc>
      </w:tr>
    </w:tbl>
    <w:p w14:paraId="6544FCCB" w14:textId="73C83AB3" w:rsidR="00CB0A36" w:rsidRDefault="00CB0A36" w:rsidP="00AF01EF">
      <w:pPr>
        <w:tabs>
          <w:tab w:val="left" w:pos="3767"/>
          <w:tab w:val="left" w:pos="3927"/>
        </w:tabs>
        <w:ind w:firstLine="0"/>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349C0E9" w14:textId="77777777" w:rsidR="00D75609" w:rsidRDefault="00D75609" w:rsidP="00B70581">
      <w:pPr>
        <w:tabs>
          <w:tab w:val="left" w:pos="720"/>
        </w:tabs>
        <w:spacing w:line="240" w:lineRule="auto"/>
        <w:ind w:firstLine="0"/>
        <w:rPr>
          <w:rFonts w:eastAsia="Calibri" w:cstheme="minorHAnsi"/>
          <w:i/>
          <w:iCs/>
          <w:color w:val="7030A0"/>
          <w:lang w:eastAsia="en-US"/>
        </w:rPr>
      </w:pPr>
      <w:bookmarkStart w:id="35" w:name="_heading=h.3rdcrjn" w:colFirst="0" w:colLast="0"/>
      <w:bookmarkEnd w:id="35"/>
    </w:p>
    <w:p w14:paraId="6EAE86E2" w14:textId="0A89372B" w:rsidR="00112F92" w:rsidRDefault="00DC1269" w:rsidP="009A15F4">
      <w:pPr>
        <w:spacing w:line="240" w:lineRule="auto"/>
        <w:rPr>
          <w:rFonts w:ascii="Arial" w:eastAsia="Arial" w:hAnsi="Arial" w:cs="Arial"/>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505235">
        <w:rPr>
          <w:rFonts w:eastAsia="Arial" w:cstheme="minorHAnsi"/>
          <w:b/>
          <w:bCs/>
        </w:rPr>
        <w:t>aplinkos apsaugos vadybos sistemos</w:t>
      </w:r>
      <w:r w:rsidR="00112F92" w:rsidRPr="00505235">
        <w:rPr>
          <w:rFonts w:eastAsia="Arial" w:cstheme="minorHAnsi"/>
        </w:rPr>
        <w:t xml:space="preserve"> </w:t>
      </w:r>
      <w:r w:rsidR="00112F92" w:rsidRPr="00CD26EB">
        <w:rPr>
          <w:rFonts w:eastAsia="Arial" w:cstheme="minorHAnsi"/>
        </w:rPr>
        <w:t>standartų laikymosi.</w:t>
      </w:r>
    </w:p>
    <w:tbl>
      <w:tblPr>
        <w:tblStyle w:val="TableGrid3"/>
        <w:tblW w:w="4926" w:type="pct"/>
        <w:tblLayout w:type="fixed"/>
        <w:tblLook w:val="04A0" w:firstRow="1" w:lastRow="0" w:firstColumn="1" w:lastColumn="0" w:noHBand="0" w:noVBand="1"/>
      </w:tblPr>
      <w:tblGrid>
        <w:gridCol w:w="562"/>
        <w:gridCol w:w="2637"/>
        <w:gridCol w:w="4594"/>
        <w:gridCol w:w="2112"/>
      </w:tblGrid>
      <w:tr w:rsidR="001538C1" w:rsidRPr="009D2E4E" w14:paraId="7D1C1BC7" w14:textId="46E76342" w:rsidTr="004347E6">
        <w:trPr>
          <w:cantSplit/>
          <w:tblHeader/>
        </w:trPr>
        <w:tc>
          <w:tcPr>
            <w:tcW w:w="28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9D2E4E" w:rsidRDefault="00E15479" w:rsidP="00044DE7">
            <w:pPr>
              <w:spacing w:before="60" w:after="60" w:line="256" w:lineRule="auto"/>
              <w:ind w:firstLine="0"/>
              <w:rPr>
                <w:rFonts w:asciiTheme="minorHAnsi" w:hAnsiTheme="minorHAnsi" w:cstheme="minorHAnsi"/>
                <w:b/>
                <w:bCs/>
                <w:sz w:val="21"/>
                <w:szCs w:val="21"/>
              </w:rPr>
            </w:pPr>
            <w:bookmarkStart w:id="36" w:name="_Hlk197957431"/>
            <w:r w:rsidRPr="009D2E4E">
              <w:rPr>
                <w:rFonts w:asciiTheme="minorHAnsi" w:eastAsiaTheme="minorHAnsi" w:hAnsiTheme="minorHAnsi" w:cstheme="minorHAnsi"/>
                <w:b/>
                <w:bCs/>
                <w:sz w:val="21"/>
                <w:szCs w:val="21"/>
              </w:rPr>
              <w:t>Eil. Nr.</w:t>
            </w:r>
          </w:p>
        </w:tc>
        <w:tc>
          <w:tcPr>
            <w:tcW w:w="133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0225BFD2" w:rsidR="00E15479" w:rsidRPr="009D2E4E" w:rsidRDefault="00E15479" w:rsidP="004347E6">
            <w:pPr>
              <w:spacing w:before="60" w:after="60" w:line="256" w:lineRule="auto"/>
              <w:ind w:firstLine="0"/>
              <w:jc w:val="center"/>
              <w:rPr>
                <w:rFonts w:asciiTheme="minorHAnsi" w:eastAsiaTheme="minorHAnsi" w:hAnsiTheme="minorHAnsi" w:cstheme="minorHAnsi"/>
                <w:b/>
                <w:bCs/>
                <w:sz w:val="21"/>
                <w:szCs w:val="21"/>
              </w:rPr>
            </w:pPr>
            <w:r w:rsidRPr="009D2E4E">
              <w:rPr>
                <w:rFonts w:asciiTheme="minorHAnsi" w:hAnsiTheme="minorHAnsi" w:cstheme="minorHAnsi"/>
                <w:b/>
                <w:bCs/>
                <w:color w:val="000000"/>
                <w:sz w:val="21"/>
                <w:szCs w:val="21"/>
              </w:rPr>
              <w:t xml:space="preserve">Reikalavimas </w:t>
            </w:r>
            <w:r w:rsidRPr="009D2E4E">
              <w:rPr>
                <w:rFonts w:asciiTheme="minorHAnsi" w:eastAsiaTheme="minorHAnsi" w:hAnsiTheme="minorHAnsi" w:cstheme="minorHAnsi"/>
                <w:b/>
                <w:bCs/>
                <w:sz w:val="21"/>
                <w:szCs w:val="21"/>
                <w:lang w:eastAsia="en-US"/>
              </w:rPr>
              <w:t xml:space="preserve">dėl </w:t>
            </w:r>
            <w:r w:rsidRPr="009D2E4E">
              <w:rPr>
                <w:rFonts w:asciiTheme="minorHAnsi" w:eastAsia="Calibri" w:hAnsiTheme="minorHAnsi" w:cstheme="minorHAnsi"/>
                <w:b/>
                <w:bCs/>
                <w:i/>
                <w:sz w:val="21"/>
                <w:szCs w:val="21"/>
                <w:lang w:eastAsia="en-US"/>
              </w:rPr>
              <w:t>aplinkos apsaugos vadybos sistemos</w:t>
            </w:r>
            <w:r w:rsidRPr="009D2E4E">
              <w:rPr>
                <w:rFonts w:asciiTheme="minorHAnsi" w:eastAsia="Calibri" w:hAnsiTheme="minorHAnsi" w:cstheme="minorHAnsi"/>
                <w:b/>
                <w:bCs/>
                <w:iCs/>
                <w:sz w:val="21"/>
                <w:szCs w:val="21"/>
                <w:lang w:eastAsia="en-US"/>
              </w:rPr>
              <w:t xml:space="preserve"> standartų</w:t>
            </w:r>
            <w:r w:rsidRPr="009D2E4E">
              <w:rPr>
                <w:rFonts w:asciiTheme="minorHAnsi" w:eastAsiaTheme="minorHAnsi" w:hAnsiTheme="minorHAnsi" w:cstheme="minorHAnsi"/>
                <w:b/>
                <w:bCs/>
                <w:sz w:val="21"/>
                <w:szCs w:val="21"/>
                <w:lang w:eastAsia="en-US"/>
              </w:rPr>
              <w:t xml:space="preserve"> laikymosi.</w:t>
            </w:r>
          </w:p>
        </w:tc>
        <w:tc>
          <w:tcPr>
            <w:tcW w:w="231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9D2E4E" w:rsidRDefault="00E15479" w:rsidP="004347E6">
            <w:pPr>
              <w:autoSpaceDE w:val="0"/>
              <w:autoSpaceDN w:val="0"/>
              <w:adjustRightInd w:val="0"/>
              <w:ind w:firstLine="0"/>
              <w:jc w:val="center"/>
              <w:rPr>
                <w:rFonts w:asciiTheme="minorHAnsi" w:hAnsiTheme="minorHAnsi" w:cstheme="minorHAnsi"/>
                <w:b/>
                <w:bCs/>
                <w:color w:val="000000"/>
                <w:sz w:val="21"/>
                <w:szCs w:val="21"/>
              </w:rPr>
            </w:pPr>
            <w:r w:rsidRPr="009D2E4E">
              <w:rPr>
                <w:rFonts w:asciiTheme="minorHAnsi" w:hAnsiTheme="minorHAnsi" w:cstheme="minorHAnsi"/>
                <w:b/>
                <w:bCs/>
                <w:color w:val="000000"/>
                <w:sz w:val="21"/>
                <w:szCs w:val="21"/>
              </w:rPr>
              <w:t>Atitiktį reikalavimui įrodantys dokumentai</w:t>
            </w:r>
          </w:p>
        </w:tc>
        <w:tc>
          <w:tcPr>
            <w:tcW w:w="106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D7C66D" w14:textId="58373BA2" w:rsidR="00E15479" w:rsidRPr="009D2E4E" w:rsidRDefault="00E15479" w:rsidP="004347E6">
            <w:pPr>
              <w:autoSpaceDE w:val="0"/>
              <w:autoSpaceDN w:val="0"/>
              <w:adjustRightInd w:val="0"/>
              <w:ind w:firstLine="0"/>
              <w:jc w:val="center"/>
              <w:rPr>
                <w:rFonts w:asciiTheme="minorHAnsi" w:hAnsiTheme="minorHAnsi" w:cstheme="minorHAnsi"/>
                <w:b/>
                <w:bCs/>
                <w:color w:val="000000"/>
                <w:sz w:val="21"/>
                <w:szCs w:val="21"/>
              </w:rPr>
            </w:pPr>
            <w:r w:rsidRPr="009D2E4E">
              <w:rPr>
                <w:rFonts w:asciiTheme="minorHAnsi" w:hAnsiTheme="minorHAnsi" w:cstheme="minorHAnsi"/>
                <w:b/>
                <w:bCs/>
                <w:color w:val="000000"/>
                <w:sz w:val="21"/>
                <w:szCs w:val="21"/>
              </w:rPr>
              <w:t>Subjektas, kuris turi atitikti reikalavimą</w:t>
            </w:r>
          </w:p>
        </w:tc>
      </w:tr>
      <w:tr w:rsidR="00E15479" w:rsidRPr="009D2E4E" w14:paraId="5A402B13" w14:textId="43F7AB55" w:rsidTr="009D2E4E">
        <w:tc>
          <w:tcPr>
            <w:tcW w:w="284" w:type="pct"/>
            <w:tcBorders>
              <w:top w:val="single" w:sz="4" w:space="0" w:color="000000"/>
              <w:left w:val="single" w:sz="4" w:space="0" w:color="000000"/>
              <w:bottom w:val="single" w:sz="4" w:space="0" w:color="000000"/>
              <w:right w:val="single" w:sz="4" w:space="0" w:color="000000"/>
            </w:tcBorders>
          </w:tcPr>
          <w:p w14:paraId="3A628C84" w14:textId="30A49570" w:rsidR="00505235" w:rsidRPr="009D2E4E" w:rsidRDefault="003E32E8" w:rsidP="00505235">
            <w:pPr>
              <w:spacing w:before="60" w:after="60" w:line="256" w:lineRule="auto"/>
              <w:ind w:firstLine="0"/>
              <w:rPr>
                <w:rFonts w:asciiTheme="minorHAnsi" w:eastAsiaTheme="minorHAnsi" w:hAnsiTheme="minorHAnsi" w:cstheme="minorHAnsi"/>
                <w:b/>
                <w:bCs/>
                <w:sz w:val="21"/>
                <w:szCs w:val="21"/>
              </w:rPr>
            </w:pPr>
            <w:r w:rsidRPr="009D2E4E">
              <w:rPr>
                <w:rFonts w:asciiTheme="minorHAnsi" w:eastAsiaTheme="minorHAnsi" w:hAnsiTheme="minorHAnsi" w:cstheme="minorHAnsi"/>
                <w:b/>
                <w:bCs/>
                <w:sz w:val="21"/>
                <w:szCs w:val="21"/>
              </w:rPr>
              <w:t>1.</w:t>
            </w:r>
          </w:p>
        </w:tc>
        <w:tc>
          <w:tcPr>
            <w:tcW w:w="4716"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9D2E4E" w:rsidRDefault="00E15479" w:rsidP="003E32E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Kokybės vadybos sistemos taikymas</w:t>
            </w:r>
          </w:p>
        </w:tc>
      </w:tr>
      <w:tr w:rsidR="00E15479" w:rsidRPr="009D2E4E" w14:paraId="4DF3B5B6" w14:textId="1E523E7B" w:rsidTr="009D2E4E">
        <w:tc>
          <w:tcPr>
            <w:tcW w:w="284" w:type="pct"/>
            <w:tcBorders>
              <w:top w:val="single" w:sz="4" w:space="0" w:color="000000"/>
              <w:left w:val="single" w:sz="4" w:space="0" w:color="000000"/>
              <w:bottom w:val="single" w:sz="4" w:space="0" w:color="000000"/>
              <w:right w:val="single" w:sz="4" w:space="0" w:color="000000"/>
            </w:tcBorders>
          </w:tcPr>
          <w:p w14:paraId="6AC14C58" w14:textId="018C4ADC" w:rsidR="00E15479" w:rsidRPr="009D2E4E" w:rsidRDefault="003E32E8" w:rsidP="003E32E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1.</w:t>
            </w:r>
            <w:r w:rsidR="009D2E4E">
              <w:rPr>
                <w:rFonts w:asciiTheme="minorHAnsi" w:eastAsiaTheme="minorHAnsi" w:hAnsiTheme="minorHAnsi" w:cstheme="minorHAnsi"/>
                <w:sz w:val="21"/>
                <w:szCs w:val="21"/>
              </w:rPr>
              <w:t>1</w:t>
            </w:r>
            <w:r w:rsidRPr="009D2E4E">
              <w:rPr>
                <w:rFonts w:asciiTheme="minorHAnsi" w:eastAsiaTheme="minorHAnsi" w:hAnsiTheme="minorHAnsi" w:cstheme="minorHAnsi"/>
                <w:sz w:val="21"/>
                <w:szCs w:val="21"/>
              </w:rPr>
              <w:t>.</w:t>
            </w:r>
          </w:p>
        </w:tc>
        <w:tc>
          <w:tcPr>
            <w:tcW w:w="1331" w:type="pct"/>
            <w:tcBorders>
              <w:top w:val="single" w:sz="4" w:space="0" w:color="000000"/>
              <w:left w:val="single" w:sz="4" w:space="0" w:color="000000"/>
              <w:bottom w:val="single" w:sz="4" w:space="0" w:color="000000"/>
              <w:right w:val="single" w:sz="4" w:space="0" w:color="000000"/>
            </w:tcBorders>
          </w:tcPr>
          <w:p w14:paraId="149AC102" w14:textId="53921AEA" w:rsidR="00E15479" w:rsidRPr="009D2E4E" w:rsidRDefault="003E32E8" w:rsidP="003E32E8">
            <w:pPr>
              <w:autoSpaceDE w:val="0"/>
              <w:autoSpaceDN w:val="0"/>
              <w:adjustRightInd w:val="0"/>
              <w:ind w:firstLine="0"/>
              <w:rPr>
                <w:rFonts w:asciiTheme="minorHAnsi" w:hAnsiTheme="minorHAnsi" w:cstheme="minorHAnsi"/>
                <w:color w:val="000000"/>
                <w:sz w:val="21"/>
                <w:szCs w:val="21"/>
              </w:rPr>
            </w:pPr>
            <w:r w:rsidRPr="009D2E4E">
              <w:rPr>
                <w:rFonts w:asciiTheme="minorHAnsi" w:hAnsiTheme="minorHAnsi" w:cstheme="minorHAnsi"/>
                <w:color w:val="000000"/>
                <w:sz w:val="21"/>
                <w:szCs w:val="21"/>
              </w:rPr>
              <w:t>N</w:t>
            </w:r>
            <w:r w:rsidR="007B04FD" w:rsidRPr="009D2E4E">
              <w:rPr>
                <w:rFonts w:asciiTheme="minorHAnsi" w:hAnsiTheme="minorHAnsi" w:cstheme="minorHAnsi"/>
                <w:color w:val="000000"/>
                <w:sz w:val="21"/>
                <w:szCs w:val="21"/>
              </w:rPr>
              <w:t>ETAIKOMA</w:t>
            </w:r>
          </w:p>
        </w:tc>
        <w:tc>
          <w:tcPr>
            <w:tcW w:w="2319" w:type="pct"/>
            <w:tcBorders>
              <w:top w:val="single" w:sz="4" w:space="0" w:color="000000"/>
              <w:left w:val="single" w:sz="4" w:space="0" w:color="000000"/>
              <w:bottom w:val="single" w:sz="4" w:space="0" w:color="000000"/>
              <w:right w:val="single" w:sz="4" w:space="0" w:color="000000"/>
            </w:tcBorders>
          </w:tcPr>
          <w:p w14:paraId="0FEB38EE" w14:textId="77777777" w:rsidR="00E15479" w:rsidRPr="009D2E4E" w:rsidRDefault="00E15479" w:rsidP="006B0550">
            <w:pPr>
              <w:autoSpaceDE w:val="0"/>
              <w:autoSpaceDN w:val="0"/>
              <w:adjustRightInd w:val="0"/>
              <w:rPr>
                <w:rFonts w:asciiTheme="minorHAnsi" w:hAnsiTheme="minorHAnsi" w:cstheme="minorHAnsi"/>
                <w:color w:val="000000"/>
                <w:sz w:val="21"/>
                <w:szCs w:val="21"/>
              </w:rPr>
            </w:pPr>
          </w:p>
        </w:tc>
        <w:tc>
          <w:tcPr>
            <w:tcW w:w="1065" w:type="pct"/>
            <w:tcBorders>
              <w:top w:val="single" w:sz="4" w:space="0" w:color="000000"/>
              <w:left w:val="single" w:sz="4" w:space="0" w:color="000000"/>
              <w:bottom w:val="single" w:sz="4" w:space="0" w:color="000000"/>
              <w:right w:val="single" w:sz="4" w:space="0" w:color="000000"/>
            </w:tcBorders>
          </w:tcPr>
          <w:p w14:paraId="5433C65B" w14:textId="77777777" w:rsidR="00E15479" w:rsidRPr="009D2E4E" w:rsidRDefault="00E15479" w:rsidP="006B0550">
            <w:pPr>
              <w:autoSpaceDE w:val="0"/>
              <w:autoSpaceDN w:val="0"/>
              <w:adjustRightInd w:val="0"/>
              <w:rPr>
                <w:rFonts w:cstheme="minorHAnsi"/>
                <w:color w:val="000000"/>
                <w:sz w:val="21"/>
                <w:szCs w:val="21"/>
              </w:rPr>
            </w:pPr>
          </w:p>
        </w:tc>
      </w:tr>
      <w:tr w:rsidR="00E15479" w:rsidRPr="009D2E4E" w14:paraId="6CFE58AD" w14:textId="0D7CCE1F" w:rsidTr="009D2E4E">
        <w:tc>
          <w:tcPr>
            <w:tcW w:w="284" w:type="pct"/>
            <w:tcBorders>
              <w:top w:val="single" w:sz="4" w:space="0" w:color="000000"/>
              <w:left w:val="single" w:sz="4" w:space="0" w:color="000000"/>
              <w:bottom w:val="single" w:sz="4" w:space="0" w:color="000000"/>
              <w:right w:val="single" w:sz="4" w:space="0" w:color="000000"/>
            </w:tcBorders>
          </w:tcPr>
          <w:p w14:paraId="198EEA40" w14:textId="792FD262" w:rsidR="00E15479" w:rsidRPr="009D2E4E" w:rsidRDefault="003E32E8" w:rsidP="003E32E8">
            <w:pPr>
              <w:spacing w:before="60" w:after="60" w:line="256" w:lineRule="auto"/>
              <w:ind w:firstLine="0"/>
              <w:rPr>
                <w:rFonts w:asciiTheme="minorHAnsi" w:eastAsiaTheme="minorHAnsi" w:hAnsiTheme="minorHAnsi" w:cstheme="minorHAnsi"/>
                <w:b/>
                <w:bCs/>
                <w:sz w:val="21"/>
                <w:szCs w:val="21"/>
              </w:rPr>
            </w:pPr>
            <w:r w:rsidRPr="009D2E4E">
              <w:rPr>
                <w:rFonts w:asciiTheme="minorHAnsi" w:eastAsiaTheme="minorHAnsi" w:hAnsiTheme="minorHAnsi" w:cstheme="minorHAnsi"/>
                <w:b/>
                <w:bCs/>
                <w:sz w:val="21"/>
                <w:szCs w:val="21"/>
              </w:rPr>
              <w:t>2.</w:t>
            </w:r>
          </w:p>
        </w:tc>
        <w:tc>
          <w:tcPr>
            <w:tcW w:w="4716"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9D2E4E" w:rsidRDefault="00E15479" w:rsidP="003E32E8">
            <w:pPr>
              <w:autoSpaceDE w:val="0"/>
              <w:autoSpaceDN w:val="0"/>
              <w:adjustRightInd w:val="0"/>
              <w:ind w:firstLine="0"/>
              <w:rPr>
                <w:rFonts w:cstheme="minorHAnsi"/>
                <w:b/>
                <w:bCs/>
                <w:color w:val="000000"/>
                <w:sz w:val="21"/>
                <w:szCs w:val="21"/>
              </w:rPr>
            </w:pPr>
            <w:r w:rsidRPr="009D2E4E">
              <w:rPr>
                <w:rFonts w:asciiTheme="minorHAnsi" w:hAnsiTheme="minorHAnsi" w:cstheme="minorHAnsi"/>
                <w:b/>
                <w:bCs/>
                <w:color w:val="000000"/>
                <w:sz w:val="21"/>
                <w:szCs w:val="21"/>
              </w:rPr>
              <w:t>Aplinkos apsaugos vadybos sistemos taikymas</w:t>
            </w:r>
          </w:p>
        </w:tc>
      </w:tr>
      <w:bookmarkEnd w:id="36"/>
      <w:tr w:rsidR="00505235" w:rsidRPr="009D2E4E" w14:paraId="5FC9E7E2" w14:textId="058B2810" w:rsidTr="009D2E4E">
        <w:tc>
          <w:tcPr>
            <w:tcW w:w="284" w:type="pct"/>
            <w:tcBorders>
              <w:top w:val="single" w:sz="4" w:space="0" w:color="000000"/>
              <w:left w:val="single" w:sz="4" w:space="0" w:color="000000"/>
              <w:bottom w:val="single" w:sz="4" w:space="0" w:color="000000"/>
              <w:right w:val="single" w:sz="4" w:space="0" w:color="000000"/>
            </w:tcBorders>
          </w:tcPr>
          <w:p w14:paraId="749CE187" w14:textId="386DF8BD" w:rsidR="003E32E8" w:rsidRPr="009D2E4E" w:rsidRDefault="003E32E8" w:rsidP="003E32E8">
            <w:pPr>
              <w:spacing w:before="60" w:after="60" w:line="256" w:lineRule="auto"/>
              <w:ind w:firstLine="0"/>
              <w:rPr>
                <w:rFonts w:asciiTheme="minorHAnsi" w:eastAsiaTheme="minorHAnsi" w:hAnsiTheme="minorHAnsi" w:cstheme="minorHAnsi"/>
                <w:sz w:val="21"/>
                <w:szCs w:val="21"/>
              </w:rPr>
            </w:pPr>
            <w:r w:rsidRPr="009D2E4E">
              <w:rPr>
                <w:rFonts w:asciiTheme="minorHAnsi" w:eastAsiaTheme="minorHAnsi" w:hAnsiTheme="minorHAnsi" w:cstheme="minorHAnsi"/>
                <w:sz w:val="21"/>
                <w:szCs w:val="21"/>
              </w:rPr>
              <w:t>2.1.</w:t>
            </w:r>
          </w:p>
        </w:tc>
        <w:tc>
          <w:tcPr>
            <w:tcW w:w="1331" w:type="pct"/>
            <w:tcBorders>
              <w:top w:val="single" w:sz="4" w:space="0" w:color="000000" w:themeColor="text1"/>
              <w:left w:val="single" w:sz="4" w:space="0" w:color="000000" w:themeColor="text1"/>
              <w:bottom w:val="single" w:sz="4" w:space="0" w:color="000000" w:themeColor="text1"/>
              <w:right w:val="single" w:sz="4" w:space="0" w:color="auto"/>
            </w:tcBorders>
          </w:tcPr>
          <w:p w14:paraId="4184DB79" w14:textId="53BA6B31" w:rsidR="003E32E8" w:rsidRPr="009D2E4E" w:rsidRDefault="00391840" w:rsidP="00391840">
            <w:pPr>
              <w:autoSpaceDE w:val="0"/>
              <w:autoSpaceDN w:val="0"/>
              <w:adjustRightInd w:val="0"/>
              <w:ind w:firstLine="0"/>
              <w:jc w:val="left"/>
              <w:rPr>
                <w:rFonts w:asciiTheme="minorHAnsi" w:hAnsiTheme="minorHAnsi" w:cstheme="minorHAnsi"/>
                <w:color w:val="000000"/>
                <w:sz w:val="21"/>
                <w:szCs w:val="21"/>
              </w:rPr>
            </w:pPr>
            <w:r w:rsidRPr="009D2E4E">
              <w:rPr>
                <w:rFonts w:asciiTheme="minorHAnsi" w:hAnsiTheme="minorHAnsi" w:cstheme="minorHAnsi"/>
                <w:color w:val="000000"/>
                <w:sz w:val="21"/>
                <w:szCs w:val="21"/>
              </w:rPr>
              <w:t>NETAIKOMA</w:t>
            </w:r>
          </w:p>
        </w:tc>
        <w:tc>
          <w:tcPr>
            <w:tcW w:w="2319" w:type="pct"/>
            <w:tcBorders>
              <w:top w:val="single" w:sz="4" w:space="0" w:color="000000" w:themeColor="text1"/>
              <w:left w:val="single" w:sz="4" w:space="0" w:color="auto"/>
              <w:bottom w:val="single" w:sz="4" w:space="0" w:color="000000" w:themeColor="text1"/>
              <w:right w:val="single" w:sz="4" w:space="0" w:color="000000" w:themeColor="text1"/>
            </w:tcBorders>
          </w:tcPr>
          <w:p w14:paraId="52D5667F" w14:textId="11F23BDB" w:rsidR="003E32E8" w:rsidRPr="009D2E4E" w:rsidRDefault="003E32E8" w:rsidP="003E32E8">
            <w:pPr>
              <w:autoSpaceDE w:val="0"/>
              <w:autoSpaceDN w:val="0"/>
              <w:adjustRightInd w:val="0"/>
              <w:ind w:firstLine="0"/>
              <w:rPr>
                <w:rFonts w:asciiTheme="minorHAnsi" w:hAnsiTheme="minorHAnsi" w:cstheme="minorHAnsi"/>
                <w:color w:val="000000"/>
                <w:sz w:val="21"/>
                <w:szCs w:val="21"/>
              </w:rPr>
            </w:pPr>
          </w:p>
        </w:tc>
        <w:tc>
          <w:tcPr>
            <w:tcW w:w="1065" w:type="pct"/>
            <w:tcBorders>
              <w:top w:val="single" w:sz="4" w:space="0" w:color="auto"/>
              <w:left w:val="single" w:sz="4" w:space="0" w:color="auto"/>
              <w:bottom w:val="single" w:sz="4" w:space="0" w:color="auto"/>
              <w:right w:val="single" w:sz="4" w:space="0" w:color="auto"/>
            </w:tcBorders>
          </w:tcPr>
          <w:p w14:paraId="468C95F9" w14:textId="564CD944" w:rsidR="003E32E8" w:rsidRPr="009D2E4E" w:rsidRDefault="003E32E8" w:rsidP="00391840">
            <w:pPr>
              <w:ind w:firstLine="0"/>
              <w:jc w:val="left"/>
              <w:rPr>
                <w:rFonts w:asciiTheme="minorHAnsi" w:hAnsiTheme="minorHAnsi" w:cstheme="minorHAnsi"/>
                <w:color w:val="000000"/>
                <w:sz w:val="21"/>
                <w:szCs w:val="21"/>
              </w:rPr>
            </w:pPr>
          </w:p>
        </w:tc>
      </w:tr>
    </w:tbl>
    <w:p w14:paraId="1870B716" w14:textId="05499AE7" w:rsidR="00AF01EF" w:rsidRDefault="00AF01EF" w:rsidP="00AF01EF">
      <w:pPr>
        <w:jc w:val="center"/>
        <w:rPr>
          <w:rFonts w:cstheme="minorHAnsi"/>
          <w:sz w:val="20"/>
          <w:szCs w:val="20"/>
        </w:rPr>
      </w:pPr>
      <w:bookmarkStart w:id="37" w:name="_heading=h.26in1rg" w:colFirst="0" w:colLast="0"/>
      <w:bookmarkStart w:id="38" w:name="_Ref38539939"/>
      <w:bookmarkStart w:id="39" w:name="_Ref38541068"/>
      <w:bookmarkStart w:id="40" w:name="_Ref38885053"/>
      <w:bookmarkStart w:id="41" w:name="_Ref38899023"/>
      <w:bookmarkStart w:id="42" w:name="_Toc48053185"/>
      <w:bookmarkStart w:id="43" w:name="_Toc85706891"/>
      <w:bookmarkStart w:id="44" w:name="_Hlk86837214"/>
      <w:bookmarkEnd w:id="37"/>
      <w:r>
        <w:rPr>
          <w:rFonts w:cstheme="minorHAnsi"/>
          <w:sz w:val="20"/>
          <w:szCs w:val="20"/>
        </w:rPr>
        <w:t>______________________</w:t>
      </w:r>
    </w:p>
    <w:p w14:paraId="76C8399F" w14:textId="6CD3E7CE" w:rsidR="00453C31" w:rsidRDefault="00453C31">
      <w:pPr>
        <w:rPr>
          <w:rFonts w:eastAsiaTheme="majorEastAsia" w:cstheme="minorHAnsi"/>
          <w:color w:val="262626" w:themeColor="text1" w:themeTint="D9"/>
          <w:sz w:val="20"/>
          <w:szCs w:val="20"/>
        </w:rPr>
      </w:pPr>
      <w:r>
        <w:rPr>
          <w:rFonts w:cstheme="minorHAnsi"/>
          <w:sz w:val="20"/>
          <w:szCs w:val="20"/>
        </w:rPr>
        <w:br w:type="page"/>
      </w:r>
    </w:p>
    <w:p w14:paraId="6BCC2113" w14:textId="1979F567" w:rsidR="00CB5907" w:rsidRPr="008A7ED8" w:rsidRDefault="00DE051B" w:rsidP="00AE1397">
      <w:pPr>
        <w:pStyle w:val="Heading1"/>
        <w:spacing w:before="0" w:after="0"/>
        <w:ind w:left="5954" w:firstLine="0"/>
        <w:rPr>
          <w:rFonts w:asciiTheme="minorHAnsi" w:hAnsiTheme="minorHAnsi" w:cstheme="minorHAnsi"/>
          <w:sz w:val="20"/>
          <w:szCs w:val="20"/>
        </w:rPr>
      </w:pPr>
      <w:bookmarkStart w:id="45" w:name="_Toc234508237"/>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A33459">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8"/>
      <w:bookmarkEnd w:id="39"/>
      <w:bookmarkEnd w:id="40"/>
      <w:bookmarkEnd w:id="41"/>
      <w:bookmarkEnd w:id="42"/>
      <w:bookmarkEnd w:id="43"/>
      <w:bookmarkEnd w:id="45"/>
    </w:p>
    <w:bookmarkEnd w:id="44"/>
    <w:p w14:paraId="3C224FCE" w14:textId="77777777" w:rsidR="00CB5907" w:rsidRDefault="00CB5907" w:rsidP="00693F43">
      <w:pPr>
        <w:spacing w:before="240"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6" w:name="_Hlk198020074"/>
      <w:r w:rsidRPr="003277FD">
        <w:rPr>
          <w:rFonts w:ascii="Arial" w:hAnsi="Arial" w:cs="Arial"/>
        </w:rPr>
        <w:t>_________</w:t>
      </w:r>
    </w:p>
    <w:bookmarkEnd w:id="46"/>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4F65A2A" w:rsidR="00506996" w:rsidRPr="008A7ED8" w:rsidRDefault="00506996" w:rsidP="008A7ED8">
      <w:pPr>
        <w:pStyle w:val="Heading1"/>
        <w:spacing w:before="0" w:after="0"/>
        <w:ind w:left="5954" w:firstLine="0"/>
        <w:rPr>
          <w:rFonts w:asciiTheme="minorHAnsi" w:hAnsiTheme="minorHAnsi" w:cstheme="minorHAnsi"/>
          <w:sz w:val="20"/>
          <w:szCs w:val="20"/>
        </w:rPr>
      </w:pPr>
      <w:bookmarkStart w:id="47" w:name="_Pirkimo_sąlygų_2"/>
      <w:bookmarkStart w:id="48" w:name="_Toc234508238"/>
      <w:bookmarkStart w:id="49" w:name="_Hlk86825377"/>
      <w:bookmarkStart w:id="50" w:name="_Ref38540913"/>
      <w:bookmarkStart w:id="51" w:name="_Ref38898051"/>
      <w:bookmarkStart w:id="52" w:name="_Ref38901392"/>
      <w:bookmarkStart w:id="53" w:name="_Toc48053189"/>
      <w:bookmarkStart w:id="54" w:name="_Toc85706892"/>
      <w:bookmarkStart w:id="55" w:name="_Hlk198195450"/>
      <w:bookmarkEnd w:id="47"/>
      <w:r w:rsidRPr="008A7ED8">
        <w:rPr>
          <w:rFonts w:asciiTheme="minorHAnsi" w:hAnsiTheme="minorHAnsi" w:cstheme="minorHAnsi"/>
          <w:sz w:val="20"/>
          <w:szCs w:val="20"/>
        </w:rPr>
        <w:lastRenderedPageBreak/>
        <w:t xml:space="preserve">Pirkimo sąlygų </w:t>
      </w:r>
      <w:r w:rsidR="009F5885">
        <w:rPr>
          <w:rFonts w:asciiTheme="minorHAnsi" w:hAnsiTheme="minorHAnsi" w:cstheme="minorHAnsi"/>
          <w:sz w:val="20"/>
          <w:szCs w:val="20"/>
        </w:rPr>
        <w:t>4</w:t>
      </w:r>
      <w:r w:rsidRPr="008A7ED8">
        <w:rPr>
          <w:rFonts w:asciiTheme="minorHAnsi" w:hAnsiTheme="minorHAnsi" w:cstheme="minorHAnsi"/>
          <w:sz w:val="20"/>
          <w:szCs w:val="20"/>
        </w:rPr>
        <w:t xml:space="preserve"> priedas „Pasiūlymo forma“</w:t>
      </w:r>
      <w:bookmarkEnd w:id="48"/>
    </w:p>
    <w:bookmarkEnd w:id="49"/>
    <w:bookmarkEnd w:id="50"/>
    <w:bookmarkEnd w:id="51"/>
    <w:bookmarkEnd w:id="52"/>
    <w:bookmarkEnd w:id="53"/>
    <w:bookmarkEnd w:id="54"/>
    <w:p w14:paraId="02BDD29E" w14:textId="77777777" w:rsidR="00CB5907" w:rsidRPr="003277FD" w:rsidRDefault="00CB5907" w:rsidP="00CB5907">
      <w:pPr>
        <w:rPr>
          <w:rFonts w:ascii="Arial" w:hAnsi="Arial" w:cs="Arial"/>
          <w:b/>
          <w:bCs/>
          <w:smallCaps/>
          <w:sz w:val="22"/>
          <w:szCs w:val="22"/>
        </w:rPr>
      </w:pPr>
    </w:p>
    <w:p w14:paraId="1E8A1B49" w14:textId="4C8084F1" w:rsidR="00A52BA0" w:rsidRDefault="002C0810" w:rsidP="002C0810">
      <w:pPr>
        <w:spacing w:line="240" w:lineRule="auto"/>
        <w:ind w:firstLine="0"/>
        <w:jc w:val="center"/>
        <w:rPr>
          <w:sz w:val="28"/>
          <w:szCs w:val="28"/>
        </w:rPr>
      </w:pPr>
      <w:bookmarkStart w:id="56" w:name="_Hlk198036974"/>
      <w:r w:rsidRPr="002C0810">
        <w:rPr>
          <w:sz w:val="28"/>
          <w:szCs w:val="28"/>
        </w:rPr>
        <w:t>PASIŪLYMAS</w:t>
      </w:r>
    </w:p>
    <w:p w14:paraId="6FB86434" w14:textId="3DC73D5C" w:rsidR="00E51AE2" w:rsidRPr="00D86B7B" w:rsidRDefault="00D86B7B" w:rsidP="002C0810">
      <w:pPr>
        <w:spacing w:line="240" w:lineRule="auto"/>
        <w:ind w:firstLine="0"/>
        <w:jc w:val="center"/>
        <w:rPr>
          <w:sz w:val="28"/>
          <w:szCs w:val="28"/>
        </w:rPr>
      </w:pPr>
      <w:r w:rsidRPr="00D86B7B">
        <w:rPr>
          <w:sz w:val="28"/>
          <w:szCs w:val="28"/>
        </w:rPr>
        <w:t>DĖL TURTO DRAUDIMO</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7" w:name="_Pirkimo_sąlygų_3"/>
      <w:bookmarkEnd w:id="57"/>
      <w:r w:rsidRPr="003277FD">
        <w:rPr>
          <w:rFonts w:ascii="Arial" w:hAnsi="Arial" w:cs="Arial"/>
        </w:rPr>
        <w:t>_________</w:t>
      </w:r>
    </w:p>
    <w:bookmarkEnd w:id="55"/>
    <w:bookmarkEnd w:id="56"/>
    <w:p w14:paraId="66E3663E" w14:textId="67434D00" w:rsidR="001104E3" w:rsidRDefault="001104E3">
      <w:pPr>
        <w:rPr>
          <w:rFonts w:cstheme="minorHAnsi"/>
        </w:rPr>
      </w:pPr>
      <w:r>
        <w:rPr>
          <w:rFonts w:cstheme="minorHAnsi"/>
        </w:rPr>
        <w:br w:type="page"/>
      </w:r>
    </w:p>
    <w:p w14:paraId="5707BE58" w14:textId="410BF22A" w:rsidR="007D6542" w:rsidRPr="00AE1397" w:rsidRDefault="007D6542" w:rsidP="00AE1397">
      <w:pPr>
        <w:pStyle w:val="Heading1"/>
        <w:spacing w:before="0" w:after="0"/>
        <w:ind w:left="5954" w:firstLine="0"/>
        <w:rPr>
          <w:rFonts w:asciiTheme="minorHAnsi" w:hAnsiTheme="minorHAnsi" w:cstheme="minorHAnsi"/>
          <w:sz w:val="22"/>
          <w:szCs w:val="22"/>
        </w:rPr>
      </w:pPr>
      <w:bookmarkStart w:id="58" w:name="_Toc234508239"/>
      <w:r w:rsidRPr="00AE1397">
        <w:rPr>
          <w:rFonts w:asciiTheme="minorHAnsi" w:hAnsiTheme="minorHAnsi" w:cstheme="minorHAnsi"/>
          <w:sz w:val="22"/>
          <w:szCs w:val="22"/>
        </w:rPr>
        <w:lastRenderedPageBreak/>
        <w:t xml:space="preserve">Pirkimo sąlygų </w:t>
      </w:r>
      <w:r w:rsidR="009F5885">
        <w:rPr>
          <w:rFonts w:asciiTheme="minorHAnsi" w:hAnsiTheme="minorHAnsi" w:cstheme="minorHAnsi"/>
          <w:sz w:val="22"/>
          <w:szCs w:val="22"/>
        </w:rPr>
        <w:t>5</w:t>
      </w:r>
      <w:r w:rsidRPr="00AE1397">
        <w:rPr>
          <w:rFonts w:asciiTheme="minorHAnsi" w:hAnsiTheme="minorHAnsi" w:cstheme="minorHAnsi"/>
          <w:sz w:val="22"/>
          <w:szCs w:val="22"/>
        </w:rPr>
        <w:t xml:space="preserve"> priedas „Pasiūlymų vertinimo kriterijai ir sąlygos“</w:t>
      </w:r>
      <w:bookmarkEnd w:id="58"/>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59" w:name="_Hlk197956173"/>
      <w:r w:rsidRPr="00F0499F">
        <w:t>PASIŪLYMŲ</w:t>
      </w:r>
      <w:bookmarkEnd w:id="59"/>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2051E40F" w14:textId="387D1B5B" w:rsidR="008711C4" w:rsidRPr="00403DBA" w:rsidRDefault="00403DBA" w:rsidP="008711C4">
      <w:pPr>
        <w:rPr>
          <w:rFonts w:eastAsia="Times New Roman" w:cstheme="minorHAnsi"/>
          <w:bCs/>
          <w:iCs/>
          <w:lang w:eastAsia="en-US"/>
        </w:rPr>
      </w:pPr>
      <w:r w:rsidRPr="00B60A2A">
        <w:rPr>
          <w:rFonts w:eastAsia="Times New Roman" w:cstheme="minorHAnsi"/>
          <w:bCs/>
          <w:iCs/>
          <w:lang w:eastAsia="en-US"/>
        </w:rPr>
        <w:t>3</w:t>
      </w:r>
      <w:r w:rsidRPr="0019105A">
        <w:rPr>
          <w:rFonts w:eastAsia="Times New Roman" w:cstheme="minorHAnsi"/>
          <w:bCs/>
          <w:iCs/>
          <w:lang w:eastAsia="en-US"/>
        </w:rPr>
        <w:t>.</w:t>
      </w:r>
      <w:r w:rsidRPr="00B60A2A">
        <w:rPr>
          <w:rFonts w:eastAsia="Times New Roman" w:cstheme="minorHAnsi"/>
          <w:bCs/>
          <w:iCs/>
          <w:lang w:eastAsia="en-US"/>
        </w:rPr>
        <w:t xml:space="preserve"> </w:t>
      </w:r>
      <w:r w:rsidR="008711C4" w:rsidRPr="00403DBA">
        <w:rPr>
          <w:rFonts w:eastAsia="Times New Roman" w:cstheme="minorHAnsi"/>
          <w:lang w:eastAsia="en-US"/>
        </w:rPr>
        <w:t>Perkančiajai organizacijai priimtina maksimali bendra pasiūlymo kaina</w:t>
      </w:r>
      <w:r w:rsidR="008711C4" w:rsidRPr="00801CEC">
        <w:rPr>
          <w:rFonts w:eastAsia="Times New Roman" w:cstheme="minorHAnsi"/>
          <w:lang w:eastAsia="en-US"/>
        </w:rPr>
        <w:t xml:space="preserve"> </w:t>
      </w:r>
      <w:r w:rsidR="008711C4">
        <w:rPr>
          <w:rFonts w:eastAsia="Times New Roman" w:cstheme="minorHAnsi"/>
          <w:i/>
          <w:iCs/>
          <w:color w:val="0070C0"/>
          <w:lang w:eastAsia="en-US"/>
        </w:rPr>
        <w:t>20 000,00</w:t>
      </w:r>
      <w:r w:rsidR="008711C4" w:rsidRPr="00801CEC">
        <w:rPr>
          <w:rFonts w:eastAsia="Times New Roman" w:cstheme="minorHAnsi"/>
          <w:i/>
          <w:iCs/>
          <w:color w:val="0070C0"/>
          <w:lang w:eastAsia="en-US"/>
        </w:rPr>
        <w:t xml:space="preserve"> </w:t>
      </w:r>
      <w:r w:rsidR="008711C4" w:rsidRPr="00403DBA">
        <w:rPr>
          <w:rFonts w:eastAsia="Times New Roman" w:cstheme="minorHAnsi"/>
          <w:lang w:eastAsia="en-US"/>
        </w:rPr>
        <w:t>(</w:t>
      </w:r>
      <w:r w:rsidR="008711C4">
        <w:rPr>
          <w:rFonts w:eastAsia="Times New Roman" w:cstheme="minorHAnsi"/>
          <w:lang w:eastAsia="en-US"/>
        </w:rPr>
        <w:t>dvidešimt tūkstanč</w:t>
      </w:r>
      <w:r w:rsidR="005D4EF1">
        <w:rPr>
          <w:rFonts w:eastAsia="Times New Roman" w:cstheme="minorHAnsi"/>
          <w:lang w:eastAsia="en-US"/>
        </w:rPr>
        <w:t>ių</w:t>
      </w:r>
      <w:r w:rsidR="008711C4">
        <w:rPr>
          <w:rFonts w:eastAsia="Times New Roman" w:cstheme="minorHAnsi"/>
          <w:lang w:eastAsia="en-US"/>
        </w:rPr>
        <w:t xml:space="preserve"> eurų</w:t>
      </w:r>
      <w:r w:rsidR="008711C4" w:rsidRPr="00403DBA">
        <w:rPr>
          <w:rFonts w:eastAsia="Times New Roman" w:cstheme="minorHAnsi"/>
          <w:lang w:eastAsia="en-US"/>
        </w:rPr>
        <w:t xml:space="preserve">, </w:t>
      </w:r>
      <w:r w:rsidR="005D4EF1">
        <w:rPr>
          <w:rFonts w:eastAsia="Times New Roman" w:cstheme="minorHAnsi"/>
          <w:lang w:eastAsia="en-US"/>
        </w:rPr>
        <w:t>00</w:t>
      </w:r>
      <w:r w:rsidR="008711C4" w:rsidRPr="00403DBA">
        <w:rPr>
          <w:rFonts w:eastAsia="Times New Roman" w:cstheme="minorHAnsi"/>
          <w:lang w:eastAsia="en-US"/>
        </w:rPr>
        <w:t xml:space="preserve"> cent</w:t>
      </w:r>
      <w:r w:rsidR="005D4EF1">
        <w:rPr>
          <w:rFonts w:eastAsia="Times New Roman" w:cstheme="minorHAnsi"/>
          <w:lang w:eastAsia="en-US"/>
        </w:rPr>
        <w:t>ų</w:t>
      </w:r>
      <w:r w:rsidR="008711C4" w:rsidRPr="00403DBA">
        <w:rPr>
          <w:rFonts w:eastAsia="Times New Roman" w:cstheme="minorHAnsi"/>
          <w:lang w:eastAsia="en-US"/>
        </w:rPr>
        <w:t>)</w:t>
      </w:r>
      <w:r w:rsidR="008711C4" w:rsidRPr="00403DBA">
        <w:rPr>
          <w:rFonts w:eastAsia="Times New Roman" w:cstheme="minorHAnsi"/>
          <w:color w:val="0070C0"/>
          <w:lang w:eastAsia="en-US"/>
        </w:rPr>
        <w:t xml:space="preserve"> </w:t>
      </w:r>
      <w:r w:rsidR="008711C4" w:rsidRPr="00403DBA">
        <w:rPr>
          <w:rFonts w:eastAsia="Times New Roman" w:cstheme="minorHAnsi"/>
          <w:i/>
          <w:iCs/>
          <w:color w:val="0070C0"/>
          <w:lang w:eastAsia="en-US"/>
        </w:rPr>
        <w:t xml:space="preserve">Eur </w:t>
      </w:r>
      <w:r w:rsidR="005D4EF1">
        <w:rPr>
          <w:rFonts w:eastAsia="Times New Roman" w:cstheme="minorHAnsi"/>
          <w:i/>
          <w:iCs/>
          <w:color w:val="0070C0"/>
          <w:lang w:eastAsia="en-US"/>
        </w:rPr>
        <w:t>įskaitant visus privalomus mokesčius</w:t>
      </w:r>
      <w:r w:rsidR="008711C4" w:rsidRPr="00403DBA">
        <w:rPr>
          <w:rFonts w:eastAsia="Times New Roman" w:cstheme="minorHAnsi"/>
          <w:i/>
          <w:iCs/>
          <w:color w:val="0070C0"/>
          <w:lang w:eastAsia="en-US"/>
        </w:rPr>
        <w:t>.</w:t>
      </w:r>
      <w:r w:rsidR="008711C4" w:rsidRPr="00403DBA">
        <w:rPr>
          <w:rFonts w:eastAsia="Times New Roman" w:cstheme="minorHAnsi"/>
          <w:bCs/>
          <w:iCs/>
          <w:lang w:eastAsia="en-US"/>
        </w:rPr>
        <w:t xml:space="preserve"> </w:t>
      </w:r>
      <w:r w:rsidR="008711C4" w:rsidRPr="00403DBA">
        <w:rPr>
          <w:rFonts w:eastAsia="Times New Roman" w:cstheme="minorHAnsi"/>
          <w:b/>
          <w:i/>
          <w:lang w:eastAsia="en-US"/>
        </w:rPr>
        <w:t>Pasiūlymas, kuriame nurodyta kaina yra didesnė, bus atmestas kaip neatitinkantis pirkimo dokumentuose nustatytų reikalavimų.</w:t>
      </w:r>
    </w:p>
    <w:p w14:paraId="48CE864C" w14:textId="1D10B92E" w:rsidR="00403DBA" w:rsidRDefault="00403DBA" w:rsidP="00403DBA">
      <w:pPr>
        <w:rPr>
          <w:rFonts w:eastAsia="Times New Roman" w:cstheme="minorHAnsi"/>
          <w:bCs/>
          <w:lang w:eastAsia="en-US"/>
        </w:rPr>
      </w:pPr>
      <w:r w:rsidRPr="00403DBA">
        <w:rPr>
          <w:rFonts w:eastAsia="Times New Roman" w:cstheme="minorHAnsi"/>
          <w:bCs/>
          <w:lang w:eastAsia="en-US"/>
        </w:rPr>
        <w:t>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w:t>
      </w:r>
      <w:r w:rsidR="00607751">
        <w:rPr>
          <w:rFonts w:eastAsia="Times New Roman" w:cstheme="minorHAnsi"/>
          <w:bCs/>
          <w:lang w:eastAsia="en-US"/>
        </w:rPr>
        <w:t>4.1</w:t>
      </w:r>
      <w:r w:rsidRPr="00403DBA">
        <w:rPr>
          <w:rFonts w:eastAsia="Times New Roman" w:cstheme="minorHAnsi"/>
          <w:bCs/>
          <w:lang w:eastAsia="en-US"/>
        </w:rPr>
        <w:t xml:space="preserve"> punkte,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9EFEADE" w:rsidR="00506996" w:rsidRPr="00AE1397" w:rsidRDefault="00506996" w:rsidP="00AE1397">
      <w:pPr>
        <w:pStyle w:val="Heading1"/>
        <w:spacing w:before="0" w:after="0"/>
        <w:ind w:left="5954" w:firstLine="0"/>
        <w:rPr>
          <w:rFonts w:asciiTheme="minorHAnsi" w:hAnsiTheme="minorHAnsi" w:cstheme="minorHAnsi"/>
          <w:sz w:val="22"/>
          <w:szCs w:val="22"/>
        </w:rPr>
      </w:pPr>
      <w:bookmarkStart w:id="60" w:name="_Toc234508240"/>
      <w:r w:rsidRPr="00AE1397">
        <w:rPr>
          <w:rFonts w:asciiTheme="minorHAnsi" w:hAnsiTheme="minorHAnsi" w:cstheme="minorHAnsi"/>
          <w:sz w:val="22"/>
          <w:szCs w:val="22"/>
        </w:rPr>
        <w:lastRenderedPageBreak/>
        <w:t xml:space="preserve">Pirkimo sąlygų </w:t>
      </w:r>
      <w:r w:rsidR="009F5885">
        <w:rPr>
          <w:rFonts w:asciiTheme="minorHAnsi" w:hAnsiTheme="minorHAnsi" w:cstheme="minorHAnsi"/>
          <w:sz w:val="22"/>
          <w:szCs w:val="22"/>
        </w:rPr>
        <w:t>6</w:t>
      </w:r>
      <w:r w:rsidRPr="00AE1397">
        <w:rPr>
          <w:rFonts w:asciiTheme="minorHAnsi" w:hAnsiTheme="minorHAnsi" w:cstheme="minorHAnsi"/>
          <w:sz w:val="22"/>
          <w:szCs w:val="22"/>
        </w:rPr>
        <w:t xml:space="preserve"> priedas „Sutarties projektas“</w:t>
      </w:r>
      <w:bookmarkEnd w:id="60"/>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B1B44D5" w14:textId="02558FD0" w:rsidR="00112F92" w:rsidRPr="00FF7F88" w:rsidRDefault="001338F0" w:rsidP="003B3C5E">
      <w:pPr>
        <w:pStyle w:val="NoSpacing"/>
        <w:tabs>
          <w:tab w:val="left" w:pos="6160"/>
        </w:tabs>
        <w:spacing w:line="300" w:lineRule="auto"/>
        <w:ind w:firstLine="0"/>
        <w:contextualSpacing/>
        <w:jc w:val="center"/>
        <w:rPr>
          <w:rFonts w:eastAsiaTheme="minorHAnsi" w:cstheme="minorHAnsi"/>
          <w:bCs/>
          <w:iCs/>
          <w:sz w:val="28"/>
          <w:szCs w:val="28"/>
        </w:rPr>
      </w:pPr>
      <w:r w:rsidRPr="00FF7F88">
        <w:rPr>
          <w:rFonts w:eastAsiaTheme="minorHAnsi" w:cstheme="minorHAnsi"/>
          <w:bCs/>
          <w:iCs/>
          <w:sz w:val="28"/>
          <w:szCs w:val="28"/>
        </w:rPr>
        <w:t>PASLAUGŲ</w:t>
      </w:r>
      <w:r w:rsidR="00355A41">
        <w:rPr>
          <w:rFonts w:eastAsiaTheme="minorHAnsi" w:cstheme="minorHAnsi"/>
          <w:bCs/>
          <w:iCs/>
          <w:sz w:val="28"/>
          <w:szCs w:val="28"/>
        </w:rPr>
        <w:t xml:space="preserve"> VIEŠOJO</w:t>
      </w:r>
      <w:r w:rsidRPr="00FF7F88">
        <w:rPr>
          <w:rFonts w:eastAsiaTheme="minorHAnsi" w:cstheme="minorHAnsi"/>
          <w:bCs/>
          <w:iCs/>
          <w:sz w:val="28"/>
          <w:szCs w:val="28"/>
        </w:rPr>
        <w:t xml:space="preserve"> PIRKIMO-PARDAVIMO </w:t>
      </w:r>
      <w:r w:rsidR="003B3C5E" w:rsidRPr="00FF7F88">
        <w:rPr>
          <w:rFonts w:eastAsiaTheme="minorHAnsi" w:cstheme="minorHAnsi"/>
          <w:bCs/>
          <w:iCs/>
          <w:sz w:val="28"/>
          <w:szCs w:val="28"/>
        </w:rPr>
        <w:t>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014CF461" w14:textId="77777777" w:rsidR="001104E3" w:rsidRDefault="001104E3">
      <w:pPr>
        <w:rPr>
          <w:rFonts w:eastAsiaTheme="majorEastAsia" w:cstheme="minorHAnsi"/>
          <w:color w:val="262626" w:themeColor="text1" w:themeTint="D9"/>
          <w:sz w:val="22"/>
          <w:szCs w:val="22"/>
        </w:rPr>
      </w:pPr>
      <w:r>
        <w:rPr>
          <w:rFonts w:cstheme="minorHAnsi"/>
          <w:sz w:val="22"/>
          <w:szCs w:val="22"/>
        </w:rPr>
        <w:br w:type="page"/>
      </w:r>
    </w:p>
    <w:p w14:paraId="163D66E3" w14:textId="05DCEAF1" w:rsidR="009B4090" w:rsidRPr="00F509BE" w:rsidRDefault="005110A6" w:rsidP="001104E3">
      <w:pPr>
        <w:pStyle w:val="Heading1"/>
        <w:spacing w:before="0" w:after="0"/>
        <w:ind w:left="5954" w:firstLine="0"/>
        <w:jc w:val="right"/>
        <w:rPr>
          <w:rFonts w:asciiTheme="minorHAnsi" w:eastAsiaTheme="minorHAnsi" w:hAnsiTheme="minorHAnsi" w:cstheme="minorHAnsi"/>
          <w:bCs/>
          <w:iCs/>
          <w:sz w:val="22"/>
          <w:szCs w:val="22"/>
        </w:rPr>
      </w:pPr>
      <w:bookmarkStart w:id="61" w:name="_Toc234508241"/>
      <w:r w:rsidRPr="00F509BE">
        <w:rPr>
          <w:rFonts w:asciiTheme="minorHAnsi" w:hAnsiTheme="minorHAnsi" w:cstheme="minorHAnsi"/>
          <w:sz w:val="22"/>
          <w:szCs w:val="22"/>
        </w:rPr>
        <w:lastRenderedPageBreak/>
        <w:t xml:space="preserve">Pirkimo sąlygų </w:t>
      </w:r>
      <w:r w:rsidR="009F5885">
        <w:rPr>
          <w:rFonts w:asciiTheme="minorHAnsi" w:hAnsiTheme="minorHAnsi" w:cstheme="minorHAnsi"/>
          <w:sz w:val="22"/>
          <w:szCs w:val="22"/>
        </w:rPr>
        <w:t>7</w:t>
      </w:r>
      <w:r w:rsidRPr="00F509BE">
        <w:rPr>
          <w:rFonts w:asciiTheme="minorHAnsi" w:hAnsiTheme="minorHAnsi" w:cstheme="minorHAnsi"/>
          <w:sz w:val="22"/>
          <w:szCs w:val="22"/>
        </w:rPr>
        <w:t xml:space="preserve"> priedas „Terminai“</w:t>
      </w:r>
      <w:bookmarkEnd w:id="61"/>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2C2996">
        <w:trPr>
          <w:trHeight w:val="20"/>
        </w:trPr>
        <w:tc>
          <w:tcPr>
            <w:tcW w:w="567" w:type="dxa"/>
            <w:vAlign w:val="center"/>
          </w:tcPr>
          <w:p w14:paraId="5159A1ED" w14:textId="77777777" w:rsidR="009B4090" w:rsidRPr="002C2996" w:rsidRDefault="009B4090" w:rsidP="002C2996">
            <w:pPr>
              <w:ind w:firstLine="0"/>
              <w:jc w:val="center"/>
              <w:rPr>
                <w:rFonts w:asciiTheme="minorHAnsi" w:hAnsiTheme="minorHAnsi" w:cstheme="minorHAnsi"/>
                <w:b/>
                <w:bCs/>
                <w:sz w:val="21"/>
                <w:szCs w:val="21"/>
              </w:rPr>
            </w:pPr>
            <w:r w:rsidRPr="002C2996">
              <w:rPr>
                <w:rFonts w:asciiTheme="minorHAnsi" w:hAnsiTheme="minorHAnsi" w:cstheme="minorHAnsi"/>
                <w:b/>
                <w:bCs/>
                <w:sz w:val="21"/>
                <w:szCs w:val="21"/>
              </w:rPr>
              <w:t>Eil.</w:t>
            </w:r>
          </w:p>
          <w:p w14:paraId="76A5D3AA" w14:textId="77777777" w:rsidR="009B4090" w:rsidRPr="004F1A11" w:rsidRDefault="009B4090" w:rsidP="002C2996">
            <w:pPr>
              <w:ind w:firstLine="0"/>
              <w:jc w:val="center"/>
              <w:rPr>
                <w:rFonts w:asciiTheme="minorHAnsi" w:hAnsiTheme="minorHAnsi" w:cstheme="minorHAnsi"/>
                <w:sz w:val="21"/>
                <w:szCs w:val="21"/>
              </w:rPr>
            </w:pPr>
            <w:r w:rsidRPr="002C2996">
              <w:rPr>
                <w:rFonts w:asciiTheme="minorHAnsi" w:hAnsiTheme="minorHAnsi" w:cstheme="minorHAnsi"/>
                <w:b/>
                <w:bCs/>
                <w:sz w:val="21"/>
                <w:szCs w:val="21"/>
              </w:rPr>
              <w:t>Nr.</w:t>
            </w:r>
          </w:p>
        </w:tc>
        <w:tc>
          <w:tcPr>
            <w:tcW w:w="3260" w:type="dxa"/>
            <w:vAlign w:val="center"/>
          </w:tcPr>
          <w:p w14:paraId="52B62767" w14:textId="378B3E9F" w:rsidR="009B4090" w:rsidRPr="004F1A11" w:rsidRDefault="009B4090" w:rsidP="002C2996">
            <w:pPr>
              <w:ind w:firstLine="0"/>
              <w:jc w:val="center"/>
              <w:rPr>
                <w:rFonts w:asciiTheme="minorHAnsi" w:hAnsiTheme="minorHAnsi" w:cstheme="minorHAnsi"/>
                <w:sz w:val="21"/>
                <w:szCs w:val="21"/>
              </w:rPr>
            </w:pPr>
            <w:r w:rsidRPr="004F1A11">
              <w:rPr>
                <w:rFonts w:asciiTheme="minorHAnsi" w:hAnsiTheme="minorHAnsi" w:cstheme="minorHAnsi"/>
                <w:b/>
                <w:sz w:val="21"/>
                <w:szCs w:val="21"/>
              </w:rPr>
              <w:t>VEIKSMAS</w:t>
            </w:r>
          </w:p>
        </w:tc>
        <w:tc>
          <w:tcPr>
            <w:tcW w:w="3402" w:type="dxa"/>
            <w:vAlign w:val="center"/>
            <w:hideMark/>
          </w:tcPr>
          <w:p w14:paraId="311283FE" w14:textId="77777777" w:rsidR="009B4090" w:rsidRPr="004F1A11" w:rsidRDefault="009B4090" w:rsidP="002C2996">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2C2996">
            <w:pPr>
              <w:ind w:firstLine="34"/>
              <w:jc w:val="center"/>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vAlign w:val="center"/>
            <w:hideMark/>
          </w:tcPr>
          <w:p w14:paraId="7A276BBB" w14:textId="77777777" w:rsidR="009B4090" w:rsidRPr="004F1A11" w:rsidRDefault="009B4090" w:rsidP="002C2996">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7E071BD1" w14:textId="59BF4D55" w:rsidR="00B831AF" w:rsidRPr="004F1A11" w:rsidRDefault="00B831AF" w:rsidP="002C2996">
            <w:pPr>
              <w:ind w:firstLine="0"/>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sidRPr="00A33459">
              <w:rPr>
                <w:rFonts w:asciiTheme="minorHAnsi" w:hAnsiTheme="minorHAnsi" w:cstheme="minorHAnsi"/>
                <w:b/>
                <w:bCs/>
                <w:color w:val="000000" w:themeColor="text1"/>
                <w:sz w:val="21"/>
                <w:szCs w:val="21"/>
              </w:rPr>
              <w:t>30</w:t>
            </w:r>
            <w:r w:rsidRPr="00A33459">
              <w:rPr>
                <w:rFonts w:asciiTheme="minorHAnsi" w:hAnsiTheme="minorHAnsi" w:cstheme="minorHAnsi"/>
                <w:b/>
                <w:bCs/>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A33459">
              <w:rPr>
                <w:rFonts w:asciiTheme="minorHAnsi" w:hAnsiTheme="minorHAnsi" w:cstheme="minorHAnsi"/>
                <w:b/>
                <w:sz w:val="21"/>
                <w:szCs w:val="21"/>
              </w:rPr>
              <w:t>3 (tris) darbo dienas</w:t>
            </w:r>
            <w:r w:rsidRPr="004F1A11">
              <w:rPr>
                <w:rFonts w:asciiTheme="minorHAnsi" w:hAnsiTheme="minorHAnsi" w:cstheme="minorHAnsi"/>
                <w:bCs/>
                <w:sz w:val="21"/>
                <w:szCs w:val="21"/>
              </w:rPr>
              <w:t xml:space="preserve">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A33459">
              <w:rPr>
                <w:rFonts w:asciiTheme="minorHAnsi" w:hAnsiTheme="minorHAnsi" w:cstheme="minorHAnsi"/>
                <w:b/>
                <w:sz w:val="21"/>
                <w:szCs w:val="21"/>
              </w:rPr>
              <w:t>3</w:t>
            </w:r>
            <w:r w:rsidR="003C180D" w:rsidRPr="00A33459">
              <w:rPr>
                <w:rFonts w:asciiTheme="minorHAnsi" w:hAnsiTheme="minorHAnsi" w:cstheme="minorHAnsi"/>
                <w:b/>
                <w:sz w:val="21"/>
                <w:szCs w:val="21"/>
              </w:rPr>
              <w:t xml:space="preserve"> </w:t>
            </w:r>
            <w:r w:rsidR="009B4090" w:rsidRPr="00A33459">
              <w:rPr>
                <w:rFonts w:asciiTheme="minorHAnsi" w:hAnsiTheme="minorHAnsi" w:cstheme="minorHAnsi"/>
                <w:b/>
                <w:sz w:val="21"/>
                <w:szCs w:val="21"/>
              </w:rPr>
              <w:t>(</w:t>
            </w:r>
            <w:r w:rsidRPr="00A33459">
              <w:rPr>
                <w:rFonts w:asciiTheme="minorHAnsi" w:hAnsiTheme="minorHAnsi" w:cstheme="minorHAnsi"/>
                <w:b/>
                <w:sz w:val="21"/>
                <w:szCs w:val="21"/>
              </w:rPr>
              <w:t>tris</w:t>
            </w:r>
            <w:r w:rsidR="009B4090" w:rsidRPr="00A33459">
              <w:rPr>
                <w:rFonts w:asciiTheme="minorHAnsi" w:hAnsiTheme="minorHAnsi" w:cstheme="minorHAnsi"/>
                <w:b/>
                <w:sz w:val="21"/>
                <w:szCs w:val="21"/>
              </w:rPr>
              <w:t>) darbo dienas</w:t>
            </w:r>
            <w:r w:rsidR="009B4090" w:rsidRPr="004F1A11">
              <w:rPr>
                <w:rFonts w:asciiTheme="minorHAnsi" w:hAnsiTheme="minorHAnsi" w:cstheme="minorHAnsi"/>
                <w:bCs/>
                <w:sz w:val="21"/>
                <w:szCs w:val="21"/>
              </w:rPr>
              <w:t xml:space="preserve">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A33459" w:rsidRDefault="009B4090" w:rsidP="003C138F">
            <w:pPr>
              <w:ind w:firstLine="34"/>
              <w:rPr>
                <w:rFonts w:asciiTheme="minorHAnsi" w:hAnsiTheme="minorHAnsi" w:cstheme="minorHAnsi"/>
                <w:b/>
                <w:bCs/>
                <w:sz w:val="21"/>
                <w:szCs w:val="21"/>
              </w:rPr>
            </w:pPr>
            <w:r w:rsidRPr="00A33459">
              <w:rPr>
                <w:rFonts w:asciiTheme="minorHAnsi" w:hAnsiTheme="minorHAnsi" w:cstheme="minorHAnsi"/>
                <w:b/>
                <w:bCs/>
                <w:sz w:val="21"/>
                <w:szCs w:val="21"/>
              </w:rPr>
              <w:t>5 (</w:t>
            </w:r>
            <w:r w:rsidR="00AB4E5F" w:rsidRPr="00A33459">
              <w:rPr>
                <w:rFonts w:asciiTheme="minorHAnsi" w:hAnsiTheme="minorHAnsi" w:cstheme="minorHAnsi"/>
                <w:b/>
                <w:bCs/>
                <w:sz w:val="21"/>
                <w:szCs w:val="21"/>
              </w:rPr>
              <w:t>penki</w:t>
            </w:r>
            <w:r w:rsidR="001F1A18" w:rsidRPr="00A33459">
              <w:rPr>
                <w:rFonts w:asciiTheme="minorHAnsi" w:hAnsiTheme="minorHAnsi" w:cstheme="minorHAnsi"/>
                <w:b/>
                <w:bCs/>
                <w:sz w:val="21"/>
                <w:szCs w:val="21"/>
              </w:rPr>
              <w:t>a</w:t>
            </w:r>
            <w:r w:rsidR="00AB4E5F" w:rsidRPr="00A33459">
              <w:rPr>
                <w:rFonts w:asciiTheme="minorHAnsi" w:hAnsiTheme="minorHAnsi" w:cstheme="minorHAnsi"/>
                <w:b/>
                <w:bCs/>
                <w:sz w:val="21"/>
                <w:szCs w:val="21"/>
              </w:rPr>
              <w:t>s</w:t>
            </w:r>
            <w:r w:rsidRPr="00A33459">
              <w:rPr>
                <w:rFonts w:asciiTheme="minorHAnsi" w:hAnsiTheme="minorHAnsi" w:cstheme="minorHAnsi"/>
                <w:b/>
                <w:bCs/>
                <w:sz w:val="21"/>
                <w:szCs w:val="21"/>
              </w:rPr>
              <w:t xml:space="preserve">) </w:t>
            </w:r>
            <w:r w:rsidR="001F1A18" w:rsidRPr="00A33459">
              <w:rPr>
                <w:rFonts w:asciiTheme="minorHAnsi" w:hAnsiTheme="minorHAnsi" w:cstheme="minorHAnsi"/>
                <w:b/>
                <w:bCs/>
                <w:sz w:val="21"/>
                <w:szCs w:val="21"/>
              </w:rPr>
              <w:t xml:space="preserve">darbo </w:t>
            </w:r>
            <w:r w:rsidRPr="00A33459">
              <w:rPr>
                <w:rFonts w:asciiTheme="minorHAnsi" w:hAnsiTheme="minorHAnsi" w:cstheme="minorHAnsi"/>
                <w:b/>
                <w:bCs/>
                <w:sz w:val="21"/>
                <w:szCs w:val="21"/>
              </w:rPr>
              <w:t>dien</w:t>
            </w:r>
            <w:r w:rsidR="00382455" w:rsidRPr="00A33459">
              <w:rPr>
                <w:rFonts w:asciiTheme="minorHAnsi" w:hAnsiTheme="minorHAnsi" w:cstheme="minorHAnsi"/>
                <w:b/>
                <w:bCs/>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A33459">
              <w:rPr>
                <w:rFonts w:asciiTheme="minorHAnsi" w:hAnsiTheme="minorHAnsi" w:cstheme="minorHAnsi"/>
                <w:b/>
                <w:bCs/>
                <w:sz w:val="21"/>
                <w:szCs w:val="21"/>
              </w:rPr>
              <w:t>15 (penkiolika) dienų</w:t>
            </w:r>
            <w:r w:rsidRPr="004F1A11">
              <w:rPr>
                <w:rFonts w:asciiTheme="minorHAnsi" w:hAnsiTheme="minorHAnsi" w:cstheme="minorHAnsi"/>
                <w:sz w:val="21"/>
                <w:szCs w:val="21"/>
              </w:rPr>
              <w:t xml:space="preserve">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A33459">
              <w:rPr>
                <w:rFonts w:asciiTheme="minorHAnsi" w:hAnsiTheme="minorHAnsi" w:cstheme="minorHAnsi"/>
                <w:b/>
                <w:bCs/>
                <w:sz w:val="21"/>
                <w:szCs w:val="21"/>
              </w:rPr>
              <w:t>6 (šešias) darbo dienas</w:t>
            </w:r>
            <w:r w:rsidRPr="004F1A11">
              <w:rPr>
                <w:rFonts w:asciiTheme="minorHAnsi" w:hAnsiTheme="minorHAnsi" w:cstheme="minorHAnsi"/>
                <w:sz w:val="21"/>
                <w:szCs w:val="21"/>
              </w:rPr>
              <w:t xml:space="preserve">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w:t>
            </w:r>
            <w:r w:rsidRPr="00A33459">
              <w:rPr>
                <w:rFonts w:asciiTheme="minorHAnsi" w:hAnsiTheme="minorHAnsi" w:cstheme="minorHAnsi"/>
                <w:b/>
                <w:bCs/>
                <w:sz w:val="21"/>
                <w:szCs w:val="21"/>
              </w:rPr>
              <w:t>15 (penkiolika) dienų</w:t>
            </w:r>
            <w:r w:rsidRPr="004F1A11">
              <w:rPr>
                <w:rFonts w:asciiTheme="minorHAnsi" w:hAnsiTheme="minorHAnsi" w:cstheme="minorHAnsi"/>
                <w:sz w:val="21"/>
                <w:szCs w:val="21"/>
              </w:rPr>
              <w:t xml:space="preserve">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2FC5500B" w14:textId="5818F807" w:rsidR="008D512E" w:rsidRDefault="001A71BA" w:rsidP="002C2996">
      <w:pPr>
        <w:ind w:firstLine="0"/>
        <w:jc w:val="center"/>
        <w:rPr>
          <w:rFonts w:ascii="Arial" w:hAnsi="Arial" w:cs="Arial"/>
        </w:rPr>
      </w:pPr>
      <w:r w:rsidRPr="003277FD">
        <w:rPr>
          <w:rFonts w:ascii="Arial" w:hAnsi="Arial" w:cs="Arial"/>
        </w:rPr>
        <w:t>_________</w:t>
      </w:r>
      <w:r w:rsidR="008D512E">
        <w:rPr>
          <w:rFonts w:ascii="Arial" w:hAnsi="Arial" w:cs="Arial"/>
        </w:rPr>
        <w:t>______</w:t>
      </w:r>
    </w:p>
    <w:p w14:paraId="5674BEEA" w14:textId="77777777" w:rsidR="008D512E" w:rsidRDefault="008D512E">
      <w:pPr>
        <w:rPr>
          <w:rFonts w:ascii="Arial" w:hAnsi="Arial" w:cs="Arial"/>
        </w:rPr>
      </w:pPr>
      <w:r>
        <w:rPr>
          <w:rFonts w:ascii="Arial" w:hAnsi="Arial" w:cs="Arial"/>
        </w:rPr>
        <w:br w:type="page"/>
      </w:r>
    </w:p>
    <w:sectPr w:rsidR="008D512E" w:rsidSect="001538C1">
      <w:headerReference w:type="default" r:id="rId14"/>
      <w:headerReference w:type="first" r:id="rId15"/>
      <w:footerReference w:type="first" r:id="rId16"/>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F0D2" w14:textId="77777777" w:rsidR="00453EE5" w:rsidRDefault="00453EE5" w:rsidP="00D05666">
      <w:r>
        <w:separator/>
      </w:r>
    </w:p>
  </w:endnote>
  <w:endnote w:type="continuationSeparator" w:id="0">
    <w:p w14:paraId="39BDC3AB" w14:textId="77777777" w:rsidR="00453EE5" w:rsidRDefault="00453EE5" w:rsidP="00D05666">
      <w:r>
        <w:continuationSeparator/>
      </w:r>
    </w:p>
  </w:endnote>
  <w:endnote w:type="continuationNotice" w:id="1">
    <w:p w14:paraId="169E8701" w14:textId="77777777" w:rsidR="00453EE5" w:rsidRDefault="00453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0C0922B2"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0E01" w14:textId="77777777" w:rsidR="00453EE5" w:rsidRDefault="00453EE5" w:rsidP="00D05666">
      <w:r>
        <w:separator/>
      </w:r>
    </w:p>
  </w:footnote>
  <w:footnote w:type="continuationSeparator" w:id="0">
    <w:p w14:paraId="366F5725" w14:textId="77777777" w:rsidR="00453EE5" w:rsidRDefault="00453EE5" w:rsidP="00D05666">
      <w:r>
        <w:continuationSeparator/>
      </w:r>
    </w:p>
  </w:footnote>
  <w:footnote w:type="continuationNotice" w:id="1">
    <w:p w14:paraId="03DB0DCF" w14:textId="77777777" w:rsidR="00453EE5" w:rsidRDefault="00453E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F0D"/>
    <w:multiLevelType w:val="multilevel"/>
    <w:tmpl w:val="6BF04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021FAF"/>
    <w:multiLevelType w:val="multilevel"/>
    <w:tmpl w:val="E3A272E4"/>
    <w:lvl w:ilvl="0">
      <w:start w:val="1"/>
      <w:numFmt w:val="decimal"/>
      <w:lvlText w:val="%1."/>
      <w:lvlJc w:val="left"/>
      <w:pPr>
        <w:ind w:left="720" w:hanging="360"/>
      </w:pPr>
      <w:rPr>
        <w:rFonts w:hint="default"/>
      </w:rPr>
    </w:lvl>
    <w:lvl w:ilvl="1">
      <w:start w:val="1"/>
      <w:numFmt w:val="decimal"/>
      <w:isLgl/>
      <w:lvlText w:val="%1.%2."/>
      <w:lvlJc w:val="left"/>
      <w:pPr>
        <w:ind w:left="1069" w:hanging="372"/>
      </w:pPr>
      <w:rPr>
        <w:rFonts w:eastAsiaTheme="minorEastAsia" w:hint="default"/>
        <w:b w:val="0"/>
      </w:rPr>
    </w:lvl>
    <w:lvl w:ilvl="2">
      <w:start w:val="1"/>
      <w:numFmt w:val="decimal"/>
      <w:isLgl/>
      <w:lvlText w:val="%1.%2.%3."/>
      <w:lvlJc w:val="left"/>
      <w:pPr>
        <w:ind w:left="1754" w:hanging="720"/>
      </w:pPr>
      <w:rPr>
        <w:rFonts w:eastAsiaTheme="minorEastAsia" w:hint="default"/>
        <w:b w:val="0"/>
      </w:rPr>
    </w:lvl>
    <w:lvl w:ilvl="3">
      <w:start w:val="1"/>
      <w:numFmt w:val="decimal"/>
      <w:isLgl/>
      <w:lvlText w:val="%1.%2.%3.%4."/>
      <w:lvlJc w:val="left"/>
      <w:pPr>
        <w:ind w:left="2091" w:hanging="720"/>
      </w:pPr>
      <w:rPr>
        <w:rFonts w:eastAsiaTheme="minorEastAsia" w:hint="default"/>
        <w:b w:val="0"/>
      </w:rPr>
    </w:lvl>
    <w:lvl w:ilvl="4">
      <w:start w:val="1"/>
      <w:numFmt w:val="decimal"/>
      <w:isLgl/>
      <w:lvlText w:val="%1.%2.%3.%4.%5."/>
      <w:lvlJc w:val="left"/>
      <w:pPr>
        <w:ind w:left="2788" w:hanging="1080"/>
      </w:pPr>
      <w:rPr>
        <w:rFonts w:eastAsiaTheme="minorEastAsia" w:hint="default"/>
        <w:b w:val="0"/>
      </w:rPr>
    </w:lvl>
    <w:lvl w:ilvl="5">
      <w:start w:val="1"/>
      <w:numFmt w:val="decimal"/>
      <w:isLgl/>
      <w:lvlText w:val="%1.%2.%3.%4.%5.%6."/>
      <w:lvlJc w:val="left"/>
      <w:pPr>
        <w:ind w:left="3125" w:hanging="1080"/>
      </w:pPr>
      <w:rPr>
        <w:rFonts w:eastAsiaTheme="minorEastAsia" w:hint="default"/>
        <w:b w:val="0"/>
      </w:rPr>
    </w:lvl>
    <w:lvl w:ilvl="6">
      <w:start w:val="1"/>
      <w:numFmt w:val="decimal"/>
      <w:isLgl/>
      <w:lvlText w:val="%1.%2.%3.%4.%5.%6.%7."/>
      <w:lvlJc w:val="left"/>
      <w:pPr>
        <w:ind w:left="3822" w:hanging="1440"/>
      </w:pPr>
      <w:rPr>
        <w:rFonts w:eastAsiaTheme="minorEastAsia" w:hint="default"/>
        <w:b w:val="0"/>
      </w:rPr>
    </w:lvl>
    <w:lvl w:ilvl="7">
      <w:start w:val="1"/>
      <w:numFmt w:val="decimal"/>
      <w:isLgl/>
      <w:lvlText w:val="%1.%2.%3.%4.%5.%6.%7.%8."/>
      <w:lvlJc w:val="left"/>
      <w:pPr>
        <w:ind w:left="4159" w:hanging="1440"/>
      </w:pPr>
      <w:rPr>
        <w:rFonts w:eastAsiaTheme="minorEastAsia" w:hint="default"/>
        <w:b w:val="0"/>
      </w:rPr>
    </w:lvl>
    <w:lvl w:ilvl="8">
      <w:start w:val="1"/>
      <w:numFmt w:val="decimal"/>
      <w:isLgl/>
      <w:lvlText w:val="%1.%2.%3.%4.%5.%6.%7.%8.%9."/>
      <w:lvlJc w:val="left"/>
      <w:pPr>
        <w:ind w:left="4856" w:hanging="1800"/>
      </w:pPr>
      <w:rPr>
        <w:rFonts w:eastAsiaTheme="minorEastAsia" w:hint="default"/>
        <w:b w:val="0"/>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43AC4B2"/>
    <w:lvl w:ilvl="0">
      <w:start w:val="2"/>
      <w:numFmt w:val="decimal"/>
      <w:lvlText w:val="%1."/>
      <w:lvlJc w:val="left"/>
      <w:pPr>
        <w:ind w:left="360" w:hanging="360"/>
      </w:pPr>
      <w:rPr>
        <w:rFonts w:eastAsia="Calibri" w:hint="default"/>
        <w:color w:val="auto"/>
      </w:rPr>
    </w:lvl>
    <w:lvl w:ilvl="1">
      <w:start w:val="1"/>
      <w:numFmt w:val="decimal"/>
      <w:lvlText w:val="%1.%2."/>
      <w:lvlJc w:val="left"/>
      <w:pPr>
        <w:ind w:left="149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4194E"/>
    <w:multiLevelType w:val="multilevel"/>
    <w:tmpl w:val="F0F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253A645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3"/>
  </w:num>
  <w:num w:numId="5" w16cid:durableId="1652252092">
    <w:abstractNumId w:val="4"/>
  </w:num>
  <w:num w:numId="6" w16cid:durableId="963148996">
    <w:abstractNumId w:val="2"/>
  </w:num>
  <w:num w:numId="7" w16cid:durableId="817724215">
    <w:abstractNumId w:val="7"/>
  </w:num>
  <w:num w:numId="8" w16cid:durableId="1476410157">
    <w:abstractNumId w:val="12"/>
  </w:num>
  <w:num w:numId="9" w16cid:durableId="62023824">
    <w:abstractNumId w:val="8"/>
  </w:num>
  <w:num w:numId="10" w16cid:durableId="737940565">
    <w:abstractNumId w:val="1"/>
  </w:num>
  <w:num w:numId="11" w16cid:durableId="74863892">
    <w:abstractNumId w:val="5"/>
  </w:num>
  <w:num w:numId="12" w16cid:durableId="1095249025">
    <w:abstractNumId w:val="9"/>
  </w:num>
  <w:num w:numId="13" w16cid:durableId="21442366">
    <w:abstractNumId w:val="10"/>
  </w:num>
  <w:num w:numId="14" w16cid:durableId="1134176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05"/>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EBF"/>
    <w:rsid w:val="00073FA6"/>
    <w:rsid w:val="000749D7"/>
    <w:rsid w:val="00074A01"/>
    <w:rsid w:val="0007511C"/>
    <w:rsid w:val="00075448"/>
    <w:rsid w:val="0007559C"/>
    <w:rsid w:val="00075D27"/>
    <w:rsid w:val="00077944"/>
    <w:rsid w:val="00077A79"/>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B7EFA"/>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B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4E3"/>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42E"/>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140B"/>
    <w:rsid w:val="001329A7"/>
    <w:rsid w:val="0013353A"/>
    <w:rsid w:val="001338F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17"/>
    <w:rsid w:val="0014541E"/>
    <w:rsid w:val="00146095"/>
    <w:rsid w:val="00146BC9"/>
    <w:rsid w:val="00147397"/>
    <w:rsid w:val="00147A63"/>
    <w:rsid w:val="00147A8C"/>
    <w:rsid w:val="00150260"/>
    <w:rsid w:val="00150492"/>
    <w:rsid w:val="0015057D"/>
    <w:rsid w:val="00152306"/>
    <w:rsid w:val="0015376E"/>
    <w:rsid w:val="001538C1"/>
    <w:rsid w:val="001538C5"/>
    <w:rsid w:val="00153D1C"/>
    <w:rsid w:val="00154CE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F21"/>
    <w:rsid w:val="00176FD3"/>
    <w:rsid w:val="00177AFE"/>
    <w:rsid w:val="001801B7"/>
    <w:rsid w:val="00180340"/>
    <w:rsid w:val="00180466"/>
    <w:rsid w:val="001806B4"/>
    <w:rsid w:val="00181168"/>
    <w:rsid w:val="0018135F"/>
    <w:rsid w:val="00181511"/>
    <w:rsid w:val="001816D6"/>
    <w:rsid w:val="00182E25"/>
    <w:rsid w:val="00185454"/>
    <w:rsid w:val="00185997"/>
    <w:rsid w:val="00185BC4"/>
    <w:rsid w:val="001864DB"/>
    <w:rsid w:val="001904E1"/>
    <w:rsid w:val="001910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58B"/>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21E"/>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478"/>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B08"/>
    <w:rsid w:val="002036B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888"/>
    <w:rsid w:val="002279BC"/>
    <w:rsid w:val="00231166"/>
    <w:rsid w:val="002323CC"/>
    <w:rsid w:val="00233169"/>
    <w:rsid w:val="00234717"/>
    <w:rsid w:val="00234920"/>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F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491"/>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040"/>
    <w:rsid w:val="002902C1"/>
    <w:rsid w:val="0029077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289C"/>
    <w:rsid w:val="002B3F04"/>
    <w:rsid w:val="002B42DA"/>
    <w:rsid w:val="002B6B9E"/>
    <w:rsid w:val="002B7D13"/>
    <w:rsid w:val="002C0810"/>
    <w:rsid w:val="002C0960"/>
    <w:rsid w:val="002C14FC"/>
    <w:rsid w:val="002C1E42"/>
    <w:rsid w:val="002C2936"/>
    <w:rsid w:val="002C2996"/>
    <w:rsid w:val="002C2BA8"/>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8B8"/>
    <w:rsid w:val="002E4A0C"/>
    <w:rsid w:val="002E5EA9"/>
    <w:rsid w:val="002E6BB6"/>
    <w:rsid w:val="002F05C1"/>
    <w:rsid w:val="002F0663"/>
    <w:rsid w:val="002F0FBA"/>
    <w:rsid w:val="002F12E7"/>
    <w:rsid w:val="002F148F"/>
    <w:rsid w:val="002F1CB8"/>
    <w:rsid w:val="002F1CD9"/>
    <w:rsid w:val="002F228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1E1"/>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EEA"/>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A41"/>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40"/>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73"/>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274"/>
    <w:rsid w:val="0041359A"/>
    <w:rsid w:val="00413BD0"/>
    <w:rsid w:val="00413D2E"/>
    <w:rsid w:val="00413D49"/>
    <w:rsid w:val="004147BD"/>
    <w:rsid w:val="0041537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E6"/>
    <w:rsid w:val="00434FA1"/>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3C31"/>
    <w:rsid w:val="00453EE5"/>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F6"/>
    <w:rsid w:val="004642FA"/>
    <w:rsid w:val="0046472C"/>
    <w:rsid w:val="00464D07"/>
    <w:rsid w:val="00464F26"/>
    <w:rsid w:val="00465035"/>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63A"/>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6A"/>
    <w:rsid w:val="004E4023"/>
    <w:rsid w:val="004E442B"/>
    <w:rsid w:val="004E4612"/>
    <w:rsid w:val="004E47F9"/>
    <w:rsid w:val="004E4C8F"/>
    <w:rsid w:val="004E6424"/>
    <w:rsid w:val="004E64BC"/>
    <w:rsid w:val="004E6952"/>
    <w:rsid w:val="004E6AD3"/>
    <w:rsid w:val="004E6DDD"/>
    <w:rsid w:val="004E6F7E"/>
    <w:rsid w:val="004E71CB"/>
    <w:rsid w:val="004E7957"/>
    <w:rsid w:val="004E7FB6"/>
    <w:rsid w:val="004F0C1D"/>
    <w:rsid w:val="004F15B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1801"/>
    <w:rsid w:val="005122FE"/>
    <w:rsid w:val="0051270F"/>
    <w:rsid w:val="00512760"/>
    <w:rsid w:val="00512E53"/>
    <w:rsid w:val="0051329C"/>
    <w:rsid w:val="0051416C"/>
    <w:rsid w:val="00514B6E"/>
    <w:rsid w:val="00514EAF"/>
    <w:rsid w:val="0051508F"/>
    <w:rsid w:val="00515C55"/>
    <w:rsid w:val="00515E63"/>
    <w:rsid w:val="00515ED0"/>
    <w:rsid w:val="0051611C"/>
    <w:rsid w:val="00517008"/>
    <w:rsid w:val="0051764B"/>
    <w:rsid w:val="005209A8"/>
    <w:rsid w:val="00520CD2"/>
    <w:rsid w:val="005211CB"/>
    <w:rsid w:val="00521A8B"/>
    <w:rsid w:val="005220DD"/>
    <w:rsid w:val="00522200"/>
    <w:rsid w:val="00522732"/>
    <w:rsid w:val="00522E2C"/>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06"/>
    <w:rsid w:val="00533C4A"/>
    <w:rsid w:val="005357BB"/>
    <w:rsid w:val="00536E98"/>
    <w:rsid w:val="005377B5"/>
    <w:rsid w:val="005379E7"/>
    <w:rsid w:val="00540094"/>
    <w:rsid w:val="00540C9A"/>
    <w:rsid w:val="00540FA9"/>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517"/>
    <w:rsid w:val="005A07D8"/>
    <w:rsid w:val="005A0C5B"/>
    <w:rsid w:val="005A32A4"/>
    <w:rsid w:val="005A3372"/>
    <w:rsid w:val="005A4255"/>
    <w:rsid w:val="005A5204"/>
    <w:rsid w:val="005A52E6"/>
    <w:rsid w:val="005A5610"/>
    <w:rsid w:val="005A5F0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9B4"/>
    <w:rsid w:val="005D4AB8"/>
    <w:rsid w:val="005D4EF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F6"/>
    <w:rsid w:val="005E5FE0"/>
    <w:rsid w:val="005E655D"/>
    <w:rsid w:val="005E704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51"/>
    <w:rsid w:val="00607A6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99"/>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9CF"/>
    <w:rsid w:val="00660F6D"/>
    <w:rsid w:val="00660FD8"/>
    <w:rsid w:val="0066179A"/>
    <w:rsid w:val="00661860"/>
    <w:rsid w:val="00661FBE"/>
    <w:rsid w:val="00662162"/>
    <w:rsid w:val="0066231D"/>
    <w:rsid w:val="00662606"/>
    <w:rsid w:val="0066271C"/>
    <w:rsid w:val="00663099"/>
    <w:rsid w:val="006630D5"/>
    <w:rsid w:val="00663CB2"/>
    <w:rsid w:val="00664184"/>
    <w:rsid w:val="00664469"/>
    <w:rsid w:val="00664C39"/>
    <w:rsid w:val="0066500F"/>
    <w:rsid w:val="00665B16"/>
    <w:rsid w:val="00665D82"/>
    <w:rsid w:val="00665DD8"/>
    <w:rsid w:val="006666F6"/>
    <w:rsid w:val="00667BD8"/>
    <w:rsid w:val="00670373"/>
    <w:rsid w:val="00670606"/>
    <w:rsid w:val="00671B2B"/>
    <w:rsid w:val="00671D4E"/>
    <w:rsid w:val="00671DB5"/>
    <w:rsid w:val="00671E8F"/>
    <w:rsid w:val="0067220A"/>
    <w:rsid w:val="006727BF"/>
    <w:rsid w:val="0067281B"/>
    <w:rsid w:val="00673538"/>
    <w:rsid w:val="00675423"/>
    <w:rsid w:val="00677B00"/>
    <w:rsid w:val="00677F40"/>
    <w:rsid w:val="00680281"/>
    <w:rsid w:val="00681CDE"/>
    <w:rsid w:val="006824FC"/>
    <w:rsid w:val="00682AD5"/>
    <w:rsid w:val="00683C58"/>
    <w:rsid w:val="0068448B"/>
    <w:rsid w:val="00685C49"/>
    <w:rsid w:val="00687840"/>
    <w:rsid w:val="00687997"/>
    <w:rsid w:val="00687E47"/>
    <w:rsid w:val="0069058D"/>
    <w:rsid w:val="006912EA"/>
    <w:rsid w:val="00692635"/>
    <w:rsid w:val="00693C7B"/>
    <w:rsid w:val="00693F4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6A7"/>
    <w:rsid w:val="006E533D"/>
    <w:rsid w:val="006E6528"/>
    <w:rsid w:val="006E6883"/>
    <w:rsid w:val="006E75C7"/>
    <w:rsid w:val="006E7679"/>
    <w:rsid w:val="006F1F4B"/>
    <w:rsid w:val="006F2F71"/>
    <w:rsid w:val="006F4776"/>
    <w:rsid w:val="006F486C"/>
    <w:rsid w:val="006F53A4"/>
    <w:rsid w:val="006F631C"/>
    <w:rsid w:val="006F6DAA"/>
    <w:rsid w:val="006F7115"/>
    <w:rsid w:val="006F7332"/>
    <w:rsid w:val="006F73A9"/>
    <w:rsid w:val="00700C0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4B"/>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A1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DC"/>
    <w:rsid w:val="0074401D"/>
    <w:rsid w:val="0074429A"/>
    <w:rsid w:val="007445D0"/>
    <w:rsid w:val="00744D22"/>
    <w:rsid w:val="00745110"/>
    <w:rsid w:val="00745317"/>
    <w:rsid w:val="0074590D"/>
    <w:rsid w:val="00745DEB"/>
    <w:rsid w:val="00746011"/>
    <w:rsid w:val="00746789"/>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DA7"/>
    <w:rsid w:val="00771A27"/>
    <w:rsid w:val="00771EC8"/>
    <w:rsid w:val="00771ECB"/>
    <w:rsid w:val="007720C2"/>
    <w:rsid w:val="007724D3"/>
    <w:rsid w:val="007731F0"/>
    <w:rsid w:val="007740AD"/>
    <w:rsid w:val="00774FA3"/>
    <w:rsid w:val="0077554C"/>
    <w:rsid w:val="007763E1"/>
    <w:rsid w:val="00777670"/>
    <w:rsid w:val="007818FF"/>
    <w:rsid w:val="00781A74"/>
    <w:rsid w:val="00781C07"/>
    <w:rsid w:val="00782BF8"/>
    <w:rsid w:val="007834AA"/>
    <w:rsid w:val="00783536"/>
    <w:rsid w:val="00783C19"/>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B7E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79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3E2A"/>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3F45"/>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37B62"/>
    <w:rsid w:val="008409D4"/>
    <w:rsid w:val="00840B89"/>
    <w:rsid w:val="00840BEE"/>
    <w:rsid w:val="0084174D"/>
    <w:rsid w:val="008417FF"/>
    <w:rsid w:val="00841A95"/>
    <w:rsid w:val="00841D69"/>
    <w:rsid w:val="00841F51"/>
    <w:rsid w:val="00841F69"/>
    <w:rsid w:val="008429BA"/>
    <w:rsid w:val="00844674"/>
    <w:rsid w:val="008447D0"/>
    <w:rsid w:val="0084522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1C4"/>
    <w:rsid w:val="008715AB"/>
    <w:rsid w:val="0087164F"/>
    <w:rsid w:val="00871A88"/>
    <w:rsid w:val="00872097"/>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25F"/>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1"/>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A6E"/>
    <w:rsid w:val="008D1798"/>
    <w:rsid w:val="008D277C"/>
    <w:rsid w:val="008D2D3D"/>
    <w:rsid w:val="008D3AE8"/>
    <w:rsid w:val="008D512E"/>
    <w:rsid w:val="008D6D80"/>
    <w:rsid w:val="008D6F67"/>
    <w:rsid w:val="008D704D"/>
    <w:rsid w:val="008D7A4D"/>
    <w:rsid w:val="008E1DCC"/>
    <w:rsid w:val="008E2035"/>
    <w:rsid w:val="008E3081"/>
    <w:rsid w:val="008E31B9"/>
    <w:rsid w:val="008E4A3C"/>
    <w:rsid w:val="008E50AC"/>
    <w:rsid w:val="008E5967"/>
    <w:rsid w:val="008E5D95"/>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B"/>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FB"/>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B30"/>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E4E"/>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9E7"/>
    <w:rsid w:val="009F474E"/>
    <w:rsid w:val="009F4E56"/>
    <w:rsid w:val="009F52D7"/>
    <w:rsid w:val="009F5885"/>
    <w:rsid w:val="009F5AAD"/>
    <w:rsid w:val="009F5CDB"/>
    <w:rsid w:val="009F639D"/>
    <w:rsid w:val="009F644C"/>
    <w:rsid w:val="009F644F"/>
    <w:rsid w:val="009F71D0"/>
    <w:rsid w:val="009F7690"/>
    <w:rsid w:val="009F783D"/>
    <w:rsid w:val="009F7959"/>
    <w:rsid w:val="009F7B8F"/>
    <w:rsid w:val="009F7C63"/>
    <w:rsid w:val="009F7D62"/>
    <w:rsid w:val="009F7F31"/>
    <w:rsid w:val="009F7F79"/>
    <w:rsid w:val="00A000F5"/>
    <w:rsid w:val="00A00765"/>
    <w:rsid w:val="00A0136C"/>
    <w:rsid w:val="00A01B3A"/>
    <w:rsid w:val="00A01EDC"/>
    <w:rsid w:val="00A02524"/>
    <w:rsid w:val="00A033EB"/>
    <w:rsid w:val="00A0346A"/>
    <w:rsid w:val="00A040B5"/>
    <w:rsid w:val="00A0430F"/>
    <w:rsid w:val="00A04ACA"/>
    <w:rsid w:val="00A065A2"/>
    <w:rsid w:val="00A079B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459"/>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F06"/>
    <w:rsid w:val="00A60616"/>
    <w:rsid w:val="00A60845"/>
    <w:rsid w:val="00A6180D"/>
    <w:rsid w:val="00A636F3"/>
    <w:rsid w:val="00A637A9"/>
    <w:rsid w:val="00A63C9A"/>
    <w:rsid w:val="00A64641"/>
    <w:rsid w:val="00A646E1"/>
    <w:rsid w:val="00A64BEF"/>
    <w:rsid w:val="00A651E9"/>
    <w:rsid w:val="00A65A55"/>
    <w:rsid w:val="00A65ACF"/>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21C"/>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3D60"/>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A0D"/>
    <w:rsid w:val="00AE1C5F"/>
    <w:rsid w:val="00AE2AEF"/>
    <w:rsid w:val="00AE2B70"/>
    <w:rsid w:val="00AE2FC6"/>
    <w:rsid w:val="00AE3439"/>
    <w:rsid w:val="00AE34E5"/>
    <w:rsid w:val="00AE422D"/>
    <w:rsid w:val="00AE5294"/>
    <w:rsid w:val="00AE55E5"/>
    <w:rsid w:val="00AE60D1"/>
    <w:rsid w:val="00AE7102"/>
    <w:rsid w:val="00AF01EF"/>
    <w:rsid w:val="00AF0AB7"/>
    <w:rsid w:val="00AF1844"/>
    <w:rsid w:val="00AF2399"/>
    <w:rsid w:val="00AF2695"/>
    <w:rsid w:val="00AF3747"/>
    <w:rsid w:val="00AF42F9"/>
    <w:rsid w:val="00AF5CF4"/>
    <w:rsid w:val="00AF6074"/>
    <w:rsid w:val="00AF62E3"/>
    <w:rsid w:val="00AF62E6"/>
    <w:rsid w:val="00AF6844"/>
    <w:rsid w:val="00AF76C1"/>
    <w:rsid w:val="00AF7FB3"/>
    <w:rsid w:val="00B004F2"/>
    <w:rsid w:val="00B00C12"/>
    <w:rsid w:val="00B00E6F"/>
    <w:rsid w:val="00B012CF"/>
    <w:rsid w:val="00B01C30"/>
    <w:rsid w:val="00B05A03"/>
    <w:rsid w:val="00B06374"/>
    <w:rsid w:val="00B068BF"/>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D5B"/>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10E"/>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A2A"/>
    <w:rsid w:val="00B60CB8"/>
    <w:rsid w:val="00B610A6"/>
    <w:rsid w:val="00B62973"/>
    <w:rsid w:val="00B62D48"/>
    <w:rsid w:val="00B6316B"/>
    <w:rsid w:val="00B6352E"/>
    <w:rsid w:val="00B64536"/>
    <w:rsid w:val="00B6522C"/>
    <w:rsid w:val="00B672BA"/>
    <w:rsid w:val="00B6737C"/>
    <w:rsid w:val="00B70158"/>
    <w:rsid w:val="00B70581"/>
    <w:rsid w:val="00B712C7"/>
    <w:rsid w:val="00B71986"/>
    <w:rsid w:val="00B71B06"/>
    <w:rsid w:val="00B7290D"/>
    <w:rsid w:val="00B72BAC"/>
    <w:rsid w:val="00B737D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60D"/>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96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55C"/>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5EB"/>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ABC"/>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1CA"/>
    <w:rsid w:val="00C44E96"/>
    <w:rsid w:val="00C458E8"/>
    <w:rsid w:val="00C468E9"/>
    <w:rsid w:val="00C476D8"/>
    <w:rsid w:val="00C47CE7"/>
    <w:rsid w:val="00C515B6"/>
    <w:rsid w:val="00C517BE"/>
    <w:rsid w:val="00C51CF2"/>
    <w:rsid w:val="00C52086"/>
    <w:rsid w:val="00C5376E"/>
    <w:rsid w:val="00C544C8"/>
    <w:rsid w:val="00C54B23"/>
    <w:rsid w:val="00C54E72"/>
    <w:rsid w:val="00C55829"/>
    <w:rsid w:val="00C56765"/>
    <w:rsid w:val="00C56AE2"/>
    <w:rsid w:val="00C57816"/>
    <w:rsid w:val="00C57DBB"/>
    <w:rsid w:val="00C60621"/>
    <w:rsid w:val="00C61071"/>
    <w:rsid w:val="00C6170E"/>
    <w:rsid w:val="00C61989"/>
    <w:rsid w:val="00C619A2"/>
    <w:rsid w:val="00C61B71"/>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84"/>
    <w:rsid w:val="00C7706C"/>
    <w:rsid w:val="00C77938"/>
    <w:rsid w:val="00C779A4"/>
    <w:rsid w:val="00C77C52"/>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85"/>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0A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00"/>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D4A"/>
    <w:rsid w:val="00D31FE9"/>
    <w:rsid w:val="00D323FB"/>
    <w:rsid w:val="00D324CF"/>
    <w:rsid w:val="00D325C1"/>
    <w:rsid w:val="00D331C2"/>
    <w:rsid w:val="00D34193"/>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B44"/>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08B"/>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D5B"/>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C9"/>
    <w:rsid w:val="00E15479"/>
    <w:rsid w:val="00E15DC1"/>
    <w:rsid w:val="00E16072"/>
    <w:rsid w:val="00E160F5"/>
    <w:rsid w:val="00E1715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17D"/>
    <w:rsid w:val="00E312C2"/>
    <w:rsid w:val="00E31A6A"/>
    <w:rsid w:val="00E32664"/>
    <w:rsid w:val="00E32EE3"/>
    <w:rsid w:val="00E33261"/>
    <w:rsid w:val="00E345D2"/>
    <w:rsid w:val="00E36D55"/>
    <w:rsid w:val="00E375BF"/>
    <w:rsid w:val="00E3782C"/>
    <w:rsid w:val="00E37D44"/>
    <w:rsid w:val="00E405E7"/>
    <w:rsid w:val="00E407FC"/>
    <w:rsid w:val="00E41288"/>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1AE2"/>
    <w:rsid w:val="00E52B67"/>
    <w:rsid w:val="00E53F17"/>
    <w:rsid w:val="00E54BE2"/>
    <w:rsid w:val="00E55E1A"/>
    <w:rsid w:val="00E55E31"/>
    <w:rsid w:val="00E56BA8"/>
    <w:rsid w:val="00E57BC3"/>
    <w:rsid w:val="00E6008D"/>
    <w:rsid w:val="00E6084D"/>
    <w:rsid w:val="00E60B06"/>
    <w:rsid w:val="00E615AD"/>
    <w:rsid w:val="00E61D90"/>
    <w:rsid w:val="00E62DFF"/>
    <w:rsid w:val="00E62E95"/>
    <w:rsid w:val="00E62FAA"/>
    <w:rsid w:val="00E6303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9E"/>
    <w:rsid w:val="00E80C46"/>
    <w:rsid w:val="00E80D55"/>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4F9"/>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405E"/>
    <w:rsid w:val="00EB58C7"/>
    <w:rsid w:val="00EB5DC1"/>
    <w:rsid w:val="00EB6D85"/>
    <w:rsid w:val="00EB7FCE"/>
    <w:rsid w:val="00EC03C0"/>
    <w:rsid w:val="00EC0799"/>
    <w:rsid w:val="00EC121F"/>
    <w:rsid w:val="00EC1554"/>
    <w:rsid w:val="00EC1962"/>
    <w:rsid w:val="00EC3339"/>
    <w:rsid w:val="00EC42F8"/>
    <w:rsid w:val="00EC4A1B"/>
    <w:rsid w:val="00EC6361"/>
    <w:rsid w:val="00EC6C73"/>
    <w:rsid w:val="00EC702A"/>
    <w:rsid w:val="00EC790E"/>
    <w:rsid w:val="00EC7BCD"/>
    <w:rsid w:val="00ED0C16"/>
    <w:rsid w:val="00ED0DC7"/>
    <w:rsid w:val="00ED0F74"/>
    <w:rsid w:val="00ED1109"/>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42C"/>
    <w:rsid w:val="00ED67BF"/>
    <w:rsid w:val="00ED67E6"/>
    <w:rsid w:val="00ED697D"/>
    <w:rsid w:val="00ED6CEC"/>
    <w:rsid w:val="00ED735B"/>
    <w:rsid w:val="00ED73B9"/>
    <w:rsid w:val="00ED7430"/>
    <w:rsid w:val="00EE0136"/>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10E"/>
    <w:rsid w:val="00F105B2"/>
    <w:rsid w:val="00F10CF1"/>
    <w:rsid w:val="00F10EB1"/>
    <w:rsid w:val="00F1174E"/>
    <w:rsid w:val="00F11796"/>
    <w:rsid w:val="00F126A8"/>
    <w:rsid w:val="00F13570"/>
    <w:rsid w:val="00F13FC9"/>
    <w:rsid w:val="00F158C7"/>
    <w:rsid w:val="00F15FF5"/>
    <w:rsid w:val="00F166A2"/>
    <w:rsid w:val="00F167F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DA2"/>
    <w:rsid w:val="00F44F39"/>
    <w:rsid w:val="00F4593E"/>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305"/>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CED"/>
    <w:rsid w:val="00F65FF2"/>
    <w:rsid w:val="00F6692D"/>
    <w:rsid w:val="00F6698E"/>
    <w:rsid w:val="00F66E96"/>
    <w:rsid w:val="00F67417"/>
    <w:rsid w:val="00F6746E"/>
    <w:rsid w:val="00F67F4E"/>
    <w:rsid w:val="00F70558"/>
    <w:rsid w:val="00F70AB9"/>
    <w:rsid w:val="00F70F94"/>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5AF"/>
    <w:rsid w:val="00F96714"/>
    <w:rsid w:val="00F9692A"/>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4E3"/>
    <w:rsid w:val="00FC674E"/>
    <w:rsid w:val="00FD003B"/>
    <w:rsid w:val="00FD0613"/>
    <w:rsid w:val="00FD0F2E"/>
    <w:rsid w:val="00FD18A1"/>
    <w:rsid w:val="00FD1A28"/>
    <w:rsid w:val="00FD1BA9"/>
    <w:rsid w:val="00FD1E9A"/>
    <w:rsid w:val="00FD2A30"/>
    <w:rsid w:val="00FD34DC"/>
    <w:rsid w:val="00FD5736"/>
    <w:rsid w:val="00FD5CDF"/>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8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prastojilentel">
    <w:name w:val="Įprastoji lentelė"/>
    <w:uiPriority w:val="99"/>
    <w:semiHidden/>
    <w:rsid w:val="0012142E"/>
    <w:pPr>
      <w:spacing w:line="240" w:lineRule="auto"/>
      <w:ind w:firstLine="0"/>
      <w:jc w:val="left"/>
    </w:pPr>
    <w:rPr>
      <w:rFonts w:ascii="Times New Roman" w:eastAsia="Times New Roman" w:hAnsi="Times New Roman" w:cs="Times New Roman"/>
      <w:sz w:val="20"/>
      <w:szCs w:val="20"/>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0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35736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902360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7062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610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5F21"/>
    <w:rsid w:val="001A6EE0"/>
    <w:rsid w:val="001B721E"/>
    <w:rsid w:val="001E3B26"/>
    <w:rsid w:val="002359CA"/>
    <w:rsid w:val="00256A57"/>
    <w:rsid w:val="00266946"/>
    <w:rsid w:val="0028632C"/>
    <w:rsid w:val="00293197"/>
    <w:rsid w:val="00295EF8"/>
    <w:rsid w:val="002C1509"/>
    <w:rsid w:val="003661A6"/>
    <w:rsid w:val="004161F4"/>
    <w:rsid w:val="00430113"/>
    <w:rsid w:val="00434FA1"/>
    <w:rsid w:val="00460C76"/>
    <w:rsid w:val="0046126A"/>
    <w:rsid w:val="00464F26"/>
    <w:rsid w:val="004A3ED8"/>
    <w:rsid w:val="004C214A"/>
    <w:rsid w:val="004D38E9"/>
    <w:rsid w:val="00514EAF"/>
    <w:rsid w:val="00515E63"/>
    <w:rsid w:val="00522E2C"/>
    <w:rsid w:val="00540FA9"/>
    <w:rsid w:val="00565992"/>
    <w:rsid w:val="00652F79"/>
    <w:rsid w:val="00685665"/>
    <w:rsid w:val="006D77F5"/>
    <w:rsid w:val="007260B3"/>
    <w:rsid w:val="00731487"/>
    <w:rsid w:val="00737C4C"/>
    <w:rsid w:val="0078514A"/>
    <w:rsid w:val="007C7D73"/>
    <w:rsid w:val="007F25D7"/>
    <w:rsid w:val="00810A25"/>
    <w:rsid w:val="00840B89"/>
    <w:rsid w:val="00881536"/>
    <w:rsid w:val="0089025F"/>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7F06"/>
    <w:rsid w:val="00A87851"/>
    <w:rsid w:val="00AC07D5"/>
    <w:rsid w:val="00AD09B5"/>
    <w:rsid w:val="00AD33B3"/>
    <w:rsid w:val="00AE3EF9"/>
    <w:rsid w:val="00B02DFF"/>
    <w:rsid w:val="00B031BD"/>
    <w:rsid w:val="00B24A60"/>
    <w:rsid w:val="00B416F8"/>
    <w:rsid w:val="00B45D4B"/>
    <w:rsid w:val="00B604DE"/>
    <w:rsid w:val="00B70DD9"/>
    <w:rsid w:val="00B971E7"/>
    <w:rsid w:val="00C13521"/>
    <w:rsid w:val="00C5376E"/>
    <w:rsid w:val="00C64F5A"/>
    <w:rsid w:val="00C82AAD"/>
    <w:rsid w:val="00CD27B6"/>
    <w:rsid w:val="00CD7C00"/>
    <w:rsid w:val="00CF4CEB"/>
    <w:rsid w:val="00CF6CC5"/>
    <w:rsid w:val="00D1288B"/>
    <w:rsid w:val="00DD321F"/>
    <w:rsid w:val="00DE23D8"/>
    <w:rsid w:val="00E464CE"/>
    <w:rsid w:val="00E706A7"/>
    <w:rsid w:val="00EC094C"/>
    <w:rsid w:val="00EF6792"/>
    <w:rsid w:val="00F55305"/>
    <w:rsid w:val="00F81DB5"/>
    <w:rsid w:val="00FF1038"/>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13</Pages>
  <Words>2789</Words>
  <Characters>15901</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135</cp:revision>
  <cp:lastPrinted>2021-11-03T05:49:00Z</cp:lastPrinted>
  <dcterms:created xsi:type="dcterms:W3CDTF">2025-05-15T05:16:00Z</dcterms:created>
  <dcterms:modified xsi:type="dcterms:W3CDTF">2026-07-14T07:00:00Z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