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Posėdžio 202</w:t>
      </w:r>
      <w:r w:rsidR="00F170FA">
        <w:rPr>
          <w:rFonts w:ascii="Times New Roman" w:eastAsia="Times New Roman" w:hAnsi="Times New Roman" w:cs="Times New Roman"/>
          <w:bCs/>
          <w:sz w:val="24"/>
          <w:szCs w:val="24"/>
          <w:lang w:eastAsia="zh-CN"/>
        </w:rPr>
        <w:t>6</w:t>
      </w:r>
      <w:r w:rsidRPr="00D022D3">
        <w:rPr>
          <w:rFonts w:ascii="Times New Roman" w:eastAsia="Times New Roman" w:hAnsi="Times New Roman" w:cs="Times New Roman"/>
          <w:bCs/>
          <w:sz w:val="24"/>
          <w:szCs w:val="24"/>
          <w:lang w:eastAsia="zh-CN"/>
        </w:rPr>
        <w:t>-</w:t>
      </w:r>
      <w:r w:rsidR="00F170FA">
        <w:rPr>
          <w:rFonts w:ascii="Times New Roman" w:eastAsia="Times New Roman" w:hAnsi="Times New Roman" w:cs="Times New Roman"/>
          <w:bCs/>
          <w:sz w:val="24"/>
          <w:szCs w:val="24"/>
          <w:lang w:eastAsia="zh-CN"/>
        </w:rPr>
        <w:t>0</w:t>
      </w:r>
      <w:r w:rsidR="00203242">
        <w:rPr>
          <w:rFonts w:ascii="Times New Roman" w:eastAsia="Times New Roman" w:hAnsi="Times New Roman" w:cs="Times New Roman"/>
          <w:bCs/>
          <w:sz w:val="24"/>
          <w:szCs w:val="24"/>
          <w:lang w:eastAsia="zh-CN"/>
        </w:rPr>
        <w:t>7</w:t>
      </w:r>
      <w:r w:rsidR="00F704FF">
        <w:rPr>
          <w:rFonts w:ascii="Times New Roman" w:eastAsia="Times New Roman" w:hAnsi="Times New Roman" w:cs="Times New Roman"/>
          <w:bCs/>
          <w:sz w:val="24"/>
          <w:szCs w:val="24"/>
          <w:lang w:eastAsia="zh-CN"/>
        </w:rPr>
        <w:t>-</w:t>
      </w:r>
      <w:r w:rsidR="0033496F">
        <w:rPr>
          <w:rFonts w:ascii="Times New Roman" w:eastAsia="Times New Roman" w:hAnsi="Times New Roman" w:cs="Times New Roman"/>
          <w:bCs/>
          <w:sz w:val="24"/>
          <w:szCs w:val="24"/>
          <w:lang w:eastAsia="zh-CN"/>
        </w:rPr>
        <w:t>09</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w:t>
      </w:r>
      <w:r w:rsidR="00323E61" w:rsidRPr="00323E61">
        <w:rPr>
          <w:rFonts w:ascii="Times New Roman" w:eastAsia="Times New Roman" w:hAnsi="Times New Roman" w:cs="Times New Roman"/>
          <w:bCs/>
          <w:sz w:val="24"/>
          <w:szCs w:val="24"/>
          <w:lang w:eastAsia="zh-CN"/>
        </w:rPr>
        <w:t>2026-PROT-PlungRSA-203</w:t>
      </w:r>
      <w:bookmarkStart w:id="0" w:name="_GoBack"/>
      <w:bookmarkEnd w:id="0"/>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674D19" w:rsidRPr="00674D19" w:rsidRDefault="00203242" w:rsidP="00674D19">
      <w:pPr>
        <w:widowControl w:val="0"/>
        <w:spacing w:after="0" w:line="240" w:lineRule="auto"/>
        <w:jc w:val="center"/>
        <w:rPr>
          <w:rFonts w:ascii="Times New Roman" w:eastAsia="Times New Roman" w:hAnsi="Times New Roman" w:cs="Times New Roman"/>
          <w:b/>
          <w:bCs/>
          <w:sz w:val="24"/>
          <w:szCs w:val="20"/>
          <w:lang w:eastAsia="zh-CN"/>
        </w:rPr>
      </w:pPr>
      <w:r w:rsidRPr="00203242">
        <w:rPr>
          <w:rFonts w:ascii="Times New Roman" w:eastAsia="Calibri" w:hAnsi="Times New Roman" w:cs="Times New Roman"/>
          <w:b/>
          <w:bCs/>
          <w:kern w:val="2"/>
          <w:sz w:val="24"/>
          <w:szCs w:val="24"/>
          <w:lang w:val="en-GB"/>
          <w14:ligatures w14:val="standardContextual"/>
        </w:rPr>
        <w:t>FIBROENDOSKOP</w:t>
      </w:r>
      <w:r>
        <w:rPr>
          <w:rFonts w:ascii="Times New Roman" w:eastAsia="Calibri" w:hAnsi="Times New Roman" w:cs="Times New Roman"/>
          <w:b/>
          <w:bCs/>
          <w:kern w:val="2"/>
          <w:sz w:val="24"/>
          <w:szCs w:val="24"/>
          <w:lang w:val="en-GB"/>
          <w14:ligatures w14:val="standardContextual"/>
        </w:rPr>
        <w:t>AS</w:t>
      </w:r>
      <w:r w:rsidR="00674D19" w:rsidRPr="00674D19">
        <w:rPr>
          <w:rFonts w:ascii="Times New Roman" w:eastAsia="Times New Roman" w:hAnsi="Times New Roman" w:cs="Times New Roman"/>
          <w:b/>
          <w:bCs/>
          <w:sz w:val="24"/>
          <w:szCs w:val="20"/>
          <w:lang w:eastAsia="zh-CN"/>
        </w:rPr>
        <w:t xml:space="preserve"> </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D6416E"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34494459" w:history="1">
        <w:r w:rsidR="00D6416E" w:rsidRPr="00F46A94">
          <w:rPr>
            <w:rStyle w:val="Hipersaitas"/>
            <w:rFonts w:ascii="Times New Roman" w:eastAsia="Times New Roman" w:hAnsi="Times New Roman"/>
            <w:b/>
            <w:noProof/>
          </w:rPr>
          <w:t>I.</w:t>
        </w:r>
        <w:r w:rsidR="00D6416E">
          <w:rPr>
            <w:rFonts w:eastAsiaTheme="minorEastAsia"/>
            <w:noProof/>
            <w:lang w:eastAsia="lt-LT"/>
          </w:rPr>
          <w:tab/>
        </w:r>
        <w:r w:rsidR="00D6416E" w:rsidRPr="00F46A94">
          <w:rPr>
            <w:rStyle w:val="Hipersaitas"/>
            <w:rFonts w:ascii="Times New Roman" w:eastAsia="Times New Roman" w:hAnsi="Times New Roman"/>
            <w:b/>
            <w:noProof/>
          </w:rPr>
          <w:t>BENDROSIOS NUOSTATOS</w:t>
        </w:r>
        <w:r w:rsidR="00D6416E">
          <w:rPr>
            <w:noProof/>
            <w:webHidden/>
          </w:rPr>
          <w:tab/>
        </w:r>
        <w:r w:rsidR="00D6416E">
          <w:rPr>
            <w:noProof/>
            <w:webHidden/>
          </w:rPr>
          <w:fldChar w:fldCharType="begin"/>
        </w:r>
        <w:r w:rsidR="00D6416E">
          <w:rPr>
            <w:noProof/>
            <w:webHidden/>
          </w:rPr>
          <w:instrText xml:space="preserve"> PAGEREF _Toc234494459 \h </w:instrText>
        </w:r>
        <w:r w:rsidR="00D6416E">
          <w:rPr>
            <w:noProof/>
            <w:webHidden/>
          </w:rPr>
        </w:r>
        <w:r w:rsidR="00D6416E">
          <w:rPr>
            <w:noProof/>
            <w:webHidden/>
          </w:rPr>
          <w:fldChar w:fldCharType="separate"/>
        </w:r>
        <w:r w:rsidR="00D6416E">
          <w:rPr>
            <w:noProof/>
            <w:webHidden/>
          </w:rPr>
          <w:t>2</w:t>
        </w:r>
        <w:r w:rsidR="00D6416E">
          <w:rPr>
            <w:noProof/>
            <w:webHidden/>
          </w:rPr>
          <w:fldChar w:fldCharType="end"/>
        </w:r>
      </w:hyperlink>
    </w:p>
    <w:p w:rsidR="00D6416E" w:rsidRDefault="00DC4B4F">
      <w:pPr>
        <w:pStyle w:val="Turinys1"/>
        <w:rPr>
          <w:rFonts w:eastAsiaTheme="minorEastAsia"/>
          <w:noProof/>
          <w:lang w:eastAsia="lt-LT"/>
        </w:rPr>
      </w:pPr>
      <w:hyperlink w:anchor="_Toc234494460" w:history="1">
        <w:r w:rsidR="00D6416E" w:rsidRPr="00F46A94">
          <w:rPr>
            <w:rStyle w:val="Hipersaitas"/>
            <w:rFonts w:ascii="Times New Roman" w:eastAsia="Times New Roman" w:hAnsi="Times New Roman"/>
            <w:b/>
            <w:noProof/>
          </w:rPr>
          <w:t>II.</w:t>
        </w:r>
        <w:r w:rsidR="00D6416E">
          <w:rPr>
            <w:rFonts w:eastAsiaTheme="minorEastAsia"/>
            <w:noProof/>
            <w:lang w:eastAsia="lt-LT"/>
          </w:rPr>
          <w:tab/>
        </w:r>
        <w:r w:rsidR="00D6416E" w:rsidRPr="00F46A94">
          <w:rPr>
            <w:rStyle w:val="Hipersaitas"/>
            <w:rFonts w:ascii="Times New Roman" w:eastAsia="Times New Roman" w:hAnsi="Times New Roman"/>
            <w:b/>
            <w:noProof/>
          </w:rPr>
          <w:t>PIRKIMO OBJEKTAS</w:t>
        </w:r>
        <w:r w:rsidR="00D6416E">
          <w:rPr>
            <w:noProof/>
            <w:webHidden/>
          </w:rPr>
          <w:tab/>
        </w:r>
        <w:r w:rsidR="00D6416E">
          <w:rPr>
            <w:noProof/>
            <w:webHidden/>
          </w:rPr>
          <w:fldChar w:fldCharType="begin"/>
        </w:r>
        <w:r w:rsidR="00D6416E">
          <w:rPr>
            <w:noProof/>
            <w:webHidden/>
          </w:rPr>
          <w:instrText xml:space="preserve"> PAGEREF _Toc234494460 \h </w:instrText>
        </w:r>
        <w:r w:rsidR="00D6416E">
          <w:rPr>
            <w:noProof/>
            <w:webHidden/>
          </w:rPr>
        </w:r>
        <w:r w:rsidR="00D6416E">
          <w:rPr>
            <w:noProof/>
            <w:webHidden/>
          </w:rPr>
          <w:fldChar w:fldCharType="separate"/>
        </w:r>
        <w:r w:rsidR="00D6416E">
          <w:rPr>
            <w:noProof/>
            <w:webHidden/>
          </w:rPr>
          <w:t>3</w:t>
        </w:r>
        <w:r w:rsidR="00D6416E">
          <w:rPr>
            <w:noProof/>
            <w:webHidden/>
          </w:rPr>
          <w:fldChar w:fldCharType="end"/>
        </w:r>
      </w:hyperlink>
    </w:p>
    <w:p w:rsidR="00D6416E" w:rsidRDefault="00DC4B4F">
      <w:pPr>
        <w:pStyle w:val="Turinys1"/>
        <w:rPr>
          <w:rFonts w:eastAsiaTheme="minorEastAsia"/>
          <w:noProof/>
          <w:lang w:eastAsia="lt-LT"/>
        </w:rPr>
      </w:pPr>
      <w:hyperlink w:anchor="_Toc234494461" w:history="1">
        <w:r w:rsidR="00D6416E" w:rsidRPr="00F46A94">
          <w:rPr>
            <w:rStyle w:val="Hipersaitas"/>
            <w:rFonts w:ascii="Times New Roman" w:eastAsia="Times New Roman" w:hAnsi="Times New Roman"/>
            <w:b/>
            <w:noProof/>
          </w:rPr>
          <w:t>III.</w:t>
        </w:r>
        <w:r w:rsidR="00D6416E">
          <w:rPr>
            <w:rFonts w:eastAsiaTheme="minorEastAsia"/>
            <w:noProof/>
            <w:lang w:eastAsia="lt-LT"/>
          </w:rPr>
          <w:tab/>
        </w:r>
        <w:r w:rsidR="00D6416E" w:rsidRPr="00F46A94">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D6416E">
          <w:rPr>
            <w:noProof/>
            <w:webHidden/>
          </w:rPr>
          <w:tab/>
        </w:r>
        <w:r w:rsidR="00D6416E">
          <w:rPr>
            <w:noProof/>
            <w:webHidden/>
          </w:rPr>
          <w:fldChar w:fldCharType="begin"/>
        </w:r>
        <w:r w:rsidR="00D6416E">
          <w:rPr>
            <w:noProof/>
            <w:webHidden/>
          </w:rPr>
          <w:instrText xml:space="preserve"> PAGEREF _Toc234494461 \h </w:instrText>
        </w:r>
        <w:r w:rsidR="00D6416E">
          <w:rPr>
            <w:noProof/>
            <w:webHidden/>
          </w:rPr>
        </w:r>
        <w:r w:rsidR="00D6416E">
          <w:rPr>
            <w:noProof/>
            <w:webHidden/>
          </w:rPr>
          <w:fldChar w:fldCharType="separate"/>
        </w:r>
        <w:r w:rsidR="00D6416E">
          <w:rPr>
            <w:noProof/>
            <w:webHidden/>
          </w:rPr>
          <w:t>4</w:t>
        </w:r>
        <w:r w:rsidR="00D6416E">
          <w:rPr>
            <w:noProof/>
            <w:webHidden/>
          </w:rPr>
          <w:fldChar w:fldCharType="end"/>
        </w:r>
      </w:hyperlink>
    </w:p>
    <w:p w:rsidR="00D6416E" w:rsidRDefault="00DC4B4F">
      <w:pPr>
        <w:pStyle w:val="Turinys1"/>
        <w:rPr>
          <w:rFonts w:eastAsiaTheme="minorEastAsia"/>
          <w:noProof/>
          <w:lang w:eastAsia="lt-LT"/>
        </w:rPr>
      </w:pPr>
      <w:hyperlink w:anchor="_Toc234494462" w:history="1">
        <w:r w:rsidR="00D6416E" w:rsidRPr="00F46A94">
          <w:rPr>
            <w:rStyle w:val="Hipersaitas"/>
            <w:rFonts w:ascii="Times New Roman" w:eastAsia="Times New Roman" w:hAnsi="Times New Roman"/>
            <w:b/>
            <w:noProof/>
          </w:rPr>
          <w:t>IV.</w:t>
        </w:r>
        <w:r w:rsidR="00D6416E">
          <w:rPr>
            <w:rFonts w:eastAsiaTheme="minorEastAsia"/>
            <w:noProof/>
            <w:lang w:eastAsia="lt-LT"/>
          </w:rPr>
          <w:tab/>
        </w:r>
        <w:r w:rsidR="00D6416E" w:rsidRPr="00F46A94">
          <w:rPr>
            <w:rStyle w:val="Hipersaitas"/>
            <w:rFonts w:ascii="Times New Roman" w:eastAsia="Times New Roman" w:hAnsi="Times New Roman"/>
            <w:b/>
            <w:noProof/>
          </w:rPr>
          <w:t>TIEKĖJŲ GRUPĖS DALYVAVIMAS PIRKIMO PROCEDŪROSE</w:t>
        </w:r>
        <w:r w:rsidR="00D6416E">
          <w:rPr>
            <w:noProof/>
            <w:webHidden/>
          </w:rPr>
          <w:tab/>
        </w:r>
        <w:r w:rsidR="00D6416E">
          <w:rPr>
            <w:noProof/>
            <w:webHidden/>
          </w:rPr>
          <w:fldChar w:fldCharType="begin"/>
        </w:r>
        <w:r w:rsidR="00D6416E">
          <w:rPr>
            <w:noProof/>
            <w:webHidden/>
          </w:rPr>
          <w:instrText xml:space="preserve"> PAGEREF _Toc234494462 \h </w:instrText>
        </w:r>
        <w:r w:rsidR="00D6416E">
          <w:rPr>
            <w:noProof/>
            <w:webHidden/>
          </w:rPr>
        </w:r>
        <w:r w:rsidR="00D6416E">
          <w:rPr>
            <w:noProof/>
            <w:webHidden/>
          </w:rPr>
          <w:fldChar w:fldCharType="separate"/>
        </w:r>
        <w:r w:rsidR="00D6416E">
          <w:rPr>
            <w:noProof/>
            <w:webHidden/>
          </w:rPr>
          <w:t>6</w:t>
        </w:r>
        <w:r w:rsidR="00D6416E">
          <w:rPr>
            <w:noProof/>
            <w:webHidden/>
          </w:rPr>
          <w:fldChar w:fldCharType="end"/>
        </w:r>
      </w:hyperlink>
    </w:p>
    <w:p w:rsidR="00D6416E" w:rsidRDefault="00DC4B4F">
      <w:pPr>
        <w:pStyle w:val="Turinys1"/>
        <w:rPr>
          <w:rFonts w:eastAsiaTheme="minorEastAsia"/>
          <w:noProof/>
          <w:lang w:eastAsia="lt-LT"/>
        </w:rPr>
      </w:pPr>
      <w:hyperlink w:anchor="_Toc234494463" w:history="1">
        <w:r w:rsidR="00D6416E" w:rsidRPr="00F46A94">
          <w:rPr>
            <w:rStyle w:val="Hipersaitas"/>
            <w:rFonts w:ascii="Times New Roman" w:eastAsia="Times New Roman" w:hAnsi="Times New Roman"/>
            <w:b/>
            <w:noProof/>
          </w:rPr>
          <w:t>V.</w:t>
        </w:r>
        <w:r w:rsidR="00D6416E">
          <w:rPr>
            <w:rFonts w:eastAsiaTheme="minorEastAsia"/>
            <w:noProof/>
            <w:lang w:eastAsia="lt-LT"/>
          </w:rPr>
          <w:tab/>
        </w:r>
        <w:r w:rsidR="00D6416E" w:rsidRPr="00F46A94">
          <w:rPr>
            <w:rStyle w:val="Hipersaitas"/>
            <w:rFonts w:ascii="Times New Roman" w:eastAsia="Times New Roman" w:hAnsi="Times New Roman"/>
            <w:b/>
            <w:noProof/>
          </w:rPr>
          <w:t>PASIŪLYMŲ GALIOJIMO UŽTIKRINIMO REIKALAVIMAI</w:t>
        </w:r>
        <w:r w:rsidR="00D6416E">
          <w:rPr>
            <w:noProof/>
            <w:webHidden/>
          </w:rPr>
          <w:tab/>
        </w:r>
        <w:r w:rsidR="00D6416E">
          <w:rPr>
            <w:noProof/>
            <w:webHidden/>
          </w:rPr>
          <w:fldChar w:fldCharType="begin"/>
        </w:r>
        <w:r w:rsidR="00D6416E">
          <w:rPr>
            <w:noProof/>
            <w:webHidden/>
          </w:rPr>
          <w:instrText xml:space="preserve"> PAGEREF _Toc234494463 \h </w:instrText>
        </w:r>
        <w:r w:rsidR="00D6416E">
          <w:rPr>
            <w:noProof/>
            <w:webHidden/>
          </w:rPr>
        </w:r>
        <w:r w:rsidR="00D6416E">
          <w:rPr>
            <w:noProof/>
            <w:webHidden/>
          </w:rPr>
          <w:fldChar w:fldCharType="separate"/>
        </w:r>
        <w:r w:rsidR="00D6416E">
          <w:rPr>
            <w:noProof/>
            <w:webHidden/>
          </w:rPr>
          <w:t>6</w:t>
        </w:r>
        <w:r w:rsidR="00D6416E">
          <w:rPr>
            <w:noProof/>
            <w:webHidden/>
          </w:rPr>
          <w:fldChar w:fldCharType="end"/>
        </w:r>
      </w:hyperlink>
    </w:p>
    <w:p w:rsidR="00D6416E" w:rsidRDefault="00DC4B4F">
      <w:pPr>
        <w:pStyle w:val="Turinys1"/>
        <w:rPr>
          <w:rFonts w:eastAsiaTheme="minorEastAsia"/>
          <w:noProof/>
          <w:lang w:eastAsia="lt-LT"/>
        </w:rPr>
      </w:pPr>
      <w:hyperlink w:anchor="_Toc234494464" w:history="1">
        <w:r w:rsidR="00D6416E" w:rsidRPr="00F46A94">
          <w:rPr>
            <w:rStyle w:val="Hipersaitas"/>
            <w:rFonts w:ascii="Times New Roman" w:eastAsia="Times New Roman" w:hAnsi="Times New Roman"/>
            <w:b/>
            <w:noProof/>
          </w:rPr>
          <w:t>VI.</w:t>
        </w:r>
        <w:r w:rsidR="00D6416E">
          <w:rPr>
            <w:rFonts w:eastAsiaTheme="minorEastAsia"/>
            <w:noProof/>
            <w:lang w:eastAsia="lt-LT"/>
          </w:rPr>
          <w:tab/>
        </w:r>
        <w:r w:rsidR="00D6416E" w:rsidRPr="00F46A94">
          <w:rPr>
            <w:rStyle w:val="Hipersaitas"/>
            <w:rFonts w:ascii="Times New Roman" w:eastAsia="Times New Roman" w:hAnsi="Times New Roman"/>
            <w:b/>
            <w:noProof/>
          </w:rPr>
          <w:t>PASIŪLYMŲ RENGIMAS, PATEIKIMAS, KEITIMAS</w:t>
        </w:r>
        <w:r w:rsidR="00D6416E">
          <w:rPr>
            <w:noProof/>
            <w:webHidden/>
          </w:rPr>
          <w:tab/>
        </w:r>
        <w:r w:rsidR="00D6416E">
          <w:rPr>
            <w:noProof/>
            <w:webHidden/>
          </w:rPr>
          <w:fldChar w:fldCharType="begin"/>
        </w:r>
        <w:r w:rsidR="00D6416E">
          <w:rPr>
            <w:noProof/>
            <w:webHidden/>
          </w:rPr>
          <w:instrText xml:space="preserve"> PAGEREF _Toc234494464 \h </w:instrText>
        </w:r>
        <w:r w:rsidR="00D6416E">
          <w:rPr>
            <w:noProof/>
            <w:webHidden/>
          </w:rPr>
        </w:r>
        <w:r w:rsidR="00D6416E">
          <w:rPr>
            <w:noProof/>
            <w:webHidden/>
          </w:rPr>
          <w:fldChar w:fldCharType="separate"/>
        </w:r>
        <w:r w:rsidR="00D6416E">
          <w:rPr>
            <w:noProof/>
            <w:webHidden/>
          </w:rPr>
          <w:t>6</w:t>
        </w:r>
        <w:r w:rsidR="00D6416E">
          <w:rPr>
            <w:noProof/>
            <w:webHidden/>
          </w:rPr>
          <w:fldChar w:fldCharType="end"/>
        </w:r>
      </w:hyperlink>
    </w:p>
    <w:p w:rsidR="00D6416E" w:rsidRDefault="00DC4B4F">
      <w:pPr>
        <w:pStyle w:val="Turinys1"/>
        <w:rPr>
          <w:rFonts w:eastAsiaTheme="minorEastAsia"/>
          <w:noProof/>
          <w:lang w:eastAsia="lt-LT"/>
        </w:rPr>
      </w:pPr>
      <w:hyperlink w:anchor="_Toc234494465" w:history="1">
        <w:r w:rsidR="00D6416E" w:rsidRPr="00F46A94">
          <w:rPr>
            <w:rStyle w:val="Hipersaitas"/>
            <w:rFonts w:ascii="Times New Roman" w:eastAsia="Times New Roman" w:hAnsi="Times New Roman"/>
            <w:b/>
            <w:noProof/>
          </w:rPr>
          <w:t>VII.</w:t>
        </w:r>
        <w:r w:rsidR="00D6416E">
          <w:rPr>
            <w:rFonts w:eastAsiaTheme="minorEastAsia"/>
            <w:noProof/>
            <w:lang w:eastAsia="lt-LT"/>
          </w:rPr>
          <w:tab/>
        </w:r>
        <w:r w:rsidR="00D6416E" w:rsidRPr="00F46A94">
          <w:rPr>
            <w:rStyle w:val="Hipersaitas"/>
            <w:rFonts w:ascii="Times New Roman" w:eastAsia="Times New Roman" w:hAnsi="Times New Roman"/>
            <w:b/>
            <w:noProof/>
          </w:rPr>
          <w:t>PASIŪLYMŲ KAINOS ŠIFRAVIMAS</w:t>
        </w:r>
        <w:r w:rsidR="00D6416E">
          <w:rPr>
            <w:noProof/>
            <w:webHidden/>
          </w:rPr>
          <w:tab/>
        </w:r>
        <w:r w:rsidR="00D6416E">
          <w:rPr>
            <w:noProof/>
            <w:webHidden/>
          </w:rPr>
          <w:fldChar w:fldCharType="begin"/>
        </w:r>
        <w:r w:rsidR="00D6416E">
          <w:rPr>
            <w:noProof/>
            <w:webHidden/>
          </w:rPr>
          <w:instrText xml:space="preserve"> PAGEREF _Toc234494465 \h </w:instrText>
        </w:r>
        <w:r w:rsidR="00D6416E">
          <w:rPr>
            <w:noProof/>
            <w:webHidden/>
          </w:rPr>
        </w:r>
        <w:r w:rsidR="00D6416E">
          <w:rPr>
            <w:noProof/>
            <w:webHidden/>
          </w:rPr>
          <w:fldChar w:fldCharType="separate"/>
        </w:r>
        <w:r w:rsidR="00D6416E">
          <w:rPr>
            <w:noProof/>
            <w:webHidden/>
          </w:rPr>
          <w:t>10</w:t>
        </w:r>
        <w:r w:rsidR="00D6416E">
          <w:rPr>
            <w:noProof/>
            <w:webHidden/>
          </w:rPr>
          <w:fldChar w:fldCharType="end"/>
        </w:r>
      </w:hyperlink>
    </w:p>
    <w:p w:rsidR="00D6416E" w:rsidRDefault="00DC4B4F">
      <w:pPr>
        <w:pStyle w:val="Turinys1"/>
        <w:rPr>
          <w:rFonts w:eastAsiaTheme="minorEastAsia"/>
          <w:noProof/>
          <w:lang w:eastAsia="lt-LT"/>
        </w:rPr>
      </w:pPr>
      <w:hyperlink w:anchor="_Toc234494466" w:history="1">
        <w:r w:rsidR="00D6416E" w:rsidRPr="00F46A94">
          <w:rPr>
            <w:rStyle w:val="Hipersaitas"/>
            <w:rFonts w:ascii="Times New Roman" w:eastAsia="Times New Roman" w:hAnsi="Times New Roman"/>
            <w:b/>
            <w:noProof/>
          </w:rPr>
          <w:t>VIII.</w:t>
        </w:r>
        <w:r w:rsidR="00D6416E">
          <w:rPr>
            <w:rFonts w:eastAsiaTheme="minorEastAsia"/>
            <w:noProof/>
            <w:lang w:eastAsia="lt-LT"/>
          </w:rPr>
          <w:tab/>
        </w:r>
        <w:r w:rsidR="00D6416E" w:rsidRPr="00F46A94">
          <w:rPr>
            <w:rStyle w:val="Hipersaitas"/>
            <w:rFonts w:ascii="Times New Roman" w:eastAsia="Times New Roman" w:hAnsi="Times New Roman"/>
            <w:b/>
            <w:noProof/>
          </w:rPr>
          <w:t>PIRKIMŲ DOKUMENTŲ PAAIŠKINIMAS IR PATIKSLINIMAS</w:t>
        </w:r>
        <w:r w:rsidR="00D6416E">
          <w:rPr>
            <w:noProof/>
            <w:webHidden/>
          </w:rPr>
          <w:tab/>
        </w:r>
        <w:r w:rsidR="00D6416E">
          <w:rPr>
            <w:noProof/>
            <w:webHidden/>
          </w:rPr>
          <w:fldChar w:fldCharType="begin"/>
        </w:r>
        <w:r w:rsidR="00D6416E">
          <w:rPr>
            <w:noProof/>
            <w:webHidden/>
          </w:rPr>
          <w:instrText xml:space="preserve"> PAGEREF _Toc234494466 \h </w:instrText>
        </w:r>
        <w:r w:rsidR="00D6416E">
          <w:rPr>
            <w:noProof/>
            <w:webHidden/>
          </w:rPr>
        </w:r>
        <w:r w:rsidR="00D6416E">
          <w:rPr>
            <w:noProof/>
            <w:webHidden/>
          </w:rPr>
          <w:fldChar w:fldCharType="separate"/>
        </w:r>
        <w:r w:rsidR="00D6416E">
          <w:rPr>
            <w:noProof/>
            <w:webHidden/>
          </w:rPr>
          <w:t>10</w:t>
        </w:r>
        <w:r w:rsidR="00D6416E">
          <w:rPr>
            <w:noProof/>
            <w:webHidden/>
          </w:rPr>
          <w:fldChar w:fldCharType="end"/>
        </w:r>
      </w:hyperlink>
    </w:p>
    <w:p w:rsidR="00D6416E" w:rsidRDefault="00DC4B4F">
      <w:pPr>
        <w:pStyle w:val="Turinys1"/>
        <w:rPr>
          <w:rFonts w:eastAsiaTheme="minorEastAsia"/>
          <w:noProof/>
          <w:lang w:eastAsia="lt-LT"/>
        </w:rPr>
      </w:pPr>
      <w:hyperlink w:anchor="_Toc234494467" w:history="1">
        <w:r w:rsidR="00D6416E" w:rsidRPr="00F46A94">
          <w:rPr>
            <w:rStyle w:val="Hipersaitas"/>
            <w:rFonts w:ascii="Times New Roman" w:eastAsia="Times New Roman" w:hAnsi="Times New Roman"/>
            <w:b/>
            <w:noProof/>
          </w:rPr>
          <w:t>IX.</w:t>
        </w:r>
        <w:r w:rsidR="00D6416E">
          <w:rPr>
            <w:rFonts w:eastAsiaTheme="minorEastAsia"/>
            <w:noProof/>
            <w:lang w:eastAsia="lt-LT"/>
          </w:rPr>
          <w:tab/>
        </w:r>
        <w:r w:rsidR="00D6416E" w:rsidRPr="00F46A94">
          <w:rPr>
            <w:rStyle w:val="Hipersaitas"/>
            <w:rFonts w:ascii="Times New Roman" w:eastAsia="Times New Roman" w:hAnsi="Times New Roman"/>
            <w:b/>
            <w:noProof/>
          </w:rPr>
          <w:t>SUSIPAŽINIMAS SU PASIŪLYMAIS IR JŲ NAGRINĖJIMO PROCEDŪROS</w:t>
        </w:r>
        <w:r w:rsidR="00D6416E">
          <w:rPr>
            <w:noProof/>
            <w:webHidden/>
          </w:rPr>
          <w:tab/>
        </w:r>
        <w:r w:rsidR="00D6416E">
          <w:rPr>
            <w:noProof/>
            <w:webHidden/>
          </w:rPr>
          <w:fldChar w:fldCharType="begin"/>
        </w:r>
        <w:r w:rsidR="00D6416E">
          <w:rPr>
            <w:noProof/>
            <w:webHidden/>
          </w:rPr>
          <w:instrText xml:space="preserve"> PAGEREF _Toc234494467 \h </w:instrText>
        </w:r>
        <w:r w:rsidR="00D6416E">
          <w:rPr>
            <w:noProof/>
            <w:webHidden/>
          </w:rPr>
        </w:r>
        <w:r w:rsidR="00D6416E">
          <w:rPr>
            <w:noProof/>
            <w:webHidden/>
          </w:rPr>
          <w:fldChar w:fldCharType="separate"/>
        </w:r>
        <w:r w:rsidR="00D6416E">
          <w:rPr>
            <w:noProof/>
            <w:webHidden/>
          </w:rPr>
          <w:t>11</w:t>
        </w:r>
        <w:r w:rsidR="00D6416E">
          <w:rPr>
            <w:noProof/>
            <w:webHidden/>
          </w:rPr>
          <w:fldChar w:fldCharType="end"/>
        </w:r>
      </w:hyperlink>
    </w:p>
    <w:p w:rsidR="00D6416E" w:rsidRDefault="00DC4B4F">
      <w:pPr>
        <w:pStyle w:val="Turinys1"/>
        <w:rPr>
          <w:rFonts w:eastAsiaTheme="minorEastAsia"/>
          <w:noProof/>
          <w:lang w:eastAsia="lt-LT"/>
        </w:rPr>
      </w:pPr>
      <w:hyperlink w:anchor="_Toc234494468" w:history="1">
        <w:r w:rsidR="00D6416E" w:rsidRPr="00F46A94">
          <w:rPr>
            <w:rStyle w:val="Hipersaitas"/>
            <w:rFonts w:ascii="Times New Roman" w:eastAsia="Calibri" w:hAnsi="Times New Roman"/>
            <w:b/>
            <w:noProof/>
          </w:rPr>
          <w:t>X.</w:t>
        </w:r>
        <w:r w:rsidR="00D6416E">
          <w:rPr>
            <w:rFonts w:eastAsiaTheme="minorEastAsia"/>
            <w:noProof/>
            <w:lang w:eastAsia="lt-LT"/>
          </w:rPr>
          <w:tab/>
        </w:r>
        <w:r w:rsidR="00D6416E" w:rsidRPr="00F46A94">
          <w:rPr>
            <w:rStyle w:val="Hipersaitas"/>
            <w:rFonts w:ascii="Times New Roman" w:eastAsia="Calibri" w:hAnsi="Times New Roman"/>
            <w:b/>
            <w:noProof/>
          </w:rPr>
          <w:t>PASIŪLYMŲ EILĖ IR LAIMĖTOJO NUSTATYMAS</w:t>
        </w:r>
        <w:r w:rsidR="00D6416E">
          <w:rPr>
            <w:noProof/>
            <w:webHidden/>
          </w:rPr>
          <w:tab/>
        </w:r>
        <w:r w:rsidR="00D6416E">
          <w:rPr>
            <w:noProof/>
            <w:webHidden/>
          </w:rPr>
          <w:fldChar w:fldCharType="begin"/>
        </w:r>
        <w:r w:rsidR="00D6416E">
          <w:rPr>
            <w:noProof/>
            <w:webHidden/>
          </w:rPr>
          <w:instrText xml:space="preserve"> PAGEREF _Toc234494468 \h </w:instrText>
        </w:r>
        <w:r w:rsidR="00D6416E">
          <w:rPr>
            <w:noProof/>
            <w:webHidden/>
          </w:rPr>
        </w:r>
        <w:r w:rsidR="00D6416E">
          <w:rPr>
            <w:noProof/>
            <w:webHidden/>
          </w:rPr>
          <w:fldChar w:fldCharType="separate"/>
        </w:r>
        <w:r w:rsidR="00D6416E">
          <w:rPr>
            <w:noProof/>
            <w:webHidden/>
          </w:rPr>
          <w:t>12</w:t>
        </w:r>
        <w:r w:rsidR="00D6416E">
          <w:rPr>
            <w:noProof/>
            <w:webHidden/>
          </w:rPr>
          <w:fldChar w:fldCharType="end"/>
        </w:r>
      </w:hyperlink>
    </w:p>
    <w:p w:rsidR="00D6416E" w:rsidRDefault="00DC4B4F">
      <w:pPr>
        <w:pStyle w:val="Turinys1"/>
        <w:rPr>
          <w:rFonts w:eastAsiaTheme="minorEastAsia"/>
          <w:noProof/>
          <w:lang w:eastAsia="lt-LT"/>
        </w:rPr>
      </w:pPr>
      <w:hyperlink w:anchor="_Toc234494469" w:history="1">
        <w:r w:rsidR="00D6416E" w:rsidRPr="00F46A94">
          <w:rPr>
            <w:rStyle w:val="Hipersaitas"/>
            <w:rFonts w:ascii="Times New Roman" w:eastAsia="Times New Roman" w:hAnsi="Times New Roman"/>
            <w:b/>
            <w:noProof/>
          </w:rPr>
          <w:t>XI.</w:t>
        </w:r>
        <w:r w:rsidR="00D6416E">
          <w:rPr>
            <w:rFonts w:eastAsiaTheme="minorEastAsia"/>
            <w:noProof/>
            <w:lang w:eastAsia="lt-LT"/>
          </w:rPr>
          <w:tab/>
        </w:r>
        <w:r w:rsidR="00D6416E" w:rsidRPr="00F46A94">
          <w:rPr>
            <w:rStyle w:val="Hipersaitas"/>
            <w:rFonts w:ascii="Times New Roman" w:eastAsia="Times New Roman" w:hAnsi="Times New Roman"/>
            <w:b/>
            <w:noProof/>
          </w:rPr>
          <w:t>PERKANČIOSIOS ORGANIZACIJOS SIŪLOMOS ŠALIMS SUDARYTI PIRKIMO SUTARTIES SĄLYGOS IR (ARBA) PIRKIMO SUTARTIES PROJEKTAS</w:t>
        </w:r>
        <w:r w:rsidR="00D6416E">
          <w:rPr>
            <w:noProof/>
            <w:webHidden/>
          </w:rPr>
          <w:tab/>
        </w:r>
        <w:r w:rsidR="00D6416E">
          <w:rPr>
            <w:noProof/>
            <w:webHidden/>
          </w:rPr>
          <w:fldChar w:fldCharType="begin"/>
        </w:r>
        <w:r w:rsidR="00D6416E">
          <w:rPr>
            <w:noProof/>
            <w:webHidden/>
          </w:rPr>
          <w:instrText xml:space="preserve"> PAGEREF _Toc234494469 \h </w:instrText>
        </w:r>
        <w:r w:rsidR="00D6416E">
          <w:rPr>
            <w:noProof/>
            <w:webHidden/>
          </w:rPr>
        </w:r>
        <w:r w:rsidR="00D6416E">
          <w:rPr>
            <w:noProof/>
            <w:webHidden/>
          </w:rPr>
          <w:fldChar w:fldCharType="separate"/>
        </w:r>
        <w:r w:rsidR="00D6416E">
          <w:rPr>
            <w:noProof/>
            <w:webHidden/>
          </w:rPr>
          <w:t>13</w:t>
        </w:r>
        <w:r w:rsidR="00D6416E">
          <w:rPr>
            <w:noProof/>
            <w:webHidden/>
          </w:rPr>
          <w:fldChar w:fldCharType="end"/>
        </w:r>
      </w:hyperlink>
    </w:p>
    <w:p w:rsidR="00D6416E" w:rsidRDefault="00DC4B4F">
      <w:pPr>
        <w:pStyle w:val="Turinys1"/>
        <w:rPr>
          <w:rFonts w:eastAsiaTheme="minorEastAsia"/>
          <w:noProof/>
          <w:lang w:eastAsia="lt-LT"/>
        </w:rPr>
      </w:pPr>
      <w:hyperlink w:anchor="_Toc234494470" w:history="1">
        <w:r w:rsidR="00D6416E" w:rsidRPr="00F46A94">
          <w:rPr>
            <w:rStyle w:val="Hipersaitas"/>
            <w:rFonts w:ascii="Times New Roman" w:eastAsia="Times New Roman" w:hAnsi="Times New Roman"/>
            <w:b/>
            <w:noProof/>
          </w:rPr>
          <w:t>XII.</w:t>
        </w:r>
        <w:r w:rsidR="00D6416E">
          <w:rPr>
            <w:rFonts w:eastAsiaTheme="minorEastAsia"/>
            <w:noProof/>
            <w:lang w:eastAsia="lt-LT"/>
          </w:rPr>
          <w:tab/>
        </w:r>
        <w:r w:rsidR="00D6416E" w:rsidRPr="00F46A94">
          <w:rPr>
            <w:rStyle w:val="Hipersaitas"/>
            <w:rFonts w:ascii="Times New Roman" w:eastAsia="Times New Roman" w:hAnsi="Times New Roman"/>
            <w:b/>
            <w:noProof/>
          </w:rPr>
          <w:t>INFORMACIJA APIE ATIDĖJIMO TERMINO TAIKYMĄ, GINČŲ NAGRINĖJIMO TVARKĄ</w:t>
        </w:r>
        <w:r w:rsidR="00D6416E">
          <w:rPr>
            <w:noProof/>
            <w:webHidden/>
          </w:rPr>
          <w:tab/>
        </w:r>
        <w:r w:rsidR="00D6416E">
          <w:rPr>
            <w:noProof/>
            <w:webHidden/>
          </w:rPr>
          <w:fldChar w:fldCharType="begin"/>
        </w:r>
        <w:r w:rsidR="00D6416E">
          <w:rPr>
            <w:noProof/>
            <w:webHidden/>
          </w:rPr>
          <w:instrText xml:space="preserve"> PAGEREF _Toc234494470 \h </w:instrText>
        </w:r>
        <w:r w:rsidR="00D6416E">
          <w:rPr>
            <w:noProof/>
            <w:webHidden/>
          </w:rPr>
        </w:r>
        <w:r w:rsidR="00D6416E">
          <w:rPr>
            <w:noProof/>
            <w:webHidden/>
          </w:rPr>
          <w:fldChar w:fldCharType="separate"/>
        </w:r>
        <w:r w:rsidR="00D6416E">
          <w:rPr>
            <w:noProof/>
            <w:webHidden/>
          </w:rPr>
          <w:t>14</w:t>
        </w:r>
        <w:r w:rsidR="00D6416E">
          <w:rPr>
            <w:noProof/>
            <w:webHidden/>
          </w:rPr>
          <w:fldChar w:fldCharType="end"/>
        </w:r>
      </w:hyperlink>
    </w:p>
    <w:p w:rsidR="00D6416E" w:rsidRDefault="00DC4B4F">
      <w:pPr>
        <w:pStyle w:val="Turinys1"/>
        <w:rPr>
          <w:rFonts w:eastAsiaTheme="minorEastAsia"/>
          <w:noProof/>
          <w:lang w:eastAsia="lt-LT"/>
        </w:rPr>
      </w:pPr>
      <w:hyperlink w:anchor="_Toc234494471" w:history="1">
        <w:r w:rsidR="00D6416E" w:rsidRPr="00F46A94">
          <w:rPr>
            <w:rStyle w:val="Hipersaitas"/>
            <w:rFonts w:ascii="Times New Roman" w:eastAsia="Times New Roman" w:hAnsi="Times New Roman"/>
            <w:b/>
            <w:noProof/>
          </w:rPr>
          <w:t>XIII.</w:t>
        </w:r>
        <w:r w:rsidR="00D6416E">
          <w:rPr>
            <w:rFonts w:eastAsiaTheme="minorEastAsia"/>
            <w:noProof/>
            <w:lang w:eastAsia="lt-LT"/>
          </w:rPr>
          <w:tab/>
        </w:r>
        <w:r w:rsidR="00D6416E" w:rsidRPr="00F46A94">
          <w:rPr>
            <w:rStyle w:val="Hipersaitas"/>
            <w:rFonts w:ascii="Times New Roman" w:eastAsia="Times New Roman" w:hAnsi="Times New Roman"/>
            <w:b/>
            <w:noProof/>
          </w:rPr>
          <w:t>BAIGIAMOSIOS NUOSTATOS</w:t>
        </w:r>
        <w:r w:rsidR="00D6416E">
          <w:rPr>
            <w:noProof/>
            <w:webHidden/>
          </w:rPr>
          <w:tab/>
        </w:r>
        <w:r w:rsidR="00D6416E">
          <w:rPr>
            <w:noProof/>
            <w:webHidden/>
          </w:rPr>
          <w:fldChar w:fldCharType="begin"/>
        </w:r>
        <w:r w:rsidR="00D6416E">
          <w:rPr>
            <w:noProof/>
            <w:webHidden/>
          </w:rPr>
          <w:instrText xml:space="preserve"> PAGEREF _Toc234494471 \h </w:instrText>
        </w:r>
        <w:r w:rsidR="00D6416E">
          <w:rPr>
            <w:noProof/>
            <w:webHidden/>
          </w:rPr>
        </w:r>
        <w:r w:rsidR="00D6416E">
          <w:rPr>
            <w:noProof/>
            <w:webHidden/>
          </w:rPr>
          <w:fldChar w:fldCharType="separate"/>
        </w:r>
        <w:r w:rsidR="00D6416E">
          <w:rPr>
            <w:noProof/>
            <w:webHidden/>
          </w:rPr>
          <w:t>14</w:t>
        </w:r>
        <w:r w:rsidR="00D6416E">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2. Techninė specifikacija;</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34494459"/>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w:t>
      </w:r>
      <w:proofErr w:type="spellStart"/>
      <w:r w:rsidRPr="00674D19">
        <w:rPr>
          <w:rFonts w:ascii="Times New Roman" w:eastAsia="Calibri" w:hAnsi="Times New Roman" w:cs="Times New Roman"/>
          <w:sz w:val="24"/>
          <w:szCs w:val="24"/>
        </w:rPr>
        <w:t>reglamentuojančiais</w:t>
      </w:r>
      <w:proofErr w:type="spellEnd"/>
      <w:r w:rsidRPr="00674D19">
        <w:rPr>
          <w:rFonts w:ascii="Times New Roman" w:eastAsia="Calibri" w:hAnsi="Times New Roman" w:cs="Times New Roman"/>
          <w:sz w:val="24"/>
          <w:szCs w:val="24"/>
        </w:rPr>
        <w:t xml:space="preserve"> </w:t>
      </w:r>
      <w:proofErr w:type="spellStart"/>
      <w:r w:rsidRPr="00674D19">
        <w:rPr>
          <w:rFonts w:ascii="Times New Roman" w:eastAsia="Calibri" w:hAnsi="Times New Roman" w:cs="Times New Roman"/>
          <w:sz w:val="24"/>
          <w:szCs w:val="24"/>
        </w:rPr>
        <w:t>teisės</w:t>
      </w:r>
      <w:proofErr w:type="spellEnd"/>
      <w:r w:rsidRPr="00674D19">
        <w:rPr>
          <w:rFonts w:ascii="Times New Roman" w:eastAsia="Calibri" w:hAnsi="Times New Roman" w:cs="Times New Roman"/>
          <w:sz w:val="24"/>
          <w:szCs w:val="24"/>
        </w:rPr>
        <w:t xml:space="preserve"> aktais bei šiomis Pirkimo </w:t>
      </w:r>
      <w:proofErr w:type="spellStart"/>
      <w:r w:rsidRPr="00674D19">
        <w:rPr>
          <w:rFonts w:ascii="Times New Roman" w:eastAsia="Calibri" w:hAnsi="Times New Roman" w:cs="Times New Roman"/>
          <w:sz w:val="24"/>
          <w:szCs w:val="24"/>
        </w:rPr>
        <w:t>sąlygomis</w:t>
      </w:r>
      <w:proofErr w:type="spellEnd"/>
      <w:r w:rsidRPr="00674D19">
        <w:rPr>
          <w:rFonts w:ascii="Times New Roman" w:eastAsia="Calibri" w:hAnsi="Times New Roman" w:cs="Times New Roman"/>
          <w:sz w:val="24"/>
          <w:szCs w:val="24"/>
        </w:rPr>
        <w:t xml:space="preserve">. </w:t>
      </w: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4B4865" w:rsidRPr="004B4865" w:rsidRDefault="004B4865" w:rsidP="00A20C5C">
      <w:pPr>
        <w:pStyle w:val="Sraopastraipa"/>
        <w:widowControl w:val="0"/>
        <w:numPr>
          <w:ilvl w:val="1"/>
          <w:numId w:val="2"/>
        </w:numPr>
        <w:tabs>
          <w:tab w:val="left" w:pos="851"/>
          <w:tab w:val="left" w:pos="993"/>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lang w:eastAsia="zh-CN"/>
        </w:rPr>
        <w:t>Tiekėjas</w:t>
      </w:r>
      <w:r w:rsidRPr="004B4865">
        <w:rPr>
          <w:rFonts w:ascii="Times New Roman" w:eastAsia="Calibri" w:hAnsi="Times New Roman" w:cs="Times New Roman"/>
          <w:sz w:val="24"/>
          <w:szCs w:val="24"/>
          <w:lang w:eastAsia="zh-CN"/>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674D19" w:rsidRPr="00674D19" w:rsidRDefault="00674D19"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proofErr w:type="spellStart"/>
      <w:r w:rsidRPr="00674D19">
        <w:rPr>
          <w:rFonts w:ascii="Times New Roman" w:eastAsia="Times New Roman" w:hAnsi="Times New Roman" w:cs="Times New Roman"/>
          <w:b/>
          <w:bCs/>
          <w:sz w:val="24"/>
          <w:szCs w:val="24"/>
          <w:lang w:eastAsia="zh-CN"/>
        </w:rPr>
        <w:t>Kvazisubtiekėjas</w:t>
      </w:r>
      <w:proofErr w:type="spellEnd"/>
      <w:r w:rsidRPr="00674D19">
        <w:rPr>
          <w:rFonts w:ascii="Times New Roman" w:eastAsia="Times New Roman" w:hAnsi="Times New Roman" w:cs="Times New Roman"/>
          <w:b/>
          <w:bCs/>
          <w:sz w:val="24"/>
          <w:szCs w:val="24"/>
          <w:lang w:eastAsia="zh-CN"/>
        </w:rPr>
        <w:t xml:space="preserve">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rsidR="00674D19" w:rsidRPr="00674D19" w:rsidRDefault="00D10864"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Subtiekėjas – </w:t>
      </w:r>
      <w:r w:rsidRPr="00D10864">
        <w:rPr>
          <w:rFonts w:ascii="Times New Roman" w:eastAsia="Times New Roman" w:hAnsi="Times New Roman" w:cs="Times New Roman"/>
          <w:bCs/>
          <w:sz w:val="24"/>
          <w:szCs w:val="24"/>
          <w:lang w:eastAsia="zh-CN"/>
        </w:rPr>
        <w:t xml:space="preserve">subtiekėjas, </w:t>
      </w:r>
      <w:proofErr w:type="spellStart"/>
      <w:r w:rsidRPr="00D10864">
        <w:rPr>
          <w:rFonts w:ascii="Times New Roman" w:eastAsia="Times New Roman" w:hAnsi="Times New Roman" w:cs="Times New Roman"/>
          <w:bCs/>
          <w:sz w:val="24"/>
          <w:szCs w:val="24"/>
          <w:lang w:eastAsia="zh-CN"/>
        </w:rPr>
        <w:t>subteikėjas</w:t>
      </w:r>
      <w:proofErr w:type="spellEnd"/>
      <w:r w:rsidRPr="00D10864">
        <w:rPr>
          <w:rFonts w:ascii="Times New Roman" w:eastAsia="Times New Roman" w:hAnsi="Times New Roman" w:cs="Times New Roman"/>
          <w:bCs/>
          <w:sz w:val="24"/>
          <w:szCs w:val="24"/>
          <w:lang w:eastAsia="zh-CN"/>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Pr>
          <w:rFonts w:ascii="Times New Roman" w:eastAsia="Times New Roman" w:hAnsi="Times New Roman" w:cs="Times New Roman"/>
          <w:bCs/>
          <w:sz w:val="24"/>
          <w:szCs w:val="24"/>
          <w:lang w:eastAsia="zh-CN"/>
        </w:rPr>
        <w:t>udaryti sutarties ar jos dalies.</w:t>
      </w:r>
      <w:r w:rsidR="00674D19" w:rsidRPr="00674D19">
        <w:rPr>
          <w:rFonts w:ascii="Times New Roman" w:eastAsia="Times New Roman" w:hAnsi="Times New Roman" w:cs="Times New Roman"/>
          <w:sz w:val="24"/>
          <w:szCs w:val="24"/>
          <w:lang w:eastAsia="zh-CN"/>
        </w:rPr>
        <w:t xml:space="preserve"> </w:t>
      </w:r>
    </w:p>
    <w:p w:rsidR="00674D19" w:rsidRPr="00674D19" w:rsidRDefault="004B4865"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rPr>
        <w:t xml:space="preserve">Ūkio subjektas, </w:t>
      </w:r>
      <w:r w:rsidRPr="004B4865">
        <w:rPr>
          <w:rFonts w:ascii="Times New Roman" w:eastAsia="Calibri" w:hAnsi="Times New Roman" w:cs="Times New Roman"/>
          <w:sz w:val="24"/>
          <w:szCs w:val="24"/>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00674D19"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Kitos šių pirkimo sąlygų sąvokos atitinka Viešųjų pirkimų įstatyme, </w:t>
      </w:r>
      <w:r w:rsidRPr="00674D19">
        <w:rPr>
          <w:rFonts w:ascii="Times New Roman" w:eastAsia="Times New Roman" w:hAnsi="Times New Roman" w:cs="Times New Roman"/>
          <w:sz w:val="24"/>
          <w:szCs w:val="24"/>
        </w:rPr>
        <w:t>Kainodaros taisyklių nustatymo metodikoje</w:t>
      </w:r>
      <w:r w:rsidRPr="00674D19">
        <w:rPr>
          <w:rFonts w:ascii="Times New Roman" w:eastAsia="Times New Roman" w:hAnsi="Times New Roman" w:cs="Times New Roman"/>
          <w:sz w:val="24"/>
          <w:szCs w:val="24"/>
          <w:vertAlign w:val="superscript"/>
        </w:rPr>
        <w:footnoteReference w:id="1"/>
      </w:r>
      <w:r w:rsidRPr="00674D19">
        <w:rPr>
          <w:rFonts w:ascii="Times New Roman" w:eastAsia="Times New Roman" w:hAnsi="Times New Roman" w:cs="Times New Roman"/>
          <w:sz w:val="24"/>
          <w:szCs w:val="24"/>
        </w:rPr>
        <w:t>, Tiekėjo kvalifikacijos reikalavimų nustatymo metodikoje</w:t>
      </w:r>
      <w:r w:rsidRPr="00674D19">
        <w:rPr>
          <w:rFonts w:ascii="Times New Roman" w:eastAsia="Times New Roman" w:hAnsi="Times New Roman" w:cs="Times New Roman"/>
          <w:sz w:val="24"/>
          <w:szCs w:val="24"/>
          <w:vertAlign w:val="superscript"/>
        </w:rPr>
        <w:footnoteReference w:id="2"/>
      </w:r>
      <w:r w:rsidRPr="00674D19">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pirkimo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Pr="00404992">
        <w:rPr>
          <w:rFonts w:ascii="LiberationSerif" w:eastAsia="Calibri" w:hAnsi="LiberationSerif" w:cs="LiberationSerif"/>
          <w:sz w:val="24"/>
          <w:szCs w:val="20"/>
        </w:rPr>
        <w:t>pirkimo vertinimo kriterijus šiame pirkime bus taikomas</w:t>
      </w:r>
      <w:r w:rsidRPr="00404992">
        <w:rPr>
          <w:rFonts w:ascii="LiberationSerif" w:eastAsia="Calibri" w:hAnsi="LiberationSerif" w:cs="LiberationSerif"/>
          <w:b/>
          <w:sz w:val="24"/>
          <w:szCs w:val="20"/>
        </w:rPr>
        <w:t xml:space="preserve"> </w:t>
      </w:r>
      <w:r w:rsidR="00404992" w:rsidRPr="00404992">
        <w:rPr>
          <w:rFonts w:ascii="LiberationSerif" w:eastAsia="Calibri" w:hAnsi="LiberationSerif" w:cs="LiberationSerif"/>
          <w:b/>
          <w:sz w:val="24"/>
          <w:szCs w:val="20"/>
        </w:rPr>
        <w:t xml:space="preserve">pagal </w:t>
      </w:r>
      <w:r w:rsidRPr="00404992">
        <w:rPr>
          <w:rFonts w:ascii="LiberationSerif" w:eastAsia="Calibri" w:hAnsi="LiberationSerif" w:cs="LiberationSerif"/>
          <w:b/>
          <w:sz w:val="24"/>
          <w:szCs w:val="20"/>
        </w:rPr>
        <w:t>kain</w:t>
      </w:r>
      <w:r w:rsidR="00404992" w:rsidRPr="00404992">
        <w:rPr>
          <w:rFonts w:ascii="LiberationSerif" w:eastAsia="Calibri" w:hAnsi="LiberationSerif" w:cs="LiberationSerif"/>
          <w:b/>
          <w:sz w:val="24"/>
          <w:szCs w:val="20"/>
        </w:rPr>
        <w:t>ą</w:t>
      </w:r>
      <w:r w:rsidRPr="00674D19">
        <w:rPr>
          <w:rFonts w:ascii="LiberationSerif" w:eastAsia="Calibri" w:hAnsi="LiberationSerif" w:cs="LiberationSerif"/>
          <w:sz w:val="24"/>
          <w:szCs w:val="20"/>
        </w:rPr>
        <w:t xml:space="preserve">. </w:t>
      </w:r>
      <w:r w:rsidRPr="00674D19">
        <w:rPr>
          <w:rFonts w:ascii="Times New Roman" w:eastAsia="Times New Roman" w:hAnsi="Times New Roman" w:cs="Times New Roman"/>
          <w:sz w:val="24"/>
          <w:szCs w:val="20"/>
        </w:rPr>
        <w:t xml:space="preserve">Skelbiamame CPO </w:t>
      </w:r>
      <w:r w:rsidRPr="00674D19">
        <w:rPr>
          <w:rFonts w:ascii="Times New Roman" w:eastAsia="Times New Roman" w:hAnsi="Times New Roman" w:cs="Times New Roman"/>
          <w:sz w:val="24"/>
          <w:szCs w:val="20"/>
        </w:rPr>
        <w:lastRenderedPageBreak/>
        <w:t xml:space="preserve">LT </w:t>
      </w:r>
      <w:r w:rsidRPr="00674D19">
        <w:rPr>
          <w:rFonts w:ascii="Times New Roman" w:eastAsia="Calibri" w:hAnsi="Times New Roman" w:cs="Times New Roman"/>
          <w:sz w:val="24"/>
          <w:szCs w:val="20"/>
        </w:rPr>
        <w:t xml:space="preserve">kataloge </w:t>
      </w:r>
      <w:r w:rsidRPr="00674D19">
        <w:rPr>
          <w:rFonts w:ascii="Times New Roman" w:eastAsia="Times New Roman" w:hAnsi="Times New Roman" w:cs="Times New Roman"/>
          <w:bCs/>
          <w:sz w:val="24"/>
          <w:szCs w:val="14"/>
        </w:rPr>
        <w:t xml:space="preserve">nėra siūlomos pirkimo objektą </w:t>
      </w:r>
      <w:r w:rsidRPr="00674D19">
        <w:rPr>
          <w:rFonts w:ascii="Times New Roman" w:eastAsia="Times New Roman" w:hAnsi="Times New Roman" w:cs="Times New Roman"/>
          <w:sz w:val="24"/>
          <w:szCs w:val="20"/>
        </w:rPr>
        <w:t>atitinkančių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perkančioji organizacija nenumato skelbti savanoriško </w:t>
      </w:r>
      <w:proofErr w:type="spellStart"/>
      <w:r w:rsidRPr="00674D19">
        <w:rPr>
          <w:rFonts w:ascii="Times New Roman" w:eastAsia="Times New Roman" w:hAnsi="Times New Roman" w:cs="Times New Roman"/>
          <w:i/>
          <w:sz w:val="24"/>
          <w:szCs w:val="24"/>
          <w:lang w:eastAsia="zh-CN"/>
        </w:rPr>
        <w:t>ex</w:t>
      </w:r>
      <w:proofErr w:type="spellEnd"/>
      <w:r w:rsidRPr="00674D19">
        <w:rPr>
          <w:rFonts w:ascii="Times New Roman" w:eastAsia="Times New Roman" w:hAnsi="Times New Roman" w:cs="Times New Roman"/>
          <w:i/>
          <w:sz w:val="24"/>
          <w:szCs w:val="24"/>
          <w:lang w:eastAsia="zh-CN"/>
        </w:rPr>
        <w:t xml:space="preserve"> ante</w:t>
      </w:r>
      <w:r w:rsidRPr="00674D19">
        <w:rPr>
          <w:rFonts w:ascii="Times New Roman" w:eastAsia="Times New Roman" w:hAnsi="Times New Roman" w:cs="Times New Roman"/>
          <w:sz w:val="24"/>
          <w:szCs w:val="24"/>
          <w:lang w:eastAsia="zh-CN"/>
        </w:rPr>
        <w:t xml:space="preserve"> skaidrumo 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Pirkimo procedūras atliks Plungės rajono savivaldybės administracijos sudaryta Nuolatinė viešųjų pirkimo komisija (toliau – Komisija).</w:t>
      </w:r>
      <w:r w:rsidRPr="00674D19">
        <w:rPr>
          <w:rFonts w:ascii="Calibri" w:eastAsia="Times New Roman" w:hAnsi="Calibri" w:cs="Times New Roman"/>
          <w:szCs w:val="24"/>
          <w:lang w:eastAsia="zh-CN"/>
        </w:rPr>
        <w:t xml:space="preserve"> </w:t>
      </w:r>
      <w:r w:rsidRPr="00674D19">
        <w:rPr>
          <w:rFonts w:ascii="Times New Roman" w:eastAsia="Times New Roman" w:hAnsi="Times New Roman" w:cs="Times New Roman"/>
          <w:sz w:val="24"/>
          <w:szCs w:val="24"/>
          <w:lang w:eastAsia="zh-CN"/>
        </w:rPr>
        <w:t>Į šio pirkimo Komisijos posėdžius perkančioji organizacija nenumato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34494460"/>
      <w:r w:rsidRPr="00674D19">
        <w:rPr>
          <w:rFonts w:ascii="Times New Roman" w:eastAsia="Times New Roman" w:hAnsi="Times New Roman" w:cs="Times New Roman"/>
          <w:b/>
          <w:sz w:val="24"/>
          <w:szCs w:val="24"/>
        </w:rPr>
        <w:t>PIRKIMO OBJEKTAS</w:t>
      </w:r>
      <w:bookmarkEnd w:id="3"/>
      <w:bookmarkEnd w:id="4"/>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A2144F" w:rsidRDefault="00674D19" w:rsidP="00487B0B">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Pirkimo objektas neskaidomas į dalis.</w:t>
      </w:r>
      <w:r w:rsidRPr="00A2144F">
        <w:rPr>
          <w:rFonts w:ascii="Times New Roman" w:eastAsia="Times New Roman" w:hAnsi="Times New Roman" w:cs="Times New Roman"/>
          <w:sz w:val="24"/>
          <w:szCs w:val="24"/>
          <w:lang w:eastAsia="zh-CN"/>
        </w:rPr>
        <w:t xml:space="preserve"> Tiekėjai privalo siūlyti visą prekių kiekį (apimtį). Tarptautinės vertės pirkimo objekto neskaidymo į dalis pagrindimas: </w:t>
      </w:r>
      <w:r w:rsidR="009A06D0">
        <w:rPr>
          <w:rFonts w:ascii="Times New Roman" w:eastAsia="Times New Roman" w:hAnsi="Times New Roman" w:cs="Times New Roman"/>
          <w:sz w:val="24"/>
          <w:szCs w:val="24"/>
          <w:lang w:eastAsia="zh-CN"/>
        </w:rPr>
        <w:t>p</w:t>
      </w:r>
      <w:r w:rsidR="00A2144F" w:rsidRPr="00A2144F">
        <w:rPr>
          <w:rFonts w:ascii="Times New Roman" w:eastAsia="Times New Roman" w:hAnsi="Times New Roman" w:cs="Times New Roman"/>
          <w:sz w:val="24"/>
          <w:szCs w:val="24"/>
          <w:lang w:eastAsia="zh-CN"/>
        </w:rPr>
        <w:t xml:space="preserve">erkamas fibroendoskopas yra vientisas medicinos įrangos kompleksas, kurio sudedamosios dalys ir priedai turi būti tarpusavyje techniškai suderinti, užtikrinti tinkamą įrangos veikimą, garantinių įsipareigojimų vykdymą bei saugų naudojimą pacientų diagnostikai ir gydymui. Pirkimo objekto skaidymas į atskiras dalis galėtų sukelti techninio suderinamumo riziką, apsunkinti garantinę priežiūrą, atsakomybės paskirstymą tarp skirtingų tiekėjų bei sutrikdyti sklandų įrangos eksploatavimą. Atsižvelgiant į tai, pirkimo objektas perkamas kaip vienas funkciškai ir techniškai nedalus objektas.   </w:t>
      </w:r>
    </w:p>
    <w:p w:rsidR="00674D19" w:rsidRPr="00A2144F"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sz w:val="24"/>
          <w:szCs w:val="24"/>
          <w:lang w:eastAsia="zh-CN"/>
        </w:rPr>
        <w:t>Perkančioji organizacija nereikalauja, kad esmines užduotis atliktų pats pasiūlymą pateikęs dalyvis, o jeigu pasiūlymą pateikė tiekėjų grupė, – tos grupės partneris.</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A2144F">
        <w:rPr>
          <w:rFonts w:ascii="Times New Roman" w:eastAsia="Times New Roman" w:hAnsi="Times New Roman" w:cs="Times New Roman"/>
          <w:b/>
          <w:sz w:val="24"/>
          <w:szCs w:val="24"/>
        </w:rPr>
        <w:t>Pirkimo objekto pavadinimas</w:t>
      </w:r>
      <w:r w:rsidRPr="00A2144F">
        <w:rPr>
          <w:rFonts w:ascii="Times New Roman" w:eastAsia="Times New Roman" w:hAnsi="Times New Roman" w:cs="Times New Roman"/>
          <w:sz w:val="24"/>
          <w:szCs w:val="24"/>
        </w:rPr>
        <w:t xml:space="preserve"> – </w:t>
      </w:r>
      <w:r w:rsidR="00EC7DCC" w:rsidRPr="00A2144F">
        <w:rPr>
          <w:rFonts w:ascii="Times New Roman" w:eastAsia="Times New Roman" w:hAnsi="Times New Roman" w:cs="Times New Roman"/>
          <w:b/>
          <w:sz w:val="24"/>
          <w:szCs w:val="24"/>
        </w:rPr>
        <w:t>f</w:t>
      </w:r>
      <w:r w:rsidR="00EC7DCC" w:rsidRPr="00A2144F">
        <w:rPr>
          <w:rFonts w:ascii="Times New Roman" w:eastAsia="Times New Roman" w:hAnsi="Times New Roman" w:cs="Times New Roman"/>
          <w:b/>
          <w:bCs/>
          <w:sz w:val="24"/>
          <w:szCs w:val="24"/>
        </w:rPr>
        <w:t xml:space="preserve">ibroendoskopas </w:t>
      </w:r>
      <w:r w:rsidRPr="00A2144F">
        <w:rPr>
          <w:rFonts w:ascii="Times New Roman" w:eastAsia="Times New Roman" w:hAnsi="Times New Roman" w:cs="Times New Roman"/>
          <w:sz w:val="24"/>
          <w:szCs w:val="24"/>
        </w:rPr>
        <w:t>(toliau – prekė).</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Trumpas pirkimo aprašymas</w:t>
      </w:r>
      <w:r w:rsidRPr="00A2144F">
        <w:rPr>
          <w:rFonts w:ascii="Times New Roman" w:eastAsia="Times New Roman" w:hAnsi="Times New Roman" w:cs="Times New Roman"/>
          <w:sz w:val="24"/>
          <w:szCs w:val="24"/>
          <w:lang w:eastAsia="zh-CN"/>
        </w:rPr>
        <w:t xml:space="preserve">: perkamas </w:t>
      </w:r>
      <w:r w:rsidR="00EC7DCC" w:rsidRPr="00A2144F">
        <w:rPr>
          <w:rFonts w:ascii="Times New Roman" w:eastAsia="Times New Roman" w:hAnsi="Times New Roman" w:cs="Times New Roman"/>
          <w:b/>
          <w:bCs/>
          <w:sz w:val="24"/>
          <w:szCs w:val="24"/>
          <w:lang w:eastAsia="zh-CN"/>
        </w:rPr>
        <w:t>Fibroendoskopas</w:t>
      </w:r>
      <w:r w:rsidRPr="00A2144F">
        <w:rPr>
          <w:rFonts w:ascii="Times New Roman" w:eastAsia="Times New Roman" w:hAnsi="Times New Roman" w:cs="Times New Roman"/>
          <w:b/>
          <w:bCs/>
          <w:sz w:val="24"/>
          <w:szCs w:val="24"/>
          <w:lang w:eastAsia="zh-CN"/>
        </w:rPr>
        <w:t>.</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teikimo terminai:</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
          <w:sz w:val="24"/>
          <w:szCs w:val="24"/>
          <w:lang w:eastAsia="zh-CN"/>
        </w:rPr>
        <w:t>3 mėn.</w:t>
      </w:r>
      <w:r w:rsidRPr="00A2144F">
        <w:rPr>
          <w:rFonts w:ascii="Times New Roman" w:eastAsia="Calibri" w:hAnsi="Times New Roman" w:cs="Times New Roman"/>
          <w:sz w:val="24"/>
          <w:szCs w:val="24"/>
          <w:lang w:eastAsia="lt-LT"/>
        </w:rPr>
        <w:t xml:space="preserve"> </w:t>
      </w:r>
      <w:r w:rsidRPr="00A2144F">
        <w:rPr>
          <w:rFonts w:ascii="Times New Roman" w:eastAsia="Times New Roman" w:hAnsi="Times New Roman" w:cs="Times New Roman"/>
          <w:sz w:val="24"/>
          <w:szCs w:val="24"/>
          <w:lang w:eastAsia="zh-CN"/>
        </w:rPr>
        <w:t>nuo sutarties įsigaliojimo dienos.</w:t>
      </w:r>
      <w:r w:rsidRPr="00A2144F">
        <w:rPr>
          <w:rFonts w:ascii="Times New Roman" w:eastAsia="Times New Roman" w:hAnsi="Times New Roman" w:cs="Times New Roman"/>
          <w:bCs/>
          <w:sz w:val="24"/>
          <w:szCs w:val="24"/>
          <w:lang w:eastAsia="zh-CN"/>
        </w:rPr>
        <w:t xml:space="preserve"> </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kiekis (apimtis)</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Cs/>
          <w:sz w:val="24"/>
          <w:szCs w:val="24"/>
        </w:rPr>
        <w:t xml:space="preserve">perkamas </w:t>
      </w:r>
      <w:r w:rsidR="00EC7DCC" w:rsidRPr="00A2144F">
        <w:rPr>
          <w:rFonts w:ascii="Times New Roman" w:eastAsia="Times New Roman" w:hAnsi="Times New Roman" w:cs="Times New Roman"/>
          <w:b/>
          <w:bCs/>
          <w:sz w:val="24"/>
          <w:szCs w:val="24"/>
          <w:lang w:eastAsia="zh-CN"/>
        </w:rPr>
        <w:t>fibroendoskopas</w:t>
      </w:r>
      <w:r w:rsidRPr="00A2144F">
        <w:rPr>
          <w:rFonts w:ascii="Times New Roman" w:eastAsia="Times New Roman" w:hAnsi="Times New Roman" w:cs="Times New Roman"/>
          <w:b/>
          <w:bCs/>
          <w:sz w:val="24"/>
          <w:szCs w:val="24"/>
          <w:lang w:eastAsia="zh-CN"/>
        </w:rPr>
        <w:t>,</w:t>
      </w:r>
      <w:r w:rsidRPr="00A2144F">
        <w:rPr>
          <w:rFonts w:ascii="Times New Roman" w:eastAsia="Times New Roman" w:hAnsi="Times New Roman" w:cs="Times New Roman"/>
          <w:sz w:val="24"/>
          <w:szCs w:val="24"/>
          <w:lang w:eastAsia="zh-CN"/>
        </w:rPr>
        <w:t xml:space="preserve"> 1 (</w:t>
      </w:r>
      <w:proofErr w:type="spellStart"/>
      <w:r w:rsidR="00EC7DCC" w:rsidRPr="00A2144F">
        <w:rPr>
          <w:rFonts w:ascii="Times New Roman" w:eastAsia="Times New Roman" w:hAnsi="Times New Roman" w:cs="Times New Roman"/>
          <w:bCs/>
          <w:sz w:val="24"/>
          <w:szCs w:val="24"/>
        </w:rPr>
        <w:t>kompl</w:t>
      </w:r>
      <w:proofErr w:type="spellEnd"/>
      <w:r w:rsidR="00EC7DCC" w:rsidRPr="00A2144F">
        <w:rPr>
          <w:rFonts w:ascii="Times New Roman" w:eastAsia="Times New Roman" w:hAnsi="Times New Roman" w:cs="Times New Roman"/>
          <w:bCs/>
          <w:sz w:val="24"/>
          <w:szCs w:val="24"/>
        </w:rPr>
        <w:t>.) komplektas</w:t>
      </w:r>
      <w:r w:rsidRPr="00A2144F">
        <w:rPr>
          <w:rFonts w:ascii="Times New Roman" w:eastAsia="Times New Roman" w:hAnsi="Times New Roman" w:cs="Times New Roman"/>
          <w:sz w:val="24"/>
          <w:szCs w:val="24"/>
          <w:lang w:eastAsia="zh-CN"/>
        </w:rPr>
        <w:t>,</w:t>
      </w:r>
      <w:r w:rsidRPr="00A2144F">
        <w:rPr>
          <w:rFonts w:ascii="Times New Roman" w:eastAsia="Times New Roman" w:hAnsi="Times New Roman" w:cs="Times New Roman"/>
          <w:bCs/>
          <w:sz w:val="24"/>
          <w:szCs w:val="24"/>
        </w:rPr>
        <w:t xml:space="preserve"> pagal pateiktą techninę specifikaciją (pirkimo sąlygų 2 priedas).</w:t>
      </w:r>
    </w:p>
    <w:p w:rsid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Perkamų prekių savybės</w:t>
      </w:r>
      <w:r w:rsidR="00E324D3" w:rsidRPr="00A2144F">
        <w:rPr>
          <w:rFonts w:ascii="Times New Roman" w:hAnsi="Times New Roman" w:cs="Times New Roman"/>
          <w:b/>
          <w:sz w:val="24"/>
          <w:szCs w:val="24"/>
        </w:rPr>
        <w:t xml:space="preserve"> </w:t>
      </w:r>
      <w:r w:rsidR="00E324D3" w:rsidRPr="00A2144F">
        <w:rPr>
          <w:rFonts w:ascii="Times New Roman" w:eastAsia="Times New Roman" w:hAnsi="Times New Roman" w:cs="Times New Roman"/>
          <w:b/>
          <w:sz w:val="24"/>
          <w:szCs w:val="24"/>
          <w:lang w:eastAsia="zh-CN"/>
        </w:rPr>
        <w:t>ir reikalavimai</w:t>
      </w:r>
      <w:r w:rsidRPr="00A2144F">
        <w:rPr>
          <w:rFonts w:ascii="Times New Roman" w:eastAsia="Times New Roman" w:hAnsi="Times New Roman" w:cs="Times New Roman"/>
          <w:b/>
          <w:sz w:val="24"/>
          <w:szCs w:val="24"/>
          <w:lang w:eastAsia="zh-CN"/>
        </w:rPr>
        <w:t xml:space="preserve"> </w:t>
      </w:r>
      <w:r w:rsidRPr="00A2144F">
        <w:rPr>
          <w:rFonts w:ascii="Times New Roman" w:eastAsia="Times New Roman" w:hAnsi="Times New Roman" w:cs="Times New Roman"/>
          <w:sz w:val="24"/>
          <w:szCs w:val="24"/>
          <w:lang w:eastAsia="zh-CN"/>
        </w:rPr>
        <w:t>apibūdintos techninėje specifikacijoje.</w:t>
      </w:r>
      <w:r w:rsidRPr="00A2144F">
        <w:rPr>
          <w:rFonts w:ascii="Times New Roman" w:eastAsia="Times New Roman" w:hAnsi="Times New Roman" w:cs="Times New Roman"/>
          <w:i/>
          <w:sz w:val="24"/>
          <w:szCs w:val="24"/>
          <w:lang w:eastAsia="zh-CN"/>
        </w:rPr>
        <w:t xml:space="preserve"> </w:t>
      </w:r>
      <w:r w:rsidRPr="00A2144F">
        <w:rPr>
          <w:rFonts w:ascii="Times New Roman" w:eastAsia="Times New Roman" w:hAnsi="Times New Roman" w:cs="Times New Roman"/>
          <w:sz w:val="24"/>
          <w:szCs w:val="24"/>
          <w:lang w:eastAsia="zh-CN"/>
        </w:rPr>
        <w:t xml:space="preserve">Jeigu techninėje specifikacijoje ar kituose pirkimo dokumentuose apibūdinant pirkimo objektą nurodytas konkretus pavadinimas ar šaltinis, konkretus procesas ar prekės ženklas, patentas, tipai, konkreti </w:t>
      </w:r>
      <w:r w:rsidRPr="00674D19">
        <w:rPr>
          <w:rFonts w:ascii="Times New Roman" w:eastAsia="Times New Roman" w:hAnsi="Times New Roman" w:cs="Times New Roman"/>
          <w:sz w:val="24"/>
          <w:szCs w:val="24"/>
          <w:lang w:eastAsia="zh-CN"/>
        </w:rPr>
        <w:t xml:space="preserve">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4"/>
          <w:szCs w:val="24"/>
          <w:lang w:eastAsia="lt-LT"/>
        </w:rPr>
      </w:pPr>
      <w:r w:rsidRPr="00674D19">
        <w:rPr>
          <w:rFonts w:ascii="Times New Roman" w:eastAsia="Times New Roman" w:hAnsi="Times New Roman" w:cs="Times New Roman"/>
          <w:b/>
          <w:sz w:val="24"/>
          <w:szCs w:val="24"/>
          <w:lang w:eastAsia="lt-LT"/>
        </w:rPr>
        <w:t xml:space="preserve">Prekių pristatymo vieta: </w:t>
      </w:r>
      <w:r w:rsidRPr="00674D19">
        <w:rPr>
          <w:rFonts w:ascii="Times New Roman" w:eastAsia="Times New Roman" w:hAnsi="Times New Roman" w:cs="Times New Roman"/>
          <w:sz w:val="24"/>
          <w:szCs w:val="20"/>
        </w:rPr>
        <w:t xml:space="preserve">Tiekėjas </w:t>
      </w:r>
      <w:r w:rsidRPr="00674D19">
        <w:rPr>
          <w:rFonts w:ascii="Times New Roman" w:eastAsia="Times New Roman" w:hAnsi="Times New Roman" w:cs="Times New Roman"/>
          <w:bCs/>
          <w:sz w:val="24"/>
          <w:szCs w:val="20"/>
        </w:rPr>
        <w:t>Pirkimo objektą</w:t>
      </w:r>
      <w:r w:rsidRPr="00674D19">
        <w:rPr>
          <w:rFonts w:ascii="Times New Roman" w:eastAsia="Times New Roman" w:hAnsi="Times New Roman" w:cs="Times New Roman"/>
          <w:b/>
          <w:sz w:val="24"/>
          <w:szCs w:val="20"/>
        </w:rPr>
        <w:t xml:space="preserve"> </w:t>
      </w:r>
      <w:r w:rsidRPr="00674D19">
        <w:rPr>
          <w:rFonts w:ascii="Times New Roman" w:eastAsia="Times New Roman" w:hAnsi="Times New Roman" w:cs="Times New Roman"/>
          <w:sz w:val="24"/>
          <w:szCs w:val="20"/>
        </w:rPr>
        <w:t>pristato savo transportu ir lėšomis adresu J. Tumo-Vaižganto g. 89, Plungė</w:t>
      </w:r>
      <w:r w:rsidRPr="00674D19">
        <w:rPr>
          <w:rFonts w:ascii="LiberationSerif" w:eastAsia="Calibri" w:hAnsi="LiberationSerif" w:cs="LiberationSerif"/>
          <w:sz w:val="24"/>
          <w:szCs w:val="20"/>
        </w:rPr>
        <w:t>.</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Pr="004A7C00"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EC7DCC" w:rsidRPr="00EC7DCC">
        <w:rPr>
          <w:rFonts w:ascii="Times New Roman" w:eastAsia="Calibri" w:hAnsi="Times New Roman" w:cs="Times New Roman"/>
          <w:sz w:val="24"/>
          <w:szCs w:val="24"/>
        </w:rPr>
        <w:t>VšĮ Plungės ligoninės lėšos</w:t>
      </w:r>
      <w:r w:rsidR="004A7C00" w:rsidRPr="004A7C00">
        <w:rPr>
          <w:rFonts w:ascii="Times New Roman" w:eastAsia="Calibri" w:hAnsi="Times New Roman" w:cs="Times New Roman"/>
          <w:sz w:val="24"/>
          <w:szCs w:val="24"/>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lastRenderedPageBreak/>
        <w:t>Perkančioji organizacija neveikia gynybos srityje, nevaldo ypatingos svarbos informacinės infrastruktūros ir neveikia srityse, kurios laikomos nacionaliniam saugumui užtikrinti strategiškai 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(su 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313F5C" w:rsidRPr="003D2A90" w:rsidRDefault="00313F5C"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13F5C">
        <w:rPr>
          <w:rFonts w:ascii="Times New Roman" w:eastAsia="Times New Roman" w:hAnsi="Times New Roman" w:cs="Times New Roman"/>
          <w:sz w:val="24"/>
          <w:szCs w:val="24"/>
          <w:lang w:eastAsia="zh-CN"/>
        </w:rPr>
        <w:t>erkama įranga neturi sudėtinių elementų, kurie būtų IT įranga ar tinklo infrastruktūra, papildomų reikalavimų dėl nacionalinio saugumo nėra.</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4D19" w:rsidRPr="00674D19" w:rsidRDefault="007A40FE"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7A40FE">
        <w:rPr>
          <w:rFonts w:ascii="Times New Roman" w:eastAsia="Times New Roman" w:hAnsi="Times New Roman" w:cs="Times New Roman"/>
          <w:sz w:val="24"/>
          <w:szCs w:val="24"/>
          <w:lang w:eastAsia="zh-CN"/>
        </w:rPr>
        <w:t xml:space="preserve">Šiame pirkime taikomi </w:t>
      </w:r>
      <w:r w:rsidRPr="007A40FE">
        <w:rPr>
          <w:rFonts w:ascii="Times New Roman" w:eastAsia="Times New Roman" w:hAnsi="Times New Roman" w:cs="Times New Roman"/>
          <w:b/>
          <w:sz w:val="24"/>
          <w:szCs w:val="24"/>
          <w:lang w:eastAsia="zh-CN"/>
        </w:rPr>
        <w:t>aplinkos apsaugos kriterijai</w:t>
      </w:r>
      <w:r w:rsidRPr="007A40FE">
        <w:rPr>
          <w:rFonts w:ascii="Times New Roman" w:eastAsia="Times New Roman" w:hAnsi="Times New Roman" w:cs="Times New Roman"/>
          <w:sz w:val="24"/>
          <w:szCs w:val="24"/>
          <w:lang w:eastAsia="zh-CN"/>
        </w:rPr>
        <w:t xml:space="preserve"> (žaliųjų pirkimų reikalavimai). Aplinkos apsaugos kriterijai nustatyti pagal Lietuvos Respublikos aplinkos ministro 2011 m. birželio 28 d. įsakymu Nr. D1-508 patvirtintą „Aplinkos apsaugos kriterijų taikymo, vykdant žaliuosius pirkimus, tvarkos aprašo“ (toliau – Tvarkos aprašas) (aktuali redakcija) </w:t>
      </w:r>
      <w:r w:rsidRPr="007A40FE">
        <w:rPr>
          <w:rFonts w:ascii="Times New Roman" w:eastAsia="Times New Roman" w:hAnsi="Times New Roman" w:cs="Times New Roman"/>
          <w:b/>
          <w:sz w:val="24"/>
          <w:szCs w:val="24"/>
          <w:lang w:eastAsia="zh-CN"/>
        </w:rPr>
        <w:t xml:space="preserve">4.4.4.4. </w:t>
      </w:r>
      <w:r w:rsidRPr="007A40FE">
        <w:rPr>
          <w:rFonts w:ascii="Times New Roman" w:eastAsia="Times New Roman" w:hAnsi="Times New Roman" w:cs="Times New Roman"/>
          <w:sz w:val="24"/>
          <w:szCs w:val="24"/>
          <w:lang w:eastAsia="zh-CN"/>
        </w:rPr>
        <w:t xml:space="preserve"> papunktį. </w:t>
      </w:r>
      <w:r w:rsidRPr="00674D19">
        <w:rPr>
          <w:rFonts w:ascii="Times New Roman" w:eastAsia="Calibri" w:hAnsi="Times New Roman" w:cs="Times New Roman"/>
          <w:sz w:val="24"/>
          <w:szCs w:val="24"/>
          <w:lang w:eastAsia="zh-CN"/>
        </w:rPr>
        <w:t>Aplinkos apsaugos kriterijai nustatyti Sutarties vykdymo sąlygose</w:t>
      </w:r>
      <w:r w:rsidR="00674D19" w:rsidRPr="00674D19">
        <w:rPr>
          <w:rFonts w:ascii="Times New Roman" w:eastAsia="Calibri" w:hAnsi="Times New Roman" w:cs="Times New Roman"/>
          <w:i/>
          <w:iCs/>
          <w:sz w:val="24"/>
          <w:szCs w:val="24"/>
          <w:lang w:eastAsia="zh-CN"/>
        </w:rPr>
        <w:t>.</w:t>
      </w:r>
      <w:r w:rsidR="00674D19" w:rsidRPr="00674D19">
        <w:rPr>
          <w:rFonts w:ascii="Times New Roman" w:eastAsia="Times New Roman" w:hAnsi="Times New Roman" w:cs="Times New Roman"/>
          <w:sz w:val="24"/>
          <w:szCs w:val="24"/>
          <w:lang w:eastAsia="zh-CN"/>
        </w:rPr>
        <w:t xml:space="preserve"> </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34494461"/>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Komisija 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674D19"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Reikalavimai dėl tiekėjo</w:t>
      </w:r>
      <w:bookmarkStart w:id="7" w:name="_Hlk41039660"/>
      <w:r w:rsidRPr="00674D19">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674D19">
        <w:rPr>
          <w:rFonts w:ascii="Times New Roman" w:eastAsia="Times New Roman" w:hAnsi="Times New Roman" w:cs="Times New Roman"/>
          <w:sz w:val="24"/>
          <w:szCs w:val="24"/>
        </w:rPr>
        <w:t xml:space="preserve">pašalinimo pagrindų nebuvimo bei jų nebuvimą patvirtinantys dokumentai nurodyti </w:t>
      </w:r>
      <w:r w:rsidRPr="00674D19">
        <w:rPr>
          <w:rFonts w:ascii="Times New Roman" w:eastAsia="Calibri" w:hAnsi="Times New Roman" w:cs="Times New Roman"/>
          <w:sz w:val="24"/>
          <w:szCs w:val="24"/>
        </w:rPr>
        <w:t xml:space="preserve">pirkimo sąlygų </w:t>
      </w:r>
      <w:r w:rsidRPr="00674D19">
        <w:rPr>
          <w:rFonts w:ascii="Times New Roman" w:eastAsia="Times New Roman" w:hAnsi="Times New Roman" w:cs="Times New Roman"/>
          <w:sz w:val="24"/>
          <w:szCs w:val="24"/>
        </w:rPr>
        <w:t xml:space="preserve">4 </w:t>
      </w:r>
      <w:r w:rsidRPr="00674D19">
        <w:rPr>
          <w:rFonts w:ascii="Times New Roman" w:eastAsia="Calibri" w:hAnsi="Times New Roman" w:cs="Times New Roman"/>
          <w:sz w:val="24"/>
          <w:szCs w:val="24"/>
        </w:rPr>
        <w:t>priede</w:t>
      </w:r>
      <w:r w:rsidRPr="00674D19">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r w:rsidR="004B4865" w:rsidRPr="004B4865">
        <w:rPr>
          <w:rFonts w:ascii="Times New Roman" w:eastAsia="SimSun" w:hAnsi="Times New Roman" w:cs="Times New Roman"/>
          <w:b/>
          <w:sz w:val="24"/>
          <w:szCs w:val="24"/>
          <w:lang w:eastAsia="zh-CN"/>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004B4865" w:rsidRPr="004B4865">
        <w:rPr>
          <w:rFonts w:ascii="Times New Roman" w:eastAsia="SimSun" w:hAnsi="Times New Roman" w:cs="Times New Roman"/>
          <w:sz w:val="24"/>
          <w:szCs w:val="24"/>
          <w:lang w:eastAsia="zh-CN"/>
        </w:rPr>
        <w:t>Perkančiajai organizacijai pareikalavus, tiekėjas turės pateikti dokumentus, įrodančius, kad pirkimo sutartį vykdo ar vykdys tik tokią teisę turintys asmenys.</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w:t>
      </w:r>
      <w:proofErr w:type="spellStart"/>
      <w:r w:rsidRPr="00674D19">
        <w:rPr>
          <w:rFonts w:ascii="Times New Roman" w:eastAsia="Calibri" w:hAnsi="Times New Roman" w:cs="Times New Roman"/>
          <w:sz w:val="24"/>
          <w:szCs w:val="24"/>
        </w:rPr>
        <w:t>pajėgumų</w:t>
      </w:r>
      <w:proofErr w:type="spellEnd"/>
      <w:r w:rsidRPr="00674D19">
        <w:rPr>
          <w:rFonts w:ascii="Times New Roman" w:eastAsia="Calibri" w:hAnsi="Times New Roman" w:cs="Times New Roman"/>
          <w:sz w:val="24"/>
          <w:szCs w:val="24"/>
        </w:rPr>
        <w:t>.</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w:t>
      </w:r>
      <w:proofErr w:type="spellStart"/>
      <w:r w:rsidRPr="00674D19">
        <w:rPr>
          <w:rFonts w:ascii="Times New Roman" w:eastAsia="Calibri" w:hAnsi="Times New Roman" w:cs="Times New Roman"/>
          <w:sz w:val="24"/>
          <w:szCs w:val="24"/>
          <w:lang w:eastAsia="zh-CN"/>
        </w:rPr>
        <w:t>pajėgumų</w:t>
      </w:r>
      <w:proofErr w:type="spellEnd"/>
      <w:r w:rsidRPr="00674D19">
        <w:rPr>
          <w:rFonts w:ascii="Times New Roman" w:eastAsia="Calibri" w:hAnsi="Times New Roman" w:cs="Times New Roman"/>
          <w:sz w:val="24"/>
          <w:szCs w:val="24"/>
          <w:lang w:eastAsia="zh-CN"/>
        </w:rPr>
        <w:t xml:space="preserve">. Ši nuostata taikoma nepažeidžiant </w:t>
      </w:r>
      <w:r w:rsidRPr="00674D19">
        <w:rPr>
          <w:rFonts w:ascii="Times New Roman" w:eastAsia="Calibri" w:hAnsi="Times New Roman" w:cs="Times New Roman"/>
          <w:b/>
          <w:sz w:val="24"/>
          <w:szCs w:val="24"/>
          <w:lang w:eastAsia="zh-CN"/>
        </w:rPr>
        <w:t xml:space="preserve">13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lastRenderedPageBreak/>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tokiu atveju specialistas (fizinis asmuo) pasiūlyme turi būti 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(jeigu taikytina) ir pirkimo sutarties vykdymui pasitelkti specialistą – fizinį asmenį, kurį laimėjimo ir pirkimo sutarties sudarymo atveju </w:t>
      </w:r>
      <w:r w:rsidRPr="004B4865">
        <w:rPr>
          <w:rFonts w:ascii="Times New Roman" w:eastAsia="Calibri" w:hAnsi="Times New Roman" w:cs="Times New Roman"/>
          <w:sz w:val="24"/>
          <w:szCs w:val="24"/>
          <w:u w:val="single"/>
        </w:rPr>
        <w:t>ketina įdarbinti</w:t>
      </w:r>
      <w:r w:rsidRPr="00674D19">
        <w:rPr>
          <w:rFonts w:ascii="Times New Roman" w:eastAsia="Calibri" w:hAnsi="Times New Roman" w:cs="Times New Roman"/>
          <w:sz w:val="24"/>
          <w:szCs w:val="24"/>
        </w:rPr>
        <w:t>, jis turi būti nurodytas pasiūlyme kaip siūlomas specialistas (</w:t>
      </w:r>
      <w:proofErr w:type="spellStart"/>
      <w:r w:rsidRPr="00674D19">
        <w:rPr>
          <w:rFonts w:ascii="Times New Roman" w:eastAsia="Calibri" w:hAnsi="Times New Roman" w:cs="Times New Roman"/>
          <w:sz w:val="24"/>
          <w:szCs w:val="24"/>
        </w:rPr>
        <w:t>kvazisubtiekėjas</w:t>
      </w:r>
      <w:proofErr w:type="spellEnd"/>
      <w:r w:rsidRPr="00674D19">
        <w:rPr>
          <w:rFonts w:ascii="Times New Roman" w:eastAsia="Calibri" w:hAnsi="Times New Roman" w:cs="Times New Roman"/>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F1F94" w:rsidRDefault="00DF1F94" w:rsidP="00DF1F94">
      <w:pPr>
        <w:tabs>
          <w:tab w:val="left" w:pos="993"/>
        </w:tabs>
        <w:spacing w:after="0" w:line="240" w:lineRule="auto"/>
        <w:ind w:left="567"/>
        <w:jc w:val="both"/>
        <w:rPr>
          <w:rFonts w:ascii="Times New Roman" w:eastAsia="Calibri"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8" w:name="_Toc205382529"/>
      <w:bookmarkStart w:id="9" w:name="_Toc234494462"/>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34494463"/>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34494464"/>
      <w:r w:rsidRPr="00674D19">
        <w:rPr>
          <w:rFonts w:ascii="Times New Roman" w:eastAsia="Times New Roman" w:hAnsi="Times New Roman" w:cs="Times New Roman"/>
          <w:b/>
          <w:sz w:val="24"/>
          <w:szCs w:val="20"/>
        </w:rPr>
        <w:lastRenderedPageBreak/>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t xml:space="preserve">Vadovaudamasi 2014 m. liepos 31 d. Tarybos reglamentu (ES) Nr. 833/2014 dėl ribojamųjų priemonių, atsižvelgiant į Rusijos veiksmus, kuriais destabilizuojama padėtis Ukrainoje, 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w:t>
      </w:r>
      <w:proofErr w:type="spellStart"/>
      <w:r w:rsidRPr="002360C9">
        <w:rPr>
          <w:rFonts w:ascii="Times New Roman" w:eastAsia="Times New Roman" w:hAnsi="Times New Roman" w:cs="Times New Roman"/>
          <w:sz w:val="24"/>
          <w:szCs w:val="24"/>
          <w:lang w:eastAsia="zh-CN"/>
        </w:rPr>
        <w:t>kvazisubtiekėjus</w:t>
      </w:r>
      <w:proofErr w:type="spellEnd"/>
      <w:r w:rsidRPr="002360C9">
        <w:rPr>
          <w:rFonts w:ascii="Times New Roman" w:eastAsia="Times New Roman" w:hAnsi="Times New Roman" w:cs="Times New Roman"/>
          <w:sz w:val="24"/>
          <w:szCs w:val="24"/>
          <w:lang w:eastAsia="zh-CN"/>
        </w:rPr>
        <w:t>) ir ūkio subjektai, kurių pajėgumais remiamasi, teikdami pasiūlymą pateiktų atskiras deklaracijas dėl Reglamento ir Lietuvos Respublikoje įgyvendinamų tarptautinių sankcijų įstatyme 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Reikalaujama pasiūlymus teikti tik elektroninėmis priemonėmis naudojant CVP IS. Pateikiami dokumentai ar skaitmeninės dokumentų kopijos turi būti prieinami naudojant nediskriminuojančius, visuotinai prieinamus duomenų failų formatus (pvz., </w:t>
      </w:r>
      <w:proofErr w:type="spellStart"/>
      <w:r w:rsidRPr="00DF7D62">
        <w:rPr>
          <w:rFonts w:ascii="Times New Roman" w:eastAsia="Calibri" w:hAnsi="Times New Roman" w:cs="Times New Roman"/>
          <w:sz w:val="24"/>
          <w:szCs w:val="24"/>
          <w:lang w:eastAsia="zh-CN"/>
        </w:rPr>
        <w:t>pdf</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jpg</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doc</w:t>
      </w:r>
      <w:proofErr w:type="spellEnd"/>
      <w:r w:rsidRPr="00DF7D62">
        <w:rPr>
          <w:rFonts w:ascii="Times New Roman" w:eastAsia="Calibri" w:hAnsi="Times New Roman" w:cs="Times New Roman"/>
          <w:sz w:val="24"/>
          <w:szCs w:val="24"/>
          <w:lang w:eastAsia="zh-CN"/>
        </w:rPr>
        <w:t xml:space="preserve">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Neleidžiama pateikti alternatyvių pasiūlymų. Tiekėjui pateikus alternatyvų pasiūlymą (alternatyvius pasiūlymus), jo pasiūlymas ir alternatyvūs pasiūlymai bus atmesti.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Tiekėjas prisiima visas išlaidas, susijusias su pasiūlymo rengimu ir įteikimu, perkančioji </w:t>
      </w:r>
      <w:r w:rsidRPr="00DF7D62">
        <w:rPr>
          <w:rFonts w:ascii="Times New Roman" w:eastAsia="Calibri" w:hAnsi="Times New Roman" w:cs="Times New Roman"/>
          <w:sz w:val="24"/>
          <w:szCs w:val="24"/>
          <w:lang w:eastAsia="zh-CN"/>
        </w:rPr>
        <w:lastRenderedPageBreak/>
        <w:t>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pasirašyti tiekėjo pasiūlymą, kai pasiūlymą pasirašo ne juridinio asmens vadovas, o jo įgaliotas asmuo;</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EBVPD</w:t>
      </w:r>
      <w:r w:rsidRPr="00DF7D62">
        <w:rPr>
          <w:rFonts w:ascii="Times New Roman" w:eastAsia="Calibri" w:hAnsi="Times New Roman" w:cs="Times New Roman"/>
          <w:sz w:val="24"/>
          <w:szCs w:val="24"/>
          <w:lang w:eastAsia="zh-CN"/>
        </w:rPr>
        <w:t xml:space="preserve"> (pirkimo sąlygų 6 priedas). EBVPD turi užpildyti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ir pasirašyta </w:t>
      </w:r>
      <w:r w:rsidRPr="00DF7D62">
        <w:rPr>
          <w:rFonts w:ascii="Times New Roman" w:eastAsia="Calibri" w:hAnsi="Times New Roman" w:cs="Times New Roman"/>
          <w:b/>
          <w:sz w:val="24"/>
          <w:szCs w:val="24"/>
          <w:lang w:eastAsia="zh-CN"/>
        </w:rPr>
        <w:t>deklaracija dėl Reglamente nustatytų sąlygų nebuvimo</w:t>
      </w:r>
      <w:r w:rsidRPr="00DF7D62">
        <w:rPr>
          <w:rFonts w:ascii="Times New Roman" w:eastAsia="Calibri" w:hAnsi="Times New Roman" w:cs="Times New Roman"/>
          <w:sz w:val="24"/>
          <w:szCs w:val="24"/>
          <w:lang w:eastAsia="zh-CN"/>
        </w:rPr>
        <w:t xml:space="preserve"> (pirkimo sąlygų </w:t>
      </w:r>
      <w:r w:rsidR="004B4865">
        <w:rPr>
          <w:rFonts w:ascii="Times New Roman" w:eastAsia="Calibri" w:hAnsi="Times New Roman" w:cs="Times New Roman"/>
          <w:sz w:val="24"/>
          <w:szCs w:val="24"/>
          <w:lang w:eastAsia="zh-CN"/>
        </w:rPr>
        <w:t>5</w:t>
      </w:r>
      <w:r w:rsidRPr="00DF7D62">
        <w:rPr>
          <w:rFonts w:ascii="Times New Roman" w:eastAsia="Calibri" w:hAnsi="Times New Roman" w:cs="Times New Roman"/>
          <w:sz w:val="24"/>
          <w:szCs w:val="24"/>
          <w:lang w:eastAsia="zh-CN"/>
        </w:rPr>
        <w:t xml:space="preserve"> priedas). Deklaraciją dėl Reglamente nustatytų sąlygų nebuvimo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w:t>
      </w:r>
      <w:r w:rsidRPr="00DF7D62">
        <w:rPr>
          <w:rFonts w:ascii="Times New Roman" w:eastAsia="Calibri" w:hAnsi="Times New Roman" w:cs="Times New Roman"/>
          <w:b/>
          <w:sz w:val="24"/>
          <w:szCs w:val="24"/>
          <w:lang w:eastAsia="zh-CN"/>
        </w:rPr>
        <w:t xml:space="preserve"> 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Times New Roman" w:hAnsi="Times New Roman" w:cs="Times New Roman"/>
          <w:b/>
          <w:bCs/>
          <w:sz w:val="24"/>
          <w:szCs w:val="24"/>
          <w:lang w:eastAsia="lt-LT"/>
        </w:rPr>
        <w:t>dokumentus, įrodančius siūlomos įrangos atitikimą kokybės ir techniniams reikalavimams,</w:t>
      </w:r>
      <w:r w:rsidRPr="00DF7D62">
        <w:rPr>
          <w:rFonts w:ascii="Times New Roman" w:eastAsia="Times New Roman" w:hAnsi="Times New Roman" w:cs="Times New Roman"/>
          <w:bCs/>
          <w:sz w:val="24"/>
          <w:szCs w:val="24"/>
          <w:lang w:eastAsia="lt-LT"/>
        </w:rPr>
        <w:t xml:space="preserve"> nurodytiems pirkimo dokumentų techninėje specifikacijoje: </w:t>
      </w:r>
      <w:r w:rsidR="00D37359" w:rsidRPr="00D37359">
        <w:rPr>
          <w:rFonts w:ascii="Times New Roman" w:eastAsia="Times New Roman" w:hAnsi="Times New Roman" w:cs="Times New Roman"/>
          <w:b/>
          <w:bCs/>
          <w:sz w:val="24"/>
          <w:szCs w:val="24"/>
          <w:lang w:eastAsia="lt-LT"/>
        </w:rPr>
        <w:t xml:space="preserve">Tiekėjas turi pateikti </w:t>
      </w:r>
      <w:r w:rsidR="00D37359" w:rsidRPr="00D37359">
        <w:rPr>
          <w:rFonts w:ascii="Times New Roman" w:eastAsia="Times New Roman" w:hAnsi="Times New Roman" w:cs="Times New Roman"/>
          <w:bCs/>
          <w:sz w:val="24"/>
          <w:szCs w:val="24"/>
          <w:lang w:eastAsia="lt-LT"/>
        </w:rPr>
        <w:t>dokumentus, įrodančius siūlomos įrangos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00D37359" w:rsidRPr="00D37359">
        <w:rPr>
          <w:rFonts w:ascii="Times New Roman" w:eastAsia="Times New Roman" w:hAnsi="Times New Roman" w:cs="Times New Roman"/>
          <w:bCs/>
          <w:i/>
          <w:iCs/>
          <w:sz w:val="24"/>
          <w:szCs w:val="24"/>
          <w:lang w:eastAsia="lt-LT"/>
        </w:rPr>
        <w:t>pdf</w:t>
      </w:r>
      <w:proofErr w:type="spellEnd"/>
      <w:r w:rsidR="00D37359" w:rsidRPr="00D37359">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w:t>
      </w:r>
      <w:r w:rsidR="00D37359">
        <w:rPr>
          <w:rFonts w:ascii="Times New Roman" w:eastAsia="Times New Roman" w:hAnsi="Times New Roman" w:cs="Times New Roman"/>
          <w:bCs/>
          <w:sz w:val="24"/>
          <w:szCs w:val="24"/>
          <w:lang w:eastAsia="lt-LT"/>
        </w:rPr>
        <w:t xml:space="preserve"> (įgalioto atstovo) deklaraciją</w:t>
      </w:r>
      <w:r w:rsidR="00D37359">
        <w:rPr>
          <w:rFonts w:ascii="Times New Roman" w:eastAsia="Times New Roman" w:hAnsi="Times New Roman" w:cs="Times New Roman"/>
          <w:sz w:val="24"/>
          <w:szCs w:val="24"/>
          <w:lang w:eastAsia="lt-LT"/>
        </w:rPr>
        <w:t>.</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Pasiūlyme nurodoma pirkimo kaina turi būti apskaičiuota ir išreikšta taip, kaip nurodyta pirkimo sąlygų 1 priede. Apskaičiuojant kainą turi būti atsižvelgta, į pasiūlymo kainos sudėtines dalis, į techninės specifikacijos (pirkimo sąlygų 2 priedas)  reikalavimus, į pirkimo sutarties projekte numatytą atsiskaitymo už prekes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DF7D62">
        <w:rPr>
          <w:rFonts w:ascii="Calibri" w:eastAsia="Times New Roman" w:hAnsi="Calibri" w:cs="Times New Roman"/>
          <w:b/>
          <w:bCs/>
          <w:sz w:val="24"/>
          <w:szCs w:val="24"/>
          <w:vertAlign w:val="superscript"/>
          <w:lang w:eastAsia="zh-CN"/>
        </w:rPr>
        <w:footnoteReference w:id="4"/>
      </w:r>
      <w:r w:rsidRPr="00DF7D62">
        <w:rPr>
          <w:rFonts w:ascii="Times New Roman" w:eastAsia="Times New Roman" w:hAnsi="Times New Roman" w:cs="Times New Roman"/>
          <w:sz w:val="24"/>
          <w:szCs w:val="24"/>
          <w:lang w:eastAsia="zh-CN"/>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Kainos įskaitant visus mokesčius visuose pasiūlymo dokumentuose turi būti įrašomos tikslumo lygiu iki euro šimtųjų dalių, t. y. suapvalinama paliekant du skaitmenis po kablelio.</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pateikimo termino pabaiga, vieta ir būdas,</w:t>
      </w:r>
      <w:r w:rsidRPr="00DF7D62">
        <w:rPr>
          <w:rFonts w:ascii="Times New Roman" w:eastAsia="Calibri" w:hAnsi="Times New Roman" w:cs="Times New Roman"/>
          <w:b/>
          <w:sz w:val="24"/>
          <w:szCs w:val="24"/>
          <w:lang w:eastAsia="zh-CN"/>
        </w:rPr>
        <w:t xml:space="preserve"> laikotarpis, kurį turi galioti 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lastRenderedPageBreak/>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Lietuvos laiku. Vėliau teikiamas pasiūlymas yra 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FA789D"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FA789D">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A789D">
        <w:rPr>
          <w:rFonts w:ascii="Times New Roman" w:eastAsia="Times New Roman" w:hAnsi="Times New Roman" w:cs="Times New Roman"/>
          <w:b/>
          <w:sz w:val="24"/>
          <w:szCs w:val="24"/>
        </w:rPr>
        <w:t>„Konfidencialu“</w:t>
      </w:r>
      <w:r w:rsidRPr="00FA789D">
        <w:rPr>
          <w:rFonts w:ascii="Times New Roman" w:eastAsia="Times New Roman" w:hAnsi="Times New Roman" w:cs="Times New Roman"/>
          <w:sz w:val="24"/>
          <w:szCs w:val="24"/>
        </w:rPr>
        <w:t>.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DF7D62"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roofErr w:type="spellStart"/>
      <w:r w:rsidRPr="00DF7D62">
        <w:rPr>
          <w:rFonts w:ascii="Times New Roman" w:eastAsia="Calibri" w:hAnsi="Times New Roman" w:cs="Times New Roman"/>
          <w:b/>
          <w:sz w:val="24"/>
          <w:szCs w:val="24"/>
          <w:lang w:eastAsia="zh-CN"/>
        </w:rPr>
        <w:t>Subtiekimo</w:t>
      </w:r>
      <w:proofErr w:type="spellEnd"/>
      <w:r w:rsidRPr="00DF7D62">
        <w:rPr>
          <w:rFonts w:ascii="Times New Roman" w:eastAsia="Calibri" w:hAnsi="Times New Roman" w:cs="Times New Roman"/>
          <w:b/>
          <w:sz w:val="24"/>
          <w:szCs w:val="24"/>
          <w:lang w:eastAsia="zh-CN"/>
        </w:rPr>
        <w:t xml:space="preserve">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34494465"/>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per 30 minučių nuo pasiūlymų pateikimo termino pabaigos CVP IS susirašinėjimo 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34494466"/>
      <w:r w:rsidRPr="00DF7D62">
        <w:rPr>
          <w:rFonts w:ascii="Times New Roman" w:eastAsia="Times New Roman" w:hAnsi="Times New Roman" w:cs="Times New Roman"/>
          <w:b/>
          <w:sz w:val="24"/>
          <w:szCs w:val="24"/>
        </w:rPr>
        <w:t>PIRKIMŲ DOKUMENTŲ PAAIŠKINIMAS IR PATIKSLINIMAS</w:t>
      </w:r>
      <w:bookmarkEnd w:id="16"/>
      <w:bookmarkEnd w:id="17"/>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Tuo atveju, kai tikslinama pirkimo skelbimuose paskelbta informacija, Viešųjų pirkimų 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lastRenderedPageBreak/>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34494467"/>
      <w:r w:rsidRPr="00DF7D62">
        <w:rPr>
          <w:rFonts w:ascii="Times New Roman" w:eastAsia="Times New Roman" w:hAnsi="Times New Roman" w:cs="Times New Roman"/>
          <w:b/>
          <w:sz w:val="24"/>
          <w:szCs w:val="20"/>
        </w:rPr>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t>Pirkimo 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F7D62"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Šiame pirkime ekonomiškai naudingiausias pasiūlymas bus išrenkamas </w:t>
      </w:r>
      <w:r w:rsidRPr="007E4903">
        <w:rPr>
          <w:rFonts w:ascii="Times New Roman" w:eastAsia="Calibri" w:hAnsi="Times New Roman" w:cs="Times New Roman"/>
          <w:b/>
          <w:sz w:val="24"/>
          <w:szCs w:val="24"/>
        </w:rPr>
        <w:t>pagal kainą</w:t>
      </w:r>
      <w:r w:rsidRPr="007E4903">
        <w:rPr>
          <w:rFonts w:ascii="Times New Roman" w:eastAsia="Calibri" w:hAnsi="Times New Roman" w:cs="Times New Roman"/>
          <w:sz w:val="24"/>
          <w:szCs w:val="24"/>
        </w:rPr>
        <w:t xml:space="preserve">. Ekonomiškai naudingiausiu pasiūlymu laikomas </w:t>
      </w:r>
      <w:r w:rsidRPr="007E4903">
        <w:rPr>
          <w:rFonts w:ascii="Times New Roman" w:eastAsia="Calibri" w:hAnsi="Times New Roman" w:cs="Times New Roman"/>
          <w:b/>
          <w:sz w:val="24"/>
          <w:szCs w:val="24"/>
        </w:rPr>
        <w:t>mažiausios kainos pasiūlymas</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sąlygų 4 priede nurodytą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6009DF" w:rsidRDefault="00DF7D62" w:rsidP="002162AF">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6009DF">
        <w:rPr>
          <w:rFonts w:ascii="Times New Roman" w:eastAsia="Calibri" w:hAnsi="Times New Roman" w:cs="Times New Roman"/>
          <w:sz w:val="24"/>
          <w:szCs w:val="24"/>
        </w:rPr>
        <w:t xml:space="preserve"> egzistuoja Reglamento 5k str. 1 d. nurodytos aplinkybės ir nėra taikoma Reglamento</w:t>
      </w:r>
      <w:r w:rsidR="00E97DA7" w:rsidRPr="006009DF">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34494468"/>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Pasiūlymų eilė nustatoma ekonominio naudingumo mažėjimo tvarka. Kai kelių tiekėjų pasiūlymų ekonominis naudingumas yra vienodas, sudarant pasiūlymų eilę, pirmesnis į šią eilę </w:t>
      </w:r>
      <w:r w:rsidRPr="00DF7D62">
        <w:rPr>
          <w:rFonts w:ascii="Times New Roman" w:eastAsia="Times New Roman" w:hAnsi="Times New Roman" w:cs="Times New Roman"/>
          <w:sz w:val="24"/>
          <w:szCs w:val="24"/>
        </w:rPr>
        <w:lastRenderedPageBreak/>
        <w:t xml:space="preserve">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34494469"/>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termino nepateikia pirkimo dokumentuose 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pirkimo sąlygų 3 priede. Pirkimo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Pr="00DF7D62">
        <w:rPr>
          <w:rFonts w:ascii="Times New Roman" w:eastAsia="Calibri" w:hAnsi="Times New Roman" w:cs="Times New Roman"/>
          <w:b/>
          <w:bCs/>
          <w:sz w:val="24"/>
          <w:szCs w:val="24"/>
          <w:lang w:eastAsia="zh-CN"/>
        </w:rPr>
        <w:t>4 (keturi) mėn.</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DF7D62">
        <w:rPr>
          <w:rFonts w:ascii="Times New Roman" w:eastAsia="Calibri" w:hAnsi="Times New Roman" w:cs="Times New Roman"/>
          <w:bCs/>
          <w:sz w:val="24"/>
          <w:szCs w:val="24"/>
          <w:lang w:eastAsia="zh-CN"/>
        </w:rPr>
        <w:t>pasikeitimus</w:t>
      </w:r>
      <w:proofErr w:type="spellEnd"/>
      <w:r w:rsidRPr="00DF7D62">
        <w:rPr>
          <w:rFonts w:ascii="Times New Roman" w:eastAsia="Calibri" w:hAnsi="Times New Roman" w:cs="Times New Roman"/>
          <w:bCs/>
          <w:sz w:val="24"/>
          <w:szCs w:val="24"/>
          <w:lang w:eastAsia="zh-CN"/>
        </w:rPr>
        <w:t xml:space="preserve"> visu pirkimo sutarties vykdymo metu, taip pat 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w:t>
      </w:r>
      <w:proofErr w:type="spellStart"/>
      <w:r w:rsidRPr="00DF7D62">
        <w:rPr>
          <w:rFonts w:ascii="Times New Roman" w:eastAsia="Calibri" w:hAnsi="Times New Roman" w:cs="Times New Roman"/>
          <w:sz w:val="24"/>
          <w:szCs w:val="24"/>
          <w:lang w:eastAsia="zh-CN"/>
        </w:rPr>
        <w:t>ais</w:t>
      </w:r>
      <w:proofErr w:type="spellEnd"/>
      <w:r w:rsidRPr="00DF7D62">
        <w:rPr>
          <w:rFonts w:ascii="Times New Roman" w:eastAsia="Calibri" w:hAnsi="Times New Roman" w:cs="Times New Roman"/>
          <w:sz w:val="24"/>
          <w:szCs w:val="24"/>
          <w:lang w:eastAsia="zh-CN"/>
        </w:rPr>
        <w:t xml:space="preserve">) galimybė yra numatyta pirkimo sutarties </w:t>
      </w:r>
      <w:r w:rsidRPr="00DF7D62">
        <w:rPr>
          <w:rFonts w:ascii="Times New Roman" w:eastAsia="Calibri" w:hAnsi="Times New Roman" w:cs="Times New Roman"/>
          <w:sz w:val="24"/>
          <w:szCs w:val="24"/>
          <w:lang w:eastAsia="zh-CN"/>
        </w:rPr>
        <w:lastRenderedPageBreak/>
        <w:t>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apskaičiavimo būdas: </w:t>
      </w:r>
      <w:r w:rsidRPr="00DF7D62">
        <w:rPr>
          <w:rFonts w:ascii="Times New Roman" w:eastAsia="Calibri" w:hAnsi="Times New Roman" w:cs="Times New Roman"/>
          <w:b/>
          <w:bCs/>
          <w:sz w:val="24"/>
          <w:szCs w:val="24"/>
          <w:lang w:eastAsia="zh-CN"/>
        </w:rPr>
        <w:t xml:space="preserve">fiksuota kaina. </w:t>
      </w:r>
      <w:r w:rsidRPr="00DF7D62">
        <w:rPr>
          <w:rFonts w:ascii="Times New Roman" w:eastAsia="Calibri" w:hAnsi="Times New Roman" w:cs="Times New Roman"/>
          <w:bCs/>
          <w:sz w:val="24"/>
          <w:szCs w:val="24"/>
          <w:lang w:eastAsia="zh-CN"/>
        </w:rPr>
        <w:t>Sutarties projekte (pirkimo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nereikalauja pateikti sutarties įvykdymo užtikrinimo. Sutarties įvykdymo užtikrinimo priemonė yra sutartyje numatytos netesybos (delspinigiai).</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34494470"/>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34494471"/>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7226">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Šio pirkimo dokumentuose neaprašytos pirkimo procedūros vykdomos vadovaujantis Viešųjų pirkimų įstatymo ir jo įgyvendinamųjų teisės aktų nuostatomis.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DF7D62" w:rsidP="007E7226">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techniniais klausimais </w:t>
      </w:r>
      <w:r w:rsidRPr="00DF7D62">
        <w:rPr>
          <w:rFonts w:ascii="Times New Roman" w:eastAsia="Times New Roman" w:hAnsi="Times New Roman" w:cs="Times New Roman"/>
          <w:i/>
          <w:sz w:val="24"/>
          <w:szCs w:val="24"/>
        </w:rPr>
        <w:t>Viešosios įstaigos Plungės ligoninės</w:t>
      </w:r>
      <w:r w:rsidRPr="00DF7D62">
        <w:rPr>
          <w:rFonts w:ascii="Times New Roman" w:eastAsia="Times New Roman" w:hAnsi="Times New Roman" w:cs="Times New Roman"/>
          <w:sz w:val="24"/>
          <w:szCs w:val="24"/>
        </w:rPr>
        <w:t xml:space="preserve"> </w:t>
      </w:r>
      <w:r w:rsidRPr="00DF7D62">
        <w:rPr>
          <w:rFonts w:ascii="Times New Roman" w:eastAsia="Times New Roman" w:hAnsi="Times New Roman" w:cs="Times New Roman"/>
          <w:i/>
          <w:sz w:val="24"/>
          <w:szCs w:val="24"/>
        </w:rPr>
        <w:t xml:space="preserve">ūkio skyriaus vedėjas Stepas </w:t>
      </w:r>
      <w:proofErr w:type="spellStart"/>
      <w:r w:rsidRPr="00DF7D62">
        <w:rPr>
          <w:rFonts w:ascii="Times New Roman" w:eastAsia="Times New Roman" w:hAnsi="Times New Roman" w:cs="Times New Roman"/>
          <w:i/>
          <w:sz w:val="24"/>
          <w:szCs w:val="24"/>
        </w:rPr>
        <w:t>Petrauskis</w:t>
      </w:r>
      <w:proofErr w:type="spellEnd"/>
      <w:r w:rsidR="007E7226">
        <w:rPr>
          <w:rFonts w:ascii="Times New Roman" w:eastAsia="Times New Roman" w:hAnsi="Times New Roman" w:cs="Times New Roman"/>
          <w:i/>
          <w:sz w:val="24"/>
          <w:szCs w:val="24"/>
        </w:rPr>
        <w:t xml:space="preserve">, el. p. </w:t>
      </w:r>
      <w:hyperlink r:id="rId12" w:history="1">
        <w:r w:rsidR="007E7226" w:rsidRPr="008258D3">
          <w:rPr>
            <w:rStyle w:val="Hipersaitas"/>
            <w:rFonts w:ascii="Times New Roman" w:eastAsia="Times New Roman" w:hAnsi="Times New Roman"/>
            <w:i/>
            <w:sz w:val="24"/>
            <w:szCs w:val="24"/>
          </w:rPr>
          <w:t>stepaspetrauskis@plungesligonine.lt</w:t>
        </w:r>
      </w:hyperlink>
      <w:r w:rsidR="007E7226">
        <w:rPr>
          <w:rFonts w:ascii="Times New Roman" w:eastAsia="Times New Roman" w:hAnsi="Times New Roman" w:cs="Times New Roman"/>
          <w:i/>
          <w:sz w:val="24"/>
          <w:szCs w:val="24"/>
        </w:rPr>
        <w:t>, Tel. Nr. +37068246974</w:t>
      </w:r>
      <w:r w:rsidRPr="00DF7D62">
        <w:rPr>
          <w:rFonts w:ascii="Times New Roman" w:eastAsia="Times New Roman" w:hAnsi="Times New Roman" w:cs="Times New Roman"/>
          <w:i/>
          <w:sz w:val="24"/>
          <w:szCs w:val="24"/>
        </w:rPr>
        <w:t>;</w:t>
      </w:r>
    </w:p>
    <w:p w:rsidR="00DF7D62" w:rsidRPr="00DF7D62" w:rsidRDefault="00DF7D62" w:rsidP="007E7226">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007E7226">
        <w:rPr>
          <w:rFonts w:ascii="Times New Roman" w:eastAsia="Times New Roman" w:hAnsi="Times New Roman" w:cs="Times New Roman"/>
          <w:i/>
          <w:sz w:val="24"/>
          <w:szCs w:val="20"/>
        </w:rPr>
        <w:t xml:space="preserve">, el. p. </w:t>
      </w:r>
      <w:hyperlink r:id="rId13" w:history="1">
        <w:r w:rsidR="007E7226" w:rsidRPr="008258D3">
          <w:rPr>
            <w:rStyle w:val="Hipersaitas"/>
            <w:rFonts w:ascii="Times New Roman" w:eastAsia="Times New Roman" w:hAnsi="Times New Roman"/>
            <w:i/>
            <w:sz w:val="24"/>
            <w:szCs w:val="20"/>
          </w:rPr>
          <w:t>grazina.bauziene@plunge.lt</w:t>
        </w:r>
      </w:hyperlink>
      <w:r w:rsidR="007E7226">
        <w:rPr>
          <w:rFonts w:ascii="Times New Roman" w:eastAsia="Times New Roman" w:hAnsi="Times New Roman" w:cs="Times New Roman"/>
          <w:i/>
          <w:sz w:val="24"/>
          <w:szCs w:val="20"/>
        </w:rPr>
        <w:t>, Tel. Nr</w:t>
      </w:r>
      <w:r w:rsidRPr="00DF7D62">
        <w:rPr>
          <w:rFonts w:ascii="Times New Roman" w:eastAsia="Times New Roman" w:hAnsi="Times New Roman" w:cs="Times New Roman"/>
          <w:sz w:val="24"/>
          <w:szCs w:val="20"/>
        </w:rPr>
        <w:t>.</w:t>
      </w:r>
      <w:r w:rsidR="007E7226">
        <w:rPr>
          <w:rFonts w:ascii="Times New Roman" w:eastAsia="Times New Roman" w:hAnsi="Times New Roman" w:cs="Times New Roman"/>
          <w:sz w:val="24"/>
          <w:szCs w:val="20"/>
        </w:rPr>
        <w:t xml:space="preserve"> +37061256284.</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B4F" w:rsidRDefault="00DC4B4F" w:rsidP="00674D19">
      <w:pPr>
        <w:spacing w:after="0" w:line="240" w:lineRule="auto"/>
      </w:pPr>
      <w:r>
        <w:separator/>
      </w:r>
    </w:p>
  </w:endnote>
  <w:endnote w:type="continuationSeparator" w:id="0">
    <w:p w:rsidR="00DC4B4F" w:rsidRDefault="00DC4B4F"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B4F" w:rsidRDefault="00DC4B4F" w:rsidP="00674D19">
      <w:pPr>
        <w:spacing w:after="0" w:line="240" w:lineRule="auto"/>
      </w:pPr>
      <w:r>
        <w:separator/>
      </w:r>
    </w:p>
  </w:footnote>
  <w:footnote w:type="continuationSeparator" w:id="0">
    <w:p w:rsidR="00DC4B4F" w:rsidRDefault="00DC4B4F"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323E61">
          <w:rPr>
            <w:noProof/>
          </w:rPr>
          <w:t>14</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1"/>
  </w:num>
  <w:num w:numId="5">
    <w:abstractNumId w:val="12"/>
  </w:num>
  <w:num w:numId="6">
    <w:abstractNumId w:val="5"/>
  </w:num>
  <w:num w:numId="7">
    <w:abstractNumId w:val="7"/>
  </w:num>
  <w:num w:numId="8">
    <w:abstractNumId w:val="0"/>
  </w:num>
  <w:num w:numId="9">
    <w:abstractNumId w:val="11"/>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30AF3"/>
    <w:rsid w:val="00044005"/>
    <w:rsid w:val="00076FCC"/>
    <w:rsid w:val="00093A2E"/>
    <w:rsid w:val="000A556F"/>
    <w:rsid w:val="000D3FE8"/>
    <w:rsid w:val="001141D3"/>
    <w:rsid w:val="001411F7"/>
    <w:rsid w:val="001519BB"/>
    <w:rsid w:val="001544F8"/>
    <w:rsid w:val="00186747"/>
    <w:rsid w:val="001C730C"/>
    <w:rsid w:val="00203242"/>
    <w:rsid w:val="002360C9"/>
    <w:rsid w:val="00313F5C"/>
    <w:rsid w:val="00322DFF"/>
    <w:rsid w:val="00323E61"/>
    <w:rsid w:val="0033496F"/>
    <w:rsid w:val="003360D9"/>
    <w:rsid w:val="00352C19"/>
    <w:rsid w:val="00366F47"/>
    <w:rsid w:val="00385351"/>
    <w:rsid w:val="003A6C69"/>
    <w:rsid w:val="003D2A90"/>
    <w:rsid w:val="00404992"/>
    <w:rsid w:val="004A7C00"/>
    <w:rsid w:val="004B4865"/>
    <w:rsid w:val="004E23DA"/>
    <w:rsid w:val="005061A2"/>
    <w:rsid w:val="0053469A"/>
    <w:rsid w:val="006009DF"/>
    <w:rsid w:val="00674D19"/>
    <w:rsid w:val="006E615D"/>
    <w:rsid w:val="00706F52"/>
    <w:rsid w:val="007369D8"/>
    <w:rsid w:val="0079458A"/>
    <w:rsid w:val="007A40FE"/>
    <w:rsid w:val="007A6FA2"/>
    <w:rsid w:val="007E4903"/>
    <w:rsid w:val="007E7226"/>
    <w:rsid w:val="0083586F"/>
    <w:rsid w:val="00843DA4"/>
    <w:rsid w:val="00873818"/>
    <w:rsid w:val="008927A0"/>
    <w:rsid w:val="00893442"/>
    <w:rsid w:val="008B4762"/>
    <w:rsid w:val="00910BC1"/>
    <w:rsid w:val="0092220B"/>
    <w:rsid w:val="009A06D0"/>
    <w:rsid w:val="00A01260"/>
    <w:rsid w:val="00A2144F"/>
    <w:rsid w:val="00A312A6"/>
    <w:rsid w:val="00A322BC"/>
    <w:rsid w:val="00A5123B"/>
    <w:rsid w:val="00C8506E"/>
    <w:rsid w:val="00CB1192"/>
    <w:rsid w:val="00D022D3"/>
    <w:rsid w:val="00D10864"/>
    <w:rsid w:val="00D22C77"/>
    <w:rsid w:val="00D37359"/>
    <w:rsid w:val="00D6416E"/>
    <w:rsid w:val="00DC4B4F"/>
    <w:rsid w:val="00DF1F94"/>
    <w:rsid w:val="00DF7D62"/>
    <w:rsid w:val="00E044D8"/>
    <w:rsid w:val="00E324D3"/>
    <w:rsid w:val="00E41D91"/>
    <w:rsid w:val="00E42F21"/>
    <w:rsid w:val="00E45C82"/>
    <w:rsid w:val="00E47332"/>
    <w:rsid w:val="00E97DA7"/>
    <w:rsid w:val="00EC6C44"/>
    <w:rsid w:val="00EC7DCC"/>
    <w:rsid w:val="00F170FA"/>
    <w:rsid w:val="00F40D5E"/>
    <w:rsid w:val="00F704FF"/>
    <w:rsid w:val="00F71F08"/>
    <w:rsid w:val="00FA789D"/>
    <w:rsid w:val="00FD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3473"/>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 w:type="paragraph" w:styleId="prastasiniatinklio">
    <w:name w:val="Normal (Web)"/>
    <w:basedOn w:val="prastasis"/>
    <w:uiPriority w:val="99"/>
    <w:semiHidden/>
    <w:unhideWhenUsed/>
    <w:rsid w:val="00A21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mailto:grazina.bauzien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aspetrauskis@plungesligonin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14</Pages>
  <Words>33143</Words>
  <Characters>18892</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54</cp:revision>
  <dcterms:created xsi:type="dcterms:W3CDTF">2025-08-28T07:56:00Z</dcterms:created>
  <dcterms:modified xsi:type="dcterms:W3CDTF">2026-07-09T14:05:00Z</dcterms:modified>
</cp:coreProperties>
</file>