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F10" w14:textId="249BB160" w:rsidR="00431A94" w:rsidRPr="00C11A06" w:rsidRDefault="00431A94" w:rsidP="006701F5">
      <w:pPr>
        <w:jc w:val="both"/>
        <w:rPr>
          <w:rFonts w:ascii="Archivo Light" w:eastAsia="Calibri" w:hAnsi="Archivo Light" w:cs="Archivo Light"/>
          <w:b/>
          <w:bCs/>
          <w:kern w:val="0"/>
          <w:lang w:val="lt-LT"/>
          <w14:ligatures w14:val="none"/>
        </w:rPr>
      </w:pPr>
      <w:r w:rsidRPr="00C11A06">
        <w:rPr>
          <w:rFonts w:ascii="Archivo Light" w:eastAsia="Calibri" w:hAnsi="Archivo Light" w:cs="Archivo Light"/>
          <w:b/>
          <w:bCs/>
          <w:kern w:val="0"/>
          <w:lang w:val="lt-LT"/>
          <w14:ligatures w14:val="none"/>
        </w:rPr>
        <w:t>Pranešimas dėl termino pratęsimo</w:t>
      </w:r>
    </w:p>
    <w:p w14:paraId="79AC7827" w14:textId="74DC5162" w:rsidR="00431A94" w:rsidRPr="00C11A06" w:rsidRDefault="00431A94" w:rsidP="006701F5">
      <w:pPr>
        <w:jc w:val="both"/>
        <w:rPr>
          <w:rFonts w:ascii="Archivo Light" w:eastAsia="Calibri" w:hAnsi="Archivo Light" w:cs="Archivo Light"/>
          <w:b/>
          <w:bCs/>
          <w:kern w:val="0"/>
          <w:lang w:val="lt-LT"/>
          <w14:ligatures w14:val="none"/>
        </w:rPr>
      </w:pPr>
      <w:r w:rsidRPr="00C11A06">
        <w:rPr>
          <w:rFonts w:ascii="Archivo Light" w:eastAsia="Calibri" w:hAnsi="Archivo Light" w:cs="Archivo Light"/>
          <w:kern w:val="0"/>
          <w:lang w:val="lt-LT"/>
          <w14:ligatures w14:val="none"/>
        </w:rPr>
        <w:t xml:space="preserve">Informuojame, kad atsižvelgdamas į 2026-07-09 per CVP IS priemonėmis gautą rinkos dalyvio prašymą pratęsti rinkos konsultacijos terminą, siekiant tinkamai įvertinti rinkos konsultacijos turinį, Perkantysis subjektas sutinka pratęsti techninės specifikacijos projekto (rinkos konsultacijos) terminą </w:t>
      </w:r>
      <w:r w:rsidRPr="00C11A06">
        <w:rPr>
          <w:rFonts w:ascii="Archivo Light" w:eastAsia="Calibri" w:hAnsi="Archivo Light" w:cs="Archivo Light"/>
          <w:b/>
          <w:bCs/>
          <w:kern w:val="0"/>
          <w:lang w:val="lt-LT"/>
          <w14:ligatures w14:val="none"/>
        </w:rPr>
        <w:t>iki 2026-07-1</w:t>
      </w:r>
      <w:r w:rsidR="00C97E24">
        <w:rPr>
          <w:rFonts w:ascii="Archivo Light" w:eastAsia="Calibri" w:hAnsi="Archivo Light" w:cs="Archivo Light"/>
          <w:b/>
          <w:bCs/>
          <w:kern w:val="0"/>
          <w:lang w:val="lt-LT"/>
          <w14:ligatures w14:val="none"/>
        </w:rPr>
        <w:t>4,</w:t>
      </w:r>
      <w:r w:rsidRPr="00C11A06">
        <w:rPr>
          <w:rFonts w:ascii="Archivo Light" w:eastAsia="Calibri" w:hAnsi="Archivo Light" w:cs="Archivo Light"/>
          <w:b/>
          <w:bCs/>
          <w:kern w:val="0"/>
          <w:lang w:val="lt-LT"/>
          <w14:ligatures w14:val="none"/>
        </w:rPr>
        <w:t xml:space="preserve"> 14:00 val.</w:t>
      </w:r>
    </w:p>
    <w:p w14:paraId="6603BD4E" w14:textId="065D2BE7" w:rsidR="00A622D1" w:rsidRDefault="00A622D1" w:rsidP="006701F5">
      <w:pPr>
        <w:jc w:val="both"/>
      </w:pPr>
    </w:p>
    <w:sectPr w:rsidR="00A622D1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 Light">
    <w:altName w:val="Calibri"/>
    <w:charset w:val="BA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BD"/>
    <w:rsid w:val="00051C81"/>
    <w:rsid w:val="00117014"/>
    <w:rsid w:val="001D79B5"/>
    <w:rsid w:val="00367822"/>
    <w:rsid w:val="00431A94"/>
    <w:rsid w:val="005360F5"/>
    <w:rsid w:val="005F4D5D"/>
    <w:rsid w:val="006701F5"/>
    <w:rsid w:val="00A622D1"/>
    <w:rsid w:val="00AD5CDB"/>
    <w:rsid w:val="00AE32B4"/>
    <w:rsid w:val="00C11A06"/>
    <w:rsid w:val="00C97E24"/>
    <w:rsid w:val="00D510BD"/>
    <w:rsid w:val="00F578FF"/>
    <w:rsid w:val="00FA47A8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DD87"/>
  <w15:chartTrackingRefBased/>
  <w15:docId w15:val="{FA53E4DE-E3AD-470C-BA77-ADFE250B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Bičkauskienė</dc:creator>
  <cp:keywords/>
  <dc:description/>
  <cp:lastModifiedBy>Vitalija Bičkauskienė</cp:lastModifiedBy>
  <cp:revision>14</cp:revision>
  <dcterms:created xsi:type="dcterms:W3CDTF">2026-07-09T13:59:00Z</dcterms:created>
  <dcterms:modified xsi:type="dcterms:W3CDTF">2026-07-09T14:11:00Z</dcterms:modified>
</cp:coreProperties>
</file>