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AA40" w14:textId="6CB5100A" w:rsidR="00E239D1" w:rsidRPr="00C254FA" w:rsidRDefault="00A61100" w:rsidP="00E239D1">
      <w:pPr>
        <w:jc w:val="right"/>
        <w:rPr>
          <w:rStyle w:val="form-control"/>
          <w:lang w:val="lt-LT"/>
        </w:rPr>
      </w:pPr>
      <w:r>
        <w:rPr>
          <w:rStyle w:val="form-control"/>
          <w:lang w:val="lt-LT"/>
        </w:rPr>
        <w:t>2</w:t>
      </w:r>
      <w:r w:rsidR="00E239D1" w:rsidRPr="00C254FA">
        <w:rPr>
          <w:rStyle w:val="form-control"/>
          <w:lang w:val="lt-LT"/>
        </w:rPr>
        <w:t xml:space="preserve"> priedas</w:t>
      </w:r>
    </w:p>
    <w:p w14:paraId="33EC32B7" w14:textId="77777777" w:rsidR="00E239D1" w:rsidRDefault="00E239D1" w:rsidP="00E239D1">
      <w:pPr>
        <w:jc w:val="center"/>
        <w:rPr>
          <w:b/>
          <w:bCs/>
          <w:caps/>
          <w:lang w:val="lt-LT"/>
        </w:rPr>
      </w:pPr>
      <w:r w:rsidRPr="00C254FA">
        <w:rPr>
          <w:b/>
          <w:bCs/>
          <w:caps/>
          <w:lang w:val="lt-LT"/>
        </w:rPr>
        <w:t>Techninė specifikacija</w:t>
      </w:r>
    </w:p>
    <w:p w14:paraId="07626BAD" w14:textId="77777777" w:rsidR="00E239D1" w:rsidRPr="00C254FA" w:rsidRDefault="00E239D1" w:rsidP="00E239D1">
      <w:pPr>
        <w:jc w:val="center"/>
        <w:rPr>
          <w:b/>
          <w:bCs/>
          <w:caps/>
          <w:lang w:val="lt-LT"/>
        </w:rPr>
      </w:pPr>
    </w:p>
    <w:p w14:paraId="65C9937A" w14:textId="77777777" w:rsidR="00E239D1" w:rsidRPr="00C254FA" w:rsidRDefault="00E239D1" w:rsidP="00E239D1">
      <w:pPr>
        <w:pStyle w:val="Stilius2"/>
        <w:numPr>
          <w:ilvl w:val="0"/>
          <w:numId w:val="3"/>
        </w:numPr>
        <w:ind w:left="0" w:right="0" w:firstLine="0"/>
        <w:jc w:val="center"/>
      </w:pPr>
      <w:r>
        <w:t xml:space="preserve"> </w:t>
      </w:r>
      <w:r w:rsidRPr="00C254FA">
        <w:t>PIRKIMO TIPAS</w:t>
      </w:r>
    </w:p>
    <w:p w14:paraId="012BA20A" w14:textId="77777777" w:rsidR="00E239D1" w:rsidRPr="00C254FA" w:rsidRDefault="00E239D1" w:rsidP="00E239D1">
      <w:pPr>
        <w:pStyle w:val="Stilius2"/>
        <w:numPr>
          <w:ilvl w:val="0"/>
          <w:numId w:val="0"/>
        </w:numPr>
        <w:ind w:right="0"/>
      </w:pPr>
    </w:p>
    <w:p w14:paraId="01F410A2" w14:textId="77777777" w:rsidR="00E239D1" w:rsidRPr="00C254FA" w:rsidRDefault="00E239D1" w:rsidP="00E239D1">
      <w:pPr>
        <w:pStyle w:val="Stilius2"/>
        <w:numPr>
          <w:ilvl w:val="1"/>
          <w:numId w:val="2"/>
        </w:numPr>
        <w:ind w:left="0" w:right="0" w:firstLine="851"/>
        <w:rPr>
          <w:b w:val="0"/>
          <w:bCs/>
        </w:rPr>
      </w:pPr>
      <w:r w:rsidRPr="00C254FA">
        <w:rPr>
          <w:b w:val="0"/>
          <w:bCs/>
        </w:rPr>
        <w:t xml:space="preserve">Paslaugų pirkimas. </w:t>
      </w:r>
    </w:p>
    <w:p w14:paraId="0B2ED6C5" w14:textId="77777777" w:rsidR="00E239D1" w:rsidRPr="00C254FA" w:rsidRDefault="00E239D1" w:rsidP="00E239D1">
      <w:pPr>
        <w:pStyle w:val="Stilius2"/>
        <w:numPr>
          <w:ilvl w:val="0"/>
          <w:numId w:val="0"/>
        </w:numPr>
        <w:ind w:right="0"/>
        <w:rPr>
          <w:bCs/>
        </w:rPr>
      </w:pPr>
    </w:p>
    <w:p w14:paraId="1EF20039" w14:textId="77777777" w:rsidR="00E239D1" w:rsidRDefault="00E239D1" w:rsidP="00E239D1">
      <w:pPr>
        <w:pStyle w:val="Stilius2"/>
        <w:numPr>
          <w:ilvl w:val="0"/>
          <w:numId w:val="3"/>
        </w:numPr>
        <w:ind w:left="0" w:right="0" w:firstLine="0"/>
        <w:jc w:val="center"/>
      </w:pPr>
      <w:r>
        <w:t xml:space="preserve"> </w:t>
      </w:r>
      <w:r w:rsidRPr="00C254FA">
        <w:t>TIKSLAS</w:t>
      </w:r>
    </w:p>
    <w:p w14:paraId="44FF3BD5" w14:textId="77777777" w:rsidR="00E239D1" w:rsidRPr="00C254FA" w:rsidRDefault="00E239D1" w:rsidP="00E239D1">
      <w:pPr>
        <w:pStyle w:val="Stilius2"/>
        <w:numPr>
          <w:ilvl w:val="0"/>
          <w:numId w:val="0"/>
        </w:numPr>
        <w:ind w:right="0"/>
        <w:jc w:val="center"/>
      </w:pPr>
    </w:p>
    <w:p w14:paraId="0EA732CC" w14:textId="2A871715" w:rsidR="00E239D1" w:rsidRDefault="00E239D1" w:rsidP="00E239D1">
      <w:pPr>
        <w:pStyle w:val="Stilius2"/>
        <w:numPr>
          <w:ilvl w:val="1"/>
          <w:numId w:val="3"/>
        </w:numPr>
        <w:tabs>
          <w:tab w:val="left" w:pos="1276"/>
        </w:tabs>
        <w:ind w:left="0" w:right="0" w:firstLine="851"/>
        <w:rPr>
          <w:b w:val="0"/>
          <w:bCs/>
        </w:rPr>
      </w:pPr>
      <w:r w:rsidRPr="00C254FA">
        <w:rPr>
          <w:b w:val="0"/>
          <w:bCs/>
        </w:rPr>
        <w:t xml:space="preserve">Vilniaus pasienio rinktinės </w:t>
      </w:r>
      <w:r>
        <w:rPr>
          <w:b w:val="0"/>
          <w:bCs/>
        </w:rPr>
        <w:t>Adutiškio pasienio užkardos</w:t>
      </w:r>
      <w:r w:rsidRPr="00C254FA">
        <w:rPr>
          <w:b w:val="0"/>
          <w:bCs/>
        </w:rPr>
        <w:t xml:space="preserve"> (toliau </w:t>
      </w:r>
      <w:r>
        <w:rPr>
          <w:b w:val="0"/>
          <w:bCs/>
        </w:rPr>
        <w:t xml:space="preserve">- </w:t>
      </w:r>
      <w:r w:rsidRPr="00C254FA">
        <w:rPr>
          <w:b w:val="0"/>
          <w:bCs/>
        </w:rPr>
        <w:t>PU) vaizdo stebėjimo sistemų (toliau</w:t>
      </w:r>
      <w:r>
        <w:rPr>
          <w:b w:val="0"/>
          <w:bCs/>
        </w:rPr>
        <w:t xml:space="preserve"> - </w:t>
      </w:r>
      <w:r w:rsidRPr="00C254FA">
        <w:rPr>
          <w:b w:val="0"/>
          <w:bCs/>
        </w:rPr>
        <w:t>VSS) negarantinio remonto paslaugos</w:t>
      </w:r>
      <w:r>
        <w:rPr>
          <w:b w:val="0"/>
          <w:bCs/>
        </w:rPr>
        <w:t>. P</w:t>
      </w:r>
      <w:r w:rsidRPr="00C254FA">
        <w:rPr>
          <w:b w:val="0"/>
          <w:bCs/>
        </w:rPr>
        <w:t xml:space="preserve">reliminarūs kiekiai ir apimtys nurodyti </w:t>
      </w:r>
      <w:r>
        <w:rPr>
          <w:b w:val="0"/>
          <w:bCs/>
        </w:rPr>
        <w:t xml:space="preserve">1 </w:t>
      </w:r>
      <w:r w:rsidRPr="00C254FA">
        <w:rPr>
          <w:b w:val="0"/>
          <w:bCs/>
        </w:rPr>
        <w:t xml:space="preserve">priedo lentelėje. </w:t>
      </w:r>
    </w:p>
    <w:p w14:paraId="3F547C79" w14:textId="77777777" w:rsidR="00E239D1" w:rsidRPr="00C254FA" w:rsidRDefault="00E239D1" w:rsidP="00E239D1">
      <w:pPr>
        <w:pStyle w:val="Stilius2"/>
        <w:numPr>
          <w:ilvl w:val="0"/>
          <w:numId w:val="0"/>
        </w:numPr>
        <w:tabs>
          <w:tab w:val="left" w:pos="1276"/>
        </w:tabs>
        <w:ind w:left="851" w:right="0"/>
        <w:rPr>
          <w:b w:val="0"/>
          <w:bCs/>
        </w:rPr>
      </w:pPr>
    </w:p>
    <w:p w14:paraId="273808EC" w14:textId="77777777" w:rsidR="00E239D1" w:rsidRDefault="00E239D1" w:rsidP="00E239D1">
      <w:pPr>
        <w:pStyle w:val="Stilius2"/>
        <w:numPr>
          <w:ilvl w:val="0"/>
          <w:numId w:val="3"/>
        </w:numPr>
        <w:ind w:left="0" w:right="0" w:firstLine="0"/>
        <w:jc w:val="center"/>
      </w:pPr>
      <w:r>
        <w:t xml:space="preserve"> </w:t>
      </w:r>
      <w:r w:rsidRPr="00C254FA">
        <w:t>PASLAUGŲ APRAŠYMAS IR TEIKIMO APIMTIS</w:t>
      </w:r>
    </w:p>
    <w:p w14:paraId="2BBB0CD8" w14:textId="77777777" w:rsidR="00E239D1" w:rsidRPr="00C254FA" w:rsidRDefault="00E239D1" w:rsidP="00E239D1">
      <w:pPr>
        <w:pStyle w:val="Stilius2"/>
        <w:numPr>
          <w:ilvl w:val="0"/>
          <w:numId w:val="0"/>
        </w:numPr>
        <w:ind w:right="0"/>
        <w:jc w:val="center"/>
      </w:pPr>
    </w:p>
    <w:p w14:paraId="41E87C68" w14:textId="77777777" w:rsidR="00E239D1" w:rsidRPr="00C254FA" w:rsidRDefault="00E239D1" w:rsidP="00E239D1">
      <w:pPr>
        <w:pStyle w:val="Stilius2"/>
        <w:numPr>
          <w:ilvl w:val="1"/>
          <w:numId w:val="3"/>
        </w:numPr>
        <w:tabs>
          <w:tab w:val="left" w:pos="1276"/>
        </w:tabs>
        <w:ind w:left="0" w:right="0" w:firstLine="851"/>
        <w:jc w:val="left"/>
        <w:rPr>
          <w:b w:val="0"/>
          <w:bCs/>
        </w:rPr>
      </w:pPr>
      <w:r w:rsidRPr="00C254FA">
        <w:rPr>
          <w:b w:val="0"/>
          <w:bCs/>
        </w:rPr>
        <w:t>Teikiamų paslaugų apimtį sudaro:</w:t>
      </w:r>
    </w:p>
    <w:p w14:paraId="0EF975A1" w14:textId="0A891B67" w:rsidR="00E239D1" w:rsidRPr="00C254FA" w:rsidRDefault="00E239D1" w:rsidP="00E239D1">
      <w:pPr>
        <w:pStyle w:val="Stilius2"/>
        <w:numPr>
          <w:ilvl w:val="1"/>
          <w:numId w:val="3"/>
        </w:numPr>
        <w:tabs>
          <w:tab w:val="left" w:pos="1276"/>
        </w:tabs>
        <w:ind w:left="0" w:right="0" w:firstLine="851"/>
        <w:rPr>
          <w:b w:val="0"/>
          <w:bCs/>
          <w:lang w:eastAsia="ru-RU"/>
        </w:rPr>
      </w:pPr>
      <w:r w:rsidRPr="00C254FA">
        <w:rPr>
          <w:b w:val="0"/>
          <w:bCs/>
          <w:lang w:eastAsia="ru-RU"/>
        </w:rPr>
        <w:t>VSS sistemos remontas, apimantis gedimų diagnostiką ir defektų akto sudarymą, kei</w:t>
      </w:r>
      <w:r w:rsidRPr="00C254FA">
        <w:rPr>
          <w:rFonts w:eastAsia="TimesNewRoman"/>
          <w:b w:val="0"/>
          <w:bCs/>
          <w:lang w:eastAsia="ru-RU"/>
        </w:rPr>
        <w:t>č</w:t>
      </w:r>
      <w:r w:rsidRPr="00C254FA">
        <w:rPr>
          <w:b w:val="0"/>
          <w:bCs/>
          <w:lang w:eastAsia="ru-RU"/>
        </w:rPr>
        <w:t>iant techninės specifikacijos prieduose atskirų pirkimo dalių nurodytuose lentel</w:t>
      </w:r>
      <w:r w:rsidRPr="00C254FA">
        <w:rPr>
          <w:rFonts w:eastAsia="TimesNewRoman"/>
          <w:b w:val="0"/>
          <w:bCs/>
          <w:lang w:eastAsia="ru-RU"/>
        </w:rPr>
        <w:t>ės</w:t>
      </w:r>
      <w:r w:rsidRPr="00C254FA">
        <w:rPr>
          <w:b w:val="0"/>
          <w:bCs/>
          <w:lang w:eastAsia="ru-RU"/>
        </w:rPr>
        <w:t xml:space="preserve">e išvardintus bei kitus remontui reikalingus komponentus ir detales. Keičiant šios techninės specifikacijos priedų lentelėse nenurodytus komponentus ir detales, Paslaugų teikėjas remontui reikalingų detalių kainą bei keitimo būtinumą turi suderinti su </w:t>
      </w:r>
      <w:r>
        <w:rPr>
          <w:b w:val="0"/>
          <w:bCs/>
          <w:lang w:eastAsia="ru-RU"/>
        </w:rPr>
        <w:t xml:space="preserve">perkančiąja organizacija (toliau - </w:t>
      </w:r>
      <w:r w:rsidRPr="00C254FA">
        <w:rPr>
          <w:b w:val="0"/>
          <w:bCs/>
        </w:rPr>
        <w:t>Užsakovu</w:t>
      </w:r>
      <w:r>
        <w:rPr>
          <w:b w:val="0"/>
          <w:bCs/>
        </w:rPr>
        <w:t>)</w:t>
      </w:r>
      <w:r w:rsidRPr="00C254FA">
        <w:rPr>
          <w:b w:val="0"/>
          <w:bCs/>
          <w:lang w:eastAsia="ru-RU"/>
        </w:rPr>
        <w:t xml:space="preserve">. </w:t>
      </w:r>
      <w:r w:rsidRPr="00C254FA">
        <w:rPr>
          <w:b w:val="0"/>
          <w:bCs/>
          <w:color w:val="000000" w:themeColor="text1"/>
        </w:rPr>
        <w:t xml:space="preserve">Nenumatytiems techninės specifikacijos prieduose komponentams ir dalims Teikėjas turi suteikti </w:t>
      </w:r>
      <w:r w:rsidR="00213658">
        <w:rPr>
          <w:b w:val="0"/>
          <w:bCs/>
          <w:color w:val="000000" w:themeColor="text1"/>
        </w:rPr>
        <w:t xml:space="preserve">10 proc. </w:t>
      </w:r>
      <w:r w:rsidRPr="00C254FA">
        <w:rPr>
          <w:b w:val="0"/>
          <w:bCs/>
          <w:color w:val="000000" w:themeColor="text1"/>
        </w:rPr>
        <w:t>nuolaidą.</w:t>
      </w:r>
    </w:p>
    <w:p w14:paraId="13225EC8"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Pagal sutartį užsakomų kitų, nei techninės specifikacijos priedų lentelėse nurodytų, remontui reikalingų paslaugų, komponentų ir detalių bendra kaina negali sudaryti daugiau kaip 10 procentų visos sutarties kainos be PVM;</w:t>
      </w:r>
    </w:p>
    <w:p w14:paraId="289AE876"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Paslaugų teikėjas, gavęs Užsakov</w:t>
      </w:r>
      <w:r>
        <w:rPr>
          <w:b w:val="0"/>
          <w:bCs/>
        </w:rPr>
        <w:t>o</w:t>
      </w:r>
      <w:r w:rsidRPr="00C254FA">
        <w:rPr>
          <w:b w:val="0"/>
          <w:bCs/>
        </w:rPr>
        <w:t xml:space="preserve"> rašytinį prašymą apžiūros, gedimo diagnostikos ar remonto atlikimui, paslaugas turi suteikti tokia tvarka:</w:t>
      </w:r>
    </w:p>
    <w:p w14:paraId="59D4CD7C" w14:textId="77777777" w:rsidR="00E239D1" w:rsidRPr="00EE76E4" w:rsidRDefault="00E239D1" w:rsidP="00E239D1">
      <w:pPr>
        <w:pStyle w:val="Stilius2"/>
        <w:numPr>
          <w:ilvl w:val="1"/>
          <w:numId w:val="3"/>
        </w:numPr>
        <w:tabs>
          <w:tab w:val="left" w:pos="1276"/>
        </w:tabs>
        <w:ind w:left="0" w:right="0" w:firstLine="851"/>
        <w:rPr>
          <w:b w:val="0"/>
          <w:bCs/>
        </w:rPr>
      </w:pPr>
      <w:r w:rsidRPr="00EE76E4">
        <w:rPr>
          <w:b w:val="0"/>
          <w:bCs/>
        </w:rPr>
        <w:t xml:space="preserve">Sistemos gedimo atveju maksimalus reakcijos laikas neturi viršyti 24 val. nuo pranešimo gavimo apie įvykį, o maksimalus gedimo pašalinimo laikas neturi viršyti 48 val. nuo pranešimo gavimo apie įvykį.  Jeigu neįmanoma įrangos elemento suremontuoti vietoje, tai vietoj sugedusio elemento, jo remonto laikotarpyje, įrengiamas kitas, kuris užtikrina sistemos pilnavertį ir nenutrūkstamą funkcionalumą. </w:t>
      </w:r>
    </w:p>
    <w:p w14:paraId="53DBE6FC"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Ne vėliau kaip per 3 darbo dienas nuo gedimo pašalinimo parengti bei pateikti Užsakovui nustatytų defektų aktą suderinimui. Defektų akte turi būti nurodytos visos VSS komponentų remontui reikalingos paslaugos, atsarginės detalės ir jų kainos.</w:t>
      </w:r>
    </w:p>
    <w:p w14:paraId="363942B1"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Paslaugų teikimo metu visos naudojamos medžiagos ir detalės turi būti naujos.</w:t>
      </w:r>
    </w:p>
    <w:p w14:paraId="4DC03E6A"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Tiekėjas paslaugoms suteikia ne mažesnį kaip 12 mėnesių garantinį laikotarpį.</w:t>
      </w:r>
    </w:p>
    <w:p w14:paraId="63275899"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Prekių garantinis laikotarpis turi būti ne mažesnis kaip 24 mėnesiai.</w:t>
      </w:r>
    </w:p>
    <w:p w14:paraId="777EDB97" w14:textId="77777777" w:rsidR="00E239D1" w:rsidRPr="00C254FA" w:rsidRDefault="00E239D1" w:rsidP="00E239D1">
      <w:pPr>
        <w:pStyle w:val="Stilius2"/>
        <w:numPr>
          <w:ilvl w:val="1"/>
          <w:numId w:val="3"/>
        </w:numPr>
        <w:tabs>
          <w:tab w:val="left" w:pos="1276"/>
          <w:tab w:val="left" w:pos="1418"/>
        </w:tabs>
        <w:ind w:left="0" w:right="0" w:firstLine="851"/>
        <w:rPr>
          <w:b w:val="0"/>
          <w:bCs/>
        </w:rPr>
      </w:pPr>
      <w:r w:rsidRPr="00C254FA">
        <w:rPr>
          <w:b w:val="0"/>
          <w:bCs/>
        </w:rPr>
        <w:t>Jei remontui buvo panaudoti lygiaverčiai komponentai ir detalės, nurodyti priedų lentelėse, kartu su jomis Paslaugų teikėjas Užsakovui turi pateikti gamintojo išduotus dokumentus arba duomenų lenteles įrodančias parametrų atitikimą lentelėse nurodytoms detalėms.</w:t>
      </w:r>
    </w:p>
    <w:p w14:paraId="20AB1BB6" w14:textId="55E832FC" w:rsidR="00E239D1" w:rsidRDefault="00E239D1" w:rsidP="002C2286">
      <w:pPr>
        <w:pStyle w:val="Stilius2"/>
        <w:numPr>
          <w:ilvl w:val="0"/>
          <w:numId w:val="0"/>
        </w:numPr>
        <w:tabs>
          <w:tab w:val="left" w:pos="1276"/>
          <w:tab w:val="left" w:pos="1418"/>
        </w:tabs>
        <w:ind w:right="0"/>
        <w:rPr>
          <w:bCs/>
        </w:rPr>
      </w:pPr>
      <w:r w:rsidRPr="007750EA">
        <w:rPr>
          <w:b w:val="0"/>
          <w:bCs/>
        </w:rPr>
        <w:t>Paslaugos, apimančios išvardintus darbus, teikiamos pagal Užsakovo poreikį, jų preliminarus kiekis per visą sutarties galiojimo terminą nurodytas priedų lentelių „</w:t>
      </w:r>
      <w:r w:rsidR="007750EA" w:rsidRPr="007750EA">
        <w:rPr>
          <w:b w:val="0"/>
          <w:bCs/>
        </w:rPr>
        <w:t>Maksimalus p</w:t>
      </w:r>
      <w:r w:rsidRPr="007750EA">
        <w:rPr>
          <w:b w:val="0"/>
          <w:bCs/>
        </w:rPr>
        <w:t>reliminarus kiekis</w:t>
      </w:r>
      <w:r w:rsidR="007750EA" w:rsidRPr="007750EA">
        <w:rPr>
          <w:b w:val="0"/>
          <w:bCs/>
        </w:rPr>
        <w:t>“</w:t>
      </w:r>
      <w:r w:rsidRPr="007750EA">
        <w:rPr>
          <w:b w:val="0"/>
          <w:bCs/>
        </w:rPr>
        <w:t xml:space="preserve"> stulpelyje</w:t>
      </w:r>
      <w:r w:rsidRPr="007750EA">
        <w:rPr>
          <w:bCs/>
        </w:rPr>
        <w:t xml:space="preserve">. </w:t>
      </w:r>
    </w:p>
    <w:p w14:paraId="5ACBB078" w14:textId="7E0DFFFE" w:rsidR="008036CD" w:rsidRPr="00146DF8" w:rsidRDefault="008036CD" w:rsidP="008036CD">
      <w:pPr>
        <w:pStyle w:val="Sraopastraipa"/>
        <w:numPr>
          <w:ilvl w:val="1"/>
          <w:numId w:val="3"/>
        </w:numPr>
        <w:tabs>
          <w:tab w:val="left" w:pos="142"/>
          <w:tab w:val="left" w:pos="709"/>
          <w:tab w:val="left" w:pos="993"/>
          <w:tab w:val="left" w:pos="1560"/>
        </w:tabs>
        <w:suppressAutoHyphens/>
        <w:spacing w:after="0" w:line="240" w:lineRule="auto"/>
        <w:ind w:left="0" w:firstLine="993"/>
        <w:jc w:val="both"/>
        <w:rPr>
          <w:rFonts w:ascii="Times New Roman" w:hAnsi="Times New Roman"/>
          <w:sz w:val="24"/>
          <w:szCs w:val="24"/>
        </w:rPr>
      </w:pPr>
      <w:r w:rsidRPr="00146DF8">
        <w:rPr>
          <w:rFonts w:ascii="Times New Roman" w:hAnsi="Times New Roman"/>
          <w:sz w:val="24"/>
          <w:szCs w:val="24"/>
        </w:rPr>
        <w:t xml:space="preserve">Sistemos priežiūros ir remonto paslaugų pirkimo – pardavimo sutartis sudaroma 36 mėn. laikotarpiui nuo pasirašymo dienos. </w:t>
      </w:r>
    </w:p>
    <w:p w14:paraId="1EC252DD" w14:textId="77777777" w:rsidR="008036CD" w:rsidRDefault="008036CD" w:rsidP="008036CD">
      <w:pPr>
        <w:pStyle w:val="Sraopastraipa"/>
        <w:numPr>
          <w:ilvl w:val="1"/>
          <w:numId w:val="3"/>
        </w:numPr>
        <w:tabs>
          <w:tab w:val="left" w:pos="142"/>
          <w:tab w:val="left" w:pos="709"/>
          <w:tab w:val="left" w:pos="993"/>
          <w:tab w:val="left" w:pos="1560"/>
        </w:tabs>
        <w:suppressAutoHyphens/>
        <w:spacing w:after="0" w:line="240" w:lineRule="auto"/>
        <w:ind w:left="0" w:firstLine="851"/>
        <w:jc w:val="both"/>
        <w:rPr>
          <w:rFonts w:ascii="Times New Roman" w:hAnsi="Times New Roman"/>
          <w:sz w:val="24"/>
          <w:szCs w:val="24"/>
        </w:rPr>
      </w:pPr>
      <w:r w:rsidRPr="00146DF8">
        <w:rPr>
          <w:rFonts w:ascii="Times New Roman" w:hAnsi="Times New Roman"/>
          <w:sz w:val="24"/>
          <w:szCs w:val="24"/>
        </w:rPr>
        <w:t>Paslaugos bus užsakomos pagal poreikį ir neviršinant numatytos sumos, kai atsiskaitymai už suteiktas paslaugas pasieks sutartyje numatytą sumą, Sutartis bus laikoma pasibaigusia.</w:t>
      </w:r>
    </w:p>
    <w:p w14:paraId="025AD9D8" w14:textId="77777777" w:rsidR="008036CD" w:rsidRDefault="008036CD" w:rsidP="008036CD">
      <w:pPr>
        <w:pStyle w:val="Stilius2"/>
        <w:numPr>
          <w:ilvl w:val="0"/>
          <w:numId w:val="0"/>
        </w:numPr>
        <w:ind w:left="1730" w:hanging="170"/>
      </w:pPr>
    </w:p>
    <w:p w14:paraId="0EB2D566" w14:textId="77777777" w:rsidR="008036CD" w:rsidRPr="00146DF8" w:rsidRDefault="008036CD" w:rsidP="008036CD">
      <w:pPr>
        <w:pStyle w:val="Stilius2"/>
        <w:numPr>
          <w:ilvl w:val="0"/>
          <w:numId w:val="0"/>
        </w:numPr>
        <w:ind w:left="1730" w:hanging="170"/>
      </w:pPr>
    </w:p>
    <w:p w14:paraId="2EF9223C" w14:textId="23FDCDC4" w:rsidR="008036CD" w:rsidRPr="007750EA" w:rsidRDefault="008036CD" w:rsidP="008036CD">
      <w:pPr>
        <w:pStyle w:val="Stilius2"/>
        <w:numPr>
          <w:ilvl w:val="0"/>
          <w:numId w:val="0"/>
        </w:numPr>
        <w:tabs>
          <w:tab w:val="left" w:pos="1276"/>
          <w:tab w:val="left" w:pos="1418"/>
        </w:tabs>
        <w:ind w:left="993" w:right="0"/>
        <w:rPr>
          <w:b w:val="0"/>
          <w:bCs/>
        </w:rPr>
      </w:pPr>
    </w:p>
    <w:p w14:paraId="5F52E4B0" w14:textId="77777777" w:rsidR="00E239D1" w:rsidRDefault="00E239D1" w:rsidP="00E239D1">
      <w:pPr>
        <w:pStyle w:val="Stilius2"/>
        <w:numPr>
          <w:ilvl w:val="0"/>
          <w:numId w:val="3"/>
        </w:numPr>
        <w:ind w:left="0" w:right="0" w:firstLine="0"/>
        <w:jc w:val="center"/>
      </w:pPr>
      <w:r>
        <w:lastRenderedPageBreak/>
        <w:t xml:space="preserve"> </w:t>
      </w:r>
      <w:r w:rsidRPr="00C254FA">
        <w:t>ĮRANGA</w:t>
      </w:r>
    </w:p>
    <w:p w14:paraId="0A1C3066" w14:textId="77777777" w:rsidR="00E239D1" w:rsidRPr="00C254FA" w:rsidRDefault="00E239D1" w:rsidP="00E239D1">
      <w:pPr>
        <w:pStyle w:val="Stilius2"/>
        <w:numPr>
          <w:ilvl w:val="0"/>
          <w:numId w:val="0"/>
        </w:numPr>
        <w:ind w:right="0"/>
        <w:jc w:val="center"/>
      </w:pPr>
    </w:p>
    <w:p w14:paraId="76796137"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Paslaugų teikėjas užtikrina, kad turės pakankamai sutarties įgyvendinimui reikalingų priemonių ir įrangos.</w:t>
      </w:r>
    </w:p>
    <w:p w14:paraId="2993629C"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Pagal šią paslaugų sutartį Užsakovo vardu negali būti perkama ar baigus vykdyti sutartį Užsakovui perduodama jokia techninė įranga, reikalinga sutarties įgyvendinimui.</w:t>
      </w:r>
    </w:p>
    <w:p w14:paraId="163AB63E"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Tiekėjas privalo tinkamai organizuoti kenksmingų aplinkai, išimtų iš eksploatacijos užsakovo elektroninės įrangos, bei komponentų utilizavimą.</w:t>
      </w:r>
    </w:p>
    <w:p w14:paraId="656E2B82" w14:textId="77777777" w:rsidR="00E239D1" w:rsidRPr="00C254FA" w:rsidRDefault="00E239D1" w:rsidP="00E239D1">
      <w:pPr>
        <w:pStyle w:val="BodyText2TimesNewRoman"/>
        <w:spacing w:line="240" w:lineRule="auto"/>
        <w:ind w:firstLine="0"/>
        <w:jc w:val="center"/>
        <w:rPr>
          <w:rFonts w:ascii="Times New Roman" w:hAnsi="Times New Roman"/>
          <w:b/>
          <w:bCs/>
        </w:rPr>
      </w:pPr>
    </w:p>
    <w:p w14:paraId="4E8802E7" w14:textId="77777777" w:rsidR="00E239D1" w:rsidRPr="00EE76E4" w:rsidRDefault="00E239D1" w:rsidP="00E239D1">
      <w:pPr>
        <w:pStyle w:val="Stilius2"/>
        <w:numPr>
          <w:ilvl w:val="0"/>
          <w:numId w:val="3"/>
        </w:numPr>
        <w:ind w:left="0" w:right="0" w:firstLine="0"/>
        <w:jc w:val="center"/>
        <w:rPr>
          <w:b w:val="0"/>
          <w:bCs/>
        </w:rPr>
      </w:pPr>
      <w:r w:rsidRPr="00C254FA">
        <w:t xml:space="preserve"> KITOS IŠLAIDOS</w:t>
      </w:r>
    </w:p>
    <w:p w14:paraId="52E4283E" w14:textId="77777777" w:rsidR="00E239D1" w:rsidRPr="00C254FA" w:rsidRDefault="00E239D1" w:rsidP="00E239D1">
      <w:pPr>
        <w:pStyle w:val="Stilius2"/>
        <w:numPr>
          <w:ilvl w:val="0"/>
          <w:numId w:val="0"/>
        </w:numPr>
        <w:ind w:right="0"/>
        <w:jc w:val="center"/>
        <w:rPr>
          <w:b w:val="0"/>
          <w:bCs/>
        </w:rPr>
      </w:pPr>
    </w:p>
    <w:p w14:paraId="15E8A193"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Visos kitos išlaidos, susijusios su sutarties įgyvendinimu, turi būti įskaičiuotos į sutarties kainą.</w:t>
      </w:r>
    </w:p>
    <w:p w14:paraId="188B5015"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Jokios papildomos išlaidos, neįskaičiuotos į sutarties kainą, kompensuojamos nebus.</w:t>
      </w:r>
    </w:p>
    <w:p w14:paraId="338BFAA4" w14:textId="77777777" w:rsidR="00E239D1" w:rsidRPr="00C254FA" w:rsidRDefault="00E239D1" w:rsidP="00E239D1">
      <w:pPr>
        <w:pStyle w:val="Stilius2"/>
        <w:numPr>
          <w:ilvl w:val="0"/>
          <w:numId w:val="0"/>
        </w:numPr>
        <w:ind w:right="0" w:firstLine="851"/>
        <w:rPr>
          <w:b w:val="0"/>
          <w:bCs/>
        </w:rPr>
      </w:pPr>
    </w:p>
    <w:p w14:paraId="1C1B2438" w14:textId="77777777" w:rsidR="00E239D1" w:rsidRPr="00EE76E4" w:rsidRDefault="00E239D1" w:rsidP="00E239D1">
      <w:pPr>
        <w:pStyle w:val="Stilius2"/>
        <w:numPr>
          <w:ilvl w:val="0"/>
          <w:numId w:val="3"/>
        </w:numPr>
        <w:ind w:left="0" w:right="0" w:firstLine="0"/>
        <w:jc w:val="center"/>
        <w:rPr>
          <w:b w:val="0"/>
          <w:bCs/>
        </w:rPr>
      </w:pPr>
      <w:r w:rsidRPr="00C254FA">
        <w:rPr>
          <w:bCs/>
        </w:rPr>
        <w:t xml:space="preserve"> KOKYBĖS KONTROLĖ</w:t>
      </w:r>
    </w:p>
    <w:p w14:paraId="58494C7D" w14:textId="77777777" w:rsidR="00E239D1" w:rsidRPr="00C254FA" w:rsidRDefault="00E239D1" w:rsidP="00E239D1">
      <w:pPr>
        <w:pStyle w:val="Stilius2"/>
        <w:numPr>
          <w:ilvl w:val="0"/>
          <w:numId w:val="0"/>
        </w:numPr>
        <w:ind w:right="0"/>
        <w:jc w:val="center"/>
        <w:rPr>
          <w:b w:val="0"/>
          <w:bCs/>
        </w:rPr>
      </w:pPr>
    </w:p>
    <w:p w14:paraId="0F083094" w14:textId="77777777" w:rsidR="00E239D1" w:rsidRPr="00C254FA" w:rsidRDefault="00E239D1" w:rsidP="00E239D1">
      <w:pPr>
        <w:pStyle w:val="Stilius2"/>
        <w:numPr>
          <w:ilvl w:val="1"/>
          <w:numId w:val="3"/>
        </w:numPr>
        <w:tabs>
          <w:tab w:val="left" w:pos="1276"/>
        </w:tabs>
        <w:ind w:left="0" w:right="0" w:firstLine="851"/>
        <w:rPr>
          <w:b w:val="0"/>
          <w:bCs/>
        </w:rPr>
      </w:pPr>
      <w:r w:rsidRPr="00C254FA">
        <w:rPr>
          <w:b w:val="0"/>
          <w:bCs/>
        </w:rPr>
        <w:t>Paslaugų teikėjas turi suteikti Užsakovo atstovams visą Užsakovo atstovų prašomą informaciją, susijusią su šioje techninėje specifikacijoje nurodytų paslaugų teikimu.</w:t>
      </w:r>
    </w:p>
    <w:p w14:paraId="483C5716" w14:textId="77777777" w:rsidR="00E239D1" w:rsidRPr="00C254FA" w:rsidRDefault="00E239D1" w:rsidP="00E239D1">
      <w:pPr>
        <w:rPr>
          <w:bCs/>
          <w:lang w:val="lt-LT"/>
        </w:rPr>
      </w:pPr>
      <w:r w:rsidRPr="00C254FA">
        <w:rPr>
          <w:b/>
          <w:bCs/>
          <w:lang w:val="lt-LT"/>
        </w:rPr>
        <w:br w:type="page"/>
      </w:r>
    </w:p>
    <w:p w14:paraId="4DE5BF1B" w14:textId="4864EAC6" w:rsidR="00E239D1" w:rsidRPr="00EE76E4" w:rsidRDefault="0051198B" w:rsidP="00E239D1">
      <w:pPr>
        <w:jc w:val="center"/>
        <w:rPr>
          <w:b/>
          <w:bCs/>
          <w:lang w:val="lt-LT"/>
        </w:rPr>
      </w:pPr>
      <w:r>
        <w:rPr>
          <w:b/>
          <w:bCs/>
          <w:lang w:val="lt-LT"/>
        </w:rPr>
        <w:t>ADUTIŠKIO</w:t>
      </w:r>
      <w:r w:rsidR="00E239D1" w:rsidRPr="00EE76E4">
        <w:rPr>
          <w:b/>
          <w:bCs/>
          <w:lang w:val="lt-LT"/>
        </w:rPr>
        <w:t xml:space="preserve"> PASIENIO UŽKARDŲ VAIZDO STEBĖJIMO SISTEMŲ NEGARANTINIO REMONTO PASLAUGOS</w:t>
      </w:r>
    </w:p>
    <w:p w14:paraId="01E16008" w14:textId="77777777" w:rsidR="00E239D1" w:rsidRPr="00C254FA" w:rsidRDefault="00E239D1" w:rsidP="00E239D1">
      <w:pPr>
        <w:jc w:val="center"/>
        <w:rPr>
          <w:b/>
          <w:bCs/>
          <w:lang w:val="lt-LT"/>
        </w:rPr>
      </w:pPr>
    </w:p>
    <w:p w14:paraId="3E2DB1A1" w14:textId="77777777" w:rsidR="00E239D1" w:rsidRDefault="00E239D1" w:rsidP="00E239D1">
      <w:pPr>
        <w:pStyle w:val="Stilius2"/>
        <w:numPr>
          <w:ilvl w:val="4"/>
          <w:numId w:val="5"/>
        </w:numPr>
        <w:ind w:left="0" w:right="0" w:firstLine="0"/>
        <w:jc w:val="center"/>
        <w:rPr>
          <w:caps/>
        </w:rPr>
      </w:pPr>
      <w:r>
        <w:rPr>
          <w:caps/>
        </w:rPr>
        <w:t xml:space="preserve"> </w:t>
      </w:r>
      <w:r w:rsidRPr="00C254FA">
        <w:rPr>
          <w:caps/>
        </w:rPr>
        <w:t>Paslaugos vieta ir apimtis</w:t>
      </w:r>
    </w:p>
    <w:p w14:paraId="7A043319" w14:textId="77777777" w:rsidR="00E239D1" w:rsidRPr="00C254FA" w:rsidRDefault="00E239D1" w:rsidP="00E239D1">
      <w:pPr>
        <w:pStyle w:val="Stilius2"/>
        <w:numPr>
          <w:ilvl w:val="0"/>
          <w:numId w:val="0"/>
        </w:numPr>
        <w:ind w:right="0"/>
        <w:jc w:val="center"/>
        <w:rPr>
          <w:caps/>
        </w:rPr>
      </w:pPr>
    </w:p>
    <w:p w14:paraId="0E292D1D" w14:textId="332FCB27" w:rsidR="00E239D1" w:rsidRPr="00C254FA" w:rsidRDefault="0051198B" w:rsidP="00E239D1">
      <w:pPr>
        <w:pStyle w:val="Stilius2"/>
        <w:numPr>
          <w:ilvl w:val="1"/>
          <w:numId w:val="4"/>
        </w:numPr>
        <w:tabs>
          <w:tab w:val="left" w:pos="1276"/>
        </w:tabs>
        <w:ind w:left="0" w:right="0" w:firstLine="851"/>
        <w:rPr>
          <w:b w:val="0"/>
          <w:bCs/>
        </w:rPr>
      </w:pPr>
      <w:r>
        <w:rPr>
          <w:b w:val="0"/>
          <w:bCs/>
        </w:rPr>
        <w:t>Adutiškio</w:t>
      </w:r>
      <w:r w:rsidR="00E239D1" w:rsidRPr="00C254FA">
        <w:rPr>
          <w:b w:val="0"/>
          <w:bCs/>
        </w:rPr>
        <w:t xml:space="preserve"> pasienio užkardos buvimo vieta –</w:t>
      </w:r>
      <w:r w:rsidR="00E239D1" w:rsidRPr="00C254FA">
        <w:t xml:space="preserve"> </w:t>
      </w:r>
      <w:r w:rsidRPr="0051198B">
        <w:rPr>
          <w:b w:val="0"/>
          <w:bCs/>
          <w:lang w:val="en-US"/>
        </w:rPr>
        <w:t xml:space="preserve">Švenčionių r. sav., </w:t>
      </w:r>
      <w:proofErr w:type="spellStart"/>
      <w:r w:rsidRPr="0051198B">
        <w:rPr>
          <w:b w:val="0"/>
          <w:bCs/>
          <w:lang w:val="en-US"/>
        </w:rPr>
        <w:t>Svirkų</w:t>
      </w:r>
      <w:proofErr w:type="spellEnd"/>
      <w:r w:rsidRPr="0051198B">
        <w:rPr>
          <w:b w:val="0"/>
          <w:bCs/>
          <w:lang w:val="en-US"/>
        </w:rPr>
        <w:t xml:space="preserve"> </w:t>
      </w:r>
      <w:proofErr w:type="spellStart"/>
      <w:r w:rsidRPr="0051198B">
        <w:rPr>
          <w:b w:val="0"/>
          <w:bCs/>
          <w:lang w:val="en-US"/>
        </w:rPr>
        <w:t>sen.</w:t>
      </w:r>
      <w:proofErr w:type="spellEnd"/>
      <w:r w:rsidRPr="0051198B">
        <w:rPr>
          <w:b w:val="0"/>
          <w:bCs/>
          <w:lang w:val="en-US"/>
        </w:rPr>
        <w:t xml:space="preserve">, </w:t>
      </w:r>
      <w:proofErr w:type="spellStart"/>
      <w:r w:rsidRPr="0051198B">
        <w:rPr>
          <w:b w:val="0"/>
          <w:bCs/>
          <w:lang w:val="en-US"/>
        </w:rPr>
        <w:t>Kackonių</w:t>
      </w:r>
      <w:proofErr w:type="spellEnd"/>
      <w:r w:rsidRPr="0051198B">
        <w:rPr>
          <w:b w:val="0"/>
          <w:bCs/>
          <w:lang w:val="en-US"/>
        </w:rPr>
        <w:t xml:space="preserve"> k., Adutiškio g. 4</w:t>
      </w:r>
      <w:r>
        <w:rPr>
          <w:b w:val="0"/>
          <w:bCs/>
          <w:lang w:val="en-US"/>
        </w:rPr>
        <w:t xml:space="preserve">. </w:t>
      </w:r>
      <w:r w:rsidR="00E239D1" w:rsidRPr="00C254FA">
        <w:rPr>
          <w:b w:val="0"/>
          <w:bCs/>
        </w:rPr>
        <w:t>Įrangos buvimo vieta – nuo Valstybės sienos ženklo (toliau VSŽ) Nr. 1</w:t>
      </w:r>
      <w:r w:rsidR="00307898">
        <w:rPr>
          <w:b w:val="0"/>
          <w:bCs/>
        </w:rPr>
        <w:t>447</w:t>
      </w:r>
      <w:r w:rsidR="00E239D1" w:rsidRPr="00C254FA">
        <w:rPr>
          <w:b w:val="0"/>
          <w:bCs/>
        </w:rPr>
        <w:t xml:space="preserve"> iki Nr. 1</w:t>
      </w:r>
      <w:r w:rsidR="00307898">
        <w:rPr>
          <w:b w:val="0"/>
          <w:bCs/>
        </w:rPr>
        <w:t>596</w:t>
      </w:r>
      <w:r w:rsidR="00E239D1" w:rsidRPr="00C254FA">
        <w:rPr>
          <w:b w:val="0"/>
          <w:bCs/>
        </w:rPr>
        <w:t>.</w:t>
      </w:r>
    </w:p>
    <w:p w14:paraId="7C96B72B" w14:textId="77777777" w:rsidR="00CA101E" w:rsidRPr="00681D86" w:rsidRDefault="00CA101E" w:rsidP="00CA101E">
      <w:pPr>
        <w:ind w:right="-62"/>
        <w:jc w:val="center"/>
        <w:rPr>
          <w:b/>
          <w:caps/>
          <w:sz w:val="22"/>
          <w:szCs w:val="22"/>
          <w:lang w:val="lt-LT"/>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06"/>
        <w:gridCol w:w="1701"/>
        <w:gridCol w:w="1134"/>
        <w:gridCol w:w="1706"/>
      </w:tblGrid>
      <w:tr w:rsidR="006C693F" w:rsidRPr="00681D86" w14:paraId="4F9FCE4F" w14:textId="77777777" w:rsidTr="008036CD">
        <w:trPr>
          <w:trHeight w:val="570"/>
          <w:jc w:val="center"/>
        </w:trPr>
        <w:tc>
          <w:tcPr>
            <w:tcW w:w="851" w:type="dxa"/>
            <w:hideMark/>
          </w:tcPr>
          <w:p w14:paraId="14386761" w14:textId="77777777" w:rsidR="006C693F" w:rsidRPr="00213658" w:rsidRDefault="006C693F" w:rsidP="00213658">
            <w:pPr>
              <w:jc w:val="center"/>
              <w:rPr>
                <w:b/>
                <w:lang w:val="lt-LT"/>
              </w:rPr>
            </w:pPr>
            <w:r w:rsidRPr="00213658">
              <w:rPr>
                <w:b/>
                <w:lang w:val="lt-LT"/>
              </w:rPr>
              <w:t>Eil. Nr.</w:t>
            </w:r>
          </w:p>
        </w:tc>
        <w:tc>
          <w:tcPr>
            <w:tcW w:w="4106" w:type="dxa"/>
            <w:hideMark/>
          </w:tcPr>
          <w:p w14:paraId="52E2B7D3" w14:textId="77777777" w:rsidR="006C693F" w:rsidRPr="00213658" w:rsidRDefault="006C693F" w:rsidP="00213658">
            <w:pPr>
              <w:jc w:val="center"/>
              <w:rPr>
                <w:b/>
                <w:lang w:val="lt-LT"/>
              </w:rPr>
            </w:pPr>
            <w:r w:rsidRPr="00213658">
              <w:rPr>
                <w:b/>
                <w:lang w:val="lt-LT"/>
              </w:rPr>
              <w:t>Prekė</w:t>
            </w:r>
          </w:p>
        </w:tc>
        <w:tc>
          <w:tcPr>
            <w:tcW w:w="1701" w:type="dxa"/>
            <w:hideMark/>
          </w:tcPr>
          <w:p w14:paraId="5EB2ED58" w14:textId="77777777" w:rsidR="006C693F" w:rsidRPr="00213658" w:rsidRDefault="006C693F" w:rsidP="00213658">
            <w:pPr>
              <w:jc w:val="center"/>
              <w:rPr>
                <w:b/>
                <w:lang w:val="lt-LT"/>
              </w:rPr>
            </w:pPr>
            <w:r w:rsidRPr="00213658">
              <w:rPr>
                <w:b/>
                <w:lang w:val="lt-LT"/>
              </w:rPr>
              <w:t>Paslauga/ Prekė</w:t>
            </w:r>
          </w:p>
        </w:tc>
        <w:tc>
          <w:tcPr>
            <w:tcW w:w="1134" w:type="dxa"/>
            <w:hideMark/>
          </w:tcPr>
          <w:p w14:paraId="1148450E" w14:textId="77777777" w:rsidR="006C693F" w:rsidRPr="00213658" w:rsidRDefault="006C693F" w:rsidP="00213658">
            <w:pPr>
              <w:jc w:val="center"/>
              <w:rPr>
                <w:b/>
                <w:lang w:val="lt-LT"/>
              </w:rPr>
            </w:pPr>
            <w:r w:rsidRPr="00213658">
              <w:rPr>
                <w:b/>
                <w:lang w:val="lt-LT"/>
              </w:rPr>
              <w:t>Mato vienetas</w:t>
            </w:r>
          </w:p>
        </w:tc>
        <w:tc>
          <w:tcPr>
            <w:tcW w:w="1706" w:type="dxa"/>
            <w:hideMark/>
          </w:tcPr>
          <w:p w14:paraId="084EBC70" w14:textId="2A346906" w:rsidR="006C693F" w:rsidRPr="00213658" w:rsidRDefault="006C693F" w:rsidP="00213658">
            <w:pPr>
              <w:jc w:val="center"/>
              <w:rPr>
                <w:b/>
                <w:lang w:val="lt-LT"/>
              </w:rPr>
            </w:pPr>
            <w:r w:rsidRPr="00213658">
              <w:rPr>
                <w:b/>
                <w:lang w:val="lt-LT"/>
              </w:rPr>
              <w:t>Maksimalus preliminarus kiekis</w:t>
            </w:r>
            <w:r w:rsidR="00213658" w:rsidRPr="00213658">
              <w:rPr>
                <w:b/>
                <w:lang w:val="lt-LT"/>
              </w:rPr>
              <w:t xml:space="preserve"> </w:t>
            </w:r>
            <w:r w:rsidRPr="00213658">
              <w:rPr>
                <w:b/>
                <w:lang w:val="lt-LT"/>
              </w:rPr>
              <w:t>vnt.</w:t>
            </w:r>
          </w:p>
        </w:tc>
      </w:tr>
      <w:tr w:rsidR="006C693F" w:rsidRPr="00681D86" w14:paraId="27874104" w14:textId="77777777" w:rsidTr="008036CD">
        <w:trPr>
          <w:trHeight w:val="315"/>
          <w:jc w:val="center"/>
        </w:trPr>
        <w:tc>
          <w:tcPr>
            <w:tcW w:w="851" w:type="dxa"/>
            <w:hideMark/>
          </w:tcPr>
          <w:p w14:paraId="40BA7A53" w14:textId="77777777" w:rsidR="006C693F" w:rsidRPr="00213658" w:rsidRDefault="006C693F" w:rsidP="00213658">
            <w:pPr>
              <w:jc w:val="center"/>
              <w:rPr>
                <w:b/>
                <w:bCs/>
                <w:color w:val="000000"/>
                <w:lang w:val="lt-LT" w:eastAsia="en-GB"/>
              </w:rPr>
            </w:pPr>
            <w:r w:rsidRPr="00213658">
              <w:rPr>
                <w:b/>
                <w:bCs/>
                <w:color w:val="000000"/>
                <w:lang w:val="lt-LT" w:eastAsia="en-GB"/>
              </w:rPr>
              <w:t>1</w:t>
            </w:r>
          </w:p>
        </w:tc>
        <w:tc>
          <w:tcPr>
            <w:tcW w:w="4106" w:type="dxa"/>
            <w:hideMark/>
          </w:tcPr>
          <w:p w14:paraId="4CF3A2E2" w14:textId="77777777" w:rsidR="006C693F" w:rsidRPr="00213658" w:rsidRDefault="006C693F" w:rsidP="00213658">
            <w:pPr>
              <w:jc w:val="center"/>
              <w:rPr>
                <w:b/>
                <w:bCs/>
                <w:color w:val="000000"/>
                <w:lang w:val="lt-LT" w:eastAsia="en-GB"/>
              </w:rPr>
            </w:pPr>
            <w:r w:rsidRPr="00213658">
              <w:rPr>
                <w:b/>
                <w:bCs/>
                <w:color w:val="000000"/>
                <w:lang w:val="lt-LT" w:eastAsia="en-GB"/>
              </w:rPr>
              <w:t>2</w:t>
            </w:r>
          </w:p>
        </w:tc>
        <w:tc>
          <w:tcPr>
            <w:tcW w:w="1701" w:type="dxa"/>
            <w:hideMark/>
          </w:tcPr>
          <w:p w14:paraId="39BCA50C" w14:textId="77777777" w:rsidR="006C693F" w:rsidRPr="00213658" w:rsidRDefault="006C693F" w:rsidP="00213658">
            <w:pPr>
              <w:jc w:val="center"/>
              <w:rPr>
                <w:b/>
                <w:bCs/>
                <w:color w:val="000000"/>
                <w:lang w:val="lt-LT" w:eastAsia="en-GB"/>
              </w:rPr>
            </w:pPr>
            <w:r w:rsidRPr="00213658">
              <w:rPr>
                <w:b/>
                <w:bCs/>
                <w:color w:val="000000"/>
                <w:lang w:val="lt-LT" w:eastAsia="en-GB"/>
              </w:rPr>
              <w:t>3</w:t>
            </w:r>
          </w:p>
        </w:tc>
        <w:tc>
          <w:tcPr>
            <w:tcW w:w="1134" w:type="dxa"/>
            <w:hideMark/>
          </w:tcPr>
          <w:p w14:paraId="15149B3F" w14:textId="77777777" w:rsidR="006C693F" w:rsidRPr="00213658" w:rsidRDefault="006C693F" w:rsidP="00213658">
            <w:pPr>
              <w:jc w:val="center"/>
              <w:rPr>
                <w:b/>
                <w:bCs/>
                <w:color w:val="000000"/>
                <w:lang w:val="lt-LT" w:eastAsia="en-GB"/>
              </w:rPr>
            </w:pPr>
            <w:r w:rsidRPr="00213658">
              <w:rPr>
                <w:b/>
                <w:bCs/>
                <w:color w:val="000000"/>
                <w:lang w:val="lt-LT" w:eastAsia="en-GB"/>
              </w:rPr>
              <w:t>4</w:t>
            </w:r>
          </w:p>
        </w:tc>
        <w:tc>
          <w:tcPr>
            <w:tcW w:w="1706" w:type="dxa"/>
            <w:hideMark/>
          </w:tcPr>
          <w:p w14:paraId="52948A37" w14:textId="77777777" w:rsidR="006C693F" w:rsidRPr="00213658" w:rsidRDefault="006C693F" w:rsidP="00213658">
            <w:pPr>
              <w:jc w:val="center"/>
              <w:rPr>
                <w:b/>
                <w:bCs/>
                <w:color w:val="000000"/>
                <w:lang w:val="lt-LT" w:eastAsia="en-GB"/>
              </w:rPr>
            </w:pPr>
            <w:r w:rsidRPr="00213658">
              <w:rPr>
                <w:b/>
                <w:bCs/>
                <w:color w:val="000000"/>
                <w:lang w:val="lt-LT" w:eastAsia="en-GB"/>
              </w:rPr>
              <w:t>5</w:t>
            </w:r>
          </w:p>
        </w:tc>
      </w:tr>
      <w:tr w:rsidR="006C693F" w:rsidRPr="00681D86" w14:paraId="7DB1802A" w14:textId="77777777" w:rsidTr="00213658">
        <w:trPr>
          <w:trHeight w:val="315"/>
          <w:jc w:val="center"/>
        </w:trPr>
        <w:tc>
          <w:tcPr>
            <w:tcW w:w="851" w:type="dxa"/>
            <w:hideMark/>
          </w:tcPr>
          <w:p w14:paraId="0AD5F28D" w14:textId="77777777" w:rsidR="006C693F" w:rsidRPr="00213658" w:rsidRDefault="006C693F" w:rsidP="00213658">
            <w:pPr>
              <w:jc w:val="center"/>
              <w:rPr>
                <w:b/>
                <w:bCs/>
                <w:color w:val="000000"/>
                <w:lang w:val="lt-LT" w:eastAsia="en-GB"/>
              </w:rPr>
            </w:pPr>
            <w:r w:rsidRPr="00213658">
              <w:rPr>
                <w:b/>
                <w:bCs/>
                <w:color w:val="000000"/>
                <w:lang w:val="lt-LT" w:eastAsia="en-GB"/>
              </w:rPr>
              <w:t>1.</w:t>
            </w:r>
          </w:p>
        </w:tc>
        <w:tc>
          <w:tcPr>
            <w:tcW w:w="8647" w:type="dxa"/>
            <w:gridSpan w:val="4"/>
            <w:hideMark/>
          </w:tcPr>
          <w:p w14:paraId="4CC6B243" w14:textId="77777777" w:rsidR="006C693F" w:rsidRPr="00213658" w:rsidRDefault="006C693F" w:rsidP="00213658">
            <w:pPr>
              <w:jc w:val="center"/>
              <w:rPr>
                <w:b/>
                <w:bCs/>
                <w:color w:val="000000"/>
                <w:lang w:val="lt-LT" w:eastAsia="en-GB"/>
              </w:rPr>
            </w:pPr>
            <w:r w:rsidRPr="00213658">
              <w:rPr>
                <w:b/>
                <w:bCs/>
                <w:color w:val="000000"/>
                <w:lang w:val="lt-LT" w:eastAsia="en-GB"/>
              </w:rPr>
              <w:t>Stacionari vaizdo kamera ir įranga</w:t>
            </w:r>
          </w:p>
        </w:tc>
      </w:tr>
      <w:tr w:rsidR="006C693F" w:rsidRPr="00232F12" w14:paraId="5A10A52B" w14:textId="77777777" w:rsidTr="008036CD">
        <w:trPr>
          <w:trHeight w:val="300"/>
          <w:jc w:val="center"/>
        </w:trPr>
        <w:tc>
          <w:tcPr>
            <w:tcW w:w="851" w:type="dxa"/>
            <w:shd w:val="clear" w:color="auto" w:fill="FFFFFF" w:themeFill="background1"/>
          </w:tcPr>
          <w:p w14:paraId="1D8EC492" w14:textId="77777777" w:rsidR="006C693F" w:rsidRPr="00213658" w:rsidRDefault="006C693F" w:rsidP="00213658">
            <w:pPr>
              <w:jc w:val="center"/>
              <w:outlineLvl w:val="0"/>
              <w:rPr>
                <w:color w:val="000000"/>
                <w:lang w:val="lt-LT" w:eastAsia="en-GB"/>
              </w:rPr>
            </w:pPr>
            <w:r w:rsidRPr="00213658">
              <w:rPr>
                <w:color w:val="000000"/>
                <w:lang w:val="lt-LT" w:eastAsia="en-GB"/>
              </w:rPr>
              <w:t>1.1</w:t>
            </w:r>
          </w:p>
        </w:tc>
        <w:tc>
          <w:tcPr>
            <w:tcW w:w="4106" w:type="dxa"/>
            <w:shd w:val="clear" w:color="auto" w:fill="FFFFFF" w:themeFill="background1"/>
            <w:hideMark/>
          </w:tcPr>
          <w:p w14:paraId="0917CB84" w14:textId="77777777" w:rsidR="006C693F" w:rsidRPr="00213658" w:rsidRDefault="006C693F" w:rsidP="00213658">
            <w:pPr>
              <w:outlineLvl w:val="0"/>
              <w:rPr>
                <w:color w:val="000000"/>
                <w:lang w:val="lt-LT" w:eastAsia="en-GB"/>
              </w:rPr>
            </w:pPr>
            <w:r w:rsidRPr="00213658">
              <w:rPr>
                <w:lang w:val="lt-LT"/>
              </w:rPr>
              <w:t xml:space="preserve">Stacionari vaizdo kamera  </w:t>
            </w:r>
            <w:r w:rsidRPr="00213658">
              <w:rPr>
                <w:b/>
                <w:bCs/>
                <w:lang w:val="lt-LT"/>
              </w:rPr>
              <w:t>„</w:t>
            </w:r>
            <w:proofErr w:type="spellStart"/>
            <w:r w:rsidRPr="00213658">
              <w:rPr>
                <w:b/>
                <w:bCs/>
                <w:lang w:val="lt-LT"/>
              </w:rPr>
              <w:t>Bosch</w:t>
            </w:r>
            <w:proofErr w:type="spellEnd"/>
            <w:r w:rsidRPr="00213658">
              <w:rPr>
                <w:b/>
                <w:bCs/>
                <w:lang w:val="lt-LT"/>
              </w:rPr>
              <w:t xml:space="preserve"> </w:t>
            </w:r>
            <w:proofErr w:type="spellStart"/>
            <w:r w:rsidRPr="00213658">
              <w:rPr>
                <w:b/>
                <w:bCs/>
                <w:lang w:val="lt-LT"/>
              </w:rPr>
              <w:t>Dinion</w:t>
            </w:r>
            <w:proofErr w:type="spellEnd"/>
            <w:r w:rsidRPr="00213658">
              <w:rPr>
                <w:b/>
                <w:bCs/>
                <w:lang w:val="lt-LT"/>
              </w:rPr>
              <w:t xml:space="preserve"> IP </w:t>
            </w:r>
            <w:proofErr w:type="spellStart"/>
            <w:r w:rsidRPr="00213658">
              <w:rPr>
                <w:b/>
                <w:bCs/>
                <w:lang w:val="lt-LT"/>
              </w:rPr>
              <w:t>Starlight</w:t>
            </w:r>
            <w:proofErr w:type="spellEnd"/>
            <w:r w:rsidRPr="00213658">
              <w:rPr>
                <w:b/>
                <w:bCs/>
                <w:lang w:val="lt-LT"/>
              </w:rPr>
              <w:t xml:space="preserve"> 7000 HD“</w:t>
            </w:r>
            <w:r w:rsidRPr="00213658">
              <w:rPr>
                <w:lang w:val="lt-LT"/>
              </w:rPr>
              <w:t xml:space="preserve">  </w:t>
            </w:r>
            <w:r w:rsidRPr="00213658">
              <w:rPr>
                <w:color w:val="000000"/>
                <w:lang w:val="lt-LT" w:eastAsia="en-GB"/>
              </w:rPr>
              <w:t>arba lygiavertė</w:t>
            </w:r>
          </w:p>
        </w:tc>
        <w:tc>
          <w:tcPr>
            <w:tcW w:w="1701" w:type="dxa"/>
            <w:shd w:val="clear" w:color="auto" w:fill="FFFFFF" w:themeFill="background1"/>
            <w:hideMark/>
          </w:tcPr>
          <w:p w14:paraId="70E73C73"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hideMark/>
          </w:tcPr>
          <w:p w14:paraId="7206FC23"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1103CE5E" w14:textId="77777777" w:rsidR="006C693F" w:rsidRPr="00213658" w:rsidRDefault="006C693F" w:rsidP="00213658">
            <w:pPr>
              <w:jc w:val="center"/>
              <w:rPr>
                <w:color w:val="000000"/>
                <w:lang w:val="lt-LT" w:eastAsia="lt-LT"/>
              </w:rPr>
            </w:pPr>
            <w:r w:rsidRPr="00213658">
              <w:rPr>
                <w:color w:val="000000"/>
                <w:lang w:val="lt-LT"/>
              </w:rPr>
              <w:t>15</w:t>
            </w:r>
          </w:p>
        </w:tc>
      </w:tr>
      <w:tr w:rsidR="006C693F" w:rsidRPr="00232F12" w14:paraId="57D0FE15" w14:textId="77777777" w:rsidTr="008036CD">
        <w:trPr>
          <w:trHeight w:val="300"/>
          <w:jc w:val="center"/>
        </w:trPr>
        <w:tc>
          <w:tcPr>
            <w:tcW w:w="851" w:type="dxa"/>
            <w:shd w:val="clear" w:color="auto" w:fill="FFFFFF" w:themeFill="background1"/>
          </w:tcPr>
          <w:p w14:paraId="4B9D453A" w14:textId="77777777" w:rsidR="006C693F" w:rsidRPr="00213658" w:rsidRDefault="006C693F" w:rsidP="00213658">
            <w:pPr>
              <w:jc w:val="center"/>
              <w:outlineLvl w:val="0"/>
              <w:rPr>
                <w:color w:val="000000"/>
                <w:lang w:val="lt-LT" w:eastAsia="en-GB"/>
              </w:rPr>
            </w:pPr>
            <w:r w:rsidRPr="00213658">
              <w:rPr>
                <w:color w:val="000000"/>
                <w:lang w:val="lt-LT" w:eastAsia="en-GB"/>
              </w:rPr>
              <w:t>1.2</w:t>
            </w:r>
          </w:p>
        </w:tc>
        <w:tc>
          <w:tcPr>
            <w:tcW w:w="4106" w:type="dxa"/>
            <w:shd w:val="clear" w:color="auto" w:fill="FFFFFF" w:themeFill="background1"/>
          </w:tcPr>
          <w:p w14:paraId="6B759D68" w14:textId="77777777" w:rsidR="006C693F" w:rsidRPr="00213658" w:rsidRDefault="006C693F" w:rsidP="00213658">
            <w:pPr>
              <w:outlineLvl w:val="0"/>
              <w:rPr>
                <w:color w:val="000000"/>
                <w:lang w:val="lt-LT" w:eastAsia="en-GB"/>
              </w:rPr>
            </w:pPr>
            <w:r w:rsidRPr="00213658">
              <w:rPr>
                <w:lang w:val="lt-LT"/>
              </w:rPr>
              <w:t>Vidaus vaizdo kamera „ „</w:t>
            </w:r>
            <w:proofErr w:type="spellStart"/>
            <w:r w:rsidRPr="00213658">
              <w:rPr>
                <w:b/>
                <w:bCs/>
                <w:lang w:val="lt-LT"/>
              </w:rPr>
              <w:t>Bosch</w:t>
            </w:r>
            <w:proofErr w:type="spellEnd"/>
            <w:r w:rsidRPr="00213658">
              <w:rPr>
                <w:b/>
                <w:bCs/>
                <w:lang w:val="lt-LT"/>
              </w:rPr>
              <w:t xml:space="preserve"> FLEXIDOME IP </w:t>
            </w:r>
            <w:proofErr w:type="spellStart"/>
            <w:r w:rsidRPr="00213658">
              <w:rPr>
                <w:b/>
                <w:bCs/>
                <w:lang w:val="lt-LT"/>
              </w:rPr>
              <w:t>Outdoor</w:t>
            </w:r>
            <w:proofErr w:type="spellEnd"/>
            <w:r w:rsidRPr="00213658">
              <w:rPr>
                <w:b/>
                <w:bCs/>
                <w:lang w:val="lt-LT"/>
              </w:rPr>
              <w:t xml:space="preserve"> 5000i“</w:t>
            </w:r>
            <w:r w:rsidRPr="00213658">
              <w:rPr>
                <w:lang w:val="lt-LT"/>
              </w:rPr>
              <w:t xml:space="preserve"> </w:t>
            </w:r>
            <w:r w:rsidRPr="00213658">
              <w:rPr>
                <w:color w:val="000000"/>
                <w:lang w:val="lt-LT" w:eastAsia="en-GB"/>
              </w:rPr>
              <w:t>arba lygiavertė</w:t>
            </w:r>
          </w:p>
        </w:tc>
        <w:tc>
          <w:tcPr>
            <w:tcW w:w="1701" w:type="dxa"/>
            <w:shd w:val="clear" w:color="auto" w:fill="FFFFFF" w:themeFill="background1"/>
          </w:tcPr>
          <w:p w14:paraId="1A2488BC"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069E41C8"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004E52F4" w14:textId="77777777" w:rsidR="006C693F" w:rsidRPr="00213658" w:rsidRDefault="006C693F" w:rsidP="00213658">
            <w:pPr>
              <w:jc w:val="center"/>
              <w:rPr>
                <w:color w:val="000000"/>
                <w:lang w:val="lt-LT"/>
              </w:rPr>
            </w:pPr>
            <w:r w:rsidRPr="00213658">
              <w:rPr>
                <w:color w:val="000000"/>
                <w:lang w:val="lt-LT"/>
              </w:rPr>
              <w:t>3</w:t>
            </w:r>
          </w:p>
        </w:tc>
      </w:tr>
      <w:tr w:rsidR="006C693F" w:rsidRPr="00232F12" w14:paraId="6D94AEF7" w14:textId="77777777" w:rsidTr="008036CD">
        <w:trPr>
          <w:trHeight w:val="300"/>
          <w:jc w:val="center"/>
        </w:trPr>
        <w:tc>
          <w:tcPr>
            <w:tcW w:w="851" w:type="dxa"/>
            <w:shd w:val="clear" w:color="auto" w:fill="FFFFFF" w:themeFill="background1"/>
          </w:tcPr>
          <w:p w14:paraId="07B04240" w14:textId="77777777" w:rsidR="006C693F" w:rsidRPr="00213658" w:rsidRDefault="006C693F" w:rsidP="00213658">
            <w:pPr>
              <w:jc w:val="center"/>
              <w:outlineLvl w:val="0"/>
              <w:rPr>
                <w:color w:val="000000"/>
                <w:lang w:val="lt-LT" w:eastAsia="en-GB"/>
              </w:rPr>
            </w:pPr>
            <w:r w:rsidRPr="00213658">
              <w:rPr>
                <w:color w:val="000000"/>
                <w:lang w:val="lt-LT" w:eastAsia="en-GB"/>
              </w:rPr>
              <w:t>1.3</w:t>
            </w:r>
          </w:p>
        </w:tc>
        <w:tc>
          <w:tcPr>
            <w:tcW w:w="4106" w:type="dxa"/>
            <w:shd w:val="clear" w:color="auto" w:fill="FFFFFF" w:themeFill="background1"/>
          </w:tcPr>
          <w:p w14:paraId="0FEA5237" w14:textId="77777777" w:rsidR="006C693F" w:rsidRPr="00213658" w:rsidRDefault="006C693F" w:rsidP="00213658">
            <w:pPr>
              <w:outlineLvl w:val="0"/>
              <w:rPr>
                <w:color w:val="000000"/>
                <w:lang w:val="lt-LT" w:eastAsia="en-GB"/>
              </w:rPr>
            </w:pPr>
            <w:r w:rsidRPr="00213658">
              <w:rPr>
                <w:lang w:val="lt-LT"/>
              </w:rPr>
              <w:t xml:space="preserve">Kupolinė valdoma vaizdo kamera </w:t>
            </w:r>
            <w:r w:rsidRPr="00213658">
              <w:rPr>
                <w:b/>
                <w:bCs/>
                <w:lang w:val="lt-LT"/>
              </w:rPr>
              <w:t xml:space="preserve">„MIC IP </w:t>
            </w:r>
            <w:proofErr w:type="spellStart"/>
            <w:r w:rsidRPr="00213658">
              <w:rPr>
                <w:b/>
                <w:bCs/>
                <w:lang w:val="lt-LT"/>
              </w:rPr>
              <w:t>Starlight</w:t>
            </w:r>
            <w:proofErr w:type="spellEnd"/>
            <w:r w:rsidRPr="00213658">
              <w:rPr>
                <w:b/>
                <w:bCs/>
                <w:lang w:val="lt-LT"/>
              </w:rPr>
              <w:t xml:space="preserve"> 7100i“</w:t>
            </w:r>
            <w:r w:rsidRPr="00213658">
              <w:rPr>
                <w:lang w:val="lt-LT"/>
              </w:rPr>
              <w:t xml:space="preserve"> arba lygiavertė</w:t>
            </w:r>
          </w:p>
        </w:tc>
        <w:tc>
          <w:tcPr>
            <w:tcW w:w="1701" w:type="dxa"/>
            <w:shd w:val="clear" w:color="auto" w:fill="FFFFFF" w:themeFill="background1"/>
          </w:tcPr>
          <w:p w14:paraId="2B60CDF7"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3BCA493C"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5A6847BB" w14:textId="77777777" w:rsidR="006C693F" w:rsidRPr="00213658" w:rsidRDefault="006C693F" w:rsidP="00213658">
            <w:pPr>
              <w:jc w:val="center"/>
              <w:rPr>
                <w:color w:val="000000"/>
                <w:lang w:val="lt-LT"/>
              </w:rPr>
            </w:pPr>
            <w:r w:rsidRPr="00213658">
              <w:rPr>
                <w:color w:val="000000"/>
                <w:lang w:val="lt-LT"/>
              </w:rPr>
              <w:t>5</w:t>
            </w:r>
          </w:p>
        </w:tc>
      </w:tr>
      <w:tr w:rsidR="006C693F" w:rsidRPr="00232F12" w14:paraId="280E9D2D" w14:textId="77777777" w:rsidTr="008036CD">
        <w:trPr>
          <w:trHeight w:val="300"/>
          <w:jc w:val="center"/>
        </w:trPr>
        <w:tc>
          <w:tcPr>
            <w:tcW w:w="851" w:type="dxa"/>
            <w:shd w:val="clear" w:color="auto" w:fill="FFFFFF" w:themeFill="background1"/>
          </w:tcPr>
          <w:p w14:paraId="7C09385B" w14:textId="77777777" w:rsidR="006C693F" w:rsidRPr="00213658" w:rsidRDefault="006C693F" w:rsidP="00213658">
            <w:pPr>
              <w:jc w:val="center"/>
              <w:outlineLvl w:val="0"/>
              <w:rPr>
                <w:color w:val="000000"/>
                <w:lang w:val="lt-LT" w:eastAsia="en-GB"/>
              </w:rPr>
            </w:pPr>
            <w:r w:rsidRPr="00213658">
              <w:rPr>
                <w:color w:val="000000"/>
                <w:lang w:val="lt-LT" w:eastAsia="en-GB"/>
              </w:rPr>
              <w:t>1.4</w:t>
            </w:r>
          </w:p>
        </w:tc>
        <w:tc>
          <w:tcPr>
            <w:tcW w:w="4106" w:type="dxa"/>
            <w:shd w:val="clear" w:color="auto" w:fill="FFFFFF" w:themeFill="background1"/>
            <w:hideMark/>
          </w:tcPr>
          <w:p w14:paraId="08C3FA5E" w14:textId="77777777" w:rsidR="006C693F" w:rsidRPr="00213658" w:rsidRDefault="006C693F" w:rsidP="00213658">
            <w:pPr>
              <w:outlineLvl w:val="0"/>
              <w:rPr>
                <w:color w:val="000000"/>
                <w:lang w:val="lt-LT" w:eastAsia="en-GB"/>
              </w:rPr>
            </w:pPr>
            <w:r w:rsidRPr="00213658">
              <w:rPr>
                <w:color w:val="000000"/>
                <w:lang w:val="lt-LT" w:eastAsia="en-GB"/>
              </w:rPr>
              <w:t xml:space="preserve">Objektyvas stacionariai kamerai </w:t>
            </w:r>
            <w:r w:rsidRPr="00213658">
              <w:rPr>
                <w:b/>
                <w:bCs/>
                <w:color w:val="000000"/>
                <w:lang w:val="lt-LT" w:eastAsia="en-GB"/>
              </w:rPr>
              <w:t>„</w:t>
            </w:r>
            <w:proofErr w:type="spellStart"/>
            <w:r w:rsidRPr="00213658">
              <w:rPr>
                <w:b/>
                <w:bCs/>
                <w:color w:val="000000"/>
                <w:lang w:val="lt-LT" w:eastAsia="en-GB"/>
              </w:rPr>
              <w:t>Dahua</w:t>
            </w:r>
            <w:proofErr w:type="spellEnd"/>
            <w:r w:rsidRPr="00213658">
              <w:rPr>
                <w:b/>
                <w:bCs/>
                <w:color w:val="000000"/>
                <w:lang w:val="lt-LT" w:eastAsia="en-GB"/>
              </w:rPr>
              <w:t xml:space="preserve"> PFL0550-E6D“</w:t>
            </w:r>
            <w:r w:rsidRPr="00213658">
              <w:rPr>
                <w:color w:val="000000"/>
                <w:lang w:val="lt-LT" w:eastAsia="en-GB"/>
              </w:rPr>
              <w:t xml:space="preserve"> arba lygiavertis</w:t>
            </w:r>
          </w:p>
        </w:tc>
        <w:tc>
          <w:tcPr>
            <w:tcW w:w="1701" w:type="dxa"/>
            <w:shd w:val="clear" w:color="auto" w:fill="FFFFFF" w:themeFill="background1"/>
            <w:hideMark/>
          </w:tcPr>
          <w:p w14:paraId="61688CA3"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hideMark/>
          </w:tcPr>
          <w:p w14:paraId="02E834AB"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2139235E" w14:textId="77777777" w:rsidR="006C693F" w:rsidRPr="00213658" w:rsidRDefault="006C693F" w:rsidP="00213658">
            <w:pPr>
              <w:jc w:val="center"/>
              <w:rPr>
                <w:color w:val="000000"/>
                <w:lang w:val="lt-LT"/>
              </w:rPr>
            </w:pPr>
            <w:r w:rsidRPr="00213658">
              <w:rPr>
                <w:color w:val="000000"/>
                <w:lang w:val="lt-LT"/>
              </w:rPr>
              <w:t>15</w:t>
            </w:r>
          </w:p>
        </w:tc>
      </w:tr>
      <w:tr w:rsidR="006C693F" w:rsidRPr="00232F12" w14:paraId="3163CEFF" w14:textId="77777777" w:rsidTr="008036CD">
        <w:trPr>
          <w:trHeight w:val="605"/>
          <w:jc w:val="center"/>
        </w:trPr>
        <w:tc>
          <w:tcPr>
            <w:tcW w:w="851" w:type="dxa"/>
            <w:shd w:val="clear" w:color="auto" w:fill="FFFFFF" w:themeFill="background1"/>
          </w:tcPr>
          <w:p w14:paraId="53B09187" w14:textId="77777777" w:rsidR="006C693F" w:rsidRPr="00213658" w:rsidRDefault="006C693F" w:rsidP="00213658">
            <w:pPr>
              <w:jc w:val="center"/>
              <w:outlineLvl w:val="0"/>
              <w:rPr>
                <w:color w:val="000000"/>
                <w:lang w:val="lt-LT" w:eastAsia="en-GB"/>
              </w:rPr>
            </w:pPr>
            <w:r w:rsidRPr="00213658">
              <w:rPr>
                <w:color w:val="000000"/>
                <w:lang w:val="lt-LT" w:eastAsia="en-GB"/>
              </w:rPr>
              <w:t>1.5</w:t>
            </w:r>
          </w:p>
        </w:tc>
        <w:tc>
          <w:tcPr>
            <w:tcW w:w="4106" w:type="dxa"/>
            <w:shd w:val="clear" w:color="auto" w:fill="FFFFFF" w:themeFill="background1"/>
            <w:hideMark/>
          </w:tcPr>
          <w:p w14:paraId="37CBBB24" w14:textId="77777777" w:rsidR="006C693F" w:rsidRPr="00213658" w:rsidRDefault="006C693F" w:rsidP="00213658">
            <w:pPr>
              <w:outlineLvl w:val="0"/>
              <w:rPr>
                <w:color w:val="000000"/>
                <w:lang w:val="lt-LT" w:eastAsia="en-GB"/>
              </w:rPr>
            </w:pPr>
            <w:r w:rsidRPr="00213658">
              <w:rPr>
                <w:lang w:val="lt-LT"/>
              </w:rPr>
              <w:t xml:space="preserve">Apsauginis vaizdo kameros gaubtas </w:t>
            </w:r>
            <w:r w:rsidRPr="00213658">
              <w:rPr>
                <w:b/>
                <w:bCs/>
                <w:lang w:val="lt-LT"/>
              </w:rPr>
              <w:t>„</w:t>
            </w:r>
            <w:proofErr w:type="spellStart"/>
            <w:r w:rsidRPr="00213658">
              <w:rPr>
                <w:b/>
                <w:bCs/>
                <w:lang w:val="lt-LT"/>
              </w:rPr>
              <w:t>Aetek</w:t>
            </w:r>
            <w:proofErr w:type="spellEnd"/>
            <w:r w:rsidRPr="00213658">
              <w:rPr>
                <w:b/>
                <w:bCs/>
                <w:lang w:val="lt-LT"/>
              </w:rPr>
              <w:t xml:space="preserve"> P2000-AI“ </w:t>
            </w:r>
            <w:r w:rsidRPr="00213658">
              <w:rPr>
                <w:color w:val="000000"/>
                <w:lang w:val="lt-LT" w:eastAsia="en-GB"/>
              </w:rPr>
              <w:t>arba lygiavertis</w:t>
            </w:r>
          </w:p>
        </w:tc>
        <w:tc>
          <w:tcPr>
            <w:tcW w:w="1701" w:type="dxa"/>
            <w:shd w:val="clear" w:color="auto" w:fill="FFFFFF" w:themeFill="background1"/>
            <w:hideMark/>
          </w:tcPr>
          <w:p w14:paraId="1DD7186A"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hideMark/>
          </w:tcPr>
          <w:p w14:paraId="5FD06728"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591262C4" w14:textId="77777777" w:rsidR="006C693F" w:rsidRPr="00213658" w:rsidRDefault="006C693F" w:rsidP="00213658">
            <w:pPr>
              <w:jc w:val="center"/>
              <w:rPr>
                <w:color w:val="000000"/>
                <w:lang w:val="lt-LT"/>
              </w:rPr>
            </w:pPr>
            <w:r w:rsidRPr="00213658">
              <w:rPr>
                <w:color w:val="000000"/>
                <w:lang w:val="lt-LT"/>
              </w:rPr>
              <w:t>10</w:t>
            </w:r>
          </w:p>
        </w:tc>
      </w:tr>
      <w:tr w:rsidR="006C693F" w:rsidRPr="00232F12" w14:paraId="0C620BFC" w14:textId="77777777" w:rsidTr="008036CD">
        <w:trPr>
          <w:trHeight w:val="300"/>
          <w:jc w:val="center"/>
        </w:trPr>
        <w:tc>
          <w:tcPr>
            <w:tcW w:w="851" w:type="dxa"/>
            <w:shd w:val="clear" w:color="auto" w:fill="FFFFFF" w:themeFill="background1"/>
          </w:tcPr>
          <w:p w14:paraId="5D08E5A6" w14:textId="77777777" w:rsidR="006C693F" w:rsidRPr="00213658" w:rsidRDefault="006C693F" w:rsidP="00213658">
            <w:pPr>
              <w:jc w:val="center"/>
              <w:outlineLvl w:val="0"/>
              <w:rPr>
                <w:color w:val="000000"/>
                <w:lang w:val="lt-LT" w:eastAsia="en-GB"/>
              </w:rPr>
            </w:pPr>
            <w:r w:rsidRPr="00213658">
              <w:rPr>
                <w:color w:val="000000"/>
                <w:lang w:val="lt-LT" w:eastAsia="en-GB"/>
              </w:rPr>
              <w:t>1.6</w:t>
            </w:r>
          </w:p>
        </w:tc>
        <w:tc>
          <w:tcPr>
            <w:tcW w:w="4106" w:type="dxa"/>
            <w:shd w:val="clear" w:color="auto" w:fill="FFFFFF" w:themeFill="background1"/>
            <w:hideMark/>
          </w:tcPr>
          <w:p w14:paraId="395F096A" w14:textId="77777777" w:rsidR="006C693F" w:rsidRPr="00213658" w:rsidRDefault="006C693F" w:rsidP="00213658">
            <w:pPr>
              <w:outlineLvl w:val="0"/>
              <w:rPr>
                <w:color w:val="000000"/>
                <w:lang w:val="lt-LT" w:eastAsia="en-GB"/>
              </w:rPr>
            </w:pPr>
            <w:r w:rsidRPr="00213658">
              <w:rPr>
                <w:color w:val="000000"/>
                <w:lang w:val="lt-LT" w:eastAsia="en-GB"/>
              </w:rPr>
              <w:t xml:space="preserve">Vaizdo kameros naktinio apšvietimo </w:t>
            </w:r>
            <w:r w:rsidRPr="00213658">
              <w:rPr>
                <w:lang w:val="lt-LT"/>
              </w:rPr>
              <w:t xml:space="preserve">IR prožektorius, </w:t>
            </w:r>
            <w:r w:rsidRPr="00213658">
              <w:rPr>
                <w:b/>
                <w:bCs/>
                <w:lang w:val="lt-LT"/>
              </w:rPr>
              <w:t>„</w:t>
            </w:r>
            <w:proofErr w:type="spellStart"/>
            <w:r w:rsidRPr="00213658">
              <w:rPr>
                <w:b/>
                <w:bCs/>
                <w:lang w:val="lt-LT"/>
              </w:rPr>
              <w:t>Aetek</w:t>
            </w:r>
            <w:proofErr w:type="spellEnd"/>
            <w:r w:rsidRPr="00213658">
              <w:rPr>
                <w:b/>
                <w:bCs/>
                <w:lang w:val="lt-LT"/>
              </w:rPr>
              <w:t xml:space="preserve"> VR-120“</w:t>
            </w:r>
            <w:r w:rsidRPr="00213658">
              <w:rPr>
                <w:color w:val="000000"/>
                <w:lang w:val="lt-LT" w:eastAsia="en-GB"/>
              </w:rPr>
              <w:t xml:space="preserve"> arba lygiavertis</w:t>
            </w:r>
          </w:p>
        </w:tc>
        <w:tc>
          <w:tcPr>
            <w:tcW w:w="1701" w:type="dxa"/>
            <w:shd w:val="clear" w:color="auto" w:fill="FFFFFF" w:themeFill="background1"/>
            <w:hideMark/>
          </w:tcPr>
          <w:p w14:paraId="0DF907DE"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hideMark/>
          </w:tcPr>
          <w:p w14:paraId="25AF99C1"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5CAA4D3D" w14:textId="77777777" w:rsidR="006C693F" w:rsidRPr="00213658" w:rsidRDefault="006C693F" w:rsidP="00213658">
            <w:pPr>
              <w:jc w:val="center"/>
              <w:rPr>
                <w:color w:val="000000"/>
                <w:lang w:val="lt-LT"/>
              </w:rPr>
            </w:pPr>
            <w:r w:rsidRPr="00213658">
              <w:rPr>
                <w:color w:val="000000"/>
                <w:lang w:val="lt-LT"/>
              </w:rPr>
              <w:t>30</w:t>
            </w:r>
          </w:p>
        </w:tc>
      </w:tr>
      <w:tr w:rsidR="006C693F" w:rsidRPr="00232F12" w14:paraId="6BC6527E" w14:textId="77777777" w:rsidTr="008036CD">
        <w:trPr>
          <w:trHeight w:val="639"/>
          <w:jc w:val="center"/>
        </w:trPr>
        <w:tc>
          <w:tcPr>
            <w:tcW w:w="851" w:type="dxa"/>
            <w:shd w:val="clear" w:color="auto" w:fill="FFFFFF" w:themeFill="background1"/>
          </w:tcPr>
          <w:p w14:paraId="28726876" w14:textId="77777777" w:rsidR="006C693F" w:rsidRPr="00213658" w:rsidRDefault="006C693F" w:rsidP="00213658">
            <w:pPr>
              <w:jc w:val="center"/>
              <w:outlineLvl w:val="0"/>
              <w:rPr>
                <w:color w:val="000000"/>
                <w:lang w:val="lt-LT" w:eastAsia="en-GB"/>
              </w:rPr>
            </w:pPr>
            <w:r w:rsidRPr="00213658">
              <w:rPr>
                <w:color w:val="000000"/>
                <w:lang w:val="lt-LT" w:eastAsia="en-GB"/>
              </w:rPr>
              <w:t>1.7</w:t>
            </w:r>
          </w:p>
        </w:tc>
        <w:tc>
          <w:tcPr>
            <w:tcW w:w="4106" w:type="dxa"/>
            <w:shd w:val="clear" w:color="auto" w:fill="FFFFFF" w:themeFill="background1"/>
          </w:tcPr>
          <w:p w14:paraId="481E4D42" w14:textId="77777777" w:rsidR="006C693F" w:rsidRPr="00213658" w:rsidRDefault="006C693F" w:rsidP="00213658">
            <w:pPr>
              <w:outlineLvl w:val="0"/>
              <w:rPr>
                <w:color w:val="000000"/>
                <w:lang w:val="lt-LT" w:eastAsia="en-GB"/>
              </w:rPr>
            </w:pPr>
            <w:r w:rsidRPr="00213658">
              <w:rPr>
                <w:color w:val="000000"/>
                <w:lang w:val="lt-LT" w:eastAsia="en-GB"/>
              </w:rPr>
              <w:t xml:space="preserve">Modulinis keturių kanalų </w:t>
            </w:r>
            <w:proofErr w:type="spellStart"/>
            <w:r w:rsidRPr="00213658">
              <w:rPr>
                <w:color w:val="000000"/>
                <w:lang w:val="lt-LT" w:eastAsia="en-GB"/>
              </w:rPr>
              <w:t>PoE</w:t>
            </w:r>
            <w:proofErr w:type="spellEnd"/>
            <w:r w:rsidRPr="00213658">
              <w:rPr>
                <w:color w:val="000000"/>
                <w:lang w:val="lt-LT" w:eastAsia="en-GB"/>
              </w:rPr>
              <w:t xml:space="preserve"> viršįtampis </w:t>
            </w:r>
            <w:r w:rsidRPr="00213658">
              <w:rPr>
                <w:b/>
                <w:bCs/>
                <w:color w:val="000000"/>
                <w:lang w:val="lt-LT" w:eastAsia="en-GB"/>
              </w:rPr>
              <w:t>„</w:t>
            </w:r>
            <w:proofErr w:type="spellStart"/>
            <w:r w:rsidRPr="00213658">
              <w:rPr>
                <w:b/>
                <w:bCs/>
                <w:color w:val="000000"/>
                <w:lang w:val="lt-LT" w:eastAsia="en-GB"/>
              </w:rPr>
              <w:t>Aetek</w:t>
            </w:r>
            <w:proofErr w:type="spellEnd"/>
            <w:r w:rsidRPr="00213658">
              <w:rPr>
                <w:b/>
                <w:bCs/>
                <w:color w:val="000000"/>
                <w:lang w:val="lt-LT" w:eastAsia="en-GB"/>
              </w:rPr>
              <w:t xml:space="preserve"> SD-404-V2“</w:t>
            </w:r>
            <w:r w:rsidRPr="00213658">
              <w:rPr>
                <w:color w:val="000000"/>
                <w:lang w:val="lt-LT" w:eastAsia="en-GB"/>
              </w:rPr>
              <w:t xml:space="preserve"> arba lygiavertis</w:t>
            </w:r>
          </w:p>
        </w:tc>
        <w:tc>
          <w:tcPr>
            <w:tcW w:w="1701" w:type="dxa"/>
            <w:shd w:val="clear" w:color="auto" w:fill="FFFFFF" w:themeFill="background1"/>
          </w:tcPr>
          <w:p w14:paraId="4D86C760"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469B8504"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574ACDCF" w14:textId="77777777" w:rsidR="006C693F" w:rsidRPr="00213658" w:rsidRDefault="006C693F" w:rsidP="00213658">
            <w:pPr>
              <w:jc w:val="center"/>
              <w:rPr>
                <w:color w:val="000000"/>
                <w:lang w:val="lt-LT"/>
              </w:rPr>
            </w:pPr>
            <w:r w:rsidRPr="00213658">
              <w:rPr>
                <w:color w:val="000000"/>
                <w:lang w:val="lt-LT"/>
              </w:rPr>
              <w:t>10</w:t>
            </w:r>
          </w:p>
        </w:tc>
      </w:tr>
      <w:tr w:rsidR="006C693F" w:rsidRPr="00232F12" w14:paraId="7AEF15BC" w14:textId="77777777" w:rsidTr="008036CD">
        <w:trPr>
          <w:trHeight w:val="905"/>
          <w:jc w:val="center"/>
        </w:trPr>
        <w:tc>
          <w:tcPr>
            <w:tcW w:w="851" w:type="dxa"/>
            <w:shd w:val="clear" w:color="auto" w:fill="FFFFFF" w:themeFill="background1"/>
          </w:tcPr>
          <w:p w14:paraId="325792E0" w14:textId="77777777" w:rsidR="006C693F" w:rsidRPr="00213658" w:rsidRDefault="006C693F" w:rsidP="00213658">
            <w:pPr>
              <w:jc w:val="center"/>
              <w:outlineLvl w:val="0"/>
              <w:rPr>
                <w:color w:val="000000"/>
                <w:lang w:val="lt-LT" w:eastAsia="en-GB"/>
              </w:rPr>
            </w:pPr>
            <w:r w:rsidRPr="00213658">
              <w:rPr>
                <w:color w:val="000000"/>
                <w:lang w:val="lt-LT" w:eastAsia="en-GB"/>
              </w:rPr>
              <w:t>1.8</w:t>
            </w:r>
          </w:p>
        </w:tc>
        <w:tc>
          <w:tcPr>
            <w:tcW w:w="4106" w:type="dxa"/>
            <w:shd w:val="clear" w:color="auto" w:fill="FFFFFF" w:themeFill="background1"/>
          </w:tcPr>
          <w:p w14:paraId="64AA72D0" w14:textId="77777777" w:rsidR="006C693F" w:rsidRPr="00213658" w:rsidRDefault="006C693F" w:rsidP="00213658">
            <w:pPr>
              <w:outlineLvl w:val="0"/>
              <w:rPr>
                <w:color w:val="000000"/>
                <w:lang w:val="lt-LT" w:eastAsia="en-GB"/>
              </w:rPr>
            </w:pPr>
            <w:r w:rsidRPr="00213658">
              <w:rPr>
                <w:color w:val="000000"/>
                <w:lang w:val="lt-LT" w:eastAsia="en-GB"/>
              </w:rPr>
              <w:t>L2 komutatorius -  „</w:t>
            </w:r>
            <w:proofErr w:type="spellStart"/>
            <w:r w:rsidRPr="00213658">
              <w:rPr>
                <w:b/>
                <w:bCs/>
                <w:color w:val="000000"/>
                <w:lang w:val="lt-LT" w:eastAsia="en-GB"/>
              </w:rPr>
              <w:t>Cisco</w:t>
            </w:r>
            <w:proofErr w:type="spellEnd"/>
            <w:r w:rsidRPr="00213658">
              <w:rPr>
                <w:b/>
                <w:bCs/>
                <w:color w:val="000000"/>
                <w:lang w:val="lt-LT" w:eastAsia="en-GB"/>
              </w:rPr>
              <w:t xml:space="preserve"> IE2000“ </w:t>
            </w:r>
            <w:r w:rsidRPr="00213658">
              <w:rPr>
                <w:color w:val="000000"/>
                <w:lang w:val="lt-LT" w:eastAsia="en-GB"/>
              </w:rPr>
              <w:t>serija arba lygiavertis, suderinamas su esama tinklo infrastruktūra</w:t>
            </w:r>
          </w:p>
        </w:tc>
        <w:tc>
          <w:tcPr>
            <w:tcW w:w="1701" w:type="dxa"/>
            <w:shd w:val="clear" w:color="auto" w:fill="FFFFFF" w:themeFill="background1"/>
          </w:tcPr>
          <w:p w14:paraId="7A0394CA"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766FF38E"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3FDF7743" w14:textId="77777777" w:rsidR="006C693F" w:rsidRPr="00213658" w:rsidRDefault="006C693F" w:rsidP="00213658">
            <w:pPr>
              <w:jc w:val="center"/>
              <w:rPr>
                <w:color w:val="000000"/>
                <w:lang w:val="lt-LT"/>
              </w:rPr>
            </w:pPr>
            <w:r w:rsidRPr="00213658">
              <w:rPr>
                <w:color w:val="000000"/>
                <w:lang w:val="lt-LT"/>
              </w:rPr>
              <w:t>20</w:t>
            </w:r>
          </w:p>
        </w:tc>
      </w:tr>
      <w:tr w:rsidR="006C693F" w:rsidRPr="00232F12" w14:paraId="3D31E047" w14:textId="77777777" w:rsidTr="008036CD">
        <w:trPr>
          <w:trHeight w:val="300"/>
          <w:jc w:val="center"/>
        </w:trPr>
        <w:tc>
          <w:tcPr>
            <w:tcW w:w="851" w:type="dxa"/>
            <w:shd w:val="clear" w:color="auto" w:fill="FFFFFF" w:themeFill="background1"/>
          </w:tcPr>
          <w:p w14:paraId="4121C9AE" w14:textId="77777777" w:rsidR="006C693F" w:rsidRPr="00213658" w:rsidRDefault="006C693F" w:rsidP="00213658">
            <w:pPr>
              <w:jc w:val="center"/>
              <w:outlineLvl w:val="0"/>
              <w:rPr>
                <w:color w:val="000000"/>
                <w:lang w:val="lt-LT" w:eastAsia="en-GB"/>
              </w:rPr>
            </w:pPr>
            <w:r w:rsidRPr="00213658">
              <w:rPr>
                <w:color w:val="000000"/>
                <w:lang w:val="lt-LT" w:eastAsia="en-GB"/>
              </w:rPr>
              <w:t>1.9</w:t>
            </w:r>
          </w:p>
        </w:tc>
        <w:tc>
          <w:tcPr>
            <w:tcW w:w="4106" w:type="dxa"/>
            <w:shd w:val="clear" w:color="auto" w:fill="FFFFFF" w:themeFill="background1"/>
          </w:tcPr>
          <w:p w14:paraId="4842DFC4" w14:textId="77777777" w:rsidR="006C693F" w:rsidRPr="00213658" w:rsidRDefault="006C693F" w:rsidP="00213658">
            <w:pPr>
              <w:outlineLvl w:val="0"/>
              <w:rPr>
                <w:color w:val="000000"/>
                <w:lang w:val="lt-LT" w:eastAsia="en-GB"/>
              </w:rPr>
            </w:pPr>
            <w:r w:rsidRPr="00213658">
              <w:rPr>
                <w:color w:val="000000"/>
                <w:lang w:val="lt-LT" w:eastAsia="en-GB"/>
              </w:rPr>
              <w:t xml:space="preserve">Vieno kanalo </w:t>
            </w:r>
            <w:proofErr w:type="spellStart"/>
            <w:r w:rsidRPr="00213658">
              <w:rPr>
                <w:color w:val="000000"/>
                <w:lang w:val="lt-LT" w:eastAsia="en-GB"/>
              </w:rPr>
              <w:t>PoE</w:t>
            </w:r>
            <w:proofErr w:type="spellEnd"/>
            <w:r w:rsidRPr="00213658">
              <w:rPr>
                <w:color w:val="000000"/>
                <w:lang w:val="lt-LT" w:eastAsia="en-GB"/>
              </w:rPr>
              <w:t xml:space="preserve"> viršįtampio pakeitimo modulis- „</w:t>
            </w:r>
            <w:proofErr w:type="spellStart"/>
            <w:r w:rsidRPr="00213658">
              <w:rPr>
                <w:b/>
                <w:bCs/>
                <w:color w:val="000000"/>
                <w:lang w:val="lt-LT" w:eastAsia="en-GB"/>
              </w:rPr>
              <w:t>Aetek</w:t>
            </w:r>
            <w:proofErr w:type="spellEnd"/>
            <w:r w:rsidRPr="00213658">
              <w:rPr>
                <w:b/>
                <w:bCs/>
                <w:color w:val="000000"/>
                <w:lang w:val="lt-LT" w:eastAsia="en-GB"/>
              </w:rPr>
              <w:t xml:space="preserve"> SD-401-M V2“ </w:t>
            </w:r>
            <w:r w:rsidRPr="00213658">
              <w:rPr>
                <w:color w:val="000000"/>
                <w:lang w:val="lt-LT" w:eastAsia="en-GB"/>
              </w:rPr>
              <w:t>(viršįtampis) arba lygiavertis</w:t>
            </w:r>
          </w:p>
        </w:tc>
        <w:tc>
          <w:tcPr>
            <w:tcW w:w="1701" w:type="dxa"/>
            <w:shd w:val="clear" w:color="auto" w:fill="FFFFFF" w:themeFill="background1"/>
          </w:tcPr>
          <w:p w14:paraId="488F4DF3"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3CAE44C2"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0490AC62" w14:textId="77777777" w:rsidR="006C693F" w:rsidRPr="00213658" w:rsidRDefault="006C693F" w:rsidP="00213658">
            <w:pPr>
              <w:jc w:val="center"/>
              <w:rPr>
                <w:color w:val="000000"/>
                <w:lang w:val="lt-LT"/>
              </w:rPr>
            </w:pPr>
            <w:r w:rsidRPr="00213658">
              <w:rPr>
                <w:color w:val="000000"/>
                <w:lang w:val="lt-LT"/>
              </w:rPr>
              <w:t>50</w:t>
            </w:r>
          </w:p>
        </w:tc>
      </w:tr>
      <w:tr w:rsidR="006C693F" w:rsidRPr="00232F12" w14:paraId="31A21F23" w14:textId="77777777" w:rsidTr="008036CD">
        <w:trPr>
          <w:trHeight w:val="300"/>
          <w:jc w:val="center"/>
        </w:trPr>
        <w:tc>
          <w:tcPr>
            <w:tcW w:w="851" w:type="dxa"/>
            <w:shd w:val="clear" w:color="auto" w:fill="FFFFFF" w:themeFill="background1"/>
          </w:tcPr>
          <w:p w14:paraId="3D75D1DE" w14:textId="77777777" w:rsidR="006C693F" w:rsidRPr="00213658" w:rsidRDefault="006C693F" w:rsidP="00213658">
            <w:pPr>
              <w:jc w:val="center"/>
              <w:outlineLvl w:val="0"/>
              <w:rPr>
                <w:color w:val="000000"/>
                <w:lang w:val="lt-LT" w:eastAsia="en-GB"/>
              </w:rPr>
            </w:pPr>
            <w:r w:rsidRPr="00213658">
              <w:rPr>
                <w:color w:val="000000"/>
                <w:lang w:val="lt-LT" w:eastAsia="en-GB"/>
              </w:rPr>
              <w:t>1.10</w:t>
            </w:r>
          </w:p>
        </w:tc>
        <w:tc>
          <w:tcPr>
            <w:tcW w:w="4106" w:type="dxa"/>
            <w:shd w:val="clear" w:color="auto" w:fill="FFFFFF" w:themeFill="background1"/>
          </w:tcPr>
          <w:p w14:paraId="6C0115D3" w14:textId="77777777" w:rsidR="006C693F" w:rsidRPr="00213658" w:rsidRDefault="006C693F" w:rsidP="00213658">
            <w:pPr>
              <w:outlineLvl w:val="0"/>
              <w:rPr>
                <w:color w:val="000000"/>
                <w:lang w:val="lt-LT" w:eastAsia="en-GB"/>
              </w:rPr>
            </w:pPr>
            <w:proofErr w:type="spellStart"/>
            <w:r w:rsidRPr="00213658">
              <w:rPr>
                <w:color w:val="000000"/>
                <w:lang w:val="lt-LT" w:eastAsia="en-GB"/>
              </w:rPr>
              <w:t>PoE</w:t>
            </w:r>
            <w:proofErr w:type="spellEnd"/>
            <w:r w:rsidRPr="00213658">
              <w:rPr>
                <w:color w:val="000000"/>
                <w:lang w:val="lt-LT" w:eastAsia="en-GB"/>
              </w:rPr>
              <w:t xml:space="preserve"> 95W </w:t>
            </w:r>
            <w:proofErr w:type="spellStart"/>
            <w:r w:rsidRPr="00213658">
              <w:rPr>
                <w:color w:val="000000"/>
                <w:lang w:val="lt-LT" w:eastAsia="en-GB"/>
              </w:rPr>
              <w:t>inžektorius</w:t>
            </w:r>
            <w:proofErr w:type="spellEnd"/>
            <w:r w:rsidRPr="00213658">
              <w:rPr>
                <w:color w:val="000000"/>
                <w:lang w:val="lt-LT" w:eastAsia="en-GB"/>
              </w:rPr>
              <w:t xml:space="preserve"> – </w:t>
            </w:r>
            <w:r w:rsidRPr="00213658">
              <w:rPr>
                <w:b/>
                <w:bCs/>
                <w:color w:val="000000"/>
                <w:lang w:val="lt-LT" w:eastAsia="en-GB"/>
              </w:rPr>
              <w:t>„</w:t>
            </w:r>
            <w:proofErr w:type="spellStart"/>
            <w:r w:rsidRPr="00213658">
              <w:rPr>
                <w:b/>
                <w:bCs/>
                <w:color w:val="000000"/>
                <w:lang w:val="lt-LT" w:eastAsia="en-GB"/>
              </w:rPr>
              <w:t>Aetek</w:t>
            </w:r>
            <w:proofErr w:type="spellEnd"/>
            <w:r w:rsidRPr="00213658">
              <w:rPr>
                <w:b/>
                <w:bCs/>
                <w:color w:val="000000"/>
                <w:lang w:val="lt-LT" w:eastAsia="en-GB"/>
              </w:rPr>
              <w:t xml:space="preserve"> I69-200“,  </w:t>
            </w:r>
            <w:r w:rsidRPr="00213658">
              <w:rPr>
                <w:color w:val="000000"/>
                <w:lang w:val="lt-LT" w:eastAsia="en-GB"/>
              </w:rPr>
              <w:t>arba lygiavertis</w:t>
            </w:r>
          </w:p>
        </w:tc>
        <w:tc>
          <w:tcPr>
            <w:tcW w:w="1701" w:type="dxa"/>
            <w:shd w:val="clear" w:color="auto" w:fill="FFFFFF" w:themeFill="background1"/>
          </w:tcPr>
          <w:p w14:paraId="00AF3A3D"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5D59EFEE"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5E565906" w14:textId="77777777" w:rsidR="006C693F" w:rsidRPr="00213658" w:rsidRDefault="006C693F" w:rsidP="00213658">
            <w:pPr>
              <w:jc w:val="center"/>
              <w:rPr>
                <w:color w:val="000000"/>
                <w:lang w:val="lt-LT"/>
              </w:rPr>
            </w:pPr>
            <w:r w:rsidRPr="00213658">
              <w:rPr>
                <w:color w:val="000000"/>
                <w:lang w:val="lt-LT"/>
              </w:rPr>
              <w:t>50</w:t>
            </w:r>
          </w:p>
        </w:tc>
      </w:tr>
      <w:tr w:rsidR="006C693F" w:rsidRPr="00232F12" w14:paraId="05457AAA" w14:textId="77777777" w:rsidTr="008036CD">
        <w:trPr>
          <w:trHeight w:val="70"/>
          <w:jc w:val="center"/>
        </w:trPr>
        <w:tc>
          <w:tcPr>
            <w:tcW w:w="851" w:type="dxa"/>
            <w:shd w:val="clear" w:color="auto" w:fill="FFFFFF" w:themeFill="background1"/>
          </w:tcPr>
          <w:p w14:paraId="33914108" w14:textId="77777777" w:rsidR="006C693F" w:rsidRPr="00213658" w:rsidRDefault="006C693F" w:rsidP="00213658">
            <w:pPr>
              <w:jc w:val="center"/>
              <w:outlineLvl w:val="0"/>
              <w:rPr>
                <w:color w:val="000000"/>
                <w:lang w:val="lt-LT" w:eastAsia="en-GB"/>
              </w:rPr>
            </w:pPr>
            <w:r w:rsidRPr="00213658">
              <w:rPr>
                <w:color w:val="000000"/>
                <w:lang w:val="lt-LT" w:eastAsia="en-GB"/>
              </w:rPr>
              <w:t>1.11</w:t>
            </w:r>
          </w:p>
        </w:tc>
        <w:tc>
          <w:tcPr>
            <w:tcW w:w="4106" w:type="dxa"/>
            <w:shd w:val="clear" w:color="auto" w:fill="FFFFFF" w:themeFill="background1"/>
          </w:tcPr>
          <w:p w14:paraId="6678960A" w14:textId="77777777" w:rsidR="006C693F" w:rsidRPr="00213658" w:rsidRDefault="006C693F" w:rsidP="00213658">
            <w:pPr>
              <w:outlineLvl w:val="0"/>
              <w:rPr>
                <w:color w:val="000000"/>
                <w:lang w:val="lt-LT" w:eastAsia="en-GB"/>
              </w:rPr>
            </w:pPr>
            <w:r w:rsidRPr="00213658">
              <w:rPr>
                <w:color w:val="000000"/>
                <w:lang w:val="lt-LT" w:eastAsia="en-GB"/>
              </w:rPr>
              <w:t>Žaibo iškroviklis „</w:t>
            </w:r>
            <w:r w:rsidRPr="00213658">
              <w:rPr>
                <w:b/>
                <w:bCs/>
                <w:color w:val="000000"/>
                <w:lang w:val="lt-LT" w:eastAsia="en-GB"/>
              </w:rPr>
              <w:t>AETEK SD-101“,</w:t>
            </w:r>
            <w:r w:rsidRPr="00213658">
              <w:rPr>
                <w:color w:val="000000"/>
                <w:lang w:val="lt-LT" w:eastAsia="en-GB"/>
              </w:rPr>
              <w:t xml:space="preserve"> arba lygiavertis</w:t>
            </w:r>
          </w:p>
        </w:tc>
        <w:tc>
          <w:tcPr>
            <w:tcW w:w="1701" w:type="dxa"/>
            <w:shd w:val="clear" w:color="auto" w:fill="FFFFFF" w:themeFill="background1"/>
          </w:tcPr>
          <w:p w14:paraId="3B20D812"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760E0D97"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142C5F02" w14:textId="77777777" w:rsidR="006C693F" w:rsidRPr="00213658" w:rsidRDefault="006C693F" w:rsidP="00213658">
            <w:pPr>
              <w:jc w:val="center"/>
              <w:rPr>
                <w:color w:val="000000"/>
                <w:lang w:val="lt-LT"/>
              </w:rPr>
            </w:pPr>
            <w:r w:rsidRPr="00213658">
              <w:rPr>
                <w:color w:val="000000"/>
                <w:lang w:val="lt-LT"/>
              </w:rPr>
              <w:t>25</w:t>
            </w:r>
          </w:p>
        </w:tc>
      </w:tr>
      <w:tr w:rsidR="006C693F" w:rsidRPr="00232F12" w14:paraId="74FD86B6" w14:textId="77777777" w:rsidTr="008036CD">
        <w:trPr>
          <w:trHeight w:val="300"/>
          <w:jc w:val="center"/>
        </w:trPr>
        <w:tc>
          <w:tcPr>
            <w:tcW w:w="851" w:type="dxa"/>
            <w:shd w:val="clear" w:color="auto" w:fill="FFFFFF" w:themeFill="background1"/>
          </w:tcPr>
          <w:p w14:paraId="557F824E" w14:textId="77777777" w:rsidR="006C693F" w:rsidRPr="00213658" w:rsidRDefault="006C693F" w:rsidP="00213658">
            <w:pPr>
              <w:jc w:val="center"/>
              <w:outlineLvl w:val="0"/>
              <w:rPr>
                <w:color w:val="000000"/>
                <w:lang w:val="lt-LT" w:eastAsia="en-GB"/>
              </w:rPr>
            </w:pPr>
            <w:r w:rsidRPr="00213658">
              <w:rPr>
                <w:color w:val="000000"/>
                <w:lang w:val="lt-LT" w:eastAsia="en-GB"/>
              </w:rPr>
              <w:t>1.12</w:t>
            </w:r>
          </w:p>
        </w:tc>
        <w:tc>
          <w:tcPr>
            <w:tcW w:w="4106" w:type="dxa"/>
            <w:shd w:val="clear" w:color="auto" w:fill="FFFFFF" w:themeFill="background1"/>
          </w:tcPr>
          <w:p w14:paraId="17B6CD2B" w14:textId="77777777" w:rsidR="006C693F" w:rsidRPr="00213658" w:rsidRDefault="006C693F" w:rsidP="00213658">
            <w:pPr>
              <w:outlineLvl w:val="0"/>
              <w:rPr>
                <w:color w:val="000000"/>
                <w:lang w:val="lt-LT" w:eastAsia="en-GB"/>
              </w:rPr>
            </w:pPr>
            <w:r w:rsidRPr="00213658">
              <w:rPr>
                <w:color w:val="000000"/>
                <w:lang w:val="lt-LT" w:eastAsia="en-GB"/>
              </w:rPr>
              <w:t>Žaibo iškroviklis „</w:t>
            </w:r>
            <w:r w:rsidRPr="00213658">
              <w:rPr>
                <w:b/>
                <w:bCs/>
                <w:color w:val="000000"/>
                <w:lang w:val="lt-LT" w:eastAsia="en-GB"/>
              </w:rPr>
              <w:t>AETEK SD-201“,</w:t>
            </w:r>
            <w:r w:rsidRPr="00213658">
              <w:rPr>
                <w:color w:val="000000"/>
                <w:lang w:val="lt-LT" w:eastAsia="en-GB"/>
              </w:rPr>
              <w:t xml:space="preserve"> arba lygiavertis</w:t>
            </w:r>
          </w:p>
        </w:tc>
        <w:tc>
          <w:tcPr>
            <w:tcW w:w="1701" w:type="dxa"/>
            <w:shd w:val="clear" w:color="auto" w:fill="FFFFFF" w:themeFill="background1"/>
          </w:tcPr>
          <w:p w14:paraId="5AE9B480"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52BE7016"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6EDED0CF" w14:textId="77777777" w:rsidR="006C693F" w:rsidRPr="00213658" w:rsidRDefault="006C693F" w:rsidP="00213658">
            <w:pPr>
              <w:jc w:val="center"/>
              <w:rPr>
                <w:color w:val="000000"/>
                <w:lang w:val="lt-LT"/>
              </w:rPr>
            </w:pPr>
            <w:r w:rsidRPr="00213658">
              <w:rPr>
                <w:color w:val="000000"/>
                <w:lang w:val="lt-LT"/>
              </w:rPr>
              <w:t>25</w:t>
            </w:r>
          </w:p>
        </w:tc>
      </w:tr>
      <w:tr w:rsidR="006C693F" w:rsidRPr="00232F12" w14:paraId="442E1F16" w14:textId="77777777" w:rsidTr="008036CD">
        <w:trPr>
          <w:trHeight w:val="585"/>
          <w:jc w:val="center"/>
        </w:trPr>
        <w:tc>
          <w:tcPr>
            <w:tcW w:w="851" w:type="dxa"/>
            <w:shd w:val="clear" w:color="auto" w:fill="FFFFFF" w:themeFill="background1"/>
          </w:tcPr>
          <w:p w14:paraId="3D25FB83" w14:textId="77777777" w:rsidR="006C693F" w:rsidRPr="00213658" w:rsidRDefault="006C693F" w:rsidP="00213658">
            <w:pPr>
              <w:jc w:val="center"/>
              <w:outlineLvl w:val="0"/>
              <w:rPr>
                <w:color w:val="000000"/>
                <w:lang w:val="lt-LT" w:eastAsia="en-GB"/>
              </w:rPr>
            </w:pPr>
            <w:r w:rsidRPr="00213658">
              <w:rPr>
                <w:color w:val="000000"/>
                <w:lang w:val="lt-LT" w:eastAsia="en-GB"/>
              </w:rPr>
              <w:t>1.13</w:t>
            </w:r>
          </w:p>
        </w:tc>
        <w:tc>
          <w:tcPr>
            <w:tcW w:w="4106" w:type="dxa"/>
            <w:shd w:val="clear" w:color="auto" w:fill="FFFFFF" w:themeFill="background1"/>
          </w:tcPr>
          <w:p w14:paraId="752EB31E" w14:textId="77777777" w:rsidR="006C693F" w:rsidRPr="00213658" w:rsidRDefault="006C693F" w:rsidP="00213658">
            <w:pPr>
              <w:outlineLvl w:val="0"/>
              <w:rPr>
                <w:color w:val="000000"/>
                <w:lang w:val="lt-LT" w:eastAsia="en-GB"/>
              </w:rPr>
            </w:pPr>
            <w:r w:rsidRPr="00213658">
              <w:rPr>
                <w:color w:val="000000"/>
                <w:lang w:val="lt-LT" w:eastAsia="en-GB"/>
              </w:rPr>
              <w:t>Viršįtampis/šakotuvas- „</w:t>
            </w:r>
            <w:r w:rsidRPr="00213658">
              <w:rPr>
                <w:b/>
                <w:bCs/>
                <w:color w:val="000000"/>
                <w:lang w:val="lt-LT" w:eastAsia="en-GB"/>
              </w:rPr>
              <w:t xml:space="preserve">AETEK E69-102“, </w:t>
            </w:r>
            <w:r w:rsidRPr="00213658">
              <w:rPr>
                <w:color w:val="000000"/>
                <w:lang w:val="lt-LT" w:eastAsia="en-GB"/>
              </w:rPr>
              <w:t>arba lygiavertis</w:t>
            </w:r>
          </w:p>
        </w:tc>
        <w:tc>
          <w:tcPr>
            <w:tcW w:w="1701" w:type="dxa"/>
            <w:shd w:val="clear" w:color="auto" w:fill="FFFFFF" w:themeFill="background1"/>
          </w:tcPr>
          <w:p w14:paraId="1B9A80A2"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11458EB6"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34809703" w14:textId="77777777" w:rsidR="006C693F" w:rsidRPr="00213658" w:rsidRDefault="006C693F" w:rsidP="00213658">
            <w:pPr>
              <w:jc w:val="center"/>
              <w:rPr>
                <w:color w:val="000000"/>
                <w:lang w:val="lt-LT"/>
              </w:rPr>
            </w:pPr>
            <w:r w:rsidRPr="00213658">
              <w:rPr>
                <w:color w:val="000000"/>
                <w:lang w:val="lt-LT"/>
              </w:rPr>
              <w:t>5</w:t>
            </w:r>
          </w:p>
        </w:tc>
      </w:tr>
      <w:tr w:rsidR="006C693F" w:rsidRPr="00232F12" w14:paraId="7FDBBC42" w14:textId="77777777" w:rsidTr="008036CD">
        <w:trPr>
          <w:trHeight w:val="565"/>
          <w:jc w:val="center"/>
        </w:trPr>
        <w:tc>
          <w:tcPr>
            <w:tcW w:w="851" w:type="dxa"/>
            <w:shd w:val="clear" w:color="auto" w:fill="FFFFFF" w:themeFill="background1"/>
          </w:tcPr>
          <w:p w14:paraId="386B7665" w14:textId="77777777" w:rsidR="006C693F" w:rsidRPr="00213658" w:rsidRDefault="006C693F" w:rsidP="00213658">
            <w:pPr>
              <w:jc w:val="center"/>
              <w:outlineLvl w:val="0"/>
              <w:rPr>
                <w:color w:val="000000"/>
                <w:lang w:val="lt-LT" w:eastAsia="en-GB"/>
              </w:rPr>
            </w:pPr>
            <w:r w:rsidRPr="00213658">
              <w:rPr>
                <w:color w:val="000000"/>
                <w:lang w:val="lt-LT" w:eastAsia="en-GB"/>
              </w:rPr>
              <w:t>1.14</w:t>
            </w:r>
          </w:p>
        </w:tc>
        <w:tc>
          <w:tcPr>
            <w:tcW w:w="4106" w:type="dxa"/>
            <w:shd w:val="clear" w:color="auto" w:fill="FFFFFF" w:themeFill="background1"/>
          </w:tcPr>
          <w:p w14:paraId="0DA9CDA5" w14:textId="77777777" w:rsidR="006C693F" w:rsidRPr="00213658" w:rsidRDefault="006C693F" w:rsidP="00213658">
            <w:pPr>
              <w:outlineLvl w:val="0"/>
              <w:rPr>
                <w:color w:val="000000"/>
                <w:lang w:val="lt-LT" w:eastAsia="en-GB"/>
              </w:rPr>
            </w:pPr>
            <w:r w:rsidRPr="00213658">
              <w:rPr>
                <w:color w:val="000000"/>
                <w:lang w:val="lt-LT" w:eastAsia="en-GB"/>
              </w:rPr>
              <w:t>Maitinimo šaltinis „</w:t>
            </w:r>
            <w:proofErr w:type="spellStart"/>
            <w:r w:rsidRPr="00213658">
              <w:rPr>
                <w:b/>
                <w:bCs/>
                <w:color w:val="000000"/>
                <w:lang w:val="lt-LT" w:eastAsia="en-GB"/>
              </w:rPr>
              <w:t>Pulsar</w:t>
            </w:r>
            <w:proofErr w:type="spellEnd"/>
            <w:r w:rsidRPr="00213658">
              <w:rPr>
                <w:b/>
                <w:bCs/>
                <w:color w:val="000000"/>
                <w:lang w:val="lt-LT" w:eastAsia="en-GB"/>
              </w:rPr>
              <w:t xml:space="preserve"> PSB-3004850</w:t>
            </w:r>
            <w:r w:rsidRPr="00213658">
              <w:rPr>
                <w:color w:val="000000"/>
                <w:lang w:val="lt-LT" w:eastAsia="en-GB"/>
              </w:rPr>
              <w:t>“ 54V/5A arba lygiavertis</w:t>
            </w:r>
          </w:p>
        </w:tc>
        <w:tc>
          <w:tcPr>
            <w:tcW w:w="1701" w:type="dxa"/>
            <w:shd w:val="clear" w:color="auto" w:fill="FFFFFF" w:themeFill="background1"/>
          </w:tcPr>
          <w:p w14:paraId="4642FB52"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12B06477"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140ADD62" w14:textId="77777777" w:rsidR="006C693F" w:rsidRPr="00213658" w:rsidRDefault="006C693F" w:rsidP="00213658">
            <w:pPr>
              <w:jc w:val="center"/>
              <w:rPr>
                <w:color w:val="000000"/>
                <w:lang w:val="lt-LT"/>
              </w:rPr>
            </w:pPr>
            <w:r w:rsidRPr="00213658">
              <w:rPr>
                <w:color w:val="000000"/>
                <w:lang w:val="lt-LT"/>
              </w:rPr>
              <w:t>30</w:t>
            </w:r>
          </w:p>
        </w:tc>
      </w:tr>
      <w:tr w:rsidR="006C693F" w:rsidRPr="00232F12" w14:paraId="613EF1C3" w14:textId="77777777" w:rsidTr="008036CD">
        <w:trPr>
          <w:trHeight w:val="300"/>
          <w:jc w:val="center"/>
        </w:trPr>
        <w:tc>
          <w:tcPr>
            <w:tcW w:w="851" w:type="dxa"/>
            <w:shd w:val="clear" w:color="auto" w:fill="FFFFFF" w:themeFill="background1"/>
          </w:tcPr>
          <w:p w14:paraId="2BD23101" w14:textId="77777777" w:rsidR="006C693F" w:rsidRPr="00213658" w:rsidRDefault="006C693F" w:rsidP="00213658">
            <w:pPr>
              <w:jc w:val="center"/>
              <w:outlineLvl w:val="0"/>
              <w:rPr>
                <w:color w:val="000000"/>
                <w:lang w:val="lt-LT" w:eastAsia="en-GB"/>
              </w:rPr>
            </w:pPr>
            <w:r w:rsidRPr="00213658">
              <w:rPr>
                <w:color w:val="000000"/>
                <w:lang w:val="lt-LT" w:eastAsia="en-GB"/>
              </w:rPr>
              <w:t>1.15</w:t>
            </w:r>
          </w:p>
        </w:tc>
        <w:tc>
          <w:tcPr>
            <w:tcW w:w="4106" w:type="dxa"/>
            <w:shd w:val="clear" w:color="auto" w:fill="FFFFFF" w:themeFill="background1"/>
          </w:tcPr>
          <w:p w14:paraId="39AEC51C" w14:textId="77777777" w:rsidR="006C693F" w:rsidRPr="00213658" w:rsidRDefault="006C693F" w:rsidP="00213658">
            <w:pPr>
              <w:outlineLvl w:val="0"/>
              <w:rPr>
                <w:color w:val="000000"/>
                <w:lang w:val="lt-LT" w:eastAsia="en-GB"/>
              </w:rPr>
            </w:pPr>
            <w:r w:rsidRPr="00213658">
              <w:rPr>
                <w:color w:val="000000"/>
                <w:lang w:val="lt-LT" w:eastAsia="en-GB"/>
              </w:rPr>
              <w:t xml:space="preserve">Ruožo </w:t>
            </w:r>
            <w:r w:rsidRPr="00213658">
              <w:rPr>
                <w:b/>
                <w:bCs/>
                <w:color w:val="000000"/>
                <w:lang w:val="lt-LT" w:eastAsia="en-GB"/>
              </w:rPr>
              <w:t>komutacinės spintos</w:t>
            </w:r>
            <w:r w:rsidRPr="00213658">
              <w:rPr>
                <w:color w:val="000000"/>
                <w:lang w:val="lt-LT" w:eastAsia="en-GB"/>
              </w:rPr>
              <w:t xml:space="preserve"> sumontuotos ant atramos (paskirstymo skydo) pakeitimas</w:t>
            </w:r>
          </w:p>
        </w:tc>
        <w:tc>
          <w:tcPr>
            <w:tcW w:w="1701" w:type="dxa"/>
            <w:shd w:val="clear" w:color="auto" w:fill="FFFFFF" w:themeFill="background1"/>
          </w:tcPr>
          <w:p w14:paraId="00CCA389"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45AA6283"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349207B8" w14:textId="77777777" w:rsidR="006C693F" w:rsidRPr="00213658" w:rsidRDefault="006C693F" w:rsidP="00213658">
            <w:pPr>
              <w:jc w:val="center"/>
              <w:rPr>
                <w:color w:val="000000"/>
                <w:lang w:val="lt-LT"/>
              </w:rPr>
            </w:pPr>
            <w:r w:rsidRPr="00213658">
              <w:rPr>
                <w:color w:val="000000"/>
                <w:lang w:val="lt-LT"/>
              </w:rPr>
              <w:t>10</w:t>
            </w:r>
          </w:p>
        </w:tc>
      </w:tr>
      <w:tr w:rsidR="006C693F" w:rsidRPr="00232F12" w14:paraId="7ABB1C21" w14:textId="77777777" w:rsidTr="008036CD">
        <w:trPr>
          <w:trHeight w:val="300"/>
          <w:jc w:val="center"/>
        </w:trPr>
        <w:tc>
          <w:tcPr>
            <w:tcW w:w="851" w:type="dxa"/>
            <w:shd w:val="clear" w:color="auto" w:fill="FFFFFF" w:themeFill="background1"/>
          </w:tcPr>
          <w:p w14:paraId="46CDB076" w14:textId="77777777" w:rsidR="006C693F" w:rsidRPr="00213658" w:rsidRDefault="006C693F" w:rsidP="00213658">
            <w:pPr>
              <w:jc w:val="center"/>
              <w:outlineLvl w:val="0"/>
              <w:rPr>
                <w:color w:val="000000"/>
                <w:lang w:val="lt-LT" w:eastAsia="en-GB"/>
              </w:rPr>
            </w:pPr>
            <w:r w:rsidRPr="00213658">
              <w:rPr>
                <w:color w:val="000000"/>
                <w:lang w:val="lt-LT" w:eastAsia="en-GB"/>
              </w:rPr>
              <w:t>1.16</w:t>
            </w:r>
          </w:p>
        </w:tc>
        <w:tc>
          <w:tcPr>
            <w:tcW w:w="4106" w:type="dxa"/>
            <w:shd w:val="clear" w:color="auto" w:fill="FFFFFF" w:themeFill="background1"/>
          </w:tcPr>
          <w:p w14:paraId="5BF78AEA" w14:textId="77777777" w:rsidR="006C693F" w:rsidRPr="00213658" w:rsidRDefault="006C693F" w:rsidP="00213658">
            <w:pPr>
              <w:outlineLvl w:val="0"/>
              <w:rPr>
                <w:color w:val="000000"/>
                <w:lang w:val="lt-LT" w:eastAsia="en-GB"/>
              </w:rPr>
            </w:pPr>
            <w:r w:rsidRPr="00213658">
              <w:rPr>
                <w:color w:val="000000"/>
                <w:lang w:val="lt-LT" w:eastAsia="en-GB"/>
              </w:rPr>
              <w:t>5,2 m. aukščio, (diametras 60 mm viršuje, 112 mm apačioje), cinkuotos, atramos pakeitimas</w:t>
            </w:r>
          </w:p>
        </w:tc>
        <w:tc>
          <w:tcPr>
            <w:tcW w:w="1701" w:type="dxa"/>
            <w:shd w:val="clear" w:color="auto" w:fill="FFFFFF" w:themeFill="background1"/>
          </w:tcPr>
          <w:p w14:paraId="42990A00"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0421776C"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12EF2069" w14:textId="77777777" w:rsidR="006C693F" w:rsidRPr="00213658" w:rsidRDefault="006C693F" w:rsidP="00213658">
            <w:pPr>
              <w:jc w:val="center"/>
              <w:rPr>
                <w:color w:val="000000"/>
                <w:lang w:val="lt-LT"/>
              </w:rPr>
            </w:pPr>
            <w:r w:rsidRPr="00213658">
              <w:rPr>
                <w:color w:val="000000"/>
                <w:lang w:val="lt-LT"/>
              </w:rPr>
              <w:t>5</w:t>
            </w:r>
          </w:p>
        </w:tc>
      </w:tr>
      <w:tr w:rsidR="006C693F" w:rsidRPr="00D81AAF" w14:paraId="5AE0F383" w14:textId="77777777" w:rsidTr="00213658">
        <w:trPr>
          <w:trHeight w:val="345"/>
          <w:jc w:val="center"/>
        </w:trPr>
        <w:tc>
          <w:tcPr>
            <w:tcW w:w="851" w:type="dxa"/>
            <w:shd w:val="clear" w:color="auto" w:fill="FFFFFF" w:themeFill="background1"/>
          </w:tcPr>
          <w:p w14:paraId="773322D5" w14:textId="77777777" w:rsidR="006C693F" w:rsidRPr="00213658" w:rsidRDefault="006C693F" w:rsidP="00213658">
            <w:pPr>
              <w:jc w:val="center"/>
              <w:outlineLvl w:val="0"/>
              <w:rPr>
                <w:b/>
                <w:bCs/>
                <w:color w:val="000000"/>
                <w:lang w:val="lt-LT" w:eastAsia="en-GB"/>
              </w:rPr>
            </w:pPr>
            <w:r w:rsidRPr="00213658">
              <w:rPr>
                <w:b/>
                <w:bCs/>
                <w:color w:val="000000"/>
                <w:lang w:val="lt-LT" w:eastAsia="en-GB"/>
              </w:rPr>
              <w:t>2.</w:t>
            </w:r>
          </w:p>
        </w:tc>
        <w:tc>
          <w:tcPr>
            <w:tcW w:w="8647" w:type="dxa"/>
            <w:gridSpan w:val="4"/>
            <w:shd w:val="clear" w:color="auto" w:fill="FFFFFF" w:themeFill="background1"/>
          </w:tcPr>
          <w:p w14:paraId="7FCC4787" w14:textId="77777777" w:rsidR="006C693F" w:rsidRPr="00213658" w:rsidRDefault="006C693F" w:rsidP="00213658">
            <w:pPr>
              <w:jc w:val="center"/>
              <w:rPr>
                <w:b/>
                <w:bCs/>
                <w:color w:val="000000"/>
                <w:lang w:val="lt-LT"/>
              </w:rPr>
            </w:pPr>
            <w:r w:rsidRPr="00213658">
              <w:rPr>
                <w:b/>
                <w:bCs/>
                <w:color w:val="000000"/>
                <w:lang w:val="lt-LT"/>
              </w:rPr>
              <w:t>Valdomas optoelektroninės įrangos komplektas</w:t>
            </w:r>
          </w:p>
        </w:tc>
      </w:tr>
      <w:tr w:rsidR="006C693F" w:rsidRPr="00681D86" w14:paraId="1A648BF0" w14:textId="77777777" w:rsidTr="008036CD">
        <w:trPr>
          <w:trHeight w:val="913"/>
          <w:jc w:val="center"/>
        </w:trPr>
        <w:tc>
          <w:tcPr>
            <w:tcW w:w="851" w:type="dxa"/>
            <w:shd w:val="clear" w:color="auto" w:fill="FFFFFF" w:themeFill="background1"/>
          </w:tcPr>
          <w:p w14:paraId="02EAD0F8" w14:textId="77777777" w:rsidR="006C693F" w:rsidRPr="00213658" w:rsidRDefault="006C693F" w:rsidP="00213658">
            <w:pPr>
              <w:jc w:val="center"/>
              <w:outlineLvl w:val="0"/>
              <w:rPr>
                <w:color w:val="000000"/>
                <w:lang w:val="lt-LT" w:eastAsia="en-GB"/>
              </w:rPr>
            </w:pPr>
            <w:r w:rsidRPr="00213658">
              <w:rPr>
                <w:color w:val="000000"/>
                <w:lang w:val="lt-LT" w:eastAsia="en-GB"/>
              </w:rPr>
              <w:t>2.1</w:t>
            </w:r>
          </w:p>
        </w:tc>
        <w:tc>
          <w:tcPr>
            <w:tcW w:w="4106" w:type="dxa"/>
            <w:shd w:val="clear" w:color="auto" w:fill="FFFFFF" w:themeFill="background1"/>
          </w:tcPr>
          <w:p w14:paraId="055F6E8C" w14:textId="77777777" w:rsidR="006C693F" w:rsidRPr="00213658" w:rsidRDefault="006C693F" w:rsidP="00213658">
            <w:pPr>
              <w:outlineLvl w:val="0"/>
              <w:rPr>
                <w:color w:val="000000"/>
                <w:lang w:val="lt-LT" w:eastAsia="en-GB"/>
              </w:rPr>
            </w:pPr>
            <w:r w:rsidRPr="00213658">
              <w:rPr>
                <w:lang w:val="lt-LT"/>
              </w:rPr>
              <w:t xml:space="preserve">Valdomo komplekto </w:t>
            </w:r>
            <w:proofErr w:type="spellStart"/>
            <w:r w:rsidRPr="00213658">
              <w:rPr>
                <w:lang w:val="lt-LT"/>
              </w:rPr>
              <w:t>termovizorius</w:t>
            </w:r>
            <w:proofErr w:type="spellEnd"/>
            <w:r w:rsidRPr="00213658">
              <w:rPr>
                <w:lang w:val="lt-LT"/>
              </w:rPr>
              <w:t xml:space="preserve"> „</w:t>
            </w:r>
            <w:r w:rsidRPr="00213658">
              <w:rPr>
                <w:b/>
                <w:bCs/>
                <w:lang w:val="lt-LT"/>
              </w:rPr>
              <w:t xml:space="preserve">Brolis </w:t>
            </w:r>
            <w:proofErr w:type="spellStart"/>
            <w:r w:rsidRPr="00213658">
              <w:rPr>
                <w:b/>
                <w:bCs/>
                <w:lang w:val="lt-LT"/>
              </w:rPr>
              <w:t>Semiconductors</w:t>
            </w:r>
            <w:proofErr w:type="spellEnd"/>
            <w:r w:rsidRPr="00213658">
              <w:rPr>
                <w:b/>
                <w:bCs/>
                <w:lang w:val="lt-LT"/>
              </w:rPr>
              <w:t xml:space="preserve"> LW15-100S</w:t>
            </w:r>
            <w:r w:rsidRPr="00213658">
              <w:rPr>
                <w:lang w:val="lt-LT"/>
              </w:rPr>
              <w:t>“ arba lygiavertis</w:t>
            </w:r>
          </w:p>
        </w:tc>
        <w:tc>
          <w:tcPr>
            <w:tcW w:w="1701" w:type="dxa"/>
            <w:shd w:val="clear" w:color="auto" w:fill="FFFFFF" w:themeFill="background1"/>
          </w:tcPr>
          <w:p w14:paraId="3920AA08"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3527D614"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544C9E5F" w14:textId="77777777" w:rsidR="006C693F" w:rsidRPr="00213658" w:rsidRDefault="006C693F" w:rsidP="00213658">
            <w:pPr>
              <w:jc w:val="center"/>
              <w:rPr>
                <w:color w:val="000000"/>
                <w:lang w:val="lt-LT"/>
              </w:rPr>
            </w:pPr>
            <w:r w:rsidRPr="00213658">
              <w:rPr>
                <w:color w:val="000000"/>
                <w:lang w:val="lt-LT"/>
              </w:rPr>
              <w:t>2</w:t>
            </w:r>
          </w:p>
        </w:tc>
      </w:tr>
      <w:tr w:rsidR="006C693F" w:rsidRPr="00681D86" w14:paraId="384A6D2A" w14:textId="77777777" w:rsidTr="008036CD">
        <w:trPr>
          <w:trHeight w:val="840"/>
          <w:jc w:val="center"/>
        </w:trPr>
        <w:tc>
          <w:tcPr>
            <w:tcW w:w="851" w:type="dxa"/>
            <w:shd w:val="clear" w:color="auto" w:fill="FFFFFF" w:themeFill="background1"/>
          </w:tcPr>
          <w:p w14:paraId="1E593F78" w14:textId="77777777" w:rsidR="006C693F" w:rsidRPr="00213658" w:rsidRDefault="006C693F" w:rsidP="00213658">
            <w:pPr>
              <w:jc w:val="center"/>
              <w:outlineLvl w:val="0"/>
              <w:rPr>
                <w:color w:val="000000"/>
                <w:lang w:val="lt-LT" w:eastAsia="en-GB"/>
              </w:rPr>
            </w:pPr>
            <w:r w:rsidRPr="00213658">
              <w:rPr>
                <w:color w:val="000000"/>
                <w:lang w:val="lt-LT" w:eastAsia="en-GB"/>
              </w:rPr>
              <w:t>2.2</w:t>
            </w:r>
          </w:p>
        </w:tc>
        <w:tc>
          <w:tcPr>
            <w:tcW w:w="4106" w:type="dxa"/>
            <w:shd w:val="clear" w:color="auto" w:fill="FFFFFF" w:themeFill="background1"/>
          </w:tcPr>
          <w:p w14:paraId="60E4AACB" w14:textId="77777777" w:rsidR="006C693F" w:rsidRPr="00213658" w:rsidRDefault="006C693F" w:rsidP="00213658">
            <w:pPr>
              <w:outlineLvl w:val="0"/>
              <w:rPr>
                <w:color w:val="000000"/>
                <w:lang w:val="lt-LT" w:eastAsia="en-GB"/>
              </w:rPr>
            </w:pPr>
            <w:r w:rsidRPr="00213658">
              <w:rPr>
                <w:lang w:val="lt-LT"/>
              </w:rPr>
              <w:t>Valdomo komplekto objektyvas „</w:t>
            </w:r>
            <w:proofErr w:type="spellStart"/>
            <w:r w:rsidRPr="00213658">
              <w:rPr>
                <w:b/>
                <w:bCs/>
                <w:lang w:val="lt-LT"/>
              </w:rPr>
              <w:t>Computar</w:t>
            </w:r>
            <w:proofErr w:type="spellEnd"/>
            <w:r w:rsidRPr="00213658">
              <w:rPr>
                <w:b/>
                <w:bCs/>
                <w:lang w:val="lt-LT"/>
              </w:rPr>
              <w:t xml:space="preserve"> E24Z1018PDC-MPIR</w:t>
            </w:r>
            <w:r w:rsidRPr="00213658">
              <w:rPr>
                <w:lang w:val="lt-LT"/>
              </w:rPr>
              <w:t>“ arba lygiavertis</w:t>
            </w:r>
          </w:p>
        </w:tc>
        <w:tc>
          <w:tcPr>
            <w:tcW w:w="1701" w:type="dxa"/>
            <w:shd w:val="clear" w:color="auto" w:fill="FFFFFF" w:themeFill="background1"/>
          </w:tcPr>
          <w:p w14:paraId="3F792389"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255506ED"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49F788DD" w14:textId="77777777" w:rsidR="006C693F" w:rsidRPr="00213658" w:rsidRDefault="006C693F" w:rsidP="00213658">
            <w:pPr>
              <w:jc w:val="center"/>
              <w:rPr>
                <w:color w:val="000000"/>
                <w:lang w:val="lt-LT"/>
              </w:rPr>
            </w:pPr>
            <w:r w:rsidRPr="00213658">
              <w:rPr>
                <w:color w:val="000000"/>
                <w:lang w:val="lt-LT"/>
              </w:rPr>
              <w:t>2</w:t>
            </w:r>
          </w:p>
        </w:tc>
      </w:tr>
      <w:tr w:rsidR="006C693F" w:rsidRPr="00681D86" w14:paraId="31EB1D40" w14:textId="77777777" w:rsidTr="008036CD">
        <w:trPr>
          <w:trHeight w:val="839"/>
          <w:jc w:val="center"/>
        </w:trPr>
        <w:tc>
          <w:tcPr>
            <w:tcW w:w="851" w:type="dxa"/>
            <w:shd w:val="clear" w:color="auto" w:fill="FFFFFF" w:themeFill="background1"/>
          </w:tcPr>
          <w:p w14:paraId="1A4AA6CC" w14:textId="77777777" w:rsidR="006C693F" w:rsidRPr="00213658" w:rsidRDefault="006C693F" w:rsidP="00213658">
            <w:pPr>
              <w:jc w:val="center"/>
              <w:outlineLvl w:val="0"/>
              <w:rPr>
                <w:color w:val="000000"/>
                <w:lang w:val="lt-LT" w:eastAsia="en-GB"/>
              </w:rPr>
            </w:pPr>
            <w:r w:rsidRPr="00213658">
              <w:rPr>
                <w:color w:val="000000"/>
                <w:lang w:val="lt-LT" w:eastAsia="en-GB"/>
              </w:rPr>
              <w:t>2.3</w:t>
            </w:r>
          </w:p>
        </w:tc>
        <w:tc>
          <w:tcPr>
            <w:tcW w:w="4106" w:type="dxa"/>
            <w:shd w:val="clear" w:color="auto" w:fill="FFFFFF" w:themeFill="background1"/>
          </w:tcPr>
          <w:p w14:paraId="3CED9EFA" w14:textId="77777777" w:rsidR="006C693F" w:rsidRPr="00213658" w:rsidRDefault="006C693F" w:rsidP="00213658">
            <w:pPr>
              <w:outlineLvl w:val="0"/>
              <w:rPr>
                <w:lang w:val="lt-LT"/>
              </w:rPr>
            </w:pPr>
            <w:r w:rsidRPr="00213658">
              <w:rPr>
                <w:lang w:val="lt-LT"/>
              </w:rPr>
              <w:t>Valdomo komplekto kameros apsauginis gaubtas su valytuvu „</w:t>
            </w:r>
            <w:r w:rsidRPr="00213658">
              <w:rPr>
                <w:b/>
                <w:bCs/>
                <w:lang w:val="lt-LT"/>
              </w:rPr>
              <w:t xml:space="preserve">2B </w:t>
            </w:r>
            <w:proofErr w:type="spellStart"/>
            <w:r w:rsidRPr="00213658">
              <w:rPr>
                <w:b/>
                <w:bCs/>
                <w:lang w:val="lt-LT"/>
              </w:rPr>
              <w:t>Security</w:t>
            </w:r>
            <w:proofErr w:type="spellEnd"/>
            <w:r w:rsidRPr="00213658">
              <w:rPr>
                <w:b/>
                <w:bCs/>
                <w:lang w:val="lt-LT"/>
              </w:rPr>
              <w:t xml:space="preserve"> </w:t>
            </w:r>
            <w:proofErr w:type="spellStart"/>
            <w:r w:rsidRPr="00213658">
              <w:rPr>
                <w:b/>
                <w:bCs/>
                <w:lang w:val="lt-LT"/>
              </w:rPr>
              <w:t>Systems</w:t>
            </w:r>
            <w:proofErr w:type="spellEnd"/>
            <w:r w:rsidRPr="00213658">
              <w:rPr>
                <w:b/>
                <w:bCs/>
                <w:lang w:val="lt-LT"/>
              </w:rPr>
              <w:t xml:space="preserve"> OHS-1020“ </w:t>
            </w:r>
            <w:r w:rsidRPr="00213658">
              <w:rPr>
                <w:lang w:val="lt-LT"/>
              </w:rPr>
              <w:t>arba lygiavertis</w:t>
            </w:r>
          </w:p>
        </w:tc>
        <w:tc>
          <w:tcPr>
            <w:tcW w:w="1701" w:type="dxa"/>
            <w:shd w:val="clear" w:color="auto" w:fill="FFFFFF" w:themeFill="background1"/>
          </w:tcPr>
          <w:p w14:paraId="02F89F83"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170C0B08"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440FEC5A" w14:textId="77777777" w:rsidR="006C693F" w:rsidRPr="00213658" w:rsidRDefault="006C693F" w:rsidP="00213658">
            <w:pPr>
              <w:jc w:val="center"/>
              <w:rPr>
                <w:color w:val="000000"/>
                <w:lang w:val="lt-LT"/>
              </w:rPr>
            </w:pPr>
            <w:r w:rsidRPr="00213658">
              <w:rPr>
                <w:color w:val="000000"/>
                <w:lang w:val="lt-LT"/>
              </w:rPr>
              <w:t>2</w:t>
            </w:r>
          </w:p>
        </w:tc>
      </w:tr>
      <w:tr w:rsidR="006C693F" w:rsidRPr="00681D86" w14:paraId="189B8937" w14:textId="77777777" w:rsidTr="008036CD">
        <w:trPr>
          <w:trHeight w:val="698"/>
          <w:jc w:val="center"/>
        </w:trPr>
        <w:tc>
          <w:tcPr>
            <w:tcW w:w="851" w:type="dxa"/>
            <w:shd w:val="clear" w:color="auto" w:fill="FFFFFF" w:themeFill="background1"/>
          </w:tcPr>
          <w:p w14:paraId="23CDF0F3" w14:textId="77777777" w:rsidR="006C693F" w:rsidRPr="00213658" w:rsidRDefault="006C693F" w:rsidP="00213658">
            <w:pPr>
              <w:jc w:val="center"/>
              <w:outlineLvl w:val="0"/>
              <w:rPr>
                <w:color w:val="000000"/>
                <w:lang w:val="lt-LT" w:eastAsia="en-GB"/>
              </w:rPr>
            </w:pPr>
            <w:r w:rsidRPr="00213658">
              <w:rPr>
                <w:color w:val="000000"/>
                <w:lang w:val="lt-LT" w:eastAsia="en-GB"/>
              </w:rPr>
              <w:t>2.4</w:t>
            </w:r>
          </w:p>
        </w:tc>
        <w:tc>
          <w:tcPr>
            <w:tcW w:w="4106" w:type="dxa"/>
            <w:shd w:val="clear" w:color="auto" w:fill="FFFFFF" w:themeFill="background1"/>
          </w:tcPr>
          <w:p w14:paraId="2EA165CE" w14:textId="77777777" w:rsidR="006C693F" w:rsidRPr="00213658" w:rsidRDefault="006C693F" w:rsidP="00213658">
            <w:pPr>
              <w:outlineLvl w:val="0"/>
              <w:rPr>
                <w:lang w:val="lt-LT"/>
              </w:rPr>
            </w:pPr>
            <w:r w:rsidRPr="00213658">
              <w:rPr>
                <w:lang w:val="lt-LT"/>
              </w:rPr>
              <w:t xml:space="preserve">Valdomo įrangos komplekto pasukimo mechanizmas, </w:t>
            </w:r>
            <w:r w:rsidRPr="00213658">
              <w:rPr>
                <w:b/>
                <w:bCs/>
                <w:lang w:val="lt-LT"/>
              </w:rPr>
              <w:t>„AJECO M08“,</w:t>
            </w:r>
            <w:r w:rsidRPr="00213658">
              <w:rPr>
                <w:lang w:val="lt-LT"/>
              </w:rPr>
              <w:t xml:space="preserve"> arba lygiavertis, suderinamas su esama įranga</w:t>
            </w:r>
          </w:p>
        </w:tc>
        <w:tc>
          <w:tcPr>
            <w:tcW w:w="1701" w:type="dxa"/>
            <w:shd w:val="clear" w:color="auto" w:fill="FFFFFF" w:themeFill="background1"/>
          </w:tcPr>
          <w:p w14:paraId="00CB6D47"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172BDD51"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08D61976" w14:textId="77777777" w:rsidR="006C693F" w:rsidRPr="00213658" w:rsidRDefault="006C693F" w:rsidP="00213658">
            <w:pPr>
              <w:jc w:val="center"/>
              <w:rPr>
                <w:color w:val="000000"/>
                <w:lang w:val="lt-LT"/>
              </w:rPr>
            </w:pPr>
            <w:r w:rsidRPr="00213658">
              <w:rPr>
                <w:color w:val="000000"/>
                <w:lang w:val="lt-LT"/>
              </w:rPr>
              <w:t>4</w:t>
            </w:r>
          </w:p>
        </w:tc>
      </w:tr>
      <w:tr w:rsidR="006C693F" w14:paraId="54EFD383" w14:textId="77777777" w:rsidTr="008036CD">
        <w:trPr>
          <w:trHeight w:val="698"/>
          <w:jc w:val="center"/>
        </w:trPr>
        <w:tc>
          <w:tcPr>
            <w:tcW w:w="851" w:type="dxa"/>
            <w:shd w:val="clear" w:color="auto" w:fill="FFFFFF" w:themeFill="background1"/>
          </w:tcPr>
          <w:p w14:paraId="21EBCDCC" w14:textId="77777777" w:rsidR="006C693F" w:rsidRPr="00213658" w:rsidRDefault="006C693F" w:rsidP="00213658">
            <w:pPr>
              <w:jc w:val="center"/>
              <w:outlineLvl w:val="0"/>
              <w:rPr>
                <w:color w:val="000000"/>
                <w:lang w:val="lt-LT" w:eastAsia="en-GB"/>
              </w:rPr>
            </w:pPr>
            <w:r w:rsidRPr="00213658">
              <w:rPr>
                <w:color w:val="000000"/>
                <w:lang w:val="lt-LT" w:eastAsia="en-GB"/>
              </w:rPr>
              <w:t>2.5</w:t>
            </w:r>
          </w:p>
        </w:tc>
        <w:tc>
          <w:tcPr>
            <w:tcW w:w="4106" w:type="dxa"/>
            <w:shd w:val="clear" w:color="auto" w:fill="FFFFFF" w:themeFill="background1"/>
          </w:tcPr>
          <w:p w14:paraId="6E42DFE3" w14:textId="77777777" w:rsidR="006C693F" w:rsidRPr="00213658" w:rsidRDefault="006C693F" w:rsidP="00213658">
            <w:pPr>
              <w:outlineLvl w:val="0"/>
              <w:rPr>
                <w:lang w:val="lt-LT"/>
              </w:rPr>
            </w:pPr>
            <w:r w:rsidRPr="00213658">
              <w:rPr>
                <w:lang w:val="lt-LT"/>
              </w:rPr>
              <w:t xml:space="preserve">Valdomo komplekto pasukimo mechanizmas, </w:t>
            </w:r>
            <w:r w:rsidRPr="00213658">
              <w:rPr>
                <w:b/>
                <w:bCs/>
                <w:lang w:val="lt-LT"/>
              </w:rPr>
              <w:t>„AJECO M08“</w:t>
            </w:r>
          </w:p>
        </w:tc>
        <w:tc>
          <w:tcPr>
            <w:tcW w:w="1701" w:type="dxa"/>
            <w:shd w:val="clear" w:color="auto" w:fill="FFFFFF" w:themeFill="background1"/>
          </w:tcPr>
          <w:p w14:paraId="169408AE"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tcPr>
          <w:p w14:paraId="481DCB29" w14:textId="77777777" w:rsidR="006C693F" w:rsidRPr="00213658" w:rsidRDefault="006C693F" w:rsidP="00213658">
            <w:pPr>
              <w:jc w:val="center"/>
              <w:outlineLvl w:val="0"/>
              <w:rPr>
                <w:color w:val="000000"/>
                <w:lang w:val="lt-LT" w:eastAsia="en-GB"/>
              </w:rPr>
            </w:pPr>
            <w:r w:rsidRPr="00213658">
              <w:rPr>
                <w:color w:val="000000"/>
                <w:lang w:val="lt-LT" w:eastAsia="en-GB"/>
              </w:rPr>
              <w:t>Val.</w:t>
            </w:r>
          </w:p>
        </w:tc>
        <w:tc>
          <w:tcPr>
            <w:tcW w:w="1706" w:type="dxa"/>
            <w:shd w:val="clear" w:color="auto" w:fill="FFFFFF" w:themeFill="background1"/>
          </w:tcPr>
          <w:p w14:paraId="3A07B677" w14:textId="77777777" w:rsidR="006C693F" w:rsidRPr="00213658" w:rsidRDefault="006C693F" w:rsidP="00213658">
            <w:pPr>
              <w:jc w:val="center"/>
              <w:rPr>
                <w:color w:val="000000"/>
                <w:lang w:val="lt-LT"/>
              </w:rPr>
            </w:pPr>
            <w:r w:rsidRPr="00213658">
              <w:rPr>
                <w:color w:val="000000"/>
                <w:lang w:val="lt-LT"/>
              </w:rPr>
              <w:t>100</w:t>
            </w:r>
          </w:p>
        </w:tc>
      </w:tr>
      <w:tr w:rsidR="006C693F" w:rsidRPr="00681D86" w14:paraId="65BC1011" w14:textId="77777777" w:rsidTr="008036CD">
        <w:trPr>
          <w:trHeight w:val="873"/>
          <w:jc w:val="center"/>
        </w:trPr>
        <w:tc>
          <w:tcPr>
            <w:tcW w:w="851" w:type="dxa"/>
            <w:shd w:val="clear" w:color="auto" w:fill="FFFFFF" w:themeFill="background1"/>
          </w:tcPr>
          <w:p w14:paraId="0F923218" w14:textId="77777777" w:rsidR="006C693F" w:rsidRPr="00213658" w:rsidRDefault="006C693F" w:rsidP="00213658">
            <w:pPr>
              <w:jc w:val="center"/>
              <w:outlineLvl w:val="0"/>
              <w:rPr>
                <w:color w:val="000000"/>
                <w:lang w:val="lt-LT" w:eastAsia="en-GB"/>
              </w:rPr>
            </w:pPr>
            <w:r w:rsidRPr="00213658">
              <w:rPr>
                <w:color w:val="000000"/>
                <w:lang w:val="lt-LT" w:eastAsia="en-GB"/>
              </w:rPr>
              <w:t>2.6</w:t>
            </w:r>
          </w:p>
        </w:tc>
        <w:tc>
          <w:tcPr>
            <w:tcW w:w="4106" w:type="dxa"/>
            <w:shd w:val="clear" w:color="auto" w:fill="FFFFFF" w:themeFill="background1"/>
          </w:tcPr>
          <w:p w14:paraId="76986C9A" w14:textId="77777777" w:rsidR="006C693F" w:rsidRPr="00213658" w:rsidRDefault="006C693F" w:rsidP="00213658">
            <w:pPr>
              <w:outlineLvl w:val="0"/>
              <w:rPr>
                <w:lang w:val="lt-LT"/>
              </w:rPr>
            </w:pPr>
            <w:r w:rsidRPr="00213658">
              <w:rPr>
                <w:lang w:val="lt-LT"/>
              </w:rPr>
              <w:t xml:space="preserve">Valdomo komplekto komutatorius 5 portų </w:t>
            </w:r>
            <w:r w:rsidRPr="00213658">
              <w:rPr>
                <w:b/>
                <w:bCs/>
                <w:lang w:val="lt-LT"/>
              </w:rPr>
              <w:t>„</w:t>
            </w:r>
            <w:proofErr w:type="spellStart"/>
            <w:r w:rsidRPr="00213658">
              <w:rPr>
                <w:b/>
                <w:bCs/>
                <w:lang w:val="lt-LT"/>
              </w:rPr>
              <w:t>Moxa</w:t>
            </w:r>
            <w:proofErr w:type="spellEnd"/>
            <w:r w:rsidRPr="00213658">
              <w:rPr>
                <w:b/>
                <w:bCs/>
                <w:lang w:val="lt-LT"/>
              </w:rPr>
              <w:t xml:space="preserve"> EDS-2005-EL“, </w:t>
            </w:r>
            <w:r w:rsidRPr="00213658">
              <w:rPr>
                <w:lang w:val="lt-LT"/>
              </w:rPr>
              <w:t>arba lygiavertis, suderinamas su esama įranga</w:t>
            </w:r>
          </w:p>
        </w:tc>
        <w:tc>
          <w:tcPr>
            <w:tcW w:w="1701" w:type="dxa"/>
            <w:shd w:val="clear" w:color="auto" w:fill="FFFFFF" w:themeFill="background1"/>
          </w:tcPr>
          <w:p w14:paraId="508B3E64"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08E55248"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6092405D" w14:textId="77777777" w:rsidR="006C693F" w:rsidRPr="00213658" w:rsidRDefault="006C693F" w:rsidP="00213658">
            <w:pPr>
              <w:jc w:val="center"/>
              <w:rPr>
                <w:color w:val="000000"/>
                <w:lang w:val="lt-LT"/>
              </w:rPr>
            </w:pPr>
            <w:r w:rsidRPr="00213658">
              <w:rPr>
                <w:color w:val="000000"/>
                <w:lang w:val="lt-LT"/>
              </w:rPr>
              <w:t>4</w:t>
            </w:r>
          </w:p>
        </w:tc>
      </w:tr>
      <w:tr w:rsidR="006C693F" w:rsidRPr="00D81AAF" w14:paraId="44E15D3D" w14:textId="77777777" w:rsidTr="00213658">
        <w:trPr>
          <w:trHeight w:val="419"/>
          <w:jc w:val="center"/>
        </w:trPr>
        <w:tc>
          <w:tcPr>
            <w:tcW w:w="851" w:type="dxa"/>
            <w:shd w:val="clear" w:color="auto" w:fill="FFFFFF" w:themeFill="background1"/>
            <w:hideMark/>
          </w:tcPr>
          <w:p w14:paraId="7AC145AC" w14:textId="77777777" w:rsidR="006C693F" w:rsidRPr="00213658" w:rsidRDefault="006C693F" w:rsidP="00213658">
            <w:pPr>
              <w:jc w:val="center"/>
              <w:rPr>
                <w:b/>
                <w:bCs/>
                <w:color w:val="000000"/>
                <w:lang w:val="lt-LT" w:eastAsia="en-GB"/>
              </w:rPr>
            </w:pPr>
            <w:r w:rsidRPr="00213658">
              <w:rPr>
                <w:b/>
                <w:bCs/>
                <w:color w:val="000000"/>
                <w:lang w:val="lt-LT" w:eastAsia="en-GB"/>
              </w:rPr>
              <w:t>3.</w:t>
            </w:r>
          </w:p>
        </w:tc>
        <w:tc>
          <w:tcPr>
            <w:tcW w:w="8647" w:type="dxa"/>
            <w:gridSpan w:val="4"/>
            <w:shd w:val="clear" w:color="auto" w:fill="FFFFFF" w:themeFill="background1"/>
            <w:hideMark/>
          </w:tcPr>
          <w:p w14:paraId="639ACE18" w14:textId="77777777" w:rsidR="006C693F" w:rsidRPr="00213658" w:rsidRDefault="006C693F" w:rsidP="00213658">
            <w:pPr>
              <w:jc w:val="center"/>
              <w:rPr>
                <w:b/>
                <w:bCs/>
                <w:color w:val="000000"/>
                <w:lang w:val="lt-LT" w:eastAsia="en-GB"/>
              </w:rPr>
            </w:pPr>
            <w:r w:rsidRPr="00213658">
              <w:rPr>
                <w:b/>
                <w:bCs/>
                <w:color w:val="000000"/>
                <w:lang w:val="lt-LT" w:eastAsia="en-GB"/>
              </w:rPr>
              <w:t>Dyzelinio elektros generatoriaus stoties aikštelė</w:t>
            </w:r>
          </w:p>
        </w:tc>
      </w:tr>
      <w:tr w:rsidR="006C693F" w:rsidRPr="00681D86" w14:paraId="497178D7" w14:textId="77777777" w:rsidTr="008036CD">
        <w:trPr>
          <w:trHeight w:val="300"/>
          <w:jc w:val="center"/>
        </w:trPr>
        <w:tc>
          <w:tcPr>
            <w:tcW w:w="851" w:type="dxa"/>
            <w:shd w:val="clear" w:color="auto" w:fill="FFFFFF" w:themeFill="background1"/>
            <w:hideMark/>
          </w:tcPr>
          <w:p w14:paraId="14C2C3EE" w14:textId="77777777" w:rsidR="006C693F" w:rsidRPr="00213658" w:rsidRDefault="006C693F" w:rsidP="00213658">
            <w:pPr>
              <w:jc w:val="center"/>
              <w:outlineLvl w:val="0"/>
              <w:rPr>
                <w:color w:val="000000"/>
                <w:lang w:val="lt-LT" w:eastAsia="en-GB"/>
              </w:rPr>
            </w:pPr>
            <w:r w:rsidRPr="00213658">
              <w:rPr>
                <w:color w:val="000000"/>
                <w:lang w:val="lt-LT" w:eastAsia="en-GB"/>
              </w:rPr>
              <w:t>3.1</w:t>
            </w:r>
          </w:p>
        </w:tc>
        <w:tc>
          <w:tcPr>
            <w:tcW w:w="4106" w:type="dxa"/>
            <w:shd w:val="clear" w:color="auto" w:fill="FFFFFF" w:themeFill="background1"/>
            <w:hideMark/>
          </w:tcPr>
          <w:p w14:paraId="0EE341FA" w14:textId="77777777" w:rsidR="006C693F" w:rsidRPr="00213658" w:rsidRDefault="006C693F" w:rsidP="00213658">
            <w:pPr>
              <w:outlineLvl w:val="0"/>
              <w:rPr>
                <w:color w:val="000000"/>
                <w:lang w:val="lt-LT" w:eastAsia="en-GB"/>
              </w:rPr>
            </w:pPr>
            <w:r w:rsidRPr="00213658">
              <w:rPr>
                <w:color w:val="000000"/>
                <w:lang w:val="lt-LT" w:eastAsia="en-GB"/>
              </w:rPr>
              <w:t xml:space="preserve">Generatoriaus </w:t>
            </w:r>
            <w:r w:rsidRPr="00213658">
              <w:rPr>
                <w:b/>
                <w:bCs/>
                <w:color w:val="000000"/>
                <w:lang w:val="lt-LT" w:eastAsia="en-GB"/>
              </w:rPr>
              <w:t>„</w:t>
            </w:r>
            <w:proofErr w:type="spellStart"/>
            <w:r w:rsidRPr="00213658">
              <w:rPr>
                <w:b/>
                <w:bCs/>
                <w:color w:val="000000"/>
                <w:lang w:val="lt-LT" w:eastAsia="en-GB"/>
              </w:rPr>
              <w:t>Kohler</w:t>
            </w:r>
            <w:proofErr w:type="spellEnd"/>
            <w:r w:rsidRPr="00213658">
              <w:rPr>
                <w:b/>
                <w:bCs/>
                <w:color w:val="000000"/>
                <w:lang w:val="lt-LT" w:eastAsia="en-GB"/>
              </w:rPr>
              <w:t xml:space="preserve"> SDMO K12“ remontas</w:t>
            </w:r>
            <w:r w:rsidRPr="00213658">
              <w:rPr>
                <w:color w:val="000000"/>
                <w:lang w:val="lt-LT" w:eastAsia="en-GB"/>
              </w:rPr>
              <w:t xml:space="preserve"> (Eur/Valanda)</w:t>
            </w:r>
          </w:p>
        </w:tc>
        <w:tc>
          <w:tcPr>
            <w:tcW w:w="1701" w:type="dxa"/>
            <w:shd w:val="clear" w:color="auto" w:fill="FFFFFF" w:themeFill="background1"/>
            <w:hideMark/>
          </w:tcPr>
          <w:p w14:paraId="3F66D65B"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hideMark/>
          </w:tcPr>
          <w:p w14:paraId="673A4649" w14:textId="77777777" w:rsidR="006C693F" w:rsidRPr="00213658" w:rsidRDefault="006C693F" w:rsidP="00213658">
            <w:pPr>
              <w:jc w:val="center"/>
              <w:outlineLvl w:val="0"/>
              <w:rPr>
                <w:color w:val="000000"/>
                <w:lang w:val="lt-LT" w:eastAsia="en-GB"/>
              </w:rPr>
            </w:pPr>
            <w:r w:rsidRPr="00213658">
              <w:rPr>
                <w:color w:val="000000"/>
                <w:lang w:val="lt-LT" w:eastAsia="en-GB"/>
              </w:rPr>
              <w:t>Val.</w:t>
            </w:r>
          </w:p>
        </w:tc>
        <w:tc>
          <w:tcPr>
            <w:tcW w:w="1706" w:type="dxa"/>
            <w:shd w:val="clear" w:color="auto" w:fill="FFFFFF" w:themeFill="background1"/>
            <w:hideMark/>
          </w:tcPr>
          <w:p w14:paraId="41A74792" w14:textId="77777777" w:rsidR="006C693F" w:rsidRPr="00213658" w:rsidRDefault="006C693F" w:rsidP="00213658">
            <w:pPr>
              <w:jc w:val="center"/>
              <w:rPr>
                <w:color w:val="000000"/>
                <w:lang w:val="lt-LT"/>
              </w:rPr>
            </w:pPr>
            <w:r w:rsidRPr="00213658">
              <w:rPr>
                <w:color w:val="000000"/>
                <w:lang w:val="lt-LT"/>
              </w:rPr>
              <w:t>100</w:t>
            </w:r>
          </w:p>
        </w:tc>
      </w:tr>
      <w:tr w:rsidR="006C693F" w14:paraId="467A5058" w14:textId="77777777" w:rsidTr="008036CD">
        <w:trPr>
          <w:trHeight w:val="300"/>
          <w:jc w:val="center"/>
        </w:trPr>
        <w:tc>
          <w:tcPr>
            <w:tcW w:w="851" w:type="dxa"/>
            <w:shd w:val="clear" w:color="auto" w:fill="FFFFFF" w:themeFill="background1"/>
          </w:tcPr>
          <w:p w14:paraId="2135B0EA" w14:textId="77777777" w:rsidR="006C693F" w:rsidRPr="00213658" w:rsidRDefault="006C693F" w:rsidP="00213658">
            <w:pPr>
              <w:jc w:val="center"/>
              <w:outlineLvl w:val="0"/>
              <w:rPr>
                <w:color w:val="000000"/>
                <w:lang w:val="lt-LT" w:eastAsia="en-GB"/>
              </w:rPr>
            </w:pPr>
            <w:r w:rsidRPr="00213658">
              <w:rPr>
                <w:color w:val="000000"/>
                <w:lang w:val="lt-LT" w:eastAsia="en-GB"/>
              </w:rPr>
              <w:t>3.2</w:t>
            </w:r>
          </w:p>
        </w:tc>
        <w:tc>
          <w:tcPr>
            <w:tcW w:w="4106" w:type="dxa"/>
            <w:shd w:val="clear" w:color="auto" w:fill="FFFFFF" w:themeFill="background1"/>
          </w:tcPr>
          <w:p w14:paraId="23D0CE90" w14:textId="77777777" w:rsidR="006C693F" w:rsidRPr="00213658" w:rsidRDefault="006C693F" w:rsidP="00213658">
            <w:pPr>
              <w:outlineLvl w:val="0"/>
              <w:rPr>
                <w:color w:val="000000"/>
                <w:lang w:val="lt-LT" w:eastAsia="en-GB"/>
              </w:rPr>
            </w:pPr>
            <w:r w:rsidRPr="00213658">
              <w:rPr>
                <w:color w:val="000000"/>
                <w:lang w:val="lt-LT" w:eastAsia="en-GB"/>
              </w:rPr>
              <w:t xml:space="preserve">Generatoriaus </w:t>
            </w:r>
            <w:r w:rsidRPr="00213658">
              <w:rPr>
                <w:b/>
                <w:bCs/>
                <w:color w:val="000000"/>
                <w:lang w:val="lt-LT" w:eastAsia="en-GB"/>
              </w:rPr>
              <w:t>„</w:t>
            </w:r>
            <w:proofErr w:type="spellStart"/>
            <w:r w:rsidRPr="00213658">
              <w:rPr>
                <w:b/>
                <w:bCs/>
                <w:color w:val="000000"/>
                <w:lang w:val="lt-LT" w:eastAsia="en-GB"/>
              </w:rPr>
              <w:t>Kohler</w:t>
            </w:r>
            <w:proofErr w:type="spellEnd"/>
            <w:r w:rsidRPr="00213658">
              <w:rPr>
                <w:b/>
                <w:bCs/>
                <w:color w:val="000000"/>
                <w:lang w:val="lt-LT" w:eastAsia="en-GB"/>
              </w:rPr>
              <w:t xml:space="preserve"> SDMO K22“ remontas</w:t>
            </w:r>
            <w:r w:rsidRPr="00213658">
              <w:rPr>
                <w:color w:val="000000"/>
                <w:lang w:val="lt-LT" w:eastAsia="en-GB"/>
              </w:rPr>
              <w:t xml:space="preserve"> (Eur/Valanda)</w:t>
            </w:r>
          </w:p>
        </w:tc>
        <w:tc>
          <w:tcPr>
            <w:tcW w:w="1701" w:type="dxa"/>
            <w:shd w:val="clear" w:color="auto" w:fill="FFFFFF" w:themeFill="background1"/>
          </w:tcPr>
          <w:p w14:paraId="1C911DB7"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tcPr>
          <w:p w14:paraId="062DC030" w14:textId="77777777" w:rsidR="006C693F" w:rsidRPr="00213658" w:rsidRDefault="006C693F" w:rsidP="00213658">
            <w:pPr>
              <w:jc w:val="center"/>
              <w:outlineLvl w:val="0"/>
              <w:rPr>
                <w:color w:val="000000"/>
                <w:lang w:val="lt-LT" w:eastAsia="en-GB"/>
              </w:rPr>
            </w:pPr>
            <w:r w:rsidRPr="00213658">
              <w:rPr>
                <w:color w:val="000000"/>
                <w:lang w:val="lt-LT" w:eastAsia="en-GB"/>
              </w:rPr>
              <w:t>Val.</w:t>
            </w:r>
          </w:p>
        </w:tc>
        <w:tc>
          <w:tcPr>
            <w:tcW w:w="1706" w:type="dxa"/>
            <w:shd w:val="clear" w:color="auto" w:fill="FFFFFF" w:themeFill="background1"/>
          </w:tcPr>
          <w:p w14:paraId="2432A896" w14:textId="77777777" w:rsidR="006C693F" w:rsidRPr="00213658" w:rsidRDefault="006C693F" w:rsidP="00213658">
            <w:pPr>
              <w:jc w:val="center"/>
              <w:rPr>
                <w:color w:val="000000"/>
                <w:lang w:val="lt-LT"/>
              </w:rPr>
            </w:pPr>
            <w:r w:rsidRPr="00213658">
              <w:rPr>
                <w:color w:val="000000"/>
                <w:lang w:val="lt-LT"/>
              </w:rPr>
              <w:t>100</w:t>
            </w:r>
          </w:p>
        </w:tc>
      </w:tr>
      <w:tr w:rsidR="006C693F" w14:paraId="3FFC03FC" w14:textId="77777777" w:rsidTr="008036CD">
        <w:trPr>
          <w:trHeight w:val="300"/>
          <w:jc w:val="center"/>
        </w:trPr>
        <w:tc>
          <w:tcPr>
            <w:tcW w:w="851" w:type="dxa"/>
            <w:shd w:val="clear" w:color="auto" w:fill="FFFFFF" w:themeFill="background1"/>
          </w:tcPr>
          <w:p w14:paraId="5D690F3E" w14:textId="77777777" w:rsidR="006C693F" w:rsidRPr="00213658" w:rsidRDefault="006C693F" w:rsidP="00213658">
            <w:pPr>
              <w:jc w:val="center"/>
              <w:outlineLvl w:val="0"/>
              <w:rPr>
                <w:color w:val="000000"/>
                <w:lang w:val="lt-LT" w:eastAsia="en-GB"/>
              </w:rPr>
            </w:pPr>
            <w:r w:rsidRPr="00213658">
              <w:rPr>
                <w:color w:val="000000"/>
                <w:lang w:val="lt-LT" w:eastAsia="en-GB"/>
              </w:rPr>
              <w:t>3.3</w:t>
            </w:r>
          </w:p>
        </w:tc>
        <w:tc>
          <w:tcPr>
            <w:tcW w:w="4106" w:type="dxa"/>
            <w:shd w:val="clear" w:color="auto" w:fill="FFFFFF" w:themeFill="background1"/>
          </w:tcPr>
          <w:p w14:paraId="227A9E1C" w14:textId="3906CD15" w:rsidR="006C693F" w:rsidRPr="00213658" w:rsidRDefault="006C693F" w:rsidP="00213658">
            <w:pPr>
              <w:outlineLvl w:val="0"/>
              <w:rPr>
                <w:color w:val="000000"/>
                <w:lang w:val="lt-LT" w:eastAsia="en-GB"/>
              </w:rPr>
            </w:pPr>
            <w:r w:rsidRPr="00213658">
              <w:rPr>
                <w:color w:val="000000"/>
                <w:lang w:val="lt-LT" w:eastAsia="en-GB"/>
              </w:rPr>
              <w:t xml:space="preserve">Generatoriaus </w:t>
            </w:r>
            <w:r w:rsidRPr="00213658">
              <w:rPr>
                <w:b/>
                <w:bCs/>
                <w:color w:val="000000"/>
                <w:lang w:val="lt-LT" w:eastAsia="en-GB"/>
              </w:rPr>
              <w:t>„</w:t>
            </w:r>
            <w:proofErr w:type="spellStart"/>
            <w:r w:rsidRPr="00213658">
              <w:rPr>
                <w:b/>
                <w:bCs/>
                <w:color w:val="000000"/>
                <w:lang w:val="lt-LT" w:eastAsia="en-GB"/>
              </w:rPr>
              <w:t>Kohler</w:t>
            </w:r>
            <w:proofErr w:type="spellEnd"/>
            <w:r w:rsidRPr="00213658">
              <w:rPr>
                <w:b/>
                <w:bCs/>
                <w:color w:val="000000"/>
                <w:lang w:val="lt-LT" w:eastAsia="en-GB"/>
              </w:rPr>
              <w:t xml:space="preserve"> SDMO K12“ aptarnavimas</w:t>
            </w:r>
            <w:r w:rsidRPr="00213658">
              <w:rPr>
                <w:color w:val="000000"/>
                <w:lang w:val="lt-LT" w:eastAsia="en-GB"/>
              </w:rPr>
              <w:t xml:space="preserve"> (tepalų ir tepalo filtro keitimas, aušinimo skysčio keitimas, oro filtro keitimas, kuro filtro keitimas)</w:t>
            </w:r>
          </w:p>
        </w:tc>
        <w:tc>
          <w:tcPr>
            <w:tcW w:w="1701" w:type="dxa"/>
            <w:shd w:val="clear" w:color="auto" w:fill="FFFFFF" w:themeFill="background1"/>
          </w:tcPr>
          <w:p w14:paraId="551050D1" w14:textId="77777777" w:rsidR="006C693F" w:rsidRPr="00213658" w:rsidRDefault="006C693F" w:rsidP="00213658">
            <w:pPr>
              <w:jc w:val="center"/>
              <w:outlineLvl w:val="0"/>
              <w:rPr>
                <w:color w:val="000000"/>
                <w:lang w:val="lt-LT" w:eastAsia="en-GB"/>
              </w:rPr>
            </w:pPr>
            <w:r w:rsidRPr="00213658">
              <w:rPr>
                <w:color w:val="000000"/>
                <w:lang w:val="lt-LT" w:eastAsia="en-GB"/>
              </w:rPr>
              <w:t>Aptarnavimas</w:t>
            </w:r>
          </w:p>
        </w:tc>
        <w:tc>
          <w:tcPr>
            <w:tcW w:w="1134" w:type="dxa"/>
            <w:shd w:val="clear" w:color="auto" w:fill="FFFFFF" w:themeFill="background1"/>
          </w:tcPr>
          <w:p w14:paraId="6DF9480D"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0F4E0AAB" w14:textId="77777777" w:rsidR="006C693F" w:rsidRPr="00213658" w:rsidRDefault="006C693F" w:rsidP="00213658">
            <w:pPr>
              <w:jc w:val="center"/>
              <w:rPr>
                <w:color w:val="000000"/>
                <w:lang w:val="lt-LT"/>
              </w:rPr>
            </w:pPr>
            <w:r w:rsidRPr="00213658">
              <w:rPr>
                <w:color w:val="000000"/>
                <w:lang w:val="lt-LT"/>
              </w:rPr>
              <w:t>18</w:t>
            </w:r>
          </w:p>
        </w:tc>
      </w:tr>
      <w:tr w:rsidR="006C693F" w14:paraId="77078037" w14:textId="77777777" w:rsidTr="008036CD">
        <w:trPr>
          <w:trHeight w:val="300"/>
          <w:jc w:val="center"/>
        </w:trPr>
        <w:tc>
          <w:tcPr>
            <w:tcW w:w="851" w:type="dxa"/>
            <w:shd w:val="clear" w:color="auto" w:fill="FFFFFF" w:themeFill="background1"/>
          </w:tcPr>
          <w:p w14:paraId="4231A76C" w14:textId="77777777" w:rsidR="006C693F" w:rsidRPr="00213658" w:rsidRDefault="006C693F" w:rsidP="00213658">
            <w:pPr>
              <w:jc w:val="center"/>
              <w:outlineLvl w:val="0"/>
              <w:rPr>
                <w:color w:val="000000"/>
                <w:lang w:val="lt-LT" w:eastAsia="en-GB"/>
              </w:rPr>
            </w:pPr>
            <w:r w:rsidRPr="00213658">
              <w:rPr>
                <w:color w:val="000000"/>
                <w:lang w:val="lt-LT" w:eastAsia="en-GB"/>
              </w:rPr>
              <w:t>3.4</w:t>
            </w:r>
          </w:p>
        </w:tc>
        <w:tc>
          <w:tcPr>
            <w:tcW w:w="4106" w:type="dxa"/>
            <w:shd w:val="clear" w:color="auto" w:fill="FFFFFF" w:themeFill="background1"/>
          </w:tcPr>
          <w:p w14:paraId="05F0C204" w14:textId="54F66A75" w:rsidR="006C693F" w:rsidRPr="00213658" w:rsidRDefault="006C693F" w:rsidP="00213658">
            <w:pPr>
              <w:outlineLvl w:val="0"/>
              <w:rPr>
                <w:color w:val="000000"/>
                <w:lang w:val="lt-LT" w:eastAsia="en-GB"/>
              </w:rPr>
            </w:pPr>
            <w:r w:rsidRPr="00213658">
              <w:rPr>
                <w:color w:val="000000"/>
                <w:lang w:val="lt-LT" w:eastAsia="en-GB"/>
              </w:rPr>
              <w:t xml:space="preserve">Generatoriaus </w:t>
            </w:r>
            <w:r w:rsidRPr="00213658">
              <w:rPr>
                <w:b/>
                <w:bCs/>
                <w:color w:val="000000"/>
                <w:lang w:val="lt-LT" w:eastAsia="en-GB"/>
              </w:rPr>
              <w:t>„</w:t>
            </w:r>
            <w:proofErr w:type="spellStart"/>
            <w:r w:rsidRPr="00213658">
              <w:rPr>
                <w:b/>
                <w:bCs/>
                <w:color w:val="000000"/>
                <w:lang w:val="lt-LT" w:eastAsia="en-GB"/>
              </w:rPr>
              <w:t>Kohler</w:t>
            </w:r>
            <w:proofErr w:type="spellEnd"/>
            <w:r w:rsidRPr="00213658">
              <w:rPr>
                <w:b/>
                <w:bCs/>
                <w:color w:val="000000"/>
                <w:lang w:val="lt-LT" w:eastAsia="en-GB"/>
              </w:rPr>
              <w:t xml:space="preserve"> SDMO K22“ aptarnavimas</w:t>
            </w:r>
            <w:r w:rsidRPr="00213658">
              <w:rPr>
                <w:color w:val="000000"/>
                <w:lang w:val="lt-LT" w:eastAsia="en-GB"/>
              </w:rPr>
              <w:t xml:space="preserve"> (tepalų ir tepalo filtro keitimas, aušinimo skysčio keitimas, oro filtro keitimas, kuro filtro keitimas)</w:t>
            </w:r>
          </w:p>
        </w:tc>
        <w:tc>
          <w:tcPr>
            <w:tcW w:w="1701" w:type="dxa"/>
            <w:shd w:val="clear" w:color="auto" w:fill="FFFFFF" w:themeFill="background1"/>
          </w:tcPr>
          <w:p w14:paraId="004FB686" w14:textId="77777777" w:rsidR="006C693F" w:rsidRPr="00213658" w:rsidRDefault="006C693F" w:rsidP="00213658">
            <w:pPr>
              <w:jc w:val="center"/>
              <w:outlineLvl w:val="0"/>
              <w:rPr>
                <w:color w:val="000000"/>
                <w:lang w:val="lt-LT" w:eastAsia="en-GB"/>
              </w:rPr>
            </w:pPr>
            <w:r w:rsidRPr="00213658">
              <w:rPr>
                <w:color w:val="000000"/>
                <w:lang w:val="lt-LT" w:eastAsia="en-GB"/>
              </w:rPr>
              <w:t>Aptarnavimas</w:t>
            </w:r>
          </w:p>
        </w:tc>
        <w:tc>
          <w:tcPr>
            <w:tcW w:w="1134" w:type="dxa"/>
            <w:shd w:val="clear" w:color="auto" w:fill="FFFFFF" w:themeFill="background1"/>
          </w:tcPr>
          <w:p w14:paraId="0D19E675"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35AADDB0" w14:textId="77777777" w:rsidR="006C693F" w:rsidRPr="00213658" w:rsidRDefault="006C693F" w:rsidP="00213658">
            <w:pPr>
              <w:jc w:val="center"/>
              <w:rPr>
                <w:color w:val="000000"/>
                <w:lang w:val="lt-LT"/>
              </w:rPr>
            </w:pPr>
            <w:r w:rsidRPr="00213658">
              <w:rPr>
                <w:color w:val="000000"/>
                <w:lang w:val="lt-LT"/>
              </w:rPr>
              <w:t>18</w:t>
            </w:r>
          </w:p>
        </w:tc>
      </w:tr>
      <w:tr w:rsidR="006C693F" w14:paraId="586B730B" w14:textId="77777777" w:rsidTr="008036CD">
        <w:trPr>
          <w:trHeight w:val="300"/>
          <w:jc w:val="center"/>
        </w:trPr>
        <w:tc>
          <w:tcPr>
            <w:tcW w:w="851" w:type="dxa"/>
            <w:shd w:val="clear" w:color="auto" w:fill="FFFFFF" w:themeFill="background1"/>
          </w:tcPr>
          <w:p w14:paraId="75CEC659" w14:textId="77777777" w:rsidR="006C693F" w:rsidRPr="00213658" w:rsidRDefault="006C693F" w:rsidP="00213658">
            <w:pPr>
              <w:jc w:val="center"/>
              <w:outlineLvl w:val="0"/>
              <w:rPr>
                <w:color w:val="000000"/>
                <w:lang w:val="lt-LT" w:eastAsia="en-GB"/>
              </w:rPr>
            </w:pPr>
            <w:r w:rsidRPr="00213658">
              <w:rPr>
                <w:color w:val="000000"/>
                <w:lang w:val="lt-LT" w:eastAsia="en-GB"/>
              </w:rPr>
              <w:t>3.5</w:t>
            </w:r>
          </w:p>
        </w:tc>
        <w:tc>
          <w:tcPr>
            <w:tcW w:w="4106" w:type="dxa"/>
            <w:shd w:val="clear" w:color="auto" w:fill="FFFFFF" w:themeFill="background1"/>
          </w:tcPr>
          <w:p w14:paraId="189C34A7" w14:textId="77777777" w:rsidR="006C693F" w:rsidRPr="00213658" w:rsidRDefault="006C693F" w:rsidP="00213658">
            <w:pPr>
              <w:outlineLvl w:val="0"/>
              <w:rPr>
                <w:b/>
                <w:bCs/>
                <w:color w:val="000000"/>
                <w:lang w:val="lt-LT" w:eastAsia="en-GB"/>
              </w:rPr>
            </w:pPr>
            <w:r w:rsidRPr="00213658">
              <w:rPr>
                <w:color w:val="000000"/>
                <w:lang w:val="lt-LT" w:eastAsia="en-GB"/>
              </w:rPr>
              <w:t xml:space="preserve">Generatoriaus </w:t>
            </w:r>
            <w:r w:rsidRPr="00213658">
              <w:rPr>
                <w:b/>
                <w:bCs/>
                <w:color w:val="000000"/>
                <w:lang w:val="lt-LT" w:eastAsia="en-GB"/>
              </w:rPr>
              <w:t>„</w:t>
            </w:r>
            <w:proofErr w:type="spellStart"/>
            <w:r w:rsidRPr="00213658">
              <w:rPr>
                <w:b/>
                <w:bCs/>
                <w:color w:val="000000"/>
                <w:lang w:val="lt-LT" w:eastAsia="en-GB"/>
              </w:rPr>
              <w:t>Kohler</w:t>
            </w:r>
            <w:proofErr w:type="spellEnd"/>
            <w:r w:rsidRPr="00213658">
              <w:rPr>
                <w:b/>
                <w:bCs/>
                <w:color w:val="000000"/>
                <w:lang w:val="lt-LT" w:eastAsia="en-GB"/>
              </w:rPr>
              <w:t xml:space="preserve"> SDMO K12“</w:t>
            </w:r>
          </w:p>
          <w:p w14:paraId="3B9CA8EF" w14:textId="77777777" w:rsidR="006C693F" w:rsidRPr="00213658" w:rsidRDefault="006C693F" w:rsidP="00213658">
            <w:pPr>
              <w:outlineLvl w:val="0"/>
              <w:rPr>
                <w:color w:val="000000"/>
                <w:lang w:val="lt-LT" w:eastAsia="en-GB"/>
              </w:rPr>
            </w:pPr>
            <w:r w:rsidRPr="00213658">
              <w:rPr>
                <w:b/>
                <w:bCs/>
                <w:color w:val="000000"/>
                <w:lang w:val="lt-LT" w:eastAsia="en-GB"/>
              </w:rPr>
              <w:t>aušinimo skysčio šildytuvo</w:t>
            </w:r>
            <w:r w:rsidRPr="00213658">
              <w:rPr>
                <w:color w:val="000000"/>
                <w:lang w:val="lt-LT" w:eastAsia="en-GB"/>
              </w:rPr>
              <w:t xml:space="preserve"> keitimas</w:t>
            </w:r>
          </w:p>
        </w:tc>
        <w:tc>
          <w:tcPr>
            <w:tcW w:w="1701" w:type="dxa"/>
            <w:shd w:val="clear" w:color="auto" w:fill="FFFFFF" w:themeFill="background1"/>
          </w:tcPr>
          <w:p w14:paraId="0409B07F"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02C4992F"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4B355785" w14:textId="77777777" w:rsidR="006C693F" w:rsidRPr="00213658" w:rsidRDefault="006C693F" w:rsidP="00213658">
            <w:pPr>
              <w:jc w:val="center"/>
              <w:rPr>
                <w:color w:val="000000"/>
                <w:lang w:val="lt-LT"/>
              </w:rPr>
            </w:pPr>
            <w:r w:rsidRPr="00213658">
              <w:rPr>
                <w:color w:val="000000"/>
                <w:lang w:val="lt-LT"/>
              </w:rPr>
              <w:t>10</w:t>
            </w:r>
          </w:p>
        </w:tc>
      </w:tr>
      <w:tr w:rsidR="006C693F" w14:paraId="7D364ACD" w14:textId="77777777" w:rsidTr="008036CD">
        <w:trPr>
          <w:trHeight w:val="300"/>
          <w:jc w:val="center"/>
        </w:trPr>
        <w:tc>
          <w:tcPr>
            <w:tcW w:w="851" w:type="dxa"/>
            <w:shd w:val="clear" w:color="auto" w:fill="FFFFFF" w:themeFill="background1"/>
          </w:tcPr>
          <w:p w14:paraId="2D2942CA" w14:textId="77777777" w:rsidR="006C693F" w:rsidRPr="00213658" w:rsidRDefault="006C693F" w:rsidP="00213658">
            <w:pPr>
              <w:jc w:val="center"/>
              <w:outlineLvl w:val="0"/>
              <w:rPr>
                <w:color w:val="000000"/>
                <w:lang w:val="lt-LT" w:eastAsia="en-GB"/>
              </w:rPr>
            </w:pPr>
            <w:r w:rsidRPr="00213658">
              <w:rPr>
                <w:color w:val="000000"/>
                <w:lang w:val="lt-LT" w:eastAsia="en-GB"/>
              </w:rPr>
              <w:t>3.6</w:t>
            </w:r>
          </w:p>
        </w:tc>
        <w:tc>
          <w:tcPr>
            <w:tcW w:w="4106" w:type="dxa"/>
            <w:shd w:val="clear" w:color="auto" w:fill="FFFFFF" w:themeFill="background1"/>
          </w:tcPr>
          <w:p w14:paraId="22F41866" w14:textId="77777777" w:rsidR="006C693F" w:rsidRPr="00213658" w:rsidRDefault="006C693F" w:rsidP="00213658">
            <w:pPr>
              <w:outlineLvl w:val="0"/>
              <w:rPr>
                <w:b/>
                <w:bCs/>
                <w:color w:val="000000"/>
                <w:lang w:val="lt-LT" w:eastAsia="en-GB"/>
              </w:rPr>
            </w:pPr>
            <w:r w:rsidRPr="00213658">
              <w:rPr>
                <w:color w:val="000000"/>
                <w:lang w:val="lt-LT" w:eastAsia="en-GB"/>
              </w:rPr>
              <w:t xml:space="preserve">Generatoriaus </w:t>
            </w:r>
            <w:r w:rsidRPr="00213658">
              <w:rPr>
                <w:b/>
                <w:bCs/>
                <w:color w:val="000000"/>
                <w:lang w:val="lt-LT" w:eastAsia="en-GB"/>
              </w:rPr>
              <w:t>„</w:t>
            </w:r>
            <w:proofErr w:type="spellStart"/>
            <w:r w:rsidRPr="00213658">
              <w:rPr>
                <w:b/>
                <w:bCs/>
                <w:color w:val="000000"/>
                <w:lang w:val="lt-LT" w:eastAsia="en-GB"/>
              </w:rPr>
              <w:t>Kohler</w:t>
            </w:r>
            <w:proofErr w:type="spellEnd"/>
            <w:r w:rsidRPr="00213658">
              <w:rPr>
                <w:b/>
                <w:bCs/>
                <w:color w:val="000000"/>
                <w:lang w:val="lt-LT" w:eastAsia="en-GB"/>
              </w:rPr>
              <w:t xml:space="preserve"> SDMO K22“</w:t>
            </w:r>
          </w:p>
          <w:p w14:paraId="0958D2CE" w14:textId="77777777" w:rsidR="006C693F" w:rsidRPr="00213658" w:rsidRDefault="006C693F" w:rsidP="00213658">
            <w:pPr>
              <w:outlineLvl w:val="0"/>
              <w:rPr>
                <w:color w:val="000000"/>
                <w:lang w:val="lt-LT" w:eastAsia="en-GB"/>
              </w:rPr>
            </w:pPr>
            <w:r w:rsidRPr="00213658">
              <w:rPr>
                <w:b/>
                <w:bCs/>
                <w:color w:val="000000"/>
                <w:lang w:val="lt-LT" w:eastAsia="en-GB"/>
              </w:rPr>
              <w:t>aušinimo skysčio šildytuvo</w:t>
            </w:r>
            <w:r w:rsidRPr="00213658">
              <w:rPr>
                <w:color w:val="000000"/>
                <w:lang w:val="lt-LT" w:eastAsia="en-GB"/>
              </w:rPr>
              <w:t xml:space="preserve"> keitimas</w:t>
            </w:r>
          </w:p>
        </w:tc>
        <w:tc>
          <w:tcPr>
            <w:tcW w:w="1701" w:type="dxa"/>
            <w:shd w:val="clear" w:color="auto" w:fill="FFFFFF" w:themeFill="background1"/>
          </w:tcPr>
          <w:p w14:paraId="2F9BE2D5"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0A59CF7D"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3279942D" w14:textId="77777777" w:rsidR="006C693F" w:rsidRPr="00213658" w:rsidRDefault="006C693F" w:rsidP="00213658">
            <w:pPr>
              <w:jc w:val="center"/>
              <w:rPr>
                <w:color w:val="000000"/>
                <w:lang w:val="lt-LT"/>
              </w:rPr>
            </w:pPr>
            <w:r w:rsidRPr="00213658">
              <w:rPr>
                <w:color w:val="000000"/>
                <w:lang w:val="lt-LT"/>
              </w:rPr>
              <w:t>10</w:t>
            </w:r>
          </w:p>
        </w:tc>
      </w:tr>
      <w:tr w:rsidR="006C693F" w:rsidRPr="00681D86" w14:paraId="26B6C6E4" w14:textId="77777777" w:rsidTr="008036CD">
        <w:trPr>
          <w:trHeight w:val="669"/>
          <w:jc w:val="center"/>
        </w:trPr>
        <w:tc>
          <w:tcPr>
            <w:tcW w:w="851" w:type="dxa"/>
            <w:shd w:val="clear" w:color="auto" w:fill="FFFFFF" w:themeFill="background1"/>
            <w:hideMark/>
          </w:tcPr>
          <w:p w14:paraId="26E08D1D" w14:textId="77777777" w:rsidR="006C693F" w:rsidRPr="00213658" w:rsidRDefault="006C693F" w:rsidP="00213658">
            <w:pPr>
              <w:jc w:val="center"/>
              <w:outlineLvl w:val="0"/>
              <w:rPr>
                <w:color w:val="000000"/>
                <w:lang w:val="lt-LT" w:eastAsia="en-GB"/>
              </w:rPr>
            </w:pPr>
            <w:r w:rsidRPr="00213658">
              <w:rPr>
                <w:color w:val="000000"/>
                <w:lang w:val="lt-LT" w:eastAsia="en-GB"/>
              </w:rPr>
              <w:t>3.7</w:t>
            </w:r>
          </w:p>
        </w:tc>
        <w:tc>
          <w:tcPr>
            <w:tcW w:w="4106" w:type="dxa"/>
            <w:shd w:val="clear" w:color="auto" w:fill="FFFFFF" w:themeFill="background1"/>
            <w:hideMark/>
          </w:tcPr>
          <w:p w14:paraId="0F926815" w14:textId="77777777" w:rsidR="006C693F" w:rsidRPr="00213658" w:rsidRDefault="006C693F" w:rsidP="00213658">
            <w:pPr>
              <w:outlineLvl w:val="0"/>
              <w:rPr>
                <w:color w:val="000000"/>
                <w:lang w:val="lt-LT" w:eastAsia="en-GB"/>
              </w:rPr>
            </w:pPr>
            <w:r w:rsidRPr="00213658">
              <w:rPr>
                <w:color w:val="000000"/>
                <w:lang w:val="lt-LT" w:eastAsia="en-GB"/>
              </w:rPr>
              <w:t>Generatoriaus valdiklis „</w:t>
            </w:r>
            <w:r w:rsidRPr="00213658">
              <w:rPr>
                <w:b/>
                <w:bCs/>
                <w:color w:val="000000"/>
                <w:lang w:val="lt-LT" w:eastAsia="en-GB"/>
              </w:rPr>
              <w:t>APM-303</w:t>
            </w:r>
            <w:r w:rsidRPr="00213658">
              <w:rPr>
                <w:color w:val="000000"/>
                <w:lang w:val="lt-LT" w:eastAsia="en-GB"/>
              </w:rPr>
              <w:t>“ arba lygiavertis</w:t>
            </w:r>
          </w:p>
          <w:p w14:paraId="7EAF993C" w14:textId="77777777" w:rsidR="006C693F" w:rsidRPr="00213658" w:rsidRDefault="006C693F" w:rsidP="00213658">
            <w:pPr>
              <w:outlineLvl w:val="0"/>
              <w:rPr>
                <w:color w:val="000000"/>
                <w:lang w:val="lt-LT" w:eastAsia="en-GB"/>
              </w:rPr>
            </w:pPr>
          </w:p>
        </w:tc>
        <w:tc>
          <w:tcPr>
            <w:tcW w:w="1701" w:type="dxa"/>
            <w:shd w:val="clear" w:color="auto" w:fill="FFFFFF" w:themeFill="background1"/>
            <w:hideMark/>
          </w:tcPr>
          <w:p w14:paraId="31968810" w14:textId="77777777" w:rsidR="006C693F" w:rsidRPr="00213658" w:rsidRDefault="006C693F" w:rsidP="00213658">
            <w:pPr>
              <w:jc w:val="center"/>
              <w:outlineLvl w:val="0"/>
              <w:rPr>
                <w:color w:val="000000"/>
                <w:lang w:val="lt-LT" w:eastAsia="en-GB"/>
              </w:rPr>
            </w:pPr>
            <w:r w:rsidRPr="00213658">
              <w:rPr>
                <w:color w:val="000000"/>
                <w:lang w:val="lt-LT" w:eastAsia="en-GB"/>
              </w:rPr>
              <w:t>Keitimas ir suderinimas</w:t>
            </w:r>
          </w:p>
        </w:tc>
        <w:tc>
          <w:tcPr>
            <w:tcW w:w="1134" w:type="dxa"/>
            <w:shd w:val="clear" w:color="auto" w:fill="FFFFFF" w:themeFill="background1"/>
            <w:hideMark/>
          </w:tcPr>
          <w:p w14:paraId="76EE8BA0"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386F73B5" w14:textId="77777777" w:rsidR="006C693F" w:rsidRPr="00213658" w:rsidRDefault="006C693F" w:rsidP="00213658">
            <w:pPr>
              <w:jc w:val="center"/>
              <w:rPr>
                <w:color w:val="000000"/>
                <w:lang w:val="lt-LT"/>
              </w:rPr>
            </w:pPr>
            <w:r w:rsidRPr="00213658">
              <w:rPr>
                <w:color w:val="000000"/>
                <w:lang w:val="lt-LT"/>
              </w:rPr>
              <w:t>6</w:t>
            </w:r>
          </w:p>
        </w:tc>
      </w:tr>
      <w:tr w:rsidR="006C693F" w:rsidRPr="00681D86" w14:paraId="04022C24" w14:textId="77777777" w:rsidTr="008036CD">
        <w:trPr>
          <w:trHeight w:val="977"/>
          <w:jc w:val="center"/>
        </w:trPr>
        <w:tc>
          <w:tcPr>
            <w:tcW w:w="851" w:type="dxa"/>
            <w:shd w:val="clear" w:color="auto" w:fill="FFFFFF" w:themeFill="background1"/>
            <w:hideMark/>
          </w:tcPr>
          <w:p w14:paraId="4CF8CE07" w14:textId="77777777" w:rsidR="006C693F" w:rsidRPr="00213658" w:rsidRDefault="006C693F" w:rsidP="00213658">
            <w:pPr>
              <w:jc w:val="center"/>
              <w:outlineLvl w:val="0"/>
              <w:rPr>
                <w:color w:val="000000"/>
                <w:lang w:val="lt-LT" w:eastAsia="en-GB"/>
              </w:rPr>
            </w:pPr>
            <w:r w:rsidRPr="00213658">
              <w:rPr>
                <w:color w:val="000000"/>
                <w:lang w:val="lt-LT" w:eastAsia="en-GB"/>
              </w:rPr>
              <w:t>3.8</w:t>
            </w:r>
          </w:p>
        </w:tc>
        <w:tc>
          <w:tcPr>
            <w:tcW w:w="4106" w:type="dxa"/>
            <w:shd w:val="clear" w:color="auto" w:fill="FFFFFF" w:themeFill="background1"/>
            <w:hideMark/>
          </w:tcPr>
          <w:p w14:paraId="0004BB0A" w14:textId="77777777" w:rsidR="006C693F" w:rsidRPr="00213658" w:rsidRDefault="006C693F" w:rsidP="00213658">
            <w:pPr>
              <w:outlineLvl w:val="0"/>
              <w:rPr>
                <w:color w:val="000000"/>
                <w:lang w:val="lt-LT" w:eastAsia="en-GB"/>
              </w:rPr>
            </w:pPr>
            <w:r w:rsidRPr="00213658">
              <w:rPr>
                <w:color w:val="000000"/>
                <w:lang w:val="lt-LT" w:eastAsia="en-GB"/>
              </w:rPr>
              <w:t>Automatinio rezervo įvadas (ARĮ) – „</w:t>
            </w:r>
            <w:proofErr w:type="spellStart"/>
            <w:r w:rsidRPr="00213658">
              <w:rPr>
                <w:b/>
                <w:bCs/>
                <w:color w:val="000000"/>
                <w:lang w:val="lt-LT" w:eastAsia="en-GB"/>
              </w:rPr>
              <w:t>Kohler</w:t>
            </w:r>
            <w:proofErr w:type="spellEnd"/>
            <w:r w:rsidRPr="00213658">
              <w:rPr>
                <w:b/>
                <w:bCs/>
                <w:color w:val="000000"/>
                <w:lang w:val="lt-LT" w:eastAsia="en-GB"/>
              </w:rPr>
              <w:t>-SDMO</w:t>
            </w:r>
            <w:r w:rsidRPr="00213658">
              <w:rPr>
                <w:color w:val="000000"/>
                <w:lang w:val="lt-LT" w:eastAsia="en-GB"/>
              </w:rPr>
              <w:t xml:space="preserve"> </w:t>
            </w:r>
            <w:r w:rsidRPr="00213658">
              <w:rPr>
                <w:b/>
                <w:bCs/>
                <w:color w:val="000000"/>
                <w:lang w:val="lt-LT" w:eastAsia="en-GB"/>
              </w:rPr>
              <w:t>VERSO 35A“</w:t>
            </w:r>
            <w:r w:rsidRPr="00213658">
              <w:rPr>
                <w:color w:val="000000"/>
                <w:lang w:val="lt-LT" w:eastAsia="en-GB"/>
              </w:rPr>
              <w:t xml:space="preserve"> arba lygiavertis</w:t>
            </w:r>
          </w:p>
        </w:tc>
        <w:tc>
          <w:tcPr>
            <w:tcW w:w="1701" w:type="dxa"/>
            <w:shd w:val="clear" w:color="auto" w:fill="FFFFFF" w:themeFill="background1"/>
            <w:hideMark/>
          </w:tcPr>
          <w:p w14:paraId="50880F9A" w14:textId="77777777" w:rsidR="006C693F" w:rsidRPr="00213658" w:rsidRDefault="006C693F" w:rsidP="00213658">
            <w:pPr>
              <w:jc w:val="center"/>
              <w:outlineLvl w:val="0"/>
              <w:rPr>
                <w:color w:val="000000"/>
                <w:lang w:val="lt-LT" w:eastAsia="en-GB"/>
              </w:rPr>
            </w:pPr>
            <w:r w:rsidRPr="00213658">
              <w:rPr>
                <w:color w:val="000000"/>
                <w:lang w:val="lt-LT" w:eastAsia="en-GB"/>
              </w:rPr>
              <w:t>Keitimas ir suderinimas</w:t>
            </w:r>
          </w:p>
        </w:tc>
        <w:tc>
          <w:tcPr>
            <w:tcW w:w="1134" w:type="dxa"/>
            <w:shd w:val="clear" w:color="auto" w:fill="FFFFFF" w:themeFill="background1"/>
            <w:hideMark/>
          </w:tcPr>
          <w:p w14:paraId="0ECB5DCB"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2AD9E3BA" w14:textId="77777777" w:rsidR="006C693F" w:rsidRPr="00213658" w:rsidRDefault="006C693F" w:rsidP="00213658">
            <w:pPr>
              <w:jc w:val="center"/>
              <w:rPr>
                <w:color w:val="000000"/>
                <w:lang w:val="lt-LT"/>
              </w:rPr>
            </w:pPr>
            <w:r w:rsidRPr="00213658">
              <w:rPr>
                <w:color w:val="000000"/>
                <w:lang w:val="lt-LT"/>
              </w:rPr>
              <w:t>6</w:t>
            </w:r>
          </w:p>
        </w:tc>
      </w:tr>
      <w:tr w:rsidR="006C693F" w14:paraId="424D49B2" w14:textId="77777777" w:rsidTr="008036CD">
        <w:trPr>
          <w:trHeight w:val="1273"/>
          <w:jc w:val="center"/>
        </w:trPr>
        <w:tc>
          <w:tcPr>
            <w:tcW w:w="851" w:type="dxa"/>
            <w:shd w:val="clear" w:color="auto" w:fill="FFFFFF" w:themeFill="background1"/>
          </w:tcPr>
          <w:p w14:paraId="62642530" w14:textId="77777777" w:rsidR="006C693F" w:rsidRPr="00213658" w:rsidRDefault="006C693F" w:rsidP="00213658">
            <w:pPr>
              <w:jc w:val="center"/>
              <w:outlineLvl w:val="0"/>
              <w:rPr>
                <w:color w:val="000000"/>
                <w:lang w:val="lt-LT" w:eastAsia="en-GB"/>
              </w:rPr>
            </w:pPr>
            <w:r w:rsidRPr="00213658">
              <w:rPr>
                <w:color w:val="000000"/>
                <w:lang w:val="lt-LT" w:eastAsia="en-GB"/>
              </w:rPr>
              <w:t>3.9</w:t>
            </w:r>
          </w:p>
        </w:tc>
        <w:tc>
          <w:tcPr>
            <w:tcW w:w="4106" w:type="dxa"/>
            <w:shd w:val="clear" w:color="auto" w:fill="FFFFFF" w:themeFill="background1"/>
          </w:tcPr>
          <w:p w14:paraId="36F3808C" w14:textId="77777777" w:rsidR="006C693F" w:rsidRPr="00213658" w:rsidRDefault="006C693F" w:rsidP="00213658">
            <w:pPr>
              <w:outlineLvl w:val="0"/>
              <w:rPr>
                <w:color w:val="000000"/>
                <w:lang w:val="lt-LT" w:eastAsia="en-GB"/>
              </w:rPr>
            </w:pPr>
            <w:r w:rsidRPr="00213658">
              <w:rPr>
                <w:color w:val="000000"/>
                <w:lang w:val="lt-LT" w:eastAsia="en-GB"/>
              </w:rPr>
              <w:t>Aptvėrimų valdiklis signalizacijai ir generatorių monitoringui „</w:t>
            </w:r>
            <w:r w:rsidRPr="00213658">
              <w:rPr>
                <w:b/>
                <w:bCs/>
                <w:color w:val="000000"/>
                <w:lang w:val="lt-LT" w:eastAsia="en-GB"/>
              </w:rPr>
              <w:t xml:space="preserve">HE-RCC972“ </w:t>
            </w:r>
            <w:r w:rsidRPr="00213658">
              <w:rPr>
                <w:color w:val="000000"/>
                <w:lang w:val="lt-LT" w:eastAsia="en-GB"/>
              </w:rPr>
              <w:t>arba lygiavertis</w:t>
            </w:r>
          </w:p>
        </w:tc>
        <w:tc>
          <w:tcPr>
            <w:tcW w:w="1701" w:type="dxa"/>
            <w:shd w:val="clear" w:color="auto" w:fill="FFFFFF" w:themeFill="background1"/>
          </w:tcPr>
          <w:p w14:paraId="36975A18" w14:textId="77777777" w:rsidR="006C693F" w:rsidRPr="00213658" w:rsidRDefault="006C693F" w:rsidP="00213658">
            <w:pPr>
              <w:jc w:val="center"/>
              <w:outlineLvl w:val="0"/>
              <w:rPr>
                <w:color w:val="000000"/>
                <w:lang w:val="lt-LT" w:eastAsia="en-GB"/>
              </w:rPr>
            </w:pPr>
            <w:r w:rsidRPr="00213658">
              <w:rPr>
                <w:color w:val="000000"/>
                <w:lang w:val="lt-LT" w:eastAsia="en-GB"/>
              </w:rPr>
              <w:t>Keitimas ir suderinimas</w:t>
            </w:r>
          </w:p>
        </w:tc>
        <w:tc>
          <w:tcPr>
            <w:tcW w:w="1134" w:type="dxa"/>
            <w:shd w:val="clear" w:color="auto" w:fill="FFFFFF" w:themeFill="background1"/>
          </w:tcPr>
          <w:p w14:paraId="67681F63"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2088FC8C" w14:textId="77777777" w:rsidR="006C693F" w:rsidRPr="00213658" w:rsidRDefault="006C693F" w:rsidP="00213658">
            <w:pPr>
              <w:jc w:val="center"/>
              <w:rPr>
                <w:color w:val="000000"/>
                <w:lang w:val="lt-LT"/>
              </w:rPr>
            </w:pPr>
            <w:r w:rsidRPr="00213658">
              <w:rPr>
                <w:color w:val="000000"/>
                <w:lang w:val="lt-LT"/>
              </w:rPr>
              <w:t>6</w:t>
            </w:r>
          </w:p>
        </w:tc>
      </w:tr>
      <w:tr w:rsidR="006C693F" w:rsidRPr="00D81AAF" w14:paraId="3840C8D9" w14:textId="77777777" w:rsidTr="00213658">
        <w:trPr>
          <w:trHeight w:val="415"/>
          <w:jc w:val="center"/>
        </w:trPr>
        <w:tc>
          <w:tcPr>
            <w:tcW w:w="851" w:type="dxa"/>
            <w:shd w:val="clear" w:color="auto" w:fill="FFFFFF" w:themeFill="background1"/>
            <w:hideMark/>
          </w:tcPr>
          <w:p w14:paraId="2A110C67" w14:textId="77777777" w:rsidR="006C693F" w:rsidRPr="00213658" w:rsidRDefault="006C693F" w:rsidP="00213658">
            <w:pPr>
              <w:jc w:val="center"/>
              <w:rPr>
                <w:b/>
                <w:bCs/>
                <w:color w:val="000000"/>
                <w:lang w:val="lt-LT" w:eastAsia="en-GB"/>
              </w:rPr>
            </w:pPr>
            <w:r w:rsidRPr="00213658">
              <w:rPr>
                <w:b/>
                <w:bCs/>
                <w:color w:val="000000"/>
                <w:lang w:val="lt-LT" w:eastAsia="en-GB"/>
              </w:rPr>
              <w:t>4.</w:t>
            </w:r>
          </w:p>
        </w:tc>
        <w:tc>
          <w:tcPr>
            <w:tcW w:w="8647" w:type="dxa"/>
            <w:gridSpan w:val="4"/>
            <w:shd w:val="clear" w:color="auto" w:fill="FFFFFF" w:themeFill="background1"/>
            <w:hideMark/>
          </w:tcPr>
          <w:p w14:paraId="6B15A3FB" w14:textId="77777777" w:rsidR="006C693F" w:rsidRPr="00213658" w:rsidRDefault="006C693F" w:rsidP="00213658">
            <w:pPr>
              <w:jc w:val="center"/>
              <w:rPr>
                <w:b/>
                <w:bCs/>
                <w:color w:val="000000"/>
                <w:lang w:val="lt-LT" w:eastAsia="en-GB"/>
              </w:rPr>
            </w:pPr>
            <w:r w:rsidRPr="00213658">
              <w:rPr>
                <w:b/>
                <w:bCs/>
                <w:color w:val="000000"/>
                <w:lang w:val="lt-LT" w:eastAsia="en-GB"/>
              </w:rPr>
              <w:t>Serverinės patalpos įranga</w:t>
            </w:r>
          </w:p>
        </w:tc>
      </w:tr>
      <w:tr w:rsidR="006C693F" w:rsidRPr="00681D86" w14:paraId="3E584AED" w14:textId="77777777" w:rsidTr="008036CD">
        <w:trPr>
          <w:trHeight w:val="300"/>
          <w:jc w:val="center"/>
        </w:trPr>
        <w:tc>
          <w:tcPr>
            <w:tcW w:w="851" w:type="dxa"/>
            <w:shd w:val="clear" w:color="auto" w:fill="FFFFFF" w:themeFill="background1"/>
            <w:hideMark/>
          </w:tcPr>
          <w:p w14:paraId="2865FFA1" w14:textId="77777777" w:rsidR="006C693F" w:rsidRPr="00213658" w:rsidRDefault="006C693F" w:rsidP="00213658">
            <w:pPr>
              <w:jc w:val="center"/>
              <w:outlineLvl w:val="0"/>
              <w:rPr>
                <w:color w:val="000000"/>
                <w:lang w:val="lt-LT" w:eastAsia="en-GB"/>
              </w:rPr>
            </w:pPr>
            <w:r w:rsidRPr="00213658">
              <w:rPr>
                <w:color w:val="000000"/>
                <w:lang w:val="lt-LT" w:eastAsia="en-GB"/>
              </w:rPr>
              <w:t>4.1</w:t>
            </w:r>
          </w:p>
        </w:tc>
        <w:tc>
          <w:tcPr>
            <w:tcW w:w="4106" w:type="dxa"/>
            <w:shd w:val="clear" w:color="auto" w:fill="FFFFFF" w:themeFill="background1"/>
            <w:hideMark/>
          </w:tcPr>
          <w:p w14:paraId="6C0C924F" w14:textId="77777777" w:rsidR="006C693F" w:rsidRPr="00213658" w:rsidRDefault="006C693F" w:rsidP="00213658">
            <w:pPr>
              <w:outlineLvl w:val="0"/>
              <w:rPr>
                <w:color w:val="000000"/>
                <w:lang w:val="lt-LT" w:eastAsia="en-GB"/>
              </w:rPr>
            </w:pPr>
            <w:r w:rsidRPr="00213658">
              <w:rPr>
                <w:color w:val="000000"/>
                <w:lang w:val="lt-LT" w:eastAsia="en-GB"/>
              </w:rPr>
              <w:t>Oro kondicionieriaus „</w:t>
            </w:r>
            <w:r w:rsidRPr="00213658">
              <w:rPr>
                <w:b/>
                <w:bCs/>
                <w:color w:val="000000"/>
                <w:lang w:val="lt-LT" w:eastAsia="en-GB"/>
              </w:rPr>
              <w:t>GREE GWH18QDXD-K6DNC2I/I“</w:t>
            </w:r>
            <w:r w:rsidRPr="00213658">
              <w:rPr>
                <w:color w:val="000000"/>
                <w:lang w:val="lt-LT" w:eastAsia="en-GB"/>
              </w:rPr>
              <w:t xml:space="preserve"> 5.2 kW </w:t>
            </w:r>
            <w:r w:rsidRPr="00213658">
              <w:rPr>
                <w:b/>
                <w:bCs/>
                <w:color w:val="000000"/>
                <w:lang w:val="lt-LT" w:eastAsia="en-GB"/>
              </w:rPr>
              <w:t>vidinio bloko remontas</w:t>
            </w:r>
          </w:p>
        </w:tc>
        <w:tc>
          <w:tcPr>
            <w:tcW w:w="1701" w:type="dxa"/>
            <w:shd w:val="clear" w:color="auto" w:fill="FFFFFF" w:themeFill="background1"/>
            <w:hideMark/>
          </w:tcPr>
          <w:p w14:paraId="3955E433"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hideMark/>
          </w:tcPr>
          <w:p w14:paraId="2F2049FA"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04C2C04F" w14:textId="77777777" w:rsidR="006C693F" w:rsidRPr="00213658" w:rsidRDefault="006C693F" w:rsidP="00213658">
            <w:pPr>
              <w:jc w:val="center"/>
              <w:outlineLvl w:val="0"/>
              <w:rPr>
                <w:color w:val="000000"/>
                <w:lang w:val="lt-LT" w:eastAsia="en-GB"/>
              </w:rPr>
            </w:pPr>
            <w:r w:rsidRPr="00213658">
              <w:rPr>
                <w:color w:val="000000"/>
                <w:lang w:val="lt-LT" w:eastAsia="en-GB"/>
              </w:rPr>
              <w:t>2</w:t>
            </w:r>
          </w:p>
        </w:tc>
      </w:tr>
      <w:tr w:rsidR="006C693F" w14:paraId="0F742BF8" w14:textId="77777777" w:rsidTr="008036CD">
        <w:trPr>
          <w:trHeight w:val="300"/>
          <w:jc w:val="center"/>
        </w:trPr>
        <w:tc>
          <w:tcPr>
            <w:tcW w:w="851" w:type="dxa"/>
            <w:shd w:val="clear" w:color="auto" w:fill="FFFFFF" w:themeFill="background1"/>
          </w:tcPr>
          <w:p w14:paraId="5C3F30BA" w14:textId="77777777" w:rsidR="006C693F" w:rsidRPr="00213658" w:rsidRDefault="006C693F" w:rsidP="00213658">
            <w:pPr>
              <w:jc w:val="center"/>
              <w:outlineLvl w:val="0"/>
              <w:rPr>
                <w:color w:val="000000"/>
                <w:lang w:val="lt-LT" w:eastAsia="en-GB"/>
              </w:rPr>
            </w:pPr>
            <w:r w:rsidRPr="00213658">
              <w:rPr>
                <w:color w:val="000000"/>
                <w:lang w:val="lt-LT" w:eastAsia="en-GB"/>
              </w:rPr>
              <w:t>4.2</w:t>
            </w:r>
          </w:p>
        </w:tc>
        <w:tc>
          <w:tcPr>
            <w:tcW w:w="4106" w:type="dxa"/>
            <w:shd w:val="clear" w:color="auto" w:fill="FFFFFF" w:themeFill="background1"/>
          </w:tcPr>
          <w:p w14:paraId="7F3D261C" w14:textId="77777777" w:rsidR="006C693F" w:rsidRPr="00213658" w:rsidRDefault="006C693F" w:rsidP="00213658">
            <w:pPr>
              <w:outlineLvl w:val="0"/>
              <w:rPr>
                <w:color w:val="000000"/>
                <w:lang w:val="lt-LT" w:eastAsia="en-GB"/>
              </w:rPr>
            </w:pPr>
            <w:r w:rsidRPr="00213658">
              <w:rPr>
                <w:color w:val="000000"/>
                <w:lang w:val="lt-LT" w:eastAsia="en-GB"/>
              </w:rPr>
              <w:t>Oro kondicionieriaus „</w:t>
            </w:r>
            <w:r w:rsidRPr="00213658">
              <w:rPr>
                <w:b/>
                <w:bCs/>
                <w:color w:val="000000"/>
                <w:lang w:val="lt-LT" w:eastAsia="en-GB"/>
              </w:rPr>
              <w:t>GREE GWH24QEXF-K6DNC2I/I“</w:t>
            </w:r>
            <w:r w:rsidRPr="00213658">
              <w:rPr>
                <w:color w:val="000000"/>
                <w:lang w:val="lt-LT" w:eastAsia="en-GB"/>
              </w:rPr>
              <w:t xml:space="preserve"> 7.1 kW </w:t>
            </w:r>
            <w:r w:rsidRPr="00213658">
              <w:rPr>
                <w:b/>
                <w:bCs/>
                <w:color w:val="000000"/>
                <w:lang w:val="lt-LT" w:eastAsia="en-GB"/>
              </w:rPr>
              <w:t>vidinio bloko remontas</w:t>
            </w:r>
          </w:p>
        </w:tc>
        <w:tc>
          <w:tcPr>
            <w:tcW w:w="1701" w:type="dxa"/>
            <w:shd w:val="clear" w:color="auto" w:fill="FFFFFF" w:themeFill="background1"/>
          </w:tcPr>
          <w:p w14:paraId="67EBF881"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tcPr>
          <w:p w14:paraId="62A96246"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172C0979" w14:textId="77777777" w:rsidR="006C693F" w:rsidRPr="00213658" w:rsidRDefault="006C693F" w:rsidP="00213658">
            <w:pPr>
              <w:jc w:val="center"/>
              <w:outlineLvl w:val="0"/>
              <w:rPr>
                <w:color w:val="000000"/>
                <w:lang w:val="lt-LT" w:eastAsia="en-GB"/>
              </w:rPr>
            </w:pPr>
            <w:r w:rsidRPr="00213658">
              <w:rPr>
                <w:color w:val="000000"/>
                <w:lang w:val="lt-LT" w:eastAsia="en-GB"/>
              </w:rPr>
              <w:t>2</w:t>
            </w:r>
          </w:p>
        </w:tc>
      </w:tr>
      <w:tr w:rsidR="006C693F" w:rsidRPr="00A11C87" w14:paraId="3792C182" w14:textId="77777777" w:rsidTr="008036CD">
        <w:trPr>
          <w:trHeight w:val="300"/>
          <w:jc w:val="center"/>
        </w:trPr>
        <w:tc>
          <w:tcPr>
            <w:tcW w:w="851" w:type="dxa"/>
            <w:shd w:val="clear" w:color="auto" w:fill="FFFFFF" w:themeFill="background1"/>
          </w:tcPr>
          <w:p w14:paraId="76C787BB" w14:textId="77777777" w:rsidR="006C693F" w:rsidRPr="00213658" w:rsidRDefault="006C693F" w:rsidP="00213658">
            <w:pPr>
              <w:jc w:val="center"/>
              <w:outlineLvl w:val="0"/>
              <w:rPr>
                <w:color w:val="000000"/>
                <w:lang w:val="lt-LT" w:eastAsia="en-GB"/>
              </w:rPr>
            </w:pPr>
            <w:r w:rsidRPr="00213658">
              <w:rPr>
                <w:color w:val="000000"/>
                <w:lang w:val="lt-LT" w:eastAsia="en-GB"/>
              </w:rPr>
              <w:t>4.3</w:t>
            </w:r>
          </w:p>
        </w:tc>
        <w:tc>
          <w:tcPr>
            <w:tcW w:w="4106" w:type="dxa"/>
            <w:shd w:val="clear" w:color="auto" w:fill="FFFFFF" w:themeFill="background1"/>
          </w:tcPr>
          <w:p w14:paraId="5FAF0B71" w14:textId="77777777" w:rsidR="006C693F" w:rsidRPr="00213658" w:rsidRDefault="006C693F" w:rsidP="00213658">
            <w:pPr>
              <w:outlineLvl w:val="0"/>
              <w:rPr>
                <w:color w:val="000000"/>
                <w:lang w:val="lt-LT" w:eastAsia="en-GB"/>
              </w:rPr>
            </w:pPr>
            <w:r w:rsidRPr="00213658">
              <w:rPr>
                <w:color w:val="000000"/>
                <w:lang w:val="lt-LT" w:eastAsia="en-GB"/>
              </w:rPr>
              <w:t>Oro kondicionieriaus „</w:t>
            </w:r>
            <w:r w:rsidRPr="00213658">
              <w:rPr>
                <w:b/>
                <w:bCs/>
                <w:color w:val="000000"/>
                <w:lang w:val="lt-LT" w:eastAsia="en-GB"/>
              </w:rPr>
              <w:t>GREE GWH18QDXD-K6DNC2I/I“</w:t>
            </w:r>
            <w:r w:rsidRPr="00213658">
              <w:rPr>
                <w:color w:val="000000"/>
                <w:lang w:val="lt-LT" w:eastAsia="en-GB"/>
              </w:rPr>
              <w:t xml:space="preserve"> 5.2 kW </w:t>
            </w:r>
            <w:r w:rsidRPr="00213658">
              <w:rPr>
                <w:b/>
                <w:bCs/>
                <w:color w:val="000000"/>
                <w:lang w:val="lt-LT" w:eastAsia="en-GB"/>
              </w:rPr>
              <w:t xml:space="preserve">išorinio bloko </w:t>
            </w:r>
            <w:r w:rsidRPr="00213658">
              <w:rPr>
                <w:color w:val="000000"/>
                <w:lang w:val="lt-LT" w:eastAsia="en-GB"/>
              </w:rPr>
              <w:t>remontas</w:t>
            </w:r>
          </w:p>
        </w:tc>
        <w:tc>
          <w:tcPr>
            <w:tcW w:w="1701" w:type="dxa"/>
            <w:shd w:val="clear" w:color="auto" w:fill="FFFFFF" w:themeFill="background1"/>
          </w:tcPr>
          <w:p w14:paraId="5956C74A"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tcPr>
          <w:p w14:paraId="71284888"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317383C4" w14:textId="77777777" w:rsidR="006C693F" w:rsidRPr="00213658" w:rsidRDefault="006C693F" w:rsidP="00213658">
            <w:pPr>
              <w:jc w:val="center"/>
              <w:outlineLvl w:val="0"/>
              <w:rPr>
                <w:color w:val="000000"/>
                <w:lang w:val="lt-LT" w:eastAsia="en-GB"/>
              </w:rPr>
            </w:pPr>
            <w:r w:rsidRPr="00213658">
              <w:rPr>
                <w:color w:val="000000"/>
                <w:lang w:val="lt-LT" w:eastAsia="en-GB"/>
              </w:rPr>
              <w:t>2</w:t>
            </w:r>
          </w:p>
        </w:tc>
      </w:tr>
      <w:tr w:rsidR="006C693F" w:rsidRPr="00A11C87" w14:paraId="762FAB5A" w14:textId="77777777" w:rsidTr="008036CD">
        <w:trPr>
          <w:trHeight w:val="300"/>
          <w:jc w:val="center"/>
        </w:trPr>
        <w:tc>
          <w:tcPr>
            <w:tcW w:w="851" w:type="dxa"/>
            <w:shd w:val="clear" w:color="auto" w:fill="FFFFFF" w:themeFill="background1"/>
          </w:tcPr>
          <w:p w14:paraId="141660C3" w14:textId="77777777" w:rsidR="006C693F" w:rsidRPr="00213658" w:rsidRDefault="006C693F" w:rsidP="00213658">
            <w:pPr>
              <w:jc w:val="center"/>
              <w:outlineLvl w:val="0"/>
              <w:rPr>
                <w:color w:val="000000"/>
                <w:lang w:val="lt-LT" w:eastAsia="en-GB"/>
              </w:rPr>
            </w:pPr>
            <w:r w:rsidRPr="00213658">
              <w:rPr>
                <w:color w:val="000000"/>
                <w:lang w:val="lt-LT" w:eastAsia="en-GB"/>
              </w:rPr>
              <w:t>4.4</w:t>
            </w:r>
          </w:p>
        </w:tc>
        <w:tc>
          <w:tcPr>
            <w:tcW w:w="4106" w:type="dxa"/>
            <w:shd w:val="clear" w:color="auto" w:fill="FFFFFF" w:themeFill="background1"/>
          </w:tcPr>
          <w:p w14:paraId="398AC5B9" w14:textId="77777777" w:rsidR="006C693F" w:rsidRPr="00213658" w:rsidRDefault="006C693F" w:rsidP="00213658">
            <w:pPr>
              <w:outlineLvl w:val="0"/>
              <w:rPr>
                <w:color w:val="000000"/>
                <w:lang w:val="lt-LT" w:eastAsia="en-GB"/>
              </w:rPr>
            </w:pPr>
            <w:r w:rsidRPr="00213658">
              <w:rPr>
                <w:color w:val="000000"/>
                <w:lang w:val="lt-LT" w:eastAsia="en-GB"/>
              </w:rPr>
              <w:t xml:space="preserve">Oro kondicionieriaus </w:t>
            </w:r>
            <w:r w:rsidRPr="00213658">
              <w:rPr>
                <w:b/>
                <w:bCs/>
                <w:color w:val="000000"/>
                <w:lang w:val="lt-LT" w:eastAsia="en-GB"/>
              </w:rPr>
              <w:t>GREE GWH24QEXF-K6DNC2I/I“</w:t>
            </w:r>
            <w:r w:rsidRPr="00213658">
              <w:rPr>
                <w:color w:val="000000"/>
                <w:lang w:val="lt-LT" w:eastAsia="en-GB"/>
              </w:rPr>
              <w:t xml:space="preserve"> 7.1 kW</w:t>
            </w:r>
            <w:r w:rsidRPr="00213658">
              <w:rPr>
                <w:b/>
                <w:bCs/>
                <w:color w:val="000000"/>
                <w:lang w:val="lt-LT" w:eastAsia="en-GB"/>
              </w:rPr>
              <w:t xml:space="preserve"> išorinio</w:t>
            </w:r>
            <w:r w:rsidRPr="00213658">
              <w:rPr>
                <w:color w:val="000000"/>
                <w:lang w:val="lt-LT" w:eastAsia="en-GB"/>
              </w:rPr>
              <w:t xml:space="preserve"> bloko remontas</w:t>
            </w:r>
          </w:p>
        </w:tc>
        <w:tc>
          <w:tcPr>
            <w:tcW w:w="1701" w:type="dxa"/>
            <w:shd w:val="clear" w:color="auto" w:fill="FFFFFF" w:themeFill="background1"/>
          </w:tcPr>
          <w:p w14:paraId="1BD01C7B"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tcPr>
          <w:p w14:paraId="19E15F19"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7609EF56" w14:textId="77777777" w:rsidR="006C693F" w:rsidRPr="00213658" w:rsidRDefault="006C693F" w:rsidP="00213658">
            <w:pPr>
              <w:jc w:val="center"/>
              <w:outlineLvl w:val="0"/>
              <w:rPr>
                <w:color w:val="000000"/>
                <w:lang w:val="lt-LT" w:eastAsia="en-GB"/>
              </w:rPr>
            </w:pPr>
            <w:r w:rsidRPr="00213658">
              <w:rPr>
                <w:color w:val="000000"/>
                <w:lang w:val="lt-LT" w:eastAsia="en-GB"/>
              </w:rPr>
              <w:t>2</w:t>
            </w:r>
          </w:p>
        </w:tc>
      </w:tr>
      <w:tr w:rsidR="006C693F" w:rsidRPr="00681D86" w14:paraId="1F875094" w14:textId="77777777" w:rsidTr="008036CD">
        <w:trPr>
          <w:trHeight w:val="300"/>
          <w:jc w:val="center"/>
        </w:trPr>
        <w:tc>
          <w:tcPr>
            <w:tcW w:w="851" w:type="dxa"/>
            <w:shd w:val="clear" w:color="auto" w:fill="FFFFFF" w:themeFill="background1"/>
          </w:tcPr>
          <w:p w14:paraId="1DCD984E" w14:textId="77777777" w:rsidR="006C693F" w:rsidRPr="00213658" w:rsidRDefault="006C693F" w:rsidP="00213658">
            <w:pPr>
              <w:jc w:val="center"/>
              <w:outlineLvl w:val="0"/>
              <w:rPr>
                <w:color w:val="000000"/>
                <w:lang w:val="lt-LT" w:eastAsia="en-GB"/>
              </w:rPr>
            </w:pPr>
            <w:r w:rsidRPr="00213658">
              <w:rPr>
                <w:color w:val="000000"/>
                <w:lang w:val="lt-LT" w:eastAsia="en-GB"/>
              </w:rPr>
              <w:t>4.5</w:t>
            </w:r>
          </w:p>
        </w:tc>
        <w:tc>
          <w:tcPr>
            <w:tcW w:w="4106" w:type="dxa"/>
            <w:shd w:val="clear" w:color="auto" w:fill="FFFFFF" w:themeFill="background1"/>
          </w:tcPr>
          <w:p w14:paraId="73589E82" w14:textId="77777777" w:rsidR="006C693F" w:rsidRPr="00213658" w:rsidRDefault="006C693F" w:rsidP="00213658">
            <w:pPr>
              <w:outlineLvl w:val="0"/>
              <w:rPr>
                <w:color w:val="000000"/>
                <w:lang w:val="lt-LT" w:eastAsia="en-GB"/>
              </w:rPr>
            </w:pPr>
            <w:r w:rsidRPr="00213658">
              <w:rPr>
                <w:lang w:val="lt-LT"/>
              </w:rPr>
              <w:t xml:space="preserve">Oro kondicionieriaus </w:t>
            </w:r>
            <w:r w:rsidRPr="00213658">
              <w:rPr>
                <w:color w:val="000000"/>
                <w:lang w:val="lt-LT" w:eastAsia="en-GB"/>
              </w:rPr>
              <w:t>„</w:t>
            </w:r>
            <w:r w:rsidRPr="00213658">
              <w:rPr>
                <w:b/>
                <w:bCs/>
                <w:color w:val="000000"/>
                <w:lang w:val="lt-LT" w:eastAsia="en-GB"/>
              </w:rPr>
              <w:t>GREE GWH18QDXD-K6DNC2I/I“</w:t>
            </w:r>
            <w:r w:rsidRPr="00213658">
              <w:rPr>
                <w:color w:val="000000"/>
                <w:lang w:val="lt-LT" w:eastAsia="en-GB"/>
              </w:rPr>
              <w:t xml:space="preserve"> 5.2 kW</w:t>
            </w:r>
            <w:r w:rsidRPr="00213658">
              <w:rPr>
                <w:lang w:val="lt-LT"/>
              </w:rPr>
              <w:t xml:space="preserve"> </w:t>
            </w:r>
            <w:r w:rsidRPr="00213658">
              <w:rPr>
                <w:b/>
                <w:bCs/>
                <w:lang w:val="lt-LT"/>
              </w:rPr>
              <w:t>šaldymo agento pildymas</w:t>
            </w:r>
          </w:p>
        </w:tc>
        <w:tc>
          <w:tcPr>
            <w:tcW w:w="1701" w:type="dxa"/>
            <w:shd w:val="clear" w:color="auto" w:fill="FFFFFF" w:themeFill="background1"/>
          </w:tcPr>
          <w:p w14:paraId="29C5C795"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tcPr>
          <w:p w14:paraId="23865767"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73D3CDB3" w14:textId="77777777" w:rsidR="006C693F" w:rsidRPr="00213658" w:rsidRDefault="006C693F" w:rsidP="00213658">
            <w:pPr>
              <w:jc w:val="center"/>
              <w:outlineLvl w:val="0"/>
              <w:rPr>
                <w:color w:val="000000"/>
                <w:lang w:val="lt-LT" w:eastAsia="en-GB"/>
              </w:rPr>
            </w:pPr>
            <w:r w:rsidRPr="00213658">
              <w:rPr>
                <w:color w:val="000000"/>
                <w:lang w:val="lt-LT" w:eastAsia="en-GB"/>
              </w:rPr>
              <w:t>2</w:t>
            </w:r>
          </w:p>
        </w:tc>
      </w:tr>
      <w:tr w:rsidR="006C693F" w14:paraId="66037FB5" w14:textId="77777777" w:rsidTr="008036CD">
        <w:trPr>
          <w:trHeight w:val="300"/>
          <w:jc w:val="center"/>
        </w:trPr>
        <w:tc>
          <w:tcPr>
            <w:tcW w:w="851" w:type="dxa"/>
            <w:shd w:val="clear" w:color="auto" w:fill="FFFFFF" w:themeFill="background1"/>
          </w:tcPr>
          <w:p w14:paraId="252AFDAE" w14:textId="77777777" w:rsidR="006C693F" w:rsidRPr="00213658" w:rsidRDefault="006C693F" w:rsidP="00213658">
            <w:pPr>
              <w:jc w:val="center"/>
              <w:outlineLvl w:val="0"/>
              <w:rPr>
                <w:color w:val="000000"/>
                <w:lang w:val="lt-LT" w:eastAsia="en-GB"/>
              </w:rPr>
            </w:pPr>
            <w:r w:rsidRPr="00213658">
              <w:rPr>
                <w:color w:val="000000"/>
                <w:lang w:val="lt-LT" w:eastAsia="en-GB"/>
              </w:rPr>
              <w:t>4.6</w:t>
            </w:r>
          </w:p>
        </w:tc>
        <w:tc>
          <w:tcPr>
            <w:tcW w:w="4106" w:type="dxa"/>
            <w:shd w:val="clear" w:color="auto" w:fill="FFFFFF" w:themeFill="background1"/>
          </w:tcPr>
          <w:p w14:paraId="7D52D3B9" w14:textId="77777777" w:rsidR="006C693F" w:rsidRPr="00213658" w:rsidRDefault="006C693F" w:rsidP="00213658">
            <w:pPr>
              <w:outlineLvl w:val="0"/>
              <w:rPr>
                <w:lang w:val="lt-LT"/>
              </w:rPr>
            </w:pPr>
            <w:r w:rsidRPr="00213658">
              <w:rPr>
                <w:lang w:val="lt-LT"/>
              </w:rPr>
              <w:t xml:space="preserve">Oro kondicionieriaus </w:t>
            </w:r>
            <w:r w:rsidRPr="00213658">
              <w:rPr>
                <w:color w:val="000000"/>
                <w:lang w:val="lt-LT" w:eastAsia="en-GB"/>
              </w:rPr>
              <w:t>„</w:t>
            </w:r>
            <w:r w:rsidRPr="00213658">
              <w:rPr>
                <w:b/>
                <w:bCs/>
                <w:color w:val="000000"/>
                <w:lang w:val="lt-LT" w:eastAsia="en-GB"/>
              </w:rPr>
              <w:t>GREE GWH24QEXF-K6DNC2I/I“</w:t>
            </w:r>
            <w:r w:rsidRPr="00213658">
              <w:rPr>
                <w:color w:val="000000"/>
                <w:lang w:val="lt-LT" w:eastAsia="en-GB"/>
              </w:rPr>
              <w:t xml:space="preserve"> 7.1 kW</w:t>
            </w:r>
            <w:r w:rsidRPr="00213658">
              <w:rPr>
                <w:b/>
                <w:bCs/>
                <w:color w:val="000000"/>
                <w:lang w:val="lt-LT" w:eastAsia="en-GB"/>
              </w:rPr>
              <w:t xml:space="preserve"> </w:t>
            </w:r>
            <w:r w:rsidRPr="00213658">
              <w:rPr>
                <w:b/>
                <w:bCs/>
                <w:lang w:val="lt-LT"/>
              </w:rPr>
              <w:t>šaldymo agento pildymas</w:t>
            </w:r>
          </w:p>
        </w:tc>
        <w:tc>
          <w:tcPr>
            <w:tcW w:w="1701" w:type="dxa"/>
            <w:shd w:val="clear" w:color="auto" w:fill="FFFFFF" w:themeFill="background1"/>
          </w:tcPr>
          <w:p w14:paraId="6D916667" w14:textId="77777777" w:rsidR="006C693F" w:rsidRPr="00213658" w:rsidRDefault="006C693F" w:rsidP="00213658">
            <w:pPr>
              <w:jc w:val="center"/>
              <w:outlineLvl w:val="0"/>
              <w:rPr>
                <w:color w:val="000000"/>
                <w:lang w:val="lt-LT" w:eastAsia="en-GB"/>
              </w:rPr>
            </w:pPr>
            <w:r w:rsidRPr="00213658">
              <w:rPr>
                <w:color w:val="000000"/>
                <w:lang w:val="lt-LT" w:eastAsia="en-GB"/>
              </w:rPr>
              <w:t>Remontas</w:t>
            </w:r>
          </w:p>
        </w:tc>
        <w:tc>
          <w:tcPr>
            <w:tcW w:w="1134" w:type="dxa"/>
            <w:shd w:val="clear" w:color="auto" w:fill="FFFFFF" w:themeFill="background1"/>
          </w:tcPr>
          <w:p w14:paraId="7E12638B"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2281BB84" w14:textId="77777777" w:rsidR="006C693F" w:rsidRPr="00213658" w:rsidRDefault="006C693F" w:rsidP="00213658">
            <w:pPr>
              <w:jc w:val="center"/>
              <w:outlineLvl w:val="0"/>
              <w:rPr>
                <w:color w:val="000000"/>
                <w:lang w:val="lt-LT" w:eastAsia="en-GB"/>
              </w:rPr>
            </w:pPr>
            <w:r w:rsidRPr="00213658">
              <w:rPr>
                <w:color w:val="000000"/>
                <w:lang w:val="lt-LT" w:eastAsia="en-GB"/>
              </w:rPr>
              <w:t>2</w:t>
            </w:r>
          </w:p>
        </w:tc>
      </w:tr>
      <w:tr w:rsidR="006C693F" w:rsidRPr="00681D86" w14:paraId="66CCF900" w14:textId="77777777" w:rsidTr="008036CD">
        <w:trPr>
          <w:trHeight w:val="300"/>
          <w:jc w:val="center"/>
        </w:trPr>
        <w:tc>
          <w:tcPr>
            <w:tcW w:w="851" w:type="dxa"/>
            <w:shd w:val="clear" w:color="auto" w:fill="FFFFFF" w:themeFill="background1"/>
          </w:tcPr>
          <w:p w14:paraId="2F472AE8" w14:textId="77777777" w:rsidR="006C693F" w:rsidRPr="00213658" w:rsidRDefault="006C693F" w:rsidP="00213658">
            <w:pPr>
              <w:jc w:val="center"/>
              <w:outlineLvl w:val="0"/>
              <w:rPr>
                <w:color w:val="000000"/>
                <w:lang w:val="lt-LT" w:eastAsia="en-GB"/>
              </w:rPr>
            </w:pPr>
            <w:r w:rsidRPr="00213658">
              <w:rPr>
                <w:color w:val="000000"/>
                <w:lang w:val="lt-LT" w:eastAsia="en-GB"/>
              </w:rPr>
              <w:t>4.7</w:t>
            </w:r>
          </w:p>
        </w:tc>
        <w:tc>
          <w:tcPr>
            <w:tcW w:w="4106" w:type="dxa"/>
            <w:shd w:val="clear" w:color="auto" w:fill="FFFFFF" w:themeFill="background1"/>
          </w:tcPr>
          <w:p w14:paraId="5845CC30" w14:textId="77777777" w:rsidR="006C693F" w:rsidRPr="00213658" w:rsidRDefault="006C693F" w:rsidP="00213658">
            <w:pPr>
              <w:outlineLvl w:val="0"/>
              <w:rPr>
                <w:lang w:val="lt-LT"/>
              </w:rPr>
            </w:pPr>
            <w:r w:rsidRPr="00213658">
              <w:rPr>
                <w:lang w:val="lt-LT"/>
              </w:rPr>
              <w:t>Oro kondicionieriaus</w:t>
            </w:r>
            <w:r w:rsidRPr="00213658">
              <w:rPr>
                <w:color w:val="000000"/>
                <w:lang w:val="lt-LT" w:eastAsia="en-GB"/>
              </w:rPr>
              <w:t xml:space="preserve"> „</w:t>
            </w:r>
            <w:r w:rsidRPr="00213658">
              <w:rPr>
                <w:b/>
                <w:bCs/>
                <w:color w:val="000000"/>
                <w:lang w:val="lt-LT" w:eastAsia="en-GB"/>
              </w:rPr>
              <w:t>GREE GWH18QDXD-K6DNC2I/I“</w:t>
            </w:r>
            <w:r w:rsidRPr="00213658">
              <w:rPr>
                <w:color w:val="000000"/>
                <w:lang w:val="lt-LT" w:eastAsia="en-GB"/>
              </w:rPr>
              <w:t xml:space="preserve"> 5.2 kW</w:t>
            </w:r>
            <w:r w:rsidRPr="00213658">
              <w:rPr>
                <w:lang w:val="lt-LT"/>
              </w:rPr>
              <w:t xml:space="preserve"> </w:t>
            </w:r>
            <w:r w:rsidRPr="00213658">
              <w:rPr>
                <w:b/>
                <w:bCs/>
                <w:lang w:val="lt-LT"/>
              </w:rPr>
              <w:t>profilaktika</w:t>
            </w:r>
            <w:r w:rsidRPr="00213658">
              <w:rPr>
                <w:lang w:val="lt-LT"/>
              </w:rPr>
              <w:t xml:space="preserve"> (filtrų valymas, derinimas)</w:t>
            </w:r>
          </w:p>
        </w:tc>
        <w:tc>
          <w:tcPr>
            <w:tcW w:w="1701" w:type="dxa"/>
            <w:shd w:val="clear" w:color="auto" w:fill="FFFFFF" w:themeFill="background1"/>
          </w:tcPr>
          <w:p w14:paraId="08B73957" w14:textId="77777777" w:rsidR="006C693F" w:rsidRPr="00213658" w:rsidRDefault="006C693F" w:rsidP="00213658">
            <w:pPr>
              <w:jc w:val="center"/>
              <w:outlineLvl w:val="0"/>
              <w:rPr>
                <w:color w:val="000000"/>
                <w:lang w:val="lt-LT" w:eastAsia="en-GB"/>
              </w:rPr>
            </w:pPr>
            <w:r w:rsidRPr="00213658">
              <w:rPr>
                <w:lang w:val="lt-LT"/>
              </w:rPr>
              <w:t>Profilaktika</w:t>
            </w:r>
          </w:p>
        </w:tc>
        <w:tc>
          <w:tcPr>
            <w:tcW w:w="1134" w:type="dxa"/>
            <w:shd w:val="clear" w:color="auto" w:fill="FFFFFF" w:themeFill="background1"/>
          </w:tcPr>
          <w:p w14:paraId="781F614B"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66E47E45" w14:textId="77777777" w:rsidR="006C693F" w:rsidRPr="00213658" w:rsidRDefault="006C693F" w:rsidP="00213658">
            <w:pPr>
              <w:jc w:val="center"/>
              <w:outlineLvl w:val="0"/>
              <w:rPr>
                <w:color w:val="000000"/>
                <w:lang w:val="lt-LT" w:eastAsia="en-GB"/>
              </w:rPr>
            </w:pPr>
            <w:r w:rsidRPr="00213658">
              <w:rPr>
                <w:color w:val="000000"/>
                <w:lang w:val="lt-LT" w:eastAsia="en-GB"/>
              </w:rPr>
              <w:t>3</w:t>
            </w:r>
          </w:p>
        </w:tc>
      </w:tr>
      <w:tr w:rsidR="006C693F" w:rsidRPr="00681D86" w14:paraId="5B40A93A" w14:textId="77777777" w:rsidTr="008036CD">
        <w:trPr>
          <w:trHeight w:val="300"/>
          <w:jc w:val="center"/>
        </w:trPr>
        <w:tc>
          <w:tcPr>
            <w:tcW w:w="851" w:type="dxa"/>
            <w:shd w:val="clear" w:color="auto" w:fill="FFFFFF" w:themeFill="background1"/>
          </w:tcPr>
          <w:p w14:paraId="60797055" w14:textId="77777777" w:rsidR="006C693F" w:rsidRPr="00213658" w:rsidRDefault="006C693F" w:rsidP="00213658">
            <w:pPr>
              <w:jc w:val="center"/>
              <w:outlineLvl w:val="0"/>
              <w:rPr>
                <w:color w:val="000000"/>
                <w:lang w:val="lt-LT" w:eastAsia="en-GB"/>
              </w:rPr>
            </w:pPr>
            <w:r w:rsidRPr="00213658">
              <w:rPr>
                <w:color w:val="000000"/>
                <w:lang w:val="lt-LT" w:eastAsia="en-GB"/>
              </w:rPr>
              <w:t>4.8</w:t>
            </w:r>
          </w:p>
        </w:tc>
        <w:tc>
          <w:tcPr>
            <w:tcW w:w="4106" w:type="dxa"/>
            <w:shd w:val="clear" w:color="auto" w:fill="FFFFFF" w:themeFill="background1"/>
          </w:tcPr>
          <w:p w14:paraId="2DD745F8" w14:textId="77777777" w:rsidR="006C693F" w:rsidRPr="00213658" w:rsidRDefault="006C693F" w:rsidP="00213658">
            <w:pPr>
              <w:outlineLvl w:val="0"/>
              <w:rPr>
                <w:lang w:val="lt-LT"/>
              </w:rPr>
            </w:pPr>
            <w:r w:rsidRPr="00213658">
              <w:rPr>
                <w:lang w:val="lt-LT"/>
              </w:rPr>
              <w:t xml:space="preserve">Oro kondicionieriaus </w:t>
            </w:r>
            <w:r w:rsidRPr="00213658">
              <w:rPr>
                <w:color w:val="000000"/>
                <w:lang w:val="lt-LT" w:eastAsia="en-GB"/>
              </w:rPr>
              <w:t>„</w:t>
            </w:r>
            <w:r w:rsidRPr="00213658">
              <w:rPr>
                <w:b/>
                <w:bCs/>
                <w:color w:val="000000"/>
                <w:lang w:val="lt-LT" w:eastAsia="en-GB"/>
              </w:rPr>
              <w:t>GREE GWH24QDXD-K6DNC2I/I“</w:t>
            </w:r>
            <w:r w:rsidRPr="00213658">
              <w:rPr>
                <w:color w:val="000000"/>
                <w:lang w:val="lt-LT" w:eastAsia="en-GB"/>
              </w:rPr>
              <w:t xml:space="preserve"> 7.1 kW</w:t>
            </w:r>
            <w:r w:rsidRPr="00213658">
              <w:rPr>
                <w:lang w:val="lt-LT"/>
              </w:rPr>
              <w:t xml:space="preserve"> </w:t>
            </w:r>
            <w:r w:rsidRPr="00213658">
              <w:rPr>
                <w:b/>
                <w:bCs/>
                <w:lang w:val="lt-LT"/>
              </w:rPr>
              <w:t>profilaktika</w:t>
            </w:r>
            <w:r w:rsidRPr="00213658">
              <w:rPr>
                <w:lang w:val="lt-LT"/>
              </w:rPr>
              <w:t xml:space="preserve"> (filtrų valymas, derinimas)</w:t>
            </w:r>
          </w:p>
        </w:tc>
        <w:tc>
          <w:tcPr>
            <w:tcW w:w="1701" w:type="dxa"/>
            <w:shd w:val="clear" w:color="auto" w:fill="FFFFFF" w:themeFill="background1"/>
          </w:tcPr>
          <w:p w14:paraId="36A413CF" w14:textId="77777777" w:rsidR="006C693F" w:rsidRPr="00213658" w:rsidRDefault="006C693F" w:rsidP="00213658">
            <w:pPr>
              <w:jc w:val="center"/>
              <w:outlineLvl w:val="0"/>
              <w:rPr>
                <w:color w:val="000000"/>
                <w:lang w:val="lt-LT" w:eastAsia="en-GB"/>
              </w:rPr>
            </w:pPr>
            <w:r w:rsidRPr="00213658">
              <w:rPr>
                <w:color w:val="000000"/>
                <w:lang w:val="lt-LT" w:eastAsia="en-GB"/>
              </w:rPr>
              <w:t>Profilaktika</w:t>
            </w:r>
          </w:p>
        </w:tc>
        <w:tc>
          <w:tcPr>
            <w:tcW w:w="1134" w:type="dxa"/>
            <w:shd w:val="clear" w:color="auto" w:fill="FFFFFF" w:themeFill="background1"/>
          </w:tcPr>
          <w:p w14:paraId="4F98C86F"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334E3B2B" w14:textId="77777777" w:rsidR="006C693F" w:rsidRPr="00213658" w:rsidRDefault="006C693F" w:rsidP="00213658">
            <w:pPr>
              <w:jc w:val="center"/>
              <w:outlineLvl w:val="0"/>
              <w:rPr>
                <w:color w:val="000000"/>
                <w:lang w:val="lt-LT" w:eastAsia="en-GB"/>
              </w:rPr>
            </w:pPr>
            <w:r w:rsidRPr="00213658">
              <w:rPr>
                <w:color w:val="000000"/>
                <w:lang w:val="lt-LT" w:eastAsia="en-GB"/>
              </w:rPr>
              <w:t>3</w:t>
            </w:r>
          </w:p>
        </w:tc>
      </w:tr>
      <w:tr w:rsidR="006C693F" w:rsidRPr="00681D86" w14:paraId="7F515A1C" w14:textId="77777777" w:rsidTr="008036CD">
        <w:trPr>
          <w:trHeight w:val="300"/>
          <w:jc w:val="center"/>
        </w:trPr>
        <w:tc>
          <w:tcPr>
            <w:tcW w:w="851" w:type="dxa"/>
            <w:shd w:val="clear" w:color="auto" w:fill="FFFFFF" w:themeFill="background1"/>
          </w:tcPr>
          <w:p w14:paraId="5AA8F048" w14:textId="77777777" w:rsidR="006C693F" w:rsidRPr="00213658" w:rsidRDefault="006C693F" w:rsidP="00213658">
            <w:pPr>
              <w:jc w:val="center"/>
              <w:outlineLvl w:val="0"/>
              <w:rPr>
                <w:color w:val="000000"/>
                <w:lang w:val="lt-LT" w:eastAsia="en-GB"/>
              </w:rPr>
            </w:pPr>
            <w:r w:rsidRPr="00213658">
              <w:rPr>
                <w:color w:val="000000"/>
                <w:lang w:val="lt-LT" w:eastAsia="en-GB"/>
              </w:rPr>
              <w:t>4.9</w:t>
            </w:r>
          </w:p>
        </w:tc>
        <w:tc>
          <w:tcPr>
            <w:tcW w:w="4106" w:type="dxa"/>
            <w:shd w:val="clear" w:color="auto" w:fill="FFFFFF" w:themeFill="background1"/>
            <w:hideMark/>
          </w:tcPr>
          <w:p w14:paraId="1E16EEAC" w14:textId="77777777" w:rsidR="006C693F" w:rsidRPr="00213658" w:rsidRDefault="006C693F" w:rsidP="00213658">
            <w:pPr>
              <w:outlineLvl w:val="0"/>
              <w:rPr>
                <w:color w:val="000000"/>
                <w:lang w:val="lt-LT" w:eastAsia="en-GB"/>
              </w:rPr>
            </w:pPr>
            <w:r w:rsidRPr="00213658">
              <w:rPr>
                <w:lang w:val="lt-LT"/>
              </w:rPr>
              <w:t xml:space="preserve">Tarnybinė stotis </w:t>
            </w:r>
            <w:r w:rsidRPr="00213658">
              <w:rPr>
                <w:b/>
                <w:bCs/>
                <w:lang w:val="lt-LT"/>
              </w:rPr>
              <w:t xml:space="preserve">„Lenovo </w:t>
            </w:r>
            <w:proofErr w:type="spellStart"/>
            <w:r w:rsidRPr="00213658">
              <w:rPr>
                <w:b/>
                <w:bCs/>
                <w:lang w:val="lt-LT"/>
              </w:rPr>
              <w:t>ThinkSystem</w:t>
            </w:r>
            <w:proofErr w:type="spellEnd"/>
            <w:r w:rsidRPr="00213658">
              <w:rPr>
                <w:b/>
                <w:bCs/>
                <w:lang w:val="lt-LT"/>
              </w:rPr>
              <w:t xml:space="preserve"> SR650</w:t>
            </w:r>
            <w:r w:rsidRPr="00213658">
              <w:rPr>
                <w:lang w:val="lt-LT"/>
              </w:rPr>
              <w:t>“ arba lygiavertė</w:t>
            </w:r>
          </w:p>
        </w:tc>
        <w:tc>
          <w:tcPr>
            <w:tcW w:w="1701" w:type="dxa"/>
            <w:shd w:val="clear" w:color="auto" w:fill="FFFFFF" w:themeFill="background1"/>
            <w:hideMark/>
          </w:tcPr>
          <w:p w14:paraId="70CF0144"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hideMark/>
          </w:tcPr>
          <w:p w14:paraId="5070842A"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078B1FD8" w14:textId="77777777" w:rsidR="006C693F" w:rsidRPr="00213658" w:rsidRDefault="006C693F" w:rsidP="00213658">
            <w:pPr>
              <w:jc w:val="center"/>
              <w:outlineLvl w:val="0"/>
              <w:rPr>
                <w:color w:val="000000"/>
                <w:lang w:val="lt-LT" w:eastAsia="en-GB"/>
              </w:rPr>
            </w:pPr>
            <w:r w:rsidRPr="00213658">
              <w:rPr>
                <w:color w:val="000000"/>
                <w:lang w:val="lt-LT" w:eastAsia="en-GB"/>
              </w:rPr>
              <w:t>1</w:t>
            </w:r>
          </w:p>
        </w:tc>
      </w:tr>
      <w:tr w:rsidR="006C693F" w:rsidRPr="00681D86" w14:paraId="6007E61B" w14:textId="77777777" w:rsidTr="008036CD">
        <w:trPr>
          <w:trHeight w:val="300"/>
          <w:jc w:val="center"/>
        </w:trPr>
        <w:tc>
          <w:tcPr>
            <w:tcW w:w="851" w:type="dxa"/>
            <w:shd w:val="clear" w:color="auto" w:fill="FFFFFF" w:themeFill="background1"/>
          </w:tcPr>
          <w:p w14:paraId="6EFAF0A9" w14:textId="77777777" w:rsidR="006C693F" w:rsidRPr="00213658" w:rsidRDefault="006C693F" w:rsidP="00213658">
            <w:pPr>
              <w:jc w:val="center"/>
              <w:outlineLvl w:val="0"/>
              <w:rPr>
                <w:color w:val="000000"/>
                <w:lang w:val="lt-LT" w:eastAsia="en-GB"/>
              </w:rPr>
            </w:pPr>
            <w:r w:rsidRPr="00213658">
              <w:rPr>
                <w:color w:val="000000"/>
                <w:lang w:val="lt-LT" w:eastAsia="en-GB"/>
              </w:rPr>
              <w:t>4.10</w:t>
            </w:r>
          </w:p>
        </w:tc>
        <w:tc>
          <w:tcPr>
            <w:tcW w:w="4106" w:type="dxa"/>
            <w:shd w:val="clear" w:color="auto" w:fill="FFFFFF" w:themeFill="background1"/>
          </w:tcPr>
          <w:p w14:paraId="2BEF736A" w14:textId="77777777" w:rsidR="006C693F" w:rsidRPr="00213658" w:rsidRDefault="006C693F" w:rsidP="00213658">
            <w:pPr>
              <w:outlineLvl w:val="0"/>
              <w:rPr>
                <w:lang w:val="lt-LT"/>
              </w:rPr>
            </w:pPr>
            <w:r w:rsidRPr="00213658">
              <w:rPr>
                <w:lang w:val="lt-LT"/>
              </w:rPr>
              <w:t xml:space="preserve">Tarnybinės stoties </w:t>
            </w:r>
            <w:r w:rsidRPr="00213658">
              <w:rPr>
                <w:b/>
                <w:bCs/>
                <w:lang w:val="lt-LT"/>
              </w:rPr>
              <w:t xml:space="preserve">„Lenovo </w:t>
            </w:r>
            <w:proofErr w:type="spellStart"/>
            <w:r w:rsidRPr="00213658">
              <w:rPr>
                <w:b/>
                <w:bCs/>
                <w:lang w:val="lt-LT"/>
              </w:rPr>
              <w:t>ThinkSystem</w:t>
            </w:r>
            <w:proofErr w:type="spellEnd"/>
            <w:r w:rsidRPr="00213658">
              <w:rPr>
                <w:b/>
                <w:bCs/>
                <w:lang w:val="lt-LT"/>
              </w:rPr>
              <w:t xml:space="preserve"> SR650</w:t>
            </w:r>
            <w:r w:rsidRPr="00213658">
              <w:rPr>
                <w:lang w:val="lt-LT"/>
              </w:rPr>
              <w:t>“ programinės įrangos atkūrimas (operacinės sistemos ir „</w:t>
            </w:r>
            <w:proofErr w:type="spellStart"/>
            <w:r w:rsidRPr="00213658">
              <w:rPr>
                <w:lang w:val="lt-LT"/>
              </w:rPr>
              <w:t>Bosch</w:t>
            </w:r>
            <w:proofErr w:type="spellEnd"/>
            <w:r w:rsidRPr="00213658">
              <w:rPr>
                <w:lang w:val="lt-LT"/>
              </w:rPr>
              <w:t xml:space="preserve"> VMS 11“)</w:t>
            </w:r>
          </w:p>
        </w:tc>
        <w:tc>
          <w:tcPr>
            <w:tcW w:w="1701" w:type="dxa"/>
            <w:shd w:val="clear" w:color="auto" w:fill="FFFFFF" w:themeFill="background1"/>
          </w:tcPr>
          <w:p w14:paraId="1C2B7244" w14:textId="77777777" w:rsidR="006C693F" w:rsidRPr="00213658" w:rsidRDefault="006C693F" w:rsidP="00213658">
            <w:pPr>
              <w:jc w:val="center"/>
              <w:outlineLvl w:val="0"/>
              <w:rPr>
                <w:color w:val="000000"/>
                <w:lang w:val="lt-LT" w:eastAsia="en-GB"/>
              </w:rPr>
            </w:pPr>
            <w:r w:rsidRPr="00213658">
              <w:rPr>
                <w:color w:val="000000"/>
                <w:lang w:val="lt-LT" w:eastAsia="en-GB"/>
              </w:rPr>
              <w:t>Atkūrimas</w:t>
            </w:r>
          </w:p>
        </w:tc>
        <w:tc>
          <w:tcPr>
            <w:tcW w:w="1134" w:type="dxa"/>
            <w:shd w:val="clear" w:color="auto" w:fill="FFFFFF" w:themeFill="background1"/>
          </w:tcPr>
          <w:p w14:paraId="49CB5C7D"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19A813AF" w14:textId="77777777" w:rsidR="006C693F" w:rsidRPr="00213658" w:rsidRDefault="006C693F" w:rsidP="00213658">
            <w:pPr>
              <w:jc w:val="center"/>
              <w:outlineLvl w:val="0"/>
              <w:rPr>
                <w:color w:val="000000"/>
                <w:lang w:val="lt-LT" w:eastAsia="en-GB"/>
              </w:rPr>
            </w:pPr>
            <w:r w:rsidRPr="00213658">
              <w:rPr>
                <w:color w:val="000000"/>
                <w:lang w:val="lt-LT" w:eastAsia="en-GB"/>
              </w:rPr>
              <w:t>1</w:t>
            </w:r>
          </w:p>
        </w:tc>
      </w:tr>
      <w:tr w:rsidR="006C693F" w14:paraId="4E2B32BD" w14:textId="77777777" w:rsidTr="008036CD">
        <w:trPr>
          <w:trHeight w:val="300"/>
          <w:jc w:val="center"/>
        </w:trPr>
        <w:tc>
          <w:tcPr>
            <w:tcW w:w="851" w:type="dxa"/>
            <w:shd w:val="clear" w:color="auto" w:fill="FFFFFF" w:themeFill="background1"/>
          </w:tcPr>
          <w:p w14:paraId="2A13893B" w14:textId="77777777" w:rsidR="006C693F" w:rsidRPr="00213658" w:rsidRDefault="006C693F" w:rsidP="00213658">
            <w:pPr>
              <w:jc w:val="center"/>
              <w:outlineLvl w:val="0"/>
              <w:rPr>
                <w:color w:val="000000"/>
                <w:lang w:val="lt-LT" w:eastAsia="en-GB"/>
              </w:rPr>
            </w:pPr>
            <w:r w:rsidRPr="00213658">
              <w:rPr>
                <w:color w:val="000000"/>
                <w:lang w:val="lt-LT" w:eastAsia="en-GB"/>
              </w:rPr>
              <w:t>4.11</w:t>
            </w:r>
          </w:p>
        </w:tc>
        <w:tc>
          <w:tcPr>
            <w:tcW w:w="4106" w:type="dxa"/>
            <w:shd w:val="clear" w:color="auto" w:fill="FFFFFF" w:themeFill="background1"/>
          </w:tcPr>
          <w:p w14:paraId="4A8453BB" w14:textId="77777777" w:rsidR="006C693F" w:rsidRPr="00213658" w:rsidRDefault="006C693F" w:rsidP="00213658">
            <w:pPr>
              <w:outlineLvl w:val="0"/>
              <w:rPr>
                <w:lang w:val="lt-LT"/>
              </w:rPr>
            </w:pPr>
            <w:r w:rsidRPr="00213658">
              <w:rPr>
                <w:lang w:val="lt-LT"/>
              </w:rPr>
              <w:t xml:space="preserve">Tarnybinės stoties </w:t>
            </w:r>
            <w:r w:rsidRPr="00213658">
              <w:rPr>
                <w:b/>
                <w:bCs/>
                <w:lang w:val="lt-LT"/>
              </w:rPr>
              <w:t xml:space="preserve">„Lenovo </w:t>
            </w:r>
            <w:proofErr w:type="spellStart"/>
            <w:r w:rsidRPr="00213658">
              <w:rPr>
                <w:b/>
                <w:bCs/>
                <w:lang w:val="lt-LT"/>
              </w:rPr>
              <w:t>ThinkSystem</w:t>
            </w:r>
            <w:proofErr w:type="spellEnd"/>
            <w:r w:rsidRPr="00213658">
              <w:rPr>
                <w:b/>
                <w:bCs/>
                <w:lang w:val="lt-LT"/>
              </w:rPr>
              <w:t xml:space="preserve"> SR650</w:t>
            </w:r>
            <w:r w:rsidRPr="00213658">
              <w:rPr>
                <w:lang w:val="lt-LT"/>
              </w:rPr>
              <w:t>“ programinės įrangos atkūrimas (operacinės sistemos ir „GIS Siena“)</w:t>
            </w:r>
          </w:p>
        </w:tc>
        <w:tc>
          <w:tcPr>
            <w:tcW w:w="1701" w:type="dxa"/>
            <w:shd w:val="clear" w:color="auto" w:fill="FFFFFF" w:themeFill="background1"/>
          </w:tcPr>
          <w:p w14:paraId="518D08B8" w14:textId="77777777" w:rsidR="006C693F" w:rsidRPr="00213658" w:rsidRDefault="006C693F" w:rsidP="00213658">
            <w:pPr>
              <w:jc w:val="center"/>
              <w:outlineLvl w:val="0"/>
              <w:rPr>
                <w:color w:val="000000"/>
                <w:lang w:val="lt-LT" w:eastAsia="en-GB"/>
              </w:rPr>
            </w:pPr>
            <w:r w:rsidRPr="00213658">
              <w:rPr>
                <w:color w:val="000000"/>
                <w:lang w:val="lt-LT" w:eastAsia="en-GB"/>
              </w:rPr>
              <w:t>Atkūrimas</w:t>
            </w:r>
          </w:p>
        </w:tc>
        <w:tc>
          <w:tcPr>
            <w:tcW w:w="1134" w:type="dxa"/>
            <w:shd w:val="clear" w:color="auto" w:fill="FFFFFF" w:themeFill="background1"/>
          </w:tcPr>
          <w:p w14:paraId="2A94683E"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1A6FCD7F" w14:textId="77777777" w:rsidR="006C693F" w:rsidRPr="00213658" w:rsidRDefault="006C693F" w:rsidP="00213658">
            <w:pPr>
              <w:jc w:val="center"/>
              <w:outlineLvl w:val="0"/>
              <w:rPr>
                <w:color w:val="000000"/>
                <w:lang w:val="lt-LT" w:eastAsia="en-GB"/>
              </w:rPr>
            </w:pPr>
            <w:r w:rsidRPr="00213658">
              <w:rPr>
                <w:color w:val="000000"/>
                <w:lang w:val="lt-LT" w:eastAsia="en-GB"/>
              </w:rPr>
              <w:t>1</w:t>
            </w:r>
          </w:p>
        </w:tc>
      </w:tr>
      <w:tr w:rsidR="006C693F" w:rsidRPr="00681D86" w14:paraId="5554F7B7" w14:textId="77777777" w:rsidTr="008036CD">
        <w:trPr>
          <w:trHeight w:val="300"/>
          <w:jc w:val="center"/>
        </w:trPr>
        <w:tc>
          <w:tcPr>
            <w:tcW w:w="851" w:type="dxa"/>
            <w:shd w:val="clear" w:color="auto" w:fill="FFFFFF" w:themeFill="background1"/>
          </w:tcPr>
          <w:p w14:paraId="6A465FF0" w14:textId="77777777" w:rsidR="006C693F" w:rsidRPr="00213658" w:rsidRDefault="006C693F" w:rsidP="00213658">
            <w:pPr>
              <w:jc w:val="center"/>
              <w:outlineLvl w:val="0"/>
              <w:rPr>
                <w:color w:val="000000"/>
                <w:lang w:val="lt-LT" w:eastAsia="en-GB"/>
              </w:rPr>
            </w:pPr>
            <w:r w:rsidRPr="00213658">
              <w:rPr>
                <w:color w:val="000000"/>
                <w:lang w:val="lt-LT" w:eastAsia="en-GB"/>
              </w:rPr>
              <w:t>4.12</w:t>
            </w:r>
          </w:p>
        </w:tc>
        <w:tc>
          <w:tcPr>
            <w:tcW w:w="4106" w:type="dxa"/>
            <w:shd w:val="clear" w:color="auto" w:fill="FFFFFF" w:themeFill="background1"/>
            <w:hideMark/>
          </w:tcPr>
          <w:p w14:paraId="28DB6DE1" w14:textId="77777777" w:rsidR="006C693F" w:rsidRPr="00213658" w:rsidRDefault="006C693F" w:rsidP="00213658">
            <w:pPr>
              <w:outlineLvl w:val="0"/>
              <w:rPr>
                <w:color w:val="000000"/>
                <w:lang w:val="lt-LT" w:eastAsia="en-GB"/>
              </w:rPr>
            </w:pPr>
            <w:r w:rsidRPr="00213658">
              <w:rPr>
                <w:lang w:val="lt-LT"/>
              </w:rPr>
              <w:t xml:space="preserve">Centrinis (stuburinis) L3 tinklo komutatorius  </w:t>
            </w:r>
            <w:r w:rsidRPr="00213658">
              <w:rPr>
                <w:b/>
                <w:bCs/>
                <w:lang w:val="lt-LT"/>
              </w:rPr>
              <w:t>„</w:t>
            </w:r>
            <w:proofErr w:type="spellStart"/>
            <w:r w:rsidRPr="00213658">
              <w:rPr>
                <w:b/>
                <w:bCs/>
                <w:lang w:val="lt-LT"/>
              </w:rPr>
              <w:t>Cisco</w:t>
            </w:r>
            <w:proofErr w:type="spellEnd"/>
            <w:r w:rsidRPr="00213658">
              <w:rPr>
                <w:b/>
                <w:bCs/>
                <w:lang w:val="lt-LT"/>
              </w:rPr>
              <w:t xml:space="preserve"> IE 4010“ </w:t>
            </w:r>
            <w:r w:rsidRPr="00213658">
              <w:rPr>
                <w:lang w:val="lt-LT"/>
              </w:rPr>
              <w:t>arba lygiavertis</w:t>
            </w:r>
          </w:p>
        </w:tc>
        <w:tc>
          <w:tcPr>
            <w:tcW w:w="1701" w:type="dxa"/>
            <w:shd w:val="clear" w:color="auto" w:fill="FFFFFF" w:themeFill="background1"/>
            <w:hideMark/>
          </w:tcPr>
          <w:p w14:paraId="0513159A"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hideMark/>
          </w:tcPr>
          <w:p w14:paraId="483065A6"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03B86DB2" w14:textId="77777777" w:rsidR="006C693F" w:rsidRPr="00213658" w:rsidRDefault="006C693F" w:rsidP="00213658">
            <w:pPr>
              <w:jc w:val="center"/>
              <w:outlineLvl w:val="0"/>
              <w:rPr>
                <w:color w:val="000000"/>
                <w:lang w:val="lt-LT" w:eastAsia="en-GB"/>
              </w:rPr>
            </w:pPr>
            <w:r w:rsidRPr="00213658">
              <w:rPr>
                <w:color w:val="000000"/>
                <w:lang w:val="lt-LT" w:eastAsia="en-GB"/>
              </w:rPr>
              <w:t>1</w:t>
            </w:r>
          </w:p>
        </w:tc>
      </w:tr>
      <w:tr w:rsidR="006C693F" w:rsidRPr="00681D86" w14:paraId="76FCC3B7" w14:textId="77777777" w:rsidTr="008036CD">
        <w:trPr>
          <w:trHeight w:val="717"/>
          <w:jc w:val="center"/>
        </w:trPr>
        <w:tc>
          <w:tcPr>
            <w:tcW w:w="851" w:type="dxa"/>
            <w:shd w:val="clear" w:color="auto" w:fill="FFFFFF" w:themeFill="background1"/>
          </w:tcPr>
          <w:p w14:paraId="37B00E35" w14:textId="77777777" w:rsidR="006C693F" w:rsidRPr="00213658" w:rsidRDefault="006C693F" w:rsidP="00213658">
            <w:pPr>
              <w:jc w:val="center"/>
              <w:outlineLvl w:val="0"/>
              <w:rPr>
                <w:color w:val="000000"/>
                <w:lang w:val="lt-LT" w:eastAsia="en-GB"/>
              </w:rPr>
            </w:pPr>
            <w:r w:rsidRPr="00213658">
              <w:rPr>
                <w:color w:val="000000"/>
                <w:lang w:val="lt-LT" w:eastAsia="en-GB"/>
              </w:rPr>
              <w:t>4.13</w:t>
            </w:r>
          </w:p>
        </w:tc>
        <w:tc>
          <w:tcPr>
            <w:tcW w:w="4106" w:type="dxa"/>
            <w:shd w:val="clear" w:color="auto" w:fill="FFFFFF" w:themeFill="background1"/>
            <w:hideMark/>
          </w:tcPr>
          <w:p w14:paraId="781DE237" w14:textId="77777777" w:rsidR="006C693F" w:rsidRPr="00213658" w:rsidRDefault="006C693F" w:rsidP="00213658">
            <w:pPr>
              <w:outlineLvl w:val="0"/>
              <w:rPr>
                <w:color w:val="000000"/>
                <w:lang w:val="lt-LT" w:eastAsia="en-GB"/>
              </w:rPr>
            </w:pPr>
            <w:r w:rsidRPr="00213658">
              <w:rPr>
                <w:lang w:val="lt-LT"/>
              </w:rPr>
              <w:t xml:space="preserve">Vaizdo įrašymo įrenginys </w:t>
            </w:r>
            <w:r w:rsidRPr="00213658">
              <w:rPr>
                <w:b/>
                <w:bCs/>
                <w:lang w:val="lt-LT"/>
              </w:rPr>
              <w:t>„</w:t>
            </w:r>
            <w:proofErr w:type="spellStart"/>
            <w:r w:rsidRPr="00213658">
              <w:rPr>
                <w:b/>
                <w:bCs/>
                <w:lang w:val="lt-LT"/>
              </w:rPr>
              <w:t>Bosch</w:t>
            </w:r>
            <w:proofErr w:type="spellEnd"/>
            <w:r w:rsidRPr="00213658">
              <w:rPr>
                <w:b/>
                <w:bCs/>
                <w:lang w:val="lt-LT"/>
              </w:rPr>
              <w:t xml:space="preserve"> DIVAR </w:t>
            </w:r>
            <w:proofErr w:type="spellStart"/>
            <w:r w:rsidRPr="00213658">
              <w:rPr>
                <w:b/>
                <w:bCs/>
                <w:lang w:val="lt-LT"/>
              </w:rPr>
              <w:t>all-in-one</w:t>
            </w:r>
            <w:proofErr w:type="spellEnd"/>
            <w:r w:rsidRPr="00213658">
              <w:rPr>
                <w:b/>
                <w:bCs/>
                <w:lang w:val="lt-LT"/>
              </w:rPr>
              <w:t xml:space="preserve"> 7000 3U“</w:t>
            </w:r>
            <w:r w:rsidRPr="00213658">
              <w:rPr>
                <w:lang w:val="lt-LT"/>
              </w:rPr>
              <w:t xml:space="preserve"> arba lygiavertis</w:t>
            </w:r>
          </w:p>
        </w:tc>
        <w:tc>
          <w:tcPr>
            <w:tcW w:w="1701" w:type="dxa"/>
            <w:shd w:val="clear" w:color="auto" w:fill="FFFFFF" w:themeFill="background1"/>
            <w:hideMark/>
          </w:tcPr>
          <w:p w14:paraId="2D7C4574"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hideMark/>
          </w:tcPr>
          <w:p w14:paraId="13813528"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hideMark/>
          </w:tcPr>
          <w:p w14:paraId="5EE0F3FB" w14:textId="77777777" w:rsidR="006C693F" w:rsidRPr="00213658" w:rsidRDefault="006C693F" w:rsidP="00213658">
            <w:pPr>
              <w:jc w:val="center"/>
              <w:outlineLvl w:val="0"/>
              <w:rPr>
                <w:color w:val="000000"/>
                <w:lang w:val="lt-LT" w:eastAsia="en-GB"/>
              </w:rPr>
            </w:pPr>
            <w:r w:rsidRPr="00213658">
              <w:rPr>
                <w:color w:val="000000"/>
                <w:lang w:val="lt-LT" w:eastAsia="en-GB"/>
              </w:rPr>
              <w:t>3</w:t>
            </w:r>
          </w:p>
        </w:tc>
      </w:tr>
      <w:tr w:rsidR="006C693F" w14:paraId="19FEE4F6" w14:textId="77777777" w:rsidTr="008036CD">
        <w:trPr>
          <w:trHeight w:val="717"/>
          <w:jc w:val="center"/>
        </w:trPr>
        <w:tc>
          <w:tcPr>
            <w:tcW w:w="851" w:type="dxa"/>
            <w:shd w:val="clear" w:color="auto" w:fill="FFFFFF" w:themeFill="background1"/>
          </w:tcPr>
          <w:p w14:paraId="59ED3406" w14:textId="77777777" w:rsidR="006C693F" w:rsidRPr="00213658" w:rsidRDefault="006C693F" w:rsidP="00213658">
            <w:pPr>
              <w:jc w:val="center"/>
              <w:outlineLvl w:val="0"/>
              <w:rPr>
                <w:color w:val="000000"/>
                <w:lang w:val="lt-LT" w:eastAsia="en-GB"/>
              </w:rPr>
            </w:pPr>
            <w:r w:rsidRPr="00213658">
              <w:rPr>
                <w:color w:val="000000"/>
                <w:lang w:val="lt-LT" w:eastAsia="en-GB"/>
              </w:rPr>
              <w:t>4.14</w:t>
            </w:r>
          </w:p>
        </w:tc>
        <w:tc>
          <w:tcPr>
            <w:tcW w:w="4106" w:type="dxa"/>
            <w:shd w:val="clear" w:color="auto" w:fill="FFFFFF" w:themeFill="background1"/>
          </w:tcPr>
          <w:p w14:paraId="7BF19D6C" w14:textId="0C5EDD74" w:rsidR="006C693F" w:rsidRPr="00213658" w:rsidRDefault="006C693F" w:rsidP="00213658">
            <w:pPr>
              <w:outlineLvl w:val="0"/>
              <w:rPr>
                <w:lang w:val="lt-LT"/>
              </w:rPr>
            </w:pPr>
            <w:r w:rsidRPr="00213658">
              <w:rPr>
                <w:lang w:val="lt-LT"/>
              </w:rPr>
              <w:t xml:space="preserve">12 TB diskas, suderinamas su </w:t>
            </w:r>
            <w:r w:rsidRPr="00213658">
              <w:rPr>
                <w:b/>
                <w:bCs/>
                <w:lang w:val="lt-LT"/>
              </w:rPr>
              <w:t>„</w:t>
            </w:r>
            <w:proofErr w:type="spellStart"/>
            <w:r w:rsidRPr="00213658">
              <w:rPr>
                <w:b/>
                <w:bCs/>
                <w:lang w:val="lt-LT"/>
              </w:rPr>
              <w:t>Bosch</w:t>
            </w:r>
            <w:proofErr w:type="spellEnd"/>
            <w:r w:rsidRPr="00213658">
              <w:rPr>
                <w:b/>
                <w:bCs/>
                <w:lang w:val="lt-LT"/>
              </w:rPr>
              <w:t xml:space="preserve"> DIVAR </w:t>
            </w:r>
            <w:proofErr w:type="spellStart"/>
            <w:r w:rsidRPr="00213658">
              <w:rPr>
                <w:b/>
                <w:bCs/>
                <w:lang w:val="lt-LT"/>
              </w:rPr>
              <w:t>all-in-one</w:t>
            </w:r>
            <w:proofErr w:type="spellEnd"/>
            <w:r w:rsidRPr="00213658">
              <w:rPr>
                <w:b/>
                <w:bCs/>
                <w:lang w:val="lt-LT"/>
              </w:rPr>
              <w:t xml:space="preserve"> 7000 3U“</w:t>
            </w:r>
          </w:p>
        </w:tc>
        <w:tc>
          <w:tcPr>
            <w:tcW w:w="1701" w:type="dxa"/>
            <w:shd w:val="clear" w:color="auto" w:fill="FFFFFF" w:themeFill="background1"/>
          </w:tcPr>
          <w:p w14:paraId="7F3130DE"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1D2C9F93"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53F285AB" w14:textId="77777777" w:rsidR="006C693F" w:rsidRPr="00213658" w:rsidRDefault="006C693F" w:rsidP="00213658">
            <w:pPr>
              <w:jc w:val="center"/>
              <w:outlineLvl w:val="0"/>
              <w:rPr>
                <w:color w:val="000000"/>
                <w:lang w:val="lt-LT" w:eastAsia="en-GB"/>
              </w:rPr>
            </w:pPr>
            <w:r w:rsidRPr="00213658">
              <w:rPr>
                <w:color w:val="000000"/>
                <w:lang w:val="lt-LT" w:eastAsia="en-GB"/>
              </w:rPr>
              <w:t>10</w:t>
            </w:r>
          </w:p>
        </w:tc>
      </w:tr>
      <w:tr w:rsidR="006C693F" w14:paraId="098B2FDF" w14:textId="77777777" w:rsidTr="008036CD">
        <w:trPr>
          <w:trHeight w:val="717"/>
          <w:jc w:val="center"/>
        </w:trPr>
        <w:tc>
          <w:tcPr>
            <w:tcW w:w="851" w:type="dxa"/>
            <w:shd w:val="clear" w:color="auto" w:fill="FFFFFF" w:themeFill="background1"/>
          </w:tcPr>
          <w:p w14:paraId="62A28429" w14:textId="77777777" w:rsidR="006C693F" w:rsidRPr="00213658" w:rsidRDefault="006C693F" w:rsidP="00213658">
            <w:pPr>
              <w:jc w:val="center"/>
              <w:outlineLvl w:val="0"/>
              <w:rPr>
                <w:color w:val="000000"/>
                <w:lang w:val="lt-LT" w:eastAsia="en-GB"/>
              </w:rPr>
            </w:pPr>
            <w:r w:rsidRPr="00213658">
              <w:rPr>
                <w:color w:val="000000"/>
                <w:lang w:val="lt-LT" w:eastAsia="en-GB"/>
              </w:rPr>
              <w:t>4.15</w:t>
            </w:r>
          </w:p>
        </w:tc>
        <w:tc>
          <w:tcPr>
            <w:tcW w:w="4106" w:type="dxa"/>
            <w:shd w:val="clear" w:color="auto" w:fill="FFFFFF" w:themeFill="background1"/>
          </w:tcPr>
          <w:p w14:paraId="0FB50E16" w14:textId="77777777" w:rsidR="006C693F" w:rsidRPr="00213658" w:rsidRDefault="006C693F" w:rsidP="00213658">
            <w:pPr>
              <w:outlineLvl w:val="0"/>
              <w:rPr>
                <w:lang w:val="lt-LT"/>
              </w:rPr>
            </w:pPr>
            <w:proofErr w:type="spellStart"/>
            <w:r w:rsidRPr="00213658">
              <w:rPr>
                <w:lang w:val="lt-LT"/>
              </w:rPr>
              <w:t>Saugasienė</w:t>
            </w:r>
            <w:proofErr w:type="spellEnd"/>
            <w:r w:rsidRPr="00213658">
              <w:rPr>
                <w:lang w:val="lt-LT"/>
              </w:rPr>
              <w:t xml:space="preserve"> </w:t>
            </w:r>
            <w:r w:rsidRPr="00213658">
              <w:rPr>
                <w:b/>
                <w:bCs/>
                <w:lang w:val="lt-LT"/>
              </w:rPr>
              <w:t>„</w:t>
            </w:r>
            <w:proofErr w:type="spellStart"/>
            <w:r w:rsidRPr="00213658">
              <w:rPr>
                <w:b/>
                <w:bCs/>
                <w:lang w:val="lt-LT"/>
              </w:rPr>
              <w:t>Fortigate</w:t>
            </w:r>
            <w:proofErr w:type="spellEnd"/>
            <w:r w:rsidRPr="00213658">
              <w:rPr>
                <w:b/>
                <w:bCs/>
                <w:lang w:val="lt-LT"/>
              </w:rPr>
              <w:t xml:space="preserve"> 60F“</w:t>
            </w:r>
            <w:r w:rsidRPr="00213658">
              <w:rPr>
                <w:lang w:val="lt-LT"/>
              </w:rPr>
              <w:t xml:space="preserve"> arba lygiavertis</w:t>
            </w:r>
          </w:p>
        </w:tc>
        <w:tc>
          <w:tcPr>
            <w:tcW w:w="1701" w:type="dxa"/>
            <w:shd w:val="clear" w:color="auto" w:fill="FFFFFF" w:themeFill="background1"/>
          </w:tcPr>
          <w:p w14:paraId="2FEA18C4"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42C4E893"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171B3349" w14:textId="77777777" w:rsidR="006C693F" w:rsidRPr="00213658" w:rsidRDefault="006C693F" w:rsidP="00213658">
            <w:pPr>
              <w:jc w:val="center"/>
              <w:outlineLvl w:val="0"/>
              <w:rPr>
                <w:color w:val="000000"/>
                <w:lang w:val="lt-LT" w:eastAsia="en-GB"/>
              </w:rPr>
            </w:pPr>
            <w:r w:rsidRPr="00213658">
              <w:rPr>
                <w:color w:val="000000"/>
                <w:lang w:val="lt-LT" w:eastAsia="en-GB"/>
              </w:rPr>
              <w:t>1</w:t>
            </w:r>
          </w:p>
        </w:tc>
      </w:tr>
      <w:tr w:rsidR="006C693F" w14:paraId="7819352F" w14:textId="77777777" w:rsidTr="008036CD">
        <w:trPr>
          <w:trHeight w:val="717"/>
          <w:jc w:val="center"/>
        </w:trPr>
        <w:tc>
          <w:tcPr>
            <w:tcW w:w="851" w:type="dxa"/>
            <w:shd w:val="clear" w:color="auto" w:fill="FFFFFF" w:themeFill="background1"/>
          </w:tcPr>
          <w:p w14:paraId="3BB821E7" w14:textId="77777777" w:rsidR="006C693F" w:rsidRPr="00213658" w:rsidRDefault="006C693F" w:rsidP="00213658">
            <w:pPr>
              <w:jc w:val="center"/>
              <w:outlineLvl w:val="0"/>
              <w:rPr>
                <w:color w:val="000000"/>
                <w:lang w:val="lt-LT" w:eastAsia="en-GB"/>
              </w:rPr>
            </w:pPr>
            <w:r w:rsidRPr="00213658">
              <w:rPr>
                <w:color w:val="000000"/>
                <w:lang w:val="lt-LT" w:eastAsia="en-GB"/>
              </w:rPr>
              <w:t>4.16</w:t>
            </w:r>
          </w:p>
        </w:tc>
        <w:tc>
          <w:tcPr>
            <w:tcW w:w="4106" w:type="dxa"/>
            <w:shd w:val="clear" w:color="auto" w:fill="FFFFFF" w:themeFill="background1"/>
          </w:tcPr>
          <w:p w14:paraId="21F974FC" w14:textId="77777777" w:rsidR="006C693F" w:rsidRPr="00213658" w:rsidRDefault="006C693F" w:rsidP="00213658">
            <w:pPr>
              <w:outlineLvl w:val="0"/>
              <w:rPr>
                <w:lang w:val="lt-LT"/>
              </w:rPr>
            </w:pPr>
            <w:r w:rsidRPr="00213658">
              <w:rPr>
                <w:lang w:val="lt-LT"/>
              </w:rPr>
              <w:t xml:space="preserve">Nepertraukiamo maitinimo (UPS) užtikrinimo įranga 10 </w:t>
            </w:r>
            <w:proofErr w:type="spellStart"/>
            <w:r w:rsidRPr="00213658">
              <w:rPr>
                <w:lang w:val="lt-LT"/>
              </w:rPr>
              <w:t>kVA</w:t>
            </w:r>
            <w:proofErr w:type="spellEnd"/>
            <w:r w:rsidRPr="00213658">
              <w:rPr>
                <w:lang w:val="lt-LT"/>
              </w:rPr>
              <w:t xml:space="preserve"> </w:t>
            </w:r>
            <w:r w:rsidRPr="00213658">
              <w:rPr>
                <w:b/>
                <w:bCs/>
                <w:lang w:val="lt-LT"/>
              </w:rPr>
              <w:t xml:space="preserve">„UPS </w:t>
            </w:r>
            <w:proofErr w:type="spellStart"/>
            <w:r w:rsidRPr="00213658">
              <w:rPr>
                <w:b/>
                <w:bCs/>
                <w:lang w:val="lt-LT"/>
              </w:rPr>
              <w:t>Alpha</w:t>
            </w:r>
            <w:proofErr w:type="spellEnd"/>
            <w:r w:rsidRPr="00213658">
              <w:rPr>
                <w:b/>
                <w:bCs/>
                <w:lang w:val="lt-LT"/>
              </w:rPr>
              <w:t xml:space="preserve"> </w:t>
            </w:r>
            <w:proofErr w:type="spellStart"/>
            <w:r w:rsidRPr="00213658">
              <w:rPr>
                <w:b/>
                <w:bCs/>
                <w:lang w:val="lt-LT"/>
              </w:rPr>
              <w:t>Continuity</w:t>
            </w:r>
            <w:proofErr w:type="spellEnd"/>
            <w:r w:rsidRPr="00213658">
              <w:rPr>
                <w:b/>
                <w:bCs/>
                <w:lang w:val="lt-LT"/>
              </w:rPr>
              <w:t xml:space="preserve"> 10K”</w:t>
            </w:r>
            <w:r w:rsidRPr="00213658">
              <w:rPr>
                <w:lang w:val="lt-LT"/>
              </w:rPr>
              <w:t xml:space="preserve"> arba lygiavertis</w:t>
            </w:r>
          </w:p>
        </w:tc>
        <w:tc>
          <w:tcPr>
            <w:tcW w:w="1701" w:type="dxa"/>
            <w:shd w:val="clear" w:color="auto" w:fill="FFFFFF" w:themeFill="background1"/>
          </w:tcPr>
          <w:p w14:paraId="7A09A7C2"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5F75B0DD"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410F03FF" w14:textId="77777777" w:rsidR="006C693F" w:rsidRPr="00213658" w:rsidRDefault="006C693F" w:rsidP="00213658">
            <w:pPr>
              <w:jc w:val="center"/>
              <w:outlineLvl w:val="0"/>
              <w:rPr>
                <w:color w:val="000000"/>
                <w:lang w:val="lt-LT" w:eastAsia="en-GB"/>
              </w:rPr>
            </w:pPr>
            <w:r w:rsidRPr="00213658">
              <w:rPr>
                <w:color w:val="000000"/>
                <w:lang w:val="lt-LT" w:eastAsia="en-GB"/>
              </w:rPr>
              <w:t>1</w:t>
            </w:r>
          </w:p>
        </w:tc>
      </w:tr>
      <w:tr w:rsidR="006C693F" w14:paraId="167F8700" w14:textId="77777777" w:rsidTr="008036CD">
        <w:trPr>
          <w:trHeight w:val="556"/>
          <w:jc w:val="center"/>
        </w:trPr>
        <w:tc>
          <w:tcPr>
            <w:tcW w:w="851" w:type="dxa"/>
            <w:shd w:val="clear" w:color="auto" w:fill="FFFFFF" w:themeFill="background1"/>
          </w:tcPr>
          <w:p w14:paraId="7A1A4D53" w14:textId="77777777" w:rsidR="006C693F" w:rsidRPr="00213658" w:rsidRDefault="006C693F" w:rsidP="00213658">
            <w:pPr>
              <w:jc w:val="center"/>
              <w:outlineLvl w:val="0"/>
              <w:rPr>
                <w:color w:val="000000"/>
                <w:lang w:val="lt-LT" w:eastAsia="en-GB"/>
              </w:rPr>
            </w:pPr>
            <w:r w:rsidRPr="00213658">
              <w:rPr>
                <w:color w:val="000000"/>
                <w:lang w:val="lt-LT" w:eastAsia="en-GB"/>
              </w:rPr>
              <w:t>4.17</w:t>
            </w:r>
          </w:p>
        </w:tc>
        <w:tc>
          <w:tcPr>
            <w:tcW w:w="4106" w:type="dxa"/>
            <w:shd w:val="clear" w:color="auto" w:fill="FFFFFF" w:themeFill="background1"/>
          </w:tcPr>
          <w:p w14:paraId="5E154FBA" w14:textId="77777777" w:rsidR="006C693F" w:rsidRPr="00213658" w:rsidRDefault="006C693F" w:rsidP="00213658">
            <w:pPr>
              <w:outlineLvl w:val="0"/>
              <w:rPr>
                <w:lang w:val="lt-LT"/>
              </w:rPr>
            </w:pPr>
            <w:r w:rsidRPr="00213658">
              <w:rPr>
                <w:lang w:val="lt-LT"/>
              </w:rPr>
              <w:t xml:space="preserve">Nepertraukiamo maitinimo (UPS) užtikrinimo įrangos </w:t>
            </w:r>
            <w:r w:rsidRPr="00213658">
              <w:rPr>
                <w:b/>
                <w:bCs/>
                <w:lang w:val="lt-LT"/>
              </w:rPr>
              <w:t xml:space="preserve">„UPS </w:t>
            </w:r>
            <w:proofErr w:type="spellStart"/>
            <w:r w:rsidRPr="00213658">
              <w:rPr>
                <w:b/>
                <w:bCs/>
                <w:lang w:val="lt-LT"/>
              </w:rPr>
              <w:t>Alpha</w:t>
            </w:r>
            <w:proofErr w:type="spellEnd"/>
            <w:r w:rsidRPr="00213658">
              <w:rPr>
                <w:b/>
                <w:bCs/>
                <w:lang w:val="lt-LT"/>
              </w:rPr>
              <w:t xml:space="preserve"> </w:t>
            </w:r>
            <w:proofErr w:type="spellStart"/>
            <w:r w:rsidRPr="00213658">
              <w:rPr>
                <w:b/>
                <w:bCs/>
                <w:lang w:val="lt-LT"/>
              </w:rPr>
              <w:t>Continuity</w:t>
            </w:r>
            <w:proofErr w:type="spellEnd"/>
            <w:r w:rsidRPr="00213658">
              <w:rPr>
                <w:b/>
                <w:bCs/>
                <w:lang w:val="lt-LT"/>
              </w:rPr>
              <w:t xml:space="preserve"> 10K” baterijų pako (sudaryto iš 20 vnt. 12V/9Ah celių)  </w:t>
            </w:r>
            <w:r w:rsidRPr="00213658">
              <w:rPr>
                <w:lang w:val="lt-LT"/>
              </w:rPr>
              <w:t>pakeitimas</w:t>
            </w:r>
          </w:p>
        </w:tc>
        <w:tc>
          <w:tcPr>
            <w:tcW w:w="1701" w:type="dxa"/>
            <w:shd w:val="clear" w:color="auto" w:fill="FFFFFF" w:themeFill="background1"/>
          </w:tcPr>
          <w:p w14:paraId="72A08608"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1342DD97"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073BA6ED" w14:textId="77777777" w:rsidR="006C693F" w:rsidRPr="00213658" w:rsidRDefault="006C693F" w:rsidP="00213658">
            <w:pPr>
              <w:jc w:val="center"/>
              <w:outlineLvl w:val="0"/>
              <w:rPr>
                <w:color w:val="000000"/>
                <w:lang w:val="lt-LT" w:eastAsia="en-GB"/>
              </w:rPr>
            </w:pPr>
            <w:r w:rsidRPr="00213658">
              <w:rPr>
                <w:color w:val="000000"/>
                <w:lang w:val="lt-LT" w:eastAsia="en-GB"/>
              </w:rPr>
              <w:t>5</w:t>
            </w:r>
          </w:p>
        </w:tc>
      </w:tr>
      <w:tr w:rsidR="006C693F" w14:paraId="26B7C68A" w14:textId="77777777" w:rsidTr="008036CD">
        <w:trPr>
          <w:trHeight w:val="717"/>
          <w:jc w:val="center"/>
        </w:trPr>
        <w:tc>
          <w:tcPr>
            <w:tcW w:w="851" w:type="dxa"/>
            <w:shd w:val="clear" w:color="auto" w:fill="FFFFFF" w:themeFill="background1"/>
          </w:tcPr>
          <w:p w14:paraId="356AC79E" w14:textId="77777777" w:rsidR="006C693F" w:rsidRPr="00213658" w:rsidRDefault="006C693F" w:rsidP="00213658">
            <w:pPr>
              <w:jc w:val="center"/>
              <w:outlineLvl w:val="0"/>
              <w:rPr>
                <w:color w:val="000000"/>
                <w:lang w:val="lt-LT" w:eastAsia="en-GB"/>
              </w:rPr>
            </w:pPr>
            <w:r w:rsidRPr="00213658">
              <w:rPr>
                <w:color w:val="000000"/>
                <w:lang w:val="lt-LT" w:eastAsia="en-GB"/>
              </w:rPr>
              <w:t>4.18</w:t>
            </w:r>
          </w:p>
        </w:tc>
        <w:tc>
          <w:tcPr>
            <w:tcW w:w="4106" w:type="dxa"/>
            <w:shd w:val="clear" w:color="auto" w:fill="FFFFFF" w:themeFill="background1"/>
          </w:tcPr>
          <w:p w14:paraId="5C78D037" w14:textId="77777777" w:rsidR="006C693F" w:rsidRPr="00213658" w:rsidRDefault="006C693F" w:rsidP="00213658">
            <w:pPr>
              <w:outlineLvl w:val="0"/>
              <w:rPr>
                <w:lang w:val="lt-LT"/>
              </w:rPr>
            </w:pPr>
            <w:r w:rsidRPr="00213658">
              <w:rPr>
                <w:lang w:val="lt-LT"/>
              </w:rPr>
              <w:t xml:space="preserve">Durų elektromagnetinis užraktas </w:t>
            </w:r>
            <w:r w:rsidRPr="00213658">
              <w:rPr>
                <w:b/>
                <w:bCs/>
                <w:lang w:val="lt-LT"/>
              </w:rPr>
              <w:t>„YM-350W-S“</w:t>
            </w:r>
            <w:r w:rsidRPr="00213658">
              <w:rPr>
                <w:lang w:val="lt-LT"/>
              </w:rPr>
              <w:t xml:space="preserve"> arba lygiavertis (350 kg)</w:t>
            </w:r>
          </w:p>
        </w:tc>
        <w:tc>
          <w:tcPr>
            <w:tcW w:w="1701" w:type="dxa"/>
            <w:shd w:val="clear" w:color="auto" w:fill="FFFFFF" w:themeFill="background1"/>
          </w:tcPr>
          <w:p w14:paraId="21D8A353" w14:textId="77777777" w:rsidR="006C693F" w:rsidRPr="00213658" w:rsidRDefault="006C693F" w:rsidP="00213658">
            <w:pPr>
              <w:jc w:val="center"/>
              <w:outlineLvl w:val="0"/>
              <w:rPr>
                <w:color w:val="000000"/>
                <w:lang w:val="lt-LT" w:eastAsia="en-GB"/>
              </w:rPr>
            </w:pPr>
            <w:r w:rsidRPr="00213658">
              <w:rPr>
                <w:color w:val="000000"/>
                <w:lang w:val="lt-LT" w:eastAsia="en-GB"/>
              </w:rPr>
              <w:t>Keitimas</w:t>
            </w:r>
          </w:p>
        </w:tc>
        <w:tc>
          <w:tcPr>
            <w:tcW w:w="1134" w:type="dxa"/>
            <w:shd w:val="clear" w:color="auto" w:fill="FFFFFF" w:themeFill="background1"/>
          </w:tcPr>
          <w:p w14:paraId="0EFE7CB9"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54038951" w14:textId="77777777" w:rsidR="006C693F" w:rsidRPr="00213658" w:rsidRDefault="006C693F" w:rsidP="00213658">
            <w:pPr>
              <w:jc w:val="center"/>
              <w:outlineLvl w:val="0"/>
              <w:rPr>
                <w:color w:val="000000"/>
                <w:lang w:val="lt-LT" w:eastAsia="en-GB"/>
              </w:rPr>
            </w:pPr>
            <w:r w:rsidRPr="00213658">
              <w:rPr>
                <w:color w:val="000000"/>
                <w:lang w:val="lt-LT" w:eastAsia="en-GB"/>
              </w:rPr>
              <w:t>1</w:t>
            </w:r>
          </w:p>
        </w:tc>
      </w:tr>
      <w:tr w:rsidR="006C693F" w:rsidRPr="00D81AAF" w14:paraId="319302A3" w14:textId="77777777" w:rsidTr="00213658">
        <w:trPr>
          <w:trHeight w:val="390"/>
          <w:jc w:val="center"/>
        </w:trPr>
        <w:tc>
          <w:tcPr>
            <w:tcW w:w="851" w:type="dxa"/>
            <w:shd w:val="clear" w:color="auto" w:fill="FFFFFF" w:themeFill="background1"/>
          </w:tcPr>
          <w:p w14:paraId="73485500" w14:textId="77777777" w:rsidR="006C693F" w:rsidRPr="00213658" w:rsidRDefault="006C693F" w:rsidP="00213658">
            <w:pPr>
              <w:jc w:val="center"/>
              <w:outlineLvl w:val="0"/>
              <w:rPr>
                <w:b/>
                <w:bCs/>
                <w:color w:val="000000"/>
                <w:lang w:val="lt-LT" w:eastAsia="en-GB"/>
              </w:rPr>
            </w:pPr>
            <w:r w:rsidRPr="00213658">
              <w:rPr>
                <w:b/>
                <w:bCs/>
                <w:color w:val="000000"/>
                <w:lang w:val="lt-LT" w:eastAsia="en-GB"/>
              </w:rPr>
              <w:t>5.</w:t>
            </w:r>
          </w:p>
        </w:tc>
        <w:tc>
          <w:tcPr>
            <w:tcW w:w="8647" w:type="dxa"/>
            <w:gridSpan w:val="4"/>
            <w:shd w:val="clear" w:color="auto" w:fill="FFFFFF" w:themeFill="background1"/>
          </w:tcPr>
          <w:p w14:paraId="38F1DC08" w14:textId="77777777" w:rsidR="006C693F" w:rsidRPr="00213658" w:rsidRDefault="006C693F" w:rsidP="00213658">
            <w:pPr>
              <w:jc w:val="center"/>
              <w:outlineLvl w:val="0"/>
              <w:rPr>
                <w:b/>
                <w:bCs/>
                <w:color w:val="000000"/>
                <w:lang w:val="lt-LT" w:eastAsia="en-GB"/>
              </w:rPr>
            </w:pPr>
            <w:r w:rsidRPr="00213658">
              <w:rPr>
                <w:b/>
                <w:bCs/>
                <w:color w:val="000000"/>
                <w:lang w:val="lt-LT" w:eastAsia="en-GB"/>
              </w:rPr>
              <w:t xml:space="preserve">Sensorinio </w:t>
            </w:r>
            <w:proofErr w:type="spellStart"/>
            <w:r w:rsidRPr="00213658">
              <w:rPr>
                <w:b/>
                <w:bCs/>
                <w:color w:val="000000"/>
                <w:lang w:val="lt-LT" w:eastAsia="en-GB"/>
              </w:rPr>
              <w:t>detekcinio</w:t>
            </w:r>
            <w:proofErr w:type="spellEnd"/>
            <w:r w:rsidRPr="00213658">
              <w:rPr>
                <w:b/>
                <w:bCs/>
                <w:color w:val="000000"/>
                <w:lang w:val="lt-LT" w:eastAsia="en-GB"/>
              </w:rPr>
              <w:t xml:space="preserve"> (optinio) kabelio įranga</w:t>
            </w:r>
          </w:p>
        </w:tc>
      </w:tr>
      <w:tr w:rsidR="006C693F" w:rsidRPr="00681D86" w14:paraId="44C95161" w14:textId="77777777" w:rsidTr="008036CD">
        <w:trPr>
          <w:trHeight w:val="300"/>
          <w:jc w:val="center"/>
        </w:trPr>
        <w:tc>
          <w:tcPr>
            <w:tcW w:w="851" w:type="dxa"/>
            <w:shd w:val="clear" w:color="auto" w:fill="FFFFFF" w:themeFill="background1"/>
          </w:tcPr>
          <w:p w14:paraId="6FD8F7FC" w14:textId="77777777" w:rsidR="006C693F" w:rsidRPr="00213658" w:rsidRDefault="006C693F" w:rsidP="00213658">
            <w:pPr>
              <w:jc w:val="center"/>
              <w:outlineLvl w:val="0"/>
              <w:rPr>
                <w:color w:val="000000"/>
                <w:lang w:val="lt-LT" w:eastAsia="en-GB"/>
              </w:rPr>
            </w:pPr>
            <w:r w:rsidRPr="00213658">
              <w:rPr>
                <w:color w:val="000000"/>
                <w:lang w:val="lt-LT" w:eastAsia="en-GB"/>
              </w:rPr>
              <w:t>5.1</w:t>
            </w:r>
          </w:p>
        </w:tc>
        <w:tc>
          <w:tcPr>
            <w:tcW w:w="4106" w:type="dxa"/>
            <w:shd w:val="clear" w:color="auto" w:fill="FFFFFF" w:themeFill="background1"/>
          </w:tcPr>
          <w:p w14:paraId="71AE7767" w14:textId="2E62618A" w:rsidR="006C693F" w:rsidRPr="00213658" w:rsidRDefault="006C693F" w:rsidP="00213658">
            <w:pPr>
              <w:outlineLvl w:val="0"/>
              <w:rPr>
                <w:lang w:val="lt-LT"/>
              </w:rPr>
            </w:pPr>
            <w:r w:rsidRPr="00213658">
              <w:rPr>
                <w:lang w:val="lt-LT"/>
              </w:rPr>
              <w:t xml:space="preserve">Sensorinio </w:t>
            </w:r>
            <w:proofErr w:type="spellStart"/>
            <w:r w:rsidRPr="00213658">
              <w:rPr>
                <w:lang w:val="lt-LT"/>
              </w:rPr>
              <w:t>detekcinio</w:t>
            </w:r>
            <w:proofErr w:type="spellEnd"/>
            <w:r w:rsidRPr="00213658">
              <w:rPr>
                <w:lang w:val="lt-LT"/>
              </w:rPr>
              <w:t xml:space="preserve"> (optinio) kabelio valdymo įranga </w:t>
            </w:r>
            <w:r w:rsidRPr="00213658">
              <w:rPr>
                <w:b/>
                <w:bCs/>
                <w:lang w:val="lt-LT"/>
              </w:rPr>
              <w:t>„</w:t>
            </w:r>
            <w:proofErr w:type="spellStart"/>
            <w:r w:rsidRPr="00213658">
              <w:rPr>
                <w:b/>
                <w:bCs/>
                <w:lang w:val="lt-LT"/>
              </w:rPr>
              <w:t>Fotech</w:t>
            </w:r>
            <w:proofErr w:type="spellEnd"/>
            <w:r w:rsidRPr="00213658">
              <w:rPr>
                <w:b/>
                <w:bCs/>
                <w:lang w:val="lt-LT"/>
              </w:rPr>
              <w:t xml:space="preserve"> </w:t>
            </w:r>
            <w:proofErr w:type="spellStart"/>
            <w:r w:rsidRPr="00213658">
              <w:rPr>
                <w:b/>
                <w:bCs/>
                <w:lang w:val="lt-LT"/>
              </w:rPr>
              <w:t>Solutions</w:t>
            </w:r>
            <w:proofErr w:type="spellEnd"/>
            <w:r w:rsidRPr="00213658">
              <w:rPr>
                <w:b/>
                <w:bCs/>
                <w:lang w:val="lt-LT"/>
              </w:rPr>
              <w:t xml:space="preserve"> DAS </w:t>
            </w:r>
            <w:proofErr w:type="spellStart"/>
            <w:r w:rsidRPr="00213658">
              <w:rPr>
                <w:b/>
                <w:bCs/>
                <w:lang w:val="lt-LT"/>
              </w:rPr>
              <w:t>LivePIPE</w:t>
            </w:r>
            <w:proofErr w:type="spellEnd"/>
            <w:r w:rsidRPr="00213658">
              <w:rPr>
                <w:b/>
                <w:bCs/>
                <w:lang w:val="lt-LT"/>
              </w:rPr>
              <w:t>“</w:t>
            </w:r>
            <w:r w:rsidRPr="00213658">
              <w:rPr>
                <w:lang w:val="lt-LT"/>
              </w:rPr>
              <w:t xml:space="preserve"> arba lygiavertis</w:t>
            </w:r>
          </w:p>
        </w:tc>
        <w:tc>
          <w:tcPr>
            <w:tcW w:w="1701" w:type="dxa"/>
            <w:shd w:val="clear" w:color="auto" w:fill="FFFFFF" w:themeFill="background1"/>
          </w:tcPr>
          <w:p w14:paraId="4D27AA2C" w14:textId="77777777" w:rsidR="006C693F" w:rsidRPr="00213658" w:rsidRDefault="006C693F" w:rsidP="00213658">
            <w:pPr>
              <w:jc w:val="center"/>
              <w:outlineLvl w:val="0"/>
              <w:rPr>
                <w:color w:val="000000"/>
                <w:lang w:val="lt-LT" w:eastAsia="en-GB"/>
              </w:rPr>
            </w:pPr>
            <w:r w:rsidRPr="00213658">
              <w:rPr>
                <w:color w:val="000000"/>
                <w:lang w:val="lt-LT" w:eastAsia="en-GB"/>
              </w:rPr>
              <w:t>Keitimas ir derinimas</w:t>
            </w:r>
          </w:p>
        </w:tc>
        <w:tc>
          <w:tcPr>
            <w:tcW w:w="1134" w:type="dxa"/>
            <w:shd w:val="clear" w:color="auto" w:fill="FFFFFF" w:themeFill="background1"/>
          </w:tcPr>
          <w:p w14:paraId="05B8284A"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04EE4B3F" w14:textId="77777777" w:rsidR="006C693F" w:rsidRPr="00213658" w:rsidRDefault="006C693F" w:rsidP="00213658">
            <w:pPr>
              <w:jc w:val="center"/>
              <w:outlineLvl w:val="0"/>
              <w:rPr>
                <w:color w:val="000000"/>
                <w:lang w:val="lt-LT" w:eastAsia="en-GB"/>
              </w:rPr>
            </w:pPr>
            <w:r w:rsidRPr="00213658">
              <w:rPr>
                <w:color w:val="000000"/>
                <w:lang w:val="lt-LT" w:eastAsia="en-GB"/>
              </w:rPr>
              <w:t>2</w:t>
            </w:r>
          </w:p>
        </w:tc>
      </w:tr>
      <w:tr w:rsidR="006C693F" w:rsidRPr="00681D86" w14:paraId="5F627789" w14:textId="77777777" w:rsidTr="008036CD">
        <w:trPr>
          <w:trHeight w:val="300"/>
          <w:jc w:val="center"/>
        </w:trPr>
        <w:tc>
          <w:tcPr>
            <w:tcW w:w="851" w:type="dxa"/>
            <w:shd w:val="clear" w:color="auto" w:fill="FFFFFF" w:themeFill="background1"/>
          </w:tcPr>
          <w:p w14:paraId="7A43D77E" w14:textId="77777777" w:rsidR="006C693F" w:rsidRPr="00213658" w:rsidRDefault="006C693F" w:rsidP="00213658">
            <w:pPr>
              <w:jc w:val="center"/>
              <w:outlineLvl w:val="0"/>
              <w:rPr>
                <w:color w:val="000000"/>
                <w:lang w:val="lt-LT" w:eastAsia="en-GB"/>
              </w:rPr>
            </w:pPr>
            <w:r w:rsidRPr="00213658">
              <w:rPr>
                <w:color w:val="000000"/>
                <w:lang w:val="lt-LT" w:eastAsia="en-GB"/>
              </w:rPr>
              <w:t>5.2</w:t>
            </w:r>
          </w:p>
        </w:tc>
        <w:tc>
          <w:tcPr>
            <w:tcW w:w="4106" w:type="dxa"/>
            <w:shd w:val="clear" w:color="auto" w:fill="FFFFFF" w:themeFill="background1"/>
          </w:tcPr>
          <w:p w14:paraId="17AEF423" w14:textId="77777777" w:rsidR="006C693F" w:rsidRPr="00213658" w:rsidRDefault="006C693F" w:rsidP="00213658">
            <w:pPr>
              <w:outlineLvl w:val="0"/>
              <w:rPr>
                <w:color w:val="000000"/>
                <w:lang w:val="lt-LT" w:eastAsia="en-GB"/>
              </w:rPr>
            </w:pPr>
            <w:r w:rsidRPr="00213658">
              <w:rPr>
                <w:lang w:val="lt-LT"/>
              </w:rPr>
              <w:t>Sezoninis viso sensorinio kabelio jautrumo reguliavimas</w:t>
            </w:r>
          </w:p>
        </w:tc>
        <w:tc>
          <w:tcPr>
            <w:tcW w:w="1701" w:type="dxa"/>
            <w:shd w:val="clear" w:color="auto" w:fill="FFFFFF" w:themeFill="background1"/>
          </w:tcPr>
          <w:p w14:paraId="2DD8A3D4" w14:textId="77777777" w:rsidR="006C693F" w:rsidRPr="00213658" w:rsidRDefault="006C693F" w:rsidP="00213658">
            <w:pPr>
              <w:jc w:val="center"/>
              <w:outlineLvl w:val="0"/>
              <w:rPr>
                <w:color w:val="000000"/>
                <w:lang w:val="lt-LT" w:eastAsia="en-GB"/>
              </w:rPr>
            </w:pPr>
            <w:r w:rsidRPr="00213658">
              <w:rPr>
                <w:color w:val="000000"/>
                <w:lang w:val="lt-LT" w:eastAsia="en-GB"/>
              </w:rPr>
              <w:t>Derinimas</w:t>
            </w:r>
          </w:p>
        </w:tc>
        <w:tc>
          <w:tcPr>
            <w:tcW w:w="1134" w:type="dxa"/>
            <w:shd w:val="clear" w:color="auto" w:fill="FFFFFF" w:themeFill="background1"/>
          </w:tcPr>
          <w:p w14:paraId="6B11CFEF"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2562EE73" w14:textId="77777777" w:rsidR="006C693F" w:rsidRPr="00213658" w:rsidRDefault="006C693F" w:rsidP="00213658">
            <w:pPr>
              <w:jc w:val="center"/>
              <w:outlineLvl w:val="0"/>
              <w:rPr>
                <w:color w:val="000000"/>
                <w:lang w:val="lt-LT" w:eastAsia="en-GB"/>
              </w:rPr>
            </w:pPr>
            <w:r w:rsidRPr="00213658">
              <w:rPr>
                <w:color w:val="000000"/>
                <w:lang w:val="lt-LT" w:eastAsia="en-GB"/>
              </w:rPr>
              <w:t>6</w:t>
            </w:r>
          </w:p>
        </w:tc>
      </w:tr>
      <w:tr w:rsidR="006C693F" w:rsidRPr="00681D86" w14:paraId="253FE148" w14:textId="77777777" w:rsidTr="008036CD">
        <w:trPr>
          <w:trHeight w:val="300"/>
          <w:jc w:val="center"/>
        </w:trPr>
        <w:tc>
          <w:tcPr>
            <w:tcW w:w="851" w:type="dxa"/>
            <w:shd w:val="clear" w:color="auto" w:fill="FFFFFF" w:themeFill="background1"/>
          </w:tcPr>
          <w:p w14:paraId="5F90A0BA" w14:textId="77777777" w:rsidR="006C693F" w:rsidRPr="00213658" w:rsidRDefault="006C693F" w:rsidP="00213658">
            <w:pPr>
              <w:jc w:val="center"/>
              <w:outlineLvl w:val="0"/>
              <w:rPr>
                <w:color w:val="000000"/>
                <w:lang w:val="lt-LT" w:eastAsia="en-GB"/>
              </w:rPr>
            </w:pPr>
            <w:r w:rsidRPr="00213658">
              <w:rPr>
                <w:color w:val="000000"/>
                <w:lang w:val="lt-LT" w:eastAsia="en-GB"/>
              </w:rPr>
              <w:t>5.3</w:t>
            </w:r>
          </w:p>
        </w:tc>
        <w:tc>
          <w:tcPr>
            <w:tcW w:w="4106" w:type="dxa"/>
            <w:shd w:val="clear" w:color="auto" w:fill="FFFFFF" w:themeFill="background1"/>
          </w:tcPr>
          <w:p w14:paraId="4A72F73B" w14:textId="77777777" w:rsidR="006C693F" w:rsidRPr="00213658" w:rsidRDefault="006C693F" w:rsidP="00213658">
            <w:pPr>
              <w:outlineLvl w:val="0"/>
              <w:rPr>
                <w:lang w:val="lt-LT"/>
              </w:rPr>
            </w:pPr>
            <w:r w:rsidRPr="00213658">
              <w:rPr>
                <w:lang w:val="lt-LT"/>
              </w:rPr>
              <w:t xml:space="preserve">Sensorinio </w:t>
            </w:r>
            <w:proofErr w:type="spellStart"/>
            <w:r w:rsidRPr="00213658">
              <w:rPr>
                <w:lang w:val="lt-LT"/>
              </w:rPr>
              <w:t>detekcinio</w:t>
            </w:r>
            <w:proofErr w:type="spellEnd"/>
            <w:r w:rsidRPr="00213658">
              <w:rPr>
                <w:lang w:val="lt-LT"/>
              </w:rPr>
              <w:t xml:space="preserve"> (optinio) kabelio programinis kalibravimas po remonto darbų</w:t>
            </w:r>
          </w:p>
        </w:tc>
        <w:tc>
          <w:tcPr>
            <w:tcW w:w="1701" w:type="dxa"/>
            <w:shd w:val="clear" w:color="auto" w:fill="FFFFFF" w:themeFill="background1"/>
          </w:tcPr>
          <w:p w14:paraId="37836F58" w14:textId="77777777" w:rsidR="006C693F" w:rsidRPr="00213658" w:rsidRDefault="006C693F" w:rsidP="00213658">
            <w:pPr>
              <w:jc w:val="center"/>
              <w:outlineLvl w:val="0"/>
              <w:rPr>
                <w:color w:val="000000"/>
                <w:lang w:val="lt-LT" w:eastAsia="en-GB"/>
              </w:rPr>
            </w:pPr>
            <w:r w:rsidRPr="00213658">
              <w:rPr>
                <w:color w:val="000000"/>
                <w:lang w:val="lt-LT" w:eastAsia="en-GB"/>
              </w:rPr>
              <w:t>Derinimas</w:t>
            </w:r>
          </w:p>
        </w:tc>
        <w:tc>
          <w:tcPr>
            <w:tcW w:w="1134" w:type="dxa"/>
            <w:shd w:val="clear" w:color="auto" w:fill="FFFFFF" w:themeFill="background1"/>
          </w:tcPr>
          <w:p w14:paraId="485365CD" w14:textId="77777777" w:rsidR="006C693F" w:rsidRPr="00213658" w:rsidRDefault="006C693F" w:rsidP="00213658">
            <w:pPr>
              <w:jc w:val="center"/>
              <w:outlineLvl w:val="0"/>
              <w:rPr>
                <w:color w:val="000000"/>
                <w:lang w:val="lt-LT" w:eastAsia="en-GB"/>
              </w:rPr>
            </w:pPr>
            <w:r w:rsidRPr="00213658">
              <w:rPr>
                <w:color w:val="000000"/>
                <w:lang w:val="lt-LT" w:eastAsia="en-GB"/>
              </w:rPr>
              <w:t>Vnt.</w:t>
            </w:r>
          </w:p>
        </w:tc>
        <w:tc>
          <w:tcPr>
            <w:tcW w:w="1706" w:type="dxa"/>
            <w:shd w:val="clear" w:color="auto" w:fill="FFFFFF" w:themeFill="background1"/>
          </w:tcPr>
          <w:p w14:paraId="4275335A" w14:textId="77777777" w:rsidR="006C693F" w:rsidRPr="00213658" w:rsidRDefault="006C693F" w:rsidP="00213658">
            <w:pPr>
              <w:jc w:val="center"/>
              <w:outlineLvl w:val="0"/>
              <w:rPr>
                <w:color w:val="000000"/>
                <w:lang w:val="lt-LT" w:eastAsia="en-GB"/>
              </w:rPr>
            </w:pPr>
            <w:r w:rsidRPr="00213658">
              <w:rPr>
                <w:color w:val="000000"/>
                <w:lang w:val="lt-LT" w:eastAsia="en-GB"/>
              </w:rPr>
              <w:t>10</w:t>
            </w:r>
          </w:p>
        </w:tc>
      </w:tr>
      <w:tr w:rsidR="006C693F" w:rsidRPr="00D81AAF" w14:paraId="1E52416B" w14:textId="77777777" w:rsidTr="00213658">
        <w:trPr>
          <w:trHeight w:val="406"/>
          <w:jc w:val="center"/>
        </w:trPr>
        <w:tc>
          <w:tcPr>
            <w:tcW w:w="851" w:type="dxa"/>
            <w:shd w:val="clear" w:color="auto" w:fill="FFFFFF" w:themeFill="background1"/>
            <w:hideMark/>
          </w:tcPr>
          <w:p w14:paraId="1EB25BFA" w14:textId="77777777" w:rsidR="006C693F" w:rsidRPr="00213658" w:rsidRDefault="006C693F" w:rsidP="00213658">
            <w:pPr>
              <w:jc w:val="center"/>
              <w:rPr>
                <w:b/>
                <w:bCs/>
                <w:color w:val="000000"/>
                <w:lang w:val="lt-LT" w:eastAsia="en-GB"/>
              </w:rPr>
            </w:pPr>
            <w:r w:rsidRPr="00213658">
              <w:rPr>
                <w:b/>
                <w:bCs/>
                <w:color w:val="000000"/>
                <w:lang w:val="lt-LT" w:eastAsia="en-GB"/>
              </w:rPr>
              <w:t>6.</w:t>
            </w:r>
          </w:p>
        </w:tc>
        <w:tc>
          <w:tcPr>
            <w:tcW w:w="8647" w:type="dxa"/>
            <w:gridSpan w:val="4"/>
            <w:shd w:val="clear" w:color="auto" w:fill="FFFFFF" w:themeFill="background1"/>
            <w:hideMark/>
          </w:tcPr>
          <w:p w14:paraId="3B7F50F9" w14:textId="77777777" w:rsidR="006C693F" w:rsidRPr="00213658" w:rsidRDefault="006C693F" w:rsidP="00213658">
            <w:pPr>
              <w:jc w:val="center"/>
              <w:rPr>
                <w:b/>
                <w:bCs/>
                <w:color w:val="000000"/>
                <w:lang w:val="lt-LT" w:eastAsia="en-GB"/>
              </w:rPr>
            </w:pPr>
            <w:r w:rsidRPr="00213658">
              <w:rPr>
                <w:b/>
                <w:bCs/>
                <w:color w:val="000000"/>
                <w:lang w:val="lt-LT" w:eastAsia="en-GB"/>
              </w:rPr>
              <w:t>Operatoriaus darbo vieta</w:t>
            </w:r>
          </w:p>
        </w:tc>
      </w:tr>
      <w:tr w:rsidR="006C693F" w:rsidRPr="006D704B" w14:paraId="7767D3F4" w14:textId="77777777" w:rsidTr="008036CD">
        <w:trPr>
          <w:trHeight w:val="300"/>
          <w:jc w:val="center"/>
        </w:trPr>
        <w:tc>
          <w:tcPr>
            <w:tcW w:w="851" w:type="dxa"/>
            <w:shd w:val="clear" w:color="auto" w:fill="FFFFFF" w:themeFill="background1"/>
            <w:hideMark/>
          </w:tcPr>
          <w:p w14:paraId="54A45AFF" w14:textId="77777777" w:rsidR="006C693F" w:rsidRPr="00213658" w:rsidRDefault="006C693F" w:rsidP="00213658">
            <w:pPr>
              <w:jc w:val="center"/>
              <w:rPr>
                <w:color w:val="000000"/>
                <w:lang w:val="lt-LT" w:eastAsia="en-GB"/>
              </w:rPr>
            </w:pPr>
            <w:r w:rsidRPr="00213658">
              <w:rPr>
                <w:color w:val="000000"/>
                <w:lang w:val="lt-LT" w:eastAsia="en-GB"/>
              </w:rPr>
              <w:t>6.1</w:t>
            </w:r>
          </w:p>
        </w:tc>
        <w:tc>
          <w:tcPr>
            <w:tcW w:w="4106" w:type="dxa"/>
            <w:shd w:val="clear" w:color="auto" w:fill="FFFFFF" w:themeFill="background1"/>
            <w:hideMark/>
          </w:tcPr>
          <w:p w14:paraId="4043BA29" w14:textId="77777777" w:rsidR="006C693F" w:rsidRPr="00213658" w:rsidRDefault="006C693F" w:rsidP="00213658">
            <w:pPr>
              <w:rPr>
                <w:color w:val="000000"/>
                <w:lang w:val="lt-LT" w:eastAsia="en-GB"/>
              </w:rPr>
            </w:pPr>
            <w:r w:rsidRPr="00213658">
              <w:rPr>
                <w:lang w:val="lt-LT"/>
              </w:rPr>
              <w:t xml:space="preserve">Darbo vietos kompiuteris su  programine įranga („Windows 11 Pro“), </w:t>
            </w:r>
            <w:r w:rsidRPr="00213658">
              <w:rPr>
                <w:b/>
                <w:bCs/>
                <w:lang w:val="lt-LT"/>
              </w:rPr>
              <w:t>„</w:t>
            </w:r>
            <w:r w:rsidRPr="00213658">
              <w:rPr>
                <w:b/>
                <w:bCs/>
              </w:rPr>
              <w:t>HP Z2 Tower G5 Workstation</w:t>
            </w:r>
            <w:r w:rsidRPr="00213658">
              <w:rPr>
                <w:b/>
                <w:bCs/>
                <w:lang w:val="lt-LT"/>
              </w:rPr>
              <w:t>“</w:t>
            </w:r>
            <w:r w:rsidRPr="00213658">
              <w:rPr>
                <w:lang w:val="lt-LT"/>
              </w:rPr>
              <w:t xml:space="preserve"> arba lygiavertis</w:t>
            </w:r>
          </w:p>
        </w:tc>
        <w:tc>
          <w:tcPr>
            <w:tcW w:w="1701" w:type="dxa"/>
            <w:shd w:val="clear" w:color="auto" w:fill="FFFFFF" w:themeFill="background1"/>
            <w:hideMark/>
          </w:tcPr>
          <w:p w14:paraId="0149825A" w14:textId="77777777" w:rsidR="006C693F" w:rsidRPr="00213658" w:rsidRDefault="006C693F" w:rsidP="00213658">
            <w:pPr>
              <w:jc w:val="center"/>
              <w:rPr>
                <w:color w:val="000000"/>
                <w:lang w:val="lt-LT" w:eastAsia="en-GB"/>
              </w:rPr>
            </w:pPr>
            <w:r w:rsidRPr="00213658">
              <w:rPr>
                <w:lang w:val="lt-LT"/>
              </w:rPr>
              <w:t>Keitimas ir derinimas</w:t>
            </w:r>
          </w:p>
        </w:tc>
        <w:tc>
          <w:tcPr>
            <w:tcW w:w="1134" w:type="dxa"/>
            <w:shd w:val="clear" w:color="auto" w:fill="FFFFFF" w:themeFill="background1"/>
            <w:hideMark/>
          </w:tcPr>
          <w:p w14:paraId="7C1A66CC" w14:textId="77777777" w:rsidR="006C693F" w:rsidRPr="00213658" w:rsidRDefault="006C693F" w:rsidP="00213658">
            <w:pPr>
              <w:jc w:val="center"/>
              <w:rPr>
                <w:color w:val="000000"/>
                <w:lang w:val="lt-LT" w:eastAsia="en-GB"/>
              </w:rPr>
            </w:pPr>
            <w:r w:rsidRPr="00213658">
              <w:rPr>
                <w:lang w:val="lt-LT"/>
              </w:rPr>
              <w:t>Vnt.</w:t>
            </w:r>
          </w:p>
        </w:tc>
        <w:tc>
          <w:tcPr>
            <w:tcW w:w="1706" w:type="dxa"/>
            <w:shd w:val="clear" w:color="auto" w:fill="FFFFFF" w:themeFill="background1"/>
            <w:hideMark/>
          </w:tcPr>
          <w:p w14:paraId="1BE6917B" w14:textId="77777777" w:rsidR="006C693F" w:rsidRPr="00213658" w:rsidRDefault="006C693F" w:rsidP="00213658">
            <w:pPr>
              <w:jc w:val="center"/>
              <w:rPr>
                <w:color w:val="000000"/>
                <w:lang w:val="lt-LT" w:eastAsia="en-GB"/>
              </w:rPr>
            </w:pPr>
            <w:r w:rsidRPr="00213658">
              <w:rPr>
                <w:color w:val="000000"/>
                <w:lang w:val="lt-LT" w:eastAsia="en-GB"/>
              </w:rPr>
              <w:t>4</w:t>
            </w:r>
          </w:p>
        </w:tc>
      </w:tr>
      <w:tr w:rsidR="006C693F" w:rsidRPr="006D704B" w14:paraId="4C064BDF" w14:textId="77777777" w:rsidTr="008036CD">
        <w:trPr>
          <w:trHeight w:val="300"/>
          <w:jc w:val="center"/>
        </w:trPr>
        <w:tc>
          <w:tcPr>
            <w:tcW w:w="851" w:type="dxa"/>
            <w:shd w:val="clear" w:color="auto" w:fill="FFFFFF" w:themeFill="background1"/>
            <w:hideMark/>
          </w:tcPr>
          <w:p w14:paraId="653B214A" w14:textId="77777777" w:rsidR="006C693F" w:rsidRPr="00213658" w:rsidRDefault="006C693F" w:rsidP="00213658">
            <w:pPr>
              <w:jc w:val="center"/>
              <w:rPr>
                <w:color w:val="000000"/>
                <w:lang w:val="lt-LT" w:eastAsia="en-GB"/>
              </w:rPr>
            </w:pPr>
            <w:r w:rsidRPr="00213658">
              <w:rPr>
                <w:color w:val="000000"/>
                <w:lang w:val="lt-LT" w:eastAsia="en-GB"/>
              </w:rPr>
              <w:t>6.2</w:t>
            </w:r>
          </w:p>
        </w:tc>
        <w:tc>
          <w:tcPr>
            <w:tcW w:w="4106" w:type="dxa"/>
            <w:shd w:val="clear" w:color="auto" w:fill="FFFFFF" w:themeFill="background1"/>
            <w:hideMark/>
          </w:tcPr>
          <w:p w14:paraId="2878F238" w14:textId="77777777" w:rsidR="006C693F" w:rsidRPr="00213658" w:rsidRDefault="006C693F" w:rsidP="00213658">
            <w:pPr>
              <w:rPr>
                <w:color w:val="000000"/>
                <w:lang w:val="lt-LT" w:eastAsia="en-GB"/>
              </w:rPr>
            </w:pPr>
            <w:r w:rsidRPr="00213658">
              <w:rPr>
                <w:lang w:val="lt-LT"/>
              </w:rPr>
              <w:t xml:space="preserve">Darbo vietos monitorius </w:t>
            </w:r>
            <w:r w:rsidRPr="00213658">
              <w:rPr>
                <w:b/>
                <w:bCs/>
                <w:lang w:val="lt-LT"/>
              </w:rPr>
              <w:t xml:space="preserve">27“ „Fujitsu B27-9 TE“ </w:t>
            </w:r>
            <w:r w:rsidRPr="00213658">
              <w:rPr>
                <w:lang w:val="lt-LT"/>
              </w:rPr>
              <w:t>arba lygiavertis</w:t>
            </w:r>
          </w:p>
        </w:tc>
        <w:tc>
          <w:tcPr>
            <w:tcW w:w="1701" w:type="dxa"/>
            <w:shd w:val="clear" w:color="auto" w:fill="FFFFFF" w:themeFill="background1"/>
            <w:hideMark/>
          </w:tcPr>
          <w:p w14:paraId="42F11C1F" w14:textId="77777777" w:rsidR="006C693F" w:rsidRPr="00213658" w:rsidRDefault="006C693F" w:rsidP="00213658">
            <w:pPr>
              <w:jc w:val="center"/>
              <w:rPr>
                <w:color w:val="000000"/>
                <w:lang w:val="lt-LT" w:eastAsia="en-GB"/>
              </w:rPr>
            </w:pPr>
            <w:r w:rsidRPr="00213658">
              <w:rPr>
                <w:lang w:val="lt-LT"/>
              </w:rPr>
              <w:t>Keitimas</w:t>
            </w:r>
          </w:p>
        </w:tc>
        <w:tc>
          <w:tcPr>
            <w:tcW w:w="1134" w:type="dxa"/>
            <w:shd w:val="clear" w:color="auto" w:fill="FFFFFF" w:themeFill="background1"/>
            <w:hideMark/>
          </w:tcPr>
          <w:p w14:paraId="36D09992" w14:textId="77777777" w:rsidR="006C693F" w:rsidRPr="00213658" w:rsidRDefault="006C693F" w:rsidP="00213658">
            <w:pPr>
              <w:jc w:val="center"/>
              <w:rPr>
                <w:color w:val="000000"/>
                <w:lang w:val="lt-LT" w:eastAsia="en-GB"/>
              </w:rPr>
            </w:pPr>
            <w:r w:rsidRPr="00213658">
              <w:rPr>
                <w:lang w:val="lt-LT"/>
              </w:rPr>
              <w:t>Vnt.</w:t>
            </w:r>
          </w:p>
        </w:tc>
        <w:tc>
          <w:tcPr>
            <w:tcW w:w="1706" w:type="dxa"/>
            <w:shd w:val="clear" w:color="auto" w:fill="FFFFFF" w:themeFill="background1"/>
            <w:hideMark/>
          </w:tcPr>
          <w:p w14:paraId="7BA03460" w14:textId="77777777" w:rsidR="006C693F" w:rsidRPr="00213658" w:rsidRDefault="006C693F" w:rsidP="00213658">
            <w:pPr>
              <w:jc w:val="center"/>
              <w:rPr>
                <w:color w:val="000000"/>
                <w:lang w:val="lt-LT" w:eastAsia="en-GB"/>
              </w:rPr>
            </w:pPr>
            <w:r w:rsidRPr="00213658">
              <w:rPr>
                <w:color w:val="000000"/>
                <w:lang w:val="lt-LT" w:eastAsia="en-GB"/>
              </w:rPr>
              <w:t>5</w:t>
            </w:r>
          </w:p>
        </w:tc>
      </w:tr>
      <w:tr w:rsidR="006C693F" w:rsidRPr="006D704B" w14:paraId="1D2A917F" w14:textId="77777777" w:rsidTr="008036CD">
        <w:trPr>
          <w:trHeight w:val="415"/>
          <w:jc w:val="center"/>
        </w:trPr>
        <w:tc>
          <w:tcPr>
            <w:tcW w:w="851" w:type="dxa"/>
            <w:shd w:val="clear" w:color="auto" w:fill="FFFFFF" w:themeFill="background1"/>
            <w:hideMark/>
          </w:tcPr>
          <w:p w14:paraId="289993BD" w14:textId="77777777" w:rsidR="006C693F" w:rsidRPr="00213658" w:rsidRDefault="006C693F" w:rsidP="00213658">
            <w:pPr>
              <w:jc w:val="center"/>
              <w:rPr>
                <w:color w:val="000000"/>
                <w:lang w:val="lt-LT" w:eastAsia="en-GB"/>
              </w:rPr>
            </w:pPr>
            <w:r w:rsidRPr="00213658">
              <w:rPr>
                <w:color w:val="000000"/>
                <w:lang w:val="lt-LT" w:eastAsia="en-GB"/>
              </w:rPr>
              <w:t>6.3</w:t>
            </w:r>
          </w:p>
        </w:tc>
        <w:tc>
          <w:tcPr>
            <w:tcW w:w="4106" w:type="dxa"/>
            <w:shd w:val="clear" w:color="auto" w:fill="FFFFFF" w:themeFill="background1"/>
            <w:hideMark/>
          </w:tcPr>
          <w:p w14:paraId="26C57874" w14:textId="77777777" w:rsidR="006C693F" w:rsidRPr="00213658" w:rsidRDefault="006C693F" w:rsidP="00213658">
            <w:pPr>
              <w:rPr>
                <w:color w:val="000000"/>
                <w:lang w:val="lt-LT" w:eastAsia="en-GB"/>
              </w:rPr>
            </w:pPr>
            <w:r w:rsidRPr="00213658">
              <w:rPr>
                <w:lang w:val="lt-LT"/>
              </w:rPr>
              <w:t>Valdymo pultas su USB jungtimi „</w:t>
            </w:r>
            <w:proofErr w:type="spellStart"/>
            <w:r w:rsidRPr="00213658">
              <w:rPr>
                <w:b/>
                <w:bCs/>
                <w:lang w:val="lt-LT"/>
              </w:rPr>
              <w:t>Bosch</w:t>
            </w:r>
            <w:proofErr w:type="spellEnd"/>
            <w:r w:rsidRPr="00213658">
              <w:rPr>
                <w:b/>
                <w:bCs/>
                <w:lang w:val="lt-LT"/>
              </w:rPr>
              <w:t xml:space="preserve"> KBD-Universal XF“</w:t>
            </w:r>
            <w:r w:rsidRPr="00213658">
              <w:rPr>
                <w:lang w:val="lt-LT"/>
              </w:rPr>
              <w:t xml:space="preserve"> arba lygiavertė</w:t>
            </w:r>
          </w:p>
        </w:tc>
        <w:tc>
          <w:tcPr>
            <w:tcW w:w="1701" w:type="dxa"/>
            <w:shd w:val="clear" w:color="auto" w:fill="FFFFFF" w:themeFill="background1"/>
            <w:hideMark/>
          </w:tcPr>
          <w:p w14:paraId="00AAB5DD" w14:textId="77777777" w:rsidR="006C693F" w:rsidRPr="00213658" w:rsidRDefault="006C693F" w:rsidP="00213658">
            <w:pPr>
              <w:jc w:val="center"/>
              <w:rPr>
                <w:color w:val="000000"/>
                <w:lang w:val="lt-LT" w:eastAsia="en-GB"/>
              </w:rPr>
            </w:pPr>
            <w:r w:rsidRPr="00213658">
              <w:rPr>
                <w:lang w:val="lt-LT"/>
              </w:rPr>
              <w:t>Keitimas ir derinimas</w:t>
            </w:r>
          </w:p>
        </w:tc>
        <w:tc>
          <w:tcPr>
            <w:tcW w:w="1134" w:type="dxa"/>
            <w:shd w:val="clear" w:color="auto" w:fill="FFFFFF" w:themeFill="background1"/>
            <w:hideMark/>
          </w:tcPr>
          <w:p w14:paraId="300F89D9" w14:textId="77777777" w:rsidR="006C693F" w:rsidRPr="00213658" w:rsidRDefault="006C693F" w:rsidP="00213658">
            <w:pPr>
              <w:jc w:val="center"/>
              <w:rPr>
                <w:color w:val="000000"/>
                <w:lang w:val="lt-LT" w:eastAsia="en-GB"/>
              </w:rPr>
            </w:pPr>
            <w:r w:rsidRPr="00213658">
              <w:rPr>
                <w:lang w:val="lt-LT"/>
              </w:rPr>
              <w:t>Vnt.</w:t>
            </w:r>
          </w:p>
        </w:tc>
        <w:tc>
          <w:tcPr>
            <w:tcW w:w="1706" w:type="dxa"/>
            <w:shd w:val="clear" w:color="auto" w:fill="FFFFFF" w:themeFill="background1"/>
            <w:hideMark/>
          </w:tcPr>
          <w:p w14:paraId="5F2803E7" w14:textId="77777777" w:rsidR="006C693F" w:rsidRPr="00213658" w:rsidRDefault="006C693F" w:rsidP="00213658">
            <w:pPr>
              <w:jc w:val="center"/>
              <w:rPr>
                <w:color w:val="000000"/>
                <w:lang w:val="lt-LT" w:eastAsia="en-GB"/>
              </w:rPr>
            </w:pPr>
            <w:r w:rsidRPr="00213658">
              <w:rPr>
                <w:color w:val="000000"/>
                <w:lang w:val="lt-LT" w:eastAsia="en-GB"/>
              </w:rPr>
              <w:t>4</w:t>
            </w:r>
          </w:p>
        </w:tc>
      </w:tr>
      <w:tr w:rsidR="006C693F" w:rsidRPr="006D704B" w14:paraId="4404DD60" w14:textId="77777777" w:rsidTr="008036CD">
        <w:trPr>
          <w:trHeight w:val="668"/>
          <w:jc w:val="center"/>
        </w:trPr>
        <w:tc>
          <w:tcPr>
            <w:tcW w:w="851" w:type="dxa"/>
            <w:shd w:val="clear" w:color="auto" w:fill="FFFFFF" w:themeFill="background1"/>
          </w:tcPr>
          <w:p w14:paraId="051C6565" w14:textId="77777777" w:rsidR="006C693F" w:rsidRPr="00213658" w:rsidRDefault="006C693F" w:rsidP="00213658">
            <w:pPr>
              <w:jc w:val="center"/>
              <w:rPr>
                <w:color w:val="000000"/>
                <w:lang w:val="lt-LT" w:eastAsia="en-GB"/>
              </w:rPr>
            </w:pPr>
            <w:r w:rsidRPr="00213658">
              <w:rPr>
                <w:color w:val="000000"/>
                <w:lang w:val="lt-LT" w:eastAsia="en-GB"/>
              </w:rPr>
              <w:t>6.4</w:t>
            </w:r>
          </w:p>
        </w:tc>
        <w:tc>
          <w:tcPr>
            <w:tcW w:w="4106" w:type="dxa"/>
            <w:shd w:val="clear" w:color="auto" w:fill="FFFFFF" w:themeFill="background1"/>
          </w:tcPr>
          <w:p w14:paraId="2D6A8645" w14:textId="77777777" w:rsidR="006C693F" w:rsidRPr="00213658" w:rsidRDefault="006C693F" w:rsidP="00213658">
            <w:pPr>
              <w:rPr>
                <w:lang w:val="lt-LT"/>
              </w:rPr>
            </w:pPr>
            <w:r w:rsidRPr="00213658">
              <w:rPr>
                <w:lang w:val="lt-LT"/>
              </w:rPr>
              <w:t xml:space="preserve">IP telefonas </w:t>
            </w:r>
            <w:r w:rsidRPr="00213658">
              <w:rPr>
                <w:b/>
                <w:bCs/>
                <w:lang w:val="lt-LT"/>
              </w:rPr>
              <w:t>„</w:t>
            </w:r>
            <w:proofErr w:type="spellStart"/>
            <w:r w:rsidRPr="00213658">
              <w:rPr>
                <w:b/>
                <w:bCs/>
                <w:lang w:val="lt-LT"/>
              </w:rPr>
              <w:t>Grandstream</w:t>
            </w:r>
            <w:proofErr w:type="spellEnd"/>
            <w:r w:rsidRPr="00213658">
              <w:rPr>
                <w:b/>
                <w:bCs/>
                <w:lang w:val="lt-LT"/>
              </w:rPr>
              <w:t xml:space="preserve"> GXV3370“ </w:t>
            </w:r>
            <w:r w:rsidRPr="00213658">
              <w:rPr>
                <w:lang w:val="lt-LT"/>
              </w:rPr>
              <w:t>arba lygiavertis</w:t>
            </w:r>
          </w:p>
        </w:tc>
        <w:tc>
          <w:tcPr>
            <w:tcW w:w="1701" w:type="dxa"/>
            <w:shd w:val="clear" w:color="auto" w:fill="FFFFFF" w:themeFill="background1"/>
          </w:tcPr>
          <w:p w14:paraId="6AADCFD8" w14:textId="77777777" w:rsidR="006C693F" w:rsidRPr="00213658" w:rsidRDefault="006C693F" w:rsidP="00213658">
            <w:pPr>
              <w:jc w:val="center"/>
              <w:rPr>
                <w:lang w:val="lt-LT"/>
              </w:rPr>
            </w:pPr>
            <w:r w:rsidRPr="00213658">
              <w:rPr>
                <w:lang w:val="lt-LT"/>
              </w:rPr>
              <w:t>Keitimas</w:t>
            </w:r>
          </w:p>
        </w:tc>
        <w:tc>
          <w:tcPr>
            <w:tcW w:w="1134" w:type="dxa"/>
            <w:shd w:val="clear" w:color="auto" w:fill="FFFFFF" w:themeFill="background1"/>
          </w:tcPr>
          <w:p w14:paraId="290B75F3" w14:textId="77777777" w:rsidR="006C693F" w:rsidRPr="00213658" w:rsidRDefault="006C693F" w:rsidP="00213658">
            <w:pPr>
              <w:jc w:val="center"/>
              <w:rPr>
                <w:lang w:val="lt-LT"/>
              </w:rPr>
            </w:pPr>
            <w:r w:rsidRPr="00213658">
              <w:rPr>
                <w:lang w:val="lt-LT"/>
              </w:rPr>
              <w:t>Vnt.</w:t>
            </w:r>
          </w:p>
        </w:tc>
        <w:tc>
          <w:tcPr>
            <w:tcW w:w="1706" w:type="dxa"/>
            <w:shd w:val="clear" w:color="auto" w:fill="FFFFFF" w:themeFill="background1"/>
          </w:tcPr>
          <w:p w14:paraId="37B8B502" w14:textId="77777777" w:rsidR="006C693F" w:rsidRPr="00213658" w:rsidRDefault="006C693F" w:rsidP="00213658">
            <w:pPr>
              <w:jc w:val="center"/>
              <w:rPr>
                <w:color w:val="000000"/>
                <w:lang w:val="lt-LT" w:eastAsia="en-GB"/>
              </w:rPr>
            </w:pPr>
            <w:r w:rsidRPr="00213658">
              <w:rPr>
                <w:color w:val="000000"/>
                <w:lang w:val="lt-LT" w:eastAsia="en-GB"/>
              </w:rPr>
              <w:t>1</w:t>
            </w:r>
          </w:p>
        </w:tc>
      </w:tr>
      <w:tr w:rsidR="006C693F" w:rsidRPr="006D704B" w14:paraId="43C2608D" w14:textId="77777777" w:rsidTr="008036CD">
        <w:trPr>
          <w:trHeight w:val="639"/>
          <w:jc w:val="center"/>
        </w:trPr>
        <w:tc>
          <w:tcPr>
            <w:tcW w:w="851" w:type="dxa"/>
            <w:shd w:val="clear" w:color="auto" w:fill="FFFFFF" w:themeFill="background1"/>
          </w:tcPr>
          <w:p w14:paraId="09AD88F1" w14:textId="77777777" w:rsidR="006C693F" w:rsidRPr="00213658" w:rsidRDefault="006C693F" w:rsidP="00213658">
            <w:pPr>
              <w:jc w:val="center"/>
              <w:rPr>
                <w:color w:val="000000"/>
                <w:lang w:val="lt-LT" w:eastAsia="en-GB"/>
              </w:rPr>
            </w:pPr>
            <w:r w:rsidRPr="00213658">
              <w:rPr>
                <w:color w:val="000000"/>
                <w:lang w:val="lt-LT" w:eastAsia="en-GB"/>
              </w:rPr>
              <w:t>6.5</w:t>
            </w:r>
          </w:p>
        </w:tc>
        <w:tc>
          <w:tcPr>
            <w:tcW w:w="4106" w:type="dxa"/>
            <w:shd w:val="clear" w:color="auto" w:fill="FFFFFF" w:themeFill="background1"/>
          </w:tcPr>
          <w:p w14:paraId="616B2997" w14:textId="77777777" w:rsidR="006C693F" w:rsidRPr="00213658" w:rsidRDefault="006C693F" w:rsidP="00213658">
            <w:pPr>
              <w:rPr>
                <w:lang w:val="lt-LT"/>
              </w:rPr>
            </w:pPr>
            <w:r w:rsidRPr="00213658">
              <w:rPr>
                <w:lang w:val="lt-LT"/>
              </w:rPr>
              <w:t xml:space="preserve">Monitorius </w:t>
            </w:r>
            <w:r w:rsidRPr="00213658">
              <w:rPr>
                <w:b/>
                <w:bCs/>
                <w:lang w:val="lt-LT"/>
              </w:rPr>
              <w:t xml:space="preserve">49‘, „SAMSUNG QM49R“ </w:t>
            </w:r>
            <w:r w:rsidRPr="00213658">
              <w:rPr>
                <w:lang w:val="lt-LT"/>
              </w:rPr>
              <w:t>arba lygiavertis</w:t>
            </w:r>
          </w:p>
        </w:tc>
        <w:tc>
          <w:tcPr>
            <w:tcW w:w="1701" w:type="dxa"/>
            <w:shd w:val="clear" w:color="auto" w:fill="FFFFFF" w:themeFill="background1"/>
          </w:tcPr>
          <w:p w14:paraId="67276DDB" w14:textId="77777777" w:rsidR="006C693F" w:rsidRPr="00213658" w:rsidRDefault="006C693F" w:rsidP="00213658">
            <w:pPr>
              <w:jc w:val="center"/>
              <w:rPr>
                <w:lang w:val="lt-LT"/>
              </w:rPr>
            </w:pPr>
            <w:r w:rsidRPr="00213658">
              <w:rPr>
                <w:lang w:val="lt-LT"/>
              </w:rPr>
              <w:t>Keitimas</w:t>
            </w:r>
          </w:p>
        </w:tc>
        <w:tc>
          <w:tcPr>
            <w:tcW w:w="1134" w:type="dxa"/>
            <w:shd w:val="clear" w:color="auto" w:fill="FFFFFF" w:themeFill="background1"/>
          </w:tcPr>
          <w:p w14:paraId="6EAE48E4" w14:textId="77777777" w:rsidR="006C693F" w:rsidRPr="00213658" w:rsidRDefault="006C693F" w:rsidP="00213658">
            <w:pPr>
              <w:jc w:val="center"/>
              <w:rPr>
                <w:lang w:val="lt-LT"/>
              </w:rPr>
            </w:pPr>
            <w:r w:rsidRPr="00213658">
              <w:rPr>
                <w:lang w:val="lt-LT"/>
              </w:rPr>
              <w:t>Vnt.</w:t>
            </w:r>
          </w:p>
        </w:tc>
        <w:tc>
          <w:tcPr>
            <w:tcW w:w="1706" w:type="dxa"/>
            <w:shd w:val="clear" w:color="auto" w:fill="FFFFFF" w:themeFill="background1"/>
          </w:tcPr>
          <w:p w14:paraId="2F2F46F8" w14:textId="77777777" w:rsidR="006C693F" w:rsidRPr="00213658" w:rsidRDefault="006C693F" w:rsidP="00213658">
            <w:pPr>
              <w:jc w:val="center"/>
              <w:rPr>
                <w:color w:val="000000"/>
                <w:lang w:val="lt-LT" w:eastAsia="en-GB"/>
              </w:rPr>
            </w:pPr>
            <w:r w:rsidRPr="00213658">
              <w:rPr>
                <w:color w:val="000000"/>
                <w:lang w:val="lt-LT" w:eastAsia="en-GB"/>
              </w:rPr>
              <w:t>4</w:t>
            </w:r>
          </w:p>
        </w:tc>
      </w:tr>
      <w:tr w:rsidR="006C693F" w:rsidRPr="006D704B" w14:paraId="60BF34C0" w14:textId="77777777" w:rsidTr="008036CD">
        <w:trPr>
          <w:trHeight w:val="563"/>
          <w:jc w:val="center"/>
        </w:trPr>
        <w:tc>
          <w:tcPr>
            <w:tcW w:w="851" w:type="dxa"/>
            <w:shd w:val="clear" w:color="auto" w:fill="FFFFFF" w:themeFill="background1"/>
          </w:tcPr>
          <w:p w14:paraId="12FECD81" w14:textId="77777777" w:rsidR="006C693F" w:rsidRPr="00213658" w:rsidRDefault="006C693F" w:rsidP="00213658">
            <w:pPr>
              <w:jc w:val="center"/>
              <w:rPr>
                <w:color w:val="000000"/>
                <w:lang w:val="lt-LT" w:eastAsia="en-GB"/>
              </w:rPr>
            </w:pPr>
            <w:r w:rsidRPr="00213658">
              <w:rPr>
                <w:color w:val="000000"/>
                <w:lang w:val="lt-LT" w:eastAsia="en-GB"/>
              </w:rPr>
              <w:t>6.6</w:t>
            </w:r>
          </w:p>
        </w:tc>
        <w:tc>
          <w:tcPr>
            <w:tcW w:w="4106" w:type="dxa"/>
            <w:shd w:val="clear" w:color="auto" w:fill="FFFFFF" w:themeFill="background1"/>
          </w:tcPr>
          <w:p w14:paraId="541E7DE4" w14:textId="77777777" w:rsidR="006C693F" w:rsidRPr="00213658" w:rsidRDefault="006C693F" w:rsidP="00213658">
            <w:pPr>
              <w:rPr>
                <w:lang w:val="lt-LT"/>
              </w:rPr>
            </w:pPr>
            <w:r w:rsidRPr="00213658">
              <w:rPr>
                <w:lang w:val="lt-LT"/>
              </w:rPr>
              <w:t xml:space="preserve">Vaizdo </w:t>
            </w:r>
            <w:proofErr w:type="spellStart"/>
            <w:r w:rsidRPr="00213658">
              <w:rPr>
                <w:lang w:val="lt-LT"/>
              </w:rPr>
              <w:t>telefonspynė</w:t>
            </w:r>
            <w:proofErr w:type="spellEnd"/>
            <w:r w:rsidRPr="00213658">
              <w:rPr>
                <w:lang w:val="lt-LT"/>
              </w:rPr>
              <w:t xml:space="preserve"> </w:t>
            </w:r>
            <w:r w:rsidRPr="00213658">
              <w:rPr>
                <w:b/>
                <w:bCs/>
                <w:lang w:val="lt-LT"/>
              </w:rPr>
              <w:t xml:space="preserve">„2N IP VERSO“ </w:t>
            </w:r>
            <w:r w:rsidRPr="00213658">
              <w:rPr>
                <w:lang w:val="lt-LT"/>
              </w:rPr>
              <w:t>arba lygiavertis</w:t>
            </w:r>
          </w:p>
        </w:tc>
        <w:tc>
          <w:tcPr>
            <w:tcW w:w="1701" w:type="dxa"/>
            <w:shd w:val="clear" w:color="auto" w:fill="FFFFFF" w:themeFill="background1"/>
          </w:tcPr>
          <w:p w14:paraId="30D07E3A" w14:textId="77777777" w:rsidR="006C693F" w:rsidRPr="00213658" w:rsidRDefault="006C693F" w:rsidP="00213658">
            <w:pPr>
              <w:jc w:val="center"/>
              <w:rPr>
                <w:lang w:val="lt-LT"/>
              </w:rPr>
            </w:pPr>
            <w:r w:rsidRPr="00213658">
              <w:rPr>
                <w:lang w:val="lt-LT"/>
              </w:rPr>
              <w:t>Keitimas</w:t>
            </w:r>
          </w:p>
        </w:tc>
        <w:tc>
          <w:tcPr>
            <w:tcW w:w="1134" w:type="dxa"/>
            <w:shd w:val="clear" w:color="auto" w:fill="FFFFFF" w:themeFill="background1"/>
          </w:tcPr>
          <w:p w14:paraId="49874E36" w14:textId="77777777" w:rsidR="006C693F" w:rsidRPr="00213658" w:rsidRDefault="006C693F" w:rsidP="00213658">
            <w:pPr>
              <w:jc w:val="center"/>
              <w:rPr>
                <w:lang w:val="lt-LT"/>
              </w:rPr>
            </w:pPr>
            <w:r w:rsidRPr="00213658">
              <w:rPr>
                <w:lang w:val="lt-LT"/>
              </w:rPr>
              <w:t>Vnt.</w:t>
            </w:r>
          </w:p>
        </w:tc>
        <w:tc>
          <w:tcPr>
            <w:tcW w:w="1706" w:type="dxa"/>
            <w:shd w:val="clear" w:color="auto" w:fill="FFFFFF" w:themeFill="background1"/>
          </w:tcPr>
          <w:p w14:paraId="66D050F8" w14:textId="77777777" w:rsidR="006C693F" w:rsidRPr="00213658" w:rsidRDefault="006C693F" w:rsidP="00213658">
            <w:pPr>
              <w:jc w:val="center"/>
              <w:rPr>
                <w:color w:val="000000"/>
                <w:lang w:val="lt-LT" w:eastAsia="en-GB"/>
              </w:rPr>
            </w:pPr>
            <w:r w:rsidRPr="00213658">
              <w:rPr>
                <w:color w:val="000000"/>
                <w:lang w:val="lt-LT" w:eastAsia="en-GB"/>
              </w:rPr>
              <w:t>1</w:t>
            </w:r>
          </w:p>
        </w:tc>
      </w:tr>
      <w:tr w:rsidR="006C693F" w:rsidRPr="006D704B" w14:paraId="4359EE3D" w14:textId="77777777" w:rsidTr="008036CD">
        <w:trPr>
          <w:trHeight w:val="998"/>
          <w:jc w:val="center"/>
        </w:trPr>
        <w:tc>
          <w:tcPr>
            <w:tcW w:w="851" w:type="dxa"/>
            <w:shd w:val="clear" w:color="auto" w:fill="FFFFFF" w:themeFill="background1"/>
          </w:tcPr>
          <w:p w14:paraId="225790DA" w14:textId="77777777" w:rsidR="006C693F" w:rsidRPr="00213658" w:rsidRDefault="006C693F" w:rsidP="00213658">
            <w:pPr>
              <w:jc w:val="center"/>
              <w:rPr>
                <w:color w:val="000000"/>
                <w:lang w:val="lt-LT" w:eastAsia="en-GB"/>
              </w:rPr>
            </w:pPr>
            <w:r w:rsidRPr="00213658">
              <w:rPr>
                <w:color w:val="000000"/>
                <w:lang w:val="lt-LT" w:eastAsia="en-GB"/>
              </w:rPr>
              <w:t>6.7</w:t>
            </w:r>
          </w:p>
        </w:tc>
        <w:tc>
          <w:tcPr>
            <w:tcW w:w="4106" w:type="dxa"/>
            <w:shd w:val="clear" w:color="auto" w:fill="FFFFFF" w:themeFill="background1"/>
          </w:tcPr>
          <w:p w14:paraId="145CD2A4" w14:textId="77777777" w:rsidR="006C693F" w:rsidRPr="00213658" w:rsidRDefault="006C693F" w:rsidP="00213658">
            <w:pPr>
              <w:rPr>
                <w:lang w:val="lt-LT"/>
              </w:rPr>
            </w:pPr>
            <w:r w:rsidRPr="00213658">
              <w:rPr>
                <w:lang w:val="lt-LT"/>
              </w:rPr>
              <w:t xml:space="preserve">IP vaizdo telefonas </w:t>
            </w:r>
            <w:r w:rsidRPr="00213658">
              <w:rPr>
                <w:b/>
                <w:bCs/>
                <w:lang w:val="lt-LT"/>
              </w:rPr>
              <w:t>„</w:t>
            </w:r>
            <w:proofErr w:type="spellStart"/>
            <w:r w:rsidRPr="00213658">
              <w:rPr>
                <w:b/>
                <w:bCs/>
                <w:lang w:val="lt-LT"/>
              </w:rPr>
              <w:t>Grandstream</w:t>
            </w:r>
            <w:proofErr w:type="spellEnd"/>
            <w:r w:rsidRPr="00213658">
              <w:rPr>
                <w:b/>
                <w:bCs/>
                <w:lang w:val="lt-LT"/>
              </w:rPr>
              <w:t xml:space="preserve"> GXV3370“</w:t>
            </w:r>
            <w:r w:rsidRPr="00213658">
              <w:rPr>
                <w:lang w:val="lt-LT"/>
              </w:rPr>
              <w:t xml:space="preserve"> arba lygiavertis suderinamas su esama IP </w:t>
            </w:r>
            <w:proofErr w:type="spellStart"/>
            <w:r w:rsidRPr="00213658">
              <w:rPr>
                <w:lang w:val="lt-LT"/>
              </w:rPr>
              <w:t>telefonspyne</w:t>
            </w:r>
            <w:proofErr w:type="spellEnd"/>
          </w:p>
        </w:tc>
        <w:tc>
          <w:tcPr>
            <w:tcW w:w="1701" w:type="dxa"/>
            <w:shd w:val="clear" w:color="auto" w:fill="FFFFFF" w:themeFill="background1"/>
          </w:tcPr>
          <w:p w14:paraId="48099014" w14:textId="77777777" w:rsidR="006C693F" w:rsidRPr="00213658" w:rsidRDefault="006C693F" w:rsidP="00213658">
            <w:pPr>
              <w:jc w:val="center"/>
              <w:rPr>
                <w:lang w:val="lt-LT"/>
              </w:rPr>
            </w:pPr>
            <w:r w:rsidRPr="00213658">
              <w:rPr>
                <w:lang w:val="lt-LT"/>
              </w:rPr>
              <w:t>Keitimas</w:t>
            </w:r>
          </w:p>
        </w:tc>
        <w:tc>
          <w:tcPr>
            <w:tcW w:w="1134" w:type="dxa"/>
            <w:shd w:val="clear" w:color="auto" w:fill="FFFFFF" w:themeFill="background1"/>
          </w:tcPr>
          <w:p w14:paraId="31E93971" w14:textId="77777777" w:rsidR="006C693F" w:rsidRPr="00213658" w:rsidRDefault="006C693F" w:rsidP="00213658">
            <w:pPr>
              <w:jc w:val="center"/>
              <w:rPr>
                <w:lang w:val="lt-LT"/>
              </w:rPr>
            </w:pPr>
            <w:r w:rsidRPr="00213658">
              <w:rPr>
                <w:lang w:val="lt-LT"/>
              </w:rPr>
              <w:t>Vnt.</w:t>
            </w:r>
          </w:p>
        </w:tc>
        <w:tc>
          <w:tcPr>
            <w:tcW w:w="1706" w:type="dxa"/>
            <w:shd w:val="clear" w:color="auto" w:fill="FFFFFF" w:themeFill="background1"/>
          </w:tcPr>
          <w:p w14:paraId="5B4D6649" w14:textId="77777777" w:rsidR="006C693F" w:rsidRPr="00213658" w:rsidRDefault="006C693F" w:rsidP="00213658">
            <w:pPr>
              <w:jc w:val="center"/>
              <w:rPr>
                <w:color w:val="000000"/>
                <w:lang w:val="lt-LT" w:eastAsia="en-GB"/>
              </w:rPr>
            </w:pPr>
            <w:r w:rsidRPr="00213658">
              <w:rPr>
                <w:color w:val="000000"/>
                <w:lang w:val="lt-LT" w:eastAsia="en-GB"/>
              </w:rPr>
              <w:t>1</w:t>
            </w:r>
          </w:p>
        </w:tc>
      </w:tr>
      <w:tr w:rsidR="006C693F" w:rsidRPr="006D704B" w14:paraId="5E276688" w14:textId="77777777" w:rsidTr="008036CD">
        <w:trPr>
          <w:trHeight w:val="559"/>
          <w:jc w:val="center"/>
        </w:trPr>
        <w:tc>
          <w:tcPr>
            <w:tcW w:w="851" w:type="dxa"/>
            <w:shd w:val="clear" w:color="auto" w:fill="FFFFFF" w:themeFill="background1"/>
          </w:tcPr>
          <w:p w14:paraId="6C156D54" w14:textId="77777777" w:rsidR="006C693F" w:rsidRPr="00213658" w:rsidRDefault="006C693F" w:rsidP="00213658">
            <w:pPr>
              <w:jc w:val="center"/>
              <w:rPr>
                <w:color w:val="000000"/>
                <w:lang w:val="lt-LT" w:eastAsia="en-GB"/>
              </w:rPr>
            </w:pPr>
            <w:r w:rsidRPr="00213658">
              <w:rPr>
                <w:color w:val="000000"/>
                <w:lang w:val="lt-LT" w:eastAsia="en-GB"/>
              </w:rPr>
              <w:t>6.8</w:t>
            </w:r>
          </w:p>
        </w:tc>
        <w:tc>
          <w:tcPr>
            <w:tcW w:w="4106" w:type="dxa"/>
            <w:shd w:val="clear" w:color="auto" w:fill="FFFFFF" w:themeFill="background1"/>
          </w:tcPr>
          <w:p w14:paraId="0D10212F" w14:textId="77777777" w:rsidR="006C693F" w:rsidRPr="00213658" w:rsidRDefault="006C693F" w:rsidP="00213658">
            <w:pPr>
              <w:rPr>
                <w:lang w:val="lt-LT"/>
              </w:rPr>
            </w:pPr>
            <w:r w:rsidRPr="00213658">
              <w:rPr>
                <w:color w:val="000000"/>
                <w:lang w:val="lt-LT" w:eastAsia="en-GB"/>
              </w:rPr>
              <w:t xml:space="preserve">Mobili vaizdo fiksavimo kamera (MMS) </w:t>
            </w:r>
            <w:r w:rsidRPr="00213658">
              <w:rPr>
                <w:b/>
                <w:bCs/>
                <w:color w:val="000000"/>
                <w:lang w:val="lt-LT" w:eastAsia="en-GB"/>
              </w:rPr>
              <w:t>„</w:t>
            </w:r>
            <w:proofErr w:type="spellStart"/>
            <w:r w:rsidRPr="00213658">
              <w:rPr>
                <w:b/>
                <w:bCs/>
                <w:color w:val="000000"/>
                <w:lang w:val="lt-LT" w:eastAsia="en-GB"/>
              </w:rPr>
              <w:t>SiFar</w:t>
            </w:r>
            <w:proofErr w:type="spellEnd"/>
            <w:r w:rsidRPr="00213658">
              <w:rPr>
                <w:b/>
                <w:bCs/>
                <w:color w:val="000000"/>
                <w:lang w:val="lt-LT" w:eastAsia="en-GB"/>
              </w:rPr>
              <w:t xml:space="preserve"> 4.0CG“, </w:t>
            </w:r>
            <w:r w:rsidRPr="00213658">
              <w:rPr>
                <w:color w:val="000000"/>
                <w:lang w:val="lt-LT" w:eastAsia="en-GB"/>
              </w:rPr>
              <w:t>arba lygiavertis</w:t>
            </w:r>
          </w:p>
        </w:tc>
        <w:tc>
          <w:tcPr>
            <w:tcW w:w="1701" w:type="dxa"/>
            <w:shd w:val="clear" w:color="auto" w:fill="FFFFFF" w:themeFill="background1"/>
          </w:tcPr>
          <w:p w14:paraId="3ED5D0AE" w14:textId="77777777" w:rsidR="006C693F" w:rsidRPr="00213658" w:rsidRDefault="006C693F" w:rsidP="00213658">
            <w:pPr>
              <w:jc w:val="center"/>
              <w:rPr>
                <w:lang w:val="lt-LT"/>
              </w:rPr>
            </w:pPr>
            <w:r w:rsidRPr="00213658">
              <w:rPr>
                <w:color w:val="000000"/>
                <w:lang w:val="lt-LT" w:eastAsia="en-GB"/>
              </w:rPr>
              <w:t>Pirkimas</w:t>
            </w:r>
          </w:p>
        </w:tc>
        <w:tc>
          <w:tcPr>
            <w:tcW w:w="1134" w:type="dxa"/>
            <w:shd w:val="clear" w:color="auto" w:fill="FFFFFF" w:themeFill="background1"/>
          </w:tcPr>
          <w:p w14:paraId="2BB37D6D" w14:textId="77777777" w:rsidR="006C693F" w:rsidRPr="00213658" w:rsidRDefault="006C693F" w:rsidP="00213658">
            <w:pPr>
              <w:jc w:val="center"/>
              <w:rPr>
                <w:lang w:val="lt-LT"/>
              </w:rPr>
            </w:pPr>
            <w:r w:rsidRPr="00213658">
              <w:rPr>
                <w:color w:val="000000"/>
                <w:lang w:val="lt-LT" w:eastAsia="en-GB"/>
              </w:rPr>
              <w:t>Vnt.</w:t>
            </w:r>
          </w:p>
        </w:tc>
        <w:tc>
          <w:tcPr>
            <w:tcW w:w="1706" w:type="dxa"/>
            <w:shd w:val="clear" w:color="auto" w:fill="FFFFFF" w:themeFill="background1"/>
          </w:tcPr>
          <w:p w14:paraId="1FDF8CC0" w14:textId="77777777" w:rsidR="006C693F" w:rsidRPr="00213658" w:rsidRDefault="006C693F" w:rsidP="00213658">
            <w:pPr>
              <w:jc w:val="center"/>
              <w:rPr>
                <w:color w:val="000000"/>
                <w:lang w:val="lt-LT" w:eastAsia="en-GB"/>
              </w:rPr>
            </w:pPr>
            <w:r w:rsidRPr="00213658">
              <w:rPr>
                <w:color w:val="000000"/>
                <w:lang w:val="lt-LT"/>
              </w:rPr>
              <w:t>10</w:t>
            </w:r>
          </w:p>
        </w:tc>
      </w:tr>
      <w:tr w:rsidR="006C693F" w:rsidRPr="00681D86" w14:paraId="58319492" w14:textId="77777777" w:rsidTr="00213658">
        <w:trPr>
          <w:trHeight w:val="349"/>
          <w:jc w:val="center"/>
        </w:trPr>
        <w:tc>
          <w:tcPr>
            <w:tcW w:w="851" w:type="dxa"/>
            <w:shd w:val="clear" w:color="auto" w:fill="FFFFFF" w:themeFill="background1"/>
          </w:tcPr>
          <w:p w14:paraId="289565DF" w14:textId="77777777" w:rsidR="006C693F" w:rsidRPr="00213658" w:rsidRDefault="006C693F" w:rsidP="00213658">
            <w:pPr>
              <w:jc w:val="center"/>
              <w:rPr>
                <w:b/>
                <w:bCs/>
                <w:color w:val="000000"/>
                <w:lang w:val="lt-LT" w:eastAsia="en-GB"/>
              </w:rPr>
            </w:pPr>
            <w:r w:rsidRPr="00213658">
              <w:rPr>
                <w:b/>
                <w:bCs/>
                <w:color w:val="000000"/>
                <w:lang w:val="lt-LT" w:eastAsia="en-GB"/>
              </w:rPr>
              <w:t>7</w:t>
            </w:r>
          </w:p>
        </w:tc>
        <w:tc>
          <w:tcPr>
            <w:tcW w:w="8647" w:type="dxa"/>
            <w:gridSpan w:val="4"/>
            <w:shd w:val="clear" w:color="auto" w:fill="FFFFFF" w:themeFill="background1"/>
          </w:tcPr>
          <w:p w14:paraId="0671D629" w14:textId="77777777" w:rsidR="006C693F" w:rsidRPr="00213658" w:rsidRDefault="006C693F" w:rsidP="00213658">
            <w:pPr>
              <w:jc w:val="center"/>
              <w:rPr>
                <w:b/>
                <w:bCs/>
                <w:color w:val="000000"/>
                <w:lang w:val="lt-LT" w:eastAsia="en-GB"/>
              </w:rPr>
            </w:pPr>
            <w:r w:rsidRPr="00213658">
              <w:rPr>
                <w:b/>
                <w:bCs/>
                <w:color w:val="000000"/>
                <w:lang w:val="lt-LT" w:eastAsia="en-GB"/>
              </w:rPr>
              <w:t>Iškvietimų ir darbo valandų maksimalus kiekis</w:t>
            </w:r>
          </w:p>
        </w:tc>
      </w:tr>
      <w:tr w:rsidR="006C693F" w:rsidRPr="00681D86" w14:paraId="44562D16" w14:textId="77777777" w:rsidTr="008036CD">
        <w:trPr>
          <w:trHeight w:val="592"/>
          <w:jc w:val="center"/>
        </w:trPr>
        <w:tc>
          <w:tcPr>
            <w:tcW w:w="851" w:type="dxa"/>
            <w:shd w:val="clear" w:color="auto" w:fill="FFFFFF" w:themeFill="background1"/>
          </w:tcPr>
          <w:p w14:paraId="011D8F4B" w14:textId="77777777" w:rsidR="006C693F" w:rsidRPr="00213658" w:rsidRDefault="006C693F" w:rsidP="00213658">
            <w:pPr>
              <w:jc w:val="center"/>
              <w:rPr>
                <w:color w:val="000000"/>
                <w:lang w:val="lt-LT" w:eastAsia="en-GB"/>
              </w:rPr>
            </w:pPr>
            <w:r w:rsidRPr="00213658">
              <w:rPr>
                <w:color w:val="000000"/>
                <w:lang w:val="lt-LT" w:eastAsia="en-GB"/>
              </w:rPr>
              <w:t>7.1</w:t>
            </w:r>
          </w:p>
        </w:tc>
        <w:tc>
          <w:tcPr>
            <w:tcW w:w="4106" w:type="dxa"/>
            <w:shd w:val="clear" w:color="auto" w:fill="FFFFFF" w:themeFill="background1"/>
          </w:tcPr>
          <w:p w14:paraId="660ED316" w14:textId="77777777" w:rsidR="006C693F" w:rsidRPr="00213658" w:rsidRDefault="006C693F" w:rsidP="00213658">
            <w:pPr>
              <w:rPr>
                <w:lang w:val="lt-LT"/>
              </w:rPr>
            </w:pPr>
            <w:r w:rsidRPr="00213658">
              <w:rPr>
                <w:lang w:val="lt-LT"/>
              </w:rPr>
              <w:t>Specialistų iškvietimas į Adutiškio PU veikimo ruožą</w:t>
            </w:r>
          </w:p>
        </w:tc>
        <w:tc>
          <w:tcPr>
            <w:tcW w:w="1701" w:type="dxa"/>
            <w:shd w:val="clear" w:color="auto" w:fill="FFFFFF" w:themeFill="background1"/>
          </w:tcPr>
          <w:p w14:paraId="61C4DE97" w14:textId="77777777" w:rsidR="006C693F" w:rsidRPr="00213658" w:rsidRDefault="006C693F" w:rsidP="00213658">
            <w:pPr>
              <w:jc w:val="center"/>
              <w:rPr>
                <w:lang w:val="lt-LT"/>
              </w:rPr>
            </w:pPr>
            <w:r w:rsidRPr="00213658">
              <w:rPr>
                <w:lang w:val="lt-LT"/>
              </w:rPr>
              <w:t>Atvykimas</w:t>
            </w:r>
          </w:p>
        </w:tc>
        <w:tc>
          <w:tcPr>
            <w:tcW w:w="1134" w:type="dxa"/>
            <w:shd w:val="clear" w:color="auto" w:fill="FFFFFF" w:themeFill="background1"/>
          </w:tcPr>
          <w:p w14:paraId="589C25DD" w14:textId="77777777" w:rsidR="006C693F" w:rsidRPr="00213658" w:rsidRDefault="006C693F" w:rsidP="00213658">
            <w:pPr>
              <w:jc w:val="center"/>
              <w:rPr>
                <w:lang w:val="lt-LT"/>
              </w:rPr>
            </w:pPr>
            <w:r w:rsidRPr="00213658">
              <w:rPr>
                <w:lang w:val="lt-LT"/>
              </w:rPr>
              <w:t>Vnt.</w:t>
            </w:r>
          </w:p>
        </w:tc>
        <w:tc>
          <w:tcPr>
            <w:tcW w:w="1706" w:type="dxa"/>
            <w:shd w:val="clear" w:color="auto" w:fill="FFFFFF" w:themeFill="background1"/>
          </w:tcPr>
          <w:p w14:paraId="79657569" w14:textId="77777777" w:rsidR="006C693F" w:rsidRPr="00213658" w:rsidRDefault="006C693F" w:rsidP="00213658">
            <w:pPr>
              <w:jc w:val="center"/>
              <w:rPr>
                <w:color w:val="000000"/>
                <w:lang w:val="lt-LT" w:eastAsia="en-GB"/>
              </w:rPr>
            </w:pPr>
            <w:r w:rsidRPr="00213658">
              <w:rPr>
                <w:color w:val="000000"/>
                <w:lang w:val="lt-LT" w:eastAsia="en-GB"/>
              </w:rPr>
              <w:t>60</w:t>
            </w:r>
          </w:p>
        </w:tc>
      </w:tr>
    </w:tbl>
    <w:p w14:paraId="7984F6C3" w14:textId="77777777" w:rsidR="00B24E1E" w:rsidRDefault="00B24E1E" w:rsidP="00CA101E">
      <w:pPr>
        <w:rPr>
          <w:lang w:val="lt-LT"/>
        </w:rPr>
      </w:pPr>
    </w:p>
    <w:p w14:paraId="340513AF" w14:textId="77777777" w:rsidR="00A71028" w:rsidRPr="00563D4A" w:rsidRDefault="00A71028" w:rsidP="00A71028">
      <w:pPr>
        <w:ind w:firstLine="851"/>
        <w:jc w:val="both"/>
        <w:rPr>
          <w:color w:val="000000"/>
        </w:rPr>
      </w:pPr>
      <w:proofErr w:type="spellStart"/>
      <w:r w:rsidRPr="00563D4A">
        <w:rPr>
          <w:b/>
          <w:bCs/>
        </w:rPr>
        <w:t>Pastaba</w:t>
      </w:r>
      <w:proofErr w:type="spellEnd"/>
      <w:r w:rsidRPr="00563D4A">
        <w:rPr>
          <w:b/>
          <w:bCs/>
        </w:rPr>
        <w:t>:</w:t>
      </w:r>
      <w:r w:rsidRPr="00563D4A">
        <w:t xml:space="preserve"> </w:t>
      </w:r>
      <w:proofErr w:type="spellStart"/>
      <w:r w:rsidRPr="00563D4A">
        <w:t>Nurodytas</w:t>
      </w:r>
      <w:proofErr w:type="spellEnd"/>
      <w:r w:rsidRPr="00563D4A">
        <w:t xml:space="preserve"> </w:t>
      </w:r>
      <w:proofErr w:type="spellStart"/>
      <w:r w:rsidRPr="00563D4A">
        <w:t>paslaugų</w:t>
      </w:r>
      <w:proofErr w:type="spellEnd"/>
      <w:r w:rsidRPr="00563D4A">
        <w:t xml:space="preserve"> </w:t>
      </w:r>
      <w:proofErr w:type="spellStart"/>
      <w:r w:rsidRPr="00563D4A">
        <w:t>ir</w:t>
      </w:r>
      <w:proofErr w:type="spellEnd"/>
      <w:r w:rsidRPr="00563D4A">
        <w:t xml:space="preserve"> </w:t>
      </w:r>
      <w:proofErr w:type="spellStart"/>
      <w:r w:rsidRPr="00563D4A">
        <w:t>prekių</w:t>
      </w:r>
      <w:proofErr w:type="spellEnd"/>
      <w:r w:rsidRPr="00563D4A">
        <w:t xml:space="preserve"> </w:t>
      </w:r>
      <w:proofErr w:type="spellStart"/>
      <w:r w:rsidRPr="00563D4A">
        <w:t>kiekis</w:t>
      </w:r>
      <w:proofErr w:type="spellEnd"/>
      <w:r w:rsidRPr="00563D4A">
        <w:t xml:space="preserve"> </w:t>
      </w:r>
      <w:proofErr w:type="spellStart"/>
      <w:r w:rsidRPr="00563D4A">
        <w:t>yra</w:t>
      </w:r>
      <w:proofErr w:type="spellEnd"/>
      <w:r w:rsidRPr="00563D4A">
        <w:t xml:space="preserve"> </w:t>
      </w:r>
      <w:proofErr w:type="spellStart"/>
      <w:r w:rsidRPr="00563D4A">
        <w:t>preliminarus</w:t>
      </w:r>
      <w:proofErr w:type="spellEnd"/>
      <w:r w:rsidRPr="00563D4A">
        <w:t xml:space="preserve"> </w:t>
      </w:r>
      <w:proofErr w:type="spellStart"/>
      <w:r w:rsidRPr="00563D4A">
        <w:t>ir</w:t>
      </w:r>
      <w:proofErr w:type="spellEnd"/>
      <w:r w:rsidRPr="00563D4A">
        <w:t xml:space="preserve"> bus </w:t>
      </w:r>
      <w:proofErr w:type="spellStart"/>
      <w:r w:rsidRPr="00563D4A">
        <w:t>naudojamas</w:t>
      </w:r>
      <w:proofErr w:type="spellEnd"/>
      <w:r w:rsidRPr="00563D4A">
        <w:t xml:space="preserve"> tik </w:t>
      </w:r>
      <w:proofErr w:type="spellStart"/>
      <w:r w:rsidRPr="00563D4A">
        <w:t>pasiūlymų</w:t>
      </w:r>
      <w:proofErr w:type="spellEnd"/>
      <w:r w:rsidRPr="00563D4A">
        <w:t xml:space="preserve"> </w:t>
      </w:r>
      <w:proofErr w:type="spellStart"/>
      <w:r w:rsidRPr="00563D4A">
        <w:t>palyginimui</w:t>
      </w:r>
      <w:proofErr w:type="spellEnd"/>
      <w:r w:rsidRPr="00563D4A">
        <w:t xml:space="preserve"> </w:t>
      </w:r>
      <w:proofErr w:type="spellStart"/>
      <w:r w:rsidRPr="00563D4A">
        <w:t>ir</w:t>
      </w:r>
      <w:proofErr w:type="spellEnd"/>
      <w:r w:rsidRPr="00563D4A">
        <w:t xml:space="preserve"> </w:t>
      </w:r>
      <w:proofErr w:type="spellStart"/>
      <w:r w:rsidRPr="00563D4A">
        <w:t>nebus</w:t>
      </w:r>
      <w:proofErr w:type="spellEnd"/>
      <w:r w:rsidRPr="00563D4A">
        <w:t xml:space="preserve"> </w:t>
      </w:r>
      <w:proofErr w:type="spellStart"/>
      <w:r w:rsidRPr="00563D4A">
        <w:t>laikomas</w:t>
      </w:r>
      <w:proofErr w:type="spellEnd"/>
      <w:r w:rsidRPr="00563D4A">
        <w:t xml:space="preserve"> </w:t>
      </w:r>
      <w:proofErr w:type="spellStart"/>
      <w:r w:rsidRPr="00563D4A">
        <w:t>maksimaliu</w:t>
      </w:r>
      <w:proofErr w:type="spellEnd"/>
      <w:r w:rsidRPr="00563D4A">
        <w:t xml:space="preserve">. </w:t>
      </w:r>
      <w:proofErr w:type="spellStart"/>
      <w:r w:rsidRPr="00563D4A">
        <w:t>Atsižvelgiant</w:t>
      </w:r>
      <w:proofErr w:type="spellEnd"/>
      <w:r w:rsidRPr="00563D4A">
        <w:t xml:space="preserve"> į tai, </w:t>
      </w:r>
      <w:proofErr w:type="spellStart"/>
      <w:r w:rsidRPr="00563D4A">
        <w:t>kad</w:t>
      </w:r>
      <w:proofErr w:type="spellEnd"/>
      <w:r w:rsidRPr="00563D4A">
        <w:t xml:space="preserve"> </w:t>
      </w:r>
      <w:proofErr w:type="spellStart"/>
      <w:r w:rsidRPr="00563D4A">
        <w:t>Perkančioji</w:t>
      </w:r>
      <w:proofErr w:type="spellEnd"/>
      <w:r w:rsidRPr="00563D4A">
        <w:t xml:space="preserve"> </w:t>
      </w:r>
      <w:proofErr w:type="spellStart"/>
      <w:r w:rsidRPr="00563D4A">
        <w:t>organizacija</w:t>
      </w:r>
      <w:proofErr w:type="spellEnd"/>
      <w:r w:rsidRPr="00563D4A">
        <w:t xml:space="preserve"> </w:t>
      </w:r>
      <w:proofErr w:type="spellStart"/>
      <w:r w:rsidRPr="00563D4A">
        <w:t>negali</w:t>
      </w:r>
      <w:proofErr w:type="spellEnd"/>
      <w:r w:rsidRPr="00563D4A">
        <w:t xml:space="preserve"> </w:t>
      </w:r>
      <w:proofErr w:type="spellStart"/>
      <w:r w:rsidRPr="00563D4A">
        <w:t>paskaičiuoti</w:t>
      </w:r>
      <w:proofErr w:type="spellEnd"/>
      <w:r w:rsidRPr="00563D4A">
        <w:t xml:space="preserve"> </w:t>
      </w:r>
      <w:proofErr w:type="spellStart"/>
      <w:r w:rsidRPr="00563D4A">
        <w:t>prekių</w:t>
      </w:r>
      <w:proofErr w:type="spellEnd"/>
      <w:r w:rsidRPr="00563D4A">
        <w:t xml:space="preserve"> </w:t>
      </w:r>
      <w:proofErr w:type="spellStart"/>
      <w:r w:rsidRPr="00563D4A">
        <w:t>kiekių</w:t>
      </w:r>
      <w:proofErr w:type="spellEnd"/>
      <w:r w:rsidRPr="00563D4A">
        <w:t xml:space="preserve"> </w:t>
      </w:r>
      <w:proofErr w:type="spellStart"/>
      <w:r w:rsidRPr="00563D4A">
        <w:t>ir</w:t>
      </w:r>
      <w:proofErr w:type="spellEnd"/>
      <w:r w:rsidRPr="00563D4A">
        <w:t xml:space="preserve"> (</w:t>
      </w:r>
      <w:proofErr w:type="spellStart"/>
      <w:r w:rsidRPr="00563D4A">
        <w:t>ar</w:t>
      </w:r>
      <w:proofErr w:type="spellEnd"/>
      <w:r w:rsidRPr="00563D4A">
        <w:t xml:space="preserve">) </w:t>
      </w:r>
      <w:proofErr w:type="spellStart"/>
      <w:r w:rsidRPr="00563D4A">
        <w:t>paslaugų</w:t>
      </w:r>
      <w:proofErr w:type="spellEnd"/>
      <w:r w:rsidRPr="00563D4A">
        <w:t xml:space="preserve"> </w:t>
      </w:r>
      <w:proofErr w:type="spellStart"/>
      <w:r w:rsidRPr="00563D4A">
        <w:t>apimčių</w:t>
      </w:r>
      <w:proofErr w:type="spellEnd"/>
      <w:r w:rsidRPr="00563D4A">
        <w:t xml:space="preserve">, </w:t>
      </w:r>
      <w:proofErr w:type="spellStart"/>
      <w:r w:rsidRPr="00563D4A">
        <w:t>kadangi</w:t>
      </w:r>
      <w:proofErr w:type="spellEnd"/>
      <w:r w:rsidRPr="00563D4A">
        <w:t xml:space="preserve"> </w:t>
      </w:r>
      <w:proofErr w:type="spellStart"/>
      <w:r w:rsidRPr="00563D4A">
        <w:t>jos</w:t>
      </w:r>
      <w:proofErr w:type="spellEnd"/>
      <w:r w:rsidRPr="00563D4A">
        <w:t xml:space="preserve"> </w:t>
      </w:r>
      <w:proofErr w:type="spellStart"/>
      <w:r w:rsidRPr="00563D4A">
        <w:t>priklauso</w:t>
      </w:r>
      <w:proofErr w:type="spellEnd"/>
      <w:r w:rsidRPr="00563D4A">
        <w:t xml:space="preserve"> ne </w:t>
      </w:r>
      <w:proofErr w:type="spellStart"/>
      <w:r w:rsidRPr="00563D4A">
        <w:t>nuo</w:t>
      </w:r>
      <w:proofErr w:type="spellEnd"/>
      <w:r w:rsidRPr="00563D4A">
        <w:t xml:space="preserve"> </w:t>
      </w:r>
      <w:proofErr w:type="spellStart"/>
      <w:r w:rsidRPr="00563D4A">
        <w:t>Perkančiosios</w:t>
      </w:r>
      <w:proofErr w:type="spellEnd"/>
      <w:r w:rsidRPr="00563D4A">
        <w:t xml:space="preserve"> </w:t>
      </w:r>
      <w:proofErr w:type="spellStart"/>
      <w:r w:rsidRPr="00563D4A">
        <w:t>organizacijos</w:t>
      </w:r>
      <w:proofErr w:type="spellEnd"/>
      <w:r w:rsidRPr="00563D4A">
        <w:t xml:space="preserve">, </w:t>
      </w:r>
      <w:proofErr w:type="spellStart"/>
      <w:r w:rsidRPr="00563D4A">
        <w:t>Perkančioji</w:t>
      </w:r>
      <w:proofErr w:type="spellEnd"/>
      <w:r w:rsidRPr="00563D4A">
        <w:t xml:space="preserve"> </w:t>
      </w:r>
      <w:proofErr w:type="spellStart"/>
      <w:r w:rsidRPr="00563D4A">
        <w:t>organizacija</w:t>
      </w:r>
      <w:proofErr w:type="spellEnd"/>
      <w:r w:rsidRPr="00563D4A">
        <w:t xml:space="preserve"> </w:t>
      </w:r>
      <w:proofErr w:type="spellStart"/>
      <w:r w:rsidRPr="00563D4A">
        <w:t>numato</w:t>
      </w:r>
      <w:proofErr w:type="spellEnd"/>
      <w:r w:rsidRPr="00563D4A">
        <w:t xml:space="preserve"> </w:t>
      </w:r>
      <w:proofErr w:type="spellStart"/>
      <w:r w:rsidRPr="00563D4A">
        <w:t>paslaugas</w:t>
      </w:r>
      <w:proofErr w:type="spellEnd"/>
      <w:r w:rsidRPr="00563D4A">
        <w:t xml:space="preserve"> </w:t>
      </w:r>
      <w:proofErr w:type="spellStart"/>
      <w:r w:rsidRPr="00563D4A">
        <w:t>pirkti</w:t>
      </w:r>
      <w:proofErr w:type="spellEnd"/>
      <w:r w:rsidRPr="00563D4A">
        <w:t xml:space="preserve"> </w:t>
      </w:r>
      <w:proofErr w:type="spellStart"/>
      <w:r w:rsidRPr="00563D4A">
        <w:t>pagal</w:t>
      </w:r>
      <w:proofErr w:type="spellEnd"/>
      <w:r w:rsidRPr="00563D4A">
        <w:t xml:space="preserve"> </w:t>
      </w:r>
      <w:proofErr w:type="spellStart"/>
      <w:r w:rsidRPr="00563D4A">
        <w:t>faktinį</w:t>
      </w:r>
      <w:proofErr w:type="spellEnd"/>
      <w:r w:rsidRPr="00563D4A">
        <w:t xml:space="preserve"> </w:t>
      </w:r>
      <w:proofErr w:type="spellStart"/>
      <w:r w:rsidRPr="00563D4A">
        <w:t>poreikį</w:t>
      </w:r>
      <w:proofErr w:type="spellEnd"/>
      <w:r w:rsidRPr="00563D4A">
        <w:t xml:space="preserve"> </w:t>
      </w:r>
      <w:proofErr w:type="spellStart"/>
      <w:r w:rsidRPr="00563D4A">
        <w:t>ir</w:t>
      </w:r>
      <w:proofErr w:type="spellEnd"/>
      <w:r w:rsidRPr="00563D4A">
        <w:t xml:space="preserve"> </w:t>
      </w:r>
      <w:proofErr w:type="spellStart"/>
      <w:r w:rsidRPr="00563D4A">
        <w:t>neįsipareigoja</w:t>
      </w:r>
      <w:proofErr w:type="spellEnd"/>
      <w:r w:rsidRPr="00563D4A">
        <w:t xml:space="preserve"> </w:t>
      </w:r>
      <w:proofErr w:type="spellStart"/>
      <w:r w:rsidRPr="00563D4A">
        <w:t>pirkti</w:t>
      </w:r>
      <w:proofErr w:type="spellEnd"/>
      <w:r w:rsidRPr="00563D4A">
        <w:t xml:space="preserve"> </w:t>
      </w:r>
      <w:proofErr w:type="spellStart"/>
      <w:r w:rsidRPr="00563D4A">
        <w:t>viso</w:t>
      </w:r>
      <w:proofErr w:type="spellEnd"/>
      <w:r w:rsidRPr="00563D4A">
        <w:t xml:space="preserve"> </w:t>
      </w:r>
      <w:proofErr w:type="spellStart"/>
      <w:r w:rsidRPr="00563D4A">
        <w:t>nurodyto</w:t>
      </w:r>
      <w:proofErr w:type="spellEnd"/>
      <w:r w:rsidRPr="00563D4A">
        <w:t xml:space="preserve"> </w:t>
      </w:r>
      <w:proofErr w:type="spellStart"/>
      <w:r w:rsidRPr="00563D4A">
        <w:t>preliminaraus</w:t>
      </w:r>
      <w:proofErr w:type="spellEnd"/>
      <w:r w:rsidRPr="00563D4A">
        <w:t xml:space="preserve"> </w:t>
      </w:r>
      <w:proofErr w:type="spellStart"/>
      <w:r w:rsidRPr="00563D4A">
        <w:t>kiekio</w:t>
      </w:r>
      <w:proofErr w:type="spellEnd"/>
      <w:r w:rsidRPr="00563D4A">
        <w:t xml:space="preserve">, o </w:t>
      </w:r>
      <w:proofErr w:type="spellStart"/>
      <w:r w:rsidRPr="00563D4A">
        <w:t>esant</w:t>
      </w:r>
      <w:proofErr w:type="spellEnd"/>
      <w:r w:rsidRPr="00563D4A">
        <w:t xml:space="preserve"> </w:t>
      </w:r>
      <w:proofErr w:type="spellStart"/>
      <w:r w:rsidRPr="00563D4A">
        <w:t>poreikiui</w:t>
      </w:r>
      <w:proofErr w:type="spellEnd"/>
      <w:r w:rsidRPr="00563D4A">
        <w:t xml:space="preserve">, </w:t>
      </w:r>
      <w:proofErr w:type="spellStart"/>
      <w:r w:rsidRPr="00563D4A">
        <w:t>gali</w:t>
      </w:r>
      <w:proofErr w:type="spellEnd"/>
      <w:r w:rsidRPr="00563D4A">
        <w:t xml:space="preserve"> </w:t>
      </w:r>
      <w:proofErr w:type="spellStart"/>
      <w:r w:rsidRPr="00563D4A">
        <w:t>įsigyti</w:t>
      </w:r>
      <w:proofErr w:type="spellEnd"/>
      <w:r w:rsidRPr="00563D4A">
        <w:t xml:space="preserve"> </w:t>
      </w:r>
      <w:proofErr w:type="spellStart"/>
      <w:r w:rsidRPr="00563D4A">
        <w:t>daugiau</w:t>
      </w:r>
      <w:proofErr w:type="spellEnd"/>
      <w:r w:rsidRPr="00563D4A">
        <w:t xml:space="preserve"> </w:t>
      </w:r>
      <w:proofErr w:type="spellStart"/>
      <w:r w:rsidRPr="00563D4A">
        <w:t>nei</w:t>
      </w:r>
      <w:proofErr w:type="spellEnd"/>
      <w:r w:rsidRPr="00563D4A">
        <w:t xml:space="preserve"> </w:t>
      </w:r>
      <w:proofErr w:type="spellStart"/>
      <w:r w:rsidRPr="00563D4A">
        <w:t>nurodyti</w:t>
      </w:r>
      <w:proofErr w:type="spellEnd"/>
      <w:r w:rsidRPr="00563D4A">
        <w:t xml:space="preserve"> </w:t>
      </w:r>
      <w:proofErr w:type="spellStart"/>
      <w:r w:rsidRPr="00563D4A">
        <w:t>preliminarūs</w:t>
      </w:r>
      <w:proofErr w:type="spellEnd"/>
      <w:r w:rsidRPr="00563D4A">
        <w:t xml:space="preserve"> </w:t>
      </w:r>
      <w:proofErr w:type="spellStart"/>
      <w:r w:rsidRPr="00563D4A">
        <w:t>kiekiai</w:t>
      </w:r>
      <w:proofErr w:type="spellEnd"/>
      <w:r w:rsidRPr="00563D4A">
        <w:t xml:space="preserve">, </w:t>
      </w:r>
      <w:proofErr w:type="spellStart"/>
      <w:r w:rsidRPr="00563D4A">
        <w:t>neviršijant</w:t>
      </w:r>
      <w:proofErr w:type="spellEnd"/>
      <w:r w:rsidRPr="00563D4A">
        <w:t xml:space="preserve"> </w:t>
      </w:r>
      <w:proofErr w:type="spellStart"/>
      <w:r w:rsidRPr="00563D4A">
        <w:t>pirkimo</w:t>
      </w:r>
      <w:proofErr w:type="spellEnd"/>
      <w:r w:rsidRPr="00563D4A">
        <w:t xml:space="preserve"> </w:t>
      </w:r>
      <w:proofErr w:type="spellStart"/>
      <w:r w:rsidRPr="00563D4A">
        <w:t>vertės</w:t>
      </w:r>
      <w:proofErr w:type="spellEnd"/>
      <w:r w:rsidRPr="00563D4A">
        <w:t>.</w:t>
      </w:r>
    </w:p>
    <w:p w14:paraId="4F275C19" w14:textId="77777777" w:rsidR="00A71028" w:rsidRPr="00681D86" w:rsidRDefault="00A71028" w:rsidP="00CA101E">
      <w:pPr>
        <w:rPr>
          <w:lang w:val="lt-LT"/>
        </w:rPr>
      </w:pPr>
    </w:p>
    <w:sectPr w:rsidR="00A71028" w:rsidRPr="00681D86" w:rsidSect="00B52674">
      <w:headerReference w:type="default" r:id="rId8"/>
      <w:pgSz w:w="11906" w:h="16838"/>
      <w:pgMar w:top="1134" w:right="567" w:bottom="1276" w:left="170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9AB3" w14:textId="77777777" w:rsidR="00D82A4F" w:rsidRDefault="00D82A4F" w:rsidP="00E86D09">
      <w:r>
        <w:separator/>
      </w:r>
    </w:p>
  </w:endnote>
  <w:endnote w:type="continuationSeparator" w:id="0">
    <w:p w14:paraId="74E4D451" w14:textId="77777777" w:rsidR="00D82A4F" w:rsidRDefault="00D82A4F" w:rsidP="00E8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BA"/>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F0AC" w14:textId="77777777" w:rsidR="00D82A4F" w:rsidRDefault="00D82A4F" w:rsidP="00E86D09">
      <w:r>
        <w:separator/>
      </w:r>
    </w:p>
  </w:footnote>
  <w:footnote w:type="continuationSeparator" w:id="0">
    <w:p w14:paraId="6EAA6E54" w14:textId="77777777" w:rsidR="00D82A4F" w:rsidRDefault="00D82A4F" w:rsidP="00E8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4AD4" w14:textId="77777777" w:rsidR="00923BEC" w:rsidRDefault="00923BEC">
    <w:pPr>
      <w:pStyle w:val="Antrats"/>
      <w:jc w:val="center"/>
    </w:pPr>
    <w:r>
      <w:fldChar w:fldCharType="begin"/>
    </w:r>
    <w:r>
      <w:instrText>PAGE</w:instrText>
    </w:r>
    <w:r>
      <w:fldChar w:fldCharType="separate"/>
    </w:r>
    <w:r>
      <w:rPr>
        <w:noProof/>
      </w:rPr>
      <w:t>3</w:t>
    </w:r>
    <w:r>
      <w:rPr>
        <w:noProof/>
      </w:rPr>
      <w:fldChar w:fldCharType="end"/>
    </w:r>
  </w:p>
  <w:p w14:paraId="405E8221" w14:textId="77777777" w:rsidR="00923BEC" w:rsidRDefault="00923B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231"/>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32193975"/>
    <w:multiLevelType w:val="multilevel"/>
    <w:tmpl w:val="23BEAF24"/>
    <w:lvl w:ilvl="0">
      <w:start w:val="8"/>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2A0157C"/>
    <w:multiLevelType w:val="multilevel"/>
    <w:tmpl w:val="B082F356"/>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D404118"/>
    <w:multiLevelType w:val="multilevel"/>
    <w:tmpl w:val="5FB62D1C"/>
    <w:lvl w:ilvl="0">
      <w:start w:val="1"/>
      <w:numFmt w:val="upperRoman"/>
      <w:pStyle w:val="Stilius2"/>
      <w:lvlText w:val="%1."/>
      <w:lvlJc w:val="right"/>
      <w:pPr>
        <w:ind w:left="1730" w:hanging="170"/>
      </w:pPr>
      <w:rPr>
        <w:b/>
        <w:bCs w:val="0"/>
      </w:rPr>
    </w:lvl>
    <w:lvl w:ilvl="1">
      <w:start w:val="1"/>
      <w:numFmt w:val="decimal"/>
      <w:isLgl/>
      <w:lvlText w:val="%1.%2."/>
      <w:lvlJc w:val="left"/>
      <w:pPr>
        <w:ind w:left="1353"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num w:numId="1" w16cid:durableId="575474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846412">
    <w:abstractNumId w:val="3"/>
  </w:num>
  <w:num w:numId="3" w16cid:durableId="1823960738">
    <w:abstractNumId w:val="4"/>
  </w:num>
  <w:num w:numId="4" w16cid:durableId="1355959311">
    <w:abstractNumId w:val="0"/>
  </w:num>
  <w:num w:numId="5" w16cid:durableId="257980660">
    <w:abstractNumId w:val="1"/>
  </w:num>
  <w:num w:numId="6" w16cid:durableId="1815290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09"/>
    <w:rsid w:val="00001401"/>
    <w:rsid w:val="000034E4"/>
    <w:rsid w:val="00014DF0"/>
    <w:rsid w:val="00040EB7"/>
    <w:rsid w:val="00051B40"/>
    <w:rsid w:val="000554C9"/>
    <w:rsid w:val="000673A7"/>
    <w:rsid w:val="0007528A"/>
    <w:rsid w:val="0009675A"/>
    <w:rsid w:val="000A4D53"/>
    <w:rsid w:val="000B08B6"/>
    <w:rsid w:val="000E37F2"/>
    <w:rsid w:val="000E68DA"/>
    <w:rsid w:val="00121AFB"/>
    <w:rsid w:val="00156A66"/>
    <w:rsid w:val="00161F7F"/>
    <w:rsid w:val="00167D7E"/>
    <w:rsid w:val="001765CD"/>
    <w:rsid w:val="001A0C5E"/>
    <w:rsid w:val="001D2A58"/>
    <w:rsid w:val="001E0614"/>
    <w:rsid w:val="001E6D23"/>
    <w:rsid w:val="00205AD9"/>
    <w:rsid w:val="00212B20"/>
    <w:rsid w:val="00213658"/>
    <w:rsid w:val="00226794"/>
    <w:rsid w:val="0023087F"/>
    <w:rsid w:val="00230919"/>
    <w:rsid w:val="00232F12"/>
    <w:rsid w:val="00240799"/>
    <w:rsid w:val="00251B12"/>
    <w:rsid w:val="0025609C"/>
    <w:rsid w:val="0026141F"/>
    <w:rsid w:val="0026495C"/>
    <w:rsid w:val="002A06D9"/>
    <w:rsid w:val="002A6361"/>
    <w:rsid w:val="002B22A7"/>
    <w:rsid w:val="002B497C"/>
    <w:rsid w:val="002D0BD2"/>
    <w:rsid w:val="002D0C6B"/>
    <w:rsid w:val="00307898"/>
    <w:rsid w:val="00321223"/>
    <w:rsid w:val="00336B6C"/>
    <w:rsid w:val="003414BB"/>
    <w:rsid w:val="00361633"/>
    <w:rsid w:val="00367098"/>
    <w:rsid w:val="0037279F"/>
    <w:rsid w:val="003734DD"/>
    <w:rsid w:val="003A6730"/>
    <w:rsid w:val="003B187D"/>
    <w:rsid w:val="003D1F93"/>
    <w:rsid w:val="003D2D5D"/>
    <w:rsid w:val="003F78BC"/>
    <w:rsid w:val="004010AE"/>
    <w:rsid w:val="004013EC"/>
    <w:rsid w:val="00403427"/>
    <w:rsid w:val="00412E01"/>
    <w:rsid w:val="004141BC"/>
    <w:rsid w:val="00435B9F"/>
    <w:rsid w:val="004378E5"/>
    <w:rsid w:val="00460B9D"/>
    <w:rsid w:val="0046156A"/>
    <w:rsid w:val="00481849"/>
    <w:rsid w:val="004C29DE"/>
    <w:rsid w:val="004D5A91"/>
    <w:rsid w:val="004E4459"/>
    <w:rsid w:val="0051198B"/>
    <w:rsid w:val="00511CF3"/>
    <w:rsid w:val="00516764"/>
    <w:rsid w:val="005255D3"/>
    <w:rsid w:val="00534BC9"/>
    <w:rsid w:val="00541693"/>
    <w:rsid w:val="00544995"/>
    <w:rsid w:val="0056643C"/>
    <w:rsid w:val="0058405F"/>
    <w:rsid w:val="0059501C"/>
    <w:rsid w:val="005B49A7"/>
    <w:rsid w:val="005D665C"/>
    <w:rsid w:val="005E4231"/>
    <w:rsid w:val="005E6087"/>
    <w:rsid w:val="005E75F6"/>
    <w:rsid w:val="006073A7"/>
    <w:rsid w:val="006273D2"/>
    <w:rsid w:val="00643C13"/>
    <w:rsid w:val="006631EC"/>
    <w:rsid w:val="00667FC1"/>
    <w:rsid w:val="00671ED8"/>
    <w:rsid w:val="00673C06"/>
    <w:rsid w:val="00674F55"/>
    <w:rsid w:val="00675D73"/>
    <w:rsid w:val="00681D86"/>
    <w:rsid w:val="00683112"/>
    <w:rsid w:val="006845AA"/>
    <w:rsid w:val="00694ADC"/>
    <w:rsid w:val="00695B34"/>
    <w:rsid w:val="006A30A3"/>
    <w:rsid w:val="006A6BE3"/>
    <w:rsid w:val="006B4289"/>
    <w:rsid w:val="006B49F0"/>
    <w:rsid w:val="006B7B42"/>
    <w:rsid w:val="006C2EF4"/>
    <w:rsid w:val="006C557C"/>
    <w:rsid w:val="006C693F"/>
    <w:rsid w:val="006D4182"/>
    <w:rsid w:val="006D5BCD"/>
    <w:rsid w:val="006D704B"/>
    <w:rsid w:val="006F6266"/>
    <w:rsid w:val="0072025C"/>
    <w:rsid w:val="007441C6"/>
    <w:rsid w:val="007750EA"/>
    <w:rsid w:val="00775D6F"/>
    <w:rsid w:val="00785CE2"/>
    <w:rsid w:val="007A3302"/>
    <w:rsid w:val="007A7EAB"/>
    <w:rsid w:val="007E39C9"/>
    <w:rsid w:val="007F7648"/>
    <w:rsid w:val="00801B40"/>
    <w:rsid w:val="00802DFF"/>
    <w:rsid w:val="008036CD"/>
    <w:rsid w:val="00804AD9"/>
    <w:rsid w:val="00810138"/>
    <w:rsid w:val="0081796C"/>
    <w:rsid w:val="008327D3"/>
    <w:rsid w:val="00840A9C"/>
    <w:rsid w:val="00851B82"/>
    <w:rsid w:val="0086070E"/>
    <w:rsid w:val="0087195A"/>
    <w:rsid w:val="008A7517"/>
    <w:rsid w:val="008C2FF2"/>
    <w:rsid w:val="008D0592"/>
    <w:rsid w:val="008D5F41"/>
    <w:rsid w:val="008E1FDB"/>
    <w:rsid w:val="008E3FD2"/>
    <w:rsid w:val="008F58E4"/>
    <w:rsid w:val="009051F1"/>
    <w:rsid w:val="009061DC"/>
    <w:rsid w:val="009107E2"/>
    <w:rsid w:val="00923BEC"/>
    <w:rsid w:val="00927683"/>
    <w:rsid w:val="009517B9"/>
    <w:rsid w:val="00954465"/>
    <w:rsid w:val="00954BA3"/>
    <w:rsid w:val="009704E0"/>
    <w:rsid w:val="0097450A"/>
    <w:rsid w:val="0097776B"/>
    <w:rsid w:val="00984360"/>
    <w:rsid w:val="009862E7"/>
    <w:rsid w:val="00987762"/>
    <w:rsid w:val="009C297E"/>
    <w:rsid w:val="009C2B2A"/>
    <w:rsid w:val="009E17AD"/>
    <w:rsid w:val="00A00514"/>
    <w:rsid w:val="00A11C87"/>
    <w:rsid w:val="00A17204"/>
    <w:rsid w:val="00A25EF8"/>
    <w:rsid w:val="00A37D1C"/>
    <w:rsid w:val="00A41A91"/>
    <w:rsid w:val="00A61100"/>
    <w:rsid w:val="00A646EF"/>
    <w:rsid w:val="00A71028"/>
    <w:rsid w:val="00A85325"/>
    <w:rsid w:val="00A85363"/>
    <w:rsid w:val="00AB6817"/>
    <w:rsid w:val="00AB698E"/>
    <w:rsid w:val="00AC16CB"/>
    <w:rsid w:val="00AD1F42"/>
    <w:rsid w:val="00AE54AB"/>
    <w:rsid w:val="00B111F5"/>
    <w:rsid w:val="00B2483E"/>
    <w:rsid w:val="00B24E1E"/>
    <w:rsid w:val="00B34D7A"/>
    <w:rsid w:val="00B45A14"/>
    <w:rsid w:val="00B461F2"/>
    <w:rsid w:val="00B52674"/>
    <w:rsid w:val="00B65E61"/>
    <w:rsid w:val="00B7114F"/>
    <w:rsid w:val="00B84D9F"/>
    <w:rsid w:val="00B90A64"/>
    <w:rsid w:val="00B91096"/>
    <w:rsid w:val="00BA6241"/>
    <w:rsid w:val="00BA7C12"/>
    <w:rsid w:val="00BB7920"/>
    <w:rsid w:val="00BC04F7"/>
    <w:rsid w:val="00BC6769"/>
    <w:rsid w:val="00BD7F1F"/>
    <w:rsid w:val="00BF0699"/>
    <w:rsid w:val="00C17B2E"/>
    <w:rsid w:val="00C27252"/>
    <w:rsid w:val="00C637FD"/>
    <w:rsid w:val="00C65FCF"/>
    <w:rsid w:val="00C662C2"/>
    <w:rsid w:val="00C75E00"/>
    <w:rsid w:val="00C91CE7"/>
    <w:rsid w:val="00C93811"/>
    <w:rsid w:val="00C963E1"/>
    <w:rsid w:val="00CA101E"/>
    <w:rsid w:val="00CB57C4"/>
    <w:rsid w:val="00CD6BAD"/>
    <w:rsid w:val="00CF0C09"/>
    <w:rsid w:val="00CF4788"/>
    <w:rsid w:val="00D03192"/>
    <w:rsid w:val="00D06236"/>
    <w:rsid w:val="00D115B0"/>
    <w:rsid w:val="00D245F5"/>
    <w:rsid w:val="00D37296"/>
    <w:rsid w:val="00D4456E"/>
    <w:rsid w:val="00D60E32"/>
    <w:rsid w:val="00D61FF9"/>
    <w:rsid w:val="00D67CA1"/>
    <w:rsid w:val="00D7290C"/>
    <w:rsid w:val="00D74130"/>
    <w:rsid w:val="00D81AAF"/>
    <w:rsid w:val="00D82A4F"/>
    <w:rsid w:val="00DA42FC"/>
    <w:rsid w:val="00DA6290"/>
    <w:rsid w:val="00DB49EC"/>
    <w:rsid w:val="00DB78FD"/>
    <w:rsid w:val="00DC49F0"/>
    <w:rsid w:val="00DE3052"/>
    <w:rsid w:val="00DF171E"/>
    <w:rsid w:val="00E00984"/>
    <w:rsid w:val="00E1666E"/>
    <w:rsid w:val="00E239D1"/>
    <w:rsid w:val="00E249F5"/>
    <w:rsid w:val="00E25068"/>
    <w:rsid w:val="00E32B04"/>
    <w:rsid w:val="00E33263"/>
    <w:rsid w:val="00E42F7F"/>
    <w:rsid w:val="00E704EE"/>
    <w:rsid w:val="00E86D09"/>
    <w:rsid w:val="00E968D8"/>
    <w:rsid w:val="00E96B0E"/>
    <w:rsid w:val="00EC1E3B"/>
    <w:rsid w:val="00EC5387"/>
    <w:rsid w:val="00EC5923"/>
    <w:rsid w:val="00EC79EA"/>
    <w:rsid w:val="00ED1A8C"/>
    <w:rsid w:val="00EE0888"/>
    <w:rsid w:val="00EE13BB"/>
    <w:rsid w:val="00EF785E"/>
    <w:rsid w:val="00F0388C"/>
    <w:rsid w:val="00F060E6"/>
    <w:rsid w:val="00F141F6"/>
    <w:rsid w:val="00F153C3"/>
    <w:rsid w:val="00F22D49"/>
    <w:rsid w:val="00F2444A"/>
    <w:rsid w:val="00F428FB"/>
    <w:rsid w:val="00F52428"/>
    <w:rsid w:val="00F60F05"/>
    <w:rsid w:val="00F635DA"/>
    <w:rsid w:val="00F64B82"/>
    <w:rsid w:val="00F80387"/>
    <w:rsid w:val="00F84663"/>
    <w:rsid w:val="00F9649A"/>
    <w:rsid w:val="00FA0B63"/>
    <w:rsid w:val="00FA317E"/>
    <w:rsid w:val="00FA6016"/>
    <w:rsid w:val="00FC250E"/>
    <w:rsid w:val="00FC41DD"/>
    <w:rsid w:val="00FC66D5"/>
    <w:rsid w:val="00FD1BC0"/>
    <w:rsid w:val="00FE44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1EBC4"/>
  <w15:docId w15:val="{2037200A-4F57-4206-AE23-C087D7E1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F93"/>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locked/>
    <w:rsid w:val="00923B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nhideWhenUsed/>
    <w:qFormat/>
    <w:locked/>
    <w:rsid w:val="00923B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locked/>
    <w:rsid w:val="00923BEC"/>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Char">
    <w:name w:val="Header Char"/>
    <w:basedOn w:val="Numatytasispastraiposriftas"/>
    <w:uiPriority w:val="99"/>
    <w:locked/>
    <w:rsid w:val="00B65E61"/>
    <w:rPr>
      <w:rFonts w:ascii="Times New Roman" w:hAnsi="Times New Roman" w:cs="Times New Roman"/>
      <w:sz w:val="24"/>
      <w:szCs w:val="24"/>
      <w:lang w:val="en-US"/>
    </w:rPr>
  </w:style>
  <w:style w:type="character" w:customStyle="1" w:styleId="FooterChar">
    <w:name w:val="Footer Char"/>
    <w:basedOn w:val="Numatytasispastraiposriftas"/>
    <w:uiPriority w:val="99"/>
    <w:semiHidden/>
    <w:locked/>
    <w:rsid w:val="00B65E61"/>
    <w:rPr>
      <w:rFonts w:ascii="Times New Roman" w:hAnsi="Times New Roman" w:cs="Times New Roman"/>
      <w:sz w:val="24"/>
      <w:szCs w:val="24"/>
      <w:lang w:val="en-US"/>
    </w:rPr>
  </w:style>
  <w:style w:type="character" w:customStyle="1" w:styleId="InternetLink">
    <w:name w:val="Internet Link"/>
    <w:basedOn w:val="Numatytasispastraiposriftas"/>
    <w:uiPriority w:val="99"/>
    <w:semiHidden/>
    <w:rsid w:val="00B65E61"/>
    <w:rPr>
      <w:rFonts w:cs="Times New Roman"/>
      <w:color w:val="0000FF"/>
      <w:u w:val="single"/>
    </w:rPr>
  </w:style>
  <w:style w:type="character" w:customStyle="1" w:styleId="ListLabel1">
    <w:name w:val="ListLabel 1"/>
    <w:uiPriority w:val="99"/>
    <w:rsid w:val="00E86D09"/>
  </w:style>
  <w:style w:type="character" w:customStyle="1" w:styleId="ListLabel2">
    <w:name w:val="ListLabel 2"/>
    <w:uiPriority w:val="99"/>
    <w:rsid w:val="00E86D09"/>
  </w:style>
  <w:style w:type="character" w:customStyle="1" w:styleId="ListLabel3">
    <w:name w:val="ListLabel 3"/>
    <w:uiPriority w:val="99"/>
    <w:rsid w:val="00E86D09"/>
  </w:style>
  <w:style w:type="character" w:customStyle="1" w:styleId="ListLabel4">
    <w:name w:val="ListLabel 4"/>
    <w:uiPriority w:val="99"/>
    <w:rsid w:val="00E86D09"/>
  </w:style>
  <w:style w:type="character" w:customStyle="1" w:styleId="ListLabel5">
    <w:name w:val="ListLabel 5"/>
    <w:uiPriority w:val="99"/>
    <w:rsid w:val="00E86D09"/>
  </w:style>
  <w:style w:type="character" w:customStyle="1" w:styleId="ListLabel6">
    <w:name w:val="ListLabel 6"/>
    <w:uiPriority w:val="99"/>
    <w:rsid w:val="00E86D09"/>
  </w:style>
  <w:style w:type="character" w:customStyle="1" w:styleId="ListLabel7">
    <w:name w:val="ListLabel 7"/>
    <w:uiPriority w:val="99"/>
    <w:rsid w:val="00E86D09"/>
  </w:style>
  <w:style w:type="character" w:customStyle="1" w:styleId="ListLabel8">
    <w:name w:val="ListLabel 8"/>
    <w:uiPriority w:val="99"/>
    <w:rsid w:val="00E86D09"/>
  </w:style>
  <w:style w:type="character" w:customStyle="1" w:styleId="ListLabel9">
    <w:name w:val="ListLabel 9"/>
    <w:uiPriority w:val="99"/>
    <w:rsid w:val="00E86D09"/>
  </w:style>
  <w:style w:type="character" w:customStyle="1" w:styleId="ListLabel10">
    <w:name w:val="ListLabel 10"/>
    <w:uiPriority w:val="99"/>
    <w:rsid w:val="00E86D09"/>
    <w:rPr>
      <w:rFonts w:ascii="Times New Roman" w:hAnsi="Times New Roman"/>
      <w:sz w:val="24"/>
    </w:rPr>
  </w:style>
  <w:style w:type="character" w:customStyle="1" w:styleId="ListLabel11">
    <w:name w:val="ListLabel 11"/>
    <w:uiPriority w:val="99"/>
    <w:rsid w:val="00E86D09"/>
  </w:style>
  <w:style w:type="character" w:customStyle="1" w:styleId="ListLabel12">
    <w:name w:val="ListLabel 12"/>
    <w:uiPriority w:val="99"/>
    <w:rsid w:val="00E86D09"/>
  </w:style>
  <w:style w:type="character" w:customStyle="1" w:styleId="ListLabel13">
    <w:name w:val="ListLabel 13"/>
    <w:uiPriority w:val="99"/>
    <w:rsid w:val="00E86D09"/>
  </w:style>
  <w:style w:type="character" w:customStyle="1" w:styleId="ListLabel14">
    <w:name w:val="ListLabel 14"/>
    <w:uiPriority w:val="99"/>
    <w:rsid w:val="00E86D09"/>
  </w:style>
  <w:style w:type="character" w:customStyle="1" w:styleId="ListLabel15">
    <w:name w:val="ListLabel 15"/>
    <w:uiPriority w:val="99"/>
    <w:rsid w:val="00E86D09"/>
  </w:style>
  <w:style w:type="character" w:customStyle="1" w:styleId="ListLabel16">
    <w:name w:val="ListLabel 16"/>
    <w:uiPriority w:val="99"/>
    <w:rsid w:val="00E86D09"/>
  </w:style>
  <w:style w:type="character" w:customStyle="1" w:styleId="ListLabel17">
    <w:name w:val="ListLabel 17"/>
    <w:uiPriority w:val="99"/>
    <w:rsid w:val="00E86D09"/>
  </w:style>
  <w:style w:type="character" w:customStyle="1" w:styleId="ListLabel18">
    <w:name w:val="ListLabel 18"/>
    <w:uiPriority w:val="99"/>
    <w:rsid w:val="00E86D09"/>
  </w:style>
  <w:style w:type="character" w:customStyle="1" w:styleId="ListLabel19">
    <w:name w:val="ListLabel 19"/>
    <w:uiPriority w:val="99"/>
    <w:rsid w:val="00E86D09"/>
    <w:rPr>
      <w:color w:val="000000"/>
    </w:rPr>
  </w:style>
  <w:style w:type="character" w:customStyle="1" w:styleId="ListLabel20">
    <w:name w:val="ListLabel 20"/>
    <w:uiPriority w:val="99"/>
    <w:rsid w:val="00E86D09"/>
    <w:rPr>
      <w:sz w:val="20"/>
    </w:rPr>
  </w:style>
  <w:style w:type="character" w:customStyle="1" w:styleId="BodyTextChar">
    <w:name w:val="Body Text Char"/>
    <w:uiPriority w:val="99"/>
    <w:semiHidden/>
    <w:locked/>
    <w:rsid w:val="00E86D09"/>
    <w:rPr>
      <w:rFonts w:ascii="Times New Roman" w:hAnsi="Times New Roman" w:cs="Times New Roman"/>
      <w:sz w:val="24"/>
      <w:szCs w:val="24"/>
      <w:lang w:val="en-US" w:eastAsia="en-US"/>
    </w:rPr>
  </w:style>
  <w:style w:type="character" w:customStyle="1" w:styleId="HeaderChar1">
    <w:name w:val="Header Char1"/>
    <w:uiPriority w:val="99"/>
    <w:semiHidden/>
    <w:locked/>
    <w:rsid w:val="00E86D09"/>
    <w:rPr>
      <w:rFonts w:ascii="Times New Roman" w:hAnsi="Times New Roman" w:cs="Times New Roman"/>
      <w:sz w:val="24"/>
      <w:szCs w:val="24"/>
      <w:lang w:val="en-US" w:eastAsia="en-US"/>
    </w:rPr>
  </w:style>
  <w:style w:type="character" w:customStyle="1" w:styleId="FooterChar1">
    <w:name w:val="Footer Char1"/>
    <w:uiPriority w:val="99"/>
    <w:semiHidden/>
    <w:locked/>
    <w:rsid w:val="00E86D09"/>
    <w:rPr>
      <w:rFonts w:ascii="Times New Roman" w:hAnsi="Times New Roman" w:cs="Times New Roman"/>
      <w:sz w:val="24"/>
      <w:szCs w:val="24"/>
      <w:lang w:val="en-US" w:eastAsia="en-US"/>
    </w:rPr>
  </w:style>
  <w:style w:type="character" w:customStyle="1" w:styleId="BodyTextChar1">
    <w:name w:val="Body Text Char1"/>
    <w:basedOn w:val="Numatytasispastraiposriftas"/>
    <w:uiPriority w:val="99"/>
    <w:semiHidden/>
    <w:rsid w:val="00B65E61"/>
    <w:rPr>
      <w:rFonts w:ascii="Times New Roman" w:hAnsi="Times New Roman" w:cs="Times New Roman"/>
      <w:sz w:val="24"/>
      <w:szCs w:val="24"/>
      <w:lang w:val="en-US" w:eastAsia="en-US"/>
    </w:rPr>
  </w:style>
  <w:style w:type="character" w:customStyle="1" w:styleId="HeaderChar2">
    <w:name w:val="Header Char2"/>
    <w:basedOn w:val="Numatytasispastraiposriftas"/>
    <w:uiPriority w:val="99"/>
    <w:semiHidden/>
    <w:rsid w:val="00B65E61"/>
    <w:rPr>
      <w:rFonts w:ascii="Times New Roman" w:hAnsi="Times New Roman" w:cs="Times New Roman"/>
      <w:sz w:val="24"/>
      <w:szCs w:val="24"/>
      <w:lang w:val="en-US" w:eastAsia="en-US"/>
    </w:rPr>
  </w:style>
  <w:style w:type="character" w:customStyle="1" w:styleId="FooterChar2">
    <w:name w:val="Footer Char2"/>
    <w:basedOn w:val="Numatytasispastraiposriftas"/>
    <w:uiPriority w:val="99"/>
    <w:semiHidden/>
    <w:rsid w:val="00B65E61"/>
    <w:rPr>
      <w:rFonts w:ascii="Times New Roman" w:hAnsi="Times New Roman" w:cs="Times New Roman"/>
      <w:sz w:val="24"/>
      <w:szCs w:val="24"/>
      <w:lang w:val="en-US" w:eastAsia="en-US"/>
    </w:rPr>
  </w:style>
  <w:style w:type="paragraph" w:customStyle="1" w:styleId="Heading">
    <w:name w:val="Heading"/>
    <w:basedOn w:val="prastasis"/>
    <w:next w:val="Pagrindinistekstas"/>
    <w:uiPriority w:val="99"/>
    <w:rsid w:val="00E86D09"/>
    <w:pPr>
      <w:keepNext/>
      <w:spacing w:before="240" w:after="120"/>
    </w:pPr>
    <w:rPr>
      <w:rFonts w:ascii="Liberation Sans" w:eastAsia="Calibri" w:hAnsi="Liberation Sans" w:cs="Arial Unicode MS"/>
      <w:sz w:val="28"/>
      <w:szCs w:val="28"/>
    </w:rPr>
  </w:style>
  <w:style w:type="paragraph" w:styleId="Pagrindinistekstas">
    <w:name w:val="Body Text"/>
    <w:basedOn w:val="prastasis"/>
    <w:link w:val="PagrindinistekstasDiagrama"/>
    <w:uiPriority w:val="99"/>
    <w:rsid w:val="00E86D09"/>
    <w:pPr>
      <w:spacing w:after="140" w:line="276" w:lineRule="auto"/>
    </w:pPr>
  </w:style>
  <w:style w:type="character" w:customStyle="1" w:styleId="PagrindinistekstasDiagrama">
    <w:name w:val="Pagrindinis tekstas Diagrama"/>
    <w:basedOn w:val="Numatytasispastraiposriftas"/>
    <w:link w:val="Pagrindinistekstas"/>
    <w:uiPriority w:val="99"/>
    <w:semiHidden/>
    <w:locked/>
    <w:rsid w:val="00A646EF"/>
    <w:rPr>
      <w:rFonts w:ascii="Times New Roman" w:hAnsi="Times New Roman" w:cs="Times New Roman"/>
      <w:sz w:val="24"/>
      <w:szCs w:val="24"/>
      <w:lang w:val="en-US" w:eastAsia="en-US"/>
    </w:rPr>
  </w:style>
  <w:style w:type="paragraph" w:styleId="Sraas">
    <w:name w:val="List"/>
    <w:basedOn w:val="Pagrindinistekstas"/>
    <w:uiPriority w:val="99"/>
    <w:rsid w:val="00E86D09"/>
    <w:rPr>
      <w:rFonts w:cs="Arial Unicode MS"/>
    </w:rPr>
  </w:style>
  <w:style w:type="paragraph" w:styleId="Antrat">
    <w:name w:val="caption"/>
    <w:basedOn w:val="prastasis"/>
    <w:uiPriority w:val="99"/>
    <w:qFormat/>
    <w:rsid w:val="00E86D09"/>
    <w:pPr>
      <w:suppressLineNumbers/>
      <w:spacing w:before="120" w:after="120"/>
    </w:pPr>
    <w:rPr>
      <w:rFonts w:cs="Arial Unicode MS"/>
      <w:i/>
      <w:iCs/>
    </w:rPr>
  </w:style>
  <w:style w:type="paragraph" w:customStyle="1" w:styleId="Index">
    <w:name w:val="Index"/>
    <w:basedOn w:val="prastasis"/>
    <w:uiPriority w:val="99"/>
    <w:rsid w:val="00E86D09"/>
    <w:pPr>
      <w:suppressLineNumbers/>
    </w:pPr>
    <w:rPr>
      <w:rFonts w:cs="Arial Unicode MS"/>
    </w:rPr>
  </w:style>
  <w:style w:type="paragraph" w:styleId="Antrats">
    <w:name w:val="header"/>
    <w:basedOn w:val="prastasis"/>
    <w:link w:val="AntratsDiagrama"/>
    <w:uiPriority w:val="99"/>
    <w:rsid w:val="00B65E61"/>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A646EF"/>
    <w:rPr>
      <w:rFonts w:ascii="Times New Roman" w:hAnsi="Times New Roman" w:cs="Times New Roman"/>
      <w:sz w:val="24"/>
      <w:szCs w:val="24"/>
      <w:lang w:val="en-US" w:eastAsia="en-US"/>
    </w:rPr>
  </w:style>
  <w:style w:type="paragraph" w:styleId="Porat">
    <w:name w:val="footer"/>
    <w:basedOn w:val="prastasis"/>
    <w:link w:val="PoratDiagrama"/>
    <w:uiPriority w:val="99"/>
    <w:semiHidden/>
    <w:rsid w:val="00B65E61"/>
    <w:pPr>
      <w:tabs>
        <w:tab w:val="center" w:pos="4819"/>
        <w:tab w:val="right" w:pos="9638"/>
      </w:tabs>
    </w:pPr>
  </w:style>
  <w:style w:type="character" w:customStyle="1" w:styleId="PoratDiagrama">
    <w:name w:val="Poraštė Diagrama"/>
    <w:basedOn w:val="Numatytasispastraiposriftas"/>
    <w:link w:val="Porat"/>
    <w:uiPriority w:val="99"/>
    <w:semiHidden/>
    <w:locked/>
    <w:rsid w:val="00A646EF"/>
    <w:rPr>
      <w:rFonts w:ascii="Times New Roman" w:hAnsi="Times New Roman" w:cs="Times New Roman"/>
      <w:sz w:val="24"/>
      <w:szCs w:val="24"/>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B65E61"/>
    <w:pPr>
      <w:spacing w:after="160" w:line="252" w:lineRule="auto"/>
      <w:ind w:left="720"/>
      <w:contextualSpacing/>
    </w:pPr>
    <w:rPr>
      <w:rFonts w:ascii="Calibri" w:eastAsia="Calibri" w:hAnsi="Calibri"/>
      <w:sz w:val="22"/>
      <w:szCs w:val="22"/>
      <w:lang w:val="lt-LT"/>
    </w:rPr>
  </w:style>
  <w:style w:type="table" w:styleId="Lentelstinklelis">
    <w:name w:val="Table Grid"/>
    <w:basedOn w:val="prastojilentel"/>
    <w:uiPriority w:val="39"/>
    <w:rsid w:val="00B65E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23BEC"/>
    <w:rPr>
      <w:rFonts w:asciiTheme="majorHAnsi" w:eastAsiaTheme="majorEastAsia" w:hAnsiTheme="majorHAnsi" w:cstheme="majorBidi"/>
      <w:color w:val="365F91" w:themeColor="accent1" w:themeShade="BF"/>
      <w:sz w:val="32"/>
      <w:szCs w:val="32"/>
      <w:lang w:val="en-US" w:eastAsia="en-US"/>
    </w:rPr>
  </w:style>
  <w:style w:type="character" w:customStyle="1" w:styleId="Antrat2Diagrama">
    <w:name w:val="Antraštė 2 Diagrama"/>
    <w:basedOn w:val="Numatytasispastraiposriftas"/>
    <w:link w:val="Antrat2"/>
    <w:rsid w:val="00923BEC"/>
    <w:rPr>
      <w:rFonts w:asciiTheme="majorHAnsi" w:eastAsiaTheme="majorEastAsia" w:hAnsiTheme="majorHAnsi" w:cstheme="majorBidi"/>
      <w:color w:val="365F91" w:themeColor="accent1" w:themeShade="BF"/>
      <w:sz w:val="26"/>
      <w:szCs w:val="26"/>
      <w:lang w:val="en-US" w:eastAsia="en-US"/>
    </w:rPr>
  </w:style>
  <w:style w:type="character" w:customStyle="1" w:styleId="Antrat3Diagrama">
    <w:name w:val="Antraštė 3 Diagrama"/>
    <w:basedOn w:val="Numatytasispastraiposriftas"/>
    <w:link w:val="Antrat3"/>
    <w:rsid w:val="00923BEC"/>
    <w:rPr>
      <w:rFonts w:asciiTheme="majorHAnsi" w:eastAsiaTheme="majorEastAsia" w:hAnsiTheme="majorHAnsi" w:cstheme="majorBidi"/>
      <w:color w:val="243F60" w:themeColor="accent1" w:themeShade="7F"/>
      <w:sz w:val="24"/>
      <w:szCs w:val="24"/>
      <w:lang w:val="en-US" w:eastAsia="en-US"/>
    </w:rPr>
  </w:style>
  <w:style w:type="character" w:customStyle="1" w:styleId="form-control">
    <w:name w:val="form-control"/>
    <w:basedOn w:val="Numatytasispastraiposriftas"/>
    <w:rsid w:val="00251B12"/>
  </w:style>
  <w:style w:type="character" w:customStyle="1" w:styleId="Stilius2Diagrama">
    <w:name w:val="Stilius2 Diagrama"/>
    <w:basedOn w:val="Numatytasispastraiposriftas"/>
    <w:link w:val="Stilius2"/>
    <w:locked/>
    <w:rsid w:val="00785CE2"/>
    <w:rPr>
      <w:rFonts w:ascii="Times New Roman" w:eastAsia="Times New Roman" w:hAnsi="Times New Roman"/>
      <w:b/>
      <w:sz w:val="24"/>
      <w:szCs w:val="24"/>
    </w:rPr>
  </w:style>
  <w:style w:type="paragraph" w:customStyle="1" w:styleId="Stilius2">
    <w:name w:val="Stilius2"/>
    <w:basedOn w:val="Sraopastraipa"/>
    <w:link w:val="Stilius2Diagrama"/>
    <w:qFormat/>
    <w:rsid w:val="00785CE2"/>
    <w:pPr>
      <w:numPr>
        <w:numId w:val="1"/>
      </w:numPr>
      <w:spacing w:after="0" w:line="240" w:lineRule="auto"/>
      <w:ind w:right="-62"/>
      <w:jc w:val="both"/>
    </w:pPr>
    <w:rPr>
      <w:rFonts w:ascii="Times New Roman" w:eastAsia="Times New Roman" w:hAnsi="Times New Roman"/>
      <w:b/>
      <w:sz w:val="24"/>
      <w:szCs w:val="24"/>
      <w:lang w:eastAsia="lt-LT"/>
    </w:rPr>
  </w:style>
  <w:style w:type="paragraph" w:customStyle="1" w:styleId="BodyText2TimesNewRoman">
    <w:name w:val="Body Text 2 + Times New Roman"/>
    <w:aliases w:val="12 pt,Justified,First line:  2,22 cm,Before..."/>
    <w:basedOn w:val="Pagrindiniotekstotrauka"/>
    <w:rsid w:val="00E239D1"/>
    <w:pPr>
      <w:spacing w:after="0" w:line="360" w:lineRule="auto"/>
      <w:ind w:left="0" w:firstLine="1260"/>
      <w:jc w:val="both"/>
    </w:pPr>
    <w:rPr>
      <w:rFonts w:ascii="Arial" w:hAnsi="Arial"/>
      <w:lang w:val="lt-LT"/>
    </w:rPr>
  </w:style>
  <w:style w:type="character" w:customStyle="1" w:styleId="lrzxr">
    <w:name w:val="lrzxr"/>
    <w:basedOn w:val="Numatytasispastraiposriftas"/>
    <w:rsid w:val="00E239D1"/>
  </w:style>
  <w:style w:type="paragraph" w:styleId="Pagrindiniotekstotrauka">
    <w:name w:val="Body Text Indent"/>
    <w:basedOn w:val="prastasis"/>
    <w:link w:val="PagrindiniotekstotraukaDiagrama"/>
    <w:uiPriority w:val="99"/>
    <w:semiHidden/>
    <w:unhideWhenUsed/>
    <w:rsid w:val="00E239D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239D1"/>
    <w:rPr>
      <w:rFonts w:ascii="Times New Roman" w:eastAsia="Times New Roman" w:hAnsi="Times New Roman"/>
      <w:sz w:val="24"/>
      <w:szCs w:val="24"/>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036C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09421">
      <w:bodyDiv w:val="1"/>
      <w:marLeft w:val="0"/>
      <w:marRight w:val="0"/>
      <w:marTop w:val="0"/>
      <w:marBottom w:val="0"/>
      <w:divBdr>
        <w:top w:val="none" w:sz="0" w:space="0" w:color="auto"/>
        <w:left w:val="none" w:sz="0" w:space="0" w:color="auto"/>
        <w:bottom w:val="none" w:sz="0" w:space="0" w:color="auto"/>
        <w:right w:val="none" w:sz="0" w:space="0" w:color="auto"/>
      </w:divBdr>
    </w:div>
    <w:div w:id="841437700">
      <w:bodyDiv w:val="1"/>
      <w:marLeft w:val="0"/>
      <w:marRight w:val="0"/>
      <w:marTop w:val="0"/>
      <w:marBottom w:val="0"/>
      <w:divBdr>
        <w:top w:val="none" w:sz="0" w:space="0" w:color="auto"/>
        <w:left w:val="none" w:sz="0" w:space="0" w:color="auto"/>
        <w:bottom w:val="none" w:sz="0" w:space="0" w:color="auto"/>
        <w:right w:val="none" w:sz="0" w:space="0" w:color="auto"/>
      </w:divBdr>
    </w:div>
    <w:div w:id="1350838417">
      <w:bodyDiv w:val="1"/>
      <w:marLeft w:val="0"/>
      <w:marRight w:val="0"/>
      <w:marTop w:val="0"/>
      <w:marBottom w:val="0"/>
      <w:divBdr>
        <w:top w:val="none" w:sz="0" w:space="0" w:color="auto"/>
        <w:left w:val="none" w:sz="0" w:space="0" w:color="auto"/>
        <w:bottom w:val="none" w:sz="0" w:space="0" w:color="auto"/>
        <w:right w:val="none" w:sz="0" w:space="0" w:color="auto"/>
      </w:divBdr>
      <w:divsChild>
        <w:div w:id="1192693984">
          <w:marLeft w:val="0"/>
          <w:marRight w:val="0"/>
          <w:marTop w:val="0"/>
          <w:marBottom w:val="120"/>
          <w:divBdr>
            <w:top w:val="none" w:sz="0" w:space="0" w:color="auto"/>
            <w:left w:val="none" w:sz="0" w:space="0" w:color="auto"/>
            <w:bottom w:val="none" w:sz="0" w:space="0" w:color="auto"/>
            <w:right w:val="none" w:sz="0" w:space="0" w:color="auto"/>
          </w:divBdr>
          <w:divsChild>
            <w:div w:id="9578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62385-B93E-4090-BA06-E16DC6C4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7319</Words>
  <Characters>4173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Juodelienė Nijolė</dc:creator>
  <cp:lastModifiedBy>Katkus Viktoras</cp:lastModifiedBy>
  <cp:revision>4</cp:revision>
  <cp:lastPrinted>2026-01-12T08:45:00Z</cp:lastPrinted>
  <dcterms:created xsi:type="dcterms:W3CDTF">2026-06-11T13:38:00Z</dcterms:created>
  <dcterms:modified xsi:type="dcterms:W3CDTF">2026-06-26T07:43:00Z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