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13085D" w14:textId="77777777" w:rsidR="00CF681C" w:rsidRPr="00154F32" w:rsidRDefault="002A350A" w:rsidP="00CF681C">
      <w:pPr>
        <w:spacing w:after="0" w:line="240" w:lineRule="auto"/>
        <w:jc w:val="center"/>
        <w:rPr>
          <w:rFonts w:asciiTheme="majorHAnsi" w:hAnsiTheme="majorHAnsi"/>
          <w:sz w:val="24"/>
          <w:szCs w:val="24"/>
        </w:rPr>
      </w:pPr>
      <w:r w:rsidRPr="00154F32">
        <w:rPr>
          <w:rFonts w:asciiTheme="majorHAnsi" w:hAnsiTheme="majorHAnsi"/>
          <w:sz w:val="24"/>
          <w:szCs w:val="24"/>
        </w:rPr>
        <w:t>TECHNINĖ SPECIFIKACIJA</w:t>
      </w:r>
    </w:p>
    <w:p w14:paraId="6534AABB" w14:textId="77777777" w:rsidR="00CF681C" w:rsidRPr="00154F32" w:rsidRDefault="00CF681C" w:rsidP="00CF681C">
      <w:pPr>
        <w:spacing w:after="0" w:line="240" w:lineRule="auto"/>
        <w:jc w:val="center"/>
        <w:rPr>
          <w:rFonts w:asciiTheme="majorHAnsi" w:hAnsiTheme="majorHAnsi"/>
          <w:sz w:val="24"/>
          <w:szCs w:val="24"/>
        </w:rPr>
      </w:pPr>
    </w:p>
    <w:p w14:paraId="3086A4B2" w14:textId="77777777" w:rsidR="00CF681C" w:rsidRPr="00154F32" w:rsidRDefault="00CF681C" w:rsidP="00CF681C">
      <w:pPr>
        <w:pStyle w:val="NoSpacing"/>
        <w:jc w:val="center"/>
        <w:rPr>
          <w:rFonts w:asciiTheme="majorHAnsi" w:hAnsiTheme="majorHAnsi" w:cs="Times New Roman"/>
          <w:sz w:val="24"/>
          <w:szCs w:val="24"/>
        </w:rPr>
      </w:pPr>
      <w:r w:rsidRPr="00154F32">
        <w:rPr>
          <w:rFonts w:asciiTheme="majorHAnsi" w:hAnsiTheme="majorHAnsi" w:cs="Times New Roman"/>
          <w:sz w:val="24"/>
          <w:szCs w:val="24"/>
        </w:rPr>
        <w:t>PROJEKTO „ONKOLOGINIŲ LIGŲ ANKSTYVOSIOS</w:t>
      </w:r>
    </w:p>
    <w:p w14:paraId="3869158F" w14:textId="77777777" w:rsidR="0030726C" w:rsidRPr="00154F32" w:rsidRDefault="00CF681C" w:rsidP="00CF681C">
      <w:pPr>
        <w:pStyle w:val="NoSpacing"/>
        <w:jc w:val="center"/>
        <w:rPr>
          <w:rFonts w:asciiTheme="majorHAnsi" w:hAnsiTheme="majorHAnsi" w:cs="Times New Roman"/>
          <w:sz w:val="24"/>
          <w:szCs w:val="24"/>
          <w:lang w:val="it-IT"/>
        </w:rPr>
      </w:pPr>
      <w:r w:rsidRPr="00154F32">
        <w:rPr>
          <w:rFonts w:asciiTheme="majorHAnsi" w:hAnsiTheme="majorHAnsi" w:cs="Times New Roman"/>
          <w:sz w:val="24"/>
          <w:szCs w:val="24"/>
          <w:lang w:val="it-IT"/>
        </w:rPr>
        <w:t xml:space="preserve">DIAGNOSTIKOS PROGRAMŲ BANDOMOSIOS VEIKLOS VYKDYMAS, </w:t>
      </w:r>
    </w:p>
    <w:p w14:paraId="326CE112" w14:textId="77777777" w:rsidR="00CF681C" w:rsidRPr="00154F32" w:rsidRDefault="0030726C" w:rsidP="00CF681C">
      <w:pPr>
        <w:pStyle w:val="NoSpacing"/>
        <w:jc w:val="center"/>
        <w:rPr>
          <w:rFonts w:asciiTheme="majorHAnsi" w:hAnsiTheme="majorHAnsi" w:cs="Times New Roman"/>
          <w:sz w:val="24"/>
          <w:szCs w:val="24"/>
          <w:lang w:val="it-IT"/>
        </w:rPr>
      </w:pPr>
      <w:r w:rsidRPr="00154F32">
        <w:rPr>
          <w:rFonts w:asciiTheme="majorHAnsi" w:hAnsiTheme="majorHAnsi" w:cs="Times New Roman"/>
          <w:sz w:val="24"/>
          <w:szCs w:val="24"/>
          <w:lang w:val="it-IT"/>
        </w:rPr>
        <w:t xml:space="preserve">PROJEKTAS </w:t>
      </w:r>
      <w:r w:rsidR="00CF681C" w:rsidRPr="00154F32">
        <w:rPr>
          <w:rFonts w:asciiTheme="majorHAnsi" w:hAnsiTheme="majorHAnsi" w:cs="Times New Roman"/>
          <w:sz w:val="24"/>
          <w:szCs w:val="24"/>
          <w:lang w:val="it-IT"/>
        </w:rPr>
        <w:t>NR. 09-063-P</w:t>
      </w:r>
      <w:r w:rsidRPr="00154F32">
        <w:rPr>
          <w:rFonts w:asciiTheme="majorHAnsi" w:hAnsiTheme="majorHAnsi" w:cs="Times New Roman"/>
          <w:sz w:val="24"/>
          <w:szCs w:val="24"/>
          <w:lang w:val="it-IT"/>
        </w:rPr>
        <w:t>-001</w:t>
      </w:r>
      <w:r w:rsidR="00CF681C" w:rsidRPr="00154F32">
        <w:rPr>
          <w:rFonts w:asciiTheme="majorHAnsi" w:hAnsiTheme="majorHAnsi" w:cs="Times New Roman"/>
          <w:sz w:val="24"/>
          <w:szCs w:val="24"/>
          <w:lang w:val="it-IT"/>
        </w:rPr>
        <w:t>“</w:t>
      </w:r>
    </w:p>
    <w:p w14:paraId="16034C61" w14:textId="77777777" w:rsidR="002A350A" w:rsidRPr="00154F32" w:rsidRDefault="00606036" w:rsidP="00CF681C">
      <w:pPr>
        <w:spacing w:after="0" w:line="240" w:lineRule="auto"/>
        <w:jc w:val="center"/>
        <w:rPr>
          <w:rFonts w:asciiTheme="majorHAnsi" w:hAnsiTheme="majorHAnsi"/>
          <w:sz w:val="24"/>
          <w:szCs w:val="24"/>
        </w:rPr>
      </w:pPr>
      <w:r w:rsidRPr="00154F32">
        <w:rPr>
          <w:rFonts w:asciiTheme="majorHAnsi" w:hAnsiTheme="majorHAnsi"/>
          <w:sz w:val="24"/>
          <w:szCs w:val="24"/>
        </w:rPr>
        <w:t xml:space="preserve">PATOLOGINĖS MEDICINOS SPECIALISTŲ IR GIMDOS KAKLELIO VĖŽIO PATIKROS CITOLOGINIŲ TYRIMŲ MĖGINIUS VERTINANČIŲ SPECIALISTŲ MOKYMŲ </w:t>
      </w:r>
      <w:r w:rsidR="00781673" w:rsidRPr="00154F32">
        <w:rPr>
          <w:rFonts w:asciiTheme="majorHAnsi" w:hAnsiTheme="majorHAnsi"/>
          <w:sz w:val="24"/>
          <w:szCs w:val="24"/>
        </w:rPr>
        <w:t>ORGANIZAVIMO</w:t>
      </w:r>
      <w:r w:rsidR="002A350A" w:rsidRPr="00154F32">
        <w:rPr>
          <w:rFonts w:asciiTheme="majorHAnsi" w:hAnsiTheme="majorHAnsi"/>
          <w:sz w:val="24"/>
          <w:szCs w:val="24"/>
        </w:rPr>
        <w:t xml:space="preserve"> PASLAUGOS PIRKIMUI</w:t>
      </w:r>
    </w:p>
    <w:p w14:paraId="1795DABD" w14:textId="77777777" w:rsidR="002A350A" w:rsidRPr="00154F32" w:rsidRDefault="002A350A" w:rsidP="00CF681C">
      <w:pPr>
        <w:spacing w:after="120" w:line="240" w:lineRule="auto"/>
        <w:jc w:val="center"/>
        <w:rPr>
          <w:rFonts w:asciiTheme="majorHAnsi" w:hAnsiTheme="majorHAnsi"/>
          <w:sz w:val="24"/>
          <w:szCs w:val="24"/>
        </w:rPr>
      </w:pPr>
    </w:p>
    <w:p w14:paraId="6AF552A9" w14:textId="77777777" w:rsidR="002A350A" w:rsidRPr="00154F32" w:rsidRDefault="002A350A" w:rsidP="00A030DF">
      <w:pPr>
        <w:pStyle w:val="ListParagraph"/>
        <w:numPr>
          <w:ilvl w:val="0"/>
          <w:numId w:val="1"/>
        </w:numPr>
        <w:spacing w:after="120" w:line="240" w:lineRule="auto"/>
        <w:jc w:val="center"/>
        <w:rPr>
          <w:rFonts w:asciiTheme="majorHAnsi" w:hAnsiTheme="majorHAnsi"/>
          <w:b/>
          <w:sz w:val="24"/>
          <w:szCs w:val="24"/>
        </w:rPr>
      </w:pPr>
      <w:r w:rsidRPr="00154F32">
        <w:rPr>
          <w:rFonts w:asciiTheme="majorHAnsi" w:hAnsiTheme="majorHAnsi"/>
          <w:b/>
          <w:sz w:val="24"/>
          <w:szCs w:val="24"/>
        </w:rPr>
        <w:t>ĮVADINĖ INFORMACIJA</w:t>
      </w:r>
    </w:p>
    <w:p w14:paraId="6070FA9B" w14:textId="77777777" w:rsidR="002A350A" w:rsidRPr="00154F32" w:rsidRDefault="002A350A" w:rsidP="00FF49A8">
      <w:pPr>
        <w:spacing w:after="0" w:line="240" w:lineRule="auto"/>
        <w:ind w:firstLine="567"/>
        <w:jc w:val="both"/>
        <w:rPr>
          <w:rFonts w:asciiTheme="majorHAnsi" w:hAnsiTheme="majorHAnsi"/>
          <w:sz w:val="24"/>
          <w:szCs w:val="24"/>
        </w:rPr>
      </w:pPr>
      <w:r w:rsidRPr="00154F32">
        <w:rPr>
          <w:rFonts w:asciiTheme="majorHAnsi" w:hAnsiTheme="majorHAnsi"/>
          <w:sz w:val="24"/>
          <w:szCs w:val="24"/>
        </w:rPr>
        <w:t xml:space="preserve">Techninė specifikacija yra skirta pateikti bendrą informaciją ir reikalavimus dėl Perkančiosios organizacijos </w:t>
      </w:r>
      <w:r w:rsidR="008F4C51" w:rsidRPr="00154F32">
        <w:rPr>
          <w:rFonts w:asciiTheme="majorHAnsi" w:hAnsiTheme="majorHAnsi"/>
          <w:sz w:val="24"/>
          <w:szCs w:val="24"/>
        </w:rPr>
        <w:t>mokymų</w:t>
      </w:r>
      <w:r w:rsidR="00781673" w:rsidRPr="00154F32">
        <w:rPr>
          <w:rFonts w:asciiTheme="majorHAnsi" w:hAnsiTheme="majorHAnsi"/>
          <w:sz w:val="24"/>
          <w:szCs w:val="24"/>
        </w:rPr>
        <w:t xml:space="preserve"> organizavimo</w:t>
      </w:r>
      <w:r w:rsidRPr="00154F32">
        <w:rPr>
          <w:rFonts w:asciiTheme="majorHAnsi" w:hAnsiTheme="majorHAnsi"/>
          <w:sz w:val="24"/>
          <w:szCs w:val="24"/>
        </w:rPr>
        <w:t xml:space="preserve"> paslaugos pirkimo.</w:t>
      </w:r>
    </w:p>
    <w:p w14:paraId="694AE4A6" w14:textId="77777777" w:rsidR="23EA5CBF" w:rsidRPr="00154F32" w:rsidRDefault="003735D7" w:rsidP="004B3A3F">
      <w:pPr>
        <w:spacing w:after="0"/>
        <w:ind w:firstLine="567"/>
        <w:jc w:val="both"/>
        <w:rPr>
          <w:rFonts w:asciiTheme="majorHAnsi" w:hAnsiTheme="majorHAnsi"/>
          <w:bCs/>
          <w:iCs/>
          <w:color w:val="000000"/>
          <w:spacing w:val="2"/>
          <w:sz w:val="24"/>
          <w:szCs w:val="24"/>
          <w:shd w:val="clear" w:color="auto" w:fill="FFFFFF"/>
        </w:rPr>
      </w:pPr>
      <w:r w:rsidRPr="00154F32">
        <w:rPr>
          <w:rFonts w:asciiTheme="majorHAnsi" w:hAnsiTheme="majorHAnsi"/>
          <w:sz w:val="24"/>
          <w:szCs w:val="24"/>
        </w:rPr>
        <w:t xml:space="preserve"> „Lietuvos Respublikos aplinkos ministro 2011 m. birželio 28 d. įsakymu Nr. D1-508 „Dėl produktų, kurių viešiesiems pirkimams taikytini aplinkos apsaugos kriterijai, sąrašų, aplinkos apsaugos kriterijų ir aplinkos apsaugos kriterijų, kuriuos </w:t>
      </w:r>
      <w:r w:rsidR="0011594D" w:rsidRPr="00154F32">
        <w:rPr>
          <w:rFonts w:asciiTheme="majorHAnsi" w:hAnsiTheme="majorHAnsi"/>
          <w:sz w:val="24"/>
          <w:szCs w:val="24"/>
        </w:rPr>
        <w:t>P</w:t>
      </w:r>
      <w:r w:rsidRPr="00154F32">
        <w:rPr>
          <w:rFonts w:asciiTheme="majorHAnsi" w:hAnsiTheme="majorHAnsi"/>
          <w:sz w:val="24"/>
          <w:szCs w:val="24"/>
        </w:rPr>
        <w:t xml:space="preserve">erkančiosios organizacijos turi taikyti pirkdamos prekes, paslaugas ar darbus, taikymo tvarkos aprašo patvirtinimo“ (2022 m. gruodžio 13 d. Nr. D1-401 redakcija) </w:t>
      </w:r>
      <w:r w:rsidRPr="00154F32">
        <w:rPr>
          <w:rFonts w:asciiTheme="majorHAnsi" w:hAnsiTheme="majorHAnsi"/>
          <w:bCs/>
          <w:iCs/>
          <w:color w:val="000000"/>
          <w:spacing w:val="2"/>
          <w:sz w:val="24"/>
          <w:szCs w:val="24"/>
          <w:shd w:val="clear" w:color="auto" w:fill="FFFFFF"/>
        </w:rPr>
        <w:t xml:space="preserve">vykdomas žaliasis pirkimas vadovaujantis Aprašo </w:t>
      </w:r>
      <w:r w:rsidR="004B3A3F" w:rsidRPr="00154F32">
        <w:rPr>
          <w:rFonts w:asciiTheme="majorHAnsi" w:hAnsiTheme="majorHAnsi"/>
          <w:bCs/>
          <w:iCs/>
          <w:color w:val="000000"/>
          <w:spacing w:val="2"/>
          <w:sz w:val="24"/>
          <w:szCs w:val="24"/>
          <w:shd w:val="clear" w:color="auto" w:fill="FFFFFF"/>
        </w:rPr>
        <w:t>4.4.4.1 paslaugai teikti sunaudojama mažiau gamtos išteklių ir (ar) sudėtyje yra pakartotinai panaudotų ir (ar) perdirbtų medžiagų (nuotolinių mokymų medžiaga bus pateikta elektroninėje erdvėje bus sunaudojama mažiau gamtos išteklių: nenaudojamas kuras ir popierius, taip pat kontaktinių užsiėmimų metu maistas ir gėrimai bus patiekiami naudojant daugkartinio naudojimo stalo įrankius, indus, staltieses ir kitus reikmenis).</w:t>
      </w:r>
    </w:p>
    <w:p w14:paraId="7932940F" w14:textId="77777777" w:rsidR="004B3A3F" w:rsidRPr="00154F32" w:rsidRDefault="004B3A3F" w:rsidP="004B3A3F">
      <w:pPr>
        <w:spacing w:after="0"/>
        <w:ind w:firstLine="567"/>
        <w:jc w:val="both"/>
        <w:rPr>
          <w:rFonts w:asciiTheme="majorHAnsi" w:hAnsiTheme="majorHAnsi"/>
          <w:bCs/>
          <w:iCs/>
          <w:color w:val="000000"/>
          <w:spacing w:val="2"/>
          <w:sz w:val="24"/>
          <w:szCs w:val="24"/>
          <w:shd w:val="clear" w:color="auto" w:fill="FFFFFF"/>
        </w:rPr>
      </w:pPr>
    </w:p>
    <w:p w14:paraId="246708E6" w14:textId="77777777" w:rsidR="002A350A" w:rsidRPr="00154F32" w:rsidRDefault="002A350A" w:rsidP="008E3F06">
      <w:pPr>
        <w:pStyle w:val="ListParagraph"/>
        <w:numPr>
          <w:ilvl w:val="1"/>
          <w:numId w:val="6"/>
        </w:numPr>
        <w:tabs>
          <w:tab w:val="left" w:pos="709"/>
        </w:tabs>
        <w:spacing w:after="120" w:line="240" w:lineRule="auto"/>
        <w:ind w:left="0" w:firstLine="0"/>
        <w:jc w:val="both"/>
        <w:rPr>
          <w:rFonts w:asciiTheme="majorHAnsi" w:hAnsiTheme="majorHAnsi"/>
          <w:b/>
          <w:sz w:val="24"/>
          <w:szCs w:val="24"/>
        </w:rPr>
      </w:pPr>
      <w:r w:rsidRPr="00154F32">
        <w:rPr>
          <w:rFonts w:asciiTheme="majorHAnsi" w:hAnsiTheme="majorHAnsi"/>
          <w:b/>
          <w:sz w:val="24"/>
          <w:szCs w:val="24"/>
        </w:rPr>
        <w:t>Užsakovas</w:t>
      </w:r>
    </w:p>
    <w:p w14:paraId="1FCD265D" w14:textId="77777777" w:rsidR="002A350A" w:rsidRPr="00154F32" w:rsidRDefault="002A350A" w:rsidP="008E3F06">
      <w:pPr>
        <w:pStyle w:val="ListParagraph"/>
        <w:numPr>
          <w:ilvl w:val="2"/>
          <w:numId w:val="1"/>
        </w:numPr>
        <w:spacing w:after="120" w:line="240" w:lineRule="auto"/>
        <w:ind w:left="0" w:firstLine="0"/>
        <w:jc w:val="both"/>
        <w:rPr>
          <w:rFonts w:asciiTheme="majorHAnsi" w:hAnsiTheme="majorHAnsi"/>
          <w:sz w:val="24"/>
          <w:szCs w:val="24"/>
        </w:rPr>
      </w:pPr>
      <w:r w:rsidRPr="00154F32">
        <w:rPr>
          <w:rFonts w:asciiTheme="majorHAnsi" w:hAnsiTheme="majorHAnsi"/>
          <w:sz w:val="24"/>
          <w:szCs w:val="24"/>
        </w:rPr>
        <w:t>Perkančioji organizacija:</w:t>
      </w:r>
    </w:p>
    <w:p w14:paraId="1C458A37" w14:textId="77777777" w:rsidR="002A350A" w:rsidRPr="00154F32" w:rsidRDefault="002A350A" w:rsidP="003817B1">
      <w:pPr>
        <w:pStyle w:val="ListParagraph"/>
        <w:spacing w:after="120" w:line="240" w:lineRule="auto"/>
        <w:ind w:left="0" w:firstLine="1418"/>
        <w:rPr>
          <w:rFonts w:asciiTheme="majorHAnsi" w:hAnsiTheme="majorHAnsi"/>
          <w:sz w:val="24"/>
          <w:szCs w:val="24"/>
        </w:rPr>
      </w:pPr>
      <w:r w:rsidRPr="00154F32">
        <w:rPr>
          <w:rFonts w:asciiTheme="majorHAnsi" w:hAnsiTheme="majorHAnsi"/>
          <w:sz w:val="24"/>
          <w:szCs w:val="24"/>
        </w:rPr>
        <w:t>Lietuvos sveikatos mokslų universiteto ligoninė Kauno klinikos</w:t>
      </w:r>
    </w:p>
    <w:p w14:paraId="32D41DF3" w14:textId="77777777" w:rsidR="002A350A" w:rsidRPr="00154F32" w:rsidRDefault="002A350A" w:rsidP="003817B1">
      <w:pPr>
        <w:pStyle w:val="ListParagraph"/>
        <w:spacing w:after="120" w:line="240" w:lineRule="auto"/>
        <w:ind w:left="0" w:firstLine="1418"/>
        <w:rPr>
          <w:rFonts w:asciiTheme="majorHAnsi" w:hAnsiTheme="majorHAnsi"/>
          <w:sz w:val="24"/>
          <w:szCs w:val="24"/>
        </w:rPr>
      </w:pPr>
      <w:r w:rsidRPr="00154F32">
        <w:rPr>
          <w:rFonts w:asciiTheme="majorHAnsi" w:hAnsiTheme="majorHAnsi"/>
          <w:sz w:val="24"/>
          <w:szCs w:val="24"/>
        </w:rPr>
        <w:t>Eivenių g. 2, Kaunas, LT-50161 Kaunas, Lietuvos Respublika</w:t>
      </w:r>
    </w:p>
    <w:p w14:paraId="0E8DAF13" w14:textId="77777777" w:rsidR="00B75365" w:rsidRPr="00154F32" w:rsidRDefault="002A350A" w:rsidP="003817B1">
      <w:pPr>
        <w:pStyle w:val="ListParagraph"/>
        <w:spacing w:after="120" w:line="240" w:lineRule="auto"/>
        <w:ind w:left="1418"/>
        <w:rPr>
          <w:rStyle w:val="Hyperlink"/>
          <w:rFonts w:asciiTheme="majorHAnsi" w:hAnsiTheme="majorHAnsi"/>
          <w:sz w:val="24"/>
          <w:szCs w:val="24"/>
        </w:rPr>
      </w:pPr>
      <w:r w:rsidRPr="00154F32">
        <w:rPr>
          <w:rFonts w:asciiTheme="majorHAnsi" w:hAnsiTheme="majorHAnsi"/>
          <w:sz w:val="24"/>
          <w:szCs w:val="24"/>
        </w:rPr>
        <w:t xml:space="preserve">Informacija apie </w:t>
      </w:r>
      <w:r w:rsidR="005A0AB9" w:rsidRPr="00154F32">
        <w:rPr>
          <w:rFonts w:asciiTheme="majorHAnsi" w:hAnsiTheme="majorHAnsi"/>
          <w:sz w:val="24"/>
          <w:szCs w:val="24"/>
        </w:rPr>
        <w:t>P</w:t>
      </w:r>
      <w:r w:rsidRPr="00154F32">
        <w:rPr>
          <w:rFonts w:asciiTheme="majorHAnsi" w:hAnsiTheme="majorHAnsi"/>
          <w:sz w:val="24"/>
          <w:szCs w:val="24"/>
        </w:rPr>
        <w:t xml:space="preserve">erkančiąją organizaciją galima rasti internete adresu: </w:t>
      </w:r>
      <w:hyperlink r:id="rId11" w:history="1">
        <w:r w:rsidR="003F45CD" w:rsidRPr="00154F32">
          <w:rPr>
            <w:rStyle w:val="Hyperlink"/>
            <w:rFonts w:asciiTheme="majorHAnsi" w:hAnsiTheme="majorHAnsi"/>
            <w:sz w:val="24"/>
            <w:szCs w:val="24"/>
          </w:rPr>
          <w:t>https://www.kaunoklinikos.lt/</w:t>
        </w:r>
      </w:hyperlink>
    </w:p>
    <w:p w14:paraId="6C821D6D" w14:textId="77777777" w:rsidR="002A350A" w:rsidRPr="00154F32" w:rsidRDefault="002A350A" w:rsidP="008E3F06">
      <w:pPr>
        <w:pStyle w:val="ListParagraph"/>
        <w:numPr>
          <w:ilvl w:val="1"/>
          <w:numId w:val="6"/>
        </w:numPr>
        <w:spacing w:after="120" w:line="240" w:lineRule="auto"/>
        <w:ind w:left="0" w:firstLine="0"/>
        <w:jc w:val="both"/>
        <w:rPr>
          <w:rFonts w:asciiTheme="majorHAnsi" w:hAnsiTheme="majorHAnsi"/>
          <w:b/>
          <w:sz w:val="24"/>
          <w:szCs w:val="24"/>
        </w:rPr>
      </w:pPr>
      <w:r w:rsidRPr="00154F32">
        <w:rPr>
          <w:rFonts w:asciiTheme="majorHAnsi" w:hAnsiTheme="majorHAnsi"/>
          <w:b/>
          <w:sz w:val="24"/>
          <w:szCs w:val="24"/>
        </w:rPr>
        <w:t xml:space="preserve">Paslaugų </w:t>
      </w:r>
      <w:r w:rsidR="002844AD" w:rsidRPr="00154F32">
        <w:rPr>
          <w:rFonts w:asciiTheme="majorHAnsi" w:hAnsiTheme="majorHAnsi"/>
          <w:b/>
          <w:sz w:val="24"/>
          <w:szCs w:val="24"/>
        </w:rPr>
        <w:t>T</w:t>
      </w:r>
      <w:r w:rsidRPr="00154F32">
        <w:rPr>
          <w:rFonts w:asciiTheme="majorHAnsi" w:hAnsiTheme="majorHAnsi"/>
          <w:b/>
          <w:sz w:val="24"/>
          <w:szCs w:val="24"/>
        </w:rPr>
        <w:t>iekėjas</w:t>
      </w:r>
    </w:p>
    <w:p w14:paraId="56AFE146" w14:textId="0E0C635B" w:rsidR="002A350A" w:rsidRPr="00154F32" w:rsidRDefault="002A350A" w:rsidP="00FF49A8">
      <w:pPr>
        <w:spacing w:after="120" w:line="240" w:lineRule="auto"/>
        <w:ind w:firstLine="567"/>
        <w:jc w:val="both"/>
        <w:rPr>
          <w:rFonts w:asciiTheme="majorHAnsi" w:hAnsiTheme="majorHAnsi"/>
          <w:sz w:val="24"/>
          <w:szCs w:val="24"/>
        </w:rPr>
      </w:pPr>
      <w:r w:rsidRPr="00154F32">
        <w:rPr>
          <w:rFonts w:asciiTheme="majorHAnsi" w:hAnsiTheme="majorHAnsi"/>
          <w:sz w:val="24"/>
          <w:szCs w:val="24"/>
        </w:rPr>
        <w:t xml:space="preserve">Ūkio subjektas, kuris teiks </w:t>
      </w:r>
      <w:r w:rsidR="005A0AB9" w:rsidRPr="00154F32">
        <w:rPr>
          <w:rFonts w:asciiTheme="majorHAnsi" w:hAnsiTheme="majorHAnsi"/>
          <w:sz w:val="24"/>
          <w:szCs w:val="24"/>
        </w:rPr>
        <w:t>P</w:t>
      </w:r>
      <w:r w:rsidRPr="00154F32">
        <w:rPr>
          <w:rFonts w:asciiTheme="majorHAnsi" w:hAnsiTheme="majorHAnsi"/>
          <w:sz w:val="24"/>
          <w:szCs w:val="24"/>
        </w:rPr>
        <w:t xml:space="preserve">erkančiajai organizacijai </w:t>
      </w:r>
      <w:r w:rsidR="00227912" w:rsidRPr="00154F32">
        <w:rPr>
          <w:rFonts w:asciiTheme="majorHAnsi" w:hAnsiTheme="majorHAnsi"/>
          <w:sz w:val="24"/>
          <w:szCs w:val="24"/>
        </w:rPr>
        <w:t>mokymų</w:t>
      </w:r>
      <w:r w:rsidR="00FD5572" w:rsidRPr="00154F32">
        <w:rPr>
          <w:rFonts w:asciiTheme="majorHAnsi" w:hAnsiTheme="majorHAnsi"/>
          <w:sz w:val="24"/>
          <w:szCs w:val="24"/>
        </w:rPr>
        <w:t xml:space="preserve"> organizavimo</w:t>
      </w:r>
      <w:r w:rsidRPr="00154F32">
        <w:rPr>
          <w:rFonts w:asciiTheme="majorHAnsi" w:hAnsiTheme="majorHAnsi"/>
          <w:sz w:val="24"/>
          <w:szCs w:val="24"/>
        </w:rPr>
        <w:t xml:space="preserve"> paslaugą ir kuris viešojo pirkimo būdu bus atrinktas teikti šioje techninėje specifikacijoje nurodytas </w:t>
      </w:r>
      <w:r w:rsidR="00A00954" w:rsidRPr="00154F32">
        <w:rPr>
          <w:rFonts w:asciiTheme="majorHAnsi" w:hAnsiTheme="majorHAnsi"/>
          <w:sz w:val="24"/>
          <w:szCs w:val="24"/>
        </w:rPr>
        <w:t>p</w:t>
      </w:r>
      <w:r w:rsidRPr="00154F32">
        <w:rPr>
          <w:rFonts w:asciiTheme="majorHAnsi" w:hAnsiTheme="majorHAnsi"/>
          <w:sz w:val="24"/>
          <w:szCs w:val="24"/>
        </w:rPr>
        <w:t>aslaugas.</w:t>
      </w:r>
    </w:p>
    <w:p w14:paraId="34620BE1" w14:textId="77777777" w:rsidR="002A350A" w:rsidRPr="00154F32" w:rsidRDefault="002A350A" w:rsidP="006630BE">
      <w:pPr>
        <w:spacing w:after="120" w:line="240" w:lineRule="auto"/>
        <w:ind w:left="360"/>
        <w:jc w:val="both"/>
        <w:rPr>
          <w:rFonts w:asciiTheme="majorHAnsi" w:hAnsiTheme="majorHAnsi"/>
          <w:sz w:val="24"/>
          <w:szCs w:val="24"/>
        </w:rPr>
      </w:pPr>
    </w:p>
    <w:p w14:paraId="306E7B39" w14:textId="77777777" w:rsidR="002A350A" w:rsidRPr="00154F32" w:rsidRDefault="002A350A" w:rsidP="00A030DF">
      <w:pPr>
        <w:pStyle w:val="ListParagraph"/>
        <w:numPr>
          <w:ilvl w:val="0"/>
          <w:numId w:val="1"/>
        </w:numPr>
        <w:spacing w:after="120" w:line="240" w:lineRule="auto"/>
        <w:jc w:val="center"/>
        <w:rPr>
          <w:rFonts w:asciiTheme="majorHAnsi" w:hAnsiTheme="majorHAnsi"/>
          <w:b/>
          <w:sz w:val="24"/>
          <w:szCs w:val="24"/>
        </w:rPr>
      </w:pPr>
      <w:r w:rsidRPr="00154F32">
        <w:rPr>
          <w:rFonts w:asciiTheme="majorHAnsi" w:hAnsiTheme="majorHAnsi"/>
          <w:b/>
          <w:sz w:val="24"/>
          <w:szCs w:val="24"/>
        </w:rPr>
        <w:t>PASLAUGOS TIKSLAS</w:t>
      </w:r>
    </w:p>
    <w:p w14:paraId="197A144C" w14:textId="6BF0F587" w:rsidR="002A350A" w:rsidRPr="00154F32" w:rsidRDefault="002A350A" w:rsidP="008E3F06">
      <w:pPr>
        <w:pStyle w:val="ListParagraph"/>
        <w:numPr>
          <w:ilvl w:val="1"/>
          <w:numId w:val="1"/>
        </w:numPr>
        <w:shd w:val="clear" w:color="auto" w:fill="FFFFFF" w:themeFill="background1"/>
        <w:tabs>
          <w:tab w:val="left" w:pos="709"/>
          <w:tab w:val="left" w:pos="1134"/>
        </w:tabs>
        <w:spacing w:after="120" w:line="240" w:lineRule="auto"/>
        <w:ind w:left="0" w:firstLine="0"/>
        <w:jc w:val="both"/>
        <w:rPr>
          <w:rFonts w:asciiTheme="majorHAnsi" w:hAnsiTheme="majorHAnsi"/>
          <w:sz w:val="24"/>
          <w:szCs w:val="24"/>
        </w:rPr>
      </w:pPr>
      <w:r w:rsidRPr="00154F32">
        <w:rPr>
          <w:rFonts w:asciiTheme="majorHAnsi" w:hAnsiTheme="majorHAnsi"/>
          <w:sz w:val="24"/>
          <w:szCs w:val="24"/>
        </w:rPr>
        <w:t xml:space="preserve">Šioje techninėje specifikacijoje aprašytos paslaugos tikslas – </w:t>
      </w:r>
      <w:r w:rsidR="00227912" w:rsidRPr="00154F32">
        <w:rPr>
          <w:rFonts w:asciiTheme="majorHAnsi" w:hAnsiTheme="majorHAnsi"/>
          <w:sz w:val="24"/>
          <w:szCs w:val="24"/>
        </w:rPr>
        <w:t>mokymų</w:t>
      </w:r>
      <w:r w:rsidR="00356BB4" w:rsidRPr="00154F32">
        <w:rPr>
          <w:rFonts w:asciiTheme="majorHAnsi" w:hAnsiTheme="majorHAnsi"/>
          <w:sz w:val="24"/>
          <w:szCs w:val="24"/>
        </w:rPr>
        <w:t xml:space="preserve"> organizavimo</w:t>
      </w:r>
      <w:r w:rsidRPr="00154F32">
        <w:rPr>
          <w:rFonts w:asciiTheme="majorHAnsi" w:hAnsiTheme="majorHAnsi"/>
          <w:sz w:val="24"/>
          <w:szCs w:val="24"/>
        </w:rPr>
        <w:t xml:space="preserve"> paslauga, </w:t>
      </w:r>
      <w:r w:rsidR="00227912" w:rsidRPr="00154F32">
        <w:rPr>
          <w:rFonts w:asciiTheme="majorHAnsi" w:hAnsiTheme="majorHAnsi"/>
          <w:sz w:val="24"/>
          <w:szCs w:val="24"/>
        </w:rPr>
        <w:t xml:space="preserve">suorganizuoti </w:t>
      </w:r>
      <w:r w:rsidR="004F5C98" w:rsidRPr="00154F32">
        <w:rPr>
          <w:rFonts w:asciiTheme="majorHAnsi" w:hAnsiTheme="majorHAnsi"/>
          <w:sz w:val="24"/>
          <w:szCs w:val="24"/>
        </w:rPr>
        <w:t>patologinės medicinos specialistų ir gimdos kaklelio vėžio patikros citologinių tyrimų mėginius vertinančių specialistų mokymus</w:t>
      </w:r>
      <w:r w:rsidRPr="00154F32">
        <w:rPr>
          <w:rFonts w:asciiTheme="majorHAnsi" w:hAnsiTheme="majorHAnsi"/>
          <w:sz w:val="24"/>
          <w:szCs w:val="24"/>
        </w:rPr>
        <w:t>.</w:t>
      </w:r>
    </w:p>
    <w:p w14:paraId="7B69723C" w14:textId="77777777" w:rsidR="002A350A" w:rsidRPr="00154F32" w:rsidRDefault="002A350A" w:rsidP="23EA5CBF">
      <w:pPr>
        <w:pStyle w:val="ListParagraph"/>
        <w:spacing w:after="120" w:line="240" w:lineRule="auto"/>
        <w:jc w:val="both"/>
        <w:rPr>
          <w:rFonts w:asciiTheme="majorHAnsi" w:hAnsiTheme="majorHAnsi"/>
          <w:sz w:val="24"/>
          <w:szCs w:val="24"/>
        </w:rPr>
      </w:pPr>
    </w:p>
    <w:p w14:paraId="175064B5" w14:textId="77777777" w:rsidR="002A350A" w:rsidRPr="00154F32" w:rsidRDefault="002A350A" w:rsidP="00A030DF">
      <w:pPr>
        <w:pStyle w:val="ListParagraph"/>
        <w:numPr>
          <w:ilvl w:val="0"/>
          <w:numId w:val="1"/>
        </w:numPr>
        <w:spacing w:after="120" w:line="240" w:lineRule="auto"/>
        <w:jc w:val="center"/>
        <w:rPr>
          <w:rFonts w:asciiTheme="majorHAnsi" w:hAnsiTheme="majorHAnsi"/>
          <w:b/>
          <w:sz w:val="24"/>
          <w:szCs w:val="24"/>
        </w:rPr>
      </w:pPr>
      <w:r w:rsidRPr="00154F32">
        <w:rPr>
          <w:rFonts w:asciiTheme="majorHAnsi" w:hAnsiTheme="majorHAnsi"/>
          <w:b/>
          <w:bCs/>
          <w:sz w:val="24"/>
          <w:szCs w:val="24"/>
        </w:rPr>
        <w:t>PIRKIMO OBJEKTAS</w:t>
      </w:r>
    </w:p>
    <w:p w14:paraId="02341F71" w14:textId="2EDB2BB2" w:rsidR="002A350A" w:rsidRPr="00154F32" w:rsidRDefault="002A350A" w:rsidP="00BE1C3F">
      <w:pPr>
        <w:pStyle w:val="ListParagraph"/>
        <w:numPr>
          <w:ilvl w:val="1"/>
          <w:numId w:val="1"/>
        </w:numPr>
        <w:spacing w:after="0" w:line="240" w:lineRule="auto"/>
        <w:ind w:left="0" w:firstLine="0"/>
        <w:jc w:val="both"/>
        <w:rPr>
          <w:rFonts w:asciiTheme="majorHAnsi" w:hAnsiTheme="majorHAnsi"/>
          <w:sz w:val="24"/>
          <w:szCs w:val="24"/>
        </w:rPr>
      </w:pPr>
      <w:r w:rsidRPr="00154F32">
        <w:rPr>
          <w:rFonts w:asciiTheme="majorHAnsi" w:hAnsiTheme="majorHAnsi"/>
          <w:sz w:val="24"/>
          <w:szCs w:val="24"/>
        </w:rPr>
        <w:t xml:space="preserve">Pirkimo objektas – </w:t>
      </w:r>
      <w:r w:rsidR="00501A5E" w:rsidRPr="00154F32">
        <w:rPr>
          <w:rFonts w:asciiTheme="majorHAnsi" w:hAnsiTheme="majorHAnsi"/>
          <w:sz w:val="24"/>
          <w:szCs w:val="24"/>
        </w:rPr>
        <w:t>mokymų</w:t>
      </w:r>
      <w:r w:rsidR="00667400" w:rsidRPr="00154F32">
        <w:rPr>
          <w:rFonts w:asciiTheme="majorHAnsi" w:hAnsiTheme="majorHAnsi"/>
          <w:sz w:val="24"/>
          <w:szCs w:val="24"/>
        </w:rPr>
        <w:t xml:space="preserve"> organizavimo</w:t>
      </w:r>
      <w:r w:rsidRPr="00154F32">
        <w:rPr>
          <w:rFonts w:asciiTheme="majorHAnsi" w:hAnsiTheme="majorHAnsi"/>
          <w:sz w:val="24"/>
          <w:szCs w:val="24"/>
        </w:rPr>
        <w:t xml:space="preserve"> paslaug</w:t>
      </w:r>
      <w:r w:rsidR="007E2B21" w:rsidRPr="00154F32">
        <w:rPr>
          <w:rFonts w:asciiTheme="majorHAnsi" w:hAnsiTheme="majorHAnsi"/>
          <w:sz w:val="24"/>
          <w:szCs w:val="24"/>
        </w:rPr>
        <w:t>a. Pirkimas skaidomas į tris</w:t>
      </w:r>
      <w:r w:rsidR="004F5C98" w:rsidRPr="00154F32">
        <w:rPr>
          <w:rFonts w:asciiTheme="majorHAnsi" w:hAnsiTheme="majorHAnsi"/>
          <w:sz w:val="24"/>
          <w:szCs w:val="24"/>
        </w:rPr>
        <w:t xml:space="preserve"> dalis:</w:t>
      </w:r>
    </w:p>
    <w:p w14:paraId="15F08019" w14:textId="61CCEA56" w:rsidR="00536D95" w:rsidRPr="00154F32" w:rsidRDefault="004F5C98" w:rsidP="000554FE">
      <w:pPr>
        <w:pStyle w:val="ListParagraph"/>
        <w:numPr>
          <w:ilvl w:val="2"/>
          <w:numId w:val="27"/>
        </w:numPr>
        <w:tabs>
          <w:tab w:val="left" w:pos="993"/>
        </w:tabs>
        <w:spacing w:after="0" w:line="240" w:lineRule="auto"/>
        <w:ind w:left="0" w:firstLine="284"/>
        <w:jc w:val="both"/>
        <w:rPr>
          <w:rFonts w:asciiTheme="majorHAnsi" w:hAnsiTheme="majorHAnsi"/>
          <w:sz w:val="24"/>
          <w:szCs w:val="24"/>
        </w:rPr>
      </w:pPr>
      <w:r w:rsidRPr="00154F32">
        <w:rPr>
          <w:rFonts w:asciiTheme="majorHAnsi" w:hAnsiTheme="majorHAnsi"/>
          <w:sz w:val="24"/>
          <w:szCs w:val="24"/>
        </w:rPr>
        <w:t xml:space="preserve"> </w:t>
      </w:r>
      <w:r w:rsidR="00536D95" w:rsidRPr="00154F32">
        <w:rPr>
          <w:rFonts w:asciiTheme="majorHAnsi" w:hAnsiTheme="majorHAnsi"/>
          <w:sz w:val="24"/>
          <w:szCs w:val="24"/>
        </w:rPr>
        <w:t xml:space="preserve">I pirkimo dalis. </w:t>
      </w:r>
      <w:r w:rsidRPr="00154F32">
        <w:rPr>
          <w:rFonts w:asciiTheme="majorHAnsi" w:hAnsiTheme="majorHAnsi"/>
          <w:sz w:val="24"/>
          <w:szCs w:val="24"/>
        </w:rPr>
        <w:t>Mokymų organizavimo paslaug</w:t>
      </w:r>
      <w:r w:rsidR="00536D95" w:rsidRPr="00154F32">
        <w:rPr>
          <w:rFonts w:asciiTheme="majorHAnsi" w:hAnsiTheme="majorHAnsi"/>
          <w:sz w:val="24"/>
          <w:szCs w:val="24"/>
        </w:rPr>
        <w:t>a.</w:t>
      </w:r>
    </w:p>
    <w:p w14:paraId="24A6E18F" w14:textId="282DEF8E" w:rsidR="00B75365" w:rsidRPr="00154F32" w:rsidRDefault="00536D95" w:rsidP="000554FE">
      <w:pPr>
        <w:pStyle w:val="ListParagraph"/>
        <w:tabs>
          <w:tab w:val="left" w:pos="993"/>
        </w:tabs>
        <w:spacing w:after="0" w:line="240" w:lineRule="auto"/>
        <w:ind w:left="0" w:firstLine="284"/>
        <w:jc w:val="both"/>
        <w:rPr>
          <w:rFonts w:asciiTheme="majorHAnsi" w:hAnsiTheme="majorHAnsi"/>
          <w:sz w:val="24"/>
          <w:szCs w:val="24"/>
        </w:rPr>
      </w:pPr>
      <w:r w:rsidRPr="00154F32">
        <w:rPr>
          <w:rFonts w:asciiTheme="majorHAnsi" w:hAnsiTheme="majorHAnsi"/>
          <w:sz w:val="24"/>
          <w:szCs w:val="24"/>
        </w:rPr>
        <w:t xml:space="preserve">3.1.1.1 </w:t>
      </w:r>
      <w:r w:rsidR="0030726C" w:rsidRPr="00154F32">
        <w:rPr>
          <w:rFonts w:asciiTheme="majorHAnsi" w:hAnsiTheme="majorHAnsi"/>
          <w:sz w:val="24"/>
          <w:szCs w:val="24"/>
        </w:rPr>
        <w:t>Patologinės medicinos specialistų ir gimdos kaklelio vėžio patikros citologinių tyrimų mėginius vertinančių specialistų mokymų</w:t>
      </w:r>
      <w:r w:rsidR="000436C1" w:rsidRPr="00154F32">
        <w:rPr>
          <w:rFonts w:asciiTheme="majorHAnsi" w:hAnsiTheme="majorHAnsi"/>
          <w:sz w:val="24"/>
          <w:szCs w:val="24"/>
        </w:rPr>
        <w:t xml:space="preserve"> organizavimas,</w:t>
      </w:r>
      <w:r w:rsidR="007520B1" w:rsidRPr="00154F32">
        <w:rPr>
          <w:rFonts w:asciiTheme="majorHAnsi" w:hAnsiTheme="majorHAnsi"/>
          <w:sz w:val="24"/>
          <w:szCs w:val="24"/>
        </w:rPr>
        <w:t xml:space="preserve"> </w:t>
      </w:r>
      <w:r w:rsidR="00A460C0" w:rsidRPr="00154F32">
        <w:rPr>
          <w:rFonts w:asciiTheme="majorHAnsi" w:hAnsiTheme="majorHAnsi"/>
          <w:color w:val="000000"/>
          <w:sz w:val="24"/>
          <w:szCs w:val="24"/>
        </w:rPr>
        <w:t>numatomas dalyvių skaičius 36 asmenys</w:t>
      </w:r>
      <w:r w:rsidR="00016F54" w:rsidRPr="00154F32">
        <w:rPr>
          <w:rFonts w:asciiTheme="majorHAnsi" w:hAnsiTheme="majorHAnsi"/>
          <w:color w:val="000000"/>
          <w:sz w:val="24"/>
          <w:szCs w:val="24"/>
        </w:rPr>
        <w:t>,</w:t>
      </w:r>
      <w:r w:rsidR="00154F32" w:rsidRPr="00154F32">
        <w:rPr>
          <w:rFonts w:asciiTheme="majorHAnsi" w:hAnsiTheme="majorHAnsi"/>
          <w:color w:val="000000"/>
          <w:sz w:val="24"/>
          <w:szCs w:val="24"/>
        </w:rPr>
        <w:t xml:space="preserve"> kontaktiniai mokymai  vyks</w:t>
      </w:r>
      <w:r w:rsidR="000F1544" w:rsidRPr="00154F32">
        <w:rPr>
          <w:rFonts w:asciiTheme="majorHAnsi" w:hAnsiTheme="majorHAnsi"/>
          <w:color w:val="000000"/>
          <w:sz w:val="24"/>
          <w:szCs w:val="24"/>
        </w:rPr>
        <w:t xml:space="preserve"> grupėse po 12 asmenų</w:t>
      </w:r>
      <w:r w:rsidR="00154F32" w:rsidRPr="00154F32">
        <w:rPr>
          <w:rFonts w:asciiTheme="majorHAnsi" w:hAnsiTheme="majorHAnsi"/>
          <w:color w:val="000000"/>
          <w:sz w:val="24"/>
          <w:szCs w:val="24"/>
        </w:rPr>
        <w:t>. M</w:t>
      </w:r>
      <w:r w:rsidR="00016F54" w:rsidRPr="00154F32">
        <w:rPr>
          <w:rFonts w:asciiTheme="majorHAnsi" w:hAnsiTheme="majorHAnsi"/>
          <w:color w:val="000000"/>
          <w:sz w:val="24"/>
          <w:szCs w:val="24"/>
        </w:rPr>
        <w:t xml:space="preserve">okymų trukmė </w:t>
      </w:r>
      <w:bookmarkStart w:id="0" w:name="_Hlk134104676"/>
      <w:r w:rsidR="00E252F0" w:rsidRPr="00154F32">
        <w:rPr>
          <w:rFonts w:asciiTheme="majorHAnsi" w:hAnsiTheme="majorHAnsi"/>
          <w:color w:val="000000"/>
          <w:sz w:val="24"/>
          <w:szCs w:val="24"/>
        </w:rPr>
        <w:t>3</w:t>
      </w:r>
      <w:r w:rsidR="00016F54" w:rsidRPr="00154F32">
        <w:rPr>
          <w:rFonts w:asciiTheme="majorHAnsi" w:hAnsiTheme="majorHAnsi"/>
          <w:color w:val="000000"/>
          <w:sz w:val="24"/>
          <w:szCs w:val="24"/>
        </w:rPr>
        <w:t xml:space="preserve"> dienos </w:t>
      </w:r>
      <w:bookmarkEnd w:id="0"/>
      <w:r w:rsidR="000F1544" w:rsidRPr="00154F32">
        <w:rPr>
          <w:rFonts w:asciiTheme="majorHAnsi" w:hAnsiTheme="majorHAnsi"/>
          <w:color w:val="000000"/>
          <w:sz w:val="24"/>
          <w:szCs w:val="24"/>
        </w:rPr>
        <w:t>(1 diena nuotolinė ir 2 dienos praktika). Mokymų trukmė 24 akademinės valandos.</w:t>
      </w:r>
    </w:p>
    <w:p w14:paraId="3127E493" w14:textId="4A03EB0B" w:rsidR="003841C7" w:rsidRPr="00154F32" w:rsidRDefault="00536D95" w:rsidP="000554FE">
      <w:pPr>
        <w:pStyle w:val="ListParagraph"/>
        <w:tabs>
          <w:tab w:val="left" w:pos="1418"/>
        </w:tabs>
        <w:suppressAutoHyphens w:val="0"/>
        <w:autoSpaceDN/>
        <w:spacing w:after="0" w:line="240" w:lineRule="auto"/>
        <w:ind w:left="0" w:firstLine="284"/>
        <w:jc w:val="both"/>
        <w:textAlignment w:val="auto"/>
        <w:rPr>
          <w:rFonts w:asciiTheme="majorHAnsi" w:hAnsiTheme="majorHAnsi"/>
          <w:sz w:val="24"/>
          <w:szCs w:val="24"/>
        </w:rPr>
      </w:pPr>
      <w:r w:rsidRPr="00154F32">
        <w:rPr>
          <w:rFonts w:asciiTheme="majorHAnsi" w:hAnsiTheme="majorHAnsi"/>
          <w:sz w:val="24"/>
          <w:szCs w:val="24"/>
        </w:rPr>
        <w:lastRenderedPageBreak/>
        <w:t>3.1.1.2</w:t>
      </w:r>
      <w:r w:rsidR="00EF0C08" w:rsidRPr="00154F32">
        <w:rPr>
          <w:rFonts w:asciiTheme="majorHAnsi" w:hAnsiTheme="majorHAnsi"/>
          <w:sz w:val="24"/>
          <w:szCs w:val="24"/>
        </w:rPr>
        <w:t>.</w:t>
      </w:r>
      <w:r w:rsidRPr="00154F32">
        <w:rPr>
          <w:rFonts w:asciiTheme="majorHAnsi" w:hAnsiTheme="majorHAnsi"/>
          <w:sz w:val="24"/>
          <w:szCs w:val="24"/>
        </w:rPr>
        <w:t xml:space="preserve"> </w:t>
      </w:r>
      <w:r w:rsidR="00E252F0" w:rsidRPr="00154F32">
        <w:rPr>
          <w:rFonts w:asciiTheme="majorHAnsi" w:hAnsiTheme="majorHAnsi"/>
          <w:sz w:val="24"/>
          <w:szCs w:val="24"/>
        </w:rPr>
        <w:t>M</w:t>
      </w:r>
      <w:r w:rsidR="00564596" w:rsidRPr="00154F32">
        <w:rPr>
          <w:rFonts w:asciiTheme="majorHAnsi" w:hAnsiTheme="majorHAnsi"/>
          <w:sz w:val="24"/>
          <w:szCs w:val="24"/>
        </w:rPr>
        <w:t>okymų</w:t>
      </w:r>
      <w:r w:rsidR="0012203E" w:rsidRPr="00154F32">
        <w:rPr>
          <w:rFonts w:asciiTheme="majorHAnsi" w:hAnsiTheme="majorHAnsi"/>
          <w:sz w:val="24"/>
          <w:szCs w:val="24"/>
        </w:rPr>
        <w:t xml:space="preserve"> (3.1.1</w:t>
      </w:r>
      <w:r w:rsidR="00EB215A" w:rsidRPr="00154F32">
        <w:rPr>
          <w:rFonts w:asciiTheme="majorHAnsi" w:hAnsiTheme="majorHAnsi"/>
          <w:sz w:val="24"/>
          <w:szCs w:val="24"/>
        </w:rPr>
        <w:t>.</w:t>
      </w:r>
      <w:r w:rsidR="0012203E" w:rsidRPr="00154F32">
        <w:rPr>
          <w:rFonts w:asciiTheme="majorHAnsi" w:hAnsiTheme="majorHAnsi"/>
          <w:sz w:val="24"/>
          <w:szCs w:val="24"/>
        </w:rPr>
        <w:t>p)</w:t>
      </w:r>
      <w:r w:rsidR="003841C7" w:rsidRPr="00154F32">
        <w:rPr>
          <w:rFonts w:asciiTheme="majorHAnsi" w:hAnsiTheme="majorHAnsi"/>
          <w:sz w:val="24"/>
          <w:szCs w:val="24"/>
        </w:rPr>
        <w:t xml:space="preserve"> organizavimo paslaugos apima </w:t>
      </w:r>
      <w:r w:rsidR="00564596" w:rsidRPr="00154F32">
        <w:rPr>
          <w:rFonts w:asciiTheme="majorHAnsi" w:hAnsiTheme="majorHAnsi"/>
          <w:sz w:val="24"/>
          <w:szCs w:val="24"/>
        </w:rPr>
        <w:t>mokymų</w:t>
      </w:r>
      <w:r w:rsidR="003841C7" w:rsidRPr="00154F32">
        <w:rPr>
          <w:rFonts w:asciiTheme="majorHAnsi" w:hAnsiTheme="majorHAnsi"/>
          <w:sz w:val="24"/>
          <w:szCs w:val="24"/>
        </w:rPr>
        <w:t xml:space="preserve"> sąmatos sudarymą ir suderinimą su </w:t>
      </w:r>
      <w:r w:rsidR="005A0AB9" w:rsidRPr="00154F32">
        <w:rPr>
          <w:rFonts w:asciiTheme="majorHAnsi" w:hAnsiTheme="majorHAnsi"/>
          <w:sz w:val="24"/>
          <w:szCs w:val="24"/>
        </w:rPr>
        <w:t>P</w:t>
      </w:r>
      <w:r w:rsidR="003841C7" w:rsidRPr="00154F32">
        <w:rPr>
          <w:rFonts w:asciiTheme="majorHAnsi" w:hAnsiTheme="majorHAnsi"/>
          <w:sz w:val="24"/>
          <w:szCs w:val="24"/>
        </w:rPr>
        <w:t xml:space="preserve">erkančiąja organizacija pagal reikalavimus, nurodytus Techninės specifikacijos </w:t>
      </w:r>
      <w:r w:rsidR="007D79A4" w:rsidRPr="00154F32">
        <w:rPr>
          <w:rFonts w:asciiTheme="majorHAnsi" w:hAnsiTheme="majorHAnsi"/>
          <w:sz w:val="24"/>
          <w:szCs w:val="24"/>
        </w:rPr>
        <w:t>4</w:t>
      </w:r>
      <w:r w:rsidR="003841C7" w:rsidRPr="00154F32">
        <w:rPr>
          <w:rFonts w:asciiTheme="majorHAnsi" w:hAnsiTheme="majorHAnsi"/>
          <w:sz w:val="24"/>
          <w:szCs w:val="24"/>
        </w:rPr>
        <w:t>.1. punkte</w:t>
      </w:r>
      <w:r w:rsidR="00D32BD0" w:rsidRPr="00154F32">
        <w:rPr>
          <w:rFonts w:asciiTheme="majorHAnsi" w:hAnsiTheme="majorHAnsi"/>
          <w:sz w:val="24"/>
          <w:szCs w:val="24"/>
        </w:rPr>
        <w:t xml:space="preserve"> ir pridedamame mokymų aprašyme</w:t>
      </w:r>
      <w:r w:rsidR="00512C05" w:rsidRPr="00154F32">
        <w:rPr>
          <w:rFonts w:asciiTheme="majorHAnsi" w:hAnsiTheme="majorHAnsi"/>
          <w:sz w:val="24"/>
          <w:szCs w:val="24"/>
        </w:rPr>
        <w:t>.</w:t>
      </w:r>
    </w:p>
    <w:p w14:paraId="47735BAB" w14:textId="39E177F9" w:rsidR="00EF0C08" w:rsidRPr="00154F32" w:rsidRDefault="00EF0C08" w:rsidP="000554FE">
      <w:pPr>
        <w:pStyle w:val="ListParagraph"/>
        <w:tabs>
          <w:tab w:val="left" w:pos="1418"/>
        </w:tabs>
        <w:suppressAutoHyphens w:val="0"/>
        <w:autoSpaceDN/>
        <w:spacing w:after="0" w:line="240" w:lineRule="auto"/>
        <w:ind w:left="0" w:firstLine="284"/>
        <w:jc w:val="both"/>
        <w:textAlignment w:val="auto"/>
        <w:rPr>
          <w:rFonts w:asciiTheme="majorHAnsi" w:hAnsiTheme="majorHAnsi"/>
          <w:sz w:val="24"/>
          <w:szCs w:val="24"/>
        </w:rPr>
      </w:pPr>
      <w:r w:rsidRPr="00154F32">
        <w:rPr>
          <w:rFonts w:asciiTheme="majorHAnsi" w:hAnsiTheme="majorHAnsi"/>
          <w:sz w:val="24"/>
          <w:szCs w:val="24"/>
        </w:rPr>
        <w:t>3.1.1.3.</w:t>
      </w:r>
      <w:r w:rsidRPr="00154F32">
        <w:rPr>
          <w:rFonts w:asciiTheme="majorHAnsi" w:hAnsiTheme="majorHAnsi"/>
          <w:b/>
          <w:sz w:val="24"/>
          <w:szCs w:val="24"/>
        </w:rPr>
        <w:t xml:space="preserve"> </w:t>
      </w:r>
      <w:r w:rsidR="00022C39" w:rsidRPr="00154F32">
        <w:rPr>
          <w:rFonts w:asciiTheme="majorHAnsi" w:hAnsiTheme="majorHAnsi"/>
          <w:sz w:val="24"/>
          <w:szCs w:val="24"/>
        </w:rPr>
        <w:t>Mokymų</w:t>
      </w:r>
      <w:r w:rsidR="0012203E" w:rsidRPr="00154F32">
        <w:rPr>
          <w:rFonts w:asciiTheme="majorHAnsi" w:hAnsiTheme="majorHAnsi"/>
          <w:sz w:val="24"/>
          <w:szCs w:val="24"/>
        </w:rPr>
        <w:t xml:space="preserve"> (3.1.1</w:t>
      </w:r>
      <w:r w:rsidR="00EB215A" w:rsidRPr="00154F32">
        <w:rPr>
          <w:rFonts w:asciiTheme="majorHAnsi" w:hAnsiTheme="majorHAnsi"/>
          <w:sz w:val="24"/>
          <w:szCs w:val="24"/>
        </w:rPr>
        <w:t xml:space="preserve">. </w:t>
      </w:r>
      <w:r w:rsidR="0012203E" w:rsidRPr="00154F32">
        <w:rPr>
          <w:rFonts w:asciiTheme="majorHAnsi" w:hAnsiTheme="majorHAnsi"/>
          <w:sz w:val="24"/>
          <w:szCs w:val="24"/>
        </w:rPr>
        <w:t>p)</w:t>
      </w:r>
      <w:r w:rsidR="003841C7" w:rsidRPr="00154F32">
        <w:rPr>
          <w:rFonts w:asciiTheme="majorHAnsi" w:hAnsiTheme="majorHAnsi"/>
          <w:sz w:val="24"/>
          <w:szCs w:val="24"/>
        </w:rPr>
        <w:t xml:space="preserve"> organizavimo paslaugos, atsižvelgiant į konkre</w:t>
      </w:r>
      <w:r w:rsidR="00387F00" w:rsidRPr="00154F32">
        <w:rPr>
          <w:rFonts w:asciiTheme="majorHAnsi" w:hAnsiTheme="majorHAnsi"/>
          <w:sz w:val="24"/>
          <w:szCs w:val="24"/>
        </w:rPr>
        <w:t>čius mokymus</w:t>
      </w:r>
      <w:r w:rsidR="003841C7" w:rsidRPr="00154F32">
        <w:rPr>
          <w:rFonts w:asciiTheme="majorHAnsi" w:hAnsiTheme="majorHAnsi"/>
          <w:sz w:val="24"/>
          <w:szCs w:val="24"/>
        </w:rPr>
        <w:t xml:space="preserve"> gali apimti</w:t>
      </w:r>
      <w:r w:rsidRPr="00154F32">
        <w:rPr>
          <w:rFonts w:asciiTheme="majorHAnsi" w:hAnsiTheme="majorHAnsi"/>
          <w:sz w:val="24"/>
          <w:szCs w:val="24"/>
        </w:rPr>
        <w:t>:</w:t>
      </w:r>
    </w:p>
    <w:p w14:paraId="47AC0CC9" w14:textId="43983DA7" w:rsidR="00AA5CBD" w:rsidRPr="00154F32" w:rsidRDefault="00387F00" w:rsidP="000554FE">
      <w:pPr>
        <w:pStyle w:val="ListParagraph"/>
        <w:numPr>
          <w:ilvl w:val="4"/>
          <w:numId w:val="28"/>
        </w:numPr>
        <w:suppressAutoHyphens w:val="0"/>
        <w:autoSpaceDN/>
        <w:spacing w:after="0" w:line="240" w:lineRule="auto"/>
        <w:ind w:left="0" w:firstLine="284"/>
        <w:jc w:val="both"/>
        <w:textAlignment w:val="auto"/>
        <w:rPr>
          <w:rFonts w:asciiTheme="majorHAnsi" w:hAnsiTheme="majorHAnsi"/>
          <w:sz w:val="24"/>
          <w:szCs w:val="24"/>
        </w:rPr>
      </w:pPr>
      <w:r w:rsidRPr="00154F32">
        <w:rPr>
          <w:rFonts w:asciiTheme="majorHAnsi" w:hAnsiTheme="majorHAnsi"/>
          <w:sz w:val="24"/>
          <w:szCs w:val="24"/>
        </w:rPr>
        <w:t>Mokymams</w:t>
      </w:r>
      <w:r w:rsidR="003841C7" w:rsidRPr="00154F32">
        <w:rPr>
          <w:rFonts w:asciiTheme="majorHAnsi" w:hAnsiTheme="majorHAnsi"/>
          <w:sz w:val="24"/>
          <w:szCs w:val="24"/>
        </w:rPr>
        <w:t xml:space="preserve"> vykti reikalingos vietos parinkimą, parengimą ir nuomą pagal reikalavimus, nurodytus Techninės specifikacijos </w:t>
      </w:r>
      <w:r w:rsidR="007F0122" w:rsidRPr="00154F32">
        <w:rPr>
          <w:rFonts w:asciiTheme="majorHAnsi" w:hAnsiTheme="majorHAnsi"/>
          <w:sz w:val="24"/>
          <w:szCs w:val="24"/>
        </w:rPr>
        <w:t>4</w:t>
      </w:r>
      <w:r w:rsidR="003841C7" w:rsidRPr="00154F32">
        <w:rPr>
          <w:rFonts w:asciiTheme="majorHAnsi" w:hAnsiTheme="majorHAnsi"/>
          <w:sz w:val="24"/>
          <w:szCs w:val="24"/>
        </w:rPr>
        <w:t>.</w:t>
      </w:r>
      <w:r w:rsidR="00A00954" w:rsidRPr="00154F32">
        <w:rPr>
          <w:rFonts w:asciiTheme="majorHAnsi" w:hAnsiTheme="majorHAnsi"/>
          <w:sz w:val="24"/>
          <w:szCs w:val="24"/>
        </w:rPr>
        <w:t>1.2</w:t>
      </w:r>
      <w:r w:rsidR="003841C7" w:rsidRPr="00154F32">
        <w:rPr>
          <w:rFonts w:asciiTheme="majorHAnsi" w:hAnsiTheme="majorHAnsi"/>
          <w:sz w:val="24"/>
          <w:szCs w:val="24"/>
        </w:rPr>
        <w:t xml:space="preserve"> punkte. </w:t>
      </w:r>
    </w:p>
    <w:p w14:paraId="2E7368CA" w14:textId="61D9FEA6" w:rsidR="00AA5CBD" w:rsidRPr="00154F32" w:rsidRDefault="00875567" w:rsidP="000554FE">
      <w:pPr>
        <w:pStyle w:val="ListParagraph"/>
        <w:numPr>
          <w:ilvl w:val="4"/>
          <w:numId w:val="28"/>
        </w:numPr>
        <w:suppressAutoHyphens w:val="0"/>
        <w:autoSpaceDN/>
        <w:spacing w:after="0" w:line="240" w:lineRule="auto"/>
        <w:ind w:left="0" w:firstLine="284"/>
        <w:jc w:val="both"/>
        <w:textAlignment w:val="auto"/>
        <w:rPr>
          <w:rFonts w:asciiTheme="majorHAnsi" w:hAnsiTheme="majorHAnsi"/>
          <w:sz w:val="24"/>
          <w:szCs w:val="24"/>
        </w:rPr>
      </w:pPr>
      <w:r w:rsidRPr="00154F32">
        <w:rPr>
          <w:rFonts w:asciiTheme="majorHAnsi" w:hAnsiTheme="majorHAnsi"/>
          <w:sz w:val="24"/>
          <w:szCs w:val="24"/>
        </w:rPr>
        <w:t>Mokymų</w:t>
      </w:r>
      <w:r w:rsidR="00AA5CBD" w:rsidRPr="00154F32">
        <w:rPr>
          <w:rFonts w:asciiTheme="majorHAnsi" w:hAnsiTheme="majorHAnsi"/>
          <w:sz w:val="24"/>
          <w:szCs w:val="24"/>
        </w:rPr>
        <w:t xml:space="preserve"> dalyvių sukvietimą ir informacijos apie </w:t>
      </w:r>
      <w:r w:rsidR="00A22912" w:rsidRPr="00154F32">
        <w:rPr>
          <w:rFonts w:asciiTheme="majorHAnsi" w:hAnsiTheme="majorHAnsi"/>
          <w:sz w:val="24"/>
          <w:szCs w:val="24"/>
        </w:rPr>
        <w:t>mokymus</w:t>
      </w:r>
      <w:r w:rsidR="00AA5CBD" w:rsidRPr="00154F32">
        <w:rPr>
          <w:rFonts w:asciiTheme="majorHAnsi" w:hAnsiTheme="majorHAnsi"/>
          <w:sz w:val="24"/>
          <w:szCs w:val="24"/>
        </w:rPr>
        <w:t xml:space="preserve"> viešinimą.</w:t>
      </w:r>
    </w:p>
    <w:p w14:paraId="1C87EB32" w14:textId="6A05CF76" w:rsidR="00A22912" w:rsidRPr="00154F32" w:rsidRDefault="00A22912" w:rsidP="000554FE">
      <w:pPr>
        <w:pStyle w:val="ListParagraph"/>
        <w:numPr>
          <w:ilvl w:val="4"/>
          <w:numId w:val="28"/>
        </w:numPr>
        <w:suppressAutoHyphens w:val="0"/>
        <w:autoSpaceDN/>
        <w:spacing w:after="0" w:line="240" w:lineRule="auto"/>
        <w:ind w:left="0" w:firstLine="284"/>
        <w:jc w:val="both"/>
        <w:textAlignment w:val="auto"/>
        <w:rPr>
          <w:rFonts w:asciiTheme="majorHAnsi" w:hAnsiTheme="majorHAnsi"/>
          <w:sz w:val="24"/>
          <w:szCs w:val="24"/>
        </w:rPr>
      </w:pPr>
      <w:r w:rsidRPr="00154F32">
        <w:rPr>
          <w:rFonts w:asciiTheme="majorHAnsi" w:hAnsiTheme="majorHAnsi"/>
          <w:sz w:val="24"/>
          <w:szCs w:val="24"/>
        </w:rPr>
        <w:t>Mokymams skirtos virtualios mokymosi platformos parinkimas ir administravimas</w:t>
      </w:r>
      <w:r w:rsidR="008036FC" w:rsidRPr="00154F32">
        <w:rPr>
          <w:rFonts w:asciiTheme="majorHAnsi" w:hAnsiTheme="majorHAnsi"/>
          <w:sz w:val="24"/>
          <w:szCs w:val="24"/>
        </w:rPr>
        <w:t xml:space="preserve"> pagal reikalavimus, nurodytus Techninės specifikacijos 4.3. punkte.</w:t>
      </w:r>
    </w:p>
    <w:p w14:paraId="2556A087" w14:textId="7E67A4BE" w:rsidR="003841C7" w:rsidRPr="00154F32" w:rsidRDefault="00387F00" w:rsidP="000554FE">
      <w:pPr>
        <w:pStyle w:val="ListParagraph"/>
        <w:numPr>
          <w:ilvl w:val="4"/>
          <w:numId w:val="28"/>
        </w:numPr>
        <w:suppressAutoHyphens w:val="0"/>
        <w:autoSpaceDN/>
        <w:spacing w:after="0" w:line="240" w:lineRule="auto"/>
        <w:ind w:left="0" w:firstLine="284"/>
        <w:jc w:val="both"/>
        <w:textAlignment w:val="auto"/>
        <w:rPr>
          <w:rFonts w:asciiTheme="majorHAnsi" w:hAnsiTheme="majorHAnsi"/>
          <w:sz w:val="24"/>
          <w:szCs w:val="24"/>
        </w:rPr>
      </w:pPr>
      <w:r w:rsidRPr="00154F32">
        <w:rPr>
          <w:rFonts w:asciiTheme="majorHAnsi" w:hAnsiTheme="majorHAnsi"/>
          <w:sz w:val="24"/>
          <w:szCs w:val="24"/>
        </w:rPr>
        <w:t>Mokymų</w:t>
      </w:r>
      <w:r w:rsidR="003841C7" w:rsidRPr="00154F32">
        <w:rPr>
          <w:rFonts w:asciiTheme="majorHAnsi" w:hAnsiTheme="majorHAnsi"/>
          <w:sz w:val="24"/>
          <w:szCs w:val="24"/>
        </w:rPr>
        <w:t xml:space="preserve"> dalyvių registracijos paslaugas pagal reikalavimus, nurodytus Techninės specifikacijos </w:t>
      </w:r>
      <w:r w:rsidR="007F0122" w:rsidRPr="00154F32">
        <w:rPr>
          <w:rFonts w:asciiTheme="majorHAnsi" w:hAnsiTheme="majorHAnsi"/>
          <w:sz w:val="24"/>
          <w:szCs w:val="24"/>
        </w:rPr>
        <w:t>4</w:t>
      </w:r>
      <w:r w:rsidR="003841C7" w:rsidRPr="00154F32">
        <w:rPr>
          <w:rFonts w:asciiTheme="majorHAnsi" w:hAnsiTheme="majorHAnsi"/>
          <w:sz w:val="24"/>
          <w:szCs w:val="24"/>
        </w:rPr>
        <w:t>.</w:t>
      </w:r>
      <w:r w:rsidR="00FC1977" w:rsidRPr="00154F32">
        <w:rPr>
          <w:rFonts w:asciiTheme="majorHAnsi" w:hAnsiTheme="majorHAnsi"/>
          <w:sz w:val="24"/>
          <w:szCs w:val="24"/>
        </w:rPr>
        <w:t>1.4</w:t>
      </w:r>
      <w:r w:rsidR="003841C7" w:rsidRPr="00154F32">
        <w:rPr>
          <w:rFonts w:asciiTheme="majorHAnsi" w:hAnsiTheme="majorHAnsi"/>
          <w:sz w:val="24"/>
          <w:szCs w:val="24"/>
        </w:rPr>
        <w:t xml:space="preserve"> punkte. </w:t>
      </w:r>
    </w:p>
    <w:p w14:paraId="075919D6" w14:textId="3FB005E8" w:rsidR="003841C7" w:rsidRPr="00154F32" w:rsidRDefault="00A22912" w:rsidP="000554FE">
      <w:pPr>
        <w:pStyle w:val="ListParagraph"/>
        <w:numPr>
          <w:ilvl w:val="4"/>
          <w:numId w:val="28"/>
        </w:numPr>
        <w:suppressAutoHyphens w:val="0"/>
        <w:autoSpaceDN/>
        <w:spacing w:after="0" w:line="240" w:lineRule="auto"/>
        <w:ind w:left="0" w:firstLine="284"/>
        <w:jc w:val="both"/>
        <w:textAlignment w:val="auto"/>
        <w:rPr>
          <w:rFonts w:asciiTheme="majorHAnsi" w:hAnsiTheme="majorHAnsi"/>
          <w:sz w:val="24"/>
          <w:szCs w:val="24"/>
        </w:rPr>
      </w:pPr>
      <w:r w:rsidRPr="00154F32">
        <w:rPr>
          <w:rFonts w:asciiTheme="majorHAnsi" w:hAnsiTheme="majorHAnsi"/>
          <w:sz w:val="24"/>
          <w:szCs w:val="24"/>
        </w:rPr>
        <w:t>Mokymų</w:t>
      </w:r>
      <w:r w:rsidR="003841C7" w:rsidRPr="00154F32">
        <w:rPr>
          <w:rFonts w:asciiTheme="majorHAnsi" w:hAnsiTheme="majorHAnsi"/>
          <w:sz w:val="24"/>
          <w:szCs w:val="24"/>
        </w:rPr>
        <w:t xml:space="preserve"> dalyvių maitinimo ir aptarnavimo paslaugas pagal reikalavimus, nurodytus Techninės specifikacijos </w:t>
      </w:r>
      <w:r w:rsidR="007F0122" w:rsidRPr="00154F32">
        <w:rPr>
          <w:rFonts w:asciiTheme="majorHAnsi" w:hAnsiTheme="majorHAnsi"/>
          <w:sz w:val="24"/>
          <w:szCs w:val="24"/>
        </w:rPr>
        <w:t>4</w:t>
      </w:r>
      <w:r w:rsidR="003841C7" w:rsidRPr="00154F32">
        <w:rPr>
          <w:rFonts w:asciiTheme="majorHAnsi" w:hAnsiTheme="majorHAnsi"/>
          <w:sz w:val="24"/>
          <w:szCs w:val="24"/>
        </w:rPr>
        <w:t>.</w:t>
      </w:r>
      <w:r w:rsidR="00FC1977" w:rsidRPr="00154F32">
        <w:rPr>
          <w:rFonts w:asciiTheme="majorHAnsi" w:hAnsiTheme="majorHAnsi"/>
          <w:sz w:val="24"/>
          <w:szCs w:val="24"/>
        </w:rPr>
        <w:t>1.</w:t>
      </w:r>
      <w:r w:rsidR="00B76D87" w:rsidRPr="00154F32">
        <w:rPr>
          <w:rFonts w:asciiTheme="majorHAnsi" w:hAnsiTheme="majorHAnsi"/>
          <w:sz w:val="24"/>
          <w:szCs w:val="24"/>
        </w:rPr>
        <w:t>6</w:t>
      </w:r>
      <w:r w:rsidR="003841C7" w:rsidRPr="00154F32">
        <w:rPr>
          <w:rFonts w:asciiTheme="majorHAnsi" w:hAnsiTheme="majorHAnsi"/>
          <w:sz w:val="24"/>
          <w:szCs w:val="24"/>
        </w:rPr>
        <w:t xml:space="preserve">. punkte. </w:t>
      </w:r>
    </w:p>
    <w:p w14:paraId="5B3F4FE0" w14:textId="0603FF71" w:rsidR="002F5582" w:rsidRPr="00154F32" w:rsidRDefault="002F5582" w:rsidP="007E2B21">
      <w:pPr>
        <w:pStyle w:val="ListParagraph"/>
        <w:numPr>
          <w:ilvl w:val="2"/>
          <w:numId w:val="28"/>
        </w:numPr>
        <w:spacing w:after="0" w:line="240" w:lineRule="auto"/>
        <w:ind w:hanging="922"/>
        <w:jc w:val="both"/>
        <w:rPr>
          <w:rFonts w:asciiTheme="majorHAnsi" w:hAnsiTheme="majorHAnsi"/>
          <w:sz w:val="24"/>
          <w:szCs w:val="24"/>
        </w:rPr>
      </w:pPr>
      <w:r w:rsidRPr="00154F32">
        <w:rPr>
          <w:rFonts w:asciiTheme="majorHAnsi" w:hAnsiTheme="majorHAnsi"/>
          <w:sz w:val="24"/>
          <w:szCs w:val="24"/>
        </w:rPr>
        <w:t>II pirkimo dalis.  Mokymų vedimo paslauga</w:t>
      </w:r>
    </w:p>
    <w:p w14:paraId="0040E277" w14:textId="29282056" w:rsidR="003841C7" w:rsidRPr="00154F32" w:rsidRDefault="002F5582" w:rsidP="007E2B21">
      <w:pPr>
        <w:spacing w:after="0" w:line="240" w:lineRule="auto"/>
        <w:ind w:firstLine="284"/>
        <w:jc w:val="both"/>
        <w:rPr>
          <w:rFonts w:asciiTheme="majorHAnsi" w:hAnsiTheme="majorHAnsi"/>
          <w:sz w:val="24"/>
          <w:szCs w:val="24"/>
        </w:rPr>
      </w:pPr>
      <w:r w:rsidRPr="00154F32">
        <w:rPr>
          <w:rFonts w:asciiTheme="majorHAnsi" w:hAnsiTheme="majorHAnsi"/>
          <w:sz w:val="24"/>
          <w:szCs w:val="24"/>
        </w:rPr>
        <w:t>3.1.2.1</w:t>
      </w:r>
      <w:r w:rsidRPr="00154F32">
        <w:rPr>
          <w:rFonts w:asciiTheme="majorHAnsi" w:hAnsiTheme="majorHAnsi"/>
          <w:b/>
          <w:sz w:val="24"/>
          <w:szCs w:val="24"/>
        </w:rPr>
        <w:t xml:space="preserve"> </w:t>
      </w:r>
      <w:r w:rsidR="00A22912" w:rsidRPr="00154F32">
        <w:rPr>
          <w:rFonts w:asciiTheme="majorHAnsi" w:hAnsiTheme="majorHAnsi"/>
          <w:sz w:val="24"/>
          <w:szCs w:val="24"/>
        </w:rPr>
        <w:t>Mokymų</w:t>
      </w:r>
      <w:r w:rsidR="003841C7" w:rsidRPr="00154F32">
        <w:rPr>
          <w:rFonts w:asciiTheme="majorHAnsi" w:hAnsiTheme="majorHAnsi"/>
          <w:sz w:val="24"/>
          <w:szCs w:val="24"/>
        </w:rPr>
        <w:t xml:space="preserve"> vedimo, pranešimų skaitymo paslaugas</w:t>
      </w:r>
      <w:r w:rsidR="003841C7" w:rsidRPr="00154F32">
        <w:rPr>
          <w:rFonts w:asciiTheme="majorHAnsi" w:hAnsiTheme="majorHAnsi"/>
          <w:b/>
          <w:sz w:val="24"/>
          <w:szCs w:val="24"/>
        </w:rPr>
        <w:t xml:space="preserve"> </w:t>
      </w:r>
      <w:r w:rsidR="003841C7" w:rsidRPr="00154F32">
        <w:rPr>
          <w:rFonts w:asciiTheme="majorHAnsi" w:hAnsiTheme="majorHAnsi"/>
          <w:sz w:val="24"/>
          <w:szCs w:val="24"/>
        </w:rPr>
        <w:t xml:space="preserve">pagal reikalavimus, nurodytus Techninės specifikacijos </w:t>
      </w:r>
      <w:r w:rsidR="002537A4" w:rsidRPr="00154F32">
        <w:rPr>
          <w:rFonts w:asciiTheme="majorHAnsi" w:hAnsiTheme="majorHAnsi"/>
          <w:sz w:val="24"/>
          <w:szCs w:val="24"/>
        </w:rPr>
        <w:t>4</w:t>
      </w:r>
      <w:r w:rsidR="003841C7" w:rsidRPr="00154F32">
        <w:rPr>
          <w:rFonts w:asciiTheme="majorHAnsi" w:hAnsiTheme="majorHAnsi"/>
          <w:sz w:val="24"/>
          <w:szCs w:val="24"/>
        </w:rPr>
        <w:t>.</w:t>
      </w:r>
      <w:r w:rsidR="00FC1977" w:rsidRPr="00154F32">
        <w:rPr>
          <w:rFonts w:asciiTheme="majorHAnsi" w:hAnsiTheme="majorHAnsi"/>
          <w:sz w:val="24"/>
          <w:szCs w:val="24"/>
        </w:rPr>
        <w:t>2</w:t>
      </w:r>
      <w:r w:rsidR="003841C7" w:rsidRPr="00154F32">
        <w:rPr>
          <w:rFonts w:asciiTheme="majorHAnsi" w:hAnsiTheme="majorHAnsi"/>
          <w:sz w:val="24"/>
          <w:szCs w:val="24"/>
        </w:rPr>
        <w:t>.</w:t>
      </w:r>
      <w:r w:rsidR="00FC1977" w:rsidRPr="00154F32">
        <w:rPr>
          <w:rFonts w:asciiTheme="majorHAnsi" w:hAnsiTheme="majorHAnsi"/>
          <w:sz w:val="24"/>
          <w:szCs w:val="24"/>
        </w:rPr>
        <w:t>1 ir 4.2.2</w:t>
      </w:r>
      <w:r w:rsidR="003841C7" w:rsidRPr="00154F32">
        <w:rPr>
          <w:rFonts w:asciiTheme="majorHAnsi" w:hAnsiTheme="majorHAnsi"/>
          <w:sz w:val="24"/>
          <w:szCs w:val="24"/>
        </w:rPr>
        <w:t xml:space="preserve"> punkt</w:t>
      </w:r>
      <w:r w:rsidR="00FC1977" w:rsidRPr="00154F32">
        <w:rPr>
          <w:rFonts w:asciiTheme="majorHAnsi" w:hAnsiTheme="majorHAnsi"/>
          <w:sz w:val="24"/>
          <w:szCs w:val="24"/>
        </w:rPr>
        <w:t>uose.</w:t>
      </w:r>
    </w:p>
    <w:p w14:paraId="036D5777" w14:textId="5CC1A12D" w:rsidR="007E2B21" w:rsidRPr="00154F32" w:rsidRDefault="007E2B21" w:rsidP="007E2B21">
      <w:pPr>
        <w:spacing w:after="0" w:line="240" w:lineRule="auto"/>
        <w:ind w:left="378" w:hanging="94"/>
        <w:jc w:val="both"/>
        <w:rPr>
          <w:rFonts w:asciiTheme="majorHAnsi" w:hAnsiTheme="majorHAnsi"/>
          <w:sz w:val="24"/>
          <w:szCs w:val="24"/>
        </w:rPr>
      </w:pPr>
      <w:r w:rsidRPr="00154F32">
        <w:rPr>
          <w:rFonts w:asciiTheme="majorHAnsi" w:hAnsiTheme="majorHAnsi"/>
          <w:sz w:val="24"/>
          <w:szCs w:val="24"/>
        </w:rPr>
        <w:t>3.1.3</w:t>
      </w:r>
      <w:r w:rsidR="00730402" w:rsidRPr="00154F32">
        <w:rPr>
          <w:rFonts w:asciiTheme="majorHAnsi" w:hAnsiTheme="majorHAnsi"/>
          <w:sz w:val="24"/>
          <w:szCs w:val="24"/>
        </w:rPr>
        <w:t>. III pirkimo dalis.</w:t>
      </w:r>
      <w:r w:rsidRPr="00154F32">
        <w:rPr>
          <w:rFonts w:asciiTheme="majorHAnsi" w:hAnsiTheme="majorHAnsi"/>
          <w:sz w:val="24"/>
          <w:szCs w:val="24"/>
        </w:rPr>
        <w:t xml:space="preserve"> Mokymų dalyvių apgyvendinimo paslauga.</w:t>
      </w:r>
    </w:p>
    <w:p w14:paraId="11D05405" w14:textId="1D65123E" w:rsidR="007E2B21" w:rsidRPr="00154F32" w:rsidRDefault="007E2B21" w:rsidP="007E2B21">
      <w:pPr>
        <w:spacing w:after="0" w:line="240" w:lineRule="auto"/>
        <w:ind w:firstLine="284"/>
        <w:jc w:val="both"/>
        <w:rPr>
          <w:rFonts w:asciiTheme="majorHAnsi" w:hAnsiTheme="majorHAnsi"/>
          <w:b/>
          <w:sz w:val="24"/>
          <w:szCs w:val="24"/>
        </w:rPr>
      </w:pPr>
      <w:r w:rsidRPr="00154F32">
        <w:rPr>
          <w:rFonts w:asciiTheme="majorHAnsi" w:hAnsiTheme="majorHAnsi"/>
          <w:sz w:val="24"/>
          <w:szCs w:val="24"/>
        </w:rPr>
        <w:t xml:space="preserve">3.1.3.1 Mokymų dalyvių apgyvendinimo </w:t>
      </w:r>
      <w:proofErr w:type="spellStart"/>
      <w:r w:rsidRPr="00154F32">
        <w:rPr>
          <w:rFonts w:asciiTheme="majorHAnsi" w:hAnsiTheme="majorHAnsi"/>
          <w:sz w:val="24"/>
          <w:szCs w:val="24"/>
        </w:rPr>
        <w:t>pslaugų</w:t>
      </w:r>
      <w:proofErr w:type="spellEnd"/>
      <w:r w:rsidRPr="00154F32">
        <w:rPr>
          <w:rFonts w:asciiTheme="majorHAnsi" w:hAnsiTheme="majorHAnsi"/>
          <w:sz w:val="24"/>
          <w:szCs w:val="24"/>
        </w:rPr>
        <w:t xml:space="preserve"> suteikimas pagal reikalavimus, nurody</w:t>
      </w:r>
      <w:r w:rsidR="006241B4" w:rsidRPr="00154F32">
        <w:rPr>
          <w:rFonts w:asciiTheme="majorHAnsi" w:hAnsiTheme="majorHAnsi"/>
          <w:sz w:val="24"/>
          <w:szCs w:val="24"/>
        </w:rPr>
        <w:t>tus Techninės specifikacijos 4.3</w:t>
      </w:r>
      <w:r w:rsidRPr="00154F32">
        <w:rPr>
          <w:rFonts w:asciiTheme="majorHAnsi" w:hAnsiTheme="majorHAnsi"/>
          <w:sz w:val="24"/>
          <w:szCs w:val="24"/>
        </w:rPr>
        <w:t xml:space="preserve"> punktuose</w:t>
      </w:r>
    </w:p>
    <w:p w14:paraId="543C99CA" w14:textId="77777777" w:rsidR="003841C7" w:rsidRPr="00154F32" w:rsidRDefault="003841C7" w:rsidP="00E23CCD">
      <w:pPr>
        <w:spacing w:after="120" w:line="240" w:lineRule="auto"/>
        <w:jc w:val="both"/>
        <w:rPr>
          <w:rFonts w:asciiTheme="majorHAnsi" w:hAnsiTheme="majorHAnsi"/>
          <w:sz w:val="24"/>
          <w:szCs w:val="24"/>
        </w:rPr>
      </w:pPr>
    </w:p>
    <w:p w14:paraId="33E4BAD1" w14:textId="77777777" w:rsidR="003841C7" w:rsidRPr="00154F32" w:rsidRDefault="003841C7" w:rsidP="00FF49A8">
      <w:pPr>
        <w:pStyle w:val="ListParagraph"/>
        <w:numPr>
          <w:ilvl w:val="0"/>
          <w:numId w:val="7"/>
        </w:numPr>
        <w:spacing w:before="200" w:after="0" w:line="240" w:lineRule="auto"/>
        <w:jc w:val="center"/>
        <w:rPr>
          <w:rFonts w:asciiTheme="majorHAnsi" w:hAnsiTheme="majorHAnsi"/>
          <w:b/>
          <w:bCs/>
          <w:sz w:val="24"/>
          <w:szCs w:val="24"/>
        </w:rPr>
      </w:pPr>
      <w:r w:rsidRPr="00154F32">
        <w:rPr>
          <w:rFonts w:asciiTheme="majorHAnsi" w:hAnsiTheme="majorHAnsi"/>
          <w:b/>
          <w:bCs/>
          <w:sz w:val="24"/>
          <w:szCs w:val="24"/>
        </w:rPr>
        <w:t>SPECIALIEJI REIKALAVIMAI</w:t>
      </w:r>
    </w:p>
    <w:p w14:paraId="68DFC362" w14:textId="77777777" w:rsidR="00FF49A8" w:rsidRPr="00154F32" w:rsidRDefault="00FF49A8" w:rsidP="00FF49A8">
      <w:pPr>
        <w:pStyle w:val="ListParagraph"/>
        <w:spacing w:before="200" w:after="0" w:line="240" w:lineRule="auto"/>
        <w:ind w:left="360"/>
        <w:rPr>
          <w:rFonts w:asciiTheme="majorHAnsi" w:hAnsiTheme="majorHAnsi"/>
          <w:b/>
          <w:bCs/>
          <w:sz w:val="24"/>
          <w:szCs w:val="24"/>
        </w:rPr>
      </w:pPr>
    </w:p>
    <w:p w14:paraId="7452DFA9" w14:textId="7DF7BC7F" w:rsidR="002F5582" w:rsidRPr="00154F32" w:rsidRDefault="002F5582" w:rsidP="00D568D2">
      <w:pPr>
        <w:pStyle w:val="ListParagraph"/>
        <w:numPr>
          <w:ilvl w:val="1"/>
          <w:numId w:val="7"/>
        </w:numPr>
        <w:suppressAutoHyphens w:val="0"/>
        <w:autoSpaceDN/>
        <w:spacing w:after="0" w:line="240" w:lineRule="auto"/>
        <w:ind w:left="0" w:firstLine="0"/>
        <w:jc w:val="both"/>
        <w:textAlignment w:val="auto"/>
        <w:rPr>
          <w:rFonts w:asciiTheme="majorHAnsi" w:hAnsiTheme="majorHAnsi"/>
          <w:sz w:val="24"/>
          <w:szCs w:val="24"/>
        </w:rPr>
      </w:pPr>
      <w:r w:rsidRPr="00154F32">
        <w:rPr>
          <w:rFonts w:asciiTheme="majorHAnsi" w:hAnsiTheme="majorHAnsi"/>
          <w:sz w:val="24"/>
          <w:szCs w:val="24"/>
        </w:rPr>
        <w:t>I pirkimo dalis. Mokymų organizavimo paslauga</w:t>
      </w:r>
    </w:p>
    <w:p w14:paraId="6B57702C" w14:textId="5EE24953" w:rsidR="002D31EC" w:rsidRPr="00154F32" w:rsidRDefault="000C7E9D" w:rsidP="002F5582">
      <w:pPr>
        <w:pStyle w:val="ListParagraph"/>
        <w:numPr>
          <w:ilvl w:val="2"/>
          <w:numId w:val="29"/>
        </w:numPr>
        <w:suppressAutoHyphens w:val="0"/>
        <w:autoSpaceDN/>
        <w:spacing w:after="0" w:line="240" w:lineRule="auto"/>
        <w:jc w:val="both"/>
        <w:textAlignment w:val="auto"/>
        <w:rPr>
          <w:rFonts w:asciiTheme="majorHAnsi" w:hAnsiTheme="majorHAnsi"/>
          <w:sz w:val="24"/>
          <w:szCs w:val="24"/>
        </w:rPr>
      </w:pPr>
      <w:r w:rsidRPr="00154F32">
        <w:rPr>
          <w:rFonts w:asciiTheme="majorHAnsi" w:hAnsiTheme="majorHAnsi"/>
          <w:b/>
          <w:sz w:val="24"/>
          <w:szCs w:val="24"/>
        </w:rPr>
        <w:t>Mokymų</w:t>
      </w:r>
      <w:r w:rsidR="003841C7" w:rsidRPr="00154F32">
        <w:rPr>
          <w:rFonts w:asciiTheme="majorHAnsi" w:hAnsiTheme="majorHAnsi"/>
          <w:b/>
          <w:sz w:val="24"/>
          <w:szCs w:val="24"/>
        </w:rPr>
        <w:t xml:space="preserve"> sąmatos sudarymas ir suderinimas su </w:t>
      </w:r>
      <w:r w:rsidR="005A0AB9" w:rsidRPr="00154F32">
        <w:rPr>
          <w:rFonts w:asciiTheme="majorHAnsi" w:hAnsiTheme="majorHAnsi"/>
          <w:b/>
          <w:sz w:val="24"/>
          <w:szCs w:val="24"/>
        </w:rPr>
        <w:t>P</w:t>
      </w:r>
      <w:r w:rsidR="003841C7" w:rsidRPr="00154F32">
        <w:rPr>
          <w:rFonts w:asciiTheme="majorHAnsi" w:hAnsiTheme="majorHAnsi"/>
          <w:b/>
          <w:sz w:val="24"/>
          <w:szCs w:val="24"/>
        </w:rPr>
        <w:t>erkančiąja organizacija:</w:t>
      </w:r>
    </w:p>
    <w:p w14:paraId="14774591" w14:textId="313A79E4" w:rsidR="003841C7" w:rsidRPr="00154F32" w:rsidRDefault="002F5582" w:rsidP="000554FE">
      <w:pPr>
        <w:pStyle w:val="ListParagraph"/>
        <w:suppressAutoHyphens w:val="0"/>
        <w:autoSpaceDN/>
        <w:spacing w:after="0" w:line="240" w:lineRule="auto"/>
        <w:ind w:left="0" w:firstLine="426"/>
        <w:jc w:val="both"/>
        <w:textAlignment w:val="auto"/>
        <w:rPr>
          <w:rFonts w:asciiTheme="majorHAnsi" w:hAnsiTheme="majorHAnsi"/>
          <w:sz w:val="24"/>
          <w:szCs w:val="24"/>
        </w:rPr>
      </w:pPr>
      <w:r w:rsidRPr="00154F32">
        <w:rPr>
          <w:rFonts w:asciiTheme="majorHAnsi" w:hAnsiTheme="majorHAnsi"/>
          <w:sz w:val="24"/>
          <w:szCs w:val="24"/>
        </w:rPr>
        <w:t>4.1.1.2</w:t>
      </w:r>
      <w:r w:rsidR="00EF0C08" w:rsidRPr="00154F32">
        <w:rPr>
          <w:rFonts w:asciiTheme="majorHAnsi" w:hAnsiTheme="majorHAnsi"/>
          <w:sz w:val="24"/>
          <w:szCs w:val="24"/>
        </w:rPr>
        <w:t>.</w:t>
      </w:r>
      <w:r w:rsidRPr="00154F32">
        <w:rPr>
          <w:rFonts w:asciiTheme="majorHAnsi" w:hAnsiTheme="majorHAnsi"/>
          <w:sz w:val="24"/>
          <w:szCs w:val="24"/>
        </w:rPr>
        <w:t xml:space="preserve"> </w:t>
      </w:r>
      <w:r w:rsidR="003841C7" w:rsidRPr="00154F32">
        <w:rPr>
          <w:rFonts w:asciiTheme="majorHAnsi" w:hAnsiTheme="majorHAnsi"/>
          <w:sz w:val="24"/>
          <w:szCs w:val="24"/>
        </w:rPr>
        <w:t>Pe</w:t>
      </w:r>
      <w:r w:rsidR="00E252F0" w:rsidRPr="00154F32">
        <w:rPr>
          <w:rFonts w:asciiTheme="majorHAnsi" w:hAnsiTheme="majorHAnsi"/>
          <w:sz w:val="24"/>
          <w:szCs w:val="24"/>
        </w:rPr>
        <w:t xml:space="preserve">rkančioji organizacija parengia </w:t>
      </w:r>
      <w:r w:rsidR="003A4204" w:rsidRPr="00154F32">
        <w:rPr>
          <w:rFonts w:asciiTheme="majorHAnsi" w:hAnsiTheme="majorHAnsi"/>
          <w:sz w:val="24"/>
          <w:szCs w:val="24"/>
        </w:rPr>
        <w:t xml:space="preserve">ir </w:t>
      </w:r>
      <w:r w:rsidR="003E5214" w:rsidRPr="00154F32">
        <w:rPr>
          <w:rFonts w:asciiTheme="majorHAnsi" w:hAnsiTheme="majorHAnsi"/>
          <w:sz w:val="24"/>
          <w:szCs w:val="24"/>
        </w:rPr>
        <w:t xml:space="preserve">pateikia </w:t>
      </w:r>
      <w:r w:rsidR="00277E47" w:rsidRPr="00154F32">
        <w:rPr>
          <w:rFonts w:asciiTheme="majorHAnsi" w:hAnsiTheme="majorHAnsi"/>
          <w:sz w:val="24"/>
          <w:szCs w:val="24"/>
        </w:rPr>
        <w:t xml:space="preserve">patologinės medicinos specialistų ir gimdos kaklelio vėžio patikros citologinių tyrimų mėginius vertinančių specialistų mokymų </w:t>
      </w:r>
      <w:r w:rsidR="003E5214" w:rsidRPr="00154F32">
        <w:rPr>
          <w:rFonts w:asciiTheme="majorHAnsi" w:hAnsiTheme="majorHAnsi"/>
          <w:sz w:val="24"/>
          <w:szCs w:val="24"/>
        </w:rPr>
        <w:t>medžiagą, kurią lektoriai turi naudoti mokymų metu</w:t>
      </w:r>
      <w:r w:rsidR="00E252F0" w:rsidRPr="00154F32">
        <w:rPr>
          <w:rFonts w:asciiTheme="majorHAnsi" w:hAnsiTheme="majorHAnsi"/>
          <w:sz w:val="24"/>
          <w:szCs w:val="24"/>
        </w:rPr>
        <w:t xml:space="preserve">, </w:t>
      </w:r>
      <w:r w:rsidR="000C7E9D" w:rsidRPr="00154F32">
        <w:rPr>
          <w:rFonts w:asciiTheme="majorHAnsi" w:hAnsiTheme="majorHAnsi"/>
          <w:sz w:val="24"/>
          <w:szCs w:val="24"/>
        </w:rPr>
        <w:t>mokymų</w:t>
      </w:r>
      <w:r w:rsidR="003841C7" w:rsidRPr="00154F32">
        <w:rPr>
          <w:rFonts w:asciiTheme="majorHAnsi" w:hAnsiTheme="majorHAnsi"/>
          <w:sz w:val="24"/>
          <w:szCs w:val="24"/>
        </w:rPr>
        <w:t xml:space="preserve"> datą, tipą, </w:t>
      </w:r>
      <w:r w:rsidR="000C7E9D" w:rsidRPr="00154F32">
        <w:rPr>
          <w:rFonts w:asciiTheme="majorHAnsi" w:hAnsiTheme="majorHAnsi"/>
          <w:sz w:val="24"/>
          <w:szCs w:val="24"/>
        </w:rPr>
        <w:t>mokymų</w:t>
      </w:r>
      <w:r w:rsidR="003841C7" w:rsidRPr="00154F32">
        <w:rPr>
          <w:rFonts w:asciiTheme="majorHAnsi" w:hAnsiTheme="majorHAnsi"/>
          <w:sz w:val="24"/>
          <w:szCs w:val="24"/>
        </w:rPr>
        <w:t xml:space="preserve"> organizavimo vietovę </w:t>
      </w:r>
      <w:r w:rsidR="00E252F0" w:rsidRPr="00154F32">
        <w:rPr>
          <w:rFonts w:asciiTheme="majorHAnsi" w:hAnsiTheme="majorHAnsi"/>
          <w:sz w:val="24"/>
          <w:szCs w:val="24"/>
        </w:rPr>
        <w:t xml:space="preserve">ir </w:t>
      </w:r>
      <w:r w:rsidR="003841C7" w:rsidRPr="00154F32">
        <w:rPr>
          <w:rFonts w:asciiTheme="majorHAnsi" w:hAnsiTheme="majorHAnsi"/>
          <w:sz w:val="24"/>
          <w:szCs w:val="24"/>
        </w:rPr>
        <w:t>kitus specialiuosius poreikius.</w:t>
      </w:r>
    </w:p>
    <w:p w14:paraId="3EB48FA3" w14:textId="7E12D4F3" w:rsidR="003841C7" w:rsidRPr="00154F32" w:rsidRDefault="00EF0C08" w:rsidP="000554FE">
      <w:pPr>
        <w:pStyle w:val="ListParagraph"/>
        <w:suppressAutoHyphens w:val="0"/>
        <w:autoSpaceDN/>
        <w:spacing w:after="0" w:line="240" w:lineRule="auto"/>
        <w:ind w:left="0" w:firstLine="426"/>
        <w:jc w:val="both"/>
        <w:textAlignment w:val="auto"/>
        <w:rPr>
          <w:rFonts w:asciiTheme="majorHAnsi" w:hAnsiTheme="majorHAnsi"/>
          <w:sz w:val="24"/>
          <w:szCs w:val="24"/>
        </w:rPr>
      </w:pPr>
      <w:r w:rsidRPr="00154F32">
        <w:rPr>
          <w:rFonts w:asciiTheme="majorHAnsi" w:hAnsiTheme="majorHAnsi"/>
          <w:sz w:val="24"/>
          <w:szCs w:val="24"/>
        </w:rPr>
        <w:t xml:space="preserve">4.1.1.3. </w:t>
      </w:r>
      <w:r w:rsidR="003841C7" w:rsidRPr="00154F32">
        <w:rPr>
          <w:rFonts w:asciiTheme="majorHAnsi" w:hAnsiTheme="majorHAnsi"/>
          <w:sz w:val="24"/>
          <w:szCs w:val="24"/>
        </w:rPr>
        <w:t>Paslaugų teikėjas pagal pateiktą konkre</w:t>
      </w:r>
      <w:r w:rsidR="000C7E9D" w:rsidRPr="00154F32">
        <w:rPr>
          <w:rFonts w:asciiTheme="majorHAnsi" w:hAnsiTheme="majorHAnsi"/>
          <w:sz w:val="24"/>
          <w:szCs w:val="24"/>
        </w:rPr>
        <w:t>čių</w:t>
      </w:r>
      <w:r w:rsidR="003841C7" w:rsidRPr="00154F32">
        <w:rPr>
          <w:rFonts w:asciiTheme="majorHAnsi" w:hAnsiTheme="majorHAnsi"/>
          <w:sz w:val="24"/>
          <w:szCs w:val="24"/>
        </w:rPr>
        <w:t xml:space="preserve"> </w:t>
      </w:r>
      <w:r w:rsidR="000C7E9D" w:rsidRPr="00154F32">
        <w:rPr>
          <w:rFonts w:asciiTheme="majorHAnsi" w:hAnsiTheme="majorHAnsi"/>
          <w:sz w:val="24"/>
          <w:szCs w:val="24"/>
        </w:rPr>
        <w:t>mokymų</w:t>
      </w:r>
      <w:r w:rsidR="003841C7" w:rsidRPr="00154F32">
        <w:rPr>
          <w:rFonts w:asciiTheme="majorHAnsi" w:hAnsiTheme="majorHAnsi"/>
          <w:sz w:val="24"/>
          <w:szCs w:val="24"/>
        </w:rPr>
        <w:t xml:space="preserve"> aprašymą ir vadovaudamasis finansiniame pasiūlyme nurodytomis fiksuotomis paslaugų kainomis ne vėliau kaip per 5 kalendorines dienas, o atsiradus skubiam poreikiui per 1 kalendorinę dieną, parengia ir pateikia </w:t>
      </w:r>
      <w:r w:rsidR="002844AD" w:rsidRPr="00154F32">
        <w:rPr>
          <w:rFonts w:asciiTheme="majorHAnsi" w:hAnsiTheme="majorHAnsi"/>
          <w:sz w:val="24"/>
          <w:szCs w:val="24"/>
        </w:rPr>
        <w:t>P</w:t>
      </w:r>
      <w:r w:rsidR="003841C7" w:rsidRPr="00154F32">
        <w:rPr>
          <w:rFonts w:asciiTheme="majorHAnsi" w:hAnsiTheme="majorHAnsi"/>
          <w:sz w:val="24"/>
          <w:szCs w:val="24"/>
        </w:rPr>
        <w:t xml:space="preserve">erkančiajai organizacijai </w:t>
      </w:r>
      <w:r w:rsidR="000C7E9D" w:rsidRPr="00154F32">
        <w:rPr>
          <w:rFonts w:asciiTheme="majorHAnsi" w:hAnsiTheme="majorHAnsi"/>
          <w:sz w:val="24"/>
          <w:szCs w:val="24"/>
        </w:rPr>
        <w:t>mokymų</w:t>
      </w:r>
      <w:r w:rsidR="003841C7" w:rsidRPr="00154F32">
        <w:rPr>
          <w:rFonts w:asciiTheme="majorHAnsi" w:hAnsiTheme="majorHAnsi"/>
          <w:sz w:val="24"/>
          <w:szCs w:val="24"/>
        </w:rPr>
        <w:t xml:space="preserve"> sąmatą ir </w:t>
      </w:r>
      <w:r w:rsidR="000C7E9D" w:rsidRPr="00154F32">
        <w:rPr>
          <w:rFonts w:asciiTheme="majorHAnsi" w:hAnsiTheme="majorHAnsi"/>
          <w:sz w:val="24"/>
          <w:szCs w:val="24"/>
        </w:rPr>
        <w:t>mokymų</w:t>
      </w:r>
      <w:r w:rsidR="00E252F0" w:rsidRPr="00154F32">
        <w:rPr>
          <w:rFonts w:asciiTheme="majorHAnsi" w:hAnsiTheme="majorHAnsi"/>
          <w:sz w:val="24"/>
          <w:szCs w:val="24"/>
        </w:rPr>
        <w:t xml:space="preserve"> vietos pasiūlymą.</w:t>
      </w:r>
      <w:r w:rsidR="003841C7" w:rsidRPr="00154F32">
        <w:rPr>
          <w:rFonts w:asciiTheme="majorHAnsi" w:hAnsiTheme="majorHAnsi"/>
          <w:sz w:val="24"/>
          <w:szCs w:val="24"/>
        </w:rPr>
        <w:t xml:space="preserve"> </w:t>
      </w:r>
    </w:p>
    <w:p w14:paraId="3A25E5A5" w14:textId="208CF932" w:rsidR="00EF0C08" w:rsidRPr="00154F32" w:rsidRDefault="00EF0C08" w:rsidP="000554FE">
      <w:pPr>
        <w:pStyle w:val="ListParagraph"/>
        <w:suppressAutoHyphens w:val="0"/>
        <w:autoSpaceDN/>
        <w:spacing w:after="0" w:line="240" w:lineRule="auto"/>
        <w:ind w:left="0" w:firstLine="426"/>
        <w:jc w:val="both"/>
        <w:textAlignment w:val="auto"/>
        <w:rPr>
          <w:rFonts w:asciiTheme="majorHAnsi" w:hAnsiTheme="majorHAnsi"/>
          <w:sz w:val="24"/>
          <w:szCs w:val="24"/>
        </w:rPr>
      </w:pPr>
      <w:r w:rsidRPr="00154F32">
        <w:rPr>
          <w:rFonts w:asciiTheme="majorHAnsi" w:hAnsiTheme="majorHAnsi"/>
          <w:sz w:val="24"/>
          <w:szCs w:val="24"/>
        </w:rPr>
        <w:t xml:space="preserve">4.1.1.4 </w:t>
      </w:r>
      <w:r w:rsidR="002D0675" w:rsidRPr="00154F32">
        <w:rPr>
          <w:rFonts w:asciiTheme="majorHAnsi" w:hAnsiTheme="majorHAnsi"/>
          <w:sz w:val="24"/>
          <w:szCs w:val="24"/>
        </w:rPr>
        <w:t xml:space="preserve">Per 14 kalendorinių dienų nuo Sutarties pasirašymo Tiekėjas suderina su Perkančiąja organizacija </w:t>
      </w:r>
      <w:r w:rsidR="00575C15" w:rsidRPr="00154F32">
        <w:rPr>
          <w:rFonts w:asciiTheme="majorHAnsi" w:hAnsiTheme="majorHAnsi"/>
          <w:sz w:val="24"/>
          <w:szCs w:val="24"/>
        </w:rPr>
        <w:t>m</w:t>
      </w:r>
      <w:r w:rsidR="002D0675" w:rsidRPr="00154F32">
        <w:rPr>
          <w:rFonts w:asciiTheme="majorHAnsi" w:hAnsiTheme="majorHAnsi"/>
          <w:sz w:val="24"/>
          <w:szCs w:val="24"/>
        </w:rPr>
        <w:t>okym</w:t>
      </w:r>
      <w:r w:rsidR="00575C15" w:rsidRPr="00154F32">
        <w:rPr>
          <w:rFonts w:asciiTheme="majorHAnsi" w:hAnsiTheme="majorHAnsi"/>
          <w:sz w:val="24"/>
          <w:szCs w:val="24"/>
        </w:rPr>
        <w:t>ų</w:t>
      </w:r>
      <w:r w:rsidR="002D0675" w:rsidRPr="00154F32">
        <w:rPr>
          <w:rFonts w:asciiTheme="majorHAnsi" w:hAnsiTheme="majorHAnsi"/>
          <w:sz w:val="24"/>
          <w:szCs w:val="24"/>
        </w:rPr>
        <w:t xml:space="preserve"> dalyvių mokymosi grafik</w:t>
      </w:r>
      <w:r w:rsidR="00575C15" w:rsidRPr="00154F32">
        <w:rPr>
          <w:rFonts w:asciiTheme="majorHAnsi" w:hAnsiTheme="majorHAnsi"/>
          <w:sz w:val="24"/>
          <w:szCs w:val="24"/>
        </w:rPr>
        <w:t>us</w:t>
      </w:r>
      <w:r w:rsidR="002D0675" w:rsidRPr="00154F32">
        <w:rPr>
          <w:rFonts w:asciiTheme="majorHAnsi" w:hAnsiTheme="majorHAnsi"/>
          <w:sz w:val="24"/>
          <w:szCs w:val="24"/>
        </w:rPr>
        <w:t>.</w:t>
      </w:r>
      <w:r w:rsidR="00983376" w:rsidRPr="00154F32">
        <w:rPr>
          <w:rFonts w:asciiTheme="majorHAnsi" w:hAnsiTheme="majorHAnsi"/>
          <w:sz w:val="24"/>
          <w:szCs w:val="24"/>
        </w:rPr>
        <w:t xml:space="preserve"> </w:t>
      </w:r>
    </w:p>
    <w:p w14:paraId="09C41BF9" w14:textId="125467F3" w:rsidR="003841C7" w:rsidRPr="00154F32" w:rsidRDefault="00EF0C08" w:rsidP="00D568D2">
      <w:pPr>
        <w:pStyle w:val="ListParagraph"/>
        <w:numPr>
          <w:ilvl w:val="2"/>
          <w:numId w:val="29"/>
        </w:numPr>
        <w:suppressAutoHyphens w:val="0"/>
        <w:autoSpaceDN/>
        <w:spacing w:after="0" w:line="240" w:lineRule="auto"/>
        <w:jc w:val="both"/>
        <w:textAlignment w:val="auto"/>
        <w:rPr>
          <w:rFonts w:asciiTheme="majorHAnsi" w:hAnsiTheme="majorHAnsi"/>
          <w:sz w:val="24"/>
          <w:szCs w:val="24"/>
        </w:rPr>
      </w:pPr>
      <w:r w:rsidRPr="00154F32">
        <w:rPr>
          <w:rFonts w:asciiTheme="majorHAnsi" w:hAnsiTheme="majorHAnsi"/>
          <w:sz w:val="24"/>
          <w:szCs w:val="24"/>
        </w:rPr>
        <w:t xml:space="preserve">  </w:t>
      </w:r>
      <w:r w:rsidR="000C7E9D" w:rsidRPr="00154F32">
        <w:rPr>
          <w:rFonts w:asciiTheme="majorHAnsi" w:hAnsiTheme="majorHAnsi"/>
          <w:b/>
          <w:sz w:val="24"/>
          <w:szCs w:val="24"/>
        </w:rPr>
        <w:t>Mokymų</w:t>
      </w:r>
      <w:r w:rsidR="003841C7" w:rsidRPr="00154F32">
        <w:rPr>
          <w:rFonts w:asciiTheme="majorHAnsi" w:hAnsiTheme="majorHAnsi"/>
          <w:b/>
          <w:sz w:val="24"/>
          <w:szCs w:val="24"/>
        </w:rPr>
        <w:t xml:space="preserve"> vietos parinkimas, parengimas ir nuoma:</w:t>
      </w:r>
    </w:p>
    <w:p w14:paraId="4371E3B8" w14:textId="6A4E53BA" w:rsidR="003841C7" w:rsidRPr="00154F32" w:rsidRDefault="003841C7" w:rsidP="000554FE">
      <w:pPr>
        <w:pStyle w:val="ListParagraph"/>
        <w:numPr>
          <w:ilvl w:val="3"/>
          <w:numId w:val="29"/>
        </w:numPr>
        <w:tabs>
          <w:tab w:val="left" w:pos="1134"/>
        </w:tabs>
        <w:suppressAutoHyphens w:val="0"/>
        <w:autoSpaceDN/>
        <w:spacing w:after="0" w:line="240" w:lineRule="auto"/>
        <w:ind w:left="0" w:firstLine="284"/>
        <w:jc w:val="both"/>
        <w:textAlignment w:val="auto"/>
        <w:rPr>
          <w:rFonts w:asciiTheme="majorHAnsi" w:hAnsiTheme="majorHAnsi"/>
          <w:sz w:val="24"/>
          <w:szCs w:val="24"/>
        </w:rPr>
      </w:pPr>
      <w:r w:rsidRPr="00154F32">
        <w:rPr>
          <w:rFonts w:asciiTheme="majorHAnsi" w:hAnsiTheme="majorHAnsi"/>
          <w:sz w:val="24"/>
          <w:szCs w:val="24"/>
        </w:rPr>
        <w:t xml:space="preserve">Paslaugų teikėjas turi surasti bei išnuomoti </w:t>
      </w:r>
      <w:r w:rsidR="002B129B" w:rsidRPr="00154F32">
        <w:rPr>
          <w:rFonts w:asciiTheme="majorHAnsi" w:hAnsiTheme="majorHAnsi"/>
          <w:sz w:val="24"/>
          <w:szCs w:val="24"/>
        </w:rPr>
        <w:t>mokymam</w:t>
      </w:r>
      <w:r w:rsidR="009B5AD5" w:rsidRPr="00154F32">
        <w:rPr>
          <w:rFonts w:asciiTheme="majorHAnsi" w:hAnsiTheme="majorHAnsi"/>
          <w:sz w:val="24"/>
          <w:szCs w:val="24"/>
        </w:rPr>
        <w:t>s</w:t>
      </w:r>
      <w:r w:rsidRPr="00154F32">
        <w:rPr>
          <w:rFonts w:asciiTheme="majorHAnsi" w:hAnsiTheme="majorHAnsi"/>
          <w:sz w:val="24"/>
          <w:szCs w:val="24"/>
        </w:rPr>
        <w:t xml:space="preserve"> surengti reikalingą vietą, tik iš anksto suderinus ją su </w:t>
      </w:r>
      <w:r w:rsidR="002844AD" w:rsidRPr="00154F32">
        <w:rPr>
          <w:rFonts w:asciiTheme="majorHAnsi" w:hAnsiTheme="majorHAnsi"/>
          <w:sz w:val="24"/>
          <w:szCs w:val="24"/>
        </w:rPr>
        <w:t>P</w:t>
      </w:r>
      <w:r w:rsidR="00E252F0" w:rsidRPr="00154F32">
        <w:rPr>
          <w:rFonts w:asciiTheme="majorHAnsi" w:hAnsiTheme="majorHAnsi"/>
          <w:sz w:val="24"/>
          <w:szCs w:val="24"/>
        </w:rPr>
        <w:t>erkančiąja organizacija.</w:t>
      </w:r>
      <w:r w:rsidRPr="00154F32">
        <w:rPr>
          <w:rFonts w:asciiTheme="majorHAnsi" w:hAnsiTheme="majorHAnsi"/>
          <w:sz w:val="24"/>
          <w:szCs w:val="24"/>
        </w:rPr>
        <w:t xml:space="preserve"> </w:t>
      </w:r>
    </w:p>
    <w:p w14:paraId="0339CF88" w14:textId="38996DEE" w:rsidR="005536C2" w:rsidRPr="00154F32" w:rsidRDefault="002B129B" w:rsidP="000554FE">
      <w:pPr>
        <w:pStyle w:val="ListParagraph"/>
        <w:numPr>
          <w:ilvl w:val="3"/>
          <w:numId w:val="29"/>
        </w:numPr>
        <w:tabs>
          <w:tab w:val="left" w:pos="1134"/>
        </w:tabs>
        <w:suppressAutoHyphens w:val="0"/>
        <w:autoSpaceDN/>
        <w:spacing w:after="0" w:line="240" w:lineRule="auto"/>
        <w:ind w:left="0" w:firstLine="284"/>
        <w:jc w:val="both"/>
        <w:textAlignment w:val="auto"/>
        <w:rPr>
          <w:rFonts w:asciiTheme="majorHAnsi" w:hAnsiTheme="majorHAnsi"/>
          <w:sz w:val="24"/>
          <w:szCs w:val="24"/>
        </w:rPr>
      </w:pPr>
      <w:r w:rsidRPr="00154F32">
        <w:rPr>
          <w:rFonts w:asciiTheme="majorHAnsi" w:hAnsiTheme="majorHAnsi"/>
          <w:sz w:val="24"/>
          <w:szCs w:val="24"/>
        </w:rPr>
        <w:t>Mokymų</w:t>
      </w:r>
      <w:r w:rsidR="003841C7" w:rsidRPr="00154F32">
        <w:rPr>
          <w:rFonts w:asciiTheme="majorHAnsi" w:hAnsiTheme="majorHAnsi"/>
          <w:sz w:val="24"/>
          <w:szCs w:val="24"/>
        </w:rPr>
        <w:t xml:space="preserve"> vieta turi būti reprezentatyvi, patogioje dalyviams vietoje, parinkta ir pritaikyta atsižvelgiant į dalyvių skaičių.</w:t>
      </w:r>
    </w:p>
    <w:p w14:paraId="5BDB4509" w14:textId="77777777" w:rsidR="003841C7" w:rsidRPr="00154F32" w:rsidRDefault="002B129B" w:rsidP="000554FE">
      <w:pPr>
        <w:pStyle w:val="ListParagraph"/>
        <w:numPr>
          <w:ilvl w:val="3"/>
          <w:numId w:val="29"/>
        </w:numPr>
        <w:tabs>
          <w:tab w:val="left" w:pos="1134"/>
        </w:tabs>
        <w:suppressAutoHyphens w:val="0"/>
        <w:autoSpaceDN/>
        <w:spacing w:after="0" w:line="240" w:lineRule="auto"/>
        <w:ind w:left="0" w:firstLine="284"/>
        <w:jc w:val="both"/>
        <w:textAlignment w:val="auto"/>
        <w:rPr>
          <w:rFonts w:asciiTheme="majorHAnsi" w:hAnsiTheme="majorHAnsi"/>
          <w:sz w:val="24"/>
          <w:szCs w:val="24"/>
        </w:rPr>
      </w:pPr>
      <w:r w:rsidRPr="00154F32">
        <w:rPr>
          <w:rFonts w:asciiTheme="majorHAnsi" w:hAnsiTheme="majorHAnsi"/>
          <w:sz w:val="24"/>
          <w:szCs w:val="24"/>
        </w:rPr>
        <w:t>Mokymų</w:t>
      </w:r>
      <w:r w:rsidR="003841C7" w:rsidRPr="00154F32">
        <w:rPr>
          <w:rFonts w:asciiTheme="majorHAnsi" w:hAnsiTheme="majorHAnsi"/>
          <w:sz w:val="24"/>
          <w:szCs w:val="24"/>
        </w:rPr>
        <w:t xml:space="preserve"> vietoje, kai </w:t>
      </w:r>
      <w:r w:rsidRPr="00154F32">
        <w:rPr>
          <w:rFonts w:asciiTheme="majorHAnsi" w:hAnsiTheme="majorHAnsi"/>
          <w:sz w:val="24"/>
          <w:szCs w:val="24"/>
        </w:rPr>
        <w:t>mokymai</w:t>
      </w:r>
      <w:r w:rsidR="003841C7" w:rsidRPr="00154F32">
        <w:rPr>
          <w:rFonts w:asciiTheme="majorHAnsi" w:hAnsiTheme="majorHAnsi"/>
          <w:sz w:val="24"/>
          <w:szCs w:val="24"/>
        </w:rPr>
        <w:t xml:space="preserve"> vyksta uždarose patalpose, turi būti: </w:t>
      </w:r>
    </w:p>
    <w:p w14:paraId="05F43FB2" w14:textId="1FF2F7F7" w:rsidR="003841C7" w:rsidRPr="00154F32" w:rsidRDefault="00D568D2" w:rsidP="000554FE">
      <w:pPr>
        <w:pStyle w:val="ListParagraph"/>
        <w:numPr>
          <w:ilvl w:val="4"/>
          <w:numId w:val="29"/>
        </w:numPr>
        <w:tabs>
          <w:tab w:val="left" w:pos="1134"/>
        </w:tabs>
        <w:suppressAutoHyphens w:val="0"/>
        <w:autoSpaceDN/>
        <w:spacing w:after="0" w:line="240" w:lineRule="auto"/>
        <w:ind w:left="0" w:firstLine="284"/>
        <w:jc w:val="both"/>
        <w:textAlignment w:val="auto"/>
        <w:rPr>
          <w:rFonts w:asciiTheme="majorHAnsi" w:hAnsiTheme="majorHAnsi"/>
          <w:sz w:val="24"/>
          <w:szCs w:val="24"/>
        </w:rPr>
      </w:pPr>
      <w:r w:rsidRPr="00154F32">
        <w:rPr>
          <w:rFonts w:asciiTheme="majorHAnsi" w:hAnsiTheme="majorHAnsi"/>
          <w:sz w:val="24"/>
          <w:szCs w:val="24"/>
        </w:rPr>
        <w:t>k</w:t>
      </w:r>
      <w:r w:rsidR="003841C7" w:rsidRPr="00154F32">
        <w:rPr>
          <w:rFonts w:asciiTheme="majorHAnsi" w:hAnsiTheme="majorHAnsi"/>
          <w:sz w:val="24"/>
          <w:szCs w:val="24"/>
        </w:rPr>
        <w:t>ontroliuojamas patalpų vidaus mikroklimatas, užtikrinamas ne mažesnės nei 20</w:t>
      </w:r>
      <w:r w:rsidR="00BE1C3F" w:rsidRPr="00154F32">
        <w:rPr>
          <w:rFonts w:asciiTheme="majorHAnsi" w:hAnsiTheme="majorHAnsi"/>
          <w:sz w:val="24"/>
          <w:szCs w:val="24"/>
        </w:rPr>
        <w:t xml:space="preserve"> </w:t>
      </w:r>
      <w:r w:rsidR="003841C7" w:rsidRPr="00154F32">
        <w:rPr>
          <w:rFonts w:asciiTheme="majorHAnsi" w:hAnsiTheme="majorHAnsi"/>
          <w:sz w:val="24"/>
          <w:szCs w:val="24"/>
        </w:rPr>
        <w:t>C temperatūros palaikymas naudojant vėdinimo arba šildymo sistemas. Patalpos turi būti švarios, tvarkingos, tinkamai apšviestos;</w:t>
      </w:r>
    </w:p>
    <w:p w14:paraId="063C367B" w14:textId="471F72BB" w:rsidR="003841C7" w:rsidRPr="00154F32" w:rsidRDefault="003841C7" w:rsidP="000554FE">
      <w:pPr>
        <w:pStyle w:val="ListParagraph"/>
        <w:numPr>
          <w:ilvl w:val="4"/>
          <w:numId w:val="29"/>
        </w:numPr>
        <w:tabs>
          <w:tab w:val="left" w:pos="1134"/>
        </w:tabs>
        <w:suppressAutoHyphens w:val="0"/>
        <w:autoSpaceDN/>
        <w:spacing w:after="0" w:line="240" w:lineRule="auto"/>
        <w:ind w:left="0" w:firstLine="284"/>
        <w:jc w:val="both"/>
        <w:textAlignment w:val="auto"/>
        <w:rPr>
          <w:rFonts w:asciiTheme="majorHAnsi" w:hAnsiTheme="majorHAnsi"/>
          <w:sz w:val="24"/>
          <w:szCs w:val="24"/>
        </w:rPr>
      </w:pPr>
      <w:r w:rsidRPr="00154F32">
        <w:rPr>
          <w:rFonts w:asciiTheme="majorHAnsi" w:hAnsiTheme="majorHAnsi"/>
          <w:sz w:val="24"/>
          <w:szCs w:val="24"/>
        </w:rPr>
        <w:t xml:space="preserve">atskiros patalpos </w:t>
      </w:r>
      <w:r w:rsidR="002B129B" w:rsidRPr="00154F32">
        <w:rPr>
          <w:rFonts w:asciiTheme="majorHAnsi" w:hAnsiTheme="majorHAnsi"/>
          <w:sz w:val="24"/>
          <w:szCs w:val="24"/>
        </w:rPr>
        <w:t>mokymų</w:t>
      </w:r>
      <w:r w:rsidRPr="00154F32">
        <w:rPr>
          <w:rFonts w:asciiTheme="majorHAnsi" w:hAnsiTheme="majorHAnsi"/>
          <w:sz w:val="24"/>
          <w:szCs w:val="24"/>
        </w:rPr>
        <w:t xml:space="preserve"> dalyvių maitinimui (kavos pertraukėlėms</w:t>
      </w:r>
      <w:r w:rsidR="00E252F0" w:rsidRPr="00154F32">
        <w:rPr>
          <w:rFonts w:asciiTheme="majorHAnsi" w:hAnsiTheme="majorHAnsi"/>
          <w:sz w:val="24"/>
          <w:szCs w:val="24"/>
        </w:rPr>
        <w:t xml:space="preserve">). </w:t>
      </w:r>
      <w:r w:rsidRPr="00154F32">
        <w:rPr>
          <w:rFonts w:asciiTheme="majorHAnsi" w:hAnsiTheme="majorHAnsi"/>
          <w:sz w:val="24"/>
          <w:szCs w:val="24"/>
        </w:rPr>
        <w:t>Vienu metu maitinimas (kavos pertraukėlė</w:t>
      </w:r>
      <w:r w:rsidR="00EF0C08" w:rsidRPr="00154F32">
        <w:rPr>
          <w:rFonts w:asciiTheme="majorHAnsi" w:hAnsiTheme="majorHAnsi"/>
          <w:sz w:val="24"/>
          <w:szCs w:val="24"/>
        </w:rPr>
        <w:t>s</w:t>
      </w:r>
      <w:r w:rsidRPr="00154F32">
        <w:rPr>
          <w:rFonts w:asciiTheme="majorHAnsi" w:hAnsiTheme="majorHAnsi"/>
          <w:sz w:val="24"/>
          <w:szCs w:val="24"/>
        </w:rPr>
        <w:t xml:space="preserve">) turi būti teikiamas vienoje patalpoje visiems </w:t>
      </w:r>
      <w:r w:rsidR="002B129B" w:rsidRPr="00154F32">
        <w:rPr>
          <w:rFonts w:asciiTheme="majorHAnsi" w:hAnsiTheme="majorHAnsi"/>
          <w:sz w:val="24"/>
          <w:szCs w:val="24"/>
        </w:rPr>
        <w:t>mokymų</w:t>
      </w:r>
      <w:r w:rsidRPr="00154F32">
        <w:rPr>
          <w:rFonts w:asciiTheme="majorHAnsi" w:hAnsiTheme="majorHAnsi"/>
          <w:sz w:val="24"/>
          <w:szCs w:val="24"/>
        </w:rPr>
        <w:t xml:space="preserve"> dalyviams;  </w:t>
      </w:r>
    </w:p>
    <w:p w14:paraId="4F02C39B" w14:textId="3602EB6D" w:rsidR="003841C7" w:rsidRPr="00154F32" w:rsidRDefault="002B129B" w:rsidP="000554FE">
      <w:pPr>
        <w:pStyle w:val="ListParagraph"/>
        <w:numPr>
          <w:ilvl w:val="4"/>
          <w:numId w:val="29"/>
        </w:numPr>
        <w:tabs>
          <w:tab w:val="left" w:pos="1134"/>
        </w:tabs>
        <w:suppressAutoHyphens w:val="0"/>
        <w:autoSpaceDN/>
        <w:spacing w:after="0" w:line="240" w:lineRule="auto"/>
        <w:ind w:left="0" w:firstLine="284"/>
        <w:jc w:val="both"/>
        <w:textAlignment w:val="auto"/>
        <w:rPr>
          <w:rFonts w:asciiTheme="majorHAnsi" w:hAnsiTheme="majorHAnsi"/>
          <w:sz w:val="24"/>
          <w:szCs w:val="24"/>
        </w:rPr>
      </w:pPr>
      <w:r w:rsidRPr="00154F32">
        <w:rPr>
          <w:rFonts w:asciiTheme="majorHAnsi" w:hAnsiTheme="majorHAnsi"/>
          <w:sz w:val="24"/>
          <w:szCs w:val="24"/>
        </w:rPr>
        <w:t>mokymam</w:t>
      </w:r>
      <w:r w:rsidR="003841C7" w:rsidRPr="00154F32">
        <w:rPr>
          <w:rFonts w:asciiTheme="majorHAnsi" w:hAnsiTheme="majorHAnsi"/>
          <w:sz w:val="24"/>
          <w:szCs w:val="24"/>
        </w:rPr>
        <w:t xml:space="preserve"> reikalinga įranga, kurios parametrai atitinka salės dydį ir dalyvių skaičių, įskaitant: </w:t>
      </w:r>
    </w:p>
    <w:p w14:paraId="3816F09E" w14:textId="658F0FE4" w:rsidR="003841C7" w:rsidRPr="00154F32" w:rsidRDefault="00FC1977" w:rsidP="000554FE">
      <w:pPr>
        <w:pStyle w:val="ListParagraph"/>
        <w:tabs>
          <w:tab w:val="left" w:pos="1701"/>
        </w:tabs>
        <w:suppressAutoHyphens w:val="0"/>
        <w:autoSpaceDN/>
        <w:spacing w:after="0" w:line="240" w:lineRule="auto"/>
        <w:ind w:left="0" w:firstLine="567"/>
        <w:jc w:val="both"/>
        <w:textAlignment w:val="auto"/>
        <w:rPr>
          <w:rFonts w:asciiTheme="majorHAnsi" w:hAnsiTheme="majorHAnsi"/>
          <w:sz w:val="24"/>
          <w:szCs w:val="24"/>
        </w:rPr>
      </w:pPr>
      <w:r w:rsidRPr="00154F32">
        <w:rPr>
          <w:rFonts w:asciiTheme="majorHAnsi" w:hAnsiTheme="majorHAnsi"/>
          <w:sz w:val="24"/>
          <w:szCs w:val="24"/>
        </w:rPr>
        <w:t xml:space="preserve">4.1.2.3.3.1 </w:t>
      </w:r>
      <w:r w:rsidR="003841C7" w:rsidRPr="00154F32">
        <w:rPr>
          <w:rFonts w:asciiTheme="majorHAnsi" w:hAnsiTheme="majorHAnsi"/>
          <w:sz w:val="24"/>
          <w:szCs w:val="24"/>
        </w:rPr>
        <w:t xml:space="preserve">pranešėjo tribūną su mikrofonu ir/ar pranešimo stalą su mikrofonais; </w:t>
      </w:r>
    </w:p>
    <w:p w14:paraId="6319B909" w14:textId="3C6196C3" w:rsidR="003841C7" w:rsidRPr="00154F32" w:rsidRDefault="003841C7" w:rsidP="000554FE">
      <w:pPr>
        <w:pStyle w:val="ListParagraph"/>
        <w:numPr>
          <w:ilvl w:val="5"/>
          <w:numId w:val="42"/>
        </w:numPr>
        <w:tabs>
          <w:tab w:val="left" w:pos="1701"/>
        </w:tabs>
        <w:suppressAutoHyphens w:val="0"/>
        <w:autoSpaceDN/>
        <w:spacing w:after="0" w:line="240" w:lineRule="auto"/>
        <w:ind w:left="0" w:firstLine="567"/>
        <w:jc w:val="both"/>
        <w:textAlignment w:val="auto"/>
        <w:rPr>
          <w:rFonts w:asciiTheme="majorHAnsi" w:hAnsiTheme="majorHAnsi"/>
          <w:sz w:val="24"/>
          <w:szCs w:val="24"/>
        </w:rPr>
      </w:pPr>
      <w:proofErr w:type="spellStart"/>
      <w:r w:rsidRPr="00154F32">
        <w:rPr>
          <w:rFonts w:asciiTheme="majorHAnsi" w:hAnsiTheme="majorHAnsi"/>
          <w:sz w:val="24"/>
          <w:szCs w:val="24"/>
        </w:rPr>
        <w:t>multimedia</w:t>
      </w:r>
      <w:proofErr w:type="spellEnd"/>
      <w:r w:rsidRPr="00154F32">
        <w:rPr>
          <w:rFonts w:asciiTheme="majorHAnsi" w:hAnsiTheme="majorHAnsi"/>
          <w:sz w:val="24"/>
          <w:szCs w:val="24"/>
        </w:rPr>
        <w:t xml:space="preserve"> projektorių ir ekraną;</w:t>
      </w:r>
    </w:p>
    <w:p w14:paraId="6CDC6DBA" w14:textId="17868581" w:rsidR="003841C7" w:rsidRPr="00154F32" w:rsidRDefault="00FC1977" w:rsidP="000554FE">
      <w:pPr>
        <w:pStyle w:val="ListParagraph"/>
        <w:numPr>
          <w:ilvl w:val="5"/>
          <w:numId w:val="42"/>
        </w:numPr>
        <w:tabs>
          <w:tab w:val="left" w:pos="1701"/>
        </w:tabs>
        <w:suppressAutoHyphens w:val="0"/>
        <w:autoSpaceDN/>
        <w:spacing w:after="0" w:line="240" w:lineRule="auto"/>
        <w:ind w:left="0" w:firstLine="567"/>
        <w:jc w:val="both"/>
        <w:textAlignment w:val="auto"/>
        <w:rPr>
          <w:rFonts w:asciiTheme="majorHAnsi" w:hAnsiTheme="majorHAnsi"/>
          <w:sz w:val="24"/>
          <w:szCs w:val="24"/>
        </w:rPr>
      </w:pPr>
      <w:r w:rsidRPr="00154F32">
        <w:rPr>
          <w:rFonts w:asciiTheme="majorHAnsi" w:hAnsiTheme="majorHAnsi"/>
          <w:sz w:val="24"/>
          <w:szCs w:val="24"/>
        </w:rPr>
        <w:lastRenderedPageBreak/>
        <w:t>b</w:t>
      </w:r>
      <w:r w:rsidR="003841C7" w:rsidRPr="00154F32">
        <w:rPr>
          <w:rFonts w:asciiTheme="majorHAnsi" w:hAnsiTheme="majorHAnsi"/>
          <w:sz w:val="24"/>
          <w:szCs w:val="24"/>
        </w:rPr>
        <w:t>elaidžius mikrofonus (</w:t>
      </w:r>
      <w:r w:rsidR="00E419F8" w:rsidRPr="00154F32">
        <w:rPr>
          <w:rFonts w:asciiTheme="majorHAnsi" w:hAnsiTheme="majorHAnsi"/>
          <w:sz w:val="24"/>
          <w:szCs w:val="24"/>
        </w:rPr>
        <w:t xml:space="preserve">nemažiau kaip </w:t>
      </w:r>
      <w:r w:rsidR="003841C7" w:rsidRPr="00154F32">
        <w:rPr>
          <w:rFonts w:asciiTheme="majorHAnsi" w:hAnsiTheme="majorHAnsi"/>
          <w:sz w:val="24"/>
          <w:szCs w:val="24"/>
        </w:rPr>
        <w:t xml:space="preserve">2 vnt. su visa jiems pajungti reikalinga įranga); </w:t>
      </w:r>
    </w:p>
    <w:p w14:paraId="5F6A6225" w14:textId="3B0C90BC" w:rsidR="003841C7" w:rsidRPr="00154F32" w:rsidRDefault="00F83C3D" w:rsidP="000554FE">
      <w:pPr>
        <w:pStyle w:val="ListParagraph"/>
        <w:numPr>
          <w:ilvl w:val="5"/>
          <w:numId w:val="42"/>
        </w:numPr>
        <w:tabs>
          <w:tab w:val="left" w:pos="1701"/>
        </w:tabs>
        <w:suppressAutoHyphens w:val="0"/>
        <w:autoSpaceDN/>
        <w:spacing w:after="0" w:line="240" w:lineRule="auto"/>
        <w:ind w:left="0" w:firstLine="567"/>
        <w:jc w:val="both"/>
        <w:textAlignment w:val="auto"/>
        <w:rPr>
          <w:rFonts w:asciiTheme="majorHAnsi" w:hAnsiTheme="majorHAnsi"/>
          <w:sz w:val="24"/>
          <w:szCs w:val="24"/>
        </w:rPr>
      </w:pPr>
      <w:r w:rsidRPr="00154F32">
        <w:rPr>
          <w:rFonts w:asciiTheme="majorHAnsi" w:hAnsiTheme="majorHAnsi"/>
          <w:sz w:val="24"/>
          <w:szCs w:val="24"/>
        </w:rPr>
        <w:t>3</w:t>
      </w:r>
      <w:r w:rsidR="00884227" w:rsidRPr="00154F32">
        <w:rPr>
          <w:rFonts w:asciiTheme="majorHAnsi" w:hAnsiTheme="majorHAnsi"/>
          <w:sz w:val="24"/>
          <w:szCs w:val="24"/>
        </w:rPr>
        <w:t xml:space="preserve"> nešiojami kompiuteriai</w:t>
      </w:r>
      <w:r w:rsidR="003841C7" w:rsidRPr="00154F32">
        <w:rPr>
          <w:rFonts w:asciiTheme="majorHAnsi" w:hAnsiTheme="majorHAnsi"/>
          <w:sz w:val="24"/>
          <w:szCs w:val="24"/>
        </w:rPr>
        <w:t xml:space="preserve">; </w:t>
      </w:r>
    </w:p>
    <w:p w14:paraId="0F43FCBC" w14:textId="38F4B995" w:rsidR="003841C7" w:rsidRPr="00154F32" w:rsidRDefault="003841C7" w:rsidP="000554FE">
      <w:pPr>
        <w:pStyle w:val="ListParagraph"/>
        <w:numPr>
          <w:ilvl w:val="5"/>
          <w:numId w:val="42"/>
        </w:numPr>
        <w:tabs>
          <w:tab w:val="left" w:pos="1701"/>
        </w:tabs>
        <w:suppressAutoHyphens w:val="0"/>
        <w:autoSpaceDN/>
        <w:spacing w:after="0" w:line="240" w:lineRule="auto"/>
        <w:ind w:left="0" w:firstLine="567"/>
        <w:jc w:val="both"/>
        <w:textAlignment w:val="auto"/>
        <w:rPr>
          <w:rFonts w:asciiTheme="majorHAnsi" w:hAnsiTheme="majorHAnsi"/>
          <w:sz w:val="24"/>
          <w:szCs w:val="24"/>
        </w:rPr>
      </w:pPr>
      <w:r w:rsidRPr="00154F32">
        <w:rPr>
          <w:rFonts w:asciiTheme="majorHAnsi" w:hAnsiTheme="majorHAnsi"/>
          <w:sz w:val="24"/>
          <w:szCs w:val="24"/>
        </w:rPr>
        <w:t>rašomąją lentą ir/ar stovą su vartomais popieriaus lapais, atitinkamos rašymo, valymo priemonės;</w:t>
      </w:r>
    </w:p>
    <w:p w14:paraId="5FEE03A5" w14:textId="0B0F3F6F" w:rsidR="00FC1977" w:rsidRPr="00154F32" w:rsidRDefault="00FC1977" w:rsidP="000554FE">
      <w:pPr>
        <w:pStyle w:val="ListParagraph"/>
        <w:numPr>
          <w:ilvl w:val="5"/>
          <w:numId w:val="42"/>
        </w:numPr>
        <w:tabs>
          <w:tab w:val="left" w:pos="1701"/>
        </w:tabs>
        <w:suppressAutoHyphens w:val="0"/>
        <w:autoSpaceDN/>
        <w:spacing w:after="0" w:line="240" w:lineRule="auto"/>
        <w:ind w:left="0" w:firstLine="567"/>
        <w:jc w:val="both"/>
        <w:textAlignment w:val="auto"/>
        <w:rPr>
          <w:rFonts w:asciiTheme="majorHAnsi" w:hAnsiTheme="majorHAnsi"/>
          <w:sz w:val="24"/>
          <w:szCs w:val="24"/>
        </w:rPr>
      </w:pPr>
      <w:r w:rsidRPr="00154F32">
        <w:rPr>
          <w:rFonts w:asciiTheme="majorHAnsi" w:hAnsiTheme="majorHAnsi"/>
          <w:color w:val="000000"/>
          <w:sz w:val="24"/>
          <w:szCs w:val="24"/>
          <w:shd w:val="clear" w:color="auto" w:fill="FFFFFF"/>
        </w:rPr>
        <w:t>d</w:t>
      </w:r>
      <w:r w:rsidR="00202EB6" w:rsidRPr="00154F32">
        <w:rPr>
          <w:rFonts w:asciiTheme="majorHAnsi" w:hAnsiTheme="majorHAnsi"/>
          <w:color w:val="000000"/>
          <w:sz w:val="24"/>
          <w:szCs w:val="24"/>
          <w:shd w:val="clear" w:color="auto" w:fill="FFFFFF"/>
        </w:rPr>
        <w:t>augiagalvis mikroskopas su organizuojamo renginio dalyvių skaičiumi atitinkančiu mikroskopo galvučių su reguliuojamais okuliarais skaičius ir viena papildoma mikros</w:t>
      </w:r>
      <w:r w:rsidR="000C5923" w:rsidRPr="00154F32">
        <w:rPr>
          <w:rFonts w:asciiTheme="majorHAnsi" w:hAnsiTheme="majorHAnsi"/>
          <w:color w:val="000000"/>
          <w:sz w:val="24"/>
          <w:szCs w:val="24"/>
          <w:shd w:val="clear" w:color="auto" w:fill="FFFFFF"/>
        </w:rPr>
        <w:t>kopo galvute</w:t>
      </w:r>
      <w:r w:rsidR="00202EB6" w:rsidRPr="00154F32">
        <w:rPr>
          <w:rFonts w:asciiTheme="majorHAnsi" w:hAnsiTheme="majorHAnsi"/>
          <w:color w:val="000000"/>
          <w:sz w:val="24"/>
          <w:szCs w:val="24"/>
          <w:shd w:val="clear" w:color="auto" w:fill="FFFFFF"/>
        </w:rPr>
        <w:t xml:space="preserve"> renginio vedančiajam, išlaikant keičiamus padidinimus 4x. -20x. -4</w:t>
      </w:r>
      <w:r w:rsidR="004F4B22" w:rsidRPr="00154F32">
        <w:rPr>
          <w:rFonts w:asciiTheme="majorHAnsi" w:hAnsiTheme="majorHAnsi"/>
          <w:color w:val="000000"/>
          <w:sz w:val="24"/>
          <w:szCs w:val="24"/>
          <w:shd w:val="clear" w:color="auto" w:fill="FFFFFF"/>
        </w:rPr>
        <w:t>0</w:t>
      </w:r>
      <w:r w:rsidR="00202EB6" w:rsidRPr="00154F32">
        <w:rPr>
          <w:rFonts w:asciiTheme="majorHAnsi" w:hAnsiTheme="majorHAnsi"/>
          <w:color w:val="000000"/>
          <w:sz w:val="24"/>
          <w:szCs w:val="24"/>
          <w:shd w:val="clear" w:color="auto" w:fill="FFFFFF"/>
        </w:rPr>
        <w:t>x</w:t>
      </w:r>
      <w:r w:rsidR="0000249D" w:rsidRPr="00154F32">
        <w:rPr>
          <w:rFonts w:asciiTheme="majorHAnsi" w:hAnsiTheme="majorHAnsi"/>
          <w:color w:val="000000"/>
          <w:sz w:val="24"/>
          <w:szCs w:val="24"/>
          <w:shd w:val="clear" w:color="auto" w:fill="FFFFFF"/>
        </w:rPr>
        <w:t>. ribose</w:t>
      </w:r>
      <w:r w:rsidR="00202EB6" w:rsidRPr="00154F32">
        <w:rPr>
          <w:rFonts w:asciiTheme="majorHAnsi" w:hAnsiTheme="majorHAnsi"/>
          <w:color w:val="000000"/>
          <w:sz w:val="24"/>
          <w:szCs w:val="24"/>
          <w:shd w:val="clear" w:color="auto" w:fill="FFFFFF"/>
        </w:rPr>
        <w:t>.</w:t>
      </w:r>
    </w:p>
    <w:p w14:paraId="3F0E141F" w14:textId="4E72BF9F" w:rsidR="003841C7" w:rsidRPr="00154F32" w:rsidRDefault="003841C7" w:rsidP="00FC1977">
      <w:pPr>
        <w:numPr>
          <w:ilvl w:val="4"/>
          <w:numId w:val="42"/>
        </w:numPr>
        <w:tabs>
          <w:tab w:val="left" w:pos="1560"/>
          <w:tab w:val="left" w:pos="1701"/>
        </w:tabs>
        <w:suppressAutoHyphens w:val="0"/>
        <w:autoSpaceDN/>
        <w:spacing w:after="0" w:line="240" w:lineRule="auto"/>
        <w:ind w:left="0" w:firstLine="567"/>
        <w:jc w:val="both"/>
        <w:textAlignment w:val="auto"/>
        <w:rPr>
          <w:rFonts w:asciiTheme="majorHAnsi" w:hAnsiTheme="majorHAnsi"/>
          <w:sz w:val="24"/>
          <w:szCs w:val="24"/>
        </w:rPr>
      </w:pPr>
      <w:r w:rsidRPr="00154F32">
        <w:rPr>
          <w:rFonts w:asciiTheme="majorHAnsi" w:hAnsiTheme="majorHAnsi"/>
          <w:sz w:val="24"/>
          <w:szCs w:val="24"/>
        </w:rPr>
        <w:t xml:space="preserve">Turi būti užtikrintas kokybiškas visos </w:t>
      </w:r>
      <w:r w:rsidR="002B129B" w:rsidRPr="00154F32">
        <w:rPr>
          <w:rFonts w:asciiTheme="majorHAnsi" w:hAnsiTheme="majorHAnsi"/>
          <w:sz w:val="24"/>
          <w:szCs w:val="24"/>
        </w:rPr>
        <w:t>mokymu</w:t>
      </w:r>
      <w:r w:rsidRPr="00154F32">
        <w:rPr>
          <w:rFonts w:asciiTheme="majorHAnsi" w:hAnsiTheme="majorHAnsi"/>
          <w:sz w:val="24"/>
          <w:szCs w:val="24"/>
        </w:rPr>
        <w:t xml:space="preserve"> metu naudojamos įrangos veikimas. </w:t>
      </w:r>
    </w:p>
    <w:p w14:paraId="1A26D11D" w14:textId="288F3966" w:rsidR="003841C7" w:rsidRPr="00154F32" w:rsidRDefault="003841C7" w:rsidP="00FC1977">
      <w:pPr>
        <w:numPr>
          <w:ilvl w:val="4"/>
          <w:numId w:val="42"/>
        </w:numPr>
        <w:tabs>
          <w:tab w:val="left" w:pos="1560"/>
          <w:tab w:val="left" w:pos="1701"/>
        </w:tabs>
        <w:suppressAutoHyphens w:val="0"/>
        <w:autoSpaceDN/>
        <w:spacing w:after="0" w:line="240" w:lineRule="auto"/>
        <w:ind w:left="0" w:firstLine="567"/>
        <w:jc w:val="both"/>
        <w:textAlignment w:val="auto"/>
        <w:rPr>
          <w:rFonts w:asciiTheme="majorHAnsi" w:hAnsiTheme="majorHAnsi"/>
          <w:sz w:val="24"/>
          <w:szCs w:val="24"/>
        </w:rPr>
      </w:pPr>
      <w:r w:rsidRPr="00154F32">
        <w:rPr>
          <w:rFonts w:asciiTheme="majorHAnsi" w:hAnsiTheme="majorHAnsi"/>
          <w:sz w:val="24"/>
          <w:szCs w:val="24"/>
        </w:rPr>
        <w:t xml:space="preserve">Turi būti naudojama šių dienų reikalavimus atitinkanti organizacinė technika ir informacinės technologijos. </w:t>
      </w:r>
    </w:p>
    <w:p w14:paraId="5E3115EF" w14:textId="2AFAF314" w:rsidR="003841C7" w:rsidRPr="00154F32" w:rsidRDefault="002B129B" w:rsidP="00FC1977">
      <w:pPr>
        <w:numPr>
          <w:ilvl w:val="4"/>
          <w:numId w:val="42"/>
        </w:numPr>
        <w:tabs>
          <w:tab w:val="left" w:pos="1560"/>
          <w:tab w:val="left" w:pos="1701"/>
        </w:tabs>
        <w:suppressAutoHyphens w:val="0"/>
        <w:autoSpaceDN/>
        <w:spacing w:after="0" w:line="240" w:lineRule="auto"/>
        <w:ind w:left="0" w:firstLine="567"/>
        <w:jc w:val="both"/>
        <w:textAlignment w:val="auto"/>
        <w:rPr>
          <w:rFonts w:asciiTheme="majorHAnsi" w:hAnsiTheme="majorHAnsi"/>
          <w:sz w:val="24"/>
          <w:szCs w:val="24"/>
        </w:rPr>
      </w:pPr>
      <w:r w:rsidRPr="00154F32">
        <w:rPr>
          <w:rFonts w:asciiTheme="majorHAnsi" w:hAnsiTheme="majorHAnsi"/>
          <w:sz w:val="24"/>
          <w:szCs w:val="24"/>
        </w:rPr>
        <w:t>Mokymų</w:t>
      </w:r>
      <w:r w:rsidR="003841C7" w:rsidRPr="00154F32">
        <w:rPr>
          <w:rFonts w:asciiTheme="majorHAnsi" w:hAnsiTheme="majorHAnsi"/>
          <w:sz w:val="24"/>
          <w:szCs w:val="24"/>
        </w:rPr>
        <w:t xml:space="preserve"> vietoje turi būti sukurtos geros sąlygos matyti ir girdėti pateikiamą informaciją. </w:t>
      </w:r>
    </w:p>
    <w:p w14:paraId="1C2347D8" w14:textId="063EB4FB" w:rsidR="003841C7" w:rsidRPr="00154F32" w:rsidRDefault="002B129B" w:rsidP="00FC1977">
      <w:pPr>
        <w:numPr>
          <w:ilvl w:val="4"/>
          <w:numId w:val="42"/>
        </w:numPr>
        <w:tabs>
          <w:tab w:val="left" w:pos="1560"/>
          <w:tab w:val="left" w:pos="1701"/>
        </w:tabs>
        <w:suppressAutoHyphens w:val="0"/>
        <w:autoSpaceDN/>
        <w:spacing w:after="0" w:line="240" w:lineRule="auto"/>
        <w:ind w:left="0" w:firstLine="567"/>
        <w:jc w:val="both"/>
        <w:textAlignment w:val="auto"/>
        <w:rPr>
          <w:rFonts w:asciiTheme="majorHAnsi" w:hAnsiTheme="majorHAnsi"/>
          <w:sz w:val="24"/>
          <w:szCs w:val="24"/>
        </w:rPr>
      </w:pPr>
      <w:r w:rsidRPr="00154F32">
        <w:rPr>
          <w:rFonts w:asciiTheme="majorHAnsi" w:hAnsiTheme="majorHAnsi"/>
          <w:sz w:val="24"/>
          <w:szCs w:val="24"/>
        </w:rPr>
        <w:t>Mokymų</w:t>
      </w:r>
      <w:r w:rsidR="003841C7" w:rsidRPr="00154F32">
        <w:rPr>
          <w:rFonts w:asciiTheme="majorHAnsi" w:hAnsiTheme="majorHAnsi"/>
          <w:sz w:val="24"/>
          <w:szCs w:val="24"/>
        </w:rPr>
        <w:t xml:space="preserve"> vieta turi būti parengiama likus ne mažiau kaip 2 valandoms iki </w:t>
      </w:r>
      <w:r w:rsidRPr="00154F32">
        <w:rPr>
          <w:rFonts w:asciiTheme="majorHAnsi" w:hAnsiTheme="majorHAnsi"/>
          <w:sz w:val="24"/>
          <w:szCs w:val="24"/>
        </w:rPr>
        <w:t>mokymų</w:t>
      </w:r>
      <w:r w:rsidR="003841C7" w:rsidRPr="00154F32">
        <w:rPr>
          <w:rFonts w:asciiTheme="majorHAnsi" w:hAnsiTheme="majorHAnsi"/>
          <w:sz w:val="24"/>
          <w:szCs w:val="24"/>
        </w:rPr>
        <w:t xml:space="preserve"> pradžios. Po </w:t>
      </w:r>
      <w:r w:rsidRPr="00154F32">
        <w:rPr>
          <w:rFonts w:asciiTheme="majorHAnsi" w:hAnsiTheme="majorHAnsi"/>
          <w:sz w:val="24"/>
          <w:szCs w:val="24"/>
        </w:rPr>
        <w:t>mokymų</w:t>
      </w:r>
      <w:r w:rsidR="003841C7" w:rsidRPr="00154F32">
        <w:rPr>
          <w:rFonts w:asciiTheme="majorHAnsi" w:hAnsiTheme="majorHAnsi"/>
          <w:sz w:val="24"/>
          <w:szCs w:val="24"/>
        </w:rPr>
        <w:t xml:space="preserve">, </w:t>
      </w:r>
      <w:r w:rsidRPr="00154F32">
        <w:rPr>
          <w:rFonts w:asciiTheme="majorHAnsi" w:hAnsiTheme="majorHAnsi"/>
          <w:sz w:val="24"/>
          <w:szCs w:val="24"/>
        </w:rPr>
        <w:t>mokymų</w:t>
      </w:r>
      <w:r w:rsidR="003841C7" w:rsidRPr="00154F32">
        <w:rPr>
          <w:rFonts w:asciiTheme="majorHAnsi" w:hAnsiTheme="majorHAnsi"/>
          <w:sz w:val="24"/>
          <w:szCs w:val="24"/>
        </w:rPr>
        <w:t xml:space="preserve"> vieta turi būti sutvarkyta.</w:t>
      </w:r>
    </w:p>
    <w:p w14:paraId="1087F107" w14:textId="7A9BBA18" w:rsidR="003841C7" w:rsidRPr="00154F32" w:rsidRDefault="003841C7" w:rsidP="00FC1977">
      <w:pPr>
        <w:numPr>
          <w:ilvl w:val="4"/>
          <w:numId w:val="42"/>
        </w:numPr>
        <w:tabs>
          <w:tab w:val="left" w:pos="1560"/>
          <w:tab w:val="left" w:pos="1701"/>
        </w:tabs>
        <w:suppressAutoHyphens w:val="0"/>
        <w:autoSpaceDN/>
        <w:spacing w:after="0" w:line="240" w:lineRule="auto"/>
        <w:ind w:left="0" w:firstLine="567"/>
        <w:jc w:val="both"/>
        <w:textAlignment w:val="auto"/>
        <w:rPr>
          <w:rFonts w:asciiTheme="majorHAnsi" w:hAnsiTheme="majorHAnsi"/>
          <w:sz w:val="24"/>
          <w:szCs w:val="24"/>
        </w:rPr>
      </w:pPr>
      <w:r w:rsidRPr="00154F32">
        <w:rPr>
          <w:rFonts w:asciiTheme="majorHAnsi" w:hAnsiTheme="majorHAnsi"/>
          <w:sz w:val="24"/>
          <w:szCs w:val="24"/>
        </w:rPr>
        <w:t xml:space="preserve">Paslaugų teikėjas turi pasirūpinti informacinių nuorodų, </w:t>
      </w:r>
      <w:r w:rsidR="002B129B" w:rsidRPr="00154F32">
        <w:rPr>
          <w:rFonts w:asciiTheme="majorHAnsi" w:hAnsiTheme="majorHAnsi"/>
          <w:sz w:val="24"/>
          <w:szCs w:val="24"/>
        </w:rPr>
        <w:t>mokymų</w:t>
      </w:r>
      <w:r w:rsidRPr="00154F32">
        <w:rPr>
          <w:rFonts w:asciiTheme="majorHAnsi" w:hAnsiTheme="majorHAnsi"/>
          <w:sz w:val="24"/>
          <w:szCs w:val="24"/>
        </w:rPr>
        <w:t xml:space="preserve"> darbotvarkės ir kitos reikalingos informacijos parengimu, pastatymu ir/ar pakabinimu aiškiai matomose ir su </w:t>
      </w:r>
      <w:r w:rsidR="002844AD" w:rsidRPr="00154F32">
        <w:rPr>
          <w:rFonts w:asciiTheme="majorHAnsi" w:hAnsiTheme="majorHAnsi"/>
          <w:sz w:val="24"/>
          <w:szCs w:val="24"/>
        </w:rPr>
        <w:t>P</w:t>
      </w:r>
      <w:r w:rsidRPr="00154F32">
        <w:rPr>
          <w:rFonts w:asciiTheme="majorHAnsi" w:hAnsiTheme="majorHAnsi"/>
          <w:sz w:val="24"/>
          <w:szCs w:val="24"/>
        </w:rPr>
        <w:t xml:space="preserve">erkančiąja organizacija sutartose vietose, išdalinimu ir/ar išsiuntimu </w:t>
      </w:r>
      <w:r w:rsidR="002B129B" w:rsidRPr="00154F32">
        <w:rPr>
          <w:rFonts w:asciiTheme="majorHAnsi" w:hAnsiTheme="majorHAnsi"/>
          <w:sz w:val="24"/>
          <w:szCs w:val="24"/>
        </w:rPr>
        <w:t>mokymų</w:t>
      </w:r>
      <w:r w:rsidRPr="00154F32">
        <w:rPr>
          <w:rFonts w:asciiTheme="majorHAnsi" w:hAnsiTheme="majorHAnsi"/>
          <w:sz w:val="24"/>
          <w:szCs w:val="24"/>
        </w:rPr>
        <w:t xml:space="preserve"> dalyviams.</w:t>
      </w:r>
      <w:r w:rsidR="005D1DF2" w:rsidRPr="00154F32">
        <w:rPr>
          <w:rFonts w:asciiTheme="majorHAnsi" w:eastAsia="Times New Roman" w:hAnsiTheme="majorHAnsi"/>
          <w:sz w:val="24"/>
          <w:szCs w:val="24"/>
          <w:lang w:eastAsia="lt-LT"/>
        </w:rPr>
        <w:t xml:space="preserve"> Mokymų medžiagos atspausdinimas ir/ar kopijavimas bei sukomplektavimas, išdalinimas mokymų dalyviams, aprūpinimas informacinėmis ir kanceliarinėmis priemonėmis.</w:t>
      </w:r>
    </w:p>
    <w:p w14:paraId="4A365EED" w14:textId="0D6D2AF9" w:rsidR="003841C7" w:rsidRPr="00154F32" w:rsidRDefault="00362515" w:rsidP="00FC1977">
      <w:pPr>
        <w:numPr>
          <w:ilvl w:val="4"/>
          <w:numId w:val="42"/>
        </w:numPr>
        <w:tabs>
          <w:tab w:val="left" w:pos="1560"/>
          <w:tab w:val="left" w:pos="1701"/>
        </w:tabs>
        <w:suppressAutoHyphens w:val="0"/>
        <w:autoSpaceDN/>
        <w:spacing w:after="0" w:line="240" w:lineRule="auto"/>
        <w:ind w:left="0" w:firstLine="567"/>
        <w:jc w:val="both"/>
        <w:textAlignment w:val="auto"/>
        <w:rPr>
          <w:rFonts w:asciiTheme="majorHAnsi" w:hAnsiTheme="majorHAnsi"/>
          <w:sz w:val="24"/>
          <w:szCs w:val="24"/>
        </w:rPr>
      </w:pPr>
      <w:r w:rsidRPr="00154F32">
        <w:rPr>
          <w:rFonts w:asciiTheme="majorHAnsi" w:hAnsiTheme="majorHAnsi"/>
          <w:sz w:val="24"/>
          <w:szCs w:val="24"/>
        </w:rPr>
        <w:t>Mokymų</w:t>
      </w:r>
      <w:r w:rsidR="003841C7" w:rsidRPr="00154F32">
        <w:rPr>
          <w:rFonts w:asciiTheme="majorHAnsi" w:hAnsiTheme="majorHAnsi"/>
          <w:sz w:val="24"/>
          <w:szCs w:val="24"/>
        </w:rPr>
        <w:t xml:space="preserve"> vietoje turi būti paskirtas asmuo (asmenys), į kurį (kuriuos) būtų galima kreiptis </w:t>
      </w:r>
      <w:r w:rsidRPr="00154F32">
        <w:rPr>
          <w:rFonts w:asciiTheme="majorHAnsi" w:hAnsiTheme="majorHAnsi"/>
          <w:sz w:val="24"/>
          <w:szCs w:val="24"/>
        </w:rPr>
        <w:t>mokymų</w:t>
      </w:r>
      <w:r w:rsidR="003841C7" w:rsidRPr="00154F32">
        <w:rPr>
          <w:rFonts w:asciiTheme="majorHAnsi" w:hAnsiTheme="majorHAnsi"/>
          <w:sz w:val="24"/>
          <w:szCs w:val="24"/>
        </w:rPr>
        <w:t xml:space="preserve"> metu iškilus problemoms dėl naudojamų salių, jose esančios įrangos, maitinimo ir pan.</w:t>
      </w:r>
    </w:p>
    <w:p w14:paraId="22E48B95" w14:textId="0C409865" w:rsidR="00612BAB" w:rsidRPr="00154F32" w:rsidRDefault="00CC035F" w:rsidP="00FC1977">
      <w:pPr>
        <w:numPr>
          <w:ilvl w:val="4"/>
          <w:numId w:val="42"/>
        </w:numPr>
        <w:tabs>
          <w:tab w:val="left" w:pos="1560"/>
          <w:tab w:val="left" w:pos="1701"/>
        </w:tabs>
        <w:suppressAutoHyphens w:val="0"/>
        <w:autoSpaceDN/>
        <w:spacing w:after="0" w:line="240" w:lineRule="auto"/>
        <w:ind w:left="0" w:firstLine="567"/>
        <w:jc w:val="both"/>
        <w:textAlignment w:val="auto"/>
        <w:rPr>
          <w:rFonts w:asciiTheme="majorHAnsi" w:hAnsiTheme="majorHAnsi"/>
          <w:sz w:val="24"/>
          <w:szCs w:val="24"/>
        </w:rPr>
      </w:pPr>
      <w:r w:rsidRPr="00154F32">
        <w:rPr>
          <w:rFonts w:asciiTheme="majorHAnsi" w:hAnsiTheme="majorHAnsi"/>
          <w:sz w:val="24"/>
          <w:szCs w:val="24"/>
        </w:rPr>
        <w:t>Nuotolinių mokymų</w:t>
      </w:r>
      <w:r w:rsidRPr="00154F32">
        <w:rPr>
          <w:rFonts w:asciiTheme="majorHAnsi" w:hAnsiTheme="majorHAnsi"/>
          <w:bCs/>
          <w:sz w:val="24"/>
          <w:szCs w:val="24"/>
        </w:rPr>
        <w:t xml:space="preserve"> </w:t>
      </w:r>
      <w:r w:rsidRPr="00154F32">
        <w:rPr>
          <w:rFonts w:asciiTheme="majorHAnsi" w:hAnsiTheme="majorHAnsi"/>
          <w:sz w:val="24"/>
          <w:szCs w:val="24"/>
        </w:rPr>
        <w:t>dalyvių mokymų kokybiškas organizavimas</w:t>
      </w:r>
      <w:r w:rsidR="00790330" w:rsidRPr="00154F32">
        <w:rPr>
          <w:rFonts w:asciiTheme="majorHAnsi" w:hAnsiTheme="majorHAnsi"/>
          <w:sz w:val="24"/>
          <w:szCs w:val="24"/>
        </w:rPr>
        <w:t>:</w:t>
      </w:r>
      <w:r w:rsidRPr="00154F32">
        <w:rPr>
          <w:rFonts w:asciiTheme="majorHAnsi" w:hAnsiTheme="majorHAnsi"/>
          <w:sz w:val="24"/>
          <w:szCs w:val="24"/>
        </w:rPr>
        <w:t xml:space="preserve"> </w:t>
      </w:r>
      <w:r w:rsidR="004730F9" w:rsidRPr="00154F32">
        <w:rPr>
          <w:rFonts w:asciiTheme="majorHAnsi" w:hAnsiTheme="majorHAnsi"/>
          <w:sz w:val="24"/>
          <w:szCs w:val="24"/>
        </w:rPr>
        <w:t>T</w:t>
      </w:r>
      <w:r w:rsidRPr="00154F32">
        <w:rPr>
          <w:rFonts w:asciiTheme="majorHAnsi" w:hAnsiTheme="majorHAnsi"/>
          <w:sz w:val="24"/>
          <w:szCs w:val="24"/>
        </w:rPr>
        <w:t xml:space="preserve">iekėjas pasirūpina ir  mokymų metu administruoja nuotolinio mokymosi kambarį pagal </w:t>
      </w:r>
      <w:r w:rsidR="004730F9" w:rsidRPr="00154F32">
        <w:rPr>
          <w:rFonts w:asciiTheme="majorHAnsi" w:hAnsiTheme="majorHAnsi"/>
          <w:sz w:val="24"/>
          <w:szCs w:val="24"/>
        </w:rPr>
        <w:t>P</w:t>
      </w:r>
      <w:r w:rsidRPr="00154F32">
        <w:rPr>
          <w:rFonts w:asciiTheme="majorHAnsi" w:hAnsiTheme="majorHAnsi"/>
          <w:sz w:val="24"/>
          <w:szCs w:val="24"/>
        </w:rPr>
        <w:t>erkančiosios organizacijos reikalavimus, vykdo nuotoliniu būdu besimokančių dalyvių registraciją ir pateikia dokumentus, įrodančius dalyvių dalyvavimą nuotoliniuose mokymuose, padeda mokymų dalyviams išspręsti technines prisijungimo ar dalyvavimo mokymuose problemas</w:t>
      </w:r>
      <w:r w:rsidR="00790330" w:rsidRPr="00154F32">
        <w:rPr>
          <w:rFonts w:asciiTheme="majorHAnsi" w:hAnsiTheme="majorHAnsi"/>
          <w:sz w:val="24"/>
          <w:szCs w:val="24"/>
        </w:rPr>
        <w:t>.</w:t>
      </w:r>
    </w:p>
    <w:p w14:paraId="00C6852A" w14:textId="56C95BEC" w:rsidR="00D26D9D" w:rsidRPr="00154F32" w:rsidRDefault="001A2554" w:rsidP="00FC1977">
      <w:pPr>
        <w:numPr>
          <w:ilvl w:val="4"/>
          <w:numId w:val="42"/>
        </w:numPr>
        <w:tabs>
          <w:tab w:val="left" w:pos="1560"/>
          <w:tab w:val="left" w:pos="1701"/>
        </w:tabs>
        <w:suppressAutoHyphens w:val="0"/>
        <w:autoSpaceDN/>
        <w:spacing w:after="0" w:line="240" w:lineRule="auto"/>
        <w:ind w:left="0" w:firstLine="567"/>
        <w:jc w:val="both"/>
        <w:textAlignment w:val="auto"/>
        <w:rPr>
          <w:rFonts w:asciiTheme="majorHAnsi" w:hAnsiTheme="majorHAnsi"/>
          <w:sz w:val="24"/>
          <w:szCs w:val="24"/>
        </w:rPr>
      </w:pPr>
      <w:r w:rsidRPr="00154F32">
        <w:rPr>
          <w:rFonts w:asciiTheme="majorHAnsi" w:hAnsiTheme="majorHAnsi"/>
          <w:sz w:val="24"/>
          <w:szCs w:val="24"/>
        </w:rPr>
        <w:t>Paslaugų teikėjas turi n</w:t>
      </w:r>
      <w:r w:rsidR="00612BAB" w:rsidRPr="00154F32">
        <w:rPr>
          <w:rFonts w:asciiTheme="majorHAnsi" w:hAnsiTheme="majorHAnsi"/>
          <w:sz w:val="24"/>
          <w:szCs w:val="24"/>
        </w:rPr>
        <w:t xml:space="preserve">e vėliau kaip prieš 7 kalendorines dienas informuoti </w:t>
      </w:r>
      <w:r w:rsidRPr="00154F32">
        <w:rPr>
          <w:rFonts w:asciiTheme="majorHAnsi" w:hAnsiTheme="majorHAnsi"/>
          <w:sz w:val="24"/>
          <w:szCs w:val="24"/>
        </w:rPr>
        <w:t>m</w:t>
      </w:r>
      <w:r w:rsidR="00612BAB" w:rsidRPr="00154F32">
        <w:rPr>
          <w:rFonts w:asciiTheme="majorHAnsi" w:hAnsiTheme="majorHAnsi"/>
          <w:sz w:val="24"/>
          <w:szCs w:val="24"/>
        </w:rPr>
        <w:t xml:space="preserve">okymų dalyvių lektorius apie mokymų pradžią, mokymų programą ir mokymų vietą. </w:t>
      </w:r>
    </w:p>
    <w:p w14:paraId="5AEF43F8" w14:textId="7BB40247" w:rsidR="003841C7" w:rsidRPr="00154F32" w:rsidRDefault="00D568D2" w:rsidP="00D568D2">
      <w:pPr>
        <w:pStyle w:val="ListParagraph"/>
        <w:suppressAutoHyphens w:val="0"/>
        <w:autoSpaceDN/>
        <w:spacing w:after="0" w:line="240" w:lineRule="auto"/>
        <w:ind w:left="709"/>
        <w:jc w:val="both"/>
        <w:textAlignment w:val="auto"/>
        <w:rPr>
          <w:rFonts w:asciiTheme="majorHAnsi" w:hAnsiTheme="majorHAnsi"/>
          <w:b/>
          <w:sz w:val="24"/>
          <w:szCs w:val="24"/>
        </w:rPr>
      </w:pPr>
      <w:r w:rsidRPr="00154F32">
        <w:rPr>
          <w:rFonts w:asciiTheme="majorHAnsi" w:hAnsiTheme="majorHAnsi"/>
          <w:b/>
          <w:sz w:val="24"/>
          <w:szCs w:val="24"/>
        </w:rPr>
        <w:t xml:space="preserve">4.1.3 </w:t>
      </w:r>
      <w:r w:rsidR="00574A31" w:rsidRPr="00154F32">
        <w:rPr>
          <w:rFonts w:asciiTheme="majorHAnsi" w:hAnsiTheme="majorHAnsi"/>
          <w:b/>
          <w:sz w:val="24"/>
          <w:szCs w:val="24"/>
        </w:rPr>
        <w:t>Mokymams skirt</w:t>
      </w:r>
      <w:r w:rsidR="003C6E64" w:rsidRPr="00154F32">
        <w:rPr>
          <w:rFonts w:asciiTheme="majorHAnsi" w:hAnsiTheme="majorHAnsi"/>
          <w:b/>
          <w:sz w:val="24"/>
          <w:szCs w:val="24"/>
        </w:rPr>
        <w:t>a</w:t>
      </w:r>
      <w:r w:rsidR="00574A31" w:rsidRPr="00154F32">
        <w:rPr>
          <w:rFonts w:asciiTheme="majorHAnsi" w:hAnsiTheme="majorHAnsi"/>
          <w:b/>
          <w:sz w:val="24"/>
          <w:szCs w:val="24"/>
        </w:rPr>
        <w:t xml:space="preserve"> virtuali mokymosi platforma</w:t>
      </w:r>
      <w:r w:rsidR="003841C7" w:rsidRPr="00154F32">
        <w:rPr>
          <w:rFonts w:asciiTheme="majorHAnsi" w:hAnsiTheme="majorHAnsi"/>
          <w:b/>
          <w:sz w:val="24"/>
          <w:szCs w:val="24"/>
        </w:rPr>
        <w:t>:</w:t>
      </w:r>
    </w:p>
    <w:p w14:paraId="280F6547" w14:textId="5B3E79E8" w:rsidR="00E060BF" w:rsidRPr="00154F32" w:rsidRDefault="00D568D2" w:rsidP="0071645A">
      <w:pPr>
        <w:pStyle w:val="ListParagraph"/>
        <w:suppressAutoHyphens w:val="0"/>
        <w:autoSpaceDN/>
        <w:spacing w:after="0" w:line="240" w:lineRule="auto"/>
        <w:ind w:left="0" w:firstLine="567"/>
        <w:jc w:val="both"/>
        <w:textAlignment w:val="auto"/>
        <w:rPr>
          <w:rFonts w:asciiTheme="majorHAnsi" w:hAnsiTheme="majorHAnsi"/>
          <w:sz w:val="24"/>
          <w:szCs w:val="24"/>
        </w:rPr>
      </w:pPr>
      <w:r w:rsidRPr="00154F32">
        <w:rPr>
          <w:rFonts w:asciiTheme="majorHAnsi" w:hAnsiTheme="majorHAnsi"/>
          <w:sz w:val="24"/>
          <w:szCs w:val="24"/>
        </w:rPr>
        <w:t xml:space="preserve">   4.1.3.</w:t>
      </w:r>
      <w:r w:rsidR="0071626E" w:rsidRPr="00154F32">
        <w:rPr>
          <w:rFonts w:asciiTheme="majorHAnsi" w:hAnsiTheme="majorHAnsi"/>
          <w:sz w:val="24"/>
          <w:szCs w:val="24"/>
        </w:rPr>
        <w:t>1.</w:t>
      </w:r>
      <w:r w:rsidRPr="00154F32">
        <w:rPr>
          <w:rFonts w:asciiTheme="majorHAnsi" w:hAnsiTheme="majorHAnsi"/>
          <w:sz w:val="24"/>
          <w:szCs w:val="24"/>
        </w:rPr>
        <w:t xml:space="preserve"> </w:t>
      </w:r>
      <w:r w:rsidR="0071626E" w:rsidRPr="00154F32">
        <w:rPr>
          <w:rFonts w:asciiTheme="majorHAnsi" w:hAnsiTheme="majorHAnsi"/>
          <w:sz w:val="24"/>
          <w:szCs w:val="24"/>
        </w:rPr>
        <w:t xml:space="preserve">  </w:t>
      </w:r>
      <w:r w:rsidR="00E060BF" w:rsidRPr="00154F32">
        <w:rPr>
          <w:rFonts w:asciiTheme="majorHAnsi" w:hAnsiTheme="majorHAnsi"/>
          <w:sz w:val="24"/>
          <w:szCs w:val="24"/>
        </w:rPr>
        <w:t>Turi būti galimybė pateikti mokymams skirtą medžiagą įvairiais formatais</w:t>
      </w:r>
      <w:r w:rsidR="009F32D4" w:rsidRPr="00154F32">
        <w:rPr>
          <w:rFonts w:asciiTheme="majorHAnsi" w:hAnsiTheme="majorHAnsi"/>
          <w:sz w:val="24"/>
          <w:szCs w:val="24"/>
        </w:rPr>
        <w:t xml:space="preserve"> </w:t>
      </w:r>
      <w:r w:rsidR="00E060BF" w:rsidRPr="00154F32">
        <w:rPr>
          <w:rFonts w:asciiTheme="majorHAnsi" w:hAnsiTheme="majorHAnsi"/>
          <w:sz w:val="24"/>
          <w:szCs w:val="24"/>
        </w:rPr>
        <w:t>(</w:t>
      </w:r>
      <w:proofErr w:type="spellStart"/>
      <w:r w:rsidR="00E060BF" w:rsidRPr="00154F32">
        <w:rPr>
          <w:rFonts w:asciiTheme="majorHAnsi" w:hAnsiTheme="majorHAnsi"/>
          <w:sz w:val="24"/>
          <w:szCs w:val="24"/>
        </w:rPr>
        <w:t>video</w:t>
      </w:r>
      <w:proofErr w:type="spellEnd"/>
      <w:r w:rsidR="00E060BF" w:rsidRPr="00154F32">
        <w:rPr>
          <w:rFonts w:asciiTheme="majorHAnsi" w:hAnsiTheme="majorHAnsi"/>
          <w:sz w:val="24"/>
          <w:szCs w:val="24"/>
        </w:rPr>
        <w:t>, PDF, Word ir kt.)</w:t>
      </w:r>
      <w:r w:rsidR="006D66EF" w:rsidRPr="00154F32">
        <w:rPr>
          <w:rFonts w:asciiTheme="majorHAnsi" w:hAnsiTheme="majorHAnsi"/>
          <w:sz w:val="24"/>
          <w:szCs w:val="24"/>
        </w:rPr>
        <w:t>;</w:t>
      </w:r>
    </w:p>
    <w:p w14:paraId="71AD0E1C" w14:textId="2690A332" w:rsidR="006D66EF" w:rsidRPr="00154F32" w:rsidRDefault="00D568D2" w:rsidP="0071645A">
      <w:pPr>
        <w:pStyle w:val="ListParagraph"/>
        <w:suppressAutoHyphens w:val="0"/>
        <w:autoSpaceDN/>
        <w:spacing w:after="0" w:line="240" w:lineRule="auto"/>
        <w:ind w:left="0" w:firstLine="567"/>
        <w:jc w:val="both"/>
        <w:textAlignment w:val="auto"/>
        <w:rPr>
          <w:rFonts w:asciiTheme="majorHAnsi" w:hAnsiTheme="majorHAnsi"/>
          <w:sz w:val="24"/>
          <w:szCs w:val="24"/>
        </w:rPr>
      </w:pPr>
      <w:r w:rsidRPr="00154F32">
        <w:rPr>
          <w:rFonts w:asciiTheme="majorHAnsi" w:hAnsiTheme="majorHAnsi"/>
          <w:sz w:val="24"/>
          <w:szCs w:val="24"/>
        </w:rPr>
        <w:t xml:space="preserve"> </w:t>
      </w:r>
      <w:r w:rsidR="0071626E" w:rsidRPr="00154F32">
        <w:rPr>
          <w:rFonts w:asciiTheme="majorHAnsi" w:hAnsiTheme="majorHAnsi"/>
          <w:sz w:val="24"/>
          <w:szCs w:val="24"/>
        </w:rPr>
        <w:t xml:space="preserve">4.1.3.2.   </w:t>
      </w:r>
      <w:r w:rsidR="006D66EF" w:rsidRPr="00154F32">
        <w:rPr>
          <w:rFonts w:asciiTheme="majorHAnsi" w:hAnsiTheme="majorHAnsi"/>
          <w:sz w:val="24"/>
          <w:szCs w:val="24"/>
        </w:rPr>
        <w:t>Perkančioji o</w:t>
      </w:r>
      <w:r w:rsidR="006255A7" w:rsidRPr="00154F32">
        <w:rPr>
          <w:rFonts w:asciiTheme="majorHAnsi" w:hAnsiTheme="majorHAnsi"/>
          <w:sz w:val="24"/>
          <w:szCs w:val="24"/>
        </w:rPr>
        <w:t>r</w:t>
      </w:r>
      <w:r w:rsidR="006D66EF" w:rsidRPr="00154F32">
        <w:rPr>
          <w:rFonts w:asciiTheme="majorHAnsi" w:hAnsiTheme="majorHAnsi"/>
          <w:sz w:val="24"/>
          <w:szCs w:val="24"/>
        </w:rPr>
        <w:t>ganizacija pateikia mokymų medžiagą PDF, PPT ar kitu formatu,</w:t>
      </w:r>
      <w:r w:rsidR="005B5535" w:rsidRPr="00154F32">
        <w:rPr>
          <w:rFonts w:asciiTheme="majorHAnsi" w:hAnsiTheme="majorHAnsi"/>
          <w:sz w:val="24"/>
          <w:szCs w:val="24"/>
        </w:rPr>
        <w:t xml:space="preserve"> kuriuose yra tekstas ir paveiksliukai.</w:t>
      </w:r>
      <w:r w:rsidR="006D66EF" w:rsidRPr="00154F32">
        <w:rPr>
          <w:rFonts w:asciiTheme="majorHAnsi" w:hAnsiTheme="majorHAnsi"/>
          <w:sz w:val="24"/>
          <w:szCs w:val="24"/>
        </w:rPr>
        <w:t xml:space="preserve"> </w:t>
      </w:r>
      <w:r w:rsidR="00FA16E7" w:rsidRPr="00154F32">
        <w:rPr>
          <w:rFonts w:asciiTheme="majorHAnsi" w:hAnsiTheme="majorHAnsi"/>
          <w:sz w:val="24"/>
          <w:szCs w:val="24"/>
        </w:rPr>
        <w:t>Tvarkaraštį su temomis ir užsiėmimų trukme pa</w:t>
      </w:r>
      <w:r w:rsidR="00CA74AC" w:rsidRPr="00154F32">
        <w:rPr>
          <w:rFonts w:asciiTheme="majorHAnsi" w:hAnsiTheme="majorHAnsi"/>
          <w:sz w:val="24"/>
          <w:szCs w:val="24"/>
        </w:rPr>
        <w:t>teikia Perkančioji organizacija suderinus su Tiekėju.</w:t>
      </w:r>
    </w:p>
    <w:p w14:paraId="170346A7" w14:textId="4BCBF114" w:rsidR="00E40C37" w:rsidRPr="00154F32" w:rsidRDefault="0071626E" w:rsidP="0071645A">
      <w:pPr>
        <w:pStyle w:val="ListParagraph"/>
        <w:suppressAutoHyphens w:val="0"/>
        <w:autoSpaceDN/>
        <w:spacing w:after="0" w:line="240" w:lineRule="auto"/>
        <w:ind w:left="0" w:firstLine="567"/>
        <w:jc w:val="both"/>
        <w:textAlignment w:val="auto"/>
        <w:rPr>
          <w:rFonts w:asciiTheme="majorHAnsi" w:hAnsiTheme="majorHAnsi"/>
          <w:sz w:val="24"/>
          <w:szCs w:val="24"/>
        </w:rPr>
      </w:pPr>
      <w:r w:rsidRPr="00154F32">
        <w:rPr>
          <w:rFonts w:asciiTheme="majorHAnsi" w:hAnsiTheme="majorHAnsi"/>
          <w:sz w:val="24"/>
          <w:szCs w:val="24"/>
        </w:rPr>
        <w:t>4.1.3.3. T</w:t>
      </w:r>
      <w:r w:rsidR="00574A31" w:rsidRPr="00154F32">
        <w:rPr>
          <w:rFonts w:asciiTheme="majorHAnsi" w:hAnsiTheme="majorHAnsi"/>
          <w:sz w:val="24"/>
          <w:szCs w:val="24"/>
        </w:rPr>
        <w:t xml:space="preserve">uri būti galimybė </w:t>
      </w:r>
      <w:r w:rsidR="00E060BF" w:rsidRPr="00154F32">
        <w:rPr>
          <w:rFonts w:asciiTheme="majorHAnsi" w:hAnsiTheme="majorHAnsi"/>
          <w:sz w:val="24"/>
          <w:szCs w:val="24"/>
        </w:rPr>
        <w:t>kurti ir spręsti testus mokymų</w:t>
      </w:r>
      <w:r w:rsidR="009F32D4" w:rsidRPr="00154F32">
        <w:rPr>
          <w:rFonts w:asciiTheme="majorHAnsi" w:hAnsiTheme="majorHAnsi"/>
          <w:sz w:val="24"/>
          <w:szCs w:val="24"/>
        </w:rPr>
        <w:t xml:space="preserve"> metu įgytoms</w:t>
      </w:r>
      <w:r w:rsidR="00E060BF" w:rsidRPr="00154F32">
        <w:rPr>
          <w:rFonts w:asciiTheme="majorHAnsi" w:hAnsiTheme="majorHAnsi"/>
          <w:sz w:val="24"/>
          <w:szCs w:val="24"/>
        </w:rPr>
        <w:t xml:space="preserve"> žinio</w:t>
      </w:r>
      <w:r w:rsidR="009F32D4" w:rsidRPr="00154F32">
        <w:rPr>
          <w:rFonts w:asciiTheme="majorHAnsi" w:hAnsiTheme="majorHAnsi"/>
          <w:sz w:val="24"/>
          <w:szCs w:val="24"/>
        </w:rPr>
        <w:t>m</w:t>
      </w:r>
      <w:r w:rsidR="00E060BF" w:rsidRPr="00154F32">
        <w:rPr>
          <w:rFonts w:asciiTheme="majorHAnsi" w:hAnsiTheme="majorHAnsi"/>
          <w:sz w:val="24"/>
          <w:szCs w:val="24"/>
        </w:rPr>
        <w:t>s patikrinti</w:t>
      </w:r>
      <w:r w:rsidR="006D66EF" w:rsidRPr="00154F32">
        <w:rPr>
          <w:rFonts w:asciiTheme="majorHAnsi" w:hAnsiTheme="majorHAnsi"/>
          <w:sz w:val="24"/>
          <w:szCs w:val="24"/>
        </w:rPr>
        <w:t>;</w:t>
      </w:r>
    </w:p>
    <w:p w14:paraId="73BA3F85" w14:textId="5A379AFE" w:rsidR="00E40C37" w:rsidRPr="00154F32" w:rsidRDefault="0071626E" w:rsidP="0071645A">
      <w:pPr>
        <w:pStyle w:val="ListParagraph"/>
        <w:suppressAutoHyphens w:val="0"/>
        <w:autoSpaceDN/>
        <w:spacing w:after="0" w:line="240" w:lineRule="auto"/>
        <w:ind w:left="0" w:firstLine="567"/>
        <w:jc w:val="both"/>
        <w:textAlignment w:val="auto"/>
        <w:rPr>
          <w:rFonts w:asciiTheme="majorHAnsi" w:eastAsia="Times New Roman" w:hAnsiTheme="majorHAnsi"/>
          <w:color w:val="212121"/>
          <w:sz w:val="24"/>
          <w:szCs w:val="24"/>
          <w:lang w:eastAsia="lt-LT"/>
        </w:rPr>
      </w:pPr>
      <w:r w:rsidRPr="00154F32">
        <w:rPr>
          <w:rFonts w:asciiTheme="majorHAnsi" w:hAnsiTheme="majorHAnsi"/>
          <w:sz w:val="24"/>
          <w:szCs w:val="24"/>
        </w:rPr>
        <w:t xml:space="preserve">4.1.3.4.  </w:t>
      </w:r>
      <w:r w:rsidR="009F32D4" w:rsidRPr="00154F32">
        <w:rPr>
          <w:rFonts w:asciiTheme="majorHAnsi" w:eastAsia="Times New Roman" w:hAnsiTheme="majorHAnsi"/>
          <w:color w:val="212121"/>
          <w:sz w:val="24"/>
          <w:szCs w:val="24"/>
          <w:lang w:eastAsia="lt-LT"/>
        </w:rPr>
        <w:t>P</w:t>
      </w:r>
      <w:r w:rsidR="00E40C37" w:rsidRPr="00154F32">
        <w:rPr>
          <w:rFonts w:asciiTheme="majorHAnsi" w:eastAsia="Times New Roman" w:hAnsiTheme="majorHAnsi"/>
          <w:color w:val="212121"/>
          <w:sz w:val="24"/>
          <w:szCs w:val="24"/>
          <w:lang w:eastAsia="lt-LT"/>
        </w:rPr>
        <w:t xml:space="preserve">aslaugų </w:t>
      </w:r>
      <w:r w:rsidR="00612BAB" w:rsidRPr="00154F32">
        <w:rPr>
          <w:rFonts w:asciiTheme="majorHAnsi" w:eastAsia="Times New Roman" w:hAnsiTheme="majorHAnsi"/>
          <w:color w:val="212121"/>
          <w:sz w:val="24"/>
          <w:szCs w:val="24"/>
          <w:lang w:eastAsia="lt-LT"/>
        </w:rPr>
        <w:t>T</w:t>
      </w:r>
      <w:r w:rsidR="00E40C37" w:rsidRPr="00154F32">
        <w:rPr>
          <w:rFonts w:asciiTheme="majorHAnsi" w:eastAsia="Times New Roman" w:hAnsiTheme="majorHAnsi"/>
          <w:color w:val="212121"/>
          <w:sz w:val="24"/>
          <w:szCs w:val="24"/>
          <w:lang w:eastAsia="lt-LT"/>
        </w:rPr>
        <w:t>iekėjas turės užtikrinti prieigą (prisijungimą ir pilnai funkcionalų darbą) Perkančiosios organizacijos nurodytiems asmenims (lektoriams ir mokymų dalyviams)</w:t>
      </w:r>
      <w:r w:rsidR="006D66EF" w:rsidRPr="00154F32">
        <w:rPr>
          <w:rFonts w:asciiTheme="majorHAnsi" w:eastAsia="Times New Roman" w:hAnsiTheme="majorHAnsi"/>
          <w:color w:val="212121"/>
          <w:sz w:val="24"/>
          <w:szCs w:val="24"/>
          <w:lang w:eastAsia="lt-LT"/>
        </w:rPr>
        <w:t>;</w:t>
      </w:r>
    </w:p>
    <w:p w14:paraId="4B23BCC3" w14:textId="4CD2CB47" w:rsidR="00E40C37" w:rsidRPr="00154F32" w:rsidRDefault="0071626E" w:rsidP="0071645A">
      <w:pPr>
        <w:pStyle w:val="ListParagraph"/>
        <w:suppressAutoHyphens w:val="0"/>
        <w:autoSpaceDN/>
        <w:spacing w:after="0" w:line="240" w:lineRule="auto"/>
        <w:ind w:left="0" w:firstLine="567"/>
        <w:jc w:val="both"/>
        <w:textAlignment w:val="auto"/>
        <w:rPr>
          <w:rFonts w:asciiTheme="majorHAnsi" w:eastAsia="Times New Roman" w:hAnsiTheme="majorHAnsi"/>
          <w:color w:val="212121"/>
          <w:sz w:val="24"/>
          <w:szCs w:val="24"/>
          <w:lang w:eastAsia="lt-LT"/>
        </w:rPr>
      </w:pPr>
      <w:r w:rsidRPr="00154F32">
        <w:rPr>
          <w:rFonts w:asciiTheme="majorHAnsi" w:hAnsiTheme="majorHAnsi"/>
          <w:sz w:val="24"/>
          <w:szCs w:val="24"/>
        </w:rPr>
        <w:t>4.</w:t>
      </w:r>
      <w:r w:rsidRPr="00154F32">
        <w:rPr>
          <w:rFonts w:asciiTheme="majorHAnsi" w:eastAsia="Times New Roman" w:hAnsiTheme="majorHAnsi"/>
          <w:color w:val="212121"/>
          <w:sz w:val="24"/>
          <w:szCs w:val="24"/>
          <w:lang w:eastAsia="lt-LT"/>
        </w:rPr>
        <w:t xml:space="preserve">1.3.5   </w:t>
      </w:r>
      <w:r w:rsidR="00E40C37" w:rsidRPr="00154F32">
        <w:rPr>
          <w:rFonts w:asciiTheme="majorHAnsi" w:eastAsia="Times New Roman" w:hAnsiTheme="majorHAnsi"/>
          <w:color w:val="212121"/>
          <w:sz w:val="24"/>
          <w:szCs w:val="24"/>
          <w:lang w:eastAsia="lt-LT"/>
        </w:rPr>
        <w:t>Tiekėjas yra pilnai atsakingas už visą reikiamą nuotolinio mokymo platformos infrastruktūrą ir jos tinkamą sukonfigūravimą bei palaikymą. Tiekėjas turi pats savo lėšomis susimokėti už pasirinktą naudoti virtualią mokymosi aplinką</w:t>
      </w:r>
      <w:r w:rsidR="006D66EF" w:rsidRPr="00154F32">
        <w:rPr>
          <w:rFonts w:asciiTheme="majorHAnsi" w:eastAsia="Times New Roman" w:hAnsiTheme="majorHAnsi"/>
          <w:color w:val="212121"/>
          <w:sz w:val="24"/>
          <w:szCs w:val="24"/>
          <w:lang w:eastAsia="lt-LT"/>
        </w:rPr>
        <w:t>;</w:t>
      </w:r>
    </w:p>
    <w:p w14:paraId="350D70F6" w14:textId="1CDA57CA" w:rsidR="00E40C37" w:rsidRPr="00154F32" w:rsidRDefault="0071626E" w:rsidP="0071645A">
      <w:pPr>
        <w:pStyle w:val="ListParagraph"/>
        <w:suppressAutoHyphens w:val="0"/>
        <w:autoSpaceDN/>
        <w:spacing w:after="0" w:line="240" w:lineRule="auto"/>
        <w:ind w:left="0" w:firstLine="567"/>
        <w:jc w:val="both"/>
        <w:textAlignment w:val="auto"/>
        <w:rPr>
          <w:rFonts w:asciiTheme="majorHAnsi" w:eastAsia="Times New Roman" w:hAnsiTheme="majorHAnsi"/>
          <w:color w:val="212121"/>
          <w:sz w:val="24"/>
          <w:szCs w:val="24"/>
          <w:lang w:eastAsia="lt-LT"/>
        </w:rPr>
      </w:pPr>
      <w:r w:rsidRPr="00154F32">
        <w:rPr>
          <w:rFonts w:asciiTheme="majorHAnsi" w:hAnsiTheme="majorHAnsi"/>
          <w:sz w:val="24"/>
          <w:szCs w:val="24"/>
        </w:rPr>
        <w:t>4.</w:t>
      </w:r>
      <w:r w:rsidRPr="00154F32">
        <w:rPr>
          <w:rFonts w:asciiTheme="majorHAnsi" w:eastAsia="Times New Roman" w:hAnsiTheme="majorHAnsi"/>
          <w:color w:val="212121"/>
          <w:sz w:val="24"/>
          <w:szCs w:val="24"/>
          <w:lang w:eastAsia="lt-LT"/>
        </w:rPr>
        <w:t xml:space="preserve">1.3.6  </w:t>
      </w:r>
      <w:r w:rsidR="00E40C37" w:rsidRPr="00154F32">
        <w:rPr>
          <w:rFonts w:asciiTheme="majorHAnsi" w:eastAsia="Times New Roman" w:hAnsiTheme="majorHAnsi"/>
          <w:color w:val="212121"/>
          <w:sz w:val="24"/>
          <w:szCs w:val="24"/>
          <w:lang w:eastAsia="lt-LT"/>
        </w:rPr>
        <w:t>Tiekėjas prieigą prie sukonfigūruotos nuotolinio mokymo platformos mokymų dalyviams privalo suteikti ne vėliau kaip 5 dienos iki numatytų mokymų pradžios, informuoti</w:t>
      </w:r>
      <w:r w:rsidR="00CA74AC" w:rsidRPr="00154F32">
        <w:rPr>
          <w:rFonts w:asciiTheme="majorHAnsi" w:eastAsia="Times New Roman" w:hAnsiTheme="majorHAnsi"/>
          <w:color w:val="212121"/>
          <w:sz w:val="24"/>
          <w:szCs w:val="24"/>
          <w:lang w:eastAsia="lt-LT"/>
        </w:rPr>
        <w:t xml:space="preserve"> dalyvius</w:t>
      </w:r>
      <w:r w:rsidR="00E40C37" w:rsidRPr="00154F32">
        <w:rPr>
          <w:rFonts w:asciiTheme="majorHAnsi" w:eastAsia="Times New Roman" w:hAnsiTheme="majorHAnsi"/>
          <w:color w:val="212121"/>
          <w:sz w:val="24"/>
          <w:szCs w:val="24"/>
          <w:lang w:eastAsia="lt-LT"/>
        </w:rPr>
        <w:t xml:space="preserve"> apie mokymų laiką, prisijungimą prie mokymų aplinkų, organizuoti  mokymus numatytu laiku ir numatytoje aplinkoje</w:t>
      </w:r>
      <w:r w:rsidR="006D66EF" w:rsidRPr="00154F32">
        <w:rPr>
          <w:rFonts w:asciiTheme="majorHAnsi" w:eastAsia="Times New Roman" w:hAnsiTheme="majorHAnsi"/>
          <w:color w:val="212121"/>
          <w:sz w:val="24"/>
          <w:szCs w:val="24"/>
          <w:lang w:eastAsia="lt-LT"/>
        </w:rPr>
        <w:t>;</w:t>
      </w:r>
    </w:p>
    <w:p w14:paraId="5FB36B53" w14:textId="319461FE" w:rsidR="00E40C37" w:rsidRPr="00154F32" w:rsidRDefault="0071626E" w:rsidP="0071645A">
      <w:pPr>
        <w:pStyle w:val="ListParagraph"/>
        <w:suppressAutoHyphens w:val="0"/>
        <w:autoSpaceDN/>
        <w:spacing w:after="0" w:line="240" w:lineRule="auto"/>
        <w:ind w:left="0" w:firstLine="567"/>
        <w:jc w:val="both"/>
        <w:textAlignment w:val="auto"/>
        <w:rPr>
          <w:rFonts w:asciiTheme="majorHAnsi" w:eastAsia="Times New Roman" w:hAnsiTheme="majorHAnsi"/>
          <w:color w:val="212121"/>
          <w:sz w:val="24"/>
          <w:szCs w:val="24"/>
          <w:lang w:eastAsia="lt-LT"/>
        </w:rPr>
      </w:pPr>
      <w:r w:rsidRPr="00154F32">
        <w:rPr>
          <w:rFonts w:asciiTheme="majorHAnsi" w:hAnsiTheme="majorHAnsi"/>
          <w:sz w:val="24"/>
          <w:szCs w:val="24"/>
        </w:rPr>
        <w:t>4.</w:t>
      </w:r>
      <w:r w:rsidRPr="00154F32">
        <w:rPr>
          <w:rFonts w:asciiTheme="majorHAnsi" w:eastAsia="Times New Roman" w:hAnsiTheme="majorHAnsi"/>
          <w:color w:val="212121"/>
          <w:sz w:val="24"/>
          <w:szCs w:val="24"/>
          <w:lang w:eastAsia="lt-LT"/>
        </w:rPr>
        <w:t xml:space="preserve">1.3.7 </w:t>
      </w:r>
      <w:r w:rsidR="00E40C37" w:rsidRPr="00154F32">
        <w:rPr>
          <w:rFonts w:asciiTheme="majorHAnsi" w:eastAsia="Times New Roman" w:hAnsiTheme="majorHAnsi"/>
          <w:color w:val="212121"/>
          <w:sz w:val="24"/>
          <w:szCs w:val="24"/>
          <w:lang w:eastAsia="lt-LT"/>
        </w:rPr>
        <w:t>Nuotolinių mokymų metu privalo būti užtikrinama galimybė identifikuoti kiekvieną dalyvį, atlikti patikras</w:t>
      </w:r>
      <w:r w:rsidR="006D66EF" w:rsidRPr="00154F32">
        <w:rPr>
          <w:rFonts w:asciiTheme="majorHAnsi" w:eastAsia="Times New Roman" w:hAnsiTheme="majorHAnsi"/>
          <w:color w:val="212121"/>
          <w:sz w:val="24"/>
          <w:szCs w:val="24"/>
          <w:lang w:eastAsia="lt-LT"/>
        </w:rPr>
        <w:t>;</w:t>
      </w:r>
    </w:p>
    <w:p w14:paraId="012946D1" w14:textId="1B29D364" w:rsidR="00A62229" w:rsidRPr="00154F32" w:rsidRDefault="0071626E" w:rsidP="0071645A">
      <w:pPr>
        <w:pStyle w:val="ListParagraph"/>
        <w:suppressAutoHyphens w:val="0"/>
        <w:autoSpaceDN/>
        <w:spacing w:after="0" w:line="240" w:lineRule="auto"/>
        <w:ind w:left="0" w:firstLine="567"/>
        <w:jc w:val="both"/>
        <w:textAlignment w:val="auto"/>
        <w:rPr>
          <w:rFonts w:asciiTheme="majorHAnsi" w:eastAsia="Times New Roman" w:hAnsiTheme="majorHAnsi"/>
          <w:color w:val="212121"/>
          <w:sz w:val="24"/>
          <w:szCs w:val="24"/>
          <w:lang w:eastAsia="lt-LT"/>
        </w:rPr>
      </w:pPr>
      <w:r w:rsidRPr="00154F32">
        <w:rPr>
          <w:rFonts w:asciiTheme="majorHAnsi" w:hAnsiTheme="majorHAnsi"/>
          <w:sz w:val="24"/>
          <w:szCs w:val="24"/>
        </w:rPr>
        <w:t>4.</w:t>
      </w:r>
      <w:r w:rsidRPr="00154F32">
        <w:rPr>
          <w:rFonts w:asciiTheme="majorHAnsi" w:eastAsia="Times New Roman" w:hAnsiTheme="majorHAnsi"/>
          <w:color w:val="212121"/>
          <w:sz w:val="24"/>
          <w:szCs w:val="24"/>
          <w:lang w:eastAsia="lt-LT"/>
        </w:rPr>
        <w:t xml:space="preserve">1.3.8 </w:t>
      </w:r>
      <w:r w:rsidR="00E40C37" w:rsidRPr="00154F32">
        <w:rPr>
          <w:rFonts w:asciiTheme="majorHAnsi" w:eastAsia="Times New Roman" w:hAnsiTheme="majorHAnsi"/>
          <w:color w:val="212121"/>
          <w:sz w:val="24"/>
          <w:szCs w:val="24"/>
          <w:lang w:eastAsia="lt-LT"/>
        </w:rPr>
        <w:t>Po įvykusių mokymų,  mokymų dalyviai turi turėti galimybę peržiūrėti mokymų įrašą, pasikartoti norimus dalykus.</w:t>
      </w:r>
    </w:p>
    <w:p w14:paraId="278E767A" w14:textId="77777777" w:rsidR="00F83C3D" w:rsidRPr="00154F32" w:rsidRDefault="00F83C3D" w:rsidP="0071645A">
      <w:pPr>
        <w:pStyle w:val="ListParagraph"/>
        <w:suppressAutoHyphens w:val="0"/>
        <w:autoSpaceDN/>
        <w:spacing w:after="0" w:line="240" w:lineRule="auto"/>
        <w:ind w:left="0" w:firstLine="567"/>
        <w:jc w:val="both"/>
        <w:textAlignment w:val="auto"/>
        <w:rPr>
          <w:rFonts w:asciiTheme="majorHAnsi" w:hAnsiTheme="majorHAnsi"/>
          <w:sz w:val="24"/>
          <w:szCs w:val="24"/>
        </w:rPr>
      </w:pPr>
    </w:p>
    <w:p w14:paraId="1F63E2CA" w14:textId="7B2C3E86" w:rsidR="00D57EF2" w:rsidRPr="00154F32" w:rsidRDefault="00214011" w:rsidP="0071626E">
      <w:pPr>
        <w:pStyle w:val="ListParagraph"/>
        <w:numPr>
          <w:ilvl w:val="2"/>
          <w:numId w:val="38"/>
        </w:numPr>
        <w:suppressAutoHyphens w:val="0"/>
        <w:autoSpaceDN/>
        <w:spacing w:after="0" w:line="240" w:lineRule="auto"/>
        <w:jc w:val="both"/>
        <w:textAlignment w:val="auto"/>
        <w:rPr>
          <w:rFonts w:asciiTheme="majorHAnsi" w:hAnsiTheme="majorHAnsi"/>
          <w:b/>
          <w:sz w:val="24"/>
          <w:szCs w:val="24"/>
        </w:rPr>
      </w:pPr>
      <w:r w:rsidRPr="00154F32">
        <w:rPr>
          <w:rFonts w:asciiTheme="majorHAnsi" w:hAnsiTheme="majorHAnsi"/>
          <w:b/>
          <w:sz w:val="24"/>
          <w:szCs w:val="24"/>
        </w:rPr>
        <w:t>Mokymų dalyvių registracijos paslaugos:</w:t>
      </w:r>
    </w:p>
    <w:p w14:paraId="560034C3" w14:textId="4EA25BA7" w:rsidR="003841C7" w:rsidRPr="00154F32" w:rsidRDefault="003841C7" w:rsidP="0071645A">
      <w:pPr>
        <w:pStyle w:val="ListParagraph"/>
        <w:numPr>
          <w:ilvl w:val="3"/>
          <w:numId w:val="38"/>
        </w:numPr>
        <w:suppressAutoHyphens w:val="0"/>
        <w:autoSpaceDN/>
        <w:spacing w:after="0" w:line="240" w:lineRule="auto"/>
        <w:ind w:left="0" w:firstLine="567"/>
        <w:jc w:val="both"/>
        <w:textAlignment w:val="auto"/>
        <w:rPr>
          <w:rFonts w:asciiTheme="majorHAnsi" w:hAnsiTheme="majorHAnsi"/>
          <w:sz w:val="24"/>
          <w:szCs w:val="24"/>
        </w:rPr>
      </w:pPr>
      <w:r w:rsidRPr="00154F32">
        <w:rPr>
          <w:rFonts w:asciiTheme="majorHAnsi" w:hAnsiTheme="majorHAnsi"/>
          <w:sz w:val="24"/>
          <w:szCs w:val="24"/>
        </w:rPr>
        <w:lastRenderedPageBreak/>
        <w:t xml:space="preserve">Paslaugų teikėjas, pagal </w:t>
      </w:r>
      <w:r w:rsidR="002844AD" w:rsidRPr="00154F32">
        <w:rPr>
          <w:rFonts w:asciiTheme="majorHAnsi" w:hAnsiTheme="majorHAnsi"/>
          <w:sz w:val="24"/>
          <w:szCs w:val="24"/>
        </w:rPr>
        <w:t>P</w:t>
      </w:r>
      <w:r w:rsidRPr="00154F32">
        <w:rPr>
          <w:rFonts w:asciiTheme="majorHAnsi" w:hAnsiTheme="majorHAnsi"/>
          <w:sz w:val="24"/>
          <w:szCs w:val="24"/>
        </w:rPr>
        <w:t xml:space="preserve">erkančiosios organizacijos poreikį, turi atlikti </w:t>
      </w:r>
      <w:r w:rsidR="00362515" w:rsidRPr="00154F32">
        <w:rPr>
          <w:rFonts w:asciiTheme="majorHAnsi" w:hAnsiTheme="majorHAnsi"/>
          <w:sz w:val="24"/>
          <w:szCs w:val="24"/>
        </w:rPr>
        <w:t>mokymų</w:t>
      </w:r>
      <w:r w:rsidRPr="00154F32">
        <w:rPr>
          <w:rFonts w:asciiTheme="majorHAnsi" w:hAnsiTheme="majorHAnsi"/>
          <w:sz w:val="24"/>
          <w:szCs w:val="24"/>
        </w:rPr>
        <w:t xml:space="preserve"> dalyvių išankstinę registraciją ir  registraciją </w:t>
      </w:r>
      <w:r w:rsidR="00362515" w:rsidRPr="00154F32">
        <w:rPr>
          <w:rFonts w:asciiTheme="majorHAnsi" w:hAnsiTheme="majorHAnsi"/>
          <w:sz w:val="24"/>
          <w:szCs w:val="24"/>
        </w:rPr>
        <w:t>mokymų</w:t>
      </w:r>
      <w:r w:rsidRPr="00154F32">
        <w:rPr>
          <w:rFonts w:asciiTheme="majorHAnsi" w:hAnsiTheme="majorHAnsi"/>
          <w:sz w:val="24"/>
          <w:szCs w:val="24"/>
        </w:rPr>
        <w:t xml:space="preserve"> metu.</w:t>
      </w:r>
    </w:p>
    <w:p w14:paraId="60F50912" w14:textId="77777777" w:rsidR="003841C7" w:rsidRPr="00154F32" w:rsidRDefault="003841C7" w:rsidP="0071645A">
      <w:pPr>
        <w:pStyle w:val="ListParagraph"/>
        <w:numPr>
          <w:ilvl w:val="3"/>
          <w:numId w:val="38"/>
        </w:numPr>
        <w:suppressAutoHyphens w:val="0"/>
        <w:autoSpaceDN/>
        <w:spacing w:after="0" w:line="240" w:lineRule="auto"/>
        <w:ind w:left="0" w:firstLine="567"/>
        <w:jc w:val="both"/>
        <w:textAlignment w:val="auto"/>
        <w:rPr>
          <w:rFonts w:asciiTheme="majorHAnsi" w:hAnsiTheme="majorHAnsi"/>
          <w:sz w:val="24"/>
          <w:szCs w:val="24"/>
        </w:rPr>
      </w:pPr>
      <w:r w:rsidRPr="00154F32">
        <w:rPr>
          <w:rFonts w:asciiTheme="majorHAnsi" w:hAnsiTheme="majorHAnsi"/>
          <w:sz w:val="24"/>
          <w:szCs w:val="24"/>
        </w:rPr>
        <w:t xml:space="preserve">Dalyvių išankstinė registracija:  </w:t>
      </w:r>
    </w:p>
    <w:p w14:paraId="3369F32C" w14:textId="2794D134" w:rsidR="003841C7" w:rsidRPr="00154F32" w:rsidRDefault="003841C7" w:rsidP="0071645A">
      <w:pPr>
        <w:pStyle w:val="ListParagraph"/>
        <w:numPr>
          <w:ilvl w:val="4"/>
          <w:numId w:val="38"/>
        </w:numPr>
        <w:tabs>
          <w:tab w:val="left" w:pos="1843"/>
        </w:tabs>
        <w:suppressAutoHyphens w:val="0"/>
        <w:autoSpaceDN/>
        <w:spacing w:after="0" w:line="240" w:lineRule="auto"/>
        <w:ind w:left="0" w:firstLine="851"/>
        <w:jc w:val="both"/>
        <w:textAlignment w:val="auto"/>
        <w:rPr>
          <w:rFonts w:asciiTheme="majorHAnsi" w:eastAsia="MS Mincho" w:hAnsiTheme="majorHAnsi"/>
          <w:sz w:val="24"/>
          <w:szCs w:val="24"/>
        </w:rPr>
      </w:pPr>
      <w:r w:rsidRPr="00154F32">
        <w:rPr>
          <w:rFonts w:asciiTheme="majorHAnsi" w:hAnsiTheme="majorHAnsi"/>
          <w:sz w:val="24"/>
          <w:szCs w:val="24"/>
        </w:rPr>
        <w:t xml:space="preserve">paslaugų teikėjas organizuoja išankstinę dalyvių registraciją (internetu ir/ar el. paštu), informavimą, sudaro dalyvių sąrašą pagal faktinę dalyvių registraciją; </w:t>
      </w:r>
    </w:p>
    <w:p w14:paraId="02A2AD97" w14:textId="618B6578" w:rsidR="003841C7" w:rsidRPr="00154F32" w:rsidRDefault="003841C7" w:rsidP="0071645A">
      <w:pPr>
        <w:pStyle w:val="ListParagraph"/>
        <w:numPr>
          <w:ilvl w:val="4"/>
          <w:numId w:val="38"/>
        </w:numPr>
        <w:tabs>
          <w:tab w:val="left" w:pos="1843"/>
        </w:tabs>
        <w:suppressAutoHyphens w:val="0"/>
        <w:autoSpaceDN/>
        <w:spacing w:after="0" w:line="240" w:lineRule="auto"/>
        <w:ind w:left="0" w:firstLine="851"/>
        <w:jc w:val="both"/>
        <w:textAlignment w:val="auto"/>
        <w:rPr>
          <w:rFonts w:asciiTheme="majorHAnsi" w:eastAsia="MS Mincho" w:hAnsiTheme="majorHAnsi"/>
          <w:sz w:val="24"/>
          <w:szCs w:val="24"/>
        </w:rPr>
      </w:pPr>
      <w:r w:rsidRPr="00154F32">
        <w:rPr>
          <w:rFonts w:asciiTheme="majorHAnsi" w:hAnsiTheme="majorHAnsi"/>
          <w:sz w:val="24"/>
          <w:szCs w:val="24"/>
        </w:rPr>
        <w:t xml:space="preserve">1 d. prieš </w:t>
      </w:r>
      <w:r w:rsidR="00362515" w:rsidRPr="00154F32">
        <w:rPr>
          <w:rFonts w:asciiTheme="majorHAnsi" w:hAnsiTheme="majorHAnsi"/>
          <w:sz w:val="24"/>
          <w:szCs w:val="24"/>
        </w:rPr>
        <w:t>mokymus</w:t>
      </w:r>
      <w:r w:rsidRPr="00154F32">
        <w:rPr>
          <w:rFonts w:asciiTheme="majorHAnsi" w:hAnsiTheme="majorHAnsi"/>
          <w:sz w:val="24"/>
          <w:szCs w:val="24"/>
        </w:rPr>
        <w:t xml:space="preserve"> telefono skambučiu </w:t>
      </w:r>
      <w:r w:rsidR="005854B5" w:rsidRPr="00154F32">
        <w:rPr>
          <w:rFonts w:asciiTheme="majorHAnsi" w:hAnsiTheme="majorHAnsi"/>
          <w:sz w:val="24"/>
          <w:szCs w:val="24"/>
        </w:rPr>
        <w:t xml:space="preserve">ir/ar el. paštu, </w:t>
      </w:r>
      <w:r w:rsidRPr="00154F32">
        <w:rPr>
          <w:rFonts w:asciiTheme="majorHAnsi" w:hAnsiTheme="majorHAnsi"/>
          <w:sz w:val="24"/>
          <w:szCs w:val="24"/>
        </w:rPr>
        <w:t xml:space="preserve">ir/ar trumpąja žinute </w:t>
      </w:r>
      <w:r w:rsidR="00362515" w:rsidRPr="00154F32">
        <w:rPr>
          <w:rFonts w:asciiTheme="majorHAnsi" w:hAnsiTheme="majorHAnsi"/>
          <w:sz w:val="24"/>
          <w:szCs w:val="24"/>
        </w:rPr>
        <w:t>mokymų</w:t>
      </w:r>
      <w:r w:rsidRPr="00154F32">
        <w:rPr>
          <w:rFonts w:asciiTheme="majorHAnsi" w:hAnsiTheme="majorHAnsi"/>
          <w:sz w:val="24"/>
          <w:szCs w:val="24"/>
        </w:rPr>
        <w:t xml:space="preserve"> dalyvius informuoja–primena apie vyksian</w:t>
      </w:r>
      <w:r w:rsidR="00362515" w:rsidRPr="00154F32">
        <w:rPr>
          <w:rFonts w:asciiTheme="majorHAnsi" w:hAnsiTheme="majorHAnsi"/>
          <w:sz w:val="24"/>
          <w:szCs w:val="24"/>
        </w:rPr>
        <w:t>čius</w:t>
      </w:r>
      <w:r w:rsidRPr="00154F32">
        <w:rPr>
          <w:rFonts w:asciiTheme="majorHAnsi" w:hAnsiTheme="majorHAnsi"/>
          <w:sz w:val="24"/>
          <w:szCs w:val="24"/>
        </w:rPr>
        <w:t xml:space="preserve"> </w:t>
      </w:r>
      <w:r w:rsidR="00362515" w:rsidRPr="00154F32">
        <w:rPr>
          <w:rFonts w:asciiTheme="majorHAnsi" w:hAnsiTheme="majorHAnsi"/>
          <w:sz w:val="24"/>
          <w:szCs w:val="24"/>
        </w:rPr>
        <w:t>mokymus</w:t>
      </w:r>
      <w:r w:rsidRPr="00154F32">
        <w:rPr>
          <w:rFonts w:asciiTheme="majorHAnsi" w:hAnsiTheme="majorHAnsi"/>
          <w:sz w:val="24"/>
          <w:szCs w:val="24"/>
        </w:rPr>
        <w:t xml:space="preserve">; </w:t>
      </w:r>
      <w:r w:rsidRPr="00154F32">
        <w:rPr>
          <w:rFonts w:asciiTheme="majorHAnsi" w:eastAsia="MS Mincho" w:hAnsiTheme="majorHAnsi"/>
          <w:sz w:val="24"/>
          <w:szCs w:val="24"/>
        </w:rPr>
        <w:t xml:space="preserve"> </w:t>
      </w:r>
    </w:p>
    <w:p w14:paraId="35EA1BB9" w14:textId="00416417" w:rsidR="003841C7" w:rsidRPr="00154F32" w:rsidRDefault="003841C7" w:rsidP="000554FE">
      <w:pPr>
        <w:pStyle w:val="ListParagraph"/>
        <w:numPr>
          <w:ilvl w:val="4"/>
          <w:numId w:val="38"/>
        </w:numPr>
        <w:tabs>
          <w:tab w:val="left" w:pos="1843"/>
          <w:tab w:val="left" w:pos="2552"/>
        </w:tabs>
        <w:suppressAutoHyphens w:val="0"/>
        <w:autoSpaceDN/>
        <w:spacing w:after="0" w:line="240" w:lineRule="auto"/>
        <w:ind w:left="0" w:firstLine="851"/>
        <w:jc w:val="both"/>
        <w:textAlignment w:val="auto"/>
        <w:rPr>
          <w:rFonts w:asciiTheme="majorHAnsi" w:eastAsia="MS Mincho" w:hAnsiTheme="majorHAnsi"/>
          <w:sz w:val="24"/>
          <w:szCs w:val="24"/>
        </w:rPr>
      </w:pPr>
      <w:r w:rsidRPr="00154F32">
        <w:rPr>
          <w:rFonts w:asciiTheme="majorHAnsi" w:hAnsiTheme="majorHAnsi"/>
          <w:sz w:val="24"/>
          <w:szCs w:val="24"/>
        </w:rPr>
        <w:t xml:space="preserve">Dalyvių registracija </w:t>
      </w:r>
      <w:r w:rsidR="00362515" w:rsidRPr="00154F32">
        <w:rPr>
          <w:rFonts w:asciiTheme="majorHAnsi" w:hAnsiTheme="majorHAnsi"/>
          <w:sz w:val="24"/>
          <w:szCs w:val="24"/>
        </w:rPr>
        <w:t>mokymų</w:t>
      </w:r>
      <w:r w:rsidRPr="00154F32">
        <w:rPr>
          <w:rFonts w:asciiTheme="majorHAnsi" w:hAnsiTheme="majorHAnsi"/>
          <w:sz w:val="24"/>
          <w:szCs w:val="24"/>
        </w:rPr>
        <w:t xml:space="preserve"> metu:</w:t>
      </w:r>
    </w:p>
    <w:p w14:paraId="713665F1" w14:textId="2E2B2C44" w:rsidR="003841C7" w:rsidRPr="00154F32" w:rsidRDefault="00362515" w:rsidP="000554FE">
      <w:pPr>
        <w:pStyle w:val="ListParagraph"/>
        <w:numPr>
          <w:ilvl w:val="5"/>
          <w:numId w:val="38"/>
        </w:numPr>
        <w:tabs>
          <w:tab w:val="left" w:pos="2268"/>
        </w:tabs>
        <w:suppressAutoHyphens w:val="0"/>
        <w:autoSpaceDN/>
        <w:spacing w:after="0" w:line="240" w:lineRule="auto"/>
        <w:ind w:left="0" w:firstLine="993"/>
        <w:jc w:val="both"/>
        <w:textAlignment w:val="auto"/>
        <w:rPr>
          <w:rFonts w:asciiTheme="majorHAnsi" w:hAnsiTheme="majorHAnsi"/>
          <w:sz w:val="24"/>
          <w:szCs w:val="24"/>
        </w:rPr>
      </w:pPr>
      <w:r w:rsidRPr="00154F32">
        <w:rPr>
          <w:rFonts w:asciiTheme="majorHAnsi" w:hAnsiTheme="majorHAnsi"/>
          <w:sz w:val="24"/>
          <w:szCs w:val="24"/>
        </w:rPr>
        <w:t>mokymų</w:t>
      </w:r>
      <w:r w:rsidR="003841C7" w:rsidRPr="00154F32">
        <w:rPr>
          <w:rFonts w:asciiTheme="majorHAnsi" w:hAnsiTheme="majorHAnsi"/>
          <w:sz w:val="24"/>
          <w:szCs w:val="24"/>
        </w:rPr>
        <w:t xml:space="preserve"> metu turi būti paskirtas asmuo (asmenys) atsakingas (atsakingi) už </w:t>
      </w:r>
      <w:r w:rsidRPr="00154F32">
        <w:rPr>
          <w:rFonts w:asciiTheme="majorHAnsi" w:hAnsiTheme="majorHAnsi"/>
          <w:sz w:val="24"/>
          <w:szCs w:val="24"/>
        </w:rPr>
        <w:t>mokymų</w:t>
      </w:r>
      <w:r w:rsidR="003841C7" w:rsidRPr="00154F32">
        <w:rPr>
          <w:rFonts w:asciiTheme="majorHAnsi" w:hAnsiTheme="majorHAnsi"/>
          <w:sz w:val="24"/>
          <w:szCs w:val="24"/>
        </w:rPr>
        <w:t xml:space="preserve"> dalyvių registraciją;</w:t>
      </w:r>
    </w:p>
    <w:p w14:paraId="4EF1C84F" w14:textId="0C83183D" w:rsidR="003841C7" w:rsidRPr="00154F32" w:rsidRDefault="00362515" w:rsidP="000554FE">
      <w:pPr>
        <w:pStyle w:val="ListParagraph"/>
        <w:numPr>
          <w:ilvl w:val="5"/>
          <w:numId w:val="38"/>
        </w:numPr>
        <w:tabs>
          <w:tab w:val="left" w:pos="2268"/>
        </w:tabs>
        <w:suppressAutoHyphens w:val="0"/>
        <w:autoSpaceDN/>
        <w:spacing w:after="0" w:line="240" w:lineRule="auto"/>
        <w:ind w:left="0" w:firstLine="993"/>
        <w:jc w:val="both"/>
        <w:textAlignment w:val="auto"/>
        <w:rPr>
          <w:rFonts w:asciiTheme="majorHAnsi" w:eastAsia="MS Mincho" w:hAnsiTheme="majorHAnsi"/>
          <w:sz w:val="24"/>
          <w:szCs w:val="24"/>
        </w:rPr>
      </w:pPr>
      <w:r w:rsidRPr="00154F32">
        <w:rPr>
          <w:rFonts w:asciiTheme="majorHAnsi" w:hAnsiTheme="majorHAnsi"/>
          <w:sz w:val="24"/>
          <w:szCs w:val="24"/>
        </w:rPr>
        <w:t>mokymų</w:t>
      </w:r>
      <w:r w:rsidR="003841C7" w:rsidRPr="00154F32">
        <w:rPr>
          <w:rFonts w:asciiTheme="majorHAnsi" w:hAnsiTheme="majorHAnsi"/>
          <w:sz w:val="24"/>
          <w:szCs w:val="24"/>
        </w:rPr>
        <w:t xml:space="preserve"> dalyvių registracija priklausomai nuo </w:t>
      </w:r>
      <w:r w:rsidRPr="00154F32">
        <w:rPr>
          <w:rFonts w:asciiTheme="majorHAnsi" w:hAnsiTheme="majorHAnsi"/>
          <w:sz w:val="24"/>
          <w:szCs w:val="24"/>
        </w:rPr>
        <w:t>mokymų</w:t>
      </w:r>
      <w:r w:rsidR="003841C7" w:rsidRPr="00154F32">
        <w:rPr>
          <w:rFonts w:asciiTheme="majorHAnsi" w:hAnsiTheme="majorHAnsi"/>
          <w:sz w:val="24"/>
          <w:szCs w:val="24"/>
        </w:rPr>
        <w:t xml:space="preserve"> turi būti pradedama 0,5 – 1 val. prieš </w:t>
      </w:r>
      <w:r w:rsidRPr="00154F32">
        <w:rPr>
          <w:rFonts w:asciiTheme="majorHAnsi" w:hAnsiTheme="majorHAnsi"/>
          <w:sz w:val="24"/>
          <w:szCs w:val="24"/>
        </w:rPr>
        <w:t>mokymų</w:t>
      </w:r>
      <w:r w:rsidR="003841C7" w:rsidRPr="00154F32">
        <w:rPr>
          <w:rFonts w:asciiTheme="majorHAnsi" w:hAnsiTheme="majorHAnsi"/>
          <w:sz w:val="24"/>
          <w:szCs w:val="24"/>
        </w:rPr>
        <w:t xml:space="preserve"> pradžią;</w:t>
      </w:r>
    </w:p>
    <w:p w14:paraId="2C9E5EFC" w14:textId="05AC2B54" w:rsidR="00EC14FC" w:rsidRPr="00154F32" w:rsidRDefault="00EC14FC" w:rsidP="000554FE">
      <w:pPr>
        <w:pStyle w:val="ListParagraph"/>
        <w:numPr>
          <w:ilvl w:val="5"/>
          <w:numId w:val="38"/>
        </w:numPr>
        <w:tabs>
          <w:tab w:val="left" w:pos="2268"/>
        </w:tabs>
        <w:suppressAutoHyphens w:val="0"/>
        <w:autoSpaceDN/>
        <w:spacing w:after="0" w:line="240" w:lineRule="auto"/>
        <w:ind w:left="0" w:firstLine="993"/>
        <w:jc w:val="both"/>
        <w:textAlignment w:val="auto"/>
        <w:rPr>
          <w:rFonts w:asciiTheme="majorHAnsi" w:eastAsia="MS Mincho" w:hAnsiTheme="majorHAnsi"/>
          <w:sz w:val="24"/>
          <w:szCs w:val="24"/>
        </w:rPr>
      </w:pPr>
      <w:r w:rsidRPr="00154F32">
        <w:rPr>
          <w:rFonts w:asciiTheme="majorHAnsi" w:hAnsiTheme="majorHAnsi"/>
          <w:sz w:val="24"/>
          <w:szCs w:val="24"/>
        </w:rPr>
        <w:t xml:space="preserve">dalyviai registruojami į „Mokymų dalyvių sąrašą“ (sąrašo forma pateikia </w:t>
      </w:r>
      <w:r w:rsidR="002844AD" w:rsidRPr="00154F32">
        <w:rPr>
          <w:rFonts w:asciiTheme="majorHAnsi" w:hAnsiTheme="majorHAnsi"/>
          <w:sz w:val="24"/>
          <w:szCs w:val="24"/>
        </w:rPr>
        <w:t>P</w:t>
      </w:r>
      <w:r w:rsidRPr="00154F32">
        <w:rPr>
          <w:rFonts w:asciiTheme="majorHAnsi" w:hAnsiTheme="majorHAnsi"/>
          <w:sz w:val="24"/>
          <w:szCs w:val="24"/>
        </w:rPr>
        <w:t>erkančioji organizacija);</w:t>
      </w:r>
    </w:p>
    <w:p w14:paraId="52AEACAF" w14:textId="0FCF37DF" w:rsidR="00882A76" w:rsidRPr="00154F32" w:rsidRDefault="00C344D9" w:rsidP="000554FE">
      <w:pPr>
        <w:pStyle w:val="ListParagraph"/>
        <w:numPr>
          <w:ilvl w:val="5"/>
          <w:numId w:val="38"/>
        </w:numPr>
        <w:tabs>
          <w:tab w:val="left" w:pos="2268"/>
        </w:tabs>
        <w:suppressAutoHyphens w:val="0"/>
        <w:autoSpaceDN/>
        <w:spacing w:after="0" w:line="240" w:lineRule="auto"/>
        <w:ind w:left="0" w:firstLine="993"/>
        <w:jc w:val="both"/>
        <w:textAlignment w:val="auto"/>
        <w:rPr>
          <w:rFonts w:asciiTheme="majorHAnsi" w:eastAsia="MS Mincho" w:hAnsiTheme="majorHAnsi"/>
          <w:sz w:val="24"/>
          <w:szCs w:val="24"/>
        </w:rPr>
      </w:pPr>
      <w:r w:rsidRPr="00154F32">
        <w:rPr>
          <w:rFonts w:asciiTheme="majorHAnsi" w:hAnsiTheme="majorHAnsi"/>
          <w:sz w:val="24"/>
          <w:szCs w:val="24"/>
        </w:rPr>
        <w:t xml:space="preserve">paslaugų </w:t>
      </w:r>
      <w:r w:rsidR="002844AD" w:rsidRPr="00154F32">
        <w:rPr>
          <w:rFonts w:asciiTheme="majorHAnsi" w:hAnsiTheme="majorHAnsi"/>
          <w:sz w:val="24"/>
          <w:szCs w:val="24"/>
        </w:rPr>
        <w:t>T</w:t>
      </w:r>
      <w:r w:rsidRPr="00154F32">
        <w:rPr>
          <w:rFonts w:asciiTheme="majorHAnsi" w:hAnsiTheme="majorHAnsi"/>
          <w:sz w:val="24"/>
          <w:szCs w:val="24"/>
        </w:rPr>
        <w:t xml:space="preserve">iekėjas privalo informuoti mokymų dalyvius, kokiu tikslu yra renkami ir tvarkomi jo asmens duomenys(įteikti atmintinę dėl asmens duomenų( atmintinę </w:t>
      </w:r>
      <w:r w:rsidR="002844AD" w:rsidRPr="00154F32">
        <w:rPr>
          <w:rFonts w:asciiTheme="majorHAnsi" w:hAnsiTheme="majorHAnsi"/>
          <w:sz w:val="24"/>
          <w:szCs w:val="24"/>
        </w:rPr>
        <w:t>T</w:t>
      </w:r>
      <w:r w:rsidRPr="00154F32">
        <w:rPr>
          <w:rFonts w:asciiTheme="majorHAnsi" w:hAnsiTheme="majorHAnsi"/>
          <w:sz w:val="24"/>
          <w:szCs w:val="24"/>
        </w:rPr>
        <w:t xml:space="preserve">iekėjui paruošia </w:t>
      </w:r>
      <w:r w:rsidR="002844AD" w:rsidRPr="00154F32">
        <w:rPr>
          <w:rFonts w:asciiTheme="majorHAnsi" w:hAnsiTheme="majorHAnsi"/>
          <w:sz w:val="24"/>
          <w:szCs w:val="24"/>
        </w:rPr>
        <w:t>P</w:t>
      </w:r>
      <w:r w:rsidRPr="00154F32">
        <w:rPr>
          <w:rFonts w:asciiTheme="majorHAnsi" w:hAnsiTheme="majorHAnsi"/>
          <w:sz w:val="24"/>
          <w:szCs w:val="24"/>
        </w:rPr>
        <w:t>erkančioji organizacija));</w:t>
      </w:r>
    </w:p>
    <w:p w14:paraId="122385D3" w14:textId="6A3E3BAE" w:rsidR="00D9365C" w:rsidRPr="00154F32" w:rsidRDefault="00D9365C" w:rsidP="000554FE">
      <w:pPr>
        <w:pStyle w:val="ListParagraph"/>
        <w:numPr>
          <w:ilvl w:val="5"/>
          <w:numId w:val="38"/>
        </w:numPr>
        <w:tabs>
          <w:tab w:val="left" w:pos="2268"/>
        </w:tabs>
        <w:suppressAutoHyphens w:val="0"/>
        <w:autoSpaceDN/>
        <w:spacing w:after="0" w:line="240" w:lineRule="auto"/>
        <w:ind w:left="0" w:firstLine="993"/>
        <w:jc w:val="both"/>
        <w:textAlignment w:val="auto"/>
        <w:rPr>
          <w:rFonts w:asciiTheme="majorHAnsi" w:eastAsia="MS Mincho" w:hAnsiTheme="majorHAnsi"/>
          <w:sz w:val="24"/>
          <w:szCs w:val="24"/>
        </w:rPr>
      </w:pPr>
      <w:r w:rsidRPr="00154F32">
        <w:rPr>
          <w:rFonts w:asciiTheme="majorHAnsi" w:hAnsiTheme="majorHAnsi"/>
          <w:sz w:val="24"/>
          <w:szCs w:val="24"/>
        </w:rPr>
        <w:t>paslaugų Tiekėjas teikia informaciją apie organizuojamus mokymus VASPVT Kompetencijų platformoje ir užtikrina kvalifikacijos tobulinimo pažymėjimus mokymų  dalyviams.</w:t>
      </w:r>
    </w:p>
    <w:p w14:paraId="77D1B7BB" w14:textId="77777777" w:rsidR="00980B10" w:rsidRPr="00154F32" w:rsidRDefault="003841C7" w:rsidP="000554FE">
      <w:pPr>
        <w:pStyle w:val="ListParagraph"/>
        <w:numPr>
          <w:ilvl w:val="5"/>
          <w:numId w:val="38"/>
        </w:numPr>
        <w:tabs>
          <w:tab w:val="left" w:pos="2268"/>
        </w:tabs>
        <w:suppressAutoHyphens w:val="0"/>
        <w:autoSpaceDN/>
        <w:spacing w:after="0" w:line="240" w:lineRule="auto"/>
        <w:ind w:left="0" w:firstLine="993"/>
        <w:jc w:val="both"/>
        <w:textAlignment w:val="auto"/>
        <w:rPr>
          <w:rFonts w:asciiTheme="majorHAnsi" w:eastAsia="MS Mincho" w:hAnsiTheme="majorHAnsi"/>
          <w:sz w:val="24"/>
          <w:szCs w:val="24"/>
        </w:rPr>
      </w:pPr>
      <w:r w:rsidRPr="00154F32">
        <w:rPr>
          <w:rFonts w:asciiTheme="majorHAnsi" w:hAnsiTheme="majorHAnsi"/>
          <w:sz w:val="24"/>
          <w:szCs w:val="24"/>
        </w:rPr>
        <w:t xml:space="preserve">po </w:t>
      </w:r>
      <w:r w:rsidR="00362515" w:rsidRPr="00154F32">
        <w:rPr>
          <w:rFonts w:asciiTheme="majorHAnsi" w:hAnsiTheme="majorHAnsi"/>
          <w:sz w:val="24"/>
          <w:szCs w:val="24"/>
        </w:rPr>
        <w:t>mokymų</w:t>
      </w:r>
      <w:r w:rsidRPr="00154F32">
        <w:rPr>
          <w:rFonts w:asciiTheme="majorHAnsi" w:hAnsiTheme="majorHAnsi"/>
          <w:sz w:val="24"/>
          <w:szCs w:val="24"/>
        </w:rPr>
        <w:t xml:space="preserve"> dalyvių sąrašas (-ai) </w:t>
      </w:r>
      <w:r w:rsidR="00980B10" w:rsidRPr="00154F32">
        <w:rPr>
          <w:rFonts w:asciiTheme="majorHAnsi" w:hAnsiTheme="majorHAnsi"/>
          <w:sz w:val="24"/>
          <w:szCs w:val="24"/>
        </w:rPr>
        <w:t>ir užpildytos</w:t>
      </w:r>
      <w:r w:rsidR="00D357A7" w:rsidRPr="00154F32">
        <w:rPr>
          <w:rFonts w:asciiTheme="majorHAnsi" w:hAnsiTheme="majorHAnsi"/>
          <w:sz w:val="24"/>
          <w:szCs w:val="24"/>
        </w:rPr>
        <w:t xml:space="preserve"> projekto</w:t>
      </w:r>
      <w:r w:rsidR="00980B10" w:rsidRPr="00154F32">
        <w:rPr>
          <w:rFonts w:asciiTheme="majorHAnsi" w:hAnsiTheme="majorHAnsi"/>
          <w:sz w:val="24"/>
          <w:szCs w:val="24"/>
        </w:rPr>
        <w:t xml:space="preserve"> dalyvių </w:t>
      </w:r>
      <w:r w:rsidR="00D357A7" w:rsidRPr="00154F32">
        <w:rPr>
          <w:rFonts w:asciiTheme="majorHAnsi" w:hAnsiTheme="majorHAnsi"/>
          <w:sz w:val="24"/>
          <w:szCs w:val="24"/>
        </w:rPr>
        <w:t xml:space="preserve">apklausos </w:t>
      </w:r>
      <w:r w:rsidR="00980B10" w:rsidRPr="00154F32">
        <w:rPr>
          <w:rFonts w:asciiTheme="majorHAnsi" w:hAnsiTheme="majorHAnsi"/>
          <w:sz w:val="24"/>
          <w:szCs w:val="24"/>
        </w:rPr>
        <w:t>anketos</w:t>
      </w:r>
      <w:r w:rsidR="00D357A7" w:rsidRPr="00154F32">
        <w:rPr>
          <w:rFonts w:asciiTheme="majorHAnsi" w:hAnsiTheme="majorHAnsi"/>
          <w:sz w:val="24"/>
          <w:szCs w:val="24"/>
        </w:rPr>
        <w:t xml:space="preserve">, kurias </w:t>
      </w:r>
      <w:r w:rsidR="002F0BB3" w:rsidRPr="00154F32">
        <w:rPr>
          <w:rFonts w:asciiTheme="majorHAnsi" w:hAnsiTheme="majorHAnsi"/>
          <w:sz w:val="24"/>
          <w:szCs w:val="24"/>
        </w:rPr>
        <w:t xml:space="preserve">pildymui </w:t>
      </w:r>
      <w:r w:rsidR="00D357A7" w:rsidRPr="00154F32">
        <w:rPr>
          <w:rFonts w:asciiTheme="majorHAnsi" w:hAnsiTheme="majorHAnsi"/>
          <w:sz w:val="24"/>
          <w:szCs w:val="24"/>
        </w:rPr>
        <w:t xml:space="preserve">pateikia </w:t>
      </w:r>
      <w:r w:rsidR="002844AD" w:rsidRPr="00154F32">
        <w:rPr>
          <w:rFonts w:asciiTheme="majorHAnsi" w:hAnsiTheme="majorHAnsi"/>
          <w:sz w:val="24"/>
          <w:szCs w:val="24"/>
        </w:rPr>
        <w:t>P</w:t>
      </w:r>
      <w:r w:rsidR="00D357A7" w:rsidRPr="00154F32">
        <w:rPr>
          <w:rFonts w:asciiTheme="majorHAnsi" w:hAnsiTheme="majorHAnsi"/>
          <w:sz w:val="24"/>
          <w:szCs w:val="24"/>
        </w:rPr>
        <w:t>erkančioji organizacija</w:t>
      </w:r>
      <w:r w:rsidR="00F82911" w:rsidRPr="00154F32">
        <w:rPr>
          <w:rFonts w:asciiTheme="majorHAnsi" w:hAnsiTheme="majorHAnsi"/>
          <w:sz w:val="24"/>
          <w:szCs w:val="24"/>
        </w:rPr>
        <w:t xml:space="preserve"> kartu su pildymo instrukcija</w:t>
      </w:r>
      <w:r w:rsidR="00D357A7" w:rsidRPr="00154F32">
        <w:rPr>
          <w:rFonts w:asciiTheme="majorHAnsi" w:hAnsiTheme="majorHAnsi"/>
          <w:sz w:val="24"/>
          <w:szCs w:val="24"/>
        </w:rPr>
        <w:t>,</w:t>
      </w:r>
      <w:r w:rsidR="00980B10" w:rsidRPr="00154F32">
        <w:rPr>
          <w:rFonts w:asciiTheme="majorHAnsi" w:hAnsiTheme="majorHAnsi"/>
          <w:sz w:val="24"/>
          <w:szCs w:val="24"/>
        </w:rPr>
        <w:t xml:space="preserve"> </w:t>
      </w:r>
      <w:r w:rsidRPr="00154F32">
        <w:rPr>
          <w:rFonts w:asciiTheme="majorHAnsi" w:hAnsiTheme="majorHAnsi"/>
          <w:sz w:val="24"/>
          <w:szCs w:val="24"/>
        </w:rPr>
        <w:t>turi būti pateikt</w:t>
      </w:r>
      <w:r w:rsidR="00980B10" w:rsidRPr="00154F32">
        <w:rPr>
          <w:rFonts w:asciiTheme="majorHAnsi" w:hAnsiTheme="majorHAnsi"/>
          <w:sz w:val="24"/>
          <w:szCs w:val="24"/>
        </w:rPr>
        <w:t>os</w:t>
      </w:r>
      <w:r w:rsidRPr="00154F32">
        <w:rPr>
          <w:rFonts w:asciiTheme="majorHAnsi" w:hAnsiTheme="majorHAnsi"/>
          <w:sz w:val="24"/>
          <w:szCs w:val="24"/>
        </w:rPr>
        <w:t xml:space="preserve"> </w:t>
      </w:r>
      <w:r w:rsidR="002844AD" w:rsidRPr="00154F32">
        <w:rPr>
          <w:rFonts w:asciiTheme="majorHAnsi" w:hAnsiTheme="majorHAnsi"/>
          <w:sz w:val="24"/>
          <w:szCs w:val="24"/>
        </w:rPr>
        <w:t>P</w:t>
      </w:r>
      <w:r w:rsidRPr="00154F32">
        <w:rPr>
          <w:rFonts w:asciiTheme="majorHAnsi" w:hAnsiTheme="majorHAnsi"/>
          <w:sz w:val="24"/>
          <w:szCs w:val="24"/>
        </w:rPr>
        <w:t>erkančiajai organizacijai.</w:t>
      </w:r>
      <w:r w:rsidR="004215C9" w:rsidRPr="00154F32">
        <w:rPr>
          <w:rFonts w:asciiTheme="majorHAnsi" w:hAnsiTheme="majorHAnsi"/>
          <w:sz w:val="24"/>
          <w:szCs w:val="24"/>
        </w:rPr>
        <w:t xml:space="preserve"> </w:t>
      </w:r>
    </w:p>
    <w:p w14:paraId="43827718" w14:textId="77777777" w:rsidR="00D26D9D" w:rsidRPr="00154F32" w:rsidRDefault="00D26D9D" w:rsidP="0071645A">
      <w:pPr>
        <w:pStyle w:val="ListParagraph"/>
        <w:tabs>
          <w:tab w:val="left" w:pos="2552"/>
        </w:tabs>
        <w:suppressAutoHyphens w:val="0"/>
        <w:autoSpaceDN/>
        <w:spacing w:after="0" w:line="240" w:lineRule="auto"/>
        <w:ind w:left="0" w:firstLine="1134"/>
        <w:jc w:val="both"/>
        <w:textAlignment w:val="auto"/>
        <w:rPr>
          <w:rFonts w:asciiTheme="majorHAnsi" w:hAnsiTheme="majorHAnsi"/>
          <w:sz w:val="24"/>
          <w:szCs w:val="24"/>
        </w:rPr>
      </w:pPr>
    </w:p>
    <w:p w14:paraId="33519EB1" w14:textId="4CE5AE70" w:rsidR="003841C7" w:rsidRPr="00154F32" w:rsidRDefault="00F01B18" w:rsidP="00920E5C">
      <w:pPr>
        <w:pStyle w:val="ListParagraph"/>
        <w:numPr>
          <w:ilvl w:val="2"/>
          <w:numId w:val="38"/>
        </w:numPr>
        <w:suppressAutoHyphens w:val="0"/>
        <w:autoSpaceDN/>
        <w:spacing w:after="0" w:line="240" w:lineRule="auto"/>
        <w:jc w:val="both"/>
        <w:textAlignment w:val="auto"/>
        <w:rPr>
          <w:rFonts w:asciiTheme="majorHAnsi" w:hAnsiTheme="majorHAnsi"/>
          <w:b/>
          <w:sz w:val="24"/>
          <w:szCs w:val="24"/>
        </w:rPr>
      </w:pPr>
      <w:r w:rsidRPr="00154F32">
        <w:rPr>
          <w:rFonts w:asciiTheme="majorHAnsi" w:hAnsiTheme="majorHAnsi"/>
          <w:b/>
          <w:sz w:val="24"/>
          <w:szCs w:val="24"/>
        </w:rPr>
        <w:t>Mokymų</w:t>
      </w:r>
      <w:r w:rsidR="003841C7" w:rsidRPr="00154F32">
        <w:rPr>
          <w:rFonts w:asciiTheme="majorHAnsi" w:hAnsiTheme="majorHAnsi"/>
          <w:b/>
          <w:sz w:val="24"/>
          <w:szCs w:val="24"/>
        </w:rPr>
        <w:t xml:space="preserve"> dalyvių maitinimo ir aptarnavimo paslaugos:</w:t>
      </w:r>
    </w:p>
    <w:p w14:paraId="5D41B5A7" w14:textId="0B4BDFBA" w:rsidR="003841C7" w:rsidRPr="00154F32" w:rsidRDefault="00920E5C" w:rsidP="0071645A">
      <w:pPr>
        <w:pStyle w:val="ListParagraph"/>
        <w:tabs>
          <w:tab w:val="left" w:pos="1701"/>
        </w:tabs>
        <w:suppressAutoHyphens w:val="0"/>
        <w:autoSpaceDN/>
        <w:spacing w:after="0" w:line="240" w:lineRule="auto"/>
        <w:ind w:left="0" w:firstLine="851"/>
        <w:jc w:val="both"/>
        <w:textAlignment w:val="auto"/>
        <w:rPr>
          <w:rFonts w:asciiTheme="majorHAnsi" w:hAnsiTheme="majorHAnsi"/>
          <w:sz w:val="24"/>
          <w:szCs w:val="24"/>
        </w:rPr>
      </w:pPr>
      <w:r w:rsidRPr="00154F32">
        <w:rPr>
          <w:rFonts w:asciiTheme="majorHAnsi" w:hAnsiTheme="majorHAnsi"/>
          <w:sz w:val="24"/>
          <w:szCs w:val="24"/>
        </w:rPr>
        <w:t>4.1.</w:t>
      </w:r>
      <w:r w:rsidR="005267A3">
        <w:rPr>
          <w:rFonts w:asciiTheme="majorHAnsi" w:hAnsiTheme="majorHAnsi"/>
          <w:sz w:val="24"/>
          <w:szCs w:val="24"/>
        </w:rPr>
        <w:t>5</w:t>
      </w:r>
      <w:r w:rsidRPr="00154F32">
        <w:rPr>
          <w:rFonts w:asciiTheme="majorHAnsi" w:hAnsiTheme="majorHAnsi"/>
          <w:sz w:val="24"/>
          <w:szCs w:val="24"/>
        </w:rPr>
        <w:t xml:space="preserve">.1. </w:t>
      </w:r>
      <w:r w:rsidR="003841C7" w:rsidRPr="00154F32">
        <w:rPr>
          <w:rFonts w:asciiTheme="majorHAnsi" w:hAnsiTheme="majorHAnsi"/>
          <w:sz w:val="24"/>
          <w:szCs w:val="24"/>
        </w:rPr>
        <w:t xml:space="preserve">Maitinimo paslaugos turi būti teikiamos vadovaujantis ES teisės aktais, Lietuvos Respublikos maisto įstatymu, Lietuvos higienos norma HN 15:2005 „Maisto higiena“, kitais maisto higieną bei maisto saugą ir tvarkymą reglamentuojančiais teisės aktais. </w:t>
      </w:r>
    </w:p>
    <w:p w14:paraId="3CE2C134" w14:textId="412C6388" w:rsidR="003841C7" w:rsidRPr="00154F32" w:rsidRDefault="00920E5C" w:rsidP="0071645A">
      <w:pPr>
        <w:pStyle w:val="ListParagraph"/>
        <w:tabs>
          <w:tab w:val="left" w:pos="1701"/>
        </w:tabs>
        <w:suppressAutoHyphens w:val="0"/>
        <w:autoSpaceDN/>
        <w:spacing w:after="0" w:line="240" w:lineRule="auto"/>
        <w:ind w:left="0" w:firstLine="851"/>
        <w:jc w:val="both"/>
        <w:textAlignment w:val="auto"/>
        <w:rPr>
          <w:rFonts w:asciiTheme="majorHAnsi" w:hAnsiTheme="majorHAnsi"/>
          <w:sz w:val="24"/>
          <w:szCs w:val="24"/>
        </w:rPr>
      </w:pPr>
      <w:r w:rsidRPr="00154F32">
        <w:rPr>
          <w:rFonts w:asciiTheme="majorHAnsi" w:hAnsiTheme="majorHAnsi"/>
          <w:sz w:val="24"/>
          <w:szCs w:val="24"/>
        </w:rPr>
        <w:t>4.1.</w:t>
      </w:r>
      <w:r w:rsidR="005267A3">
        <w:rPr>
          <w:rFonts w:asciiTheme="majorHAnsi" w:hAnsiTheme="majorHAnsi"/>
          <w:sz w:val="24"/>
          <w:szCs w:val="24"/>
        </w:rPr>
        <w:t>5</w:t>
      </w:r>
      <w:r w:rsidRPr="00154F32">
        <w:rPr>
          <w:rFonts w:asciiTheme="majorHAnsi" w:hAnsiTheme="majorHAnsi"/>
          <w:sz w:val="24"/>
          <w:szCs w:val="24"/>
        </w:rPr>
        <w:t xml:space="preserve">.2. </w:t>
      </w:r>
      <w:r w:rsidR="003841C7" w:rsidRPr="00154F32">
        <w:rPr>
          <w:rFonts w:asciiTheme="majorHAnsi" w:hAnsiTheme="majorHAnsi"/>
          <w:sz w:val="24"/>
          <w:szCs w:val="24"/>
        </w:rPr>
        <w:t xml:space="preserve">Maitinimo paslaugos teikiamos pagal paslaugų teikėjo parengtą valgiaraštį. Detalų valgiaraštį paslaugų teikėjas turi suderinti su </w:t>
      </w:r>
      <w:r w:rsidR="002844AD" w:rsidRPr="00154F32">
        <w:rPr>
          <w:rFonts w:asciiTheme="majorHAnsi" w:hAnsiTheme="majorHAnsi"/>
          <w:sz w:val="24"/>
          <w:szCs w:val="24"/>
        </w:rPr>
        <w:t>P</w:t>
      </w:r>
      <w:r w:rsidR="003841C7" w:rsidRPr="00154F32">
        <w:rPr>
          <w:rFonts w:asciiTheme="majorHAnsi" w:hAnsiTheme="majorHAnsi"/>
          <w:sz w:val="24"/>
          <w:szCs w:val="24"/>
        </w:rPr>
        <w:t xml:space="preserve">erkančiąja organizacija ne vėliau nei 3 dienos iki </w:t>
      </w:r>
      <w:r w:rsidR="00F01B18" w:rsidRPr="00154F32">
        <w:rPr>
          <w:rFonts w:asciiTheme="majorHAnsi" w:hAnsiTheme="majorHAnsi"/>
          <w:sz w:val="24"/>
          <w:szCs w:val="24"/>
        </w:rPr>
        <w:t>mokymų</w:t>
      </w:r>
      <w:r w:rsidR="003841C7" w:rsidRPr="00154F32">
        <w:rPr>
          <w:rFonts w:asciiTheme="majorHAnsi" w:hAnsiTheme="majorHAnsi"/>
          <w:sz w:val="24"/>
          <w:szCs w:val="24"/>
        </w:rPr>
        <w:t xml:space="preserve"> pradžios. </w:t>
      </w:r>
    </w:p>
    <w:p w14:paraId="621AB331" w14:textId="59D674BB" w:rsidR="003841C7" w:rsidRPr="00154F32" w:rsidRDefault="00920E5C" w:rsidP="0071645A">
      <w:pPr>
        <w:pStyle w:val="ListParagraph"/>
        <w:numPr>
          <w:ilvl w:val="3"/>
          <w:numId w:val="40"/>
        </w:numPr>
        <w:tabs>
          <w:tab w:val="left" w:pos="1701"/>
        </w:tabs>
        <w:suppressAutoHyphens w:val="0"/>
        <w:autoSpaceDN/>
        <w:spacing w:after="0" w:line="240" w:lineRule="auto"/>
        <w:ind w:left="0" w:firstLine="851"/>
        <w:jc w:val="both"/>
        <w:textAlignment w:val="auto"/>
        <w:rPr>
          <w:rFonts w:asciiTheme="majorHAnsi" w:hAnsiTheme="majorHAnsi"/>
          <w:sz w:val="24"/>
          <w:szCs w:val="24"/>
        </w:rPr>
      </w:pPr>
      <w:r w:rsidRPr="00154F32">
        <w:rPr>
          <w:rFonts w:asciiTheme="majorHAnsi" w:hAnsiTheme="majorHAnsi"/>
          <w:sz w:val="24"/>
          <w:szCs w:val="24"/>
        </w:rPr>
        <w:t>P</w:t>
      </w:r>
      <w:r w:rsidR="003841C7" w:rsidRPr="00154F32">
        <w:rPr>
          <w:rFonts w:asciiTheme="majorHAnsi" w:hAnsiTheme="majorHAnsi"/>
          <w:sz w:val="24"/>
          <w:szCs w:val="24"/>
        </w:rPr>
        <w:t xml:space="preserve">aslaugų teikėjas aprūpina </w:t>
      </w:r>
      <w:r w:rsidR="00F01B18" w:rsidRPr="00154F32">
        <w:rPr>
          <w:rFonts w:asciiTheme="majorHAnsi" w:hAnsiTheme="majorHAnsi"/>
          <w:sz w:val="24"/>
          <w:szCs w:val="24"/>
        </w:rPr>
        <w:t>mokymų</w:t>
      </w:r>
      <w:r w:rsidR="003841C7" w:rsidRPr="00154F32">
        <w:rPr>
          <w:rFonts w:asciiTheme="majorHAnsi" w:hAnsiTheme="majorHAnsi"/>
          <w:sz w:val="24"/>
          <w:szCs w:val="24"/>
        </w:rPr>
        <w:t xml:space="preserve"> </w:t>
      </w:r>
      <w:r w:rsidR="00386947" w:rsidRPr="00154F32">
        <w:rPr>
          <w:rFonts w:asciiTheme="majorHAnsi" w:hAnsiTheme="majorHAnsi"/>
          <w:sz w:val="24"/>
          <w:szCs w:val="24"/>
        </w:rPr>
        <w:t>lektorių</w:t>
      </w:r>
      <w:r w:rsidR="003841C7" w:rsidRPr="00154F32">
        <w:rPr>
          <w:rFonts w:asciiTheme="majorHAnsi" w:hAnsiTheme="majorHAnsi"/>
          <w:sz w:val="24"/>
          <w:szCs w:val="24"/>
        </w:rPr>
        <w:t xml:space="preserve"> (-</w:t>
      </w:r>
      <w:proofErr w:type="spellStart"/>
      <w:r w:rsidR="00386947" w:rsidRPr="00154F32">
        <w:rPr>
          <w:rFonts w:asciiTheme="majorHAnsi" w:hAnsiTheme="majorHAnsi"/>
          <w:sz w:val="24"/>
          <w:szCs w:val="24"/>
        </w:rPr>
        <w:t>i</w:t>
      </w:r>
      <w:r w:rsidR="003841C7" w:rsidRPr="00154F32">
        <w:rPr>
          <w:rFonts w:asciiTheme="majorHAnsi" w:hAnsiTheme="majorHAnsi"/>
          <w:sz w:val="24"/>
          <w:szCs w:val="24"/>
        </w:rPr>
        <w:t>us</w:t>
      </w:r>
      <w:proofErr w:type="spellEnd"/>
      <w:r w:rsidR="003841C7" w:rsidRPr="00154F32">
        <w:rPr>
          <w:rFonts w:asciiTheme="majorHAnsi" w:hAnsiTheme="majorHAnsi"/>
          <w:sz w:val="24"/>
          <w:szCs w:val="24"/>
        </w:rPr>
        <w:t xml:space="preserve">) ( tribūnoje ir/ar prie pranešimo stalo) mineraliniu vandeniu (2 buteliukai (po vieną gazuoto ir negazuoto) arba stalo vandeniu (su citrusiniais vaisiais, įvairiais žalumynais ir pan.) po 500 ml kiekvienam asmeniui kiekvienai </w:t>
      </w:r>
      <w:r w:rsidR="00F01B18" w:rsidRPr="00154F32">
        <w:rPr>
          <w:rFonts w:asciiTheme="majorHAnsi" w:hAnsiTheme="majorHAnsi"/>
          <w:sz w:val="24"/>
          <w:szCs w:val="24"/>
        </w:rPr>
        <w:t>mokymų</w:t>
      </w:r>
      <w:r w:rsidR="003841C7" w:rsidRPr="00154F32">
        <w:rPr>
          <w:rFonts w:asciiTheme="majorHAnsi" w:hAnsiTheme="majorHAnsi"/>
          <w:sz w:val="24"/>
          <w:szCs w:val="24"/>
        </w:rPr>
        <w:t xml:space="preserve"> dienai (jei </w:t>
      </w:r>
      <w:r w:rsidR="00F01B18" w:rsidRPr="00154F32">
        <w:rPr>
          <w:rFonts w:asciiTheme="majorHAnsi" w:hAnsiTheme="majorHAnsi"/>
          <w:sz w:val="24"/>
          <w:szCs w:val="24"/>
        </w:rPr>
        <w:t>mokymai</w:t>
      </w:r>
      <w:r w:rsidR="003841C7" w:rsidRPr="00154F32">
        <w:rPr>
          <w:rFonts w:asciiTheme="majorHAnsi" w:hAnsiTheme="majorHAnsi"/>
          <w:sz w:val="24"/>
          <w:szCs w:val="24"/>
        </w:rPr>
        <w:t xml:space="preserve"> trunka keletą dienų). </w:t>
      </w:r>
    </w:p>
    <w:p w14:paraId="35594DB2" w14:textId="10EFB798" w:rsidR="00FA747A" w:rsidRPr="00154F32" w:rsidRDefault="003841C7" w:rsidP="0071645A">
      <w:pPr>
        <w:pStyle w:val="ListParagraph"/>
        <w:numPr>
          <w:ilvl w:val="3"/>
          <w:numId w:val="40"/>
        </w:numPr>
        <w:tabs>
          <w:tab w:val="left" w:pos="1701"/>
        </w:tabs>
        <w:suppressAutoHyphens w:val="0"/>
        <w:autoSpaceDN/>
        <w:spacing w:after="0" w:line="240" w:lineRule="auto"/>
        <w:ind w:left="0" w:firstLine="851"/>
        <w:jc w:val="both"/>
        <w:textAlignment w:val="auto"/>
        <w:rPr>
          <w:rFonts w:asciiTheme="majorHAnsi" w:hAnsiTheme="majorHAnsi"/>
          <w:sz w:val="24"/>
          <w:szCs w:val="24"/>
        </w:rPr>
      </w:pPr>
      <w:r w:rsidRPr="00154F32">
        <w:rPr>
          <w:rFonts w:asciiTheme="majorHAnsi" w:hAnsiTheme="majorHAnsi"/>
          <w:sz w:val="24"/>
          <w:szCs w:val="24"/>
        </w:rPr>
        <w:t xml:space="preserve">Maitinimo ir aptarnavimo paslaugos apima maisto paruošimą, maisto ir gėrimų pateikimą, </w:t>
      </w:r>
      <w:r w:rsidR="006C5110" w:rsidRPr="00154F32">
        <w:rPr>
          <w:rFonts w:asciiTheme="majorHAnsi" w:hAnsiTheme="majorHAnsi"/>
          <w:sz w:val="24"/>
          <w:szCs w:val="24"/>
        </w:rPr>
        <w:t>mokymų</w:t>
      </w:r>
      <w:r w:rsidRPr="00154F32">
        <w:rPr>
          <w:rFonts w:asciiTheme="majorHAnsi" w:hAnsiTheme="majorHAnsi"/>
          <w:sz w:val="24"/>
          <w:szCs w:val="24"/>
        </w:rPr>
        <w:t xml:space="preserve"> dalyvių aptarnavimą, stalų serviravimą ir jų dekoravimą, atvežimą ir kitas paslaugas. </w:t>
      </w:r>
      <w:r w:rsidR="00F83C3D" w:rsidRPr="00154F32">
        <w:rPr>
          <w:rFonts w:asciiTheme="majorHAnsi" w:hAnsiTheme="majorHAnsi"/>
          <w:sz w:val="24"/>
          <w:szCs w:val="24"/>
        </w:rPr>
        <w:t xml:space="preserve">Maistas ir gėrimai turi būti patiekiami naudojant daugkartinio naudojimo stalo įrankius, indus, staltieses ir kitus reikmenis. </w:t>
      </w:r>
      <w:r w:rsidR="00F83C3D" w:rsidRPr="00154F32">
        <w:rPr>
          <w:rFonts w:asciiTheme="majorHAnsi" w:hAnsiTheme="majorHAnsi"/>
          <w:i/>
          <w:sz w:val="24"/>
          <w:szCs w:val="24"/>
        </w:rPr>
        <w:t>Reikalavimas taikomas vadovaujantis Lietuvos Respublikos aplinkos ministro 2022 m.</w:t>
      </w:r>
      <w:r w:rsidR="00F83C3D" w:rsidRPr="00154F32">
        <w:rPr>
          <w:rFonts w:asciiTheme="majorHAnsi" w:hAnsiTheme="majorHAnsi"/>
          <w:i/>
        </w:rPr>
        <w:t xml:space="preserve"> gruodžio 13 d. įsakymu Nr. D1-401 patvirtinto aplinkos apsaugos kriterijų taikymo, vykdant žaliuosius pirkimus, tvarkos aprašo II skyriaus 4.4.4.1 punktu.</w:t>
      </w:r>
    </w:p>
    <w:p w14:paraId="3E0678E9" w14:textId="1683D8F7" w:rsidR="003841C7" w:rsidRPr="00154F32" w:rsidRDefault="00884D1E" w:rsidP="0071645A">
      <w:pPr>
        <w:pStyle w:val="ListParagraph"/>
        <w:numPr>
          <w:ilvl w:val="3"/>
          <w:numId w:val="40"/>
        </w:numPr>
        <w:tabs>
          <w:tab w:val="left" w:pos="1701"/>
        </w:tabs>
        <w:suppressAutoHyphens w:val="0"/>
        <w:autoSpaceDN/>
        <w:spacing w:after="0" w:line="240" w:lineRule="auto"/>
        <w:ind w:left="0" w:firstLine="851"/>
        <w:jc w:val="both"/>
        <w:textAlignment w:val="auto"/>
        <w:rPr>
          <w:rFonts w:asciiTheme="majorHAnsi" w:hAnsiTheme="majorHAnsi"/>
          <w:sz w:val="24"/>
          <w:szCs w:val="24"/>
        </w:rPr>
      </w:pPr>
      <w:r w:rsidRPr="00154F32">
        <w:rPr>
          <w:rFonts w:asciiTheme="majorHAnsi" w:hAnsiTheme="majorHAnsi"/>
          <w:sz w:val="24"/>
          <w:szCs w:val="24"/>
        </w:rPr>
        <w:t xml:space="preserve"> Bus </w:t>
      </w:r>
      <w:r w:rsidR="003841C7" w:rsidRPr="00154F32">
        <w:rPr>
          <w:rFonts w:asciiTheme="majorHAnsi" w:hAnsiTheme="majorHAnsi"/>
          <w:sz w:val="24"/>
          <w:szCs w:val="24"/>
        </w:rPr>
        <w:t>užsakomos 2 rūšių kavos pertraukėlės:</w:t>
      </w:r>
    </w:p>
    <w:p w14:paraId="42676888" w14:textId="341D5E13" w:rsidR="00672D13" w:rsidRPr="00154F32" w:rsidRDefault="008545A2" w:rsidP="0071645A">
      <w:pPr>
        <w:pStyle w:val="ListParagraph"/>
        <w:tabs>
          <w:tab w:val="left" w:pos="1701"/>
        </w:tabs>
        <w:suppressAutoHyphens w:val="0"/>
        <w:autoSpaceDN/>
        <w:spacing w:after="0" w:line="240" w:lineRule="auto"/>
        <w:ind w:left="0" w:firstLine="851"/>
        <w:jc w:val="both"/>
        <w:textAlignment w:val="auto"/>
        <w:rPr>
          <w:rFonts w:asciiTheme="majorHAnsi" w:hAnsiTheme="majorHAnsi"/>
          <w:sz w:val="24"/>
          <w:szCs w:val="24"/>
        </w:rPr>
      </w:pPr>
      <w:r w:rsidRPr="00154F32">
        <w:rPr>
          <w:rFonts w:asciiTheme="majorHAnsi" w:hAnsiTheme="majorHAnsi"/>
          <w:sz w:val="24"/>
          <w:szCs w:val="24"/>
        </w:rPr>
        <w:t>4.1.</w:t>
      </w:r>
      <w:r w:rsidR="005267A3">
        <w:rPr>
          <w:rFonts w:asciiTheme="majorHAnsi" w:hAnsiTheme="majorHAnsi"/>
          <w:sz w:val="24"/>
          <w:szCs w:val="24"/>
        </w:rPr>
        <w:t>5</w:t>
      </w:r>
      <w:r w:rsidRPr="00154F32">
        <w:rPr>
          <w:rFonts w:asciiTheme="majorHAnsi" w:hAnsiTheme="majorHAnsi"/>
          <w:sz w:val="24"/>
          <w:szCs w:val="24"/>
        </w:rPr>
        <w:t xml:space="preserve">.5.1 </w:t>
      </w:r>
      <w:r w:rsidR="003841C7" w:rsidRPr="00154F32">
        <w:rPr>
          <w:rFonts w:asciiTheme="majorHAnsi" w:hAnsiTheme="majorHAnsi"/>
          <w:sz w:val="24"/>
          <w:szCs w:val="24"/>
        </w:rPr>
        <w:t xml:space="preserve">kavos pertraukėlė 1 – kava </w:t>
      </w:r>
      <w:r w:rsidR="00A874FF" w:rsidRPr="00154F32">
        <w:rPr>
          <w:rFonts w:asciiTheme="majorHAnsi" w:hAnsiTheme="majorHAnsi"/>
          <w:sz w:val="24"/>
          <w:szCs w:val="24"/>
        </w:rPr>
        <w:t>(</w:t>
      </w:r>
      <w:r w:rsidR="003841C7" w:rsidRPr="00154F32">
        <w:rPr>
          <w:rFonts w:asciiTheme="majorHAnsi" w:hAnsiTheme="majorHAnsi"/>
          <w:sz w:val="24"/>
          <w:szCs w:val="24"/>
        </w:rPr>
        <w:t>ne mažiau kaip 100 ml vienam asmeniui), arbata (ne mažiau kaip 150 m</w:t>
      </w:r>
      <w:r w:rsidR="00A874FF" w:rsidRPr="00154F32">
        <w:rPr>
          <w:rFonts w:asciiTheme="majorHAnsi" w:hAnsiTheme="majorHAnsi"/>
          <w:sz w:val="24"/>
          <w:szCs w:val="24"/>
        </w:rPr>
        <w:t>l vienam asmeniui), grietinėlė</w:t>
      </w:r>
      <w:r w:rsidR="003841C7" w:rsidRPr="00154F32">
        <w:rPr>
          <w:rFonts w:asciiTheme="majorHAnsi" w:hAnsiTheme="majorHAnsi"/>
          <w:sz w:val="24"/>
          <w:szCs w:val="24"/>
        </w:rPr>
        <w:t>, pienas, citrina, mineralinis</w:t>
      </w:r>
      <w:r w:rsidR="00A874FF" w:rsidRPr="00154F32">
        <w:rPr>
          <w:rFonts w:asciiTheme="majorHAnsi" w:hAnsiTheme="majorHAnsi"/>
          <w:sz w:val="24"/>
          <w:szCs w:val="24"/>
        </w:rPr>
        <w:t xml:space="preserve"> (gazuotas, negazuotas) vanduo (stiklinėje taroje, ne mažiau kaip 200 ml vienam asmeniui)</w:t>
      </w:r>
      <w:r w:rsidR="003841C7" w:rsidRPr="00154F32">
        <w:rPr>
          <w:rFonts w:asciiTheme="majorHAnsi" w:hAnsiTheme="majorHAnsi"/>
          <w:sz w:val="24"/>
          <w:szCs w:val="24"/>
        </w:rPr>
        <w:t xml:space="preserve">, </w:t>
      </w:r>
      <w:r w:rsidR="00A874FF" w:rsidRPr="00154F32">
        <w:rPr>
          <w:rFonts w:asciiTheme="majorHAnsi" w:hAnsiTheme="majorHAnsi"/>
          <w:sz w:val="24"/>
          <w:szCs w:val="24"/>
        </w:rPr>
        <w:t>cukrus</w:t>
      </w:r>
      <w:r w:rsidR="00672D13" w:rsidRPr="00154F32">
        <w:rPr>
          <w:rFonts w:asciiTheme="majorHAnsi" w:hAnsiTheme="majorHAnsi"/>
          <w:sz w:val="24"/>
          <w:szCs w:val="24"/>
        </w:rPr>
        <w:t>, ne mažiau kaip 2 skirtingų rūšių užkandžiai, kurių bendras svoris vienam asmeniui būtų ne mažesnis nei 100 g.</w:t>
      </w:r>
      <w:r w:rsidRPr="00154F32">
        <w:rPr>
          <w:rFonts w:asciiTheme="majorHAnsi" w:hAnsiTheme="majorHAnsi"/>
          <w:sz w:val="24"/>
          <w:szCs w:val="24"/>
        </w:rPr>
        <w:t xml:space="preserve"> </w:t>
      </w:r>
      <w:r w:rsidR="00672D13" w:rsidRPr="00154F32">
        <w:rPr>
          <w:rFonts w:asciiTheme="majorHAnsi" w:hAnsiTheme="majorHAnsi"/>
          <w:sz w:val="24"/>
          <w:szCs w:val="24"/>
        </w:rPr>
        <w:t>Užkandžiams gali būti siūloma pyragaičiai, sausainiai, bandelės.</w:t>
      </w:r>
    </w:p>
    <w:p w14:paraId="1689BBAB" w14:textId="7F7E8589" w:rsidR="00773DCB" w:rsidRPr="00154F32" w:rsidRDefault="008545A2" w:rsidP="0071645A">
      <w:pPr>
        <w:pStyle w:val="ListParagraph"/>
        <w:tabs>
          <w:tab w:val="left" w:pos="1701"/>
        </w:tabs>
        <w:suppressAutoHyphens w:val="0"/>
        <w:autoSpaceDN/>
        <w:spacing w:after="0" w:line="240" w:lineRule="auto"/>
        <w:ind w:left="0" w:firstLine="851"/>
        <w:jc w:val="both"/>
        <w:textAlignment w:val="auto"/>
        <w:rPr>
          <w:rFonts w:asciiTheme="majorHAnsi" w:hAnsiTheme="majorHAnsi"/>
          <w:sz w:val="24"/>
          <w:szCs w:val="24"/>
        </w:rPr>
      </w:pPr>
      <w:r w:rsidRPr="00154F32">
        <w:rPr>
          <w:rFonts w:asciiTheme="majorHAnsi" w:hAnsiTheme="majorHAnsi"/>
          <w:sz w:val="24"/>
          <w:szCs w:val="24"/>
        </w:rPr>
        <w:t>4.1.</w:t>
      </w:r>
      <w:r w:rsidR="005267A3">
        <w:rPr>
          <w:rFonts w:asciiTheme="majorHAnsi" w:hAnsiTheme="majorHAnsi"/>
          <w:sz w:val="24"/>
          <w:szCs w:val="24"/>
        </w:rPr>
        <w:t>5</w:t>
      </w:r>
      <w:bookmarkStart w:id="1" w:name="_GoBack"/>
      <w:bookmarkEnd w:id="1"/>
      <w:r w:rsidRPr="00154F32">
        <w:rPr>
          <w:rFonts w:asciiTheme="majorHAnsi" w:hAnsiTheme="majorHAnsi"/>
          <w:sz w:val="24"/>
          <w:szCs w:val="24"/>
        </w:rPr>
        <w:t>.5.2</w:t>
      </w:r>
      <w:r w:rsidR="006241B4" w:rsidRPr="00154F32">
        <w:rPr>
          <w:rFonts w:asciiTheme="majorHAnsi" w:hAnsiTheme="majorHAnsi"/>
          <w:sz w:val="24"/>
          <w:szCs w:val="24"/>
        </w:rPr>
        <w:t xml:space="preserve"> </w:t>
      </w:r>
      <w:r w:rsidR="003841C7" w:rsidRPr="00154F32">
        <w:rPr>
          <w:rFonts w:asciiTheme="majorHAnsi" w:hAnsiTheme="majorHAnsi"/>
          <w:sz w:val="24"/>
          <w:szCs w:val="24"/>
        </w:rPr>
        <w:t xml:space="preserve">kavos pertraukėlė 2 – kava (ne mažiau kaip 100 ml vienam asmeniui), arbata (ne mažiau kaip 150 ml vienam asmeniui), grietinėlė, pienas, citrina, mineralinis (gazuotas, negazuotas) vanduo (stiklinėje taroje, ne mažiau kaip 200 ml vienam asmeniui), cukrus, </w:t>
      </w:r>
      <w:bookmarkStart w:id="2" w:name="_Hlk204854319"/>
      <w:r w:rsidR="003841C7" w:rsidRPr="00154F32">
        <w:rPr>
          <w:rFonts w:asciiTheme="majorHAnsi" w:hAnsiTheme="majorHAnsi"/>
          <w:sz w:val="24"/>
          <w:szCs w:val="24"/>
        </w:rPr>
        <w:t xml:space="preserve">ne mažiau kaip </w:t>
      </w:r>
      <w:r w:rsidR="00672D13" w:rsidRPr="00154F32">
        <w:rPr>
          <w:rFonts w:asciiTheme="majorHAnsi" w:hAnsiTheme="majorHAnsi"/>
          <w:sz w:val="24"/>
          <w:szCs w:val="24"/>
        </w:rPr>
        <w:t>4</w:t>
      </w:r>
      <w:r w:rsidR="003841C7" w:rsidRPr="00154F32">
        <w:rPr>
          <w:rFonts w:asciiTheme="majorHAnsi" w:hAnsiTheme="majorHAnsi"/>
          <w:sz w:val="24"/>
          <w:szCs w:val="24"/>
        </w:rPr>
        <w:t xml:space="preserve"> skirtingų rūšių užkandžiai, kurių bendras svoris vienam asmeniui būtų ne mažesnis nei </w:t>
      </w:r>
      <w:r w:rsidR="00672D13" w:rsidRPr="00154F32">
        <w:rPr>
          <w:rFonts w:asciiTheme="majorHAnsi" w:hAnsiTheme="majorHAnsi"/>
          <w:sz w:val="24"/>
          <w:szCs w:val="24"/>
        </w:rPr>
        <w:t>2</w:t>
      </w:r>
      <w:r w:rsidR="003841C7" w:rsidRPr="00154F32">
        <w:rPr>
          <w:rFonts w:asciiTheme="majorHAnsi" w:hAnsiTheme="majorHAnsi"/>
          <w:sz w:val="24"/>
          <w:szCs w:val="24"/>
        </w:rPr>
        <w:t xml:space="preserve">00 g. </w:t>
      </w:r>
      <w:bookmarkEnd w:id="2"/>
      <w:r w:rsidR="003841C7" w:rsidRPr="00154F32">
        <w:rPr>
          <w:rFonts w:asciiTheme="majorHAnsi" w:hAnsiTheme="majorHAnsi"/>
          <w:sz w:val="24"/>
          <w:szCs w:val="24"/>
        </w:rPr>
        <w:t>Užkandžiams gali būti</w:t>
      </w:r>
      <w:r w:rsidR="00C46AB7" w:rsidRPr="00154F32">
        <w:rPr>
          <w:rFonts w:asciiTheme="majorHAnsi" w:hAnsiTheme="majorHAnsi"/>
          <w:sz w:val="24"/>
          <w:szCs w:val="24"/>
        </w:rPr>
        <w:t xml:space="preserve"> skirtingi</w:t>
      </w:r>
      <w:r w:rsidR="003841C7" w:rsidRPr="00154F32">
        <w:rPr>
          <w:rFonts w:asciiTheme="majorHAnsi" w:hAnsiTheme="majorHAnsi"/>
          <w:sz w:val="24"/>
          <w:szCs w:val="24"/>
        </w:rPr>
        <w:t xml:space="preserve"> </w:t>
      </w:r>
      <w:r w:rsidR="00672D13" w:rsidRPr="00154F32">
        <w:rPr>
          <w:rFonts w:asciiTheme="majorHAnsi" w:hAnsiTheme="majorHAnsi"/>
          <w:sz w:val="24"/>
          <w:szCs w:val="24"/>
        </w:rPr>
        <w:t xml:space="preserve">vieno kąsnio </w:t>
      </w:r>
      <w:r w:rsidR="003841C7" w:rsidRPr="00154F32">
        <w:rPr>
          <w:rFonts w:asciiTheme="majorHAnsi" w:hAnsiTheme="majorHAnsi"/>
          <w:sz w:val="24"/>
          <w:szCs w:val="24"/>
        </w:rPr>
        <w:t>sumuštiniai</w:t>
      </w:r>
      <w:r w:rsidR="00C46AB7" w:rsidRPr="00154F32">
        <w:rPr>
          <w:rFonts w:asciiTheme="majorHAnsi" w:hAnsiTheme="majorHAnsi"/>
          <w:sz w:val="24"/>
          <w:szCs w:val="24"/>
        </w:rPr>
        <w:t>.</w:t>
      </w:r>
      <w:r w:rsidR="003841C7" w:rsidRPr="00154F32">
        <w:rPr>
          <w:rFonts w:asciiTheme="majorHAnsi" w:hAnsiTheme="majorHAnsi"/>
          <w:sz w:val="24"/>
          <w:szCs w:val="24"/>
        </w:rPr>
        <w:t xml:space="preserve"> Paslaugų teikėjas turi užtikrinti skirtingus užkandžius atskiroms kavos pertraukoms.</w:t>
      </w:r>
    </w:p>
    <w:p w14:paraId="3CF13E40" w14:textId="6B4564CF" w:rsidR="003841C7" w:rsidRPr="00154F32" w:rsidRDefault="00884D1E" w:rsidP="0071645A">
      <w:pPr>
        <w:pStyle w:val="ListParagraph"/>
        <w:numPr>
          <w:ilvl w:val="1"/>
          <w:numId w:val="38"/>
        </w:numPr>
        <w:suppressAutoHyphens w:val="0"/>
        <w:autoSpaceDN/>
        <w:spacing w:after="0" w:line="240" w:lineRule="auto"/>
        <w:ind w:left="0" w:firstLine="851"/>
        <w:jc w:val="both"/>
        <w:textAlignment w:val="auto"/>
        <w:rPr>
          <w:rFonts w:asciiTheme="majorHAnsi" w:hAnsiTheme="majorHAnsi"/>
          <w:b/>
          <w:sz w:val="24"/>
          <w:szCs w:val="24"/>
        </w:rPr>
      </w:pPr>
      <w:r w:rsidRPr="00154F32">
        <w:rPr>
          <w:rFonts w:asciiTheme="majorHAnsi" w:hAnsiTheme="majorHAnsi"/>
          <w:b/>
          <w:sz w:val="24"/>
          <w:szCs w:val="24"/>
        </w:rPr>
        <w:lastRenderedPageBreak/>
        <w:t xml:space="preserve"> II pirkimo dalis. </w:t>
      </w:r>
      <w:r w:rsidR="005A75F7" w:rsidRPr="00154F32">
        <w:rPr>
          <w:rFonts w:asciiTheme="majorHAnsi" w:hAnsiTheme="majorHAnsi"/>
          <w:b/>
          <w:sz w:val="24"/>
          <w:szCs w:val="24"/>
        </w:rPr>
        <w:t>Mokymų</w:t>
      </w:r>
      <w:r w:rsidR="00A874FF" w:rsidRPr="00154F32">
        <w:rPr>
          <w:rFonts w:asciiTheme="majorHAnsi" w:hAnsiTheme="majorHAnsi"/>
          <w:b/>
          <w:sz w:val="24"/>
          <w:szCs w:val="24"/>
        </w:rPr>
        <w:t xml:space="preserve"> vedimo </w:t>
      </w:r>
      <w:r w:rsidR="003841C7" w:rsidRPr="00154F32">
        <w:rPr>
          <w:rFonts w:asciiTheme="majorHAnsi" w:hAnsiTheme="majorHAnsi"/>
          <w:b/>
          <w:sz w:val="24"/>
          <w:szCs w:val="24"/>
        </w:rPr>
        <w:t>paslaugos:</w:t>
      </w:r>
    </w:p>
    <w:p w14:paraId="0DEE00C2" w14:textId="54C0A621" w:rsidR="00073115" w:rsidRPr="00154F32" w:rsidRDefault="005A75F7" w:rsidP="0071645A">
      <w:pPr>
        <w:pStyle w:val="ListParagraph"/>
        <w:numPr>
          <w:ilvl w:val="2"/>
          <w:numId w:val="41"/>
        </w:numPr>
        <w:suppressAutoHyphens w:val="0"/>
        <w:autoSpaceDN/>
        <w:spacing w:after="0" w:line="240" w:lineRule="auto"/>
        <w:ind w:left="0" w:firstLine="851"/>
        <w:jc w:val="both"/>
        <w:textAlignment w:val="auto"/>
        <w:rPr>
          <w:rFonts w:asciiTheme="majorHAnsi" w:hAnsiTheme="majorHAnsi"/>
          <w:sz w:val="24"/>
          <w:szCs w:val="24"/>
        </w:rPr>
      </w:pPr>
      <w:r w:rsidRPr="00154F32">
        <w:rPr>
          <w:rFonts w:asciiTheme="majorHAnsi" w:hAnsiTheme="majorHAnsi"/>
          <w:sz w:val="24"/>
          <w:szCs w:val="24"/>
        </w:rPr>
        <w:t>Mokymų</w:t>
      </w:r>
      <w:r w:rsidR="003841C7" w:rsidRPr="00154F32">
        <w:rPr>
          <w:rFonts w:asciiTheme="majorHAnsi" w:hAnsiTheme="majorHAnsi"/>
          <w:sz w:val="24"/>
          <w:szCs w:val="24"/>
        </w:rPr>
        <w:t xml:space="preserve"> </w:t>
      </w:r>
      <w:r w:rsidR="00A874FF" w:rsidRPr="00154F32">
        <w:rPr>
          <w:rFonts w:asciiTheme="majorHAnsi" w:hAnsiTheme="majorHAnsi"/>
          <w:sz w:val="24"/>
          <w:szCs w:val="24"/>
        </w:rPr>
        <w:t>vesti</w:t>
      </w:r>
      <w:r w:rsidR="003841C7" w:rsidRPr="00154F32">
        <w:rPr>
          <w:rFonts w:asciiTheme="majorHAnsi" w:hAnsiTheme="majorHAnsi"/>
          <w:sz w:val="24"/>
          <w:szCs w:val="24"/>
        </w:rPr>
        <w:t xml:space="preserve"> turi būti kviečiami atitinkamos srities ekspertai, suinteresuotų organizacijų, asociacij</w:t>
      </w:r>
      <w:r w:rsidR="006B54F0" w:rsidRPr="00154F32">
        <w:rPr>
          <w:rFonts w:asciiTheme="majorHAnsi" w:hAnsiTheme="majorHAnsi"/>
          <w:sz w:val="24"/>
          <w:szCs w:val="24"/>
        </w:rPr>
        <w:t xml:space="preserve">ų </w:t>
      </w:r>
      <w:r w:rsidR="003841C7" w:rsidRPr="00154F32">
        <w:rPr>
          <w:rFonts w:asciiTheme="majorHAnsi" w:hAnsiTheme="majorHAnsi"/>
          <w:sz w:val="24"/>
          <w:szCs w:val="24"/>
        </w:rPr>
        <w:t xml:space="preserve">ir kt. atstovai (lektorių kandidatūros turi būti iš anksto suderintos su </w:t>
      </w:r>
      <w:r w:rsidR="002844AD" w:rsidRPr="00154F32">
        <w:rPr>
          <w:rFonts w:asciiTheme="majorHAnsi" w:hAnsiTheme="majorHAnsi"/>
          <w:sz w:val="24"/>
          <w:szCs w:val="24"/>
        </w:rPr>
        <w:t>P</w:t>
      </w:r>
      <w:r w:rsidR="003841C7" w:rsidRPr="00154F32">
        <w:rPr>
          <w:rFonts w:asciiTheme="majorHAnsi" w:hAnsiTheme="majorHAnsi"/>
          <w:sz w:val="24"/>
          <w:szCs w:val="24"/>
        </w:rPr>
        <w:t>erkančiąja organizacija</w:t>
      </w:r>
      <w:r w:rsidR="00BC3EB7" w:rsidRPr="00154F32">
        <w:rPr>
          <w:rFonts w:asciiTheme="majorHAnsi" w:hAnsiTheme="majorHAnsi"/>
          <w:sz w:val="24"/>
          <w:szCs w:val="24"/>
        </w:rPr>
        <w:t>)</w:t>
      </w:r>
      <w:r w:rsidR="003841C7" w:rsidRPr="00154F32">
        <w:rPr>
          <w:rFonts w:asciiTheme="majorHAnsi" w:hAnsiTheme="majorHAnsi"/>
          <w:sz w:val="24"/>
          <w:szCs w:val="24"/>
        </w:rPr>
        <w:t xml:space="preserve">. </w:t>
      </w:r>
    </w:p>
    <w:p w14:paraId="7E9FCE57" w14:textId="546BFAAC" w:rsidR="001C71A3" w:rsidRPr="00154F32" w:rsidRDefault="00073115" w:rsidP="0071645A">
      <w:pPr>
        <w:pStyle w:val="ListParagraph"/>
        <w:numPr>
          <w:ilvl w:val="2"/>
          <w:numId w:val="41"/>
        </w:numPr>
        <w:suppressAutoHyphens w:val="0"/>
        <w:autoSpaceDN/>
        <w:spacing w:after="0" w:line="240" w:lineRule="auto"/>
        <w:ind w:left="0" w:firstLine="851"/>
        <w:jc w:val="both"/>
        <w:textAlignment w:val="auto"/>
        <w:rPr>
          <w:rFonts w:asciiTheme="majorHAnsi" w:hAnsiTheme="majorHAnsi"/>
          <w:sz w:val="24"/>
          <w:szCs w:val="24"/>
        </w:rPr>
      </w:pPr>
      <w:r w:rsidRPr="00154F32">
        <w:rPr>
          <w:rFonts w:asciiTheme="majorHAnsi" w:eastAsia="Times New Roman" w:hAnsiTheme="majorHAnsi"/>
          <w:color w:val="000000"/>
          <w:sz w:val="24"/>
          <w:szCs w:val="24"/>
          <w:lang w:eastAsia="lt-LT"/>
        </w:rPr>
        <w:t xml:space="preserve">Lektoriai – </w:t>
      </w:r>
      <w:r w:rsidR="00A874FF" w:rsidRPr="00154F32">
        <w:rPr>
          <w:rFonts w:asciiTheme="majorHAnsi" w:eastAsia="Times New Roman" w:hAnsiTheme="majorHAnsi"/>
          <w:color w:val="000000"/>
          <w:sz w:val="24"/>
          <w:szCs w:val="24"/>
          <w:lang w:eastAsia="lt-LT"/>
        </w:rPr>
        <w:t xml:space="preserve">ekspertai </w:t>
      </w:r>
      <w:r w:rsidRPr="00154F32">
        <w:rPr>
          <w:rFonts w:asciiTheme="majorHAnsi" w:eastAsia="Times New Roman" w:hAnsiTheme="majorHAnsi"/>
          <w:color w:val="000000"/>
          <w:sz w:val="24"/>
          <w:szCs w:val="24"/>
          <w:lang w:eastAsia="lt-LT"/>
        </w:rPr>
        <w:t>atsakingi už GK</w:t>
      </w:r>
      <w:r w:rsidR="00A86F91" w:rsidRPr="00154F32">
        <w:rPr>
          <w:rFonts w:asciiTheme="majorHAnsi" w:eastAsia="Times New Roman" w:hAnsiTheme="majorHAnsi"/>
          <w:color w:val="000000"/>
          <w:sz w:val="24"/>
          <w:szCs w:val="24"/>
          <w:lang w:eastAsia="lt-LT"/>
        </w:rPr>
        <w:t>V</w:t>
      </w:r>
      <w:r w:rsidRPr="00154F32">
        <w:rPr>
          <w:rFonts w:asciiTheme="majorHAnsi" w:eastAsia="Times New Roman" w:hAnsiTheme="majorHAnsi"/>
          <w:color w:val="000000"/>
          <w:sz w:val="24"/>
          <w:szCs w:val="24"/>
          <w:lang w:eastAsia="lt-LT"/>
        </w:rPr>
        <w:t xml:space="preserve"> PP </w:t>
      </w:r>
      <w:r w:rsidR="00DF016D" w:rsidRPr="00154F32">
        <w:rPr>
          <w:rFonts w:asciiTheme="majorHAnsi" w:eastAsia="Times New Roman" w:hAnsiTheme="majorHAnsi"/>
          <w:color w:val="000000"/>
          <w:sz w:val="24"/>
          <w:szCs w:val="24"/>
          <w:lang w:eastAsia="lt-LT"/>
        </w:rPr>
        <w:t>kokybės užtikrinimo reikalavimų medžiagos</w:t>
      </w:r>
      <w:r w:rsidRPr="00154F32">
        <w:rPr>
          <w:rFonts w:asciiTheme="majorHAnsi" w:eastAsia="Times New Roman" w:hAnsiTheme="majorHAnsi"/>
          <w:color w:val="000000"/>
          <w:sz w:val="24"/>
          <w:szCs w:val="24"/>
          <w:lang w:eastAsia="lt-LT"/>
        </w:rPr>
        <w:t xml:space="preserve"> pristatymą </w:t>
      </w:r>
      <w:r w:rsidR="001926A5" w:rsidRPr="00154F32">
        <w:rPr>
          <w:rFonts w:asciiTheme="majorHAnsi" w:eastAsia="Times New Roman" w:hAnsiTheme="majorHAnsi"/>
          <w:sz w:val="24"/>
          <w:szCs w:val="24"/>
          <w:lang w:eastAsia="lt-LT"/>
        </w:rPr>
        <w:t xml:space="preserve">praktinių užsiėmimų vedimą </w:t>
      </w:r>
      <w:r w:rsidRPr="00154F32">
        <w:rPr>
          <w:rFonts w:asciiTheme="majorHAnsi" w:eastAsia="Times New Roman" w:hAnsiTheme="majorHAnsi"/>
          <w:sz w:val="24"/>
          <w:szCs w:val="24"/>
          <w:lang w:eastAsia="lt-LT"/>
        </w:rPr>
        <w:t xml:space="preserve">savo specializaciją atitinkančiomis temomis, </w:t>
      </w:r>
      <w:r w:rsidR="00E87172" w:rsidRPr="00154F32">
        <w:rPr>
          <w:rFonts w:asciiTheme="majorHAnsi" w:eastAsia="Times New Roman" w:hAnsiTheme="majorHAnsi"/>
          <w:sz w:val="24"/>
          <w:szCs w:val="24"/>
          <w:lang w:eastAsia="lt-LT"/>
        </w:rPr>
        <w:t>ats</w:t>
      </w:r>
      <w:r w:rsidR="00C23972" w:rsidRPr="00154F32">
        <w:rPr>
          <w:rFonts w:asciiTheme="majorHAnsi" w:eastAsia="Times New Roman" w:hAnsiTheme="majorHAnsi"/>
          <w:sz w:val="24"/>
          <w:szCs w:val="24"/>
          <w:lang w:eastAsia="lt-LT"/>
        </w:rPr>
        <w:t>a</w:t>
      </w:r>
      <w:r w:rsidR="00E87172" w:rsidRPr="00154F32">
        <w:rPr>
          <w:rFonts w:asciiTheme="majorHAnsi" w:eastAsia="Times New Roman" w:hAnsiTheme="majorHAnsi"/>
          <w:sz w:val="24"/>
          <w:szCs w:val="24"/>
          <w:lang w:eastAsia="lt-LT"/>
        </w:rPr>
        <w:t>kymus</w:t>
      </w:r>
      <w:r w:rsidRPr="00154F32">
        <w:rPr>
          <w:rFonts w:asciiTheme="majorHAnsi" w:eastAsia="Times New Roman" w:hAnsiTheme="majorHAnsi"/>
          <w:sz w:val="24"/>
          <w:szCs w:val="24"/>
          <w:lang w:eastAsia="lt-LT"/>
        </w:rPr>
        <w:t xml:space="preserve"> į klausytojų klausimus, dalyv</w:t>
      </w:r>
      <w:r w:rsidR="004C2E75" w:rsidRPr="00154F32">
        <w:rPr>
          <w:rFonts w:asciiTheme="majorHAnsi" w:eastAsia="Times New Roman" w:hAnsiTheme="majorHAnsi"/>
          <w:sz w:val="24"/>
          <w:szCs w:val="24"/>
          <w:lang w:eastAsia="lt-LT"/>
        </w:rPr>
        <w:t>av</w:t>
      </w:r>
      <w:r w:rsidR="00E87172" w:rsidRPr="00154F32">
        <w:rPr>
          <w:rFonts w:asciiTheme="majorHAnsi" w:eastAsia="Times New Roman" w:hAnsiTheme="majorHAnsi"/>
          <w:sz w:val="24"/>
          <w:szCs w:val="24"/>
          <w:lang w:eastAsia="lt-LT"/>
        </w:rPr>
        <w:t>imą</w:t>
      </w:r>
      <w:r w:rsidRPr="00154F32">
        <w:rPr>
          <w:rFonts w:asciiTheme="majorHAnsi" w:eastAsia="Times New Roman" w:hAnsiTheme="majorHAnsi"/>
          <w:sz w:val="24"/>
          <w:szCs w:val="24"/>
          <w:lang w:eastAsia="lt-LT"/>
        </w:rPr>
        <w:t xml:space="preserve"> diskusijose. </w:t>
      </w:r>
    </w:p>
    <w:p w14:paraId="4D7C7492" w14:textId="1BBBF91B" w:rsidR="0073095D" w:rsidRPr="00154F32" w:rsidRDefault="0073095D" w:rsidP="0071645A">
      <w:pPr>
        <w:pStyle w:val="ListParagraph"/>
        <w:numPr>
          <w:ilvl w:val="2"/>
          <w:numId w:val="41"/>
        </w:numPr>
        <w:suppressAutoHyphens w:val="0"/>
        <w:autoSpaceDN/>
        <w:spacing w:after="0" w:line="240" w:lineRule="auto"/>
        <w:ind w:left="0" w:firstLine="851"/>
        <w:jc w:val="both"/>
        <w:textAlignment w:val="auto"/>
        <w:rPr>
          <w:rFonts w:asciiTheme="majorHAnsi" w:hAnsiTheme="majorHAnsi"/>
          <w:sz w:val="24"/>
          <w:szCs w:val="24"/>
        </w:rPr>
      </w:pPr>
      <w:r w:rsidRPr="00154F32">
        <w:rPr>
          <w:rFonts w:asciiTheme="majorHAnsi" w:hAnsiTheme="majorHAnsi"/>
          <w:sz w:val="24"/>
          <w:szCs w:val="24"/>
        </w:rPr>
        <w:t>Pagal užsakovo pateiktą mokymų medžiagos santrauką, tiekėjas parengia mokymų medžiagą.</w:t>
      </w:r>
    </w:p>
    <w:p w14:paraId="0EA1021A" w14:textId="77777777" w:rsidR="009905C8" w:rsidRPr="00393186" w:rsidRDefault="006241B4" w:rsidP="009905C8">
      <w:pPr>
        <w:pStyle w:val="ListParagraph"/>
        <w:numPr>
          <w:ilvl w:val="1"/>
          <w:numId w:val="38"/>
        </w:numPr>
        <w:suppressAutoHyphens w:val="0"/>
        <w:autoSpaceDN/>
        <w:spacing w:after="0" w:line="240" w:lineRule="auto"/>
        <w:ind w:hanging="79"/>
        <w:jc w:val="both"/>
        <w:textAlignment w:val="auto"/>
        <w:rPr>
          <w:rFonts w:asciiTheme="majorHAnsi" w:hAnsiTheme="majorHAnsi"/>
          <w:b/>
          <w:sz w:val="24"/>
          <w:szCs w:val="24"/>
        </w:rPr>
      </w:pPr>
      <w:r w:rsidRPr="00393186">
        <w:rPr>
          <w:rFonts w:asciiTheme="majorHAnsi" w:hAnsiTheme="majorHAnsi"/>
          <w:b/>
          <w:sz w:val="24"/>
          <w:szCs w:val="24"/>
        </w:rPr>
        <w:t>III pirkimo dalis. Mokymų dalyvių apgyvendinimo paslauga:</w:t>
      </w:r>
    </w:p>
    <w:p w14:paraId="77C9595A" w14:textId="40B2B10F" w:rsidR="009905C8" w:rsidRPr="00154F32" w:rsidRDefault="00C470BD" w:rsidP="009905C8">
      <w:pPr>
        <w:pStyle w:val="ListParagraph"/>
        <w:tabs>
          <w:tab w:val="left" w:pos="0"/>
        </w:tabs>
        <w:suppressAutoHyphens w:val="0"/>
        <w:autoSpaceDN/>
        <w:spacing w:after="0" w:line="240" w:lineRule="auto"/>
        <w:ind w:left="0"/>
        <w:jc w:val="both"/>
        <w:textAlignment w:val="auto"/>
        <w:rPr>
          <w:rFonts w:asciiTheme="majorHAnsi" w:hAnsiTheme="majorHAnsi"/>
          <w:sz w:val="24"/>
          <w:szCs w:val="24"/>
        </w:rPr>
      </w:pPr>
      <w:r w:rsidRPr="00154F32">
        <w:rPr>
          <w:rFonts w:asciiTheme="majorHAnsi" w:eastAsia="Times New Roman" w:hAnsiTheme="majorHAnsi"/>
          <w:sz w:val="24"/>
          <w:szCs w:val="24"/>
          <w:lang w:eastAsia="lt-LT"/>
        </w:rPr>
        <w:t>Perkamos apgyvendinimo paslaugos Kauno mieste vienai nakčiai Perkančiosios organizacijos nurodytiems asmenims.</w:t>
      </w:r>
      <w:r w:rsidR="008A229D" w:rsidRPr="00154F32">
        <w:rPr>
          <w:rFonts w:asciiTheme="majorHAnsi" w:eastAsia="Times New Roman" w:hAnsiTheme="majorHAnsi"/>
          <w:sz w:val="24"/>
          <w:szCs w:val="24"/>
          <w:lang w:eastAsia="lt-LT"/>
        </w:rPr>
        <w:t xml:space="preserve"> Planuojamas apgyvendinamų asmenų maksimalus skaičius - 39</w:t>
      </w:r>
      <w:r w:rsidRPr="00154F32">
        <w:rPr>
          <w:rFonts w:asciiTheme="majorHAnsi" w:eastAsia="Times New Roman" w:hAnsiTheme="majorHAnsi"/>
          <w:sz w:val="24"/>
          <w:szCs w:val="24"/>
          <w:lang w:eastAsia="lt-LT"/>
        </w:rPr>
        <w:t xml:space="preserve"> </w:t>
      </w:r>
      <w:r w:rsidR="008A229D" w:rsidRPr="00154F32">
        <w:rPr>
          <w:rFonts w:asciiTheme="majorHAnsi" w:eastAsia="Times New Roman" w:hAnsiTheme="majorHAnsi"/>
          <w:sz w:val="24"/>
          <w:szCs w:val="24"/>
          <w:lang w:eastAsia="lt-LT"/>
        </w:rPr>
        <w:t xml:space="preserve">asmenys (36 mokymų dalyviai ir 3 lektoriai). </w:t>
      </w:r>
      <w:r w:rsidR="00C63F7C" w:rsidRPr="00154F32">
        <w:rPr>
          <w:rFonts w:asciiTheme="majorHAnsi" w:hAnsiTheme="majorHAnsi"/>
          <w:sz w:val="24"/>
          <w:szCs w:val="24"/>
        </w:rPr>
        <w:t>Tiekėjas turi užtikrinti:</w:t>
      </w:r>
    </w:p>
    <w:p w14:paraId="0A5E307D" w14:textId="77777777" w:rsidR="009905C8" w:rsidRPr="00154F32" w:rsidRDefault="00C470BD" w:rsidP="009905C8">
      <w:pPr>
        <w:pStyle w:val="ListParagraph"/>
        <w:tabs>
          <w:tab w:val="left" w:pos="0"/>
          <w:tab w:val="left" w:pos="993"/>
        </w:tabs>
        <w:suppressAutoHyphens w:val="0"/>
        <w:autoSpaceDN/>
        <w:spacing w:after="0" w:line="240" w:lineRule="auto"/>
        <w:ind w:left="0" w:firstLine="993"/>
        <w:jc w:val="both"/>
        <w:textAlignment w:val="auto"/>
        <w:rPr>
          <w:rFonts w:asciiTheme="majorHAnsi" w:hAnsiTheme="majorHAnsi"/>
          <w:sz w:val="24"/>
          <w:szCs w:val="24"/>
        </w:rPr>
      </w:pPr>
      <w:r w:rsidRPr="00154F32">
        <w:rPr>
          <w:rFonts w:asciiTheme="majorHAnsi" w:eastAsia="Times New Roman" w:hAnsiTheme="majorHAnsi"/>
          <w:sz w:val="24"/>
          <w:szCs w:val="24"/>
          <w:lang w:eastAsia="lt-LT"/>
        </w:rPr>
        <w:t xml:space="preserve">4.3.1.1 </w:t>
      </w:r>
      <w:r w:rsidRPr="00154F32">
        <w:rPr>
          <w:rFonts w:asciiTheme="majorHAnsi" w:hAnsiTheme="majorHAnsi"/>
          <w:sz w:val="24"/>
          <w:szCs w:val="24"/>
        </w:rPr>
        <w:t>Kiekvienam asmeniui turi būti suteiktas atskiras vienvietis kambarys arba dvivietis kambarys vienviečiam naudojimui</w:t>
      </w:r>
      <w:r w:rsidR="00C63F7C" w:rsidRPr="00154F32">
        <w:rPr>
          <w:rFonts w:asciiTheme="majorHAnsi" w:hAnsiTheme="majorHAnsi"/>
          <w:sz w:val="24"/>
          <w:szCs w:val="24"/>
        </w:rPr>
        <w:t xml:space="preserve">; </w:t>
      </w:r>
    </w:p>
    <w:p w14:paraId="413C5D05" w14:textId="77777777" w:rsidR="009905C8" w:rsidRPr="00154F32" w:rsidRDefault="00C470BD" w:rsidP="009905C8">
      <w:pPr>
        <w:pStyle w:val="ListParagraph"/>
        <w:tabs>
          <w:tab w:val="left" w:pos="0"/>
          <w:tab w:val="left" w:pos="993"/>
        </w:tabs>
        <w:suppressAutoHyphens w:val="0"/>
        <w:autoSpaceDN/>
        <w:spacing w:after="0" w:line="240" w:lineRule="auto"/>
        <w:ind w:left="0" w:firstLine="993"/>
        <w:jc w:val="both"/>
        <w:textAlignment w:val="auto"/>
        <w:rPr>
          <w:rFonts w:asciiTheme="majorHAnsi" w:hAnsiTheme="majorHAnsi"/>
          <w:sz w:val="24"/>
          <w:szCs w:val="24"/>
        </w:rPr>
      </w:pPr>
      <w:r w:rsidRPr="00154F32">
        <w:rPr>
          <w:rFonts w:asciiTheme="majorHAnsi" w:eastAsia="Times New Roman" w:hAnsiTheme="majorHAnsi"/>
          <w:sz w:val="24"/>
          <w:szCs w:val="24"/>
          <w:lang w:eastAsia="lt-LT"/>
        </w:rPr>
        <w:t xml:space="preserve">4.3.1.2  </w:t>
      </w:r>
      <w:r w:rsidR="00C63F7C" w:rsidRPr="00154F32">
        <w:rPr>
          <w:rFonts w:asciiTheme="majorHAnsi" w:hAnsiTheme="majorHAnsi"/>
          <w:sz w:val="24"/>
          <w:szCs w:val="24"/>
        </w:rPr>
        <w:t xml:space="preserve">galimybę rezervuoti kambarius pagal Perkančiosios organizacijos poreikį; </w:t>
      </w:r>
    </w:p>
    <w:p w14:paraId="49AA2269" w14:textId="77777777" w:rsidR="009905C8" w:rsidRPr="00154F32" w:rsidRDefault="00C470BD" w:rsidP="009905C8">
      <w:pPr>
        <w:pStyle w:val="ListParagraph"/>
        <w:tabs>
          <w:tab w:val="left" w:pos="0"/>
          <w:tab w:val="left" w:pos="993"/>
        </w:tabs>
        <w:suppressAutoHyphens w:val="0"/>
        <w:autoSpaceDN/>
        <w:spacing w:after="0" w:line="240" w:lineRule="auto"/>
        <w:ind w:left="0" w:firstLine="993"/>
        <w:jc w:val="both"/>
        <w:textAlignment w:val="auto"/>
        <w:rPr>
          <w:rFonts w:asciiTheme="majorHAnsi" w:hAnsiTheme="majorHAnsi"/>
          <w:sz w:val="24"/>
          <w:szCs w:val="24"/>
        </w:rPr>
      </w:pPr>
      <w:r w:rsidRPr="00154F32">
        <w:rPr>
          <w:rFonts w:asciiTheme="majorHAnsi" w:hAnsiTheme="majorHAnsi"/>
          <w:sz w:val="24"/>
          <w:szCs w:val="24"/>
        </w:rPr>
        <w:t xml:space="preserve">4.3.1.3 </w:t>
      </w:r>
      <w:r w:rsidR="00C63F7C" w:rsidRPr="00154F32">
        <w:rPr>
          <w:rFonts w:asciiTheme="majorHAnsi" w:hAnsiTheme="majorHAnsi"/>
          <w:sz w:val="24"/>
          <w:szCs w:val="24"/>
        </w:rPr>
        <w:t xml:space="preserve">galimybę keisti arba atšaukti rezervacijas ne vėliau kaip prieš 24 valandas iki atvykimo; </w:t>
      </w:r>
    </w:p>
    <w:p w14:paraId="738823FC" w14:textId="5F0E7BA4" w:rsidR="00C63F7C" w:rsidRPr="00154F32" w:rsidRDefault="00C470BD" w:rsidP="009905C8">
      <w:pPr>
        <w:pStyle w:val="ListParagraph"/>
        <w:tabs>
          <w:tab w:val="left" w:pos="0"/>
          <w:tab w:val="left" w:pos="993"/>
        </w:tabs>
        <w:suppressAutoHyphens w:val="0"/>
        <w:autoSpaceDN/>
        <w:spacing w:after="0" w:line="240" w:lineRule="auto"/>
        <w:ind w:left="0" w:firstLine="993"/>
        <w:jc w:val="both"/>
        <w:textAlignment w:val="auto"/>
        <w:rPr>
          <w:rFonts w:asciiTheme="majorHAnsi" w:hAnsiTheme="majorHAnsi"/>
          <w:sz w:val="24"/>
          <w:szCs w:val="24"/>
        </w:rPr>
      </w:pPr>
      <w:r w:rsidRPr="00154F32">
        <w:rPr>
          <w:rFonts w:asciiTheme="majorHAnsi" w:hAnsiTheme="majorHAnsi"/>
          <w:sz w:val="24"/>
          <w:szCs w:val="24"/>
        </w:rPr>
        <w:t xml:space="preserve">4.3.1.4 </w:t>
      </w:r>
      <w:r w:rsidR="00C63F7C" w:rsidRPr="00154F32">
        <w:rPr>
          <w:rFonts w:asciiTheme="majorHAnsi" w:hAnsiTheme="majorHAnsi"/>
          <w:sz w:val="24"/>
          <w:szCs w:val="24"/>
        </w:rPr>
        <w:t>registraciją ir išregistravimą visą parą arba pagal iš anksto suderintą tvarką.</w:t>
      </w:r>
    </w:p>
    <w:p w14:paraId="6FAD2BFD" w14:textId="33E5B547" w:rsidR="00C470BD" w:rsidRPr="00154F32" w:rsidRDefault="00C470BD" w:rsidP="009905C8">
      <w:pPr>
        <w:pStyle w:val="ListParagraph"/>
        <w:numPr>
          <w:ilvl w:val="2"/>
          <w:numId w:val="44"/>
        </w:numPr>
        <w:suppressAutoHyphens w:val="0"/>
        <w:autoSpaceDN/>
        <w:spacing w:after="0" w:line="240" w:lineRule="auto"/>
        <w:ind w:firstLine="131"/>
        <w:jc w:val="both"/>
        <w:textAlignment w:val="auto"/>
        <w:rPr>
          <w:rFonts w:asciiTheme="majorHAnsi" w:hAnsiTheme="majorHAnsi"/>
          <w:sz w:val="24"/>
          <w:szCs w:val="24"/>
        </w:rPr>
      </w:pPr>
      <w:r w:rsidRPr="00154F32">
        <w:rPr>
          <w:rFonts w:asciiTheme="majorHAnsi" w:hAnsiTheme="majorHAnsi"/>
          <w:sz w:val="24"/>
          <w:szCs w:val="24"/>
        </w:rPr>
        <w:t>Reikalavimai apgyvendinimo vietai:</w:t>
      </w:r>
    </w:p>
    <w:p w14:paraId="12AE2EDF" w14:textId="1B4BEA88" w:rsidR="006241B4" w:rsidRPr="00154F32" w:rsidRDefault="00C470BD" w:rsidP="009905C8">
      <w:pPr>
        <w:tabs>
          <w:tab w:val="left" w:pos="1701"/>
        </w:tabs>
        <w:suppressAutoHyphens w:val="0"/>
        <w:autoSpaceDN/>
        <w:spacing w:after="0" w:line="240" w:lineRule="auto"/>
        <w:ind w:firstLine="1134"/>
        <w:jc w:val="both"/>
        <w:textAlignment w:val="auto"/>
        <w:rPr>
          <w:rFonts w:asciiTheme="majorHAnsi" w:hAnsiTheme="majorHAnsi"/>
          <w:sz w:val="24"/>
          <w:szCs w:val="24"/>
        </w:rPr>
      </w:pPr>
      <w:r w:rsidRPr="00154F32">
        <w:rPr>
          <w:rFonts w:asciiTheme="majorHAnsi" w:hAnsiTheme="majorHAnsi"/>
          <w:sz w:val="24"/>
          <w:szCs w:val="24"/>
        </w:rPr>
        <w:t xml:space="preserve">4.3.2.1 </w:t>
      </w:r>
      <w:r w:rsidR="006241B4" w:rsidRPr="00154F32">
        <w:rPr>
          <w:rFonts w:asciiTheme="majorHAnsi" w:hAnsiTheme="majorHAnsi"/>
          <w:sz w:val="24"/>
          <w:szCs w:val="24"/>
        </w:rPr>
        <w:t>Apgyvendinimo vieta turi būti patogioje vietoje – ne toliau kaip 3 km nuo mokymų vietos arba užtikrinamas nemokamas transportas į/iš mokymų vietos.</w:t>
      </w:r>
    </w:p>
    <w:p w14:paraId="3F48E379" w14:textId="248653F8" w:rsidR="006241B4" w:rsidRPr="00154F32" w:rsidRDefault="006241B4" w:rsidP="009905C8">
      <w:pPr>
        <w:pStyle w:val="ListParagraph"/>
        <w:numPr>
          <w:ilvl w:val="3"/>
          <w:numId w:val="45"/>
        </w:numPr>
        <w:tabs>
          <w:tab w:val="left" w:pos="1701"/>
        </w:tabs>
        <w:suppressAutoHyphens w:val="0"/>
        <w:autoSpaceDN/>
        <w:spacing w:after="0" w:line="240" w:lineRule="auto"/>
        <w:ind w:left="0" w:firstLine="993"/>
        <w:jc w:val="both"/>
        <w:textAlignment w:val="auto"/>
        <w:rPr>
          <w:rFonts w:asciiTheme="majorHAnsi" w:hAnsiTheme="majorHAnsi"/>
          <w:sz w:val="24"/>
          <w:szCs w:val="24"/>
        </w:rPr>
      </w:pPr>
      <w:r w:rsidRPr="00154F32">
        <w:rPr>
          <w:rFonts w:asciiTheme="majorHAnsi" w:hAnsiTheme="majorHAnsi"/>
          <w:sz w:val="24"/>
          <w:szCs w:val="24"/>
        </w:rPr>
        <w:t>Viešbutis arba kitas apgyvendinimo objektas turi būti ne žemesnės kaip 3 žvaigždučių kategorijos pagal nacionalinį klasifikavimą arba atitikti tokį pat komforto lygį.</w:t>
      </w:r>
    </w:p>
    <w:p w14:paraId="5050102F" w14:textId="5893FE06" w:rsidR="00C470BD" w:rsidRPr="00154F32" w:rsidRDefault="005F021C" w:rsidP="009905C8">
      <w:pPr>
        <w:pStyle w:val="ListParagraph"/>
        <w:numPr>
          <w:ilvl w:val="3"/>
          <w:numId w:val="45"/>
        </w:numPr>
        <w:tabs>
          <w:tab w:val="left" w:pos="1701"/>
        </w:tabs>
        <w:suppressAutoHyphens w:val="0"/>
        <w:autoSpaceDN/>
        <w:spacing w:after="0" w:line="240" w:lineRule="auto"/>
        <w:ind w:left="0" w:firstLine="993"/>
        <w:jc w:val="both"/>
        <w:textAlignment w:val="auto"/>
        <w:rPr>
          <w:rFonts w:asciiTheme="majorHAnsi" w:hAnsiTheme="majorHAnsi"/>
          <w:sz w:val="24"/>
          <w:szCs w:val="24"/>
        </w:rPr>
      </w:pPr>
      <w:r w:rsidRPr="00154F32">
        <w:rPr>
          <w:rFonts w:asciiTheme="majorHAnsi" w:eastAsia="Times New Roman" w:hAnsiTheme="majorHAnsi"/>
          <w:sz w:val="24"/>
          <w:szCs w:val="24"/>
          <w:lang w:eastAsia="lt-LT"/>
        </w:rPr>
        <w:t>Visi</w:t>
      </w:r>
      <w:r w:rsidR="00C470BD" w:rsidRPr="00154F32">
        <w:rPr>
          <w:rFonts w:asciiTheme="majorHAnsi" w:eastAsia="Times New Roman" w:hAnsiTheme="majorHAnsi"/>
          <w:sz w:val="24"/>
          <w:szCs w:val="24"/>
          <w:lang w:eastAsia="lt-LT"/>
        </w:rPr>
        <w:t xml:space="preserve"> kambariai turi būti tame pačiame pastate arba tame pačiame apgyvendinimo komplekse.</w:t>
      </w:r>
    </w:p>
    <w:p w14:paraId="610E13C6" w14:textId="77777777" w:rsidR="003D2297" w:rsidRPr="00154F32" w:rsidRDefault="003D2297" w:rsidP="009905C8">
      <w:pPr>
        <w:pStyle w:val="ListParagraph"/>
        <w:numPr>
          <w:ilvl w:val="3"/>
          <w:numId w:val="45"/>
        </w:numPr>
        <w:tabs>
          <w:tab w:val="left" w:pos="1701"/>
        </w:tabs>
        <w:suppressAutoHyphens w:val="0"/>
        <w:autoSpaceDN/>
        <w:spacing w:after="0" w:line="240" w:lineRule="auto"/>
        <w:ind w:left="0" w:firstLine="993"/>
        <w:jc w:val="both"/>
        <w:textAlignment w:val="auto"/>
        <w:rPr>
          <w:rFonts w:asciiTheme="majorHAnsi" w:hAnsiTheme="majorHAnsi"/>
          <w:sz w:val="24"/>
          <w:szCs w:val="24"/>
        </w:rPr>
      </w:pPr>
      <w:r w:rsidRPr="00154F32">
        <w:rPr>
          <w:rFonts w:asciiTheme="majorHAnsi" w:hAnsiTheme="majorHAnsi"/>
          <w:sz w:val="24"/>
          <w:szCs w:val="24"/>
        </w:rPr>
        <w:t>Apgyvendinimo įstaiga turi atitikti Lietuvos Respublikos teisės aktų nustatytus higienos, priešgaisrinės saugos ir kitus privalomus reikalavimus.</w:t>
      </w:r>
    </w:p>
    <w:p w14:paraId="06D9F1E2" w14:textId="46047281" w:rsidR="00C470BD" w:rsidRPr="00154F32" w:rsidRDefault="003D2297" w:rsidP="009905C8">
      <w:pPr>
        <w:pStyle w:val="ListParagraph"/>
        <w:numPr>
          <w:ilvl w:val="3"/>
          <w:numId w:val="45"/>
        </w:numPr>
        <w:tabs>
          <w:tab w:val="left" w:pos="1701"/>
        </w:tabs>
        <w:suppressAutoHyphens w:val="0"/>
        <w:autoSpaceDN/>
        <w:spacing w:after="0" w:line="240" w:lineRule="auto"/>
        <w:ind w:left="0" w:firstLine="993"/>
        <w:jc w:val="both"/>
        <w:textAlignment w:val="auto"/>
        <w:rPr>
          <w:rFonts w:asciiTheme="majorHAnsi" w:hAnsiTheme="majorHAnsi"/>
          <w:sz w:val="24"/>
          <w:szCs w:val="24"/>
        </w:rPr>
      </w:pPr>
      <w:r w:rsidRPr="00154F32">
        <w:rPr>
          <w:rFonts w:asciiTheme="majorHAnsi" w:hAnsiTheme="majorHAnsi"/>
          <w:sz w:val="24"/>
          <w:szCs w:val="24"/>
        </w:rPr>
        <w:t>Kambariai turi būti švarūs, tvarkingi ir paruošti apgyvendinimui iki svečių atvykimo.</w:t>
      </w:r>
    </w:p>
    <w:p w14:paraId="7B4518AA" w14:textId="77777777" w:rsidR="003D2297" w:rsidRPr="00154F32" w:rsidRDefault="003D2297" w:rsidP="009905C8">
      <w:pPr>
        <w:pStyle w:val="ListParagraph"/>
        <w:numPr>
          <w:ilvl w:val="2"/>
          <w:numId w:val="45"/>
        </w:numPr>
        <w:tabs>
          <w:tab w:val="left" w:pos="1701"/>
        </w:tabs>
        <w:suppressAutoHyphens w:val="0"/>
        <w:autoSpaceDN/>
        <w:spacing w:after="0" w:line="240" w:lineRule="auto"/>
        <w:ind w:firstLine="273"/>
        <w:jc w:val="both"/>
        <w:textAlignment w:val="auto"/>
        <w:rPr>
          <w:rFonts w:asciiTheme="majorHAnsi" w:hAnsiTheme="majorHAnsi"/>
          <w:sz w:val="24"/>
          <w:szCs w:val="24"/>
        </w:rPr>
      </w:pPr>
      <w:r w:rsidRPr="00154F32">
        <w:rPr>
          <w:rFonts w:asciiTheme="majorHAnsi" w:hAnsiTheme="majorHAnsi"/>
          <w:sz w:val="24"/>
          <w:szCs w:val="24"/>
        </w:rPr>
        <w:t>Užsakomi kambariai mokymų dalyviams turi atitikti šiuos reikalavimus:</w:t>
      </w:r>
    </w:p>
    <w:p w14:paraId="6A4B7737" w14:textId="7B98417A" w:rsidR="006241B4" w:rsidRPr="00154F32" w:rsidRDefault="006241B4" w:rsidP="009905C8">
      <w:pPr>
        <w:pStyle w:val="ListParagraph"/>
        <w:numPr>
          <w:ilvl w:val="3"/>
          <w:numId w:val="46"/>
        </w:numPr>
        <w:tabs>
          <w:tab w:val="left" w:pos="1701"/>
        </w:tabs>
        <w:suppressAutoHyphens w:val="0"/>
        <w:autoSpaceDN/>
        <w:spacing w:after="0" w:line="240" w:lineRule="auto"/>
        <w:ind w:left="0" w:firstLine="993"/>
        <w:jc w:val="both"/>
        <w:textAlignment w:val="auto"/>
        <w:rPr>
          <w:rFonts w:asciiTheme="majorHAnsi" w:hAnsiTheme="majorHAnsi"/>
          <w:sz w:val="24"/>
          <w:szCs w:val="24"/>
        </w:rPr>
      </w:pPr>
      <w:r w:rsidRPr="00154F32">
        <w:rPr>
          <w:rFonts w:asciiTheme="majorHAnsi" w:hAnsiTheme="majorHAnsi"/>
          <w:sz w:val="24"/>
          <w:szCs w:val="24"/>
        </w:rPr>
        <w:t>Paslaugų teikėjas privalo užtikrinti: švarius ir tvarkingus kambarius, patogias lovas su kokybiška patalyne, higienos ir sanitarijos standartus atitinkančias vonios patalpas, minimalų triukšmo lygį nakvynės metu.</w:t>
      </w:r>
    </w:p>
    <w:p w14:paraId="6C296626" w14:textId="534B8666" w:rsidR="006241B4" w:rsidRPr="00154F32" w:rsidRDefault="006241B4" w:rsidP="009905C8">
      <w:pPr>
        <w:pStyle w:val="ListParagraph"/>
        <w:numPr>
          <w:ilvl w:val="3"/>
          <w:numId w:val="46"/>
        </w:numPr>
        <w:tabs>
          <w:tab w:val="left" w:pos="1701"/>
        </w:tabs>
        <w:suppressAutoHyphens w:val="0"/>
        <w:autoSpaceDN/>
        <w:spacing w:after="0" w:line="240" w:lineRule="auto"/>
        <w:ind w:left="0" w:firstLine="993"/>
        <w:jc w:val="both"/>
        <w:textAlignment w:val="auto"/>
        <w:rPr>
          <w:rFonts w:asciiTheme="majorHAnsi" w:hAnsiTheme="majorHAnsi"/>
          <w:sz w:val="24"/>
          <w:szCs w:val="24"/>
        </w:rPr>
      </w:pPr>
      <w:r w:rsidRPr="00154F32">
        <w:rPr>
          <w:rFonts w:asciiTheme="majorHAnsi" w:hAnsiTheme="majorHAnsi"/>
          <w:sz w:val="24"/>
          <w:szCs w:val="24"/>
        </w:rPr>
        <w:t>Kambariuose turi būti užtikrinta: lova (ne mažesnė kaip 90 cm pločio), švari patalynė ir rankšluosčiai, šildymas/ventiliacija arba oro kondicionierius, drabužių spinta arba kabykla su pakabomis, šaldytuvas ir virdulys su arbata/kava, higienos reikmenys (muilas, šampūnas, dušo želė, plaukų džiovintuvas).</w:t>
      </w:r>
    </w:p>
    <w:p w14:paraId="62513922" w14:textId="77777777" w:rsidR="003D2297" w:rsidRPr="00154F32" w:rsidRDefault="003D2297" w:rsidP="009905C8">
      <w:pPr>
        <w:pStyle w:val="ListParagraph"/>
        <w:numPr>
          <w:ilvl w:val="2"/>
          <w:numId w:val="46"/>
        </w:numPr>
        <w:tabs>
          <w:tab w:val="left" w:pos="1701"/>
        </w:tabs>
        <w:suppressAutoHyphens w:val="0"/>
        <w:autoSpaceDN/>
        <w:spacing w:after="0" w:line="240" w:lineRule="auto"/>
        <w:ind w:left="0" w:firstLine="993"/>
        <w:jc w:val="both"/>
        <w:textAlignment w:val="auto"/>
        <w:rPr>
          <w:rFonts w:asciiTheme="majorHAnsi" w:hAnsiTheme="majorHAnsi"/>
          <w:sz w:val="24"/>
          <w:szCs w:val="24"/>
        </w:rPr>
      </w:pPr>
      <w:r w:rsidRPr="00154F32">
        <w:rPr>
          <w:rFonts w:asciiTheme="majorHAnsi" w:hAnsiTheme="majorHAnsi"/>
          <w:sz w:val="24"/>
          <w:szCs w:val="24"/>
        </w:rPr>
        <w:t>Perkančioji organizacija ne vėliau kaip prieš 10 darbo dienų pateikia galutinį apgyvendinamų asmenų sąrašą.</w:t>
      </w:r>
    </w:p>
    <w:p w14:paraId="4CB2D9B4" w14:textId="75B30C20" w:rsidR="003D2297" w:rsidRPr="00154F32" w:rsidRDefault="003D2297" w:rsidP="009905C8">
      <w:pPr>
        <w:pStyle w:val="ListParagraph"/>
        <w:numPr>
          <w:ilvl w:val="2"/>
          <w:numId w:val="46"/>
        </w:numPr>
        <w:tabs>
          <w:tab w:val="left" w:pos="1701"/>
        </w:tabs>
        <w:suppressAutoHyphens w:val="0"/>
        <w:autoSpaceDN/>
        <w:spacing w:after="0" w:line="240" w:lineRule="auto"/>
        <w:ind w:left="0" w:firstLine="993"/>
        <w:jc w:val="both"/>
        <w:textAlignment w:val="auto"/>
        <w:rPr>
          <w:rFonts w:asciiTheme="majorHAnsi" w:hAnsiTheme="majorHAnsi"/>
          <w:sz w:val="24"/>
          <w:szCs w:val="24"/>
        </w:rPr>
      </w:pPr>
      <w:r w:rsidRPr="00154F32">
        <w:rPr>
          <w:rFonts w:asciiTheme="majorHAnsi" w:hAnsiTheme="majorHAnsi"/>
          <w:sz w:val="24"/>
          <w:szCs w:val="24"/>
        </w:rPr>
        <w:t>Tiekėjas privalo patvirtinti rezervaciją ne vėliau kaip per 2 darbo dienas nuo užsakymo gavimo.</w:t>
      </w:r>
    </w:p>
    <w:p w14:paraId="1007D99B" w14:textId="77777777" w:rsidR="003D2297" w:rsidRPr="00154F32" w:rsidRDefault="003D2297" w:rsidP="009905C8">
      <w:pPr>
        <w:pStyle w:val="ListParagraph"/>
        <w:numPr>
          <w:ilvl w:val="2"/>
          <w:numId w:val="46"/>
        </w:numPr>
        <w:tabs>
          <w:tab w:val="left" w:pos="1701"/>
        </w:tabs>
        <w:suppressAutoHyphens w:val="0"/>
        <w:autoSpaceDN/>
        <w:spacing w:after="0" w:line="240" w:lineRule="auto"/>
        <w:ind w:hanging="207"/>
        <w:jc w:val="both"/>
        <w:textAlignment w:val="auto"/>
        <w:rPr>
          <w:rFonts w:asciiTheme="majorHAnsi" w:hAnsiTheme="majorHAnsi"/>
          <w:sz w:val="24"/>
          <w:szCs w:val="24"/>
        </w:rPr>
      </w:pPr>
      <w:r w:rsidRPr="00154F32">
        <w:rPr>
          <w:rFonts w:asciiTheme="majorHAnsi" w:hAnsiTheme="majorHAnsi"/>
          <w:sz w:val="24"/>
          <w:szCs w:val="24"/>
        </w:rPr>
        <w:t>Atsiskaitoma po paslaugų suteikimo pagal pateiktą PVM sąskaitą faktūrą.</w:t>
      </w:r>
    </w:p>
    <w:p w14:paraId="136FE607" w14:textId="65ABEF4A" w:rsidR="003D2297" w:rsidRPr="00154F32" w:rsidRDefault="003D2297" w:rsidP="009905C8">
      <w:pPr>
        <w:pStyle w:val="ListParagraph"/>
        <w:numPr>
          <w:ilvl w:val="2"/>
          <w:numId w:val="46"/>
        </w:numPr>
        <w:tabs>
          <w:tab w:val="left" w:pos="1701"/>
        </w:tabs>
        <w:suppressAutoHyphens w:val="0"/>
        <w:autoSpaceDN/>
        <w:spacing w:after="0" w:line="240" w:lineRule="auto"/>
        <w:ind w:left="0" w:firstLine="993"/>
        <w:jc w:val="both"/>
        <w:textAlignment w:val="auto"/>
        <w:rPr>
          <w:rFonts w:asciiTheme="majorHAnsi" w:hAnsiTheme="majorHAnsi"/>
          <w:sz w:val="24"/>
          <w:szCs w:val="24"/>
        </w:rPr>
      </w:pPr>
      <w:r w:rsidRPr="00154F32">
        <w:rPr>
          <w:rFonts w:asciiTheme="majorHAnsi" w:hAnsiTheme="majorHAnsi"/>
          <w:sz w:val="24"/>
          <w:szCs w:val="24"/>
        </w:rPr>
        <w:t>Tiekėjas sąskaitoje turi nurodyti faktiškai suteiktų apgyvendinimo paslaugų apimtį.</w:t>
      </w:r>
    </w:p>
    <w:p w14:paraId="6611DBA6" w14:textId="77777777" w:rsidR="006241B4" w:rsidRPr="00154F32" w:rsidRDefault="006241B4" w:rsidP="006241B4">
      <w:pPr>
        <w:suppressAutoHyphens w:val="0"/>
        <w:autoSpaceDN/>
        <w:spacing w:after="0" w:line="240" w:lineRule="auto"/>
        <w:jc w:val="both"/>
        <w:textAlignment w:val="auto"/>
        <w:rPr>
          <w:rFonts w:asciiTheme="majorHAnsi" w:hAnsiTheme="majorHAnsi"/>
          <w:sz w:val="24"/>
          <w:szCs w:val="24"/>
        </w:rPr>
      </w:pPr>
    </w:p>
    <w:p w14:paraId="53BBE4D4" w14:textId="0808421F" w:rsidR="007C533A" w:rsidRPr="00154F32" w:rsidRDefault="007C533A" w:rsidP="00FF49A8">
      <w:pPr>
        <w:spacing w:after="0" w:line="240" w:lineRule="auto"/>
        <w:jc w:val="both"/>
        <w:rPr>
          <w:rFonts w:asciiTheme="majorHAnsi" w:hAnsiTheme="majorHAnsi"/>
          <w:sz w:val="24"/>
          <w:szCs w:val="24"/>
        </w:rPr>
      </w:pPr>
    </w:p>
    <w:p w14:paraId="3FDD62DA" w14:textId="5C069839" w:rsidR="005F021C" w:rsidRPr="00154F32" w:rsidRDefault="005F021C" w:rsidP="00FF49A8">
      <w:pPr>
        <w:spacing w:after="0" w:line="240" w:lineRule="auto"/>
        <w:jc w:val="both"/>
        <w:rPr>
          <w:rFonts w:asciiTheme="majorHAnsi" w:hAnsiTheme="majorHAnsi"/>
          <w:sz w:val="24"/>
          <w:szCs w:val="24"/>
        </w:rPr>
      </w:pPr>
    </w:p>
    <w:p w14:paraId="040A99DA" w14:textId="77777777" w:rsidR="00154F32" w:rsidRPr="00154F32" w:rsidRDefault="00154F32" w:rsidP="00FF49A8">
      <w:pPr>
        <w:spacing w:after="0" w:line="240" w:lineRule="auto"/>
        <w:jc w:val="both"/>
        <w:rPr>
          <w:rFonts w:asciiTheme="majorHAnsi" w:hAnsiTheme="majorHAnsi"/>
          <w:sz w:val="24"/>
          <w:szCs w:val="24"/>
        </w:rPr>
      </w:pPr>
    </w:p>
    <w:p w14:paraId="6D48170B" w14:textId="01A8F823" w:rsidR="005F021C" w:rsidRPr="00154F32" w:rsidRDefault="005F021C" w:rsidP="00FF49A8">
      <w:pPr>
        <w:spacing w:after="0" w:line="240" w:lineRule="auto"/>
        <w:jc w:val="both"/>
        <w:rPr>
          <w:rFonts w:asciiTheme="majorHAnsi" w:hAnsiTheme="majorHAnsi"/>
          <w:sz w:val="24"/>
          <w:szCs w:val="24"/>
        </w:rPr>
      </w:pPr>
    </w:p>
    <w:p w14:paraId="4A4402FF" w14:textId="2E33D7E4" w:rsidR="005F021C" w:rsidRPr="00154F32" w:rsidRDefault="005F021C" w:rsidP="00FF49A8">
      <w:pPr>
        <w:spacing w:after="0" w:line="240" w:lineRule="auto"/>
        <w:jc w:val="both"/>
        <w:rPr>
          <w:rFonts w:asciiTheme="majorHAnsi" w:hAnsiTheme="majorHAnsi"/>
          <w:sz w:val="24"/>
          <w:szCs w:val="24"/>
        </w:rPr>
      </w:pPr>
    </w:p>
    <w:p w14:paraId="15EE104F" w14:textId="68F46F4D" w:rsidR="005F021C" w:rsidRPr="00154F32" w:rsidRDefault="005F021C" w:rsidP="00FF49A8">
      <w:pPr>
        <w:spacing w:after="0" w:line="240" w:lineRule="auto"/>
        <w:jc w:val="both"/>
        <w:rPr>
          <w:rFonts w:asciiTheme="majorHAnsi" w:hAnsiTheme="majorHAnsi"/>
          <w:sz w:val="24"/>
          <w:szCs w:val="24"/>
        </w:rPr>
      </w:pPr>
    </w:p>
    <w:p w14:paraId="045EDD8E" w14:textId="77777777" w:rsidR="005F021C" w:rsidRPr="00154F32" w:rsidRDefault="005F021C" w:rsidP="00FF49A8">
      <w:pPr>
        <w:spacing w:after="0" w:line="240" w:lineRule="auto"/>
        <w:jc w:val="both"/>
        <w:rPr>
          <w:rFonts w:asciiTheme="majorHAnsi" w:hAnsiTheme="majorHAnsi"/>
          <w:sz w:val="24"/>
          <w:szCs w:val="24"/>
        </w:rPr>
      </w:pPr>
    </w:p>
    <w:p w14:paraId="468F9243" w14:textId="28FE8D90" w:rsidR="00D345AB" w:rsidRPr="00154F32" w:rsidRDefault="008D5C57" w:rsidP="009905C8">
      <w:pPr>
        <w:pStyle w:val="NoSpacing"/>
        <w:numPr>
          <w:ilvl w:val="0"/>
          <w:numId w:val="41"/>
        </w:numPr>
        <w:ind w:firstLine="2064"/>
        <w:rPr>
          <w:rFonts w:asciiTheme="majorHAnsi" w:hAnsiTheme="majorHAnsi" w:cs="Times New Roman"/>
          <w:b/>
          <w:sz w:val="24"/>
          <w:szCs w:val="24"/>
          <w:lang w:val="lt-LT"/>
        </w:rPr>
      </w:pPr>
      <w:r w:rsidRPr="00154F32">
        <w:rPr>
          <w:rFonts w:asciiTheme="majorHAnsi" w:hAnsiTheme="majorHAnsi" w:cs="Times New Roman"/>
          <w:b/>
          <w:sz w:val="24"/>
          <w:szCs w:val="24"/>
          <w:lang w:val="lt-LT"/>
        </w:rPr>
        <w:lastRenderedPageBreak/>
        <w:t>KITI  REIKALAVIMAI</w:t>
      </w:r>
    </w:p>
    <w:p w14:paraId="139067A2" w14:textId="77777777" w:rsidR="00D345AB" w:rsidRPr="00154F32" w:rsidRDefault="00D345AB" w:rsidP="00D345AB">
      <w:pPr>
        <w:pStyle w:val="NoSpacing"/>
        <w:ind w:left="570"/>
        <w:rPr>
          <w:rFonts w:asciiTheme="majorHAnsi" w:hAnsiTheme="majorHAnsi" w:cs="Times New Roman"/>
          <w:b/>
          <w:sz w:val="24"/>
          <w:szCs w:val="24"/>
          <w:lang w:val="lt-LT"/>
        </w:rPr>
      </w:pPr>
    </w:p>
    <w:p w14:paraId="0CEAFD18" w14:textId="7DB26853" w:rsidR="00D345AB" w:rsidRPr="00154F32" w:rsidRDefault="00D345AB" w:rsidP="00D345AB">
      <w:pPr>
        <w:pStyle w:val="ListParagraph"/>
        <w:suppressAutoHyphens w:val="0"/>
        <w:autoSpaceDN/>
        <w:spacing w:after="0" w:line="240" w:lineRule="auto"/>
        <w:ind w:left="0"/>
        <w:jc w:val="both"/>
        <w:textAlignment w:val="auto"/>
        <w:rPr>
          <w:rFonts w:asciiTheme="majorHAnsi" w:hAnsiTheme="majorHAnsi"/>
          <w:b/>
          <w:sz w:val="24"/>
          <w:szCs w:val="24"/>
        </w:rPr>
      </w:pPr>
      <w:r w:rsidRPr="00154F32">
        <w:rPr>
          <w:rFonts w:asciiTheme="majorHAnsi" w:hAnsiTheme="majorHAnsi"/>
          <w:b/>
          <w:sz w:val="24"/>
          <w:szCs w:val="24"/>
        </w:rPr>
        <w:t xml:space="preserve">                     I pirkimo dalis. Mokymų organizavimo paslauga</w:t>
      </w:r>
    </w:p>
    <w:p w14:paraId="26BEF0EF" w14:textId="77777777" w:rsidR="00A472E6" w:rsidRPr="00154F32" w:rsidRDefault="00A472E6" w:rsidP="00A472E6">
      <w:pPr>
        <w:pStyle w:val="NoSpacing"/>
        <w:rPr>
          <w:rFonts w:asciiTheme="majorHAnsi" w:hAnsiTheme="majorHAnsi" w:cs="Times New Roman"/>
          <w:b/>
          <w:sz w:val="24"/>
          <w:szCs w:val="24"/>
          <w:lang w:val="lt-LT"/>
        </w:rPr>
      </w:pPr>
    </w:p>
    <w:p w14:paraId="24D52403" w14:textId="77777777" w:rsidR="004C7EA3" w:rsidRPr="00154F32" w:rsidRDefault="00172FFA" w:rsidP="009905C8">
      <w:pPr>
        <w:pStyle w:val="NoSpacing"/>
        <w:numPr>
          <w:ilvl w:val="1"/>
          <w:numId w:val="41"/>
        </w:numPr>
        <w:ind w:left="851" w:firstLine="0"/>
        <w:jc w:val="both"/>
        <w:rPr>
          <w:rFonts w:asciiTheme="majorHAnsi" w:hAnsiTheme="majorHAnsi" w:cs="Times New Roman"/>
          <w:sz w:val="24"/>
          <w:szCs w:val="24"/>
          <w:lang w:val="lt-LT"/>
        </w:rPr>
      </w:pPr>
      <w:r w:rsidRPr="00154F32">
        <w:rPr>
          <w:rFonts w:asciiTheme="majorHAnsi" w:hAnsiTheme="majorHAnsi" w:cs="Times New Roman"/>
          <w:sz w:val="24"/>
          <w:szCs w:val="24"/>
          <w:lang w:val="lt-LT"/>
        </w:rPr>
        <w:t>Per 5 darbo dienas po kiekvieno</w:t>
      </w:r>
      <w:r w:rsidR="004C7EA3" w:rsidRPr="00154F32">
        <w:rPr>
          <w:rFonts w:asciiTheme="majorHAnsi" w:hAnsiTheme="majorHAnsi" w:cs="Times New Roman"/>
          <w:sz w:val="24"/>
          <w:szCs w:val="24"/>
          <w:lang w:val="lt-LT"/>
        </w:rPr>
        <w:t>s</w:t>
      </w:r>
      <w:r w:rsidRPr="00154F32">
        <w:rPr>
          <w:rFonts w:asciiTheme="majorHAnsi" w:hAnsiTheme="majorHAnsi" w:cs="Times New Roman"/>
          <w:sz w:val="24"/>
          <w:szCs w:val="24"/>
          <w:lang w:val="lt-LT"/>
        </w:rPr>
        <w:t xml:space="preserve"> grupės mokym</w:t>
      </w:r>
      <w:r w:rsidR="006C51FE" w:rsidRPr="00154F32">
        <w:rPr>
          <w:rFonts w:asciiTheme="majorHAnsi" w:hAnsiTheme="majorHAnsi" w:cs="Times New Roman"/>
          <w:sz w:val="24"/>
          <w:szCs w:val="24"/>
          <w:lang w:val="lt-LT"/>
        </w:rPr>
        <w:t>ų</w:t>
      </w:r>
      <w:r w:rsidRPr="00154F32">
        <w:rPr>
          <w:rFonts w:asciiTheme="majorHAnsi" w:hAnsiTheme="majorHAnsi" w:cs="Times New Roman"/>
          <w:sz w:val="24"/>
          <w:szCs w:val="24"/>
          <w:lang w:val="lt-LT"/>
        </w:rPr>
        <w:t xml:space="preserve"> etapo Tiekėjas turi pateikti:</w:t>
      </w:r>
    </w:p>
    <w:p w14:paraId="1FD34DD3" w14:textId="77777777" w:rsidR="00D27122" w:rsidRPr="00154F32" w:rsidRDefault="00172FFA" w:rsidP="009905C8">
      <w:pPr>
        <w:pStyle w:val="NoSpacing"/>
        <w:numPr>
          <w:ilvl w:val="2"/>
          <w:numId w:val="41"/>
        </w:numPr>
        <w:ind w:left="0" w:firstLine="567"/>
        <w:jc w:val="both"/>
        <w:rPr>
          <w:rFonts w:asciiTheme="majorHAnsi" w:hAnsiTheme="majorHAnsi" w:cs="Times New Roman"/>
          <w:sz w:val="24"/>
          <w:szCs w:val="24"/>
          <w:lang w:val="lt-LT"/>
        </w:rPr>
      </w:pPr>
      <w:r w:rsidRPr="00154F32">
        <w:rPr>
          <w:rFonts w:asciiTheme="majorHAnsi" w:hAnsiTheme="majorHAnsi" w:cs="Times New Roman"/>
          <w:sz w:val="24"/>
          <w:szCs w:val="24"/>
          <w:lang w:val="lt-LT"/>
        </w:rPr>
        <w:t>Ataskaitą apie organizuotus mokymus. Ataskaitoje turi būti nurodyta: suteiktos paslaugos, nurodoma kur ir kada organizuotas mokymas, nurodomas dalyvių skaičius, mokymo trukmė ir pan.</w:t>
      </w:r>
    </w:p>
    <w:p w14:paraId="085D5D1D" w14:textId="77777777" w:rsidR="00D27122" w:rsidRPr="00154F32" w:rsidRDefault="00172FFA" w:rsidP="009905C8">
      <w:pPr>
        <w:pStyle w:val="NoSpacing"/>
        <w:numPr>
          <w:ilvl w:val="2"/>
          <w:numId w:val="41"/>
        </w:numPr>
        <w:ind w:left="0" w:firstLine="567"/>
        <w:jc w:val="both"/>
        <w:rPr>
          <w:rFonts w:asciiTheme="majorHAnsi" w:hAnsiTheme="majorHAnsi" w:cs="Times New Roman"/>
          <w:sz w:val="24"/>
          <w:szCs w:val="24"/>
          <w:lang w:val="lt-LT"/>
        </w:rPr>
      </w:pPr>
      <w:r w:rsidRPr="00154F32">
        <w:rPr>
          <w:rFonts w:asciiTheme="majorHAnsi" w:hAnsiTheme="majorHAnsi" w:cs="Times New Roman"/>
          <w:sz w:val="24"/>
          <w:szCs w:val="24"/>
          <w:lang w:val="lt-LT"/>
        </w:rPr>
        <w:t>Mokymo dalyvių sąrašą su parašais (originalas) (formą pateikia Perkančioji organizacija). Mokymams vykstant nuotoliniu būdu pateikia kiekvieno dalyvio raštišką dalyvavimo mokymuose patvirtinimą ir bent 2 ekrano nuotraukas (vieną mokymų pradžioje, kitą mokymų pabaigoje, nuotraukose turi matyti visi mokymuose dalyvaujantys dalyviai).</w:t>
      </w:r>
    </w:p>
    <w:p w14:paraId="00C9E3A0" w14:textId="77777777" w:rsidR="00D27122" w:rsidRPr="00154F32" w:rsidRDefault="00172FFA" w:rsidP="009905C8">
      <w:pPr>
        <w:pStyle w:val="NoSpacing"/>
        <w:numPr>
          <w:ilvl w:val="2"/>
          <w:numId w:val="41"/>
        </w:numPr>
        <w:ind w:left="0" w:firstLine="567"/>
        <w:jc w:val="both"/>
        <w:rPr>
          <w:rFonts w:asciiTheme="majorHAnsi" w:hAnsiTheme="majorHAnsi" w:cs="Times New Roman"/>
          <w:sz w:val="24"/>
          <w:szCs w:val="24"/>
          <w:lang w:val="lt-LT"/>
        </w:rPr>
      </w:pPr>
      <w:r w:rsidRPr="00154F32">
        <w:rPr>
          <w:rFonts w:asciiTheme="majorHAnsi" w:hAnsiTheme="majorHAnsi" w:cs="Times New Roman"/>
          <w:sz w:val="24"/>
          <w:szCs w:val="24"/>
          <w:lang w:val="lt-LT"/>
        </w:rPr>
        <w:t>Bendrai finansuojamo iš Europos socialinio fondo lėšų projekto dalyvio apklausos anketas su parašais (originalas)</w:t>
      </w:r>
      <w:r w:rsidR="00022073" w:rsidRPr="00154F32">
        <w:rPr>
          <w:rFonts w:asciiTheme="majorHAnsi" w:hAnsiTheme="majorHAnsi" w:cs="Times New Roman"/>
          <w:sz w:val="24"/>
          <w:szCs w:val="24"/>
          <w:lang w:val="lt-LT"/>
        </w:rPr>
        <w:t>, jeigu dalyvis dalyvauja nuotoliniu būdu tuomet su skanuotais parašais</w:t>
      </w:r>
      <w:r w:rsidRPr="00154F32">
        <w:rPr>
          <w:rFonts w:asciiTheme="majorHAnsi" w:hAnsiTheme="majorHAnsi" w:cs="Times New Roman"/>
          <w:sz w:val="24"/>
          <w:szCs w:val="24"/>
          <w:lang w:val="lt-LT"/>
        </w:rPr>
        <w:t xml:space="preserve"> (formą </w:t>
      </w:r>
      <w:r w:rsidR="002844AD" w:rsidRPr="00154F32">
        <w:rPr>
          <w:rFonts w:asciiTheme="majorHAnsi" w:hAnsiTheme="majorHAnsi" w:cs="Times New Roman"/>
          <w:sz w:val="24"/>
          <w:szCs w:val="24"/>
          <w:lang w:val="lt-LT"/>
        </w:rPr>
        <w:t>T</w:t>
      </w:r>
      <w:r w:rsidRPr="00154F32">
        <w:rPr>
          <w:rFonts w:asciiTheme="majorHAnsi" w:hAnsiTheme="majorHAnsi" w:cs="Times New Roman"/>
          <w:sz w:val="24"/>
          <w:szCs w:val="24"/>
          <w:lang w:val="lt-LT"/>
        </w:rPr>
        <w:t>iekėjui pateikia Perkančioji organizacija). Dokumentas pateikiamas už kiekvieną mokymo dalyvį tik vieną kartą.</w:t>
      </w:r>
    </w:p>
    <w:p w14:paraId="5C2E2C8B" w14:textId="77777777" w:rsidR="00172FFA" w:rsidRPr="00154F32" w:rsidRDefault="00172FFA" w:rsidP="009905C8">
      <w:pPr>
        <w:pStyle w:val="NoSpacing"/>
        <w:numPr>
          <w:ilvl w:val="2"/>
          <w:numId w:val="41"/>
        </w:numPr>
        <w:ind w:left="0" w:firstLine="567"/>
        <w:jc w:val="both"/>
        <w:rPr>
          <w:rFonts w:asciiTheme="majorHAnsi" w:hAnsiTheme="majorHAnsi" w:cs="Times New Roman"/>
          <w:sz w:val="24"/>
          <w:szCs w:val="24"/>
          <w:lang w:val="lt-LT"/>
        </w:rPr>
      </w:pPr>
      <w:r w:rsidRPr="00154F32">
        <w:rPr>
          <w:rFonts w:asciiTheme="majorHAnsi" w:hAnsiTheme="majorHAnsi" w:cs="Times New Roman"/>
          <w:sz w:val="24"/>
          <w:szCs w:val="24"/>
          <w:lang w:val="lt-LT"/>
        </w:rPr>
        <w:t>Tiekėjas, teikdamas paslaugas, privalo glaudžiai bendradarbiauti su Perkančiosios organizacijos atsakingais darbuotojais ir operatyviai reaguoti į atsiradusius organizavimo nesklandumus.</w:t>
      </w:r>
    </w:p>
    <w:p w14:paraId="542D1E5A" w14:textId="099C9B00" w:rsidR="00D9365C" w:rsidRPr="00154F32" w:rsidRDefault="00D9365C" w:rsidP="00ED1698">
      <w:pPr>
        <w:spacing w:after="0" w:line="240" w:lineRule="auto"/>
        <w:rPr>
          <w:rFonts w:asciiTheme="majorHAnsi" w:hAnsiTheme="majorHAnsi"/>
          <w:bCs/>
          <w:sz w:val="24"/>
          <w:szCs w:val="24"/>
        </w:rPr>
      </w:pPr>
    </w:p>
    <w:p w14:paraId="61F257E2" w14:textId="2D33B482" w:rsidR="00D9365C" w:rsidRPr="00154F32" w:rsidRDefault="00D9365C" w:rsidP="00FF49A8">
      <w:pPr>
        <w:pStyle w:val="ListParagraph"/>
        <w:spacing w:after="0" w:line="240" w:lineRule="auto"/>
        <w:ind w:left="567"/>
        <w:rPr>
          <w:rFonts w:asciiTheme="majorHAnsi" w:hAnsiTheme="majorHAnsi"/>
          <w:sz w:val="24"/>
          <w:szCs w:val="24"/>
        </w:rPr>
      </w:pPr>
    </w:p>
    <w:p w14:paraId="33A0A7AF" w14:textId="7A19C786" w:rsidR="00ED1698" w:rsidRPr="00154F32" w:rsidRDefault="00ED1698" w:rsidP="00FF49A8">
      <w:pPr>
        <w:pStyle w:val="ListParagraph"/>
        <w:spacing w:after="0" w:line="240" w:lineRule="auto"/>
        <w:ind w:left="567"/>
        <w:rPr>
          <w:rFonts w:asciiTheme="majorHAnsi" w:hAnsiTheme="majorHAnsi"/>
          <w:sz w:val="24"/>
          <w:szCs w:val="24"/>
        </w:rPr>
      </w:pPr>
    </w:p>
    <w:p w14:paraId="4A08619B" w14:textId="3E954FF3" w:rsidR="00A472E6" w:rsidRPr="00154F32" w:rsidRDefault="00A472E6" w:rsidP="00FF49A8">
      <w:pPr>
        <w:pStyle w:val="ListParagraph"/>
        <w:spacing w:after="0" w:line="240" w:lineRule="auto"/>
        <w:ind w:left="567"/>
        <w:rPr>
          <w:rFonts w:asciiTheme="majorHAnsi" w:hAnsiTheme="majorHAnsi"/>
          <w:sz w:val="24"/>
          <w:szCs w:val="24"/>
        </w:rPr>
      </w:pPr>
    </w:p>
    <w:p w14:paraId="0128F28D" w14:textId="1AEDB376" w:rsidR="00A472E6" w:rsidRPr="00154F32" w:rsidRDefault="00A472E6" w:rsidP="00FF49A8">
      <w:pPr>
        <w:pStyle w:val="ListParagraph"/>
        <w:spacing w:after="0" w:line="240" w:lineRule="auto"/>
        <w:ind w:left="567"/>
        <w:rPr>
          <w:rFonts w:asciiTheme="majorHAnsi" w:hAnsiTheme="majorHAnsi"/>
          <w:sz w:val="24"/>
          <w:szCs w:val="24"/>
        </w:rPr>
      </w:pPr>
    </w:p>
    <w:p w14:paraId="2C0A7E1A" w14:textId="29946E52" w:rsidR="00A472E6" w:rsidRPr="00154F32" w:rsidRDefault="00A472E6" w:rsidP="00FF49A8">
      <w:pPr>
        <w:pStyle w:val="ListParagraph"/>
        <w:spacing w:after="0" w:line="240" w:lineRule="auto"/>
        <w:ind w:left="567"/>
        <w:rPr>
          <w:rFonts w:asciiTheme="majorHAnsi" w:hAnsiTheme="majorHAnsi"/>
          <w:sz w:val="24"/>
          <w:szCs w:val="24"/>
        </w:rPr>
      </w:pPr>
    </w:p>
    <w:p w14:paraId="3E590AD5" w14:textId="790150B3" w:rsidR="00A472E6" w:rsidRPr="00154F32" w:rsidRDefault="00A472E6" w:rsidP="00FF49A8">
      <w:pPr>
        <w:pStyle w:val="ListParagraph"/>
        <w:spacing w:after="0" w:line="240" w:lineRule="auto"/>
        <w:ind w:left="567"/>
        <w:rPr>
          <w:rFonts w:asciiTheme="majorHAnsi" w:hAnsiTheme="majorHAnsi"/>
          <w:sz w:val="24"/>
          <w:szCs w:val="24"/>
        </w:rPr>
      </w:pPr>
    </w:p>
    <w:p w14:paraId="4281D7EA" w14:textId="0A4513A3" w:rsidR="00A472E6" w:rsidRPr="00154F32" w:rsidRDefault="00A472E6" w:rsidP="00FF49A8">
      <w:pPr>
        <w:pStyle w:val="ListParagraph"/>
        <w:spacing w:after="0" w:line="240" w:lineRule="auto"/>
        <w:ind w:left="567"/>
        <w:rPr>
          <w:rFonts w:asciiTheme="majorHAnsi" w:hAnsiTheme="majorHAnsi"/>
          <w:sz w:val="24"/>
          <w:szCs w:val="24"/>
        </w:rPr>
      </w:pPr>
    </w:p>
    <w:p w14:paraId="170F0FB6" w14:textId="37DA7523" w:rsidR="00A472E6" w:rsidRPr="00154F32" w:rsidRDefault="00A472E6" w:rsidP="00FF49A8">
      <w:pPr>
        <w:pStyle w:val="ListParagraph"/>
        <w:spacing w:after="0" w:line="240" w:lineRule="auto"/>
        <w:ind w:left="567"/>
        <w:rPr>
          <w:rFonts w:asciiTheme="majorHAnsi" w:hAnsiTheme="majorHAnsi"/>
          <w:sz w:val="24"/>
          <w:szCs w:val="24"/>
        </w:rPr>
      </w:pPr>
    </w:p>
    <w:p w14:paraId="52CC8626" w14:textId="0B432FC2" w:rsidR="00A472E6" w:rsidRPr="00154F32" w:rsidRDefault="00A472E6" w:rsidP="00FF49A8">
      <w:pPr>
        <w:pStyle w:val="ListParagraph"/>
        <w:spacing w:after="0" w:line="240" w:lineRule="auto"/>
        <w:ind w:left="567"/>
        <w:rPr>
          <w:rFonts w:asciiTheme="majorHAnsi" w:hAnsiTheme="majorHAnsi"/>
          <w:sz w:val="24"/>
          <w:szCs w:val="24"/>
        </w:rPr>
      </w:pPr>
    </w:p>
    <w:p w14:paraId="2B8BD1B0" w14:textId="2DF806DC" w:rsidR="00A472E6" w:rsidRPr="00154F32" w:rsidRDefault="00A472E6" w:rsidP="00FF49A8">
      <w:pPr>
        <w:pStyle w:val="ListParagraph"/>
        <w:spacing w:after="0" w:line="240" w:lineRule="auto"/>
        <w:ind w:left="567"/>
        <w:rPr>
          <w:rFonts w:asciiTheme="majorHAnsi" w:hAnsiTheme="majorHAnsi"/>
          <w:sz w:val="24"/>
          <w:szCs w:val="24"/>
        </w:rPr>
      </w:pPr>
    </w:p>
    <w:p w14:paraId="1F2BE90F" w14:textId="7298B4B2" w:rsidR="00A472E6" w:rsidRPr="00154F32" w:rsidRDefault="00A472E6" w:rsidP="00FF49A8">
      <w:pPr>
        <w:pStyle w:val="ListParagraph"/>
        <w:spacing w:after="0" w:line="240" w:lineRule="auto"/>
        <w:ind w:left="567"/>
        <w:rPr>
          <w:rFonts w:asciiTheme="majorHAnsi" w:hAnsiTheme="majorHAnsi"/>
          <w:sz w:val="24"/>
          <w:szCs w:val="24"/>
        </w:rPr>
      </w:pPr>
    </w:p>
    <w:p w14:paraId="6758FF1B" w14:textId="5C3FA51E" w:rsidR="00A472E6" w:rsidRPr="00154F32" w:rsidRDefault="00A472E6" w:rsidP="00FF49A8">
      <w:pPr>
        <w:pStyle w:val="ListParagraph"/>
        <w:spacing w:after="0" w:line="240" w:lineRule="auto"/>
        <w:ind w:left="567"/>
        <w:rPr>
          <w:rFonts w:asciiTheme="majorHAnsi" w:hAnsiTheme="majorHAnsi"/>
          <w:sz w:val="24"/>
          <w:szCs w:val="24"/>
        </w:rPr>
      </w:pPr>
    </w:p>
    <w:p w14:paraId="10AE68D6" w14:textId="6128D071" w:rsidR="00A472E6" w:rsidRPr="00154F32" w:rsidRDefault="00A472E6" w:rsidP="00FF49A8">
      <w:pPr>
        <w:pStyle w:val="ListParagraph"/>
        <w:spacing w:after="0" w:line="240" w:lineRule="auto"/>
        <w:ind w:left="567"/>
        <w:rPr>
          <w:rFonts w:asciiTheme="majorHAnsi" w:hAnsiTheme="majorHAnsi"/>
          <w:sz w:val="24"/>
          <w:szCs w:val="24"/>
        </w:rPr>
      </w:pPr>
    </w:p>
    <w:p w14:paraId="75D170B7" w14:textId="1833BC1E" w:rsidR="000554FE" w:rsidRPr="00154F32" w:rsidRDefault="000554FE" w:rsidP="00FF49A8">
      <w:pPr>
        <w:pStyle w:val="ListParagraph"/>
        <w:spacing w:after="0" w:line="240" w:lineRule="auto"/>
        <w:ind w:left="567"/>
        <w:rPr>
          <w:rFonts w:asciiTheme="majorHAnsi" w:hAnsiTheme="majorHAnsi"/>
          <w:sz w:val="24"/>
          <w:szCs w:val="24"/>
        </w:rPr>
      </w:pPr>
    </w:p>
    <w:p w14:paraId="13C49634" w14:textId="77C3116B" w:rsidR="003D2297" w:rsidRPr="00154F32" w:rsidRDefault="003D2297" w:rsidP="00FF49A8">
      <w:pPr>
        <w:pStyle w:val="ListParagraph"/>
        <w:spacing w:after="0" w:line="240" w:lineRule="auto"/>
        <w:ind w:left="567"/>
        <w:rPr>
          <w:rFonts w:asciiTheme="majorHAnsi" w:hAnsiTheme="majorHAnsi"/>
          <w:sz w:val="24"/>
          <w:szCs w:val="24"/>
        </w:rPr>
      </w:pPr>
    </w:p>
    <w:p w14:paraId="11802F7C" w14:textId="7DAA5407" w:rsidR="003D2297" w:rsidRPr="00154F32" w:rsidRDefault="003D2297" w:rsidP="00FF49A8">
      <w:pPr>
        <w:pStyle w:val="ListParagraph"/>
        <w:spacing w:after="0" w:line="240" w:lineRule="auto"/>
        <w:ind w:left="567"/>
        <w:rPr>
          <w:rFonts w:asciiTheme="majorHAnsi" w:hAnsiTheme="majorHAnsi"/>
          <w:sz w:val="24"/>
          <w:szCs w:val="24"/>
        </w:rPr>
      </w:pPr>
    </w:p>
    <w:p w14:paraId="0A66824A" w14:textId="19A0FA2C" w:rsidR="003D2297" w:rsidRPr="00154F32" w:rsidRDefault="003D2297" w:rsidP="00FF49A8">
      <w:pPr>
        <w:pStyle w:val="ListParagraph"/>
        <w:spacing w:after="0" w:line="240" w:lineRule="auto"/>
        <w:ind w:left="567"/>
        <w:rPr>
          <w:rFonts w:asciiTheme="majorHAnsi" w:hAnsiTheme="majorHAnsi"/>
          <w:sz w:val="24"/>
          <w:szCs w:val="24"/>
        </w:rPr>
      </w:pPr>
    </w:p>
    <w:p w14:paraId="4FAA20AE" w14:textId="4CB4A3FA" w:rsidR="003D2297" w:rsidRPr="00154F32" w:rsidRDefault="003D2297" w:rsidP="00FF49A8">
      <w:pPr>
        <w:pStyle w:val="ListParagraph"/>
        <w:spacing w:after="0" w:line="240" w:lineRule="auto"/>
        <w:ind w:left="567"/>
        <w:rPr>
          <w:rFonts w:asciiTheme="majorHAnsi" w:hAnsiTheme="majorHAnsi"/>
          <w:sz w:val="24"/>
          <w:szCs w:val="24"/>
        </w:rPr>
      </w:pPr>
    </w:p>
    <w:p w14:paraId="490395D2" w14:textId="299777A0" w:rsidR="003D2297" w:rsidRPr="00154F32" w:rsidRDefault="003D2297" w:rsidP="00FF49A8">
      <w:pPr>
        <w:pStyle w:val="ListParagraph"/>
        <w:spacing w:after="0" w:line="240" w:lineRule="auto"/>
        <w:ind w:left="567"/>
        <w:rPr>
          <w:rFonts w:asciiTheme="majorHAnsi" w:hAnsiTheme="majorHAnsi"/>
          <w:sz w:val="24"/>
          <w:szCs w:val="24"/>
        </w:rPr>
      </w:pPr>
    </w:p>
    <w:p w14:paraId="32D502E7" w14:textId="30DD203A" w:rsidR="003D2297" w:rsidRPr="00154F32" w:rsidRDefault="003D2297" w:rsidP="00FF49A8">
      <w:pPr>
        <w:pStyle w:val="ListParagraph"/>
        <w:spacing w:after="0" w:line="240" w:lineRule="auto"/>
        <w:ind w:left="567"/>
        <w:rPr>
          <w:rFonts w:asciiTheme="majorHAnsi" w:hAnsiTheme="majorHAnsi"/>
          <w:sz w:val="24"/>
          <w:szCs w:val="24"/>
        </w:rPr>
      </w:pPr>
    </w:p>
    <w:p w14:paraId="2E2A0F69" w14:textId="1E9E0DC8" w:rsidR="003D2297" w:rsidRPr="00154F32" w:rsidRDefault="003D2297" w:rsidP="00FF49A8">
      <w:pPr>
        <w:pStyle w:val="ListParagraph"/>
        <w:spacing w:after="0" w:line="240" w:lineRule="auto"/>
        <w:ind w:left="567"/>
        <w:rPr>
          <w:rFonts w:asciiTheme="majorHAnsi" w:hAnsiTheme="majorHAnsi"/>
          <w:sz w:val="24"/>
          <w:szCs w:val="24"/>
        </w:rPr>
      </w:pPr>
    </w:p>
    <w:p w14:paraId="308374F1" w14:textId="3E2A1FBC" w:rsidR="003D2297" w:rsidRPr="00154F32" w:rsidRDefault="003D2297" w:rsidP="00FF49A8">
      <w:pPr>
        <w:pStyle w:val="ListParagraph"/>
        <w:spacing w:after="0" w:line="240" w:lineRule="auto"/>
        <w:ind w:left="567"/>
        <w:rPr>
          <w:rFonts w:asciiTheme="majorHAnsi" w:hAnsiTheme="majorHAnsi"/>
          <w:sz w:val="24"/>
          <w:szCs w:val="24"/>
        </w:rPr>
      </w:pPr>
    </w:p>
    <w:p w14:paraId="7110557F" w14:textId="1AACE00D" w:rsidR="003D2297" w:rsidRPr="00154F32" w:rsidRDefault="003D2297" w:rsidP="00FF49A8">
      <w:pPr>
        <w:pStyle w:val="ListParagraph"/>
        <w:spacing w:after="0" w:line="240" w:lineRule="auto"/>
        <w:ind w:left="567"/>
        <w:rPr>
          <w:rFonts w:asciiTheme="majorHAnsi" w:hAnsiTheme="majorHAnsi"/>
          <w:sz w:val="24"/>
          <w:szCs w:val="24"/>
        </w:rPr>
      </w:pPr>
    </w:p>
    <w:p w14:paraId="751C1063" w14:textId="50AD929C" w:rsidR="003D2297" w:rsidRPr="00154F32" w:rsidRDefault="003D2297" w:rsidP="00FF49A8">
      <w:pPr>
        <w:pStyle w:val="ListParagraph"/>
        <w:spacing w:after="0" w:line="240" w:lineRule="auto"/>
        <w:ind w:left="567"/>
        <w:rPr>
          <w:rFonts w:asciiTheme="majorHAnsi" w:hAnsiTheme="majorHAnsi"/>
          <w:sz w:val="24"/>
          <w:szCs w:val="24"/>
        </w:rPr>
      </w:pPr>
    </w:p>
    <w:p w14:paraId="2DDE5333" w14:textId="452A8DEA" w:rsidR="003D2297" w:rsidRPr="00154F32" w:rsidRDefault="003D2297" w:rsidP="00FF49A8">
      <w:pPr>
        <w:pStyle w:val="ListParagraph"/>
        <w:spacing w:after="0" w:line="240" w:lineRule="auto"/>
        <w:ind w:left="567"/>
        <w:rPr>
          <w:rFonts w:asciiTheme="majorHAnsi" w:hAnsiTheme="majorHAnsi"/>
          <w:sz w:val="24"/>
          <w:szCs w:val="24"/>
        </w:rPr>
      </w:pPr>
    </w:p>
    <w:p w14:paraId="0C93214E" w14:textId="037151E8" w:rsidR="003D2297" w:rsidRPr="00154F32" w:rsidRDefault="003D2297" w:rsidP="00FF49A8">
      <w:pPr>
        <w:pStyle w:val="ListParagraph"/>
        <w:spacing w:after="0" w:line="240" w:lineRule="auto"/>
        <w:ind w:left="567"/>
        <w:rPr>
          <w:rFonts w:asciiTheme="majorHAnsi" w:hAnsiTheme="majorHAnsi"/>
          <w:sz w:val="24"/>
          <w:szCs w:val="24"/>
        </w:rPr>
      </w:pPr>
    </w:p>
    <w:p w14:paraId="2D5FD6F9" w14:textId="50C6CFF2" w:rsidR="003D2297" w:rsidRPr="00154F32" w:rsidRDefault="003D2297" w:rsidP="00FF49A8">
      <w:pPr>
        <w:pStyle w:val="ListParagraph"/>
        <w:spacing w:after="0" w:line="240" w:lineRule="auto"/>
        <w:ind w:left="567"/>
        <w:rPr>
          <w:rFonts w:asciiTheme="majorHAnsi" w:hAnsiTheme="majorHAnsi"/>
          <w:sz w:val="24"/>
          <w:szCs w:val="24"/>
        </w:rPr>
      </w:pPr>
    </w:p>
    <w:p w14:paraId="7624474F" w14:textId="68D09E14" w:rsidR="003D2297" w:rsidRPr="00154F32" w:rsidRDefault="003D2297" w:rsidP="00FF49A8">
      <w:pPr>
        <w:pStyle w:val="ListParagraph"/>
        <w:spacing w:after="0" w:line="240" w:lineRule="auto"/>
        <w:ind w:left="567"/>
        <w:rPr>
          <w:rFonts w:asciiTheme="majorHAnsi" w:hAnsiTheme="majorHAnsi"/>
          <w:sz w:val="24"/>
          <w:szCs w:val="24"/>
        </w:rPr>
      </w:pPr>
    </w:p>
    <w:p w14:paraId="264D5330" w14:textId="7F7D1DD1" w:rsidR="003D2297" w:rsidRPr="00154F32" w:rsidRDefault="003D2297" w:rsidP="00FF49A8">
      <w:pPr>
        <w:pStyle w:val="ListParagraph"/>
        <w:spacing w:after="0" w:line="240" w:lineRule="auto"/>
        <w:ind w:left="567"/>
        <w:rPr>
          <w:rFonts w:asciiTheme="majorHAnsi" w:hAnsiTheme="majorHAnsi"/>
          <w:sz w:val="24"/>
          <w:szCs w:val="24"/>
        </w:rPr>
      </w:pPr>
    </w:p>
    <w:p w14:paraId="7DEDE2C4" w14:textId="77777777" w:rsidR="003D2297" w:rsidRPr="00154F32" w:rsidRDefault="003D2297" w:rsidP="00FF49A8">
      <w:pPr>
        <w:pStyle w:val="ListParagraph"/>
        <w:spacing w:after="0" w:line="240" w:lineRule="auto"/>
        <w:ind w:left="567"/>
        <w:rPr>
          <w:rFonts w:asciiTheme="majorHAnsi" w:hAnsiTheme="majorHAnsi"/>
          <w:sz w:val="24"/>
          <w:szCs w:val="24"/>
        </w:rPr>
      </w:pPr>
    </w:p>
    <w:p w14:paraId="1445A3E6" w14:textId="4EAD5870" w:rsidR="00A472E6" w:rsidRPr="00154F32" w:rsidRDefault="00A472E6" w:rsidP="00FF49A8">
      <w:pPr>
        <w:pStyle w:val="ListParagraph"/>
        <w:spacing w:after="0" w:line="240" w:lineRule="auto"/>
        <w:ind w:left="567"/>
        <w:rPr>
          <w:rFonts w:asciiTheme="majorHAnsi" w:hAnsiTheme="majorHAnsi"/>
          <w:sz w:val="24"/>
          <w:szCs w:val="24"/>
        </w:rPr>
      </w:pPr>
    </w:p>
    <w:p w14:paraId="6B26AF21" w14:textId="46197B26" w:rsidR="00A472E6" w:rsidRPr="00154F32" w:rsidRDefault="00A472E6" w:rsidP="00FF49A8">
      <w:pPr>
        <w:pStyle w:val="ListParagraph"/>
        <w:spacing w:after="0" w:line="240" w:lineRule="auto"/>
        <w:ind w:left="567"/>
        <w:rPr>
          <w:rFonts w:asciiTheme="majorHAnsi" w:hAnsiTheme="majorHAnsi"/>
          <w:sz w:val="24"/>
          <w:szCs w:val="24"/>
        </w:rPr>
      </w:pPr>
    </w:p>
    <w:p w14:paraId="5A964BE0" w14:textId="52E9BFDE" w:rsidR="00A472E6" w:rsidRPr="00154F32" w:rsidRDefault="00A472E6" w:rsidP="00FF49A8">
      <w:pPr>
        <w:pStyle w:val="ListParagraph"/>
        <w:spacing w:after="0" w:line="240" w:lineRule="auto"/>
        <w:ind w:left="567"/>
        <w:rPr>
          <w:rFonts w:asciiTheme="majorHAnsi" w:hAnsiTheme="majorHAnsi"/>
          <w:sz w:val="24"/>
          <w:szCs w:val="24"/>
        </w:rPr>
      </w:pPr>
    </w:p>
    <w:p w14:paraId="25533389" w14:textId="77777777" w:rsidR="00D9365C" w:rsidRPr="00154F32" w:rsidRDefault="00D9365C" w:rsidP="00D9365C">
      <w:pPr>
        <w:pStyle w:val="NoSpacing"/>
        <w:jc w:val="center"/>
        <w:rPr>
          <w:rFonts w:asciiTheme="majorHAnsi" w:hAnsiTheme="majorHAnsi" w:cs="Times New Roman"/>
          <w:sz w:val="24"/>
          <w:szCs w:val="24"/>
          <w:lang w:val="lt-LT"/>
        </w:rPr>
      </w:pPr>
      <w:r w:rsidRPr="00154F32">
        <w:rPr>
          <w:rFonts w:asciiTheme="majorHAnsi" w:hAnsiTheme="majorHAnsi" w:cs="Times New Roman"/>
          <w:sz w:val="24"/>
          <w:szCs w:val="24"/>
          <w:lang w:val="lt-LT"/>
        </w:rPr>
        <w:lastRenderedPageBreak/>
        <w:t>PROJEKTO „ONKOLOGINIŲ LIGŲ ANKSTYVOSIOS</w:t>
      </w:r>
    </w:p>
    <w:p w14:paraId="03ECCC4A" w14:textId="77777777" w:rsidR="00D9365C" w:rsidRPr="00154F32" w:rsidRDefault="00D9365C" w:rsidP="00D9365C">
      <w:pPr>
        <w:pStyle w:val="NoSpacing"/>
        <w:jc w:val="center"/>
        <w:rPr>
          <w:rFonts w:asciiTheme="majorHAnsi" w:hAnsiTheme="majorHAnsi" w:cs="Times New Roman"/>
          <w:sz w:val="24"/>
          <w:szCs w:val="24"/>
          <w:lang w:val="lt-LT"/>
        </w:rPr>
      </w:pPr>
      <w:r w:rsidRPr="00154F32">
        <w:rPr>
          <w:rFonts w:asciiTheme="majorHAnsi" w:hAnsiTheme="majorHAnsi" w:cs="Times New Roman"/>
          <w:sz w:val="24"/>
          <w:szCs w:val="24"/>
          <w:lang w:val="lt-LT"/>
        </w:rPr>
        <w:t xml:space="preserve">DIAGNOSTIKOS PROGRAMŲ BANDOMOSIOS VEIKLOS VYKDYMAS, </w:t>
      </w:r>
    </w:p>
    <w:p w14:paraId="2E65EB3B" w14:textId="77777777" w:rsidR="00D9365C" w:rsidRPr="00154F32" w:rsidRDefault="00D9365C" w:rsidP="00D9365C">
      <w:pPr>
        <w:pStyle w:val="NoSpacing"/>
        <w:jc w:val="center"/>
        <w:rPr>
          <w:rFonts w:asciiTheme="majorHAnsi" w:hAnsiTheme="majorHAnsi" w:cs="Times New Roman"/>
          <w:sz w:val="24"/>
          <w:szCs w:val="24"/>
          <w:lang w:val="lt-LT"/>
        </w:rPr>
      </w:pPr>
      <w:r w:rsidRPr="00154F32">
        <w:rPr>
          <w:rFonts w:asciiTheme="majorHAnsi" w:hAnsiTheme="majorHAnsi" w:cs="Times New Roman"/>
          <w:sz w:val="24"/>
          <w:szCs w:val="24"/>
          <w:lang w:val="lt-LT"/>
        </w:rPr>
        <w:t>PROJEKTAS NR. 09-063-P-001“</w:t>
      </w:r>
    </w:p>
    <w:p w14:paraId="16FE00B1" w14:textId="77777777" w:rsidR="00D9365C" w:rsidRPr="00154F32" w:rsidRDefault="00D9365C" w:rsidP="00D9365C">
      <w:pPr>
        <w:spacing w:after="0" w:line="240" w:lineRule="auto"/>
        <w:jc w:val="center"/>
        <w:rPr>
          <w:rFonts w:asciiTheme="majorHAnsi" w:hAnsiTheme="majorHAnsi"/>
          <w:sz w:val="24"/>
          <w:szCs w:val="24"/>
        </w:rPr>
      </w:pPr>
      <w:r w:rsidRPr="00154F32">
        <w:rPr>
          <w:rFonts w:asciiTheme="majorHAnsi" w:hAnsiTheme="majorHAnsi"/>
          <w:sz w:val="24"/>
          <w:szCs w:val="24"/>
        </w:rPr>
        <w:t>PATOLOGINĖS MEDICINOS SPECIALISTŲ IR GIMDOS KAKLELIO VĖŽIO PATIKROS CITOLOGINIŲ TYRIMŲ MĖGINIUS VERTINANČIŲ SPECIALISTŲ MOKYMŲ ORGANIZAVIMO PASLAUGOS PIRKIMUI</w:t>
      </w:r>
    </w:p>
    <w:p w14:paraId="2850E456" w14:textId="77777777" w:rsidR="00D345AB" w:rsidRPr="00154F32" w:rsidRDefault="00D345AB" w:rsidP="00D9365C">
      <w:pPr>
        <w:rPr>
          <w:rFonts w:asciiTheme="majorHAnsi" w:hAnsiTheme="majorHAnsi"/>
          <w:sz w:val="24"/>
          <w:szCs w:val="24"/>
        </w:rPr>
      </w:pPr>
    </w:p>
    <w:p w14:paraId="296D3A01" w14:textId="2FBE084B" w:rsidR="00D9365C" w:rsidRPr="00154F32" w:rsidRDefault="00D345AB" w:rsidP="00D9365C">
      <w:pPr>
        <w:rPr>
          <w:rFonts w:asciiTheme="majorHAnsi" w:hAnsiTheme="majorHAnsi"/>
          <w:b/>
          <w:color w:val="000000"/>
          <w:sz w:val="24"/>
          <w:szCs w:val="24"/>
        </w:rPr>
      </w:pPr>
      <w:r w:rsidRPr="00154F32">
        <w:rPr>
          <w:rFonts w:asciiTheme="majorHAnsi" w:hAnsiTheme="majorHAnsi"/>
          <w:b/>
          <w:sz w:val="24"/>
          <w:szCs w:val="24"/>
        </w:rPr>
        <w:t>I pirkimo dalis. Mokymų organizavimo paslauga</w:t>
      </w:r>
    </w:p>
    <w:p w14:paraId="5E56F893" w14:textId="0FB694FB" w:rsidR="00D9365C" w:rsidRPr="00154F32" w:rsidRDefault="00D9365C" w:rsidP="005242D3">
      <w:pPr>
        <w:pStyle w:val="ListParagraph"/>
        <w:suppressAutoHyphens w:val="0"/>
        <w:autoSpaceDN/>
        <w:spacing w:after="0" w:line="240" w:lineRule="auto"/>
        <w:ind w:left="0" w:firstLine="567"/>
        <w:contextualSpacing/>
        <w:rPr>
          <w:rFonts w:asciiTheme="majorHAnsi" w:eastAsia="Times New Roman" w:hAnsiTheme="majorHAnsi"/>
          <w:color w:val="000000"/>
          <w:sz w:val="24"/>
          <w:szCs w:val="24"/>
          <w:lang w:eastAsia="lt-LT"/>
        </w:rPr>
      </w:pPr>
      <w:r w:rsidRPr="00154F32">
        <w:rPr>
          <w:rFonts w:asciiTheme="majorHAnsi" w:hAnsiTheme="majorHAnsi"/>
          <w:sz w:val="24"/>
          <w:szCs w:val="24"/>
        </w:rPr>
        <w:t xml:space="preserve">Patologinės medicinos specialistų ir gimdos kaklelio vėžio patikros citologinių tyrimų mėginius vertinančių specialistų mokymų </w:t>
      </w:r>
      <w:r w:rsidRPr="00154F32">
        <w:rPr>
          <w:rFonts w:asciiTheme="majorHAnsi" w:eastAsia="Times New Roman" w:hAnsiTheme="majorHAnsi"/>
          <w:bCs/>
          <w:sz w:val="24"/>
          <w:szCs w:val="24"/>
          <w:lang w:eastAsia="lt-LT"/>
        </w:rPr>
        <w:t>organizavimo (</w:t>
      </w:r>
      <w:r w:rsidRPr="00154F32">
        <w:rPr>
          <w:rFonts w:asciiTheme="majorHAnsi" w:eastAsia="Times New Roman" w:hAnsiTheme="majorHAnsi"/>
          <w:bCs/>
          <w:color w:val="000000"/>
          <w:sz w:val="24"/>
          <w:szCs w:val="24"/>
          <w:lang w:eastAsia="lt-LT"/>
        </w:rPr>
        <w:t>3.1.p (iš 4 priedo Techninė specifikacija)) aprašymas:</w:t>
      </w:r>
      <w:r w:rsidRPr="00154F32">
        <w:rPr>
          <w:rFonts w:asciiTheme="majorHAnsi" w:eastAsia="Times New Roman" w:hAnsiTheme="majorHAnsi"/>
          <w:color w:val="000000"/>
          <w:sz w:val="24"/>
          <w:szCs w:val="24"/>
          <w:lang w:eastAsia="lt-LT"/>
        </w:rPr>
        <w:t> </w:t>
      </w:r>
    </w:p>
    <w:p w14:paraId="498B12CB" w14:textId="07BB6DC1" w:rsidR="00D9365C" w:rsidRPr="00154F32" w:rsidRDefault="00D9365C" w:rsidP="005242D3">
      <w:pPr>
        <w:pStyle w:val="ListParagraph"/>
        <w:ind w:left="0" w:firstLine="567"/>
        <w:rPr>
          <w:rFonts w:asciiTheme="majorHAnsi" w:hAnsiTheme="majorHAnsi"/>
          <w:color w:val="000000"/>
          <w:sz w:val="24"/>
          <w:szCs w:val="24"/>
          <w:shd w:val="clear" w:color="auto" w:fill="FFFFFF"/>
        </w:rPr>
      </w:pPr>
      <w:r w:rsidRPr="00154F32">
        <w:rPr>
          <w:rFonts w:asciiTheme="majorHAnsi" w:hAnsiTheme="majorHAnsi"/>
          <w:color w:val="000000"/>
          <w:sz w:val="24"/>
          <w:szCs w:val="24"/>
        </w:rPr>
        <w:t>Numatomas dalyvių sk</w:t>
      </w:r>
      <w:r w:rsidR="00154F32" w:rsidRPr="00154F32">
        <w:rPr>
          <w:rFonts w:asciiTheme="majorHAnsi" w:hAnsiTheme="majorHAnsi"/>
          <w:color w:val="000000"/>
          <w:sz w:val="24"/>
          <w:szCs w:val="24"/>
        </w:rPr>
        <w:t>aičius 36 asmenys, kontaktiniai mokymai vyks grupėse po 12 asmenų. M</w:t>
      </w:r>
      <w:r w:rsidRPr="00154F32">
        <w:rPr>
          <w:rFonts w:asciiTheme="majorHAnsi" w:hAnsiTheme="majorHAnsi"/>
          <w:color w:val="000000"/>
          <w:sz w:val="24"/>
          <w:szCs w:val="24"/>
        </w:rPr>
        <w:t>okymų trukmė 3 dienos (1 diena nuotolinė ir 2 dienos praktika).</w:t>
      </w:r>
    </w:p>
    <w:p w14:paraId="775CC518" w14:textId="77777777" w:rsidR="00D9365C" w:rsidRPr="00154F32" w:rsidRDefault="00D9365C" w:rsidP="005242D3">
      <w:pPr>
        <w:pStyle w:val="ListParagraph"/>
        <w:ind w:left="0" w:firstLine="567"/>
        <w:rPr>
          <w:rFonts w:asciiTheme="majorHAnsi" w:hAnsiTheme="majorHAnsi"/>
          <w:color w:val="000000"/>
          <w:sz w:val="24"/>
          <w:szCs w:val="24"/>
          <w:shd w:val="clear" w:color="auto" w:fill="FFFFFF"/>
        </w:rPr>
      </w:pPr>
      <w:r w:rsidRPr="00154F32">
        <w:rPr>
          <w:rFonts w:asciiTheme="majorHAnsi" w:hAnsiTheme="majorHAnsi"/>
          <w:color w:val="000000"/>
          <w:sz w:val="24"/>
          <w:szCs w:val="24"/>
          <w:shd w:val="clear" w:color="auto" w:fill="FFFFFF"/>
        </w:rPr>
        <w:t>Mokymų trukmė 24 akademinės valandos.</w:t>
      </w:r>
    </w:p>
    <w:p w14:paraId="1F8A551A" w14:textId="77777777" w:rsidR="002A736B" w:rsidRPr="00154F32" w:rsidRDefault="002A736B" w:rsidP="002A736B">
      <w:pPr>
        <w:spacing w:after="0" w:line="240" w:lineRule="auto"/>
        <w:jc w:val="both"/>
        <w:rPr>
          <w:rFonts w:asciiTheme="majorHAnsi" w:hAnsiTheme="majorHAnsi"/>
          <w:b/>
          <w:sz w:val="24"/>
          <w:szCs w:val="24"/>
        </w:rPr>
      </w:pPr>
      <w:r w:rsidRPr="00154F32">
        <w:rPr>
          <w:rFonts w:asciiTheme="majorHAnsi" w:hAnsiTheme="majorHAnsi"/>
          <w:b/>
          <w:sz w:val="24"/>
          <w:szCs w:val="24"/>
        </w:rPr>
        <w:t>II pirkimo dalis.  Mokymų vedimo paslauga</w:t>
      </w:r>
    </w:p>
    <w:p w14:paraId="3D021145" w14:textId="77777777" w:rsidR="00D9365C" w:rsidRPr="00154F32" w:rsidRDefault="00D9365C" w:rsidP="00D9365C">
      <w:pPr>
        <w:pStyle w:val="HTMLPreformatted"/>
        <w:ind w:firstLine="720"/>
        <w:rPr>
          <w:rFonts w:asciiTheme="majorHAnsi" w:hAnsiTheme="majorHAnsi"/>
          <w:sz w:val="24"/>
          <w:szCs w:val="24"/>
          <w:lang w:val="lt-LT"/>
        </w:rPr>
      </w:pPr>
    </w:p>
    <w:p w14:paraId="00165CE3" w14:textId="726628FC" w:rsidR="00D9365C" w:rsidRPr="00154F32" w:rsidRDefault="00D9365C" w:rsidP="002A736B">
      <w:pPr>
        <w:jc w:val="center"/>
        <w:rPr>
          <w:rFonts w:asciiTheme="majorHAnsi" w:eastAsia="Times New Roman" w:hAnsiTheme="majorHAnsi"/>
          <w:b/>
          <w:sz w:val="24"/>
          <w:szCs w:val="24"/>
          <w:lang w:eastAsia="lt-LT"/>
        </w:rPr>
      </w:pPr>
      <w:r w:rsidRPr="00154F32">
        <w:rPr>
          <w:rFonts w:asciiTheme="majorHAnsi" w:eastAsia="Times New Roman" w:hAnsiTheme="majorHAnsi"/>
          <w:b/>
          <w:sz w:val="24"/>
          <w:szCs w:val="24"/>
          <w:lang w:eastAsia="lt-LT"/>
        </w:rPr>
        <w:t>Praktinių mokymų aprašyma</w:t>
      </w:r>
      <w:r w:rsidR="007009D4" w:rsidRPr="00154F32">
        <w:rPr>
          <w:rFonts w:asciiTheme="majorHAnsi" w:eastAsia="Times New Roman" w:hAnsiTheme="majorHAnsi"/>
          <w:b/>
          <w:sz w:val="24"/>
          <w:szCs w:val="24"/>
          <w:lang w:eastAsia="lt-LT"/>
        </w:rPr>
        <w:t>s</w:t>
      </w:r>
    </w:p>
    <w:p w14:paraId="74F62E47" w14:textId="77777777" w:rsidR="00D9365C" w:rsidRPr="00154F32" w:rsidRDefault="00D9365C" w:rsidP="00D9365C">
      <w:pPr>
        <w:jc w:val="center"/>
        <w:rPr>
          <w:rFonts w:asciiTheme="majorHAnsi" w:hAnsiTheme="majorHAnsi"/>
          <w:b/>
          <w:noProof/>
          <w:sz w:val="24"/>
          <w:szCs w:val="24"/>
        </w:rPr>
      </w:pPr>
      <w:r w:rsidRPr="00154F32">
        <w:rPr>
          <w:rFonts w:asciiTheme="majorHAnsi" w:hAnsiTheme="majorHAnsi"/>
          <w:b/>
          <w:noProof/>
          <w:sz w:val="24"/>
          <w:szCs w:val="24"/>
        </w:rPr>
        <w:t>Patologinės medicinos specialistų ir gimdos kaklelio vėžio patikros citologinių tyrimų mėginius vertinančių specialistų mokymų tvarkaraštis.</w:t>
      </w:r>
    </w:p>
    <w:p w14:paraId="235A5461" w14:textId="77777777" w:rsidR="00293CA9" w:rsidRPr="00154F32" w:rsidRDefault="00293CA9" w:rsidP="00D9365C">
      <w:pPr>
        <w:rPr>
          <w:rFonts w:asciiTheme="majorHAnsi" w:hAnsiTheme="majorHAnsi"/>
          <w:b/>
          <w:noProof/>
          <w:sz w:val="24"/>
          <w:szCs w:val="24"/>
        </w:rPr>
      </w:pPr>
    </w:p>
    <w:p w14:paraId="5B63D4CB" w14:textId="77777777" w:rsidR="00D9365C" w:rsidRPr="00154F32" w:rsidRDefault="00D9365C" w:rsidP="00D9365C">
      <w:pPr>
        <w:rPr>
          <w:rFonts w:asciiTheme="majorHAnsi" w:hAnsiTheme="majorHAnsi"/>
          <w:b/>
          <w:noProof/>
          <w:sz w:val="24"/>
          <w:szCs w:val="24"/>
        </w:rPr>
      </w:pPr>
      <w:r w:rsidRPr="00154F32">
        <w:rPr>
          <w:rFonts w:asciiTheme="majorHAnsi" w:hAnsiTheme="majorHAnsi"/>
          <w:b/>
          <w:noProof/>
          <w:sz w:val="24"/>
          <w:szCs w:val="24"/>
        </w:rPr>
        <w:t>1 mokymų diena</w:t>
      </w:r>
    </w:p>
    <w:tbl>
      <w:tblPr>
        <w:tblW w:w="9781" w:type="dxa"/>
        <w:tblInd w:w="-8"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276"/>
        <w:gridCol w:w="1276"/>
        <w:gridCol w:w="2410"/>
        <w:gridCol w:w="2268"/>
        <w:gridCol w:w="1417"/>
        <w:gridCol w:w="1134"/>
      </w:tblGrid>
      <w:tr w:rsidR="00293CA9" w:rsidRPr="00154F32" w14:paraId="3F93015A" w14:textId="77777777" w:rsidTr="00293CA9">
        <w:trPr>
          <w:trHeight w:val="2"/>
        </w:trPr>
        <w:tc>
          <w:tcPr>
            <w:tcW w:w="1276" w:type="dxa"/>
            <w:tcBorders>
              <w:top w:val="single" w:sz="6" w:space="0" w:color="auto"/>
              <w:left w:val="single" w:sz="6" w:space="0" w:color="auto"/>
              <w:bottom w:val="single" w:sz="6" w:space="0" w:color="auto"/>
              <w:right w:val="single" w:sz="6" w:space="0" w:color="auto"/>
            </w:tcBorders>
            <w:vAlign w:val="center"/>
            <w:hideMark/>
          </w:tcPr>
          <w:p w14:paraId="1FE75B7F" w14:textId="77777777" w:rsidR="00D9365C" w:rsidRPr="00154F32" w:rsidRDefault="00D9365C" w:rsidP="004020E6">
            <w:pPr>
              <w:spacing w:after="0" w:line="240" w:lineRule="auto"/>
              <w:jc w:val="center"/>
              <w:rPr>
                <w:rFonts w:asciiTheme="majorHAnsi" w:eastAsia="Times New Roman" w:hAnsiTheme="majorHAnsi"/>
                <w:b/>
                <w:sz w:val="24"/>
                <w:szCs w:val="24"/>
                <w:lang w:eastAsia="lt-LT"/>
              </w:rPr>
            </w:pPr>
            <w:r w:rsidRPr="00154F32">
              <w:rPr>
                <w:rFonts w:asciiTheme="majorHAnsi" w:eastAsia="Times New Roman" w:hAnsiTheme="majorHAnsi"/>
                <w:b/>
                <w:sz w:val="24"/>
                <w:szCs w:val="24"/>
                <w:lang w:eastAsia="lt-LT"/>
              </w:rPr>
              <w:t>Laikas</w:t>
            </w:r>
          </w:p>
        </w:tc>
        <w:tc>
          <w:tcPr>
            <w:tcW w:w="1276" w:type="dxa"/>
            <w:tcBorders>
              <w:top w:val="single" w:sz="6" w:space="0" w:color="auto"/>
              <w:left w:val="single" w:sz="6" w:space="0" w:color="auto"/>
              <w:bottom w:val="single" w:sz="6" w:space="0" w:color="auto"/>
              <w:right w:val="single" w:sz="6" w:space="0" w:color="auto"/>
            </w:tcBorders>
            <w:vAlign w:val="center"/>
            <w:hideMark/>
          </w:tcPr>
          <w:p w14:paraId="09ADD242" w14:textId="77777777" w:rsidR="00D9365C" w:rsidRPr="00154F32" w:rsidRDefault="00D9365C" w:rsidP="004020E6">
            <w:pPr>
              <w:spacing w:after="0" w:line="240" w:lineRule="auto"/>
              <w:jc w:val="center"/>
              <w:rPr>
                <w:rFonts w:asciiTheme="majorHAnsi" w:eastAsia="Times New Roman" w:hAnsiTheme="majorHAnsi"/>
                <w:b/>
                <w:sz w:val="24"/>
                <w:szCs w:val="24"/>
                <w:lang w:eastAsia="lt-LT"/>
              </w:rPr>
            </w:pPr>
            <w:r w:rsidRPr="00154F32">
              <w:rPr>
                <w:rFonts w:asciiTheme="majorHAnsi" w:eastAsia="Times New Roman" w:hAnsiTheme="majorHAnsi"/>
                <w:b/>
                <w:sz w:val="24"/>
                <w:szCs w:val="24"/>
                <w:lang w:eastAsia="lt-LT"/>
              </w:rPr>
              <w:t>Užsiėmimo tipas</w:t>
            </w:r>
          </w:p>
        </w:tc>
        <w:tc>
          <w:tcPr>
            <w:tcW w:w="2410" w:type="dxa"/>
            <w:tcBorders>
              <w:top w:val="single" w:sz="6" w:space="0" w:color="auto"/>
              <w:left w:val="single" w:sz="6" w:space="0" w:color="auto"/>
              <w:bottom w:val="single" w:sz="6" w:space="0" w:color="auto"/>
              <w:right w:val="single" w:sz="6" w:space="0" w:color="auto"/>
            </w:tcBorders>
            <w:vAlign w:val="center"/>
            <w:hideMark/>
          </w:tcPr>
          <w:p w14:paraId="6C67ED83" w14:textId="77777777" w:rsidR="00D9365C" w:rsidRPr="00154F32" w:rsidRDefault="00D9365C" w:rsidP="004020E6">
            <w:pPr>
              <w:spacing w:after="0" w:line="240" w:lineRule="auto"/>
              <w:jc w:val="center"/>
              <w:rPr>
                <w:rFonts w:asciiTheme="majorHAnsi" w:eastAsia="Times New Roman" w:hAnsiTheme="majorHAnsi"/>
                <w:b/>
                <w:sz w:val="24"/>
                <w:szCs w:val="24"/>
                <w:lang w:eastAsia="lt-LT"/>
              </w:rPr>
            </w:pPr>
            <w:r w:rsidRPr="00154F32">
              <w:rPr>
                <w:rFonts w:asciiTheme="majorHAnsi" w:eastAsia="Times New Roman" w:hAnsiTheme="majorHAnsi"/>
                <w:b/>
                <w:sz w:val="24"/>
                <w:szCs w:val="24"/>
                <w:lang w:eastAsia="lt-LT"/>
              </w:rPr>
              <w:t>Tema</w:t>
            </w:r>
          </w:p>
        </w:tc>
        <w:tc>
          <w:tcPr>
            <w:tcW w:w="2268" w:type="dxa"/>
            <w:tcBorders>
              <w:top w:val="single" w:sz="6" w:space="0" w:color="auto"/>
              <w:left w:val="single" w:sz="6" w:space="0" w:color="auto"/>
              <w:bottom w:val="single" w:sz="6" w:space="0" w:color="auto"/>
              <w:right w:val="single" w:sz="6" w:space="0" w:color="auto"/>
            </w:tcBorders>
            <w:vAlign w:val="center"/>
            <w:hideMark/>
          </w:tcPr>
          <w:p w14:paraId="6A0FBBFD" w14:textId="77777777" w:rsidR="00D9365C" w:rsidRPr="00154F32" w:rsidRDefault="00D9365C" w:rsidP="004020E6">
            <w:pPr>
              <w:spacing w:after="0" w:line="240" w:lineRule="auto"/>
              <w:jc w:val="center"/>
              <w:rPr>
                <w:rFonts w:asciiTheme="majorHAnsi" w:eastAsia="Times New Roman" w:hAnsiTheme="majorHAnsi"/>
                <w:b/>
                <w:sz w:val="24"/>
                <w:szCs w:val="24"/>
                <w:lang w:eastAsia="lt-LT"/>
              </w:rPr>
            </w:pPr>
            <w:r w:rsidRPr="00154F32">
              <w:rPr>
                <w:rFonts w:asciiTheme="majorHAnsi" w:eastAsia="Times New Roman" w:hAnsiTheme="majorHAnsi"/>
                <w:b/>
                <w:sz w:val="24"/>
                <w:szCs w:val="24"/>
                <w:lang w:eastAsia="lt-LT"/>
              </w:rPr>
              <w:t>Užsiėmimo pobūdis</w:t>
            </w:r>
          </w:p>
          <w:p w14:paraId="78ABCD6C" w14:textId="77777777" w:rsidR="00D9365C" w:rsidRPr="00154F32" w:rsidRDefault="00D9365C" w:rsidP="004020E6">
            <w:pPr>
              <w:spacing w:after="0" w:line="240" w:lineRule="auto"/>
              <w:jc w:val="center"/>
              <w:rPr>
                <w:rFonts w:asciiTheme="majorHAnsi" w:eastAsia="Times New Roman" w:hAnsiTheme="majorHAnsi"/>
                <w:b/>
                <w:sz w:val="24"/>
                <w:szCs w:val="24"/>
                <w:lang w:eastAsia="lt-LT"/>
              </w:rPr>
            </w:pPr>
            <w:r w:rsidRPr="00154F32">
              <w:rPr>
                <w:rFonts w:asciiTheme="majorHAnsi" w:eastAsia="Times New Roman" w:hAnsiTheme="majorHAnsi"/>
                <w:b/>
                <w:sz w:val="24"/>
                <w:szCs w:val="24"/>
                <w:lang w:eastAsia="lt-LT"/>
              </w:rPr>
              <w:t>(Nuotolinis, kontaktinis, mišrus)</w:t>
            </w:r>
          </w:p>
        </w:tc>
        <w:tc>
          <w:tcPr>
            <w:tcW w:w="1417" w:type="dxa"/>
            <w:tcBorders>
              <w:top w:val="single" w:sz="6" w:space="0" w:color="auto"/>
              <w:left w:val="single" w:sz="6" w:space="0" w:color="auto"/>
              <w:bottom w:val="single" w:sz="6" w:space="0" w:color="auto"/>
              <w:right w:val="single" w:sz="6" w:space="0" w:color="auto"/>
            </w:tcBorders>
            <w:vAlign w:val="center"/>
            <w:hideMark/>
          </w:tcPr>
          <w:p w14:paraId="71F49361" w14:textId="77777777" w:rsidR="00D9365C" w:rsidRPr="00154F32" w:rsidRDefault="00D9365C" w:rsidP="004020E6">
            <w:pPr>
              <w:spacing w:after="0" w:line="240" w:lineRule="auto"/>
              <w:jc w:val="center"/>
              <w:rPr>
                <w:rFonts w:asciiTheme="majorHAnsi" w:eastAsia="Times New Roman" w:hAnsiTheme="majorHAnsi"/>
                <w:b/>
                <w:sz w:val="24"/>
                <w:szCs w:val="24"/>
                <w:lang w:eastAsia="lt-LT"/>
              </w:rPr>
            </w:pPr>
            <w:r w:rsidRPr="00154F32">
              <w:rPr>
                <w:rFonts w:asciiTheme="majorHAnsi" w:eastAsia="Times New Roman" w:hAnsiTheme="majorHAnsi"/>
                <w:b/>
                <w:sz w:val="24"/>
                <w:szCs w:val="24"/>
                <w:lang w:eastAsia="lt-LT"/>
              </w:rPr>
              <w:t>Užsiėmimą vedantys lektoriai</w:t>
            </w:r>
          </w:p>
        </w:tc>
        <w:tc>
          <w:tcPr>
            <w:tcW w:w="1134" w:type="dxa"/>
            <w:tcBorders>
              <w:top w:val="single" w:sz="6" w:space="0" w:color="auto"/>
              <w:left w:val="single" w:sz="6" w:space="0" w:color="auto"/>
              <w:bottom w:val="single" w:sz="6" w:space="0" w:color="auto"/>
              <w:right w:val="single" w:sz="6" w:space="0" w:color="auto"/>
            </w:tcBorders>
            <w:vAlign w:val="center"/>
            <w:hideMark/>
          </w:tcPr>
          <w:p w14:paraId="4EC6E6D9" w14:textId="77777777" w:rsidR="00D9365C" w:rsidRPr="00154F32" w:rsidRDefault="00D9365C" w:rsidP="004020E6">
            <w:pPr>
              <w:spacing w:after="0" w:line="240" w:lineRule="auto"/>
              <w:jc w:val="center"/>
              <w:rPr>
                <w:rFonts w:asciiTheme="majorHAnsi" w:eastAsia="Times New Roman" w:hAnsiTheme="majorHAnsi"/>
                <w:b/>
                <w:sz w:val="24"/>
                <w:szCs w:val="24"/>
                <w:lang w:eastAsia="lt-LT"/>
              </w:rPr>
            </w:pPr>
            <w:r w:rsidRPr="00154F32">
              <w:rPr>
                <w:rFonts w:asciiTheme="majorHAnsi" w:eastAsia="Times New Roman" w:hAnsiTheme="majorHAnsi"/>
                <w:b/>
                <w:sz w:val="24"/>
                <w:szCs w:val="24"/>
                <w:lang w:eastAsia="lt-LT"/>
              </w:rPr>
              <w:t>Dalyvių skaičius</w:t>
            </w:r>
          </w:p>
        </w:tc>
      </w:tr>
      <w:tr w:rsidR="00293CA9" w:rsidRPr="00154F32" w14:paraId="41167CCC" w14:textId="77777777" w:rsidTr="00293CA9">
        <w:trPr>
          <w:trHeight w:val="2"/>
        </w:trPr>
        <w:tc>
          <w:tcPr>
            <w:tcW w:w="1276" w:type="dxa"/>
            <w:tcBorders>
              <w:top w:val="single" w:sz="6" w:space="0" w:color="auto"/>
              <w:left w:val="single" w:sz="6" w:space="0" w:color="auto"/>
              <w:bottom w:val="single" w:sz="6" w:space="0" w:color="auto"/>
              <w:right w:val="single" w:sz="6" w:space="0" w:color="auto"/>
            </w:tcBorders>
            <w:vAlign w:val="center"/>
            <w:hideMark/>
          </w:tcPr>
          <w:p w14:paraId="05A7B077" w14:textId="77777777" w:rsidR="00D9365C" w:rsidRPr="00154F32" w:rsidRDefault="00D9365C" w:rsidP="004020E6">
            <w:pPr>
              <w:spacing w:after="0" w:line="240" w:lineRule="auto"/>
              <w:jc w:val="center"/>
              <w:rPr>
                <w:rFonts w:asciiTheme="majorHAnsi" w:eastAsia="Times New Roman" w:hAnsiTheme="majorHAnsi"/>
                <w:sz w:val="24"/>
                <w:szCs w:val="24"/>
                <w:lang w:eastAsia="lt-LT"/>
              </w:rPr>
            </w:pPr>
            <w:r w:rsidRPr="00154F32">
              <w:rPr>
                <w:rFonts w:asciiTheme="majorHAnsi" w:eastAsia="Times New Roman" w:hAnsiTheme="majorHAnsi"/>
                <w:sz w:val="24"/>
                <w:szCs w:val="24"/>
                <w:lang w:eastAsia="lt-LT"/>
              </w:rPr>
              <w:t>9.00-9.45</w:t>
            </w:r>
          </w:p>
        </w:tc>
        <w:tc>
          <w:tcPr>
            <w:tcW w:w="1276" w:type="dxa"/>
            <w:tcBorders>
              <w:top w:val="single" w:sz="6" w:space="0" w:color="auto"/>
              <w:left w:val="single" w:sz="6" w:space="0" w:color="auto"/>
              <w:bottom w:val="single" w:sz="6" w:space="0" w:color="auto"/>
              <w:right w:val="single" w:sz="6" w:space="0" w:color="auto"/>
            </w:tcBorders>
            <w:vAlign w:val="center"/>
            <w:hideMark/>
          </w:tcPr>
          <w:p w14:paraId="0D2985BF" w14:textId="77777777" w:rsidR="00D9365C" w:rsidRPr="00154F32" w:rsidRDefault="00D9365C" w:rsidP="004020E6">
            <w:pPr>
              <w:spacing w:after="0" w:line="240" w:lineRule="auto"/>
              <w:jc w:val="center"/>
              <w:rPr>
                <w:rFonts w:asciiTheme="majorHAnsi" w:eastAsia="Times New Roman" w:hAnsiTheme="majorHAnsi"/>
                <w:sz w:val="24"/>
                <w:szCs w:val="24"/>
                <w:lang w:eastAsia="lt-LT"/>
              </w:rPr>
            </w:pPr>
            <w:r w:rsidRPr="00154F32">
              <w:rPr>
                <w:rFonts w:asciiTheme="majorHAnsi" w:eastAsia="Times New Roman" w:hAnsiTheme="majorHAnsi"/>
                <w:sz w:val="24"/>
                <w:szCs w:val="24"/>
                <w:lang w:eastAsia="lt-LT"/>
              </w:rPr>
              <w:t>Paskaita</w:t>
            </w:r>
          </w:p>
        </w:tc>
        <w:tc>
          <w:tcPr>
            <w:tcW w:w="2410" w:type="dxa"/>
            <w:tcBorders>
              <w:top w:val="single" w:sz="6" w:space="0" w:color="auto"/>
              <w:left w:val="single" w:sz="6" w:space="0" w:color="auto"/>
              <w:bottom w:val="single" w:sz="6" w:space="0" w:color="auto"/>
              <w:right w:val="single" w:sz="6" w:space="0" w:color="auto"/>
            </w:tcBorders>
            <w:vAlign w:val="center"/>
            <w:hideMark/>
          </w:tcPr>
          <w:p w14:paraId="0CFCB2ED" w14:textId="77777777" w:rsidR="00D9365C" w:rsidRPr="00154F32" w:rsidRDefault="00D9365C" w:rsidP="004020E6">
            <w:pPr>
              <w:spacing w:before="100" w:beforeAutospacing="1" w:after="100" w:afterAutospacing="1" w:line="240" w:lineRule="auto"/>
              <w:jc w:val="center"/>
              <w:rPr>
                <w:rFonts w:asciiTheme="majorHAnsi" w:eastAsia="Times New Roman" w:hAnsiTheme="majorHAnsi"/>
                <w:sz w:val="24"/>
                <w:szCs w:val="24"/>
              </w:rPr>
            </w:pPr>
            <w:r w:rsidRPr="00154F32">
              <w:rPr>
                <w:rFonts w:asciiTheme="majorHAnsi" w:eastAsia="Times New Roman" w:hAnsiTheme="majorHAnsi"/>
                <w:sz w:val="24"/>
                <w:szCs w:val="24"/>
              </w:rPr>
              <w:t>Gimdos kaklelio vėžio profilaktinės patikros programos įgyvendinimas Lietuvoje.</w:t>
            </w:r>
            <w:r w:rsidRPr="00154F32">
              <w:rPr>
                <w:rFonts w:asciiTheme="majorHAnsi" w:hAnsiTheme="majorHAnsi"/>
                <w:sz w:val="24"/>
                <w:szCs w:val="24"/>
              </w:rPr>
              <w:t xml:space="preserve"> Gimdos kaklelio citologijos istorija</w:t>
            </w:r>
          </w:p>
        </w:tc>
        <w:tc>
          <w:tcPr>
            <w:tcW w:w="2268" w:type="dxa"/>
            <w:tcBorders>
              <w:top w:val="single" w:sz="6" w:space="0" w:color="auto"/>
              <w:left w:val="single" w:sz="6" w:space="0" w:color="auto"/>
              <w:bottom w:val="single" w:sz="6" w:space="0" w:color="auto"/>
              <w:right w:val="single" w:sz="6" w:space="0" w:color="auto"/>
            </w:tcBorders>
            <w:vAlign w:val="center"/>
            <w:hideMark/>
          </w:tcPr>
          <w:p w14:paraId="5568ECF6" w14:textId="77777777" w:rsidR="00D9365C" w:rsidRPr="00154F32" w:rsidRDefault="00D9365C" w:rsidP="004020E6">
            <w:pPr>
              <w:spacing w:after="0" w:line="240" w:lineRule="auto"/>
              <w:jc w:val="center"/>
              <w:rPr>
                <w:rFonts w:asciiTheme="majorHAnsi" w:eastAsia="Times New Roman" w:hAnsiTheme="majorHAnsi"/>
                <w:sz w:val="24"/>
                <w:szCs w:val="24"/>
                <w:lang w:eastAsia="lt-LT"/>
              </w:rPr>
            </w:pPr>
            <w:r w:rsidRPr="00154F32">
              <w:rPr>
                <w:rFonts w:asciiTheme="majorHAnsi" w:eastAsia="Times New Roman" w:hAnsiTheme="majorHAnsi"/>
                <w:sz w:val="24"/>
                <w:szCs w:val="24"/>
                <w:lang w:eastAsia="lt-LT"/>
              </w:rPr>
              <w:t>Nuotolinis</w:t>
            </w:r>
          </w:p>
          <w:p w14:paraId="3557826B" w14:textId="77777777" w:rsidR="00D9365C" w:rsidRPr="00154F32" w:rsidRDefault="00D9365C" w:rsidP="004020E6">
            <w:pPr>
              <w:spacing w:after="0" w:line="240" w:lineRule="auto"/>
              <w:jc w:val="center"/>
              <w:rPr>
                <w:rFonts w:asciiTheme="majorHAnsi" w:eastAsia="Times New Roman" w:hAnsiTheme="majorHAnsi"/>
                <w:sz w:val="24"/>
                <w:szCs w:val="24"/>
                <w:lang w:eastAsia="lt-LT"/>
              </w:rPr>
            </w:pPr>
            <w:r w:rsidRPr="00154F32">
              <w:rPr>
                <w:rFonts w:asciiTheme="majorHAnsi" w:eastAsia="Times New Roman" w:hAnsiTheme="majorHAnsi"/>
                <w:sz w:val="24"/>
                <w:szCs w:val="24"/>
                <w:lang w:eastAsia="lt-LT"/>
              </w:rPr>
              <w:t>(asinchroninis)**</w:t>
            </w:r>
          </w:p>
        </w:tc>
        <w:tc>
          <w:tcPr>
            <w:tcW w:w="1417" w:type="dxa"/>
            <w:tcBorders>
              <w:top w:val="single" w:sz="6" w:space="0" w:color="auto"/>
              <w:left w:val="single" w:sz="6" w:space="0" w:color="auto"/>
              <w:bottom w:val="single" w:sz="6" w:space="0" w:color="auto"/>
              <w:right w:val="single" w:sz="6" w:space="0" w:color="auto"/>
            </w:tcBorders>
            <w:vAlign w:val="center"/>
            <w:hideMark/>
          </w:tcPr>
          <w:p w14:paraId="79330FAB" w14:textId="77777777" w:rsidR="00D9365C" w:rsidRPr="00154F32" w:rsidRDefault="00D9365C" w:rsidP="004020E6">
            <w:pPr>
              <w:spacing w:after="0" w:line="240" w:lineRule="auto"/>
              <w:jc w:val="center"/>
              <w:rPr>
                <w:rFonts w:asciiTheme="majorHAnsi" w:eastAsia="Times New Roman" w:hAnsiTheme="majorHAnsi"/>
                <w:sz w:val="24"/>
                <w:szCs w:val="24"/>
                <w:lang w:eastAsia="lt-LT"/>
              </w:rPr>
            </w:pPr>
            <w:r w:rsidRPr="00154F32">
              <w:rPr>
                <w:rFonts w:asciiTheme="majorHAnsi" w:eastAsia="Times New Roman" w:hAnsiTheme="majorHAnsi"/>
                <w:sz w:val="24"/>
                <w:szCs w:val="24"/>
                <w:lang w:eastAsia="lt-LT"/>
              </w:rPr>
              <w:t>-</w:t>
            </w:r>
          </w:p>
        </w:tc>
        <w:tc>
          <w:tcPr>
            <w:tcW w:w="1134" w:type="dxa"/>
            <w:tcBorders>
              <w:top w:val="single" w:sz="6" w:space="0" w:color="auto"/>
              <w:left w:val="single" w:sz="6" w:space="0" w:color="auto"/>
              <w:bottom w:val="single" w:sz="6" w:space="0" w:color="auto"/>
              <w:right w:val="single" w:sz="6" w:space="0" w:color="auto"/>
            </w:tcBorders>
            <w:vAlign w:val="center"/>
            <w:hideMark/>
          </w:tcPr>
          <w:p w14:paraId="36ED1A4B" w14:textId="660450AC" w:rsidR="00D9365C" w:rsidRPr="00154F32" w:rsidRDefault="00154F32" w:rsidP="004020E6">
            <w:pPr>
              <w:spacing w:after="0" w:line="240" w:lineRule="auto"/>
              <w:jc w:val="center"/>
              <w:rPr>
                <w:rFonts w:asciiTheme="majorHAnsi" w:eastAsia="Times New Roman" w:hAnsiTheme="majorHAnsi"/>
                <w:sz w:val="24"/>
                <w:szCs w:val="24"/>
                <w:lang w:eastAsia="lt-LT"/>
              </w:rPr>
            </w:pPr>
            <w:r w:rsidRPr="00154F32">
              <w:rPr>
                <w:rFonts w:asciiTheme="majorHAnsi" w:eastAsia="Times New Roman" w:hAnsiTheme="majorHAnsi"/>
                <w:sz w:val="24"/>
                <w:szCs w:val="24"/>
                <w:lang w:eastAsia="lt-LT"/>
              </w:rPr>
              <w:t>36</w:t>
            </w:r>
          </w:p>
        </w:tc>
      </w:tr>
      <w:tr w:rsidR="00293CA9" w:rsidRPr="00154F32" w14:paraId="1804546B" w14:textId="77777777" w:rsidTr="00293CA9">
        <w:trPr>
          <w:trHeight w:val="2"/>
        </w:trPr>
        <w:tc>
          <w:tcPr>
            <w:tcW w:w="1276" w:type="dxa"/>
            <w:tcBorders>
              <w:top w:val="single" w:sz="6" w:space="0" w:color="auto"/>
              <w:left w:val="single" w:sz="6" w:space="0" w:color="auto"/>
              <w:bottom w:val="single" w:sz="6" w:space="0" w:color="auto"/>
              <w:right w:val="single" w:sz="6" w:space="0" w:color="auto"/>
            </w:tcBorders>
            <w:vAlign w:val="center"/>
            <w:hideMark/>
          </w:tcPr>
          <w:p w14:paraId="16BE77E0" w14:textId="77777777" w:rsidR="00D9365C" w:rsidRPr="00154F32" w:rsidRDefault="00D9365C" w:rsidP="004020E6">
            <w:pPr>
              <w:spacing w:after="0" w:line="240" w:lineRule="auto"/>
              <w:jc w:val="center"/>
              <w:rPr>
                <w:rFonts w:asciiTheme="majorHAnsi" w:eastAsia="Times New Roman" w:hAnsiTheme="majorHAnsi"/>
                <w:sz w:val="24"/>
                <w:szCs w:val="24"/>
                <w:lang w:eastAsia="lt-LT"/>
              </w:rPr>
            </w:pPr>
            <w:r w:rsidRPr="00154F32">
              <w:rPr>
                <w:rFonts w:asciiTheme="majorHAnsi" w:eastAsia="Times New Roman" w:hAnsiTheme="majorHAnsi"/>
                <w:sz w:val="24"/>
                <w:szCs w:val="24"/>
                <w:lang w:eastAsia="lt-LT"/>
              </w:rPr>
              <w:t>9.45-10.30</w:t>
            </w:r>
          </w:p>
        </w:tc>
        <w:tc>
          <w:tcPr>
            <w:tcW w:w="1276" w:type="dxa"/>
            <w:tcBorders>
              <w:top w:val="single" w:sz="6" w:space="0" w:color="auto"/>
              <w:left w:val="single" w:sz="6" w:space="0" w:color="auto"/>
              <w:bottom w:val="single" w:sz="6" w:space="0" w:color="auto"/>
              <w:right w:val="single" w:sz="6" w:space="0" w:color="auto"/>
            </w:tcBorders>
            <w:vAlign w:val="center"/>
            <w:hideMark/>
          </w:tcPr>
          <w:p w14:paraId="24099715" w14:textId="77777777" w:rsidR="00D9365C" w:rsidRPr="00154F32" w:rsidRDefault="00D9365C" w:rsidP="004020E6">
            <w:pPr>
              <w:spacing w:after="0" w:line="240" w:lineRule="auto"/>
              <w:jc w:val="center"/>
              <w:rPr>
                <w:rFonts w:asciiTheme="majorHAnsi" w:eastAsia="Times New Roman" w:hAnsiTheme="majorHAnsi"/>
                <w:sz w:val="24"/>
                <w:szCs w:val="24"/>
                <w:lang w:eastAsia="lt-LT"/>
              </w:rPr>
            </w:pPr>
            <w:r w:rsidRPr="00154F32">
              <w:rPr>
                <w:rFonts w:asciiTheme="majorHAnsi" w:eastAsia="Times New Roman" w:hAnsiTheme="majorHAnsi"/>
                <w:sz w:val="24"/>
                <w:szCs w:val="24"/>
                <w:lang w:eastAsia="lt-LT"/>
              </w:rPr>
              <w:t>Paskaita</w:t>
            </w:r>
          </w:p>
        </w:tc>
        <w:tc>
          <w:tcPr>
            <w:tcW w:w="2410" w:type="dxa"/>
            <w:tcBorders>
              <w:top w:val="single" w:sz="6" w:space="0" w:color="auto"/>
              <w:left w:val="single" w:sz="6" w:space="0" w:color="auto"/>
              <w:bottom w:val="single" w:sz="6" w:space="0" w:color="auto"/>
              <w:right w:val="single" w:sz="6" w:space="0" w:color="auto"/>
            </w:tcBorders>
            <w:vAlign w:val="center"/>
            <w:hideMark/>
          </w:tcPr>
          <w:p w14:paraId="1EF5B7C7" w14:textId="77777777" w:rsidR="00D9365C" w:rsidRPr="00154F32" w:rsidRDefault="00D9365C" w:rsidP="004020E6">
            <w:pPr>
              <w:spacing w:after="0" w:line="240" w:lineRule="auto"/>
              <w:jc w:val="center"/>
              <w:rPr>
                <w:rFonts w:asciiTheme="majorHAnsi" w:eastAsia="Times New Roman" w:hAnsiTheme="majorHAnsi"/>
                <w:sz w:val="24"/>
                <w:szCs w:val="24"/>
                <w:lang w:eastAsia="lt-LT"/>
              </w:rPr>
            </w:pPr>
            <w:r w:rsidRPr="00154F32">
              <w:rPr>
                <w:rFonts w:asciiTheme="majorHAnsi" w:eastAsia="Times New Roman" w:hAnsiTheme="majorHAnsi"/>
                <w:sz w:val="24"/>
                <w:szCs w:val="24"/>
                <w:lang w:eastAsia="lt-LT"/>
              </w:rPr>
              <w:t>G</w:t>
            </w:r>
            <w:r w:rsidRPr="00154F32">
              <w:rPr>
                <w:rFonts w:asciiTheme="majorHAnsi" w:hAnsiTheme="majorHAnsi"/>
                <w:sz w:val="24"/>
                <w:szCs w:val="24"/>
              </w:rPr>
              <w:t>imdos kaklelio vėžys</w:t>
            </w:r>
          </w:p>
        </w:tc>
        <w:tc>
          <w:tcPr>
            <w:tcW w:w="2268" w:type="dxa"/>
            <w:tcBorders>
              <w:top w:val="single" w:sz="6" w:space="0" w:color="auto"/>
              <w:left w:val="single" w:sz="6" w:space="0" w:color="auto"/>
              <w:bottom w:val="single" w:sz="6" w:space="0" w:color="auto"/>
              <w:right w:val="single" w:sz="6" w:space="0" w:color="auto"/>
            </w:tcBorders>
            <w:vAlign w:val="center"/>
            <w:hideMark/>
          </w:tcPr>
          <w:p w14:paraId="53981B25" w14:textId="77777777" w:rsidR="00D9365C" w:rsidRPr="00154F32" w:rsidRDefault="00D9365C" w:rsidP="004020E6">
            <w:pPr>
              <w:spacing w:after="0" w:line="240" w:lineRule="auto"/>
              <w:jc w:val="center"/>
              <w:rPr>
                <w:rFonts w:asciiTheme="majorHAnsi" w:eastAsia="Times New Roman" w:hAnsiTheme="majorHAnsi"/>
                <w:sz w:val="24"/>
                <w:szCs w:val="24"/>
                <w:lang w:eastAsia="lt-LT"/>
              </w:rPr>
            </w:pPr>
            <w:r w:rsidRPr="00154F32">
              <w:rPr>
                <w:rFonts w:asciiTheme="majorHAnsi" w:eastAsia="Times New Roman" w:hAnsiTheme="majorHAnsi"/>
                <w:sz w:val="24"/>
                <w:szCs w:val="24"/>
                <w:lang w:eastAsia="lt-LT"/>
              </w:rPr>
              <w:t>Nuotolinis</w:t>
            </w:r>
          </w:p>
          <w:p w14:paraId="0D5629B8" w14:textId="77777777" w:rsidR="00D9365C" w:rsidRPr="00154F32" w:rsidRDefault="00D9365C" w:rsidP="004020E6">
            <w:pPr>
              <w:spacing w:after="0" w:line="240" w:lineRule="auto"/>
              <w:jc w:val="center"/>
              <w:rPr>
                <w:rFonts w:asciiTheme="majorHAnsi" w:eastAsia="Times New Roman" w:hAnsiTheme="majorHAnsi"/>
                <w:sz w:val="24"/>
                <w:szCs w:val="24"/>
                <w:lang w:eastAsia="lt-LT"/>
              </w:rPr>
            </w:pPr>
            <w:r w:rsidRPr="00154F32">
              <w:rPr>
                <w:rFonts w:asciiTheme="majorHAnsi" w:eastAsia="Times New Roman" w:hAnsiTheme="majorHAnsi"/>
                <w:sz w:val="24"/>
                <w:szCs w:val="24"/>
                <w:lang w:eastAsia="lt-LT"/>
              </w:rPr>
              <w:t>(asinchroninis)**</w:t>
            </w:r>
          </w:p>
        </w:tc>
        <w:tc>
          <w:tcPr>
            <w:tcW w:w="1417" w:type="dxa"/>
            <w:tcBorders>
              <w:top w:val="single" w:sz="6" w:space="0" w:color="auto"/>
              <w:left w:val="single" w:sz="6" w:space="0" w:color="auto"/>
              <w:bottom w:val="single" w:sz="6" w:space="0" w:color="auto"/>
              <w:right w:val="single" w:sz="6" w:space="0" w:color="auto"/>
            </w:tcBorders>
            <w:vAlign w:val="center"/>
            <w:hideMark/>
          </w:tcPr>
          <w:p w14:paraId="3D8B3210" w14:textId="77777777" w:rsidR="00D9365C" w:rsidRPr="00154F32" w:rsidRDefault="00D9365C" w:rsidP="004020E6">
            <w:pPr>
              <w:spacing w:after="0" w:line="240" w:lineRule="auto"/>
              <w:jc w:val="center"/>
              <w:rPr>
                <w:rFonts w:asciiTheme="majorHAnsi" w:eastAsia="Times New Roman" w:hAnsiTheme="majorHAnsi"/>
                <w:sz w:val="24"/>
                <w:szCs w:val="24"/>
                <w:lang w:eastAsia="lt-LT"/>
              </w:rPr>
            </w:pPr>
            <w:r w:rsidRPr="00154F32">
              <w:rPr>
                <w:rFonts w:asciiTheme="majorHAnsi" w:eastAsia="Times New Roman" w:hAnsiTheme="majorHAnsi"/>
                <w:sz w:val="24"/>
                <w:szCs w:val="24"/>
                <w:lang w:eastAsia="lt-LT"/>
              </w:rPr>
              <w:t>-</w:t>
            </w:r>
          </w:p>
        </w:tc>
        <w:tc>
          <w:tcPr>
            <w:tcW w:w="1134" w:type="dxa"/>
            <w:tcBorders>
              <w:top w:val="single" w:sz="6" w:space="0" w:color="auto"/>
              <w:left w:val="single" w:sz="6" w:space="0" w:color="auto"/>
              <w:bottom w:val="single" w:sz="6" w:space="0" w:color="auto"/>
              <w:right w:val="single" w:sz="6" w:space="0" w:color="auto"/>
            </w:tcBorders>
            <w:vAlign w:val="center"/>
            <w:hideMark/>
          </w:tcPr>
          <w:p w14:paraId="200C6ED3" w14:textId="3095A0D0" w:rsidR="00D9365C" w:rsidRPr="00154F32" w:rsidRDefault="00154F32" w:rsidP="004020E6">
            <w:pPr>
              <w:spacing w:after="0" w:line="240" w:lineRule="auto"/>
              <w:jc w:val="center"/>
              <w:rPr>
                <w:rFonts w:asciiTheme="majorHAnsi" w:eastAsia="Times New Roman" w:hAnsiTheme="majorHAnsi"/>
                <w:sz w:val="24"/>
                <w:szCs w:val="24"/>
                <w:lang w:eastAsia="lt-LT"/>
              </w:rPr>
            </w:pPr>
            <w:r w:rsidRPr="00154F32">
              <w:rPr>
                <w:rFonts w:asciiTheme="majorHAnsi" w:eastAsia="Times New Roman" w:hAnsiTheme="majorHAnsi"/>
                <w:sz w:val="24"/>
                <w:szCs w:val="24"/>
                <w:lang w:eastAsia="lt-LT"/>
              </w:rPr>
              <w:t>36</w:t>
            </w:r>
          </w:p>
        </w:tc>
      </w:tr>
      <w:tr w:rsidR="00D9365C" w:rsidRPr="00154F32" w14:paraId="42B2CD93" w14:textId="77777777" w:rsidTr="00293CA9">
        <w:trPr>
          <w:trHeight w:val="2"/>
        </w:trPr>
        <w:tc>
          <w:tcPr>
            <w:tcW w:w="1276" w:type="dxa"/>
            <w:tcBorders>
              <w:top w:val="single" w:sz="6" w:space="0" w:color="auto"/>
              <w:left w:val="single" w:sz="6" w:space="0" w:color="auto"/>
              <w:bottom w:val="single" w:sz="6" w:space="0" w:color="auto"/>
              <w:right w:val="single" w:sz="6" w:space="0" w:color="auto"/>
            </w:tcBorders>
            <w:vAlign w:val="center"/>
            <w:hideMark/>
          </w:tcPr>
          <w:p w14:paraId="79275673" w14:textId="77777777" w:rsidR="00D9365C" w:rsidRPr="00154F32" w:rsidRDefault="00D9365C" w:rsidP="004020E6">
            <w:pPr>
              <w:spacing w:after="0" w:line="240" w:lineRule="auto"/>
              <w:jc w:val="center"/>
              <w:rPr>
                <w:rFonts w:asciiTheme="majorHAnsi" w:eastAsia="Times New Roman" w:hAnsiTheme="majorHAnsi"/>
                <w:sz w:val="24"/>
                <w:szCs w:val="24"/>
                <w:lang w:eastAsia="lt-LT"/>
              </w:rPr>
            </w:pPr>
            <w:r w:rsidRPr="00154F32">
              <w:rPr>
                <w:rFonts w:asciiTheme="majorHAnsi" w:eastAsia="Times New Roman" w:hAnsiTheme="majorHAnsi"/>
                <w:sz w:val="24"/>
                <w:szCs w:val="24"/>
                <w:lang w:eastAsia="lt-LT"/>
              </w:rPr>
              <w:t>10.30-10.45</w:t>
            </w:r>
          </w:p>
        </w:tc>
        <w:tc>
          <w:tcPr>
            <w:tcW w:w="8505" w:type="dxa"/>
            <w:gridSpan w:val="5"/>
            <w:tcBorders>
              <w:top w:val="single" w:sz="6" w:space="0" w:color="auto"/>
              <w:left w:val="single" w:sz="6" w:space="0" w:color="auto"/>
              <w:bottom w:val="single" w:sz="6" w:space="0" w:color="auto"/>
              <w:right w:val="single" w:sz="6" w:space="0" w:color="auto"/>
            </w:tcBorders>
            <w:shd w:val="clear" w:color="auto" w:fill="EEECE1" w:themeFill="background2"/>
            <w:vAlign w:val="center"/>
            <w:hideMark/>
          </w:tcPr>
          <w:p w14:paraId="752C61DA" w14:textId="77777777" w:rsidR="00D9365C" w:rsidRPr="00154F32" w:rsidRDefault="00D9365C" w:rsidP="004020E6">
            <w:pPr>
              <w:spacing w:after="0" w:line="240" w:lineRule="auto"/>
              <w:jc w:val="center"/>
              <w:rPr>
                <w:rFonts w:asciiTheme="majorHAnsi" w:eastAsia="Times New Roman" w:hAnsiTheme="majorHAnsi"/>
                <w:sz w:val="24"/>
                <w:szCs w:val="24"/>
                <w:lang w:eastAsia="lt-LT"/>
              </w:rPr>
            </w:pPr>
            <w:r w:rsidRPr="00154F32">
              <w:rPr>
                <w:rFonts w:asciiTheme="majorHAnsi" w:eastAsia="Times New Roman" w:hAnsiTheme="majorHAnsi"/>
                <w:sz w:val="24"/>
                <w:szCs w:val="24"/>
                <w:lang w:eastAsia="lt-LT"/>
              </w:rPr>
              <w:t>Pertrauka</w:t>
            </w:r>
          </w:p>
        </w:tc>
      </w:tr>
      <w:tr w:rsidR="00293CA9" w:rsidRPr="00154F32" w14:paraId="39E2253E" w14:textId="77777777" w:rsidTr="00293CA9">
        <w:trPr>
          <w:trHeight w:val="5"/>
        </w:trPr>
        <w:tc>
          <w:tcPr>
            <w:tcW w:w="1276" w:type="dxa"/>
            <w:tcBorders>
              <w:top w:val="single" w:sz="6" w:space="0" w:color="auto"/>
              <w:left w:val="single" w:sz="6" w:space="0" w:color="auto"/>
              <w:bottom w:val="single" w:sz="6" w:space="0" w:color="auto"/>
              <w:right w:val="single" w:sz="6" w:space="0" w:color="auto"/>
            </w:tcBorders>
            <w:vAlign w:val="center"/>
            <w:hideMark/>
          </w:tcPr>
          <w:p w14:paraId="60855119" w14:textId="77777777" w:rsidR="00D9365C" w:rsidRPr="00154F32" w:rsidRDefault="00D9365C" w:rsidP="004020E6">
            <w:pPr>
              <w:spacing w:after="0" w:line="240" w:lineRule="auto"/>
              <w:jc w:val="center"/>
              <w:rPr>
                <w:rFonts w:asciiTheme="majorHAnsi" w:eastAsia="Times New Roman" w:hAnsiTheme="majorHAnsi"/>
                <w:sz w:val="24"/>
                <w:szCs w:val="24"/>
                <w:lang w:eastAsia="lt-LT"/>
              </w:rPr>
            </w:pPr>
            <w:r w:rsidRPr="00154F32">
              <w:rPr>
                <w:rFonts w:asciiTheme="majorHAnsi" w:eastAsia="Times New Roman" w:hAnsiTheme="majorHAnsi"/>
                <w:sz w:val="24"/>
                <w:szCs w:val="24"/>
                <w:lang w:eastAsia="lt-LT"/>
              </w:rPr>
              <w:t>10.45-11.30</w:t>
            </w:r>
          </w:p>
        </w:tc>
        <w:tc>
          <w:tcPr>
            <w:tcW w:w="1276" w:type="dxa"/>
            <w:tcBorders>
              <w:top w:val="single" w:sz="6" w:space="0" w:color="auto"/>
              <w:left w:val="single" w:sz="6" w:space="0" w:color="auto"/>
              <w:bottom w:val="single" w:sz="6" w:space="0" w:color="auto"/>
              <w:right w:val="single" w:sz="6" w:space="0" w:color="auto"/>
            </w:tcBorders>
            <w:vAlign w:val="center"/>
            <w:hideMark/>
          </w:tcPr>
          <w:p w14:paraId="75851DF8" w14:textId="77777777" w:rsidR="00D9365C" w:rsidRPr="00154F32" w:rsidRDefault="00D9365C" w:rsidP="004020E6">
            <w:pPr>
              <w:spacing w:after="0" w:line="240" w:lineRule="auto"/>
              <w:jc w:val="center"/>
              <w:rPr>
                <w:rFonts w:asciiTheme="majorHAnsi" w:eastAsia="Times New Roman" w:hAnsiTheme="majorHAnsi"/>
                <w:sz w:val="24"/>
                <w:szCs w:val="24"/>
                <w:lang w:eastAsia="lt-LT"/>
              </w:rPr>
            </w:pPr>
            <w:r w:rsidRPr="00154F32">
              <w:rPr>
                <w:rFonts w:asciiTheme="majorHAnsi" w:eastAsia="Times New Roman" w:hAnsiTheme="majorHAnsi"/>
                <w:sz w:val="24"/>
                <w:szCs w:val="24"/>
                <w:lang w:eastAsia="lt-LT"/>
              </w:rPr>
              <w:t>Paskaita</w:t>
            </w:r>
          </w:p>
        </w:tc>
        <w:tc>
          <w:tcPr>
            <w:tcW w:w="2410" w:type="dxa"/>
            <w:tcBorders>
              <w:top w:val="single" w:sz="6" w:space="0" w:color="auto"/>
              <w:left w:val="single" w:sz="6" w:space="0" w:color="auto"/>
              <w:bottom w:val="single" w:sz="6" w:space="0" w:color="auto"/>
              <w:right w:val="single" w:sz="6" w:space="0" w:color="auto"/>
            </w:tcBorders>
            <w:vAlign w:val="center"/>
            <w:hideMark/>
          </w:tcPr>
          <w:p w14:paraId="0EDBB6E5" w14:textId="77777777" w:rsidR="00D9365C" w:rsidRPr="00154F32" w:rsidRDefault="00D9365C" w:rsidP="004020E6">
            <w:pPr>
              <w:spacing w:after="0" w:line="240" w:lineRule="auto"/>
              <w:jc w:val="center"/>
              <w:rPr>
                <w:rFonts w:asciiTheme="majorHAnsi" w:eastAsia="Times New Roman" w:hAnsiTheme="majorHAnsi"/>
                <w:sz w:val="24"/>
                <w:szCs w:val="24"/>
                <w:lang w:eastAsia="lt-LT"/>
              </w:rPr>
            </w:pPr>
            <w:r w:rsidRPr="00154F32">
              <w:rPr>
                <w:rFonts w:asciiTheme="majorHAnsi" w:hAnsiTheme="majorHAnsi"/>
                <w:sz w:val="24"/>
                <w:szCs w:val="24"/>
              </w:rPr>
              <w:t>Gimdos kaklelio vėžio prevencijos programos istorija Lietuvoje</w:t>
            </w:r>
          </w:p>
        </w:tc>
        <w:tc>
          <w:tcPr>
            <w:tcW w:w="2268" w:type="dxa"/>
            <w:tcBorders>
              <w:top w:val="single" w:sz="6" w:space="0" w:color="auto"/>
              <w:left w:val="single" w:sz="6" w:space="0" w:color="auto"/>
              <w:bottom w:val="single" w:sz="6" w:space="0" w:color="auto"/>
              <w:right w:val="single" w:sz="6" w:space="0" w:color="auto"/>
            </w:tcBorders>
            <w:vAlign w:val="center"/>
            <w:hideMark/>
          </w:tcPr>
          <w:p w14:paraId="1E043627" w14:textId="77777777" w:rsidR="00D9365C" w:rsidRPr="00154F32" w:rsidRDefault="00D9365C" w:rsidP="004020E6">
            <w:pPr>
              <w:spacing w:after="0" w:line="240" w:lineRule="auto"/>
              <w:jc w:val="center"/>
              <w:rPr>
                <w:rFonts w:asciiTheme="majorHAnsi" w:eastAsia="Times New Roman" w:hAnsiTheme="majorHAnsi"/>
                <w:sz w:val="24"/>
                <w:szCs w:val="24"/>
                <w:lang w:eastAsia="lt-LT"/>
              </w:rPr>
            </w:pPr>
            <w:r w:rsidRPr="00154F32">
              <w:rPr>
                <w:rFonts w:asciiTheme="majorHAnsi" w:eastAsia="Times New Roman" w:hAnsiTheme="majorHAnsi"/>
                <w:sz w:val="24"/>
                <w:szCs w:val="24"/>
                <w:lang w:eastAsia="lt-LT"/>
              </w:rPr>
              <w:t>Nuotolinis</w:t>
            </w:r>
          </w:p>
          <w:p w14:paraId="229E2A2C" w14:textId="77777777" w:rsidR="00D9365C" w:rsidRPr="00154F32" w:rsidRDefault="00D9365C" w:rsidP="004020E6">
            <w:pPr>
              <w:spacing w:after="0" w:line="240" w:lineRule="auto"/>
              <w:jc w:val="center"/>
              <w:rPr>
                <w:rFonts w:asciiTheme="majorHAnsi" w:eastAsia="Times New Roman" w:hAnsiTheme="majorHAnsi"/>
                <w:sz w:val="24"/>
                <w:szCs w:val="24"/>
                <w:lang w:eastAsia="lt-LT"/>
              </w:rPr>
            </w:pPr>
            <w:r w:rsidRPr="00154F32">
              <w:rPr>
                <w:rFonts w:asciiTheme="majorHAnsi" w:eastAsia="Times New Roman" w:hAnsiTheme="majorHAnsi"/>
                <w:sz w:val="24"/>
                <w:szCs w:val="24"/>
                <w:lang w:eastAsia="lt-LT"/>
              </w:rPr>
              <w:t>(asinchroninis)**</w:t>
            </w:r>
          </w:p>
        </w:tc>
        <w:tc>
          <w:tcPr>
            <w:tcW w:w="1417" w:type="dxa"/>
            <w:tcBorders>
              <w:top w:val="single" w:sz="6" w:space="0" w:color="auto"/>
              <w:left w:val="single" w:sz="6" w:space="0" w:color="auto"/>
              <w:bottom w:val="single" w:sz="6" w:space="0" w:color="auto"/>
              <w:right w:val="single" w:sz="6" w:space="0" w:color="auto"/>
            </w:tcBorders>
            <w:vAlign w:val="center"/>
            <w:hideMark/>
          </w:tcPr>
          <w:p w14:paraId="28C48FB6" w14:textId="77777777" w:rsidR="00D9365C" w:rsidRPr="00154F32" w:rsidRDefault="00D9365C" w:rsidP="004020E6">
            <w:pPr>
              <w:spacing w:after="0" w:line="240" w:lineRule="auto"/>
              <w:jc w:val="center"/>
              <w:rPr>
                <w:rFonts w:asciiTheme="majorHAnsi" w:eastAsia="Times New Roman" w:hAnsiTheme="majorHAnsi"/>
                <w:sz w:val="24"/>
                <w:szCs w:val="24"/>
                <w:lang w:eastAsia="lt-LT"/>
              </w:rPr>
            </w:pPr>
            <w:r w:rsidRPr="00154F32">
              <w:rPr>
                <w:rFonts w:asciiTheme="majorHAnsi" w:eastAsia="Times New Roman" w:hAnsiTheme="majorHAnsi"/>
                <w:sz w:val="24"/>
                <w:szCs w:val="24"/>
                <w:lang w:eastAsia="lt-LT"/>
              </w:rPr>
              <w:t>-</w:t>
            </w:r>
          </w:p>
        </w:tc>
        <w:tc>
          <w:tcPr>
            <w:tcW w:w="1134" w:type="dxa"/>
            <w:tcBorders>
              <w:top w:val="single" w:sz="6" w:space="0" w:color="auto"/>
              <w:left w:val="single" w:sz="6" w:space="0" w:color="auto"/>
              <w:bottom w:val="single" w:sz="6" w:space="0" w:color="auto"/>
              <w:right w:val="single" w:sz="6" w:space="0" w:color="auto"/>
            </w:tcBorders>
            <w:vAlign w:val="center"/>
            <w:hideMark/>
          </w:tcPr>
          <w:p w14:paraId="17C9F5A9" w14:textId="7B484211" w:rsidR="00D9365C" w:rsidRPr="00154F32" w:rsidRDefault="00154F32" w:rsidP="004020E6">
            <w:pPr>
              <w:spacing w:after="0" w:line="240" w:lineRule="auto"/>
              <w:jc w:val="center"/>
              <w:rPr>
                <w:rFonts w:asciiTheme="majorHAnsi" w:eastAsia="Times New Roman" w:hAnsiTheme="majorHAnsi"/>
                <w:sz w:val="24"/>
                <w:szCs w:val="24"/>
                <w:lang w:eastAsia="lt-LT"/>
              </w:rPr>
            </w:pPr>
            <w:r w:rsidRPr="00154F32">
              <w:rPr>
                <w:rFonts w:asciiTheme="majorHAnsi" w:eastAsia="Times New Roman" w:hAnsiTheme="majorHAnsi"/>
                <w:sz w:val="24"/>
                <w:szCs w:val="24"/>
                <w:lang w:eastAsia="lt-LT"/>
              </w:rPr>
              <w:t>36</w:t>
            </w:r>
          </w:p>
        </w:tc>
      </w:tr>
      <w:tr w:rsidR="00D9365C" w:rsidRPr="00154F32" w14:paraId="0B656A72" w14:textId="77777777" w:rsidTr="00293CA9">
        <w:trPr>
          <w:trHeight w:val="2"/>
        </w:trPr>
        <w:tc>
          <w:tcPr>
            <w:tcW w:w="1276" w:type="dxa"/>
            <w:tcBorders>
              <w:top w:val="single" w:sz="6" w:space="0" w:color="auto"/>
              <w:left w:val="single" w:sz="6" w:space="0" w:color="auto"/>
              <w:bottom w:val="single" w:sz="6" w:space="0" w:color="auto"/>
              <w:right w:val="single" w:sz="6" w:space="0" w:color="auto"/>
            </w:tcBorders>
            <w:vAlign w:val="center"/>
            <w:hideMark/>
          </w:tcPr>
          <w:p w14:paraId="33BB94FD" w14:textId="77777777" w:rsidR="00D9365C" w:rsidRPr="00154F32" w:rsidRDefault="00D9365C" w:rsidP="004020E6">
            <w:pPr>
              <w:spacing w:after="0" w:line="240" w:lineRule="auto"/>
              <w:jc w:val="center"/>
              <w:rPr>
                <w:rFonts w:asciiTheme="majorHAnsi" w:eastAsia="Times New Roman" w:hAnsiTheme="majorHAnsi"/>
                <w:sz w:val="24"/>
                <w:szCs w:val="24"/>
                <w:lang w:eastAsia="lt-LT"/>
              </w:rPr>
            </w:pPr>
            <w:r w:rsidRPr="00154F32">
              <w:rPr>
                <w:rFonts w:asciiTheme="majorHAnsi" w:eastAsia="Times New Roman" w:hAnsiTheme="majorHAnsi"/>
                <w:sz w:val="24"/>
                <w:szCs w:val="24"/>
                <w:lang w:eastAsia="lt-LT"/>
              </w:rPr>
              <w:t>11.30-11.40</w:t>
            </w:r>
          </w:p>
        </w:tc>
        <w:tc>
          <w:tcPr>
            <w:tcW w:w="8505" w:type="dxa"/>
            <w:gridSpan w:val="5"/>
            <w:tcBorders>
              <w:top w:val="single" w:sz="6" w:space="0" w:color="auto"/>
              <w:left w:val="single" w:sz="6" w:space="0" w:color="auto"/>
              <w:bottom w:val="single" w:sz="6" w:space="0" w:color="auto"/>
              <w:right w:val="single" w:sz="6" w:space="0" w:color="auto"/>
            </w:tcBorders>
            <w:shd w:val="clear" w:color="auto" w:fill="EEECE1" w:themeFill="background2"/>
            <w:vAlign w:val="center"/>
            <w:hideMark/>
          </w:tcPr>
          <w:p w14:paraId="3E4F831B" w14:textId="77777777" w:rsidR="00D9365C" w:rsidRPr="00154F32" w:rsidRDefault="00D9365C" w:rsidP="004020E6">
            <w:pPr>
              <w:spacing w:after="0" w:line="240" w:lineRule="auto"/>
              <w:jc w:val="center"/>
              <w:rPr>
                <w:rFonts w:asciiTheme="majorHAnsi" w:eastAsia="Times New Roman" w:hAnsiTheme="majorHAnsi"/>
                <w:sz w:val="24"/>
                <w:szCs w:val="24"/>
                <w:lang w:eastAsia="lt-LT"/>
              </w:rPr>
            </w:pPr>
            <w:r w:rsidRPr="00154F32">
              <w:rPr>
                <w:rFonts w:asciiTheme="majorHAnsi" w:eastAsia="Times New Roman" w:hAnsiTheme="majorHAnsi"/>
                <w:sz w:val="24"/>
                <w:szCs w:val="24"/>
                <w:lang w:eastAsia="lt-LT"/>
              </w:rPr>
              <w:t>Pertrauka</w:t>
            </w:r>
          </w:p>
        </w:tc>
      </w:tr>
      <w:tr w:rsidR="00293CA9" w:rsidRPr="00154F32" w14:paraId="77D881FD" w14:textId="77777777" w:rsidTr="00293CA9">
        <w:trPr>
          <w:trHeight w:val="6"/>
        </w:trPr>
        <w:tc>
          <w:tcPr>
            <w:tcW w:w="1276" w:type="dxa"/>
            <w:tcBorders>
              <w:top w:val="single" w:sz="6" w:space="0" w:color="auto"/>
              <w:left w:val="single" w:sz="6" w:space="0" w:color="auto"/>
              <w:bottom w:val="single" w:sz="6" w:space="0" w:color="auto"/>
              <w:right w:val="single" w:sz="6" w:space="0" w:color="auto"/>
            </w:tcBorders>
            <w:vAlign w:val="center"/>
            <w:hideMark/>
          </w:tcPr>
          <w:p w14:paraId="4CB13D67" w14:textId="77777777" w:rsidR="00D9365C" w:rsidRPr="00154F32" w:rsidRDefault="00D9365C" w:rsidP="004020E6">
            <w:pPr>
              <w:spacing w:after="0" w:line="240" w:lineRule="auto"/>
              <w:jc w:val="center"/>
              <w:rPr>
                <w:rFonts w:asciiTheme="majorHAnsi" w:eastAsia="Times New Roman" w:hAnsiTheme="majorHAnsi"/>
                <w:sz w:val="24"/>
                <w:szCs w:val="24"/>
                <w:lang w:eastAsia="lt-LT"/>
              </w:rPr>
            </w:pPr>
            <w:r w:rsidRPr="00154F32">
              <w:rPr>
                <w:rFonts w:asciiTheme="majorHAnsi" w:eastAsia="Times New Roman" w:hAnsiTheme="majorHAnsi"/>
                <w:sz w:val="24"/>
                <w:szCs w:val="24"/>
                <w:lang w:eastAsia="lt-LT"/>
              </w:rPr>
              <w:t>11.40-13.55</w:t>
            </w:r>
          </w:p>
        </w:tc>
        <w:tc>
          <w:tcPr>
            <w:tcW w:w="1276" w:type="dxa"/>
            <w:tcBorders>
              <w:top w:val="single" w:sz="6" w:space="0" w:color="auto"/>
              <w:left w:val="single" w:sz="6" w:space="0" w:color="auto"/>
              <w:bottom w:val="single" w:sz="6" w:space="0" w:color="auto"/>
              <w:right w:val="single" w:sz="6" w:space="0" w:color="auto"/>
            </w:tcBorders>
            <w:vAlign w:val="center"/>
            <w:hideMark/>
          </w:tcPr>
          <w:p w14:paraId="468D75C7" w14:textId="77777777" w:rsidR="00D9365C" w:rsidRPr="00154F32" w:rsidRDefault="00D9365C" w:rsidP="004020E6">
            <w:pPr>
              <w:spacing w:after="0" w:line="240" w:lineRule="auto"/>
              <w:jc w:val="center"/>
              <w:rPr>
                <w:rFonts w:asciiTheme="majorHAnsi" w:eastAsia="Times New Roman" w:hAnsiTheme="majorHAnsi"/>
                <w:sz w:val="24"/>
                <w:szCs w:val="24"/>
                <w:lang w:eastAsia="lt-LT"/>
              </w:rPr>
            </w:pPr>
            <w:r w:rsidRPr="00154F32">
              <w:rPr>
                <w:rFonts w:asciiTheme="majorHAnsi" w:eastAsia="Times New Roman" w:hAnsiTheme="majorHAnsi"/>
                <w:sz w:val="24"/>
                <w:szCs w:val="24"/>
                <w:lang w:eastAsia="lt-LT"/>
              </w:rPr>
              <w:t>Paskaita</w:t>
            </w:r>
          </w:p>
        </w:tc>
        <w:tc>
          <w:tcPr>
            <w:tcW w:w="2410" w:type="dxa"/>
            <w:tcBorders>
              <w:top w:val="single" w:sz="6" w:space="0" w:color="auto"/>
              <w:left w:val="single" w:sz="6" w:space="0" w:color="auto"/>
              <w:bottom w:val="single" w:sz="6" w:space="0" w:color="auto"/>
              <w:right w:val="single" w:sz="6" w:space="0" w:color="auto"/>
            </w:tcBorders>
            <w:vAlign w:val="center"/>
            <w:hideMark/>
          </w:tcPr>
          <w:p w14:paraId="3BEC3992" w14:textId="77777777" w:rsidR="00D9365C" w:rsidRPr="00154F32" w:rsidRDefault="00D9365C" w:rsidP="004020E6">
            <w:pPr>
              <w:spacing w:before="100" w:beforeAutospacing="1" w:after="100" w:afterAutospacing="1" w:line="240" w:lineRule="auto"/>
              <w:jc w:val="center"/>
              <w:rPr>
                <w:rFonts w:asciiTheme="majorHAnsi" w:eastAsia="Times New Roman" w:hAnsiTheme="majorHAnsi"/>
                <w:sz w:val="24"/>
                <w:szCs w:val="24"/>
              </w:rPr>
            </w:pPr>
            <w:r w:rsidRPr="00154F32">
              <w:rPr>
                <w:rFonts w:asciiTheme="majorHAnsi" w:eastAsia="Times New Roman" w:hAnsiTheme="majorHAnsi"/>
                <w:sz w:val="24"/>
                <w:szCs w:val="24"/>
              </w:rPr>
              <w:t>Gimdos kaklelio vėžio profilaktinės patikros programos mėginių paėmimo standartas.</w:t>
            </w:r>
            <w:r w:rsidRPr="00154F32">
              <w:rPr>
                <w:rFonts w:asciiTheme="majorHAnsi" w:hAnsiTheme="majorHAnsi"/>
                <w:sz w:val="24"/>
                <w:szCs w:val="24"/>
              </w:rPr>
              <w:t xml:space="preserve"> Gimdos kaklelio citologinės medžiagos paėmimo taisyklės. Laboratorijos organizaciniai </w:t>
            </w:r>
            <w:r w:rsidRPr="00154F32">
              <w:rPr>
                <w:rFonts w:asciiTheme="majorHAnsi" w:hAnsiTheme="majorHAnsi"/>
                <w:sz w:val="24"/>
                <w:szCs w:val="24"/>
              </w:rPr>
              <w:lastRenderedPageBreak/>
              <w:t>citologinių tyrimų kokybės reikalavimai.</w:t>
            </w:r>
          </w:p>
        </w:tc>
        <w:tc>
          <w:tcPr>
            <w:tcW w:w="2268" w:type="dxa"/>
            <w:tcBorders>
              <w:top w:val="single" w:sz="6" w:space="0" w:color="auto"/>
              <w:left w:val="single" w:sz="6" w:space="0" w:color="auto"/>
              <w:bottom w:val="single" w:sz="6" w:space="0" w:color="auto"/>
              <w:right w:val="single" w:sz="6" w:space="0" w:color="auto"/>
            </w:tcBorders>
            <w:vAlign w:val="center"/>
            <w:hideMark/>
          </w:tcPr>
          <w:p w14:paraId="70696D8D" w14:textId="77777777" w:rsidR="00D9365C" w:rsidRPr="00154F32" w:rsidRDefault="00D9365C" w:rsidP="004020E6">
            <w:pPr>
              <w:spacing w:after="0" w:line="240" w:lineRule="auto"/>
              <w:jc w:val="center"/>
              <w:rPr>
                <w:rFonts w:asciiTheme="majorHAnsi" w:eastAsia="Times New Roman" w:hAnsiTheme="majorHAnsi"/>
                <w:sz w:val="24"/>
                <w:szCs w:val="24"/>
                <w:lang w:eastAsia="lt-LT"/>
              </w:rPr>
            </w:pPr>
            <w:r w:rsidRPr="00154F32">
              <w:rPr>
                <w:rFonts w:asciiTheme="majorHAnsi" w:eastAsia="Times New Roman" w:hAnsiTheme="majorHAnsi"/>
                <w:sz w:val="24"/>
                <w:szCs w:val="24"/>
                <w:lang w:eastAsia="lt-LT"/>
              </w:rPr>
              <w:lastRenderedPageBreak/>
              <w:t>Nuotolinis</w:t>
            </w:r>
          </w:p>
          <w:p w14:paraId="179CC06C" w14:textId="77777777" w:rsidR="00D9365C" w:rsidRPr="00154F32" w:rsidRDefault="00D9365C" w:rsidP="004020E6">
            <w:pPr>
              <w:spacing w:after="0" w:line="240" w:lineRule="auto"/>
              <w:jc w:val="center"/>
              <w:rPr>
                <w:rFonts w:asciiTheme="majorHAnsi" w:eastAsia="Times New Roman" w:hAnsiTheme="majorHAnsi"/>
                <w:sz w:val="24"/>
                <w:szCs w:val="24"/>
                <w:lang w:eastAsia="lt-LT"/>
              </w:rPr>
            </w:pPr>
            <w:r w:rsidRPr="00154F32">
              <w:rPr>
                <w:rFonts w:asciiTheme="majorHAnsi" w:eastAsia="Times New Roman" w:hAnsiTheme="majorHAnsi"/>
                <w:sz w:val="24"/>
                <w:szCs w:val="24"/>
                <w:lang w:eastAsia="lt-LT"/>
              </w:rPr>
              <w:t>(asinchroninis)**</w:t>
            </w:r>
          </w:p>
        </w:tc>
        <w:tc>
          <w:tcPr>
            <w:tcW w:w="1417" w:type="dxa"/>
            <w:tcBorders>
              <w:top w:val="single" w:sz="6" w:space="0" w:color="auto"/>
              <w:left w:val="single" w:sz="6" w:space="0" w:color="auto"/>
              <w:bottom w:val="single" w:sz="6" w:space="0" w:color="auto"/>
              <w:right w:val="single" w:sz="6" w:space="0" w:color="auto"/>
            </w:tcBorders>
            <w:vAlign w:val="center"/>
            <w:hideMark/>
          </w:tcPr>
          <w:p w14:paraId="738EAEFF" w14:textId="77777777" w:rsidR="00D9365C" w:rsidRPr="00154F32" w:rsidRDefault="00D9365C" w:rsidP="004020E6">
            <w:pPr>
              <w:spacing w:after="0" w:line="240" w:lineRule="auto"/>
              <w:jc w:val="center"/>
              <w:rPr>
                <w:rFonts w:asciiTheme="majorHAnsi" w:eastAsia="Times New Roman" w:hAnsiTheme="majorHAnsi"/>
                <w:sz w:val="24"/>
                <w:szCs w:val="24"/>
                <w:lang w:eastAsia="lt-LT"/>
              </w:rPr>
            </w:pPr>
            <w:r w:rsidRPr="00154F32">
              <w:rPr>
                <w:rFonts w:asciiTheme="majorHAnsi" w:eastAsia="Times New Roman" w:hAnsiTheme="majorHAnsi"/>
                <w:sz w:val="24"/>
                <w:szCs w:val="24"/>
                <w:lang w:eastAsia="lt-LT"/>
              </w:rPr>
              <w:t>-</w:t>
            </w:r>
          </w:p>
        </w:tc>
        <w:tc>
          <w:tcPr>
            <w:tcW w:w="1134" w:type="dxa"/>
            <w:tcBorders>
              <w:top w:val="single" w:sz="6" w:space="0" w:color="auto"/>
              <w:left w:val="single" w:sz="6" w:space="0" w:color="auto"/>
              <w:bottom w:val="single" w:sz="6" w:space="0" w:color="auto"/>
              <w:right w:val="single" w:sz="6" w:space="0" w:color="auto"/>
            </w:tcBorders>
            <w:vAlign w:val="center"/>
            <w:hideMark/>
          </w:tcPr>
          <w:p w14:paraId="43DC5C94" w14:textId="20191355" w:rsidR="00D9365C" w:rsidRPr="00154F32" w:rsidRDefault="00154F32" w:rsidP="004020E6">
            <w:pPr>
              <w:spacing w:after="0" w:line="240" w:lineRule="auto"/>
              <w:jc w:val="center"/>
              <w:rPr>
                <w:rFonts w:asciiTheme="majorHAnsi" w:eastAsia="Times New Roman" w:hAnsiTheme="majorHAnsi"/>
                <w:sz w:val="24"/>
                <w:szCs w:val="24"/>
                <w:lang w:eastAsia="lt-LT"/>
              </w:rPr>
            </w:pPr>
            <w:r w:rsidRPr="00154F32">
              <w:rPr>
                <w:rFonts w:asciiTheme="majorHAnsi" w:eastAsia="Times New Roman" w:hAnsiTheme="majorHAnsi"/>
                <w:sz w:val="24"/>
                <w:szCs w:val="24"/>
                <w:lang w:eastAsia="lt-LT"/>
              </w:rPr>
              <w:t>36</w:t>
            </w:r>
          </w:p>
        </w:tc>
      </w:tr>
      <w:tr w:rsidR="00D9365C" w:rsidRPr="00154F32" w14:paraId="4DBB7C4D" w14:textId="77777777" w:rsidTr="00293CA9">
        <w:trPr>
          <w:trHeight w:val="2"/>
        </w:trPr>
        <w:tc>
          <w:tcPr>
            <w:tcW w:w="1276" w:type="dxa"/>
            <w:tcBorders>
              <w:top w:val="single" w:sz="6" w:space="0" w:color="auto"/>
              <w:left w:val="single" w:sz="6" w:space="0" w:color="auto"/>
              <w:bottom w:val="single" w:sz="6" w:space="0" w:color="auto"/>
              <w:right w:val="single" w:sz="6" w:space="0" w:color="auto"/>
            </w:tcBorders>
            <w:vAlign w:val="center"/>
            <w:hideMark/>
          </w:tcPr>
          <w:p w14:paraId="47FFBA26" w14:textId="77777777" w:rsidR="00D9365C" w:rsidRPr="00154F32" w:rsidRDefault="00D9365C" w:rsidP="004020E6">
            <w:pPr>
              <w:spacing w:after="0" w:line="240" w:lineRule="auto"/>
              <w:jc w:val="center"/>
              <w:rPr>
                <w:rFonts w:asciiTheme="majorHAnsi" w:eastAsia="Times New Roman" w:hAnsiTheme="majorHAnsi"/>
                <w:sz w:val="24"/>
                <w:szCs w:val="24"/>
                <w:lang w:eastAsia="lt-LT"/>
              </w:rPr>
            </w:pPr>
            <w:r w:rsidRPr="00154F32">
              <w:rPr>
                <w:rFonts w:asciiTheme="majorHAnsi" w:eastAsia="Times New Roman" w:hAnsiTheme="majorHAnsi"/>
                <w:sz w:val="24"/>
                <w:szCs w:val="24"/>
                <w:lang w:eastAsia="lt-LT"/>
              </w:rPr>
              <w:t>13.55-14.45</w:t>
            </w:r>
          </w:p>
        </w:tc>
        <w:tc>
          <w:tcPr>
            <w:tcW w:w="8505" w:type="dxa"/>
            <w:gridSpan w:val="5"/>
            <w:tcBorders>
              <w:top w:val="single" w:sz="6" w:space="0" w:color="auto"/>
              <w:left w:val="single" w:sz="6" w:space="0" w:color="auto"/>
              <w:bottom w:val="single" w:sz="6" w:space="0" w:color="auto"/>
              <w:right w:val="single" w:sz="6" w:space="0" w:color="auto"/>
            </w:tcBorders>
            <w:shd w:val="clear" w:color="auto" w:fill="EEECE1" w:themeFill="background2"/>
            <w:vAlign w:val="center"/>
            <w:hideMark/>
          </w:tcPr>
          <w:p w14:paraId="38952BBB" w14:textId="77777777" w:rsidR="00D9365C" w:rsidRPr="00154F32" w:rsidRDefault="00D9365C" w:rsidP="004020E6">
            <w:pPr>
              <w:spacing w:after="0" w:line="240" w:lineRule="auto"/>
              <w:jc w:val="center"/>
              <w:rPr>
                <w:rFonts w:asciiTheme="majorHAnsi" w:eastAsia="Times New Roman" w:hAnsiTheme="majorHAnsi"/>
                <w:sz w:val="24"/>
                <w:szCs w:val="24"/>
                <w:lang w:eastAsia="lt-LT"/>
              </w:rPr>
            </w:pPr>
            <w:r w:rsidRPr="00154F32">
              <w:rPr>
                <w:rFonts w:asciiTheme="majorHAnsi" w:eastAsia="Times New Roman" w:hAnsiTheme="majorHAnsi"/>
                <w:sz w:val="24"/>
                <w:szCs w:val="24"/>
                <w:lang w:eastAsia="lt-LT"/>
              </w:rPr>
              <w:t>Pietų pertrauka</w:t>
            </w:r>
          </w:p>
        </w:tc>
      </w:tr>
      <w:tr w:rsidR="00293CA9" w:rsidRPr="00154F32" w14:paraId="5B0F5982" w14:textId="77777777" w:rsidTr="00293CA9">
        <w:trPr>
          <w:trHeight w:val="2"/>
        </w:trPr>
        <w:tc>
          <w:tcPr>
            <w:tcW w:w="1276" w:type="dxa"/>
            <w:tcBorders>
              <w:top w:val="single" w:sz="6" w:space="0" w:color="auto"/>
              <w:left w:val="single" w:sz="6" w:space="0" w:color="auto"/>
              <w:bottom w:val="single" w:sz="6" w:space="0" w:color="auto"/>
              <w:right w:val="single" w:sz="6" w:space="0" w:color="auto"/>
            </w:tcBorders>
            <w:vAlign w:val="center"/>
            <w:hideMark/>
          </w:tcPr>
          <w:p w14:paraId="2C9C67DF" w14:textId="77777777" w:rsidR="00D9365C" w:rsidRPr="00154F32" w:rsidRDefault="00D9365C" w:rsidP="004020E6">
            <w:pPr>
              <w:spacing w:after="0" w:line="240" w:lineRule="auto"/>
              <w:jc w:val="center"/>
              <w:rPr>
                <w:rFonts w:asciiTheme="majorHAnsi" w:eastAsia="Times New Roman" w:hAnsiTheme="majorHAnsi"/>
                <w:sz w:val="24"/>
                <w:szCs w:val="24"/>
                <w:lang w:eastAsia="lt-LT"/>
              </w:rPr>
            </w:pPr>
            <w:r w:rsidRPr="00154F32">
              <w:rPr>
                <w:rFonts w:asciiTheme="majorHAnsi" w:eastAsia="Times New Roman" w:hAnsiTheme="majorHAnsi"/>
                <w:sz w:val="24"/>
                <w:szCs w:val="24"/>
                <w:lang w:eastAsia="lt-LT"/>
              </w:rPr>
              <w:t>14.45-17.00</w:t>
            </w:r>
          </w:p>
        </w:tc>
        <w:tc>
          <w:tcPr>
            <w:tcW w:w="1276" w:type="dxa"/>
            <w:tcBorders>
              <w:top w:val="single" w:sz="6" w:space="0" w:color="auto"/>
              <w:left w:val="single" w:sz="6" w:space="0" w:color="auto"/>
              <w:bottom w:val="single" w:sz="6" w:space="0" w:color="auto"/>
              <w:right w:val="single" w:sz="6" w:space="0" w:color="auto"/>
            </w:tcBorders>
            <w:vAlign w:val="center"/>
            <w:hideMark/>
          </w:tcPr>
          <w:p w14:paraId="07499DF2" w14:textId="77777777" w:rsidR="00D9365C" w:rsidRPr="00154F32" w:rsidRDefault="00D9365C" w:rsidP="004020E6">
            <w:pPr>
              <w:spacing w:after="0" w:line="240" w:lineRule="auto"/>
              <w:jc w:val="center"/>
              <w:rPr>
                <w:rFonts w:asciiTheme="majorHAnsi" w:eastAsia="Times New Roman" w:hAnsiTheme="majorHAnsi"/>
                <w:sz w:val="24"/>
                <w:szCs w:val="24"/>
                <w:lang w:eastAsia="lt-LT"/>
              </w:rPr>
            </w:pPr>
            <w:r w:rsidRPr="00154F32">
              <w:rPr>
                <w:rFonts w:asciiTheme="majorHAnsi" w:eastAsia="Times New Roman" w:hAnsiTheme="majorHAnsi"/>
                <w:sz w:val="24"/>
                <w:szCs w:val="24"/>
                <w:lang w:eastAsia="lt-LT"/>
              </w:rPr>
              <w:t>Paskaita</w:t>
            </w:r>
          </w:p>
        </w:tc>
        <w:tc>
          <w:tcPr>
            <w:tcW w:w="2410" w:type="dxa"/>
            <w:tcBorders>
              <w:top w:val="single" w:sz="6" w:space="0" w:color="auto"/>
              <w:left w:val="single" w:sz="6" w:space="0" w:color="auto"/>
              <w:bottom w:val="single" w:sz="6" w:space="0" w:color="auto"/>
              <w:right w:val="single" w:sz="6" w:space="0" w:color="auto"/>
            </w:tcBorders>
            <w:vAlign w:val="center"/>
            <w:hideMark/>
          </w:tcPr>
          <w:p w14:paraId="2E3D0EC7" w14:textId="77777777" w:rsidR="00D9365C" w:rsidRPr="00154F32" w:rsidRDefault="00D9365C" w:rsidP="004020E6">
            <w:pPr>
              <w:spacing w:after="0" w:line="240" w:lineRule="auto"/>
              <w:jc w:val="center"/>
              <w:rPr>
                <w:rFonts w:asciiTheme="majorHAnsi" w:eastAsia="Times New Roman" w:hAnsiTheme="majorHAnsi"/>
                <w:sz w:val="24"/>
                <w:szCs w:val="24"/>
                <w:lang w:eastAsia="lt-LT"/>
              </w:rPr>
            </w:pPr>
            <w:r w:rsidRPr="00154F32">
              <w:rPr>
                <w:rFonts w:asciiTheme="majorHAnsi" w:hAnsiTheme="majorHAnsi"/>
                <w:sz w:val="24"/>
                <w:szCs w:val="24"/>
              </w:rPr>
              <w:t>Citologinių tyrimų kokybės reikalavimai, susiję su archyvavimu ir saugojimu. Citologinio mėginio vertinimo kriterijai.</w:t>
            </w:r>
          </w:p>
        </w:tc>
        <w:tc>
          <w:tcPr>
            <w:tcW w:w="2268" w:type="dxa"/>
            <w:tcBorders>
              <w:top w:val="single" w:sz="6" w:space="0" w:color="auto"/>
              <w:left w:val="single" w:sz="6" w:space="0" w:color="auto"/>
              <w:bottom w:val="single" w:sz="6" w:space="0" w:color="auto"/>
              <w:right w:val="single" w:sz="6" w:space="0" w:color="auto"/>
            </w:tcBorders>
            <w:vAlign w:val="center"/>
            <w:hideMark/>
          </w:tcPr>
          <w:p w14:paraId="776CB52B" w14:textId="77777777" w:rsidR="00D9365C" w:rsidRPr="00154F32" w:rsidRDefault="00D9365C" w:rsidP="004020E6">
            <w:pPr>
              <w:spacing w:after="0" w:line="240" w:lineRule="auto"/>
              <w:jc w:val="center"/>
              <w:rPr>
                <w:rFonts w:asciiTheme="majorHAnsi" w:eastAsia="Times New Roman" w:hAnsiTheme="majorHAnsi"/>
                <w:sz w:val="24"/>
                <w:szCs w:val="24"/>
                <w:lang w:eastAsia="lt-LT"/>
              </w:rPr>
            </w:pPr>
            <w:r w:rsidRPr="00154F32">
              <w:rPr>
                <w:rFonts w:asciiTheme="majorHAnsi" w:eastAsia="Times New Roman" w:hAnsiTheme="majorHAnsi"/>
                <w:sz w:val="24"/>
                <w:szCs w:val="24"/>
                <w:lang w:eastAsia="lt-LT"/>
              </w:rPr>
              <w:t>Nuotolinis</w:t>
            </w:r>
          </w:p>
          <w:p w14:paraId="206F1A66" w14:textId="77777777" w:rsidR="00D9365C" w:rsidRPr="00154F32" w:rsidRDefault="00D9365C" w:rsidP="004020E6">
            <w:pPr>
              <w:spacing w:after="0" w:line="240" w:lineRule="auto"/>
              <w:jc w:val="center"/>
              <w:rPr>
                <w:rFonts w:asciiTheme="majorHAnsi" w:eastAsia="Times New Roman" w:hAnsiTheme="majorHAnsi"/>
                <w:sz w:val="24"/>
                <w:szCs w:val="24"/>
                <w:lang w:eastAsia="lt-LT"/>
              </w:rPr>
            </w:pPr>
            <w:r w:rsidRPr="00154F32">
              <w:rPr>
                <w:rFonts w:asciiTheme="majorHAnsi" w:eastAsia="Times New Roman" w:hAnsiTheme="majorHAnsi"/>
                <w:sz w:val="24"/>
                <w:szCs w:val="24"/>
                <w:lang w:eastAsia="lt-LT"/>
              </w:rPr>
              <w:t>(asinchroninis)**</w:t>
            </w:r>
          </w:p>
        </w:tc>
        <w:tc>
          <w:tcPr>
            <w:tcW w:w="1417" w:type="dxa"/>
            <w:tcBorders>
              <w:top w:val="single" w:sz="6" w:space="0" w:color="auto"/>
              <w:left w:val="single" w:sz="6" w:space="0" w:color="auto"/>
              <w:bottom w:val="single" w:sz="6" w:space="0" w:color="auto"/>
              <w:right w:val="single" w:sz="6" w:space="0" w:color="auto"/>
            </w:tcBorders>
            <w:vAlign w:val="center"/>
            <w:hideMark/>
          </w:tcPr>
          <w:p w14:paraId="6154848F" w14:textId="77777777" w:rsidR="00D9365C" w:rsidRPr="00154F32" w:rsidRDefault="00D9365C" w:rsidP="004020E6">
            <w:pPr>
              <w:spacing w:after="0" w:line="240" w:lineRule="auto"/>
              <w:jc w:val="center"/>
              <w:rPr>
                <w:rFonts w:asciiTheme="majorHAnsi" w:eastAsia="Times New Roman" w:hAnsiTheme="majorHAnsi"/>
                <w:sz w:val="24"/>
                <w:szCs w:val="24"/>
                <w:lang w:eastAsia="lt-LT"/>
              </w:rPr>
            </w:pPr>
            <w:r w:rsidRPr="00154F32">
              <w:rPr>
                <w:rFonts w:asciiTheme="majorHAnsi" w:eastAsia="Times New Roman" w:hAnsiTheme="majorHAnsi"/>
                <w:sz w:val="24"/>
                <w:szCs w:val="24"/>
                <w:lang w:eastAsia="lt-LT"/>
              </w:rPr>
              <w:t>-</w:t>
            </w:r>
          </w:p>
        </w:tc>
        <w:tc>
          <w:tcPr>
            <w:tcW w:w="1134" w:type="dxa"/>
            <w:tcBorders>
              <w:top w:val="single" w:sz="6" w:space="0" w:color="auto"/>
              <w:left w:val="single" w:sz="6" w:space="0" w:color="auto"/>
              <w:bottom w:val="single" w:sz="6" w:space="0" w:color="auto"/>
              <w:right w:val="single" w:sz="6" w:space="0" w:color="auto"/>
            </w:tcBorders>
            <w:vAlign w:val="center"/>
            <w:hideMark/>
          </w:tcPr>
          <w:p w14:paraId="026E430F" w14:textId="0574B00F" w:rsidR="00D9365C" w:rsidRPr="00154F32" w:rsidRDefault="00154F32" w:rsidP="004020E6">
            <w:pPr>
              <w:spacing w:after="0" w:line="240" w:lineRule="auto"/>
              <w:jc w:val="center"/>
              <w:rPr>
                <w:rFonts w:asciiTheme="majorHAnsi" w:eastAsia="Times New Roman" w:hAnsiTheme="majorHAnsi"/>
                <w:sz w:val="24"/>
                <w:szCs w:val="24"/>
                <w:lang w:eastAsia="lt-LT"/>
              </w:rPr>
            </w:pPr>
            <w:r w:rsidRPr="00154F32">
              <w:rPr>
                <w:rFonts w:asciiTheme="majorHAnsi" w:eastAsia="Times New Roman" w:hAnsiTheme="majorHAnsi"/>
                <w:sz w:val="24"/>
                <w:szCs w:val="24"/>
                <w:lang w:eastAsia="lt-LT"/>
              </w:rPr>
              <w:t>36</w:t>
            </w:r>
          </w:p>
        </w:tc>
      </w:tr>
      <w:tr w:rsidR="00D9365C" w:rsidRPr="00154F32" w14:paraId="4B0577B3" w14:textId="77777777" w:rsidTr="00293CA9">
        <w:trPr>
          <w:trHeight w:val="2"/>
        </w:trPr>
        <w:tc>
          <w:tcPr>
            <w:tcW w:w="8647" w:type="dxa"/>
            <w:gridSpan w:val="5"/>
            <w:tcBorders>
              <w:top w:val="single" w:sz="6" w:space="0" w:color="auto"/>
              <w:left w:val="single" w:sz="6" w:space="0" w:color="auto"/>
              <w:bottom w:val="single" w:sz="6" w:space="0" w:color="auto"/>
              <w:right w:val="single" w:sz="6" w:space="0" w:color="auto"/>
            </w:tcBorders>
            <w:vAlign w:val="center"/>
          </w:tcPr>
          <w:p w14:paraId="76E9BFDE" w14:textId="77777777" w:rsidR="00D9365C" w:rsidRPr="00154F32" w:rsidRDefault="00D9365C" w:rsidP="004020E6">
            <w:pPr>
              <w:spacing w:after="0" w:line="240" w:lineRule="auto"/>
              <w:jc w:val="center"/>
              <w:rPr>
                <w:rFonts w:asciiTheme="majorHAnsi" w:eastAsia="Times New Roman" w:hAnsiTheme="majorHAnsi"/>
                <w:b/>
                <w:sz w:val="24"/>
                <w:szCs w:val="24"/>
                <w:lang w:eastAsia="lt-LT"/>
              </w:rPr>
            </w:pPr>
            <w:r w:rsidRPr="00154F32">
              <w:rPr>
                <w:rFonts w:asciiTheme="majorHAnsi" w:eastAsia="Times New Roman" w:hAnsiTheme="majorHAnsi"/>
                <w:b/>
                <w:sz w:val="24"/>
                <w:szCs w:val="24"/>
                <w:lang w:eastAsia="lt-LT"/>
              </w:rPr>
              <w:t>Viso</w:t>
            </w:r>
          </w:p>
        </w:tc>
        <w:tc>
          <w:tcPr>
            <w:tcW w:w="1134" w:type="dxa"/>
            <w:tcBorders>
              <w:top w:val="single" w:sz="6" w:space="0" w:color="auto"/>
              <w:left w:val="single" w:sz="6" w:space="0" w:color="auto"/>
              <w:bottom w:val="single" w:sz="6" w:space="0" w:color="auto"/>
              <w:right w:val="single" w:sz="6" w:space="0" w:color="auto"/>
            </w:tcBorders>
          </w:tcPr>
          <w:p w14:paraId="0072B139" w14:textId="6E2EE029" w:rsidR="00D9365C" w:rsidRPr="00154F32" w:rsidRDefault="00154F32" w:rsidP="004020E6">
            <w:pPr>
              <w:spacing w:after="0" w:line="240" w:lineRule="auto"/>
              <w:jc w:val="center"/>
              <w:rPr>
                <w:rFonts w:asciiTheme="majorHAnsi" w:eastAsia="Times New Roman" w:hAnsiTheme="majorHAnsi"/>
                <w:b/>
                <w:sz w:val="24"/>
                <w:szCs w:val="24"/>
                <w:lang w:eastAsia="lt-LT"/>
              </w:rPr>
            </w:pPr>
            <w:r w:rsidRPr="00154F32">
              <w:rPr>
                <w:rFonts w:asciiTheme="majorHAnsi" w:eastAsia="Times New Roman" w:hAnsiTheme="majorHAnsi"/>
                <w:b/>
                <w:sz w:val="24"/>
                <w:szCs w:val="24"/>
                <w:lang w:eastAsia="lt-LT"/>
              </w:rPr>
              <w:t>36</w:t>
            </w:r>
          </w:p>
        </w:tc>
      </w:tr>
    </w:tbl>
    <w:p w14:paraId="5B044D9C" w14:textId="77777777" w:rsidR="002A736B" w:rsidRPr="00154F32" w:rsidRDefault="002A736B" w:rsidP="002A736B">
      <w:pPr>
        <w:rPr>
          <w:rFonts w:asciiTheme="majorHAnsi" w:hAnsiTheme="majorHAnsi"/>
          <w:b/>
          <w:noProof/>
          <w:sz w:val="24"/>
          <w:szCs w:val="24"/>
        </w:rPr>
      </w:pPr>
    </w:p>
    <w:p w14:paraId="35F90303" w14:textId="77777777" w:rsidR="00D9365C" w:rsidRPr="00154F32" w:rsidRDefault="00D9365C" w:rsidP="00D9365C">
      <w:pPr>
        <w:rPr>
          <w:rFonts w:asciiTheme="majorHAnsi" w:hAnsiTheme="majorHAnsi"/>
          <w:b/>
          <w:noProof/>
          <w:sz w:val="24"/>
          <w:szCs w:val="24"/>
        </w:rPr>
      </w:pPr>
      <w:r w:rsidRPr="00154F32">
        <w:rPr>
          <w:rFonts w:asciiTheme="majorHAnsi" w:hAnsiTheme="majorHAnsi"/>
          <w:b/>
          <w:noProof/>
          <w:sz w:val="24"/>
          <w:szCs w:val="24"/>
        </w:rPr>
        <w:t>2 mokymų diena</w:t>
      </w:r>
    </w:p>
    <w:tbl>
      <w:tblPr>
        <w:tblW w:w="9767" w:type="dxa"/>
        <w:tblInd w:w="-8"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276"/>
        <w:gridCol w:w="1276"/>
        <w:gridCol w:w="2410"/>
        <w:gridCol w:w="2268"/>
        <w:gridCol w:w="1417"/>
        <w:gridCol w:w="1114"/>
        <w:gridCol w:w="6"/>
      </w:tblGrid>
      <w:tr w:rsidR="00D9365C" w:rsidRPr="00154F32" w14:paraId="05ED1C65" w14:textId="77777777" w:rsidTr="00293CA9">
        <w:trPr>
          <w:gridAfter w:val="1"/>
          <w:wAfter w:w="6" w:type="dxa"/>
          <w:trHeight w:val="300"/>
        </w:trPr>
        <w:tc>
          <w:tcPr>
            <w:tcW w:w="1276" w:type="dxa"/>
            <w:tcBorders>
              <w:top w:val="single" w:sz="6" w:space="0" w:color="auto"/>
              <w:left w:val="single" w:sz="6" w:space="0" w:color="auto"/>
              <w:bottom w:val="single" w:sz="6" w:space="0" w:color="auto"/>
              <w:right w:val="single" w:sz="6" w:space="0" w:color="auto"/>
            </w:tcBorders>
            <w:vAlign w:val="center"/>
            <w:hideMark/>
          </w:tcPr>
          <w:p w14:paraId="2CF56667" w14:textId="77777777" w:rsidR="00D9365C" w:rsidRPr="00154F32" w:rsidRDefault="00D9365C" w:rsidP="004020E6">
            <w:pPr>
              <w:spacing w:after="0" w:line="240" w:lineRule="auto"/>
              <w:jc w:val="center"/>
              <w:rPr>
                <w:rFonts w:asciiTheme="majorHAnsi" w:eastAsia="Times New Roman" w:hAnsiTheme="majorHAnsi"/>
                <w:b/>
                <w:sz w:val="24"/>
                <w:szCs w:val="24"/>
                <w:lang w:eastAsia="lt-LT"/>
              </w:rPr>
            </w:pPr>
            <w:r w:rsidRPr="00154F32">
              <w:rPr>
                <w:rFonts w:asciiTheme="majorHAnsi" w:eastAsia="Times New Roman" w:hAnsiTheme="majorHAnsi"/>
                <w:b/>
                <w:sz w:val="24"/>
                <w:szCs w:val="24"/>
                <w:lang w:eastAsia="lt-LT"/>
              </w:rPr>
              <w:t>Laikas</w:t>
            </w:r>
          </w:p>
        </w:tc>
        <w:tc>
          <w:tcPr>
            <w:tcW w:w="1276" w:type="dxa"/>
            <w:tcBorders>
              <w:top w:val="single" w:sz="6" w:space="0" w:color="auto"/>
              <w:left w:val="single" w:sz="6" w:space="0" w:color="auto"/>
              <w:bottom w:val="single" w:sz="6" w:space="0" w:color="auto"/>
              <w:right w:val="single" w:sz="6" w:space="0" w:color="auto"/>
            </w:tcBorders>
            <w:vAlign w:val="center"/>
            <w:hideMark/>
          </w:tcPr>
          <w:p w14:paraId="5D664EDD" w14:textId="77777777" w:rsidR="00D9365C" w:rsidRPr="00154F32" w:rsidRDefault="00D9365C" w:rsidP="004020E6">
            <w:pPr>
              <w:spacing w:after="0" w:line="240" w:lineRule="auto"/>
              <w:jc w:val="center"/>
              <w:rPr>
                <w:rFonts w:asciiTheme="majorHAnsi" w:eastAsia="Times New Roman" w:hAnsiTheme="majorHAnsi"/>
                <w:b/>
                <w:sz w:val="24"/>
                <w:szCs w:val="24"/>
                <w:lang w:eastAsia="lt-LT"/>
              </w:rPr>
            </w:pPr>
            <w:r w:rsidRPr="00154F32">
              <w:rPr>
                <w:rFonts w:asciiTheme="majorHAnsi" w:eastAsia="Times New Roman" w:hAnsiTheme="majorHAnsi"/>
                <w:b/>
                <w:sz w:val="24"/>
                <w:szCs w:val="24"/>
                <w:lang w:eastAsia="lt-LT"/>
              </w:rPr>
              <w:t>Užsiėmimo tipas</w:t>
            </w:r>
          </w:p>
        </w:tc>
        <w:tc>
          <w:tcPr>
            <w:tcW w:w="2410" w:type="dxa"/>
            <w:tcBorders>
              <w:top w:val="single" w:sz="6" w:space="0" w:color="auto"/>
              <w:left w:val="single" w:sz="6" w:space="0" w:color="auto"/>
              <w:bottom w:val="single" w:sz="6" w:space="0" w:color="auto"/>
              <w:right w:val="single" w:sz="6" w:space="0" w:color="auto"/>
            </w:tcBorders>
            <w:vAlign w:val="center"/>
            <w:hideMark/>
          </w:tcPr>
          <w:p w14:paraId="38EC5F22" w14:textId="77777777" w:rsidR="00D9365C" w:rsidRPr="00154F32" w:rsidRDefault="00D9365C" w:rsidP="004020E6">
            <w:pPr>
              <w:spacing w:after="0" w:line="240" w:lineRule="auto"/>
              <w:jc w:val="center"/>
              <w:rPr>
                <w:rFonts w:asciiTheme="majorHAnsi" w:eastAsia="Times New Roman" w:hAnsiTheme="majorHAnsi"/>
                <w:b/>
                <w:sz w:val="24"/>
                <w:szCs w:val="24"/>
                <w:lang w:eastAsia="lt-LT"/>
              </w:rPr>
            </w:pPr>
            <w:r w:rsidRPr="00154F32">
              <w:rPr>
                <w:rFonts w:asciiTheme="majorHAnsi" w:eastAsia="Times New Roman" w:hAnsiTheme="majorHAnsi"/>
                <w:b/>
                <w:sz w:val="24"/>
                <w:szCs w:val="24"/>
                <w:lang w:eastAsia="lt-LT"/>
              </w:rPr>
              <w:t>Tema</w:t>
            </w:r>
          </w:p>
        </w:tc>
        <w:tc>
          <w:tcPr>
            <w:tcW w:w="2268" w:type="dxa"/>
            <w:tcBorders>
              <w:top w:val="single" w:sz="6" w:space="0" w:color="auto"/>
              <w:left w:val="single" w:sz="6" w:space="0" w:color="auto"/>
              <w:bottom w:val="single" w:sz="6" w:space="0" w:color="auto"/>
              <w:right w:val="single" w:sz="6" w:space="0" w:color="auto"/>
            </w:tcBorders>
            <w:vAlign w:val="center"/>
            <w:hideMark/>
          </w:tcPr>
          <w:p w14:paraId="5F0A75F0" w14:textId="77777777" w:rsidR="00D9365C" w:rsidRPr="00154F32" w:rsidRDefault="00D9365C" w:rsidP="004020E6">
            <w:pPr>
              <w:spacing w:after="0" w:line="240" w:lineRule="auto"/>
              <w:jc w:val="center"/>
              <w:rPr>
                <w:rFonts w:asciiTheme="majorHAnsi" w:eastAsia="Times New Roman" w:hAnsiTheme="majorHAnsi"/>
                <w:b/>
                <w:sz w:val="24"/>
                <w:szCs w:val="24"/>
                <w:lang w:eastAsia="lt-LT"/>
              </w:rPr>
            </w:pPr>
            <w:r w:rsidRPr="00154F32">
              <w:rPr>
                <w:rFonts w:asciiTheme="majorHAnsi" w:eastAsia="Times New Roman" w:hAnsiTheme="majorHAnsi"/>
                <w:b/>
                <w:sz w:val="24"/>
                <w:szCs w:val="24"/>
                <w:lang w:eastAsia="lt-LT"/>
              </w:rPr>
              <w:t>Užsiėmimo pobūdis</w:t>
            </w:r>
          </w:p>
          <w:p w14:paraId="2F5B692E" w14:textId="77777777" w:rsidR="00D9365C" w:rsidRPr="00154F32" w:rsidRDefault="00D9365C" w:rsidP="004020E6">
            <w:pPr>
              <w:spacing w:after="0" w:line="240" w:lineRule="auto"/>
              <w:jc w:val="center"/>
              <w:rPr>
                <w:rFonts w:asciiTheme="majorHAnsi" w:eastAsia="Times New Roman" w:hAnsiTheme="majorHAnsi"/>
                <w:b/>
                <w:sz w:val="24"/>
                <w:szCs w:val="24"/>
                <w:lang w:eastAsia="lt-LT"/>
              </w:rPr>
            </w:pPr>
            <w:r w:rsidRPr="00154F32">
              <w:rPr>
                <w:rFonts w:asciiTheme="majorHAnsi" w:eastAsia="Times New Roman" w:hAnsiTheme="majorHAnsi"/>
                <w:b/>
                <w:sz w:val="24"/>
                <w:szCs w:val="24"/>
                <w:lang w:eastAsia="lt-LT"/>
              </w:rPr>
              <w:t>(Nuotolinis, kontaktinis, mišrus)</w:t>
            </w:r>
          </w:p>
        </w:tc>
        <w:tc>
          <w:tcPr>
            <w:tcW w:w="1417" w:type="dxa"/>
            <w:tcBorders>
              <w:top w:val="single" w:sz="6" w:space="0" w:color="auto"/>
              <w:left w:val="single" w:sz="6" w:space="0" w:color="auto"/>
              <w:bottom w:val="single" w:sz="6" w:space="0" w:color="auto"/>
              <w:right w:val="single" w:sz="6" w:space="0" w:color="auto"/>
            </w:tcBorders>
            <w:vAlign w:val="center"/>
            <w:hideMark/>
          </w:tcPr>
          <w:p w14:paraId="60DEE040" w14:textId="77777777" w:rsidR="00D9365C" w:rsidRPr="00154F32" w:rsidRDefault="00D9365C" w:rsidP="004020E6">
            <w:pPr>
              <w:spacing w:after="0" w:line="240" w:lineRule="auto"/>
              <w:jc w:val="center"/>
              <w:rPr>
                <w:rFonts w:asciiTheme="majorHAnsi" w:eastAsia="Times New Roman" w:hAnsiTheme="majorHAnsi"/>
                <w:b/>
                <w:sz w:val="24"/>
                <w:szCs w:val="24"/>
                <w:lang w:eastAsia="lt-LT"/>
              </w:rPr>
            </w:pPr>
            <w:r w:rsidRPr="00154F32">
              <w:rPr>
                <w:rFonts w:asciiTheme="majorHAnsi" w:eastAsia="Times New Roman" w:hAnsiTheme="majorHAnsi"/>
                <w:b/>
                <w:sz w:val="24"/>
                <w:szCs w:val="24"/>
                <w:lang w:eastAsia="lt-LT"/>
              </w:rPr>
              <w:t>Užsiėmimą vedantys lektoriai</w:t>
            </w:r>
          </w:p>
        </w:tc>
        <w:tc>
          <w:tcPr>
            <w:tcW w:w="1114" w:type="dxa"/>
            <w:tcBorders>
              <w:top w:val="single" w:sz="6" w:space="0" w:color="auto"/>
              <w:left w:val="single" w:sz="6" w:space="0" w:color="auto"/>
              <w:bottom w:val="single" w:sz="6" w:space="0" w:color="auto"/>
              <w:right w:val="single" w:sz="6" w:space="0" w:color="auto"/>
            </w:tcBorders>
            <w:vAlign w:val="center"/>
            <w:hideMark/>
          </w:tcPr>
          <w:p w14:paraId="614DEF95" w14:textId="77777777" w:rsidR="00D9365C" w:rsidRPr="00154F32" w:rsidRDefault="00D9365C" w:rsidP="004020E6">
            <w:pPr>
              <w:spacing w:after="0" w:line="240" w:lineRule="auto"/>
              <w:jc w:val="center"/>
              <w:rPr>
                <w:rFonts w:asciiTheme="majorHAnsi" w:eastAsia="Times New Roman" w:hAnsiTheme="majorHAnsi"/>
                <w:b/>
                <w:sz w:val="24"/>
                <w:szCs w:val="24"/>
                <w:lang w:eastAsia="lt-LT"/>
              </w:rPr>
            </w:pPr>
            <w:r w:rsidRPr="00154F32">
              <w:rPr>
                <w:rFonts w:asciiTheme="majorHAnsi" w:eastAsia="Times New Roman" w:hAnsiTheme="majorHAnsi"/>
                <w:b/>
                <w:sz w:val="24"/>
                <w:szCs w:val="24"/>
                <w:lang w:eastAsia="lt-LT"/>
              </w:rPr>
              <w:t>Dalyvių skaičius</w:t>
            </w:r>
          </w:p>
        </w:tc>
      </w:tr>
      <w:tr w:rsidR="00D9365C" w:rsidRPr="00154F32" w14:paraId="04B7DAFA" w14:textId="77777777" w:rsidTr="00293CA9">
        <w:trPr>
          <w:gridAfter w:val="1"/>
          <w:wAfter w:w="6" w:type="dxa"/>
          <w:trHeight w:val="340"/>
        </w:trPr>
        <w:tc>
          <w:tcPr>
            <w:tcW w:w="1276" w:type="dxa"/>
            <w:tcBorders>
              <w:top w:val="single" w:sz="6" w:space="0" w:color="auto"/>
              <w:left w:val="single" w:sz="6" w:space="0" w:color="auto"/>
              <w:bottom w:val="single" w:sz="6" w:space="0" w:color="auto"/>
              <w:right w:val="single" w:sz="6" w:space="0" w:color="auto"/>
            </w:tcBorders>
            <w:vAlign w:val="center"/>
            <w:hideMark/>
          </w:tcPr>
          <w:p w14:paraId="74670C6E" w14:textId="77777777" w:rsidR="00D9365C" w:rsidRPr="00154F32" w:rsidRDefault="00D9365C" w:rsidP="00293CA9">
            <w:pPr>
              <w:spacing w:after="0" w:line="240" w:lineRule="auto"/>
              <w:jc w:val="center"/>
              <w:rPr>
                <w:rFonts w:asciiTheme="majorHAnsi" w:eastAsia="Times New Roman" w:hAnsiTheme="majorHAnsi"/>
                <w:sz w:val="24"/>
                <w:szCs w:val="24"/>
                <w:lang w:eastAsia="lt-LT"/>
              </w:rPr>
            </w:pPr>
            <w:r w:rsidRPr="00154F32">
              <w:rPr>
                <w:rFonts w:asciiTheme="majorHAnsi" w:eastAsia="Times New Roman" w:hAnsiTheme="majorHAnsi"/>
                <w:sz w:val="24"/>
                <w:szCs w:val="24"/>
                <w:lang w:eastAsia="lt-LT"/>
              </w:rPr>
              <w:t>9.00-9.45</w:t>
            </w:r>
          </w:p>
        </w:tc>
        <w:tc>
          <w:tcPr>
            <w:tcW w:w="1276" w:type="dxa"/>
            <w:tcBorders>
              <w:top w:val="single" w:sz="6" w:space="0" w:color="auto"/>
              <w:left w:val="single" w:sz="6" w:space="0" w:color="auto"/>
              <w:bottom w:val="single" w:sz="6" w:space="0" w:color="auto"/>
              <w:right w:val="single" w:sz="6" w:space="0" w:color="auto"/>
            </w:tcBorders>
            <w:vAlign w:val="center"/>
            <w:hideMark/>
          </w:tcPr>
          <w:p w14:paraId="3054CB94" w14:textId="77777777" w:rsidR="00D9365C" w:rsidRPr="00154F32" w:rsidRDefault="00D9365C" w:rsidP="00293CA9">
            <w:pPr>
              <w:spacing w:after="0" w:line="240" w:lineRule="auto"/>
              <w:jc w:val="center"/>
              <w:rPr>
                <w:rFonts w:asciiTheme="majorHAnsi" w:eastAsia="Times New Roman" w:hAnsiTheme="majorHAnsi"/>
                <w:sz w:val="24"/>
                <w:szCs w:val="24"/>
                <w:lang w:eastAsia="lt-LT"/>
              </w:rPr>
            </w:pPr>
            <w:r w:rsidRPr="00154F32">
              <w:rPr>
                <w:rFonts w:asciiTheme="majorHAnsi" w:eastAsia="Times New Roman" w:hAnsiTheme="majorHAnsi"/>
                <w:sz w:val="24"/>
                <w:szCs w:val="24"/>
                <w:lang w:eastAsia="lt-LT"/>
              </w:rPr>
              <w:t>Paskaita</w:t>
            </w:r>
          </w:p>
        </w:tc>
        <w:tc>
          <w:tcPr>
            <w:tcW w:w="2410" w:type="dxa"/>
            <w:tcBorders>
              <w:top w:val="single" w:sz="6" w:space="0" w:color="auto"/>
              <w:left w:val="single" w:sz="6" w:space="0" w:color="auto"/>
              <w:bottom w:val="single" w:sz="6" w:space="0" w:color="auto"/>
              <w:right w:val="single" w:sz="6" w:space="0" w:color="auto"/>
            </w:tcBorders>
            <w:vAlign w:val="center"/>
            <w:hideMark/>
          </w:tcPr>
          <w:p w14:paraId="4012AABB" w14:textId="77777777" w:rsidR="00D9365C" w:rsidRPr="00154F32" w:rsidRDefault="00D9365C" w:rsidP="00293CA9">
            <w:pPr>
              <w:spacing w:before="100" w:beforeAutospacing="1" w:after="100" w:afterAutospacing="1" w:line="240" w:lineRule="auto"/>
              <w:jc w:val="center"/>
              <w:rPr>
                <w:rFonts w:asciiTheme="majorHAnsi" w:eastAsia="Times New Roman" w:hAnsiTheme="majorHAnsi"/>
                <w:color w:val="000000"/>
                <w:sz w:val="24"/>
                <w:szCs w:val="24"/>
              </w:rPr>
            </w:pPr>
            <w:r w:rsidRPr="00154F32">
              <w:rPr>
                <w:rFonts w:asciiTheme="majorHAnsi" w:eastAsia="Times New Roman" w:hAnsiTheme="majorHAnsi"/>
                <w:color w:val="000000"/>
                <w:sz w:val="24"/>
                <w:szCs w:val="24"/>
              </w:rPr>
              <w:t>Gimdos kaklelio vėžio profilaktinės patikros programos mėginių vertinimas (citologija, histologija)</w:t>
            </w:r>
          </w:p>
        </w:tc>
        <w:tc>
          <w:tcPr>
            <w:tcW w:w="2268" w:type="dxa"/>
            <w:tcBorders>
              <w:top w:val="single" w:sz="6" w:space="0" w:color="auto"/>
              <w:left w:val="single" w:sz="6" w:space="0" w:color="auto"/>
              <w:bottom w:val="single" w:sz="6" w:space="0" w:color="auto"/>
              <w:right w:val="single" w:sz="6" w:space="0" w:color="auto"/>
            </w:tcBorders>
            <w:vAlign w:val="center"/>
            <w:hideMark/>
          </w:tcPr>
          <w:p w14:paraId="272CAA17" w14:textId="77777777" w:rsidR="00D9365C" w:rsidRPr="00154F32" w:rsidRDefault="00D9365C" w:rsidP="00293CA9">
            <w:pPr>
              <w:spacing w:after="0" w:line="240" w:lineRule="auto"/>
              <w:jc w:val="center"/>
              <w:rPr>
                <w:rFonts w:asciiTheme="majorHAnsi" w:eastAsia="Times New Roman" w:hAnsiTheme="majorHAnsi"/>
                <w:sz w:val="24"/>
                <w:szCs w:val="24"/>
                <w:lang w:eastAsia="lt-LT"/>
              </w:rPr>
            </w:pPr>
            <w:r w:rsidRPr="00154F32">
              <w:rPr>
                <w:rFonts w:asciiTheme="majorHAnsi" w:eastAsia="Times New Roman" w:hAnsiTheme="majorHAnsi"/>
                <w:sz w:val="24"/>
                <w:szCs w:val="24"/>
                <w:lang w:eastAsia="lt-LT"/>
              </w:rPr>
              <w:t>Kontaktinis</w:t>
            </w:r>
          </w:p>
        </w:tc>
        <w:tc>
          <w:tcPr>
            <w:tcW w:w="1417" w:type="dxa"/>
            <w:tcBorders>
              <w:top w:val="single" w:sz="6" w:space="0" w:color="auto"/>
              <w:left w:val="single" w:sz="6" w:space="0" w:color="auto"/>
              <w:bottom w:val="single" w:sz="6" w:space="0" w:color="auto"/>
              <w:right w:val="single" w:sz="6" w:space="0" w:color="auto"/>
            </w:tcBorders>
            <w:vAlign w:val="center"/>
            <w:hideMark/>
          </w:tcPr>
          <w:p w14:paraId="77860C3E" w14:textId="77777777" w:rsidR="00D9365C" w:rsidRPr="00154F32" w:rsidRDefault="00D9365C" w:rsidP="00293CA9">
            <w:pPr>
              <w:spacing w:after="0" w:line="240" w:lineRule="auto"/>
              <w:jc w:val="center"/>
              <w:rPr>
                <w:rFonts w:asciiTheme="majorHAnsi" w:eastAsia="Times New Roman" w:hAnsiTheme="majorHAnsi"/>
                <w:sz w:val="24"/>
                <w:szCs w:val="24"/>
                <w:lang w:eastAsia="lt-LT"/>
              </w:rPr>
            </w:pPr>
            <w:r w:rsidRPr="00154F32">
              <w:rPr>
                <w:rFonts w:asciiTheme="majorHAnsi" w:eastAsia="Times New Roman" w:hAnsiTheme="majorHAnsi"/>
                <w:sz w:val="24"/>
                <w:szCs w:val="24"/>
                <w:lang w:eastAsia="lt-LT"/>
              </w:rPr>
              <w:t>-</w:t>
            </w:r>
          </w:p>
        </w:tc>
        <w:tc>
          <w:tcPr>
            <w:tcW w:w="1114" w:type="dxa"/>
            <w:tcBorders>
              <w:top w:val="single" w:sz="6" w:space="0" w:color="auto"/>
              <w:left w:val="single" w:sz="6" w:space="0" w:color="auto"/>
              <w:bottom w:val="single" w:sz="6" w:space="0" w:color="auto"/>
              <w:right w:val="single" w:sz="6" w:space="0" w:color="auto"/>
            </w:tcBorders>
            <w:vAlign w:val="center"/>
            <w:hideMark/>
          </w:tcPr>
          <w:p w14:paraId="6C90A932" w14:textId="77777777" w:rsidR="00D9365C" w:rsidRPr="00154F32" w:rsidRDefault="00D9365C" w:rsidP="00293CA9">
            <w:pPr>
              <w:spacing w:after="0" w:line="240" w:lineRule="auto"/>
              <w:jc w:val="center"/>
              <w:rPr>
                <w:rFonts w:asciiTheme="majorHAnsi" w:eastAsia="Times New Roman" w:hAnsiTheme="majorHAnsi"/>
                <w:sz w:val="24"/>
                <w:szCs w:val="24"/>
                <w:lang w:eastAsia="lt-LT"/>
              </w:rPr>
            </w:pPr>
            <w:r w:rsidRPr="00154F32">
              <w:rPr>
                <w:rFonts w:asciiTheme="majorHAnsi" w:eastAsia="Times New Roman" w:hAnsiTheme="majorHAnsi"/>
                <w:sz w:val="24"/>
                <w:szCs w:val="24"/>
                <w:lang w:eastAsia="lt-LT"/>
              </w:rPr>
              <w:t>12*</w:t>
            </w:r>
          </w:p>
        </w:tc>
      </w:tr>
      <w:tr w:rsidR="00D9365C" w:rsidRPr="00154F32" w14:paraId="5D6BCEC1" w14:textId="77777777" w:rsidTr="00293CA9">
        <w:trPr>
          <w:gridAfter w:val="1"/>
          <w:wAfter w:w="6" w:type="dxa"/>
          <w:trHeight w:val="340"/>
        </w:trPr>
        <w:tc>
          <w:tcPr>
            <w:tcW w:w="1276" w:type="dxa"/>
            <w:tcBorders>
              <w:top w:val="single" w:sz="6" w:space="0" w:color="auto"/>
              <w:left w:val="single" w:sz="6" w:space="0" w:color="auto"/>
              <w:bottom w:val="single" w:sz="6" w:space="0" w:color="auto"/>
              <w:right w:val="single" w:sz="6" w:space="0" w:color="auto"/>
            </w:tcBorders>
            <w:vAlign w:val="center"/>
            <w:hideMark/>
          </w:tcPr>
          <w:p w14:paraId="1C586D62" w14:textId="77777777" w:rsidR="00D9365C" w:rsidRPr="00154F32" w:rsidRDefault="00D9365C" w:rsidP="00293CA9">
            <w:pPr>
              <w:spacing w:after="0" w:line="240" w:lineRule="auto"/>
              <w:jc w:val="center"/>
              <w:rPr>
                <w:rFonts w:asciiTheme="majorHAnsi" w:eastAsia="Times New Roman" w:hAnsiTheme="majorHAnsi"/>
                <w:sz w:val="24"/>
                <w:szCs w:val="24"/>
                <w:lang w:eastAsia="lt-LT"/>
              </w:rPr>
            </w:pPr>
            <w:r w:rsidRPr="00154F32">
              <w:rPr>
                <w:rFonts w:asciiTheme="majorHAnsi" w:eastAsia="Times New Roman" w:hAnsiTheme="majorHAnsi"/>
                <w:sz w:val="24"/>
                <w:szCs w:val="24"/>
                <w:lang w:eastAsia="lt-LT"/>
              </w:rPr>
              <w:t>9.45-10.30</w:t>
            </w:r>
          </w:p>
        </w:tc>
        <w:tc>
          <w:tcPr>
            <w:tcW w:w="1276" w:type="dxa"/>
            <w:tcBorders>
              <w:top w:val="single" w:sz="6" w:space="0" w:color="auto"/>
              <w:left w:val="single" w:sz="6" w:space="0" w:color="auto"/>
              <w:bottom w:val="single" w:sz="6" w:space="0" w:color="auto"/>
              <w:right w:val="single" w:sz="6" w:space="0" w:color="auto"/>
            </w:tcBorders>
            <w:vAlign w:val="center"/>
            <w:hideMark/>
          </w:tcPr>
          <w:p w14:paraId="076903CC" w14:textId="77777777" w:rsidR="00D9365C" w:rsidRPr="00154F32" w:rsidRDefault="00D9365C" w:rsidP="00293CA9">
            <w:pPr>
              <w:spacing w:after="0" w:line="240" w:lineRule="auto"/>
              <w:jc w:val="center"/>
              <w:rPr>
                <w:rFonts w:asciiTheme="majorHAnsi" w:eastAsia="Times New Roman" w:hAnsiTheme="majorHAnsi"/>
                <w:sz w:val="24"/>
                <w:szCs w:val="24"/>
                <w:lang w:eastAsia="lt-LT"/>
              </w:rPr>
            </w:pPr>
            <w:r w:rsidRPr="00154F32">
              <w:rPr>
                <w:rFonts w:asciiTheme="majorHAnsi" w:eastAsia="Times New Roman" w:hAnsiTheme="majorHAnsi"/>
                <w:sz w:val="24"/>
                <w:szCs w:val="24"/>
                <w:lang w:eastAsia="lt-LT"/>
              </w:rPr>
              <w:t>Paskaita</w:t>
            </w:r>
          </w:p>
        </w:tc>
        <w:tc>
          <w:tcPr>
            <w:tcW w:w="2410" w:type="dxa"/>
            <w:tcBorders>
              <w:top w:val="single" w:sz="6" w:space="0" w:color="auto"/>
              <w:left w:val="single" w:sz="6" w:space="0" w:color="auto"/>
              <w:bottom w:val="single" w:sz="6" w:space="0" w:color="auto"/>
              <w:right w:val="single" w:sz="6" w:space="0" w:color="auto"/>
            </w:tcBorders>
            <w:vAlign w:val="center"/>
            <w:hideMark/>
          </w:tcPr>
          <w:p w14:paraId="62C36F9D" w14:textId="77777777" w:rsidR="00D9365C" w:rsidRPr="00154F32" w:rsidRDefault="00D9365C" w:rsidP="00293CA9">
            <w:pPr>
              <w:spacing w:after="0" w:line="240" w:lineRule="auto"/>
              <w:jc w:val="center"/>
              <w:rPr>
                <w:rFonts w:asciiTheme="majorHAnsi" w:eastAsia="Times New Roman" w:hAnsiTheme="majorHAnsi"/>
                <w:sz w:val="24"/>
                <w:szCs w:val="24"/>
                <w:lang w:eastAsia="lt-LT"/>
              </w:rPr>
            </w:pPr>
            <w:r w:rsidRPr="00154F32">
              <w:rPr>
                <w:rFonts w:asciiTheme="majorHAnsi" w:eastAsia="Times New Roman" w:hAnsiTheme="majorHAnsi"/>
                <w:color w:val="000000"/>
                <w:sz w:val="24"/>
                <w:szCs w:val="24"/>
              </w:rPr>
              <w:t>Gimdos kaklelio vėžio profilaktinės patikros programos mėginių vertinimas (citologija, histologija)</w:t>
            </w:r>
          </w:p>
        </w:tc>
        <w:tc>
          <w:tcPr>
            <w:tcW w:w="2268" w:type="dxa"/>
            <w:tcBorders>
              <w:top w:val="single" w:sz="6" w:space="0" w:color="auto"/>
              <w:left w:val="single" w:sz="6" w:space="0" w:color="auto"/>
              <w:bottom w:val="single" w:sz="6" w:space="0" w:color="auto"/>
              <w:right w:val="single" w:sz="6" w:space="0" w:color="auto"/>
            </w:tcBorders>
            <w:vAlign w:val="center"/>
            <w:hideMark/>
          </w:tcPr>
          <w:p w14:paraId="7E9DD750" w14:textId="77777777" w:rsidR="00D9365C" w:rsidRPr="00154F32" w:rsidRDefault="00D9365C" w:rsidP="00293CA9">
            <w:pPr>
              <w:spacing w:after="0" w:line="240" w:lineRule="auto"/>
              <w:jc w:val="center"/>
              <w:rPr>
                <w:rFonts w:asciiTheme="majorHAnsi" w:eastAsia="Times New Roman" w:hAnsiTheme="majorHAnsi"/>
                <w:sz w:val="24"/>
                <w:szCs w:val="24"/>
                <w:lang w:eastAsia="lt-LT"/>
              </w:rPr>
            </w:pPr>
            <w:r w:rsidRPr="00154F32">
              <w:rPr>
                <w:rFonts w:asciiTheme="majorHAnsi" w:eastAsia="Times New Roman" w:hAnsiTheme="majorHAnsi"/>
                <w:sz w:val="24"/>
                <w:szCs w:val="24"/>
                <w:lang w:eastAsia="lt-LT"/>
              </w:rPr>
              <w:t>Kontaktinis</w:t>
            </w:r>
          </w:p>
        </w:tc>
        <w:tc>
          <w:tcPr>
            <w:tcW w:w="1417" w:type="dxa"/>
            <w:tcBorders>
              <w:top w:val="single" w:sz="6" w:space="0" w:color="auto"/>
              <w:left w:val="single" w:sz="6" w:space="0" w:color="auto"/>
              <w:bottom w:val="single" w:sz="6" w:space="0" w:color="auto"/>
              <w:right w:val="single" w:sz="6" w:space="0" w:color="auto"/>
            </w:tcBorders>
            <w:vAlign w:val="center"/>
            <w:hideMark/>
          </w:tcPr>
          <w:p w14:paraId="085A0CE1" w14:textId="77777777" w:rsidR="00D9365C" w:rsidRPr="00154F32" w:rsidRDefault="00D9365C" w:rsidP="00293CA9">
            <w:pPr>
              <w:spacing w:after="0" w:line="240" w:lineRule="auto"/>
              <w:jc w:val="center"/>
              <w:rPr>
                <w:rFonts w:asciiTheme="majorHAnsi" w:eastAsia="Times New Roman" w:hAnsiTheme="majorHAnsi"/>
                <w:sz w:val="24"/>
                <w:szCs w:val="24"/>
                <w:lang w:eastAsia="lt-LT"/>
              </w:rPr>
            </w:pPr>
            <w:r w:rsidRPr="00154F32">
              <w:rPr>
                <w:rFonts w:asciiTheme="majorHAnsi" w:eastAsia="Times New Roman" w:hAnsiTheme="majorHAnsi"/>
                <w:sz w:val="24"/>
                <w:szCs w:val="24"/>
                <w:lang w:eastAsia="lt-LT"/>
              </w:rPr>
              <w:t>-</w:t>
            </w:r>
          </w:p>
        </w:tc>
        <w:tc>
          <w:tcPr>
            <w:tcW w:w="1114" w:type="dxa"/>
            <w:tcBorders>
              <w:top w:val="single" w:sz="6" w:space="0" w:color="auto"/>
              <w:left w:val="single" w:sz="6" w:space="0" w:color="auto"/>
              <w:bottom w:val="single" w:sz="6" w:space="0" w:color="auto"/>
              <w:right w:val="single" w:sz="6" w:space="0" w:color="auto"/>
            </w:tcBorders>
            <w:vAlign w:val="center"/>
            <w:hideMark/>
          </w:tcPr>
          <w:p w14:paraId="01ACCE1D" w14:textId="77777777" w:rsidR="00D9365C" w:rsidRPr="00154F32" w:rsidRDefault="00D9365C" w:rsidP="00293CA9">
            <w:pPr>
              <w:spacing w:after="0" w:line="240" w:lineRule="auto"/>
              <w:jc w:val="center"/>
              <w:rPr>
                <w:rFonts w:asciiTheme="majorHAnsi" w:eastAsia="Times New Roman" w:hAnsiTheme="majorHAnsi"/>
                <w:sz w:val="24"/>
                <w:szCs w:val="24"/>
                <w:lang w:eastAsia="lt-LT"/>
              </w:rPr>
            </w:pPr>
            <w:r w:rsidRPr="00154F32">
              <w:rPr>
                <w:rFonts w:asciiTheme="majorHAnsi" w:eastAsia="Times New Roman" w:hAnsiTheme="majorHAnsi"/>
                <w:sz w:val="24"/>
                <w:szCs w:val="24"/>
                <w:lang w:eastAsia="lt-LT"/>
              </w:rPr>
              <w:t>12*</w:t>
            </w:r>
          </w:p>
        </w:tc>
      </w:tr>
      <w:tr w:rsidR="00D9365C" w:rsidRPr="00154F32" w14:paraId="1229F1D9" w14:textId="77777777" w:rsidTr="00293CA9">
        <w:trPr>
          <w:trHeight w:val="294"/>
        </w:trPr>
        <w:tc>
          <w:tcPr>
            <w:tcW w:w="1276" w:type="dxa"/>
            <w:tcBorders>
              <w:top w:val="single" w:sz="6" w:space="0" w:color="auto"/>
              <w:left w:val="single" w:sz="6" w:space="0" w:color="auto"/>
              <w:bottom w:val="single" w:sz="6" w:space="0" w:color="auto"/>
              <w:right w:val="single" w:sz="6" w:space="0" w:color="auto"/>
            </w:tcBorders>
            <w:vAlign w:val="center"/>
            <w:hideMark/>
          </w:tcPr>
          <w:p w14:paraId="0BE7A001" w14:textId="77777777" w:rsidR="00D9365C" w:rsidRPr="00154F32" w:rsidRDefault="00D9365C" w:rsidP="00293CA9">
            <w:pPr>
              <w:spacing w:after="0" w:line="240" w:lineRule="auto"/>
              <w:jc w:val="center"/>
              <w:rPr>
                <w:rFonts w:asciiTheme="majorHAnsi" w:eastAsia="Times New Roman" w:hAnsiTheme="majorHAnsi"/>
                <w:sz w:val="24"/>
                <w:szCs w:val="24"/>
                <w:lang w:eastAsia="lt-LT"/>
              </w:rPr>
            </w:pPr>
            <w:r w:rsidRPr="00154F32">
              <w:rPr>
                <w:rFonts w:asciiTheme="majorHAnsi" w:eastAsia="Times New Roman" w:hAnsiTheme="majorHAnsi"/>
                <w:sz w:val="24"/>
                <w:szCs w:val="24"/>
                <w:lang w:eastAsia="lt-LT"/>
              </w:rPr>
              <w:t>10.30-10.45</w:t>
            </w:r>
          </w:p>
        </w:tc>
        <w:tc>
          <w:tcPr>
            <w:tcW w:w="8491" w:type="dxa"/>
            <w:gridSpan w:val="6"/>
            <w:tcBorders>
              <w:top w:val="single" w:sz="6" w:space="0" w:color="auto"/>
              <w:left w:val="single" w:sz="6" w:space="0" w:color="auto"/>
              <w:bottom w:val="single" w:sz="6" w:space="0" w:color="auto"/>
              <w:right w:val="single" w:sz="6" w:space="0" w:color="auto"/>
            </w:tcBorders>
            <w:shd w:val="clear" w:color="auto" w:fill="EEECE1" w:themeFill="background2"/>
            <w:vAlign w:val="center"/>
            <w:hideMark/>
          </w:tcPr>
          <w:p w14:paraId="4FF20155" w14:textId="77777777" w:rsidR="00D9365C" w:rsidRPr="00154F32" w:rsidRDefault="00D9365C" w:rsidP="00293CA9">
            <w:pPr>
              <w:spacing w:after="0" w:line="240" w:lineRule="auto"/>
              <w:jc w:val="center"/>
              <w:rPr>
                <w:rFonts w:asciiTheme="majorHAnsi" w:eastAsia="Times New Roman" w:hAnsiTheme="majorHAnsi"/>
                <w:sz w:val="24"/>
                <w:szCs w:val="24"/>
                <w:lang w:eastAsia="lt-LT"/>
              </w:rPr>
            </w:pPr>
            <w:r w:rsidRPr="00154F32">
              <w:rPr>
                <w:rFonts w:asciiTheme="majorHAnsi" w:eastAsia="Times New Roman" w:hAnsiTheme="majorHAnsi"/>
                <w:sz w:val="24"/>
                <w:szCs w:val="24"/>
                <w:lang w:eastAsia="lt-LT"/>
              </w:rPr>
              <w:t>Pertrauka</w:t>
            </w:r>
          </w:p>
        </w:tc>
      </w:tr>
      <w:tr w:rsidR="00D9365C" w:rsidRPr="00154F32" w14:paraId="490F106C" w14:textId="77777777" w:rsidTr="00293CA9">
        <w:trPr>
          <w:gridAfter w:val="1"/>
          <w:wAfter w:w="6" w:type="dxa"/>
          <w:trHeight w:val="688"/>
        </w:trPr>
        <w:tc>
          <w:tcPr>
            <w:tcW w:w="1276" w:type="dxa"/>
            <w:tcBorders>
              <w:top w:val="single" w:sz="6" w:space="0" w:color="auto"/>
              <w:left w:val="single" w:sz="6" w:space="0" w:color="auto"/>
              <w:bottom w:val="single" w:sz="6" w:space="0" w:color="auto"/>
              <w:right w:val="single" w:sz="6" w:space="0" w:color="auto"/>
            </w:tcBorders>
            <w:vAlign w:val="center"/>
            <w:hideMark/>
          </w:tcPr>
          <w:p w14:paraId="6E2FCEBF" w14:textId="77777777" w:rsidR="00D9365C" w:rsidRPr="00154F32" w:rsidRDefault="00D9365C" w:rsidP="00293CA9">
            <w:pPr>
              <w:spacing w:after="0" w:line="240" w:lineRule="auto"/>
              <w:jc w:val="center"/>
              <w:rPr>
                <w:rFonts w:asciiTheme="majorHAnsi" w:eastAsia="Times New Roman" w:hAnsiTheme="majorHAnsi"/>
                <w:sz w:val="24"/>
                <w:szCs w:val="24"/>
                <w:lang w:eastAsia="lt-LT"/>
              </w:rPr>
            </w:pPr>
            <w:r w:rsidRPr="00154F32">
              <w:rPr>
                <w:rFonts w:asciiTheme="majorHAnsi" w:eastAsia="Times New Roman" w:hAnsiTheme="majorHAnsi"/>
                <w:sz w:val="24"/>
                <w:szCs w:val="24"/>
                <w:lang w:eastAsia="lt-LT"/>
              </w:rPr>
              <w:t>10.45-11.30</w:t>
            </w:r>
          </w:p>
        </w:tc>
        <w:tc>
          <w:tcPr>
            <w:tcW w:w="1276" w:type="dxa"/>
            <w:tcBorders>
              <w:top w:val="single" w:sz="6" w:space="0" w:color="auto"/>
              <w:left w:val="single" w:sz="6" w:space="0" w:color="auto"/>
              <w:bottom w:val="single" w:sz="6" w:space="0" w:color="auto"/>
              <w:right w:val="single" w:sz="6" w:space="0" w:color="auto"/>
            </w:tcBorders>
            <w:vAlign w:val="center"/>
            <w:hideMark/>
          </w:tcPr>
          <w:p w14:paraId="3B1B6914" w14:textId="77777777" w:rsidR="00D9365C" w:rsidRPr="00154F32" w:rsidRDefault="00D9365C" w:rsidP="00293CA9">
            <w:pPr>
              <w:spacing w:after="0" w:line="240" w:lineRule="auto"/>
              <w:jc w:val="center"/>
              <w:rPr>
                <w:rFonts w:asciiTheme="majorHAnsi" w:eastAsia="Times New Roman" w:hAnsiTheme="majorHAnsi"/>
                <w:sz w:val="24"/>
                <w:szCs w:val="24"/>
                <w:lang w:eastAsia="lt-LT"/>
              </w:rPr>
            </w:pPr>
            <w:r w:rsidRPr="00154F32">
              <w:rPr>
                <w:rFonts w:asciiTheme="majorHAnsi" w:eastAsia="Times New Roman" w:hAnsiTheme="majorHAnsi"/>
                <w:sz w:val="24"/>
                <w:szCs w:val="24"/>
                <w:lang w:eastAsia="lt-LT"/>
              </w:rPr>
              <w:t>Paskaita</w:t>
            </w:r>
          </w:p>
        </w:tc>
        <w:tc>
          <w:tcPr>
            <w:tcW w:w="2410" w:type="dxa"/>
            <w:tcBorders>
              <w:top w:val="single" w:sz="6" w:space="0" w:color="auto"/>
              <w:left w:val="single" w:sz="6" w:space="0" w:color="auto"/>
              <w:bottom w:val="single" w:sz="6" w:space="0" w:color="auto"/>
              <w:right w:val="single" w:sz="6" w:space="0" w:color="auto"/>
            </w:tcBorders>
            <w:vAlign w:val="center"/>
            <w:hideMark/>
          </w:tcPr>
          <w:p w14:paraId="259AE920" w14:textId="77777777" w:rsidR="00D9365C" w:rsidRPr="00154F32" w:rsidRDefault="00D9365C" w:rsidP="00293CA9">
            <w:pPr>
              <w:pStyle w:val="NormalWeb"/>
              <w:spacing w:line="256" w:lineRule="auto"/>
              <w:jc w:val="center"/>
              <w:rPr>
                <w:rFonts w:asciiTheme="majorHAnsi" w:hAnsiTheme="majorHAnsi"/>
                <w:color w:val="000000"/>
                <w:lang w:eastAsia="en-US"/>
              </w:rPr>
            </w:pPr>
            <w:r w:rsidRPr="00154F32">
              <w:rPr>
                <w:rFonts w:asciiTheme="majorHAnsi" w:hAnsiTheme="majorHAnsi"/>
                <w:color w:val="000000"/>
                <w:lang w:eastAsia="en-US"/>
              </w:rPr>
              <w:t>Citologinio mėginio vertinimo kriterijai</w:t>
            </w:r>
          </w:p>
        </w:tc>
        <w:tc>
          <w:tcPr>
            <w:tcW w:w="2268" w:type="dxa"/>
            <w:tcBorders>
              <w:top w:val="single" w:sz="6" w:space="0" w:color="auto"/>
              <w:left w:val="single" w:sz="6" w:space="0" w:color="auto"/>
              <w:bottom w:val="single" w:sz="6" w:space="0" w:color="auto"/>
              <w:right w:val="single" w:sz="6" w:space="0" w:color="auto"/>
            </w:tcBorders>
            <w:vAlign w:val="center"/>
            <w:hideMark/>
          </w:tcPr>
          <w:p w14:paraId="42EE47B1" w14:textId="77777777" w:rsidR="00D9365C" w:rsidRPr="00154F32" w:rsidRDefault="00D9365C" w:rsidP="00293CA9">
            <w:pPr>
              <w:spacing w:after="0" w:line="240" w:lineRule="auto"/>
              <w:jc w:val="center"/>
              <w:rPr>
                <w:rFonts w:asciiTheme="majorHAnsi" w:eastAsia="Times New Roman" w:hAnsiTheme="majorHAnsi"/>
                <w:sz w:val="24"/>
                <w:szCs w:val="24"/>
                <w:lang w:eastAsia="lt-LT"/>
              </w:rPr>
            </w:pPr>
            <w:r w:rsidRPr="00154F32">
              <w:rPr>
                <w:rFonts w:asciiTheme="majorHAnsi" w:eastAsia="Times New Roman" w:hAnsiTheme="majorHAnsi"/>
                <w:sz w:val="24"/>
                <w:szCs w:val="24"/>
                <w:lang w:eastAsia="lt-LT"/>
              </w:rPr>
              <w:t>Kontaktinis</w:t>
            </w:r>
          </w:p>
        </w:tc>
        <w:tc>
          <w:tcPr>
            <w:tcW w:w="1417" w:type="dxa"/>
            <w:tcBorders>
              <w:top w:val="single" w:sz="6" w:space="0" w:color="auto"/>
              <w:left w:val="single" w:sz="6" w:space="0" w:color="auto"/>
              <w:bottom w:val="single" w:sz="6" w:space="0" w:color="auto"/>
              <w:right w:val="single" w:sz="6" w:space="0" w:color="auto"/>
            </w:tcBorders>
            <w:vAlign w:val="center"/>
            <w:hideMark/>
          </w:tcPr>
          <w:p w14:paraId="4A412DB0" w14:textId="77777777" w:rsidR="00D9365C" w:rsidRPr="00154F32" w:rsidRDefault="00D9365C" w:rsidP="00293CA9">
            <w:pPr>
              <w:spacing w:after="0" w:line="240" w:lineRule="auto"/>
              <w:jc w:val="center"/>
              <w:rPr>
                <w:rFonts w:asciiTheme="majorHAnsi" w:eastAsia="Times New Roman" w:hAnsiTheme="majorHAnsi"/>
                <w:sz w:val="24"/>
                <w:szCs w:val="24"/>
                <w:lang w:eastAsia="lt-LT"/>
              </w:rPr>
            </w:pPr>
            <w:r w:rsidRPr="00154F32">
              <w:rPr>
                <w:rFonts w:asciiTheme="majorHAnsi" w:eastAsia="Times New Roman" w:hAnsiTheme="majorHAnsi"/>
                <w:sz w:val="24"/>
                <w:szCs w:val="24"/>
                <w:lang w:eastAsia="lt-LT"/>
              </w:rPr>
              <w:t>-</w:t>
            </w:r>
          </w:p>
        </w:tc>
        <w:tc>
          <w:tcPr>
            <w:tcW w:w="1114" w:type="dxa"/>
            <w:tcBorders>
              <w:top w:val="single" w:sz="6" w:space="0" w:color="auto"/>
              <w:left w:val="single" w:sz="6" w:space="0" w:color="auto"/>
              <w:bottom w:val="single" w:sz="6" w:space="0" w:color="auto"/>
              <w:right w:val="single" w:sz="6" w:space="0" w:color="auto"/>
            </w:tcBorders>
            <w:vAlign w:val="center"/>
            <w:hideMark/>
          </w:tcPr>
          <w:p w14:paraId="4182915A" w14:textId="77777777" w:rsidR="00D9365C" w:rsidRPr="00154F32" w:rsidRDefault="00D9365C" w:rsidP="00293CA9">
            <w:pPr>
              <w:spacing w:after="0" w:line="240" w:lineRule="auto"/>
              <w:jc w:val="center"/>
              <w:rPr>
                <w:rFonts w:asciiTheme="majorHAnsi" w:eastAsia="Times New Roman" w:hAnsiTheme="majorHAnsi"/>
                <w:sz w:val="24"/>
                <w:szCs w:val="24"/>
                <w:lang w:eastAsia="lt-LT"/>
              </w:rPr>
            </w:pPr>
            <w:r w:rsidRPr="00154F32">
              <w:rPr>
                <w:rFonts w:asciiTheme="majorHAnsi" w:eastAsia="Times New Roman" w:hAnsiTheme="majorHAnsi"/>
                <w:sz w:val="24"/>
                <w:szCs w:val="24"/>
                <w:lang w:eastAsia="lt-LT"/>
              </w:rPr>
              <w:t>12*</w:t>
            </w:r>
          </w:p>
        </w:tc>
      </w:tr>
      <w:tr w:rsidR="00D9365C" w:rsidRPr="00154F32" w14:paraId="0B6C3828" w14:textId="77777777" w:rsidTr="00293CA9">
        <w:trPr>
          <w:trHeight w:val="340"/>
        </w:trPr>
        <w:tc>
          <w:tcPr>
            <w:tcW w:w="1276" w:type="dxa"/>
            <w:tcBorders>
              <w:top w:val="single" w:sz="6" w:space="0" w:color="auto"/>
              <w:left w:val="single" w:sz="6" w:space="0" w:color="auto"/>
              <w:bottom w:val="single" w:sz="6" w:space="0" w:color="auto"/>
              <w:right w:val="single" w:sz="6" w:space="0" w:color="auto"/>
            </w:tcBorders>
            <w:vAlign w:val="center"/>
            <w:hideMark/>
          </w:tcPr>
          <w:p w14:paraId="61F5DA32" w14:textId="77777777" w:rsidR="00D9365C" w:rsidRPr="00154F32" w:rsidRDefault="00D9365C" w:rsidP="00293CA9">
            <w:pPr>
              <w:spacing w:after="0" w:line="240" w:lineRule="auto"/>
              <w:jc w:val="center"/>
              <w:rPr>
                <w:rFonts w:asciiTheme="majorHAnsi" w:eastAsia="Times New Roman" w:hAnsiTheme="majorHAnsi"/>
                <w:sz w:val="24"/>
                <w:szCs w:val="24"/>
                <w:lang w:eastAsia="lt-LT"/>
              </w:rPr>
            </w:pPr>
            <w:r w:rsidRPr="00154F32">
              <w:rPr>
                <w:rFonts w:asciiTheme="majorHAnsi" w:eastAsia="Times New Roman" w:hAnsiTheme="majorHAnsi"/>
                <w:sz w:val="24"/>
                <w:szCs w:val="24"/>
                <w:lang w:eastAsia="lt-LT"/>
              </w:rPr>
              <w:t>11.30-11.40</w:t>
            </w:r>
          </w:p>
        </w:tc>
        <w:tc>
          <w:tcPr>
            <w:tcW w:w="8491" w:type="dxa"/>
            <w:gridSpan w:val="6"/>
            <w:tcBorders>
              <w:top w:val="single" w:sz="6" w:space="0" w:color="auto"/>
              <w:left w:val="single" w:sz="6" w:space="0" w:color="auto"/>
              <w:bottom w:val="single" w:sz="6" w:space="0" w:color="auto"/>
              <w:right w:val="single" w:sz="6" w:space="0" w:color="auto"/>
            </w:tcBorders>
            <w:shd w:val="clear" w:color="auto" w:fill="EEECE1" w:themeFill="background2"/>
            <w:vAlign w:val="center"/>
            <w:hideMark/>
          </w:tcPr>
          <w:p w14:paraId="2FC09DA3" w14:textId="77777777" w:rsidR="00D9365C" w:rsidRPr="00154F32" w:rsidRDefault="00D9365C" w:rsidP="00293CA9">
            <w:pPr>
              <w:spacing w:after="0" w:line="240" w:lineRule="auto"/>
              <w:jc w:val="center"/>
              <w:rPr>
                <w:rFonts w:asciiTheme="majorHAnsi" w:eastAsia="Times New Roman" w:hAnsiTheme="majorHAnsi"/>
                <w:sz w:val="24"/>
                <w:szCs w:val="24"/>
                <w:lang w:eastAsia="lt-LT"/>
              </w:rPr>
            </w:pPr>
            <w:r w:rsidRPr="00154F32">
              <w:rPr>
                <w:rFonts w:asciiTheme="majorHAnsi" w:eastAsia="Times New Roman" w:hAnsiTheme="majorHAnsi"/>
                <w:sz w:val="24"/>
                <w:szCs w:val="24"/>
                <w:lang w:eastAsia="lt-LT"/>
              </w:rPr>
              <w:t>Pertrauka</w:t>
            </w:r>
          </w:p>
        </w:tc>
      </w:tr>
      <w:tr w:rsidR="00D9365C" w:rsidRPr="00154F32" w14:paraId="2BD093B9" w14:textId="77777777" w:rsidTr="00293CA9">
        <w:trPr>
          <w:gridAfter w:val="1"/>
          <w:wAfter w:w="6" w:type="dxa"/>
          <w:trHeight w:val="784"/>
        </w:trPr>
        <w:tc>
          <w:tcPr>
            <w:tcW w:w="1276" w:type="dxa"/>
            <w:tcBorders>
              <w:top w:val="single" w:sz="6" w:space="0" w:color="auto"/>
              <w:left w:val="single" w:sz="6" w:space="0" w:color="auto"/>
              <w:bottom w:val="single" w:sz="6" w:space="0" w:color="auto"/>
              <w:right w:val="single" w:sz="6" w:space="0" w:color="auto"/>
            </w:tcBorders>
            <w:vAlign w:val="center"/>
            <w:hideMark/>
          </w:tcPr>
          <w:p w14:paraId="51B30403" w14:textId="77777777" w:rsidR="00D9365C" w:rsidRPr="00154F32" w:rsidRDefault="00D9365C" w:rsidP="00293CA9">
            <w:pPr>
              <w:spacing w:after="0" w:line="240" w:lineRule="auto"/>
              <w:jc w:val="center"/>
              <w:rPr>
                <w:rFonts w:asciiTheme="majorHAnsi" w:eastAsia="Times New Roman" w:hAnsiTheme="majorHAnsi"/>
                <w:sz w:val="24"/>
                <w:szCs w:val="24"/>
                <w:lang w:eastAsia="lt-LT"/>
              </w:rPr>
            </w:pPr>
            <w:r w:rsidRPr="00154F32">
              <w:rPr>
                <w:rFonts w:asciiTheme="majorHAnsi" w:eastAsia="Times New Roman" w:hAnsiTheme="majorHAnsi"/>
                <w:sz w:val="24"/>
                <w:szCs w:val="24"/>
                <w:lang w:eastAsia="lt-LT"/>
              </w:rPr>
              <w:t>11.40-13.55</w:t>
            </w:r>
          </w:p>
        </w:tc>
        <w:tc>
          <w:tcPr>
            <w:tcW w:w="1276" w:type="dxa"/>
            <w:tcBorders>
              <w:top w:val="single" w:sz="6" w:space="0" w:color="auto"/>
              <w:left w:val="single" w:sz="6" w:space="0" w:color="auto"/>
              <w:bottom w:val="single" w:sz="6" w:space="0" w:color="auto"/>
              <w:right w:val="single" w:sz="6" w:space="0" w:color="auto"/>
            </w:tcBorders>
            <w:vAlign w:val="center"/>
          </w:tcPr>
          <w:p w14:paraId="5BADCABE" w14:textId="77777777" w:rsidR="00D9365C" w:rsidRPr="00154F32" w:rsidRDefault="00D9365C" w:rsidP="00293CA9">
            <w:pPr>
              <w:spacing w:after="0" w:line="240" w:lineRule="auto"/>
              <w:jc w:val="center"/>
              <w:rPr>
                <w:rFonts w:asciiTheme="majorHAnsi" w:eastAsia="Times New Roman" w:hAnsiTheme="majorHAnsi"/>
                <w:sz w:val="24"/>
                <w:szCs w:val="24"/>
                <w:lang w:eastAsia="lt-LT"/>
              </w:rPr>
            </w:pPr>
            <w:r w:rsidRPr="00154F32">
              <w:rPr>
                <w:rFonts w:asciiTheme="majorHAnsi" w:eastAsia="Times New Roman" w:hAnsiTheme="majorHAnsi"/>
                <w:sz w:val="24"/>
                <w:szCs w:val="24"/>
                <w:lang w:eastAsia="lt-LT"/>
              </w:rPr>
              <w:t>Praktikos darbas</w:t>
            </w:r>
          </w:p>
          <w:p w14:paraId="3547CB31" w14:textId="77777777" w:rsidR="00D9365C" w:rsidRPr="00154F32" w:rsidRDefault="00D9365C" w:rsidP="00293CA9">
            <w:pPr>
              <w:spacing w:after="0" w:line="240" w:lineRule="auto"/>
              <w:jc w:val="center"/>
              <w:rPr>
                <w:rFonts w:asciiTheme="majorHAnsi" w:eastAsia="Times New Roman" w:hAnsiTheme="majorHAnsi"/>
                <w:sz w:val="24"/>
                <w:szCs w:val="24"/>
                <w:lang w:eastAsia="lt-LT"/>
              </w:rPr>
            </w:pPr>
          </w:p>
        </w:tc>
        <w:tc>
          <w:tcPr>
            <w:tcW w:w="2410" w:type="dxa"/>
            <w:tcBorders>
              <w:top w:val="single" w:sz="6" w:space="0" w:color="auto"/>
              <w:left w:val="single" w:sz="6" w:space="0" w:color="auto"/>
              <w:bottom w:val="single" w:sz="6" w:space="0" w:color="auto"/>
              <w:right w:val="single" w:sz="6" w:space="0" w:color="auto"/>
            </w:tcBorders>
            <w:vAlign w:val="center"/>
            <w:hideMark/>
          </w:tcPr>
          <w:p w14:paraId="1E4AED6C" w14:textId="77777777" w:rsidR="00D9365C" w:rsidRPr="00154F32" w:rsidRDefault="00D9365C" w:rsidP="00293CA9">
            <w:pPr>
              <w:spacing w:after="0" w:line="240" w:lineRule="auto"/>
              <w:jc w:val="center"/>
              <w:rPr>
                <w:rFonts w:asciiTheme="majorHAnsi" w:eastAsia="Times New Roman" w:hAnsiTheme="majorHAnsi"/>
                <w:sz w:val="24"/>
                <w:szCs w:val="24"/>
                <w:lang w:eastAsia="lt-LT"/>
              </w:rPr>
            </w:pPr>
            <w:r w:rsidRPr="00154F32">
              <w:rPr>
                <w:rFonts w:asciiTheme="majorHAnsi" w:hAnsiTheme="majorHAnsi"/>
                <w:sz w:val="24"/>
                <w:szCs w:val="24"/>
              </w:rPr>
              <w:t>Nenavikiniai gimdos kaklelio pokyčiai. Žemo laipsnio displazija. Citologinių ir histologinių bei ŽPV tyrimų koreliacija</w:t>
            </w:r>
          </w:p>
        </w:tc>
        <w:tc>
          <w:tcPr>
            <w:tcW w:w="2268" w:type="dxa"/>
            <w:tcBorders>
              <w:top w:val="single" w:sz="6" w:space="0" w:color="auto"/>
              <w:left w:val="single" w:sz="6" w:space="0" w:color="auto"/>
              <w:bottom w:val="single" w:sz="6" w:space="0" w:color="auto"/>
              <w:right w:val="single" w:sz="6" w:space="0" w:color="auto"/>
            </w:tcBorders>
            <w:vAlign w:val="center"/>
            <w:hideMark/>
          </w:tcPr>
          <w:p w14:paraId="3B82FAD0" w14:textId="77777777" w:rsidR="00D9365C" w:rsidRPr="00154F32" w:rsidRDefault="00D9365C" w:rsidP="00293CA9">
            <w:pPr>
              <w:spacing w:after="0" w:line="240" w:lineRule="auto"/>
              <w:jc w:val="center"/>
              <w:rPr>
                <w:rFonts w:asciiTheme="majorHAnsi" w:eastAsia="Times New Roman" w:hAnsiTheme="majorHAnsi"/>
                <w:sz w:val="24"/>
                <w:szCs w:val="24"/>
                <w:lang w:eastAsia="lt-LT"/>
              </w:rPr>
            </w:pPr>
            <w:r w:rsidRPr="00154F32">
              <w:rPr>
                <w:rFonts w:asciiTheme="majorHAnsi" w:eastAsia="Times New Roman" w:hAnsiTheme="majorHAnsi"/>
                <w:sz w:val="24"/>
                <w:szCs w:val="24"/>
                <w:lang w:eastAsia="lt-LT"/>
              </w:rPr>
              <w:t>Kontaktinis</w:t>
            </w:r>
          </w:p>
        </w:tc>
        <w:tc>
          <w:tcPr>
            <w:tcW w:w="1417" w:type="dxa"/>
            <w:tcBorders>
              <w:top w:val="single" w:sz="6" w:space="0" w:color="auto"/>
              <w:left w:val="single" w:sz="6" w:space="0" w:color="auto"/>
              <w:bottom w:val="single" w:sz="6" w:space="0" w:color="auto"/>
              <w:right w:val="single" w:sz="6" w:space="0" w:color="auto"/>
            </w:tcBorders>
            <w:vAlign w:val="center"/>
            <w:hideMark/>
          </w:tcPr>
          <w:p w14:paraId="2ADCC858" w14:textId="77777777" w:rsidR="00D9365C" w:rsidRPr="00154F32" w:rsidRDefault="00D9365C" w:rsidP="00293CA9">
            <w:pPr>
              <w:spacing w:after="0" w:line="240" w:lineRule="auto"/>
              <w:jc w:val="center"/>
              <w:rPr>
                <w:rFonts w:asciiTheme="majorHAnsi" w:eastAsia="Times New Roman" w:hAnsiTheme="majorHAnsi"/>
                <w:sz w:val="24"/>
                <w:szCs w:val="24"/>
                <w:lang w:eastAsia="lt-LT"/>
              </w:rPr>
            </w:pPr>
            <w:r w:rsidRPr="00154F32">
              <w:rPr>
                <w:rFonts w:asciiTheme="majorHAnsi" w:eastAsia="Times New Roman" w:hAnsiTheme="majorHAnsi"/>
                <w:sz w:val="24"/>
                <w:szCs w:val="24"/>
                <w:lang w:eastAsia="lt-LT"/>
              </w:rPr>
              <w:t>-</w:t>
            </w:r>
          </w:p>
        </w:tc>
        <w:tc>
          <w:tcPr>
            <w:tcW w:w="1114" w:type="dxa"/>
            <w:tcBorders>
              <w:top w:val="single" w:sz="6" w:space="0" w:color="auto"/>
              <w:left w:val="single" w:sz="6" w:space="0" w:color="auto"/>
              <w:bottom w:val="single" w:sz="6" w:space="0" w:color="auto"/>
              <w:right w:val="single" w:sz="6" w:space="0" w:color="auto"/>
            </w:tcBorders>
            <w:vAlign w:val="center"/>
            <w:hideMark/>
          </w:tcPr>
          <w:p w14:paraId="72FE9615" w14:textId="77777777" w:rsidR="00D9365C" w:rsidRPr="00154F32" w:rsidRDefault="00D9365C" w:rsidP="00293CA9">
            <w:pPr>
              <w:spacing w:after="0" w:line="240" w:lineRule="auto"/>
              <w:jc w:val="center"/>
              <w:rPr>
                <w:rFonts w:asciiTheme="majorHAnsi" w:eastAsia="Times New Roman" w:hAnsiTheme="majorHAnsi"/>
                <w:sz w:val="24"/>
                <w:szCs w:val="24"/>
                <w:lang w:eastAsia="lt-LT"/>
              </w:rPr>
            </w:pPr>
            <w:r w:rsidRPr="00154F32">
              <w:rPr>
                <w:rFonts w:asciiTheme="majorHAnsi" w:eastAsia="Times New Roman" w:hAnsiTheme="majorHAnsi"/>
                <w:sz w:val="24"/>
                <w:szCs w:val="24"/>
                <w:lang w:eastAsia="lt-LT"/>
              </w:rPr>
              <w:t>12*</w:t>
            </w:r>
          </w:p>
        </w:tc>
      </w:tr>
      <w:tr w:rsidR="00D9365C" w:rsidRPr="00154F32" w14:paraId="70B67B50" w14:textId="77777777" w:rsidTr="00293CA9">
        <w:trPr>
          <w:trHeight w:val="340"/>
        </w:trPr>
        <w:tc>
          <w:tcPr>
            <w:tcW w:w="1276" w:type="dxa"/>
            <w:tcBorders>
              <w:top w:val="single" w:sz="6" w:space="0" w:color="auto"/>
              <w:left w:val="single" w:sz="6" w:space="0" w:color="auto"/>
              <w:bottom w:val="single" w:sz="6" w:space="0" w:color="auto"/>
              <w:right w:val="single" w:sz="6" w:space="0" w:color="auto"/>
            </w:tcBorders>
            <w:vAlign w:val="center"/>
            <w:hideMark/>
          </w:tcPr>
          <w:p w14:paraId="7BBFEFDA" w14:textId="77777777" w:rsidR="00D9365C" w:rsidRPr="00154F32" w:rsidRDefault="00D9365C" w:rsidP="00293CA9">
            <w:pPr>
              <w:spacing w:after="0" w:line="240" w:lineRule="auto"/>
              <w:jc w:val="center"/>
              <w:rPr>
                <w:rFonts w:asciiTheme="majorHAnsi" w:eastAsia="Times New Roman" w:hAnsiTheme="majorHAnsi"/>
                <w:sz w:val="24"/>
                <w:szCs w:val="24"/>
                <w:lang w:eastAsia="lt-LT"/>
              </w:rPr>
            </w:pPr>
            <w:r w:rsidRPr="00154F32">
              <w:rPr>
                <w:rFonts w:asciiTheme="majorHAnsi" w:eastAsia="Times New Roman" w:hAnsiTheme="majorHAnsi"/>
                <w:sz w:val="24"/>
                <w:szCs w:val="24"/>
                <w:lang w:eastAsia="lt-LT"/>
              </w:rPr>
              <w:t>13.55-14.45</w:t>
            </w:r>
          </w:p>
        </w:tc>
        <w:tc>
          <w:tcPr>
            <w:tcW w:w="8491" w:type="dxa"/>
            <w:gridSpan w:val="6"/>
            <w:tcBorders>
              <w:top w:val="single" w:sz="6" w:space="0" w:color="auto"/>
              <w:left w:val="single" w:sz="6" w:space="0" w:color="auto"/>
              <w:bottom w:val="single" w:sz="6" w:space="0" w:color="auto"/>
              <w:right w:val="single" w:sz="6" w:space="0" w:color="auto"/>
            </w:tcBorders>
            <w:shd w:val="clear" w:color="auto" w:fill="EEECE1" w:themeFill="background2"/>
            <w:vAlign w:val="center"/>
            <w:hideMark/>
          </w:tcPr>
          <w:p w14:paraId="0D61819F" w14:textId="77777777" w:rsidR="00D9365C" w:rsidRPr="00154F32" w:rsidRDefault="00D9365C" w:rsidP="00293CA9">
            <w:pPr>
              <w:spacing w:after="0" w:line="240" w:lineRule="auto"/>
              <w:jc w:val="center"/>
              <w:rPr>
                <w:rFonts w:asciiTheme="majorHAnsi" w:eastAsia="Times New Roman" w:hAnsiTheme="majorHAnsi"/>
                <w:sz w:val="24"/>
                <w:szCs w:val="24"/>
                <w:lang w:eastAsia="lt-LT"/>
              </w:rPr>
            </w:pPr>
            <w:r w:rsidRPr="00154F32">
              <w:rPr>
                <w:rFonts w:asciiTheme="majorHAnsi" w:eastAsia="Times New Roman" w:hAnsiTheme="majorHAnsi"/>
                <w:sz w:val="24"/>
                <w:szCs w:val="24"/>
                <w:lang w:eastAsia="lt-LT"/>
              </w:rPr>
              <w:t>Pietų pertrauka</w:t>
            </w:r>
          </w:p>
        </w:tc>
      </w:tr>
      <w:tr w:rsidR="00D9365C" w:rsidRPr="00154F32" w14:paraId="1344356F" w14:textId="77777777" w:rsidTr="00293CA9">
        <w:trPr>
          <w:gridAfter w:val="1"/>
          <w:wAfter w:w="6" w:type="dxa"/>
          <w:trHeight w:val="340"/>
        </w:trPr>
        <w:tc>
          <w:tcPr>
            <w:tcW w:w="1276" w:type="dxa"/>
            <w:tcBorders>
              <w:top w:val="single" w:sz="6" w:space="0" w:color="auto"/>
              <w:left w:val="single" w:sz="6" w:space="0" w:color="auto"/>
              <w:bottom w:val="single" w:sz="6" w:space="0" w:color="auto"/>
              <w:right w:val="single" w:sz="6" w:space="0" w:color="auto"/>
            </w:tcBorders>
            <w:vAlign w:val="center"/>
            <w:hideMark/>
          </w:tcPr>
          <w:p w14:paraId="23A5A200" w14:textId="77777777" w:rsidR="00D9365C" w:rsidRPr="00154F32" w:rsidRDefault="00D9365C" w:rsidP="00293CA9">
            <w:pPr>
              <w:spacing w:after="0" w:line="240" w:lineRule="auto"/>
              <w:jc w:val="center"/>
              <w:rPr>
                <w:rFonts w:asciiTheme="majorHAnsi" w:eastAsia="Times New Roman" w:hAnsiTheme="majorHAnsi"/>
                <w:sz w:val="24"/>
                <w:szCs w:val="24"/>
                <w:lang w:eastAsia="lt-LT"/>
              </w:rPr>
            </w:pPr>
            <w:r w:rsidRPr="00154F32">
              <w:rPr>
                <w:rFonts w:asciiTheme="majorHAnsi" w:eastAsia="Times New Roman" w:hAnsiTheme="majorHAnsi"/>
                <w:sz w:val="24"/>
                <w:szCs w:val="24"/>
                <w:lang w:eastAsia="lt-LT"/>
              </w:rPr>
              <w:t>14.45-17.00</w:t>
            </w:r>
          </w:p>
        </w:tc>
        <w:tc>
          <w:tcPr>
            <w:tcW w:w="1276" w:type="dxa"/>
            <w:tcBorders>
              <w:top w:val="single" w:sz="6" w:space="0" w:color="auto"/>
              <w:left w:val="single" w:sz="6" w:space="0" w:color="auto"/>
              <w:bottom w:val="single" w:sz="6" w:space="0" w:color="auto"/>
              <w:right w:val="single" w:sz="6" w:space="0" w:color="auto"/>
            </w:tcBorders>
            <w:vAlign w:val="center"/>
            <w:hideMark/>
          </w:tcPr>
          <w:p w14:paraId="2444B03F" w14:textId="77777777" w:rsidR="00D9365C" w:rsidRPr="00154F32" w:rsidRDefault="00D9365C" w:rsidP="00293CA9">
            <w:pPr>
              <w:spacing w:after="0" w:line="240" w:lineRule="auto"/>
              <w:jc w:val="center"/>
              <w:rPr>
                <w:rFonts w:asciiTheme="majorHAnsi" w:eastAsia="Times New Roman" w:hAnsiTheme="majorHAnsi"/>
                <w:sz w:val="24"/>
                <w:szCs w:val="24"/>
                <w:lang w:eastAsia="lt-LT"/>
              </w:rPr>
            </w:pPr>
            <w:r w:rsidRPr="00154F32">
              <w:rPr>
                <w:rFonts w:asciiTheme="majorHAnsi" w:eastAsia="Times New Roman" w:hAnsiTheme="majorHAnsi"/>
                <w:sz w:val="24"/>
                <w:szCs w:val="24"/>
                <w:lang w:eastAsia="lt-LT"/>
              </w:rPr>
              <w:t>Praktikos darbas</w:t>
            </w:r>
          </w:p>
        </w:tc>
        <w:tc>
          <w:tcPr>
            <w:tcW w:w="2410" w:type="dxa"/>
            <w:tcBorders>
              <w:top w:val="single" w:sz="6" w:space="0" w:color="auto"/>
              <w:left w:val="single" w:sz="6" w:space="0" w:color="auto"/>
              <w:bottom w:val="single" w:sz="6" w:space="0" w:color="auto"/>
              <w:right w:val="single" w:sz="6" w:space="0" w:color="auto"/>
            </w:tcBorders>
            <w:vAlign w:val="center"/>
            <w:hideMark/>
          </w:tcPr>
          <w:p w14:paraId="7A2A16FB" w14:textId="77777777" w:rsidR="00D9365C" w:rsidRPr="00154F32" w:rsidRDefault="00D9365C" w:rsidP="00293CA9">
            <w:pPr>
              <w:jc w:val="center"/>
              <w:rPr>
                <w:rFonts w:asciiTheme="majorHAnsi" w:hAnsiTheme="majorHAnsi"/>
                <w:sz w:val="24"/>
                <w:szCs w:val="24"/>
              </w:rPr>
            </w:pPr>
            <w:r w:rsidRPr="00154F32">
              <w:rPr>
                <w:rFonts w:asciiTheme="majorHAnsi" w:hAnsiTheme="majorHAnsi"/>
                <w:sz w:val="24"/>
                <w:szCs w:val="24"/>
              </w:rPr>
              <w:t>Nenavikiniai gimdos kaklelio pokyčiai. Žemo laipsnio displazija. Citologinių ir histologinių bei ŽPV tyrimų koreliacija</w:t>
            </w:r>
          </w:p>
        </w:tc>
        <w:tc>
          <w:tcPr>
            <w:tcW w:w="2268" w:type="dxa"/>
            <w:tcBorders>
              <w:top w:val="single" w:sz="6" w:space="0" w:color="auto"/>
              <w:left w:val="single" w:sz="6" w:space="0" w:color="auto"/>
              <w:bottom w:val="single" w:sz="6" w:space="0" w:color="auto"/>
              <w:right w:val="single" w:sz="6" w:space="0" w:color="auto"/>
            </w:tcBorders>
            <w:vAlign w:val="center"/>
            <w:hideMark/>
          </w:tcPr>
          <w:p w14:paraId="3BC0A0EE" w14:textId="77777777" w:rsidR="00D9365C" w:rsidRPr="00154F32" w:rsidRDefault="00D9365C" w:rsidP="00293CA9">
            <w:pPr>
              <w:spacing w:after="0" w:line="240" w:lineRule="auto"/>
              <w:jc w:val="center"/>
              <w:rPr>
                <w:rFonts w:asciiTheme="majorHAnsi" w:eastAsia="Times New Roman" w:hAnsiTheme="majorHAnsi"/>
                <w:sz w:val="24"/>
                <w:szCs w:val="24"/>
                <w:lang w:eastAsia="lt-LT"/>
              </w:rPr>
            </w:pPr>
            <w:r w:rsidRPr="00154F32">
              <w:rPr>
                <w:rFonts w:asciiTheme="majorHAnsi" w:eastAsia="Times New Roman" w:hAnsiTheme="majorHAnsi"/>
                <w:sz w:val="24"/>
                <w:szCs w:val="24"/>
                <w:lang w:eastAsia="lt-LT"/>
              </w:rPr>
              <w:t>Kontaktinis</w:t>
            </w:r>
          </w:p>
        </w:tc>
        <w:tc>
          <w:tcPr>
            <w:tcW w:w="1417" w:type="dxa"/>
            <w:tcBorders>
              <w:top w:val="single" w:sz="6" w:space="0" w:color="auto"/>
              <w:left w:val="single" w:sz="6" w:space="0" w:color="auto"/>
              <w:bottom w:val="single" w:sz="6" w:space="0" w:color="auto"/>
              <w:right w:val="single" w:sz="6" w:space="0" w:color="auto"/>
            </w:tcBorders>
            <w:vAlign w:val="center"/>
            <w:hideMark/>
          </w:tcPr>
          <w:p w14:paraId="67EAAD24" w14:textId="77777777" w:rsidR="00D9365C" w:rsidRPr="00154F32" w:rsidRDefault="00D9365C" w:rsidP="00293CA9">
            <w:pPr>
              <w:spacing w:after="0" w:line="240" w:lineRule="auto"/>
              <w:jc w:val="center"/>
              <w:rPr>
                <w:rFonts w:asciiTheme="majorHAnsi" w:eastAsia="Times New Roman" w:hAnsiTheme="majorHAnsi"/>
                <w:sz w:val="24"/>
                <w:szCs w:val="24"/>
                <w:lang w:eastAsia="lt-LT"/>
              </w:rPr>
            </w:pPr>
            <w:r w:rsidRPr="00154F32">
              <w:rPr>
                <w:rFonts w:asciiTheme="majorHAnsi" w:eastAsia="Times New Roman" w:hAnsiTheme="majorHAnsi"/>
                <w:sz w:val="24"/>
                <w:szCs w:val="24"/>
                <w:lang w:eastAsia="lt-LT"/>
              </w:rPr>
              <w:t>-</w:t>
            </w:r>
          </w:p>
        </w:tc>
        <w:tc>
          <w:tcPr>
            <w:tcW w:w="1114" w:type="dxa"/>
            <w:tcBorders>
              <w:top w:val="single" w:sz="6" w:space="0" w:color="auto"/>
              <w:left w:val="single" w:sz="6" w:space="0" w:color="auto"/>
              <w:bottom w:val="single" w:sz="6" w:space="0" w:color="auto"/>
              <w:right w:val="single" w:sz="6" w:space="0" w:color="auto"/>
            </w:tcBorders>
            <w:vAlign w:val="center"/>
            <w:hideMark/>
          </w:tcPr>
          <w:p w14:paraId="31012063" w14:textId="77777777" w:rsidR="00D9365C" w:rsidRPr="00154F32" w:rsidRDefault="00D9365C" w:rsidP="00293CA9">
            <w:pPr>
              <w:spacing w:after="0" w:line="240" w:lineRule="auto"/>
              <w:jc w:val="center"/>
              <w:rPr>
                <w:rFonts w:asciiTheme="majorHAnsi" w:eastAsia="Times New Roman" w:hAnsiTheme="majorHAnsi"/>
                <w:sz w:val="24"/>
                <w:szCs w:val="24"/>
                <w:lang w:eastAsia="lt-LT"/>
              </w:rPr>
            </w:pPr>
            <w:r w:rsidRPr="00154F32">
              <w:rPr>
                <w:rFonts w:asciiTheme="majorHAnsi" w:eastAsia="Times New Roman" w:hAnsiTheme="majorHAnsi"/>
                <w:sz w:val="24"/>
                <w:szCs w:val="24"/>
                <w:lang w:eastAsia="lt-LT"/>
              </w:rPr>
              <w:t>12*</w:t>
            </w:r>
          </w:p>
        </w:tc>
      </w:tr>
      <w:tr w:rsidR="00D9365C" w:rsidRPr="00154F32" w14:paraId="7AB7733F" w14:textId="77777777" w:rsidTr="00293CA9">
        <w:trPr>
          <w:gridAfter w:val="1"/>
          <w:wAfter w:w="6" w:type="dxa"/>
          <w:trHeight w:val="340"/>
        </w:trPr>
        <w:tc>
          <w:tcPr>
            <w:tcW w:w="8647" w:type="dxa"/>
            <w:gridSpan w:val="5"/>
            <w:tcBorders>
              <w:top w:val="single" w:sz="6" w:space="0" w:color="auto"/>
              <w:left w:val="single" w:sz="6" w:space="0" w:color="auto"/>
              <w:bottom w:val="single" w:sz="6" w:space="0" w:color="auto"/>
              <w:right w:val="single" w:sz="6" w:space="0" w:color="auto"/>
            </w:tcBorders>
            <w:vAlign w:val="center"/>
          </w:tcPr>
          <w:p w14:paraId="3AC29108" w14:textId="77777777" w:rsidR="00D9365C" w:rsidRPr="00154F32" w:rsidRDefault="00D9365C" w:rsidP="00293CA9">
            <w:pPr>
              <w:jc w:val="center"/>
              <w:rPr>
                <w:rFonts w:asciiTheme="majorHAnsi" w:hAnsiTheme="majorHAnsi"/>
                <w:b/>
                <w:sz w:val="24"/>
                <w:szCs w:val="24"/>
              </w:rPr>
            </w:pPr>
            <w:r w:rsidRPr="00154F32">
              <w:rPr>
                <w:rFonts w:asciiTheme="majorHAnsi" w:hAnsiTheme="majorHAnsi"/>
                <w:b/>
                <w:sz w:val="24"/>
                <w:szCs w:val="24"/>
              </w:rPr>
              <w:t>Viso</w:t>
            </w:r>
          </w:p>
        </w:tc>
        <w:tc>
          <w:tcPr>
            <w:tcW w:w="1114" w:type="dxa"/>
            <w:tcBorders>
              <w:top w:val="single" w:sz="6" w:space="0" w:color="auto"/>
              <w:left w:val="single" w:sz="6" w:space="0" w:color="auto"/>
              <w:bottom w:val="single" w:sz="6" w:space="0" w:color="auto"/>
              <w:right w:val="single" w:sz="6" w:space="0" w:color="auto"/>
            </w:tcBorders>
            <w:vAlign w:val="center"/>
          </w:tcPr>
          <w:p w14:paraId="5542B21A" w14:textId="77777777" w:rsidR="00D9365C" w:rsidRPr="00154F32" w:rsidRDefault="00D9365C" w:rsidP="00293CA9">
            <w:pPr>
              <w:jc w:val="center"/>
              <w:rPr>
                <w:rFonts w:asciiTheme="majorHAnsi" w:hAnsiTheme="majorHAnsi"/>
                <w:b/>
                <w:sz w:val="24"/>
                <w:szCs w:val="24"/>
              </w:rPr>
            </w:pPr>
            <w:r w:rsidRPr="00154F32">
              <w:rPr>
                <w:rFonts w:asciiTheme="majorHAnsi" w:hAnsiTheme="majorHAnsi"/>
                <w:b/>
                <w:sz w:val="24"/>
                <w:szCs w:val="24"/>
              </w:rPr>
              <w:t>12</w:t>
            </w:r>
          </w:p>
        </w:tc>
      </w:tr>
    </w:tbl>
    <w:p w14:paraId="6FD6DCF0" w14:textId="77777777" w:rsidR="00D9365C" w:rsidRPr="00154F32" w:rsidRDefault="00D9365C" w:rsidP="00293CA9">
      <w:pPr>
        <w:rPr>
          <w:rFonts w:asciiTheme="majorHAnsi" w:hAnsiTheme="majorHAnsi"/>
          <w:b/>
          <w:noProof/>
          <w:sz w:val="24"/>
          <w:szCs w:val="24"/>
        </w:rPr>
      </w:pPr>
    </w:p>
    <w:p w14:paraId="4CE486AF" w14:textId="77777777" w:rsidR="00A472E6" w:rsidRPr="00154F32" w:rsidRDefault="00A472E6" w:rsidP="00293CA9">
      <w:pPr>
        <w:rPr>
          <w:rFonts w:asciiTheme="majorHAnsi" w:hAnsiTheme="majorHAnsi"/>
          <w:b/>
          <w:noProof/>
          <w:sz w:val="24"/>
          <w:szCs w:val="24"/>
        </w:rPr>
      </w:pPr>
    </w:p>
    <w:p w14:paraId="56A9A399" w14:textId="77777777" w:rsidR="00A472E6" w:rsidRPr="00154F32" w:rsidRDefault="00A472E6" w:rsidP="00293CA9">
      <w:pPr>
        <w:rPr>
          <w:rFonts w:asciiTheme="majorHAnsi" w:hAnsiTheme="majorHAnsi"/>
          <w:b/>
          <w:noProof/>
          <w:sz w:val="24"/>
          <w:szCs w:val="24"/>
        </w:rPr>
      </w:pPr>
    </w:p>
    <w:p w14:paraId="20E6D023" w14:textId="760FC947" w:rsidR="00D9365C" w:rsidRPr="00154F32" w:rsidRDefault="00D9365C" w:rsidP="00293CA9">
      <w:pPr>
        <w:rPr>
          <w:rFonts w:asciiTheme="majorHAnsi" w:hAnsiTheme="majorHAnsi"/>
          <w:b/>
          <w:noProof/>
          <w:sz w:val="24"/>
          <w:szCs w:val="24"/>
        </w:rPr>
      </w:pPr>
      <w:r w:rsidRPr="00154F32">
        <w:rPr>
          <w:rFonts w:asciiTheme="majorHAnsi" w:hAnsiTheme="majorHAnsi"/>
          <w:b/>
          <w:noProof/>
          <w:sz w:val="24"/>
          <w:szCs w:val="24"/>
        </w:rPr>
        <w:lastRenderedPageBreak/>
        <w:t>3 mokymų diena</w:t>
      </w:r>
    </w:p>
    <w:tbl>
      <w:tblPr>
        <w:tblW w:w="9828" w:type="dxa"/>
        <w:tblInd w:w="-8"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418"/>
        <w:gridCol w:w="1134"/>
        <w:gridCol w:w="2410"/>
        <w:gridCol w:w="2268"/>
        <w:gridCol w:w="1417"/>
        <w:gridCol w:w="1175"/>
        <w:gridCol w:w="6"/>
      </w:tblGrid>
      <w:tr w:rsidR="00D9365C" w:rsidRPr="00154F32" w14:paraId="39BCCE1F" w14:textId="77777777" w:rsidTr="00293CA9">
        <w:trPr>
          <w:gridAfter w:val="1"/>
          <w:wAfter w:w="6" w:type="dxa"/>
          <w:trHeight w:val="300"/>
        </w:trPr>
        <w:tc>
          <w:tcPr>
            <w:tcW w:w="1418" w:type="dxa"/>
            <w:tcBorders>
              <w:top w:val="single" w:sz="6" w:space="0" w:color="auto"/>
              <w:left w:val="single" w:sz="6" w:space="0" w:color="auto"/>
              <w:bottom w:val="single" w:sz="6" w:space="0" w:color="auto"/>
              <w:right w:val="single" w:sz="6" w:space="0" w:color="auto"/>
            </w:tcBorders>
            <w:vAlign w:val="center"/>
            <w:hideMark/>
          </w:tcPr>
          <w:p w14:paraId="51CB8663" w14:textId="77777777" w:rsidR="00D9365C" w:rsidRPr="00154F32" w:rsidRDefault="00D9365C" w:rsidP="00293CA9">
            <w:pPr>
              <w:spacing w:after="0" w:line="240" w:lineRule="auto"/>
              <w:jc w:val="center"/>
              <w:rPr>
                <w:rFonts w:asciiTheme="majorHAnsi" w:eastAsia="Times New Roman" w:hAnsiTheme="majorHAnsi"/>
                <w:b/>
                <w:sz w:val="24"/>
                <w:szCs w:val="24"/>
                <w:lang w:eastAsia="lt-LT"/>
              </w:rPr>
            </w:pPr>
            <w:r w:rsidRPr="00154F32">
              <w:rPr>
                <w:rFonts w:asciiTheme="majorHAnsi" w:eastAsia="Times New Roman" w:hAnsiTheme="majorHAnsi"/>
                <w:b/>
                <w:sz w:val="24"/>
                <w:szCs w:val="24"/>
                <w:lang w:eastAsia="lt-LT"/>
              </w:rPr>
              <w:t>Laikas</w:t>
            </w:r>
          </w:p>
        </w:tc>
        <w:tc>
          <w:tcPr>
            <w:tcW w:w="1134" w:type="dxa"/>
            <w:tcBorders>
              <w:top w:val="single" w:sz="6" w:space="0" w:color="auto"/>
              <w:left w:val="single" w:sz="6" w:space="0" w:color="auto"/>
              <w:bottom w:val="single" w:sz="6" w:space="0" w:color="auto"/>
              <w:right w:val="single" w:sz="6" w:space="0" w:color="auto"/>
            </w:tcBorders>
            <w:vAlign w:val="center"/>
            <w:hideMark/>
          </w:tcPr>
          <w:p w14:paraId="07EF5C3C" w14:textId="77777777" w:rsidR="00D9365C" w:rsidRPr="00154F32" w:rsidRDefault="00D9365C" w:rsidP="00293CA9">
            <w:pPr>
              <w:spacing w:after="0" w:line="240" w:lineRule="auto"/>
              <w:jc w:val="center"/>
              <w:rPr>
                <w:rFonts w:asciiTheme="majorHAnsi" w:eastAsia="Times New Roman" w:hAnsiTheme="majorHAnsi"/>
                <w:b/>
                <w:sz w:val="24"/>
                <w:szCs w:val="24"/>
                <w:lang w:eastAsia="lt-LT"/>
              </w:rPr>
            </w:pPr>
            <w:r w:rsidRPr="00154F32">
              <w:rPr>
                <w:rFonts w:asciiTheme="majorHAnsi" w:eastAsia="Times New Roman" w:hAnsiTheme="majorHAnsi"/>
                <w:b/>
                <w:sz w:val="24"/>
                <w:szCs w:val="24"/>
                <w:lang w:eastAsia="lt-LT"/>
              </w:rPr>
              <w:t>Užsiėmimo tipas</w:t>
            </w:r>
          </w:p>
        </w:tc>
        <w:tc>
          <w:tcPr>
            <w:tcW w:w="2410" w:type="dxa"/>
            <w:tcBorders>
              <w:top w:val="single" w:sz="6" w:space="0" w:color="auto"/>
              <w:left w:val="single" w:sz="6" w:space="0" w:color="auto"/>
              <w:bottom w:val="single" w:sz="6" w:space="0" w:color="auto"/>
              <w:right w:val="single" w:sz="6" w:space="0" w:color="auto"/>
            </w:tcBorders>
            <w:vAlign w:val="center"/>
            <w:hideMark/>
          </w:tcPr>
          <w:p w14:paraId="04B21C3A" w14:textId="77777777" w:rsidR="00D9365C" w:rsidRPr="00154F32" w:rsidRDefault="00D9365C" w:rsidP="00293CA9">
            <w:pPr>
              <w:spacing w:after="0" w:line="240" w:lineRule="auto"/>
              <w:jc w:val="center"/>
              <w:rPr>
                <w:rFonts w:asciiTheme="majorHAnsi" w:eastAsia="Times New Roman" w:hAnsiTheme="majorHAnsi"/>
                <w:b/>
                <w:sz w:val="24"/>
                <w:szCs w:val="24"/>
                <w:lang w:eastAsia="lt-LT"/>
              </w:rPr>
            </w:pPr>
            <w:r w:rsidRPr="00154F32">
              <w:rPr>
                <w:rFonts w:asciiTheme="majorHAnsi" w:eastAsia="Times New Roman" w:hAnsiTheme="majorHAnsi"/>
                <w:b/>
                <w:sz w:val="24"/>
                <w:szCs w:val="24"/>
                <w:lang w:eastAsia="lt-LT"/>
              </w:rPr>
              <w:t>Tema</w:t>
            </w:r>
          </w:p>
        </w:tc>
        <w:tc>
          <w:tcPr>
            <w:tcW w:w="2268" w:type="dxa"/>
            <w:tcBorders>
              <w:top w:val="single" w:sz="6" w:space="0" w:color="auto"/>
              <w:left w:val="single" w:sz="6" w:space="0" w:color="auto"/>
              <w:bottom w:val="single" w:sz="6" w:space="0" w:color="auto"/>
              <w:right w:val="single" w:sz="6" w:space="0" w:color="auto"/>
            </w:tcBorders>
            <w:vAlign w:val="center"/>
            <w:hideMark/>
          </w:tcPr>
          <w:p w14:paraId="3FF199EA" w14:textId="77777777" w:rsidR="00D9365C" w:rsidRPr="00154F32" w:rsidRDefault="00D9365C" w:rsidP="00293CA9">
            <w:pPr>
              <w:spacing w:after="0" w:line="240" w:lineRule="auto"/>
              <w:jc w:val="center"/>
              <w:rPr>
                <w:rFonts w:asciiTheme="majorHAnsi" w:eastAsia="Times New Roman" w:hAnsiTheme="majorHAnsi"/>
                <w:b/>
                <w:sz w:val="24"/>
                <w:szCs w:val="24"/>
                <w:lang w:eastAsia="lt-LT"/>
              </w:rPr>
            </w:pPr>
            <w:r w:rsidRPr="00154F32">
              <w:rPr>
                <w:rFonts w:asciiTheme="majorHAnsi" w:eastAsia="Times New Roman" w:hAnsiTheme="majorHAnsi"/>
                <w:b/>
                <w:sz w:val="24"/>
                <w:szCs w:val="24"/>
                <w:lang w:eastAsia="lt-LT"/>
              </w:rPr>
              <w:t>Užsiėmimo pobūdis</w:t>
            </w:r>
          </w:p>
          <w:p w14:paraId="32AA6C5E" w14:textId="77777777" w:rsidR="00D9365C" w:rsidRPr="00154F32" w:rsidRDefault="00D9365C" w:rsidP="00293CA9">
            <w:pPr>
              <w:spacing w:after="0" w:line="240" w:lineRule="auto"/>
              <w:jc w:val="center"/>
              <w:rPr>
                <w:rFonts w:asciiTheme="majorHAnsi" w:eastAsia="Times New Roman" w:hAnsiTheme="majorHAnsi"/>
                <w:b/>
                <w:sz w:val="24"/>
                <w:szCs w:val="24"/>
                <w:lang w:eastAsia="lt-LT"/>
              </w:rPr>
            </w:pPr>
            <w:r w:rsidRPr="00154F32">
              <w:rPr>
                <w:rFonts w:asciiTheme="majorHAnsi" w:eastAsia="Times New Roman" w:hAnsiTheme="majorHAnsi"/>
                <w:b/>
                <w:sz w:val="24"/>
                <w:szCs w:val="24"/>
                <w:lang w:eastAsia="lt-LT"/>
              </w:rPr>
              <w:t>(Nuotolinis, kontaktinis, mišrus)</w:t>
            </w:r>
          </w:p>
        </w:tc>
        <w:tc>
          <w:tcPr>
            <w:tcW w:w="1417" w:type="dxa"/>
            <w:tcBorders>
              <w:top w:val="single" w:sz="6" w:space="0" w:color="auto"/>
              <w:left w:val="single" w:sz="6" w:space="0" w:color="auto"/>
              <w:bottom w:val="single" w:sz="6" w:space="0" w:color="auto"/>
              <w:right w:val="single" w:sz="6" w:space="0" w:color="auto"/>
            </w:tcBorders>
            <w:vAlign w:val="center"/>
            <w:hideMark/>
          </w:tcPr>
          <w:p w14:paraId="4F0C1B21" w14:textId="77777777" w:rsidR="00D9365C" w:rsidRPr="00154F32" w:rsidRDefault="00D9365C" w:rsidP="00293CA9">
            <w:pPr>
              <w:spacing w:after="0" w:line="240" w:lineRule="auto"/>
              <w:jc w:val="center"/>
              <w:rPr>
                <w:rFonts w:asciiTheme="majorHAnsi" w:eastAsia="Times New Roman" w:hAnsiTheme="majorHAnsi"/>
                <w:b/>
                <w:sz w:val="24"/>
                <w:szCs w:val="24"/>
                <w:lang w:eastAsia="lt-LT"/>
              </w:rPr>
            </w:pPr>
            <w:r w:rsidRPr="00154F32">
              <w:rPr>
                <w:rFonts w:asciiTheme="majorHAnsi" w:eastAsia="Times New Roman" w:hAnsiTheme="majorHAnsi"/>
                <w:b/>
                <w:sz w:val="24"/>
                <w:szCs w:val="24"/>
                <w:lang w:eastAsia="lt-LT"/>
              </w:rPr>
              <w:t>Užsiėmimą vedantys lektoriai</w:t>
            </w:r>
          </w:p>
        </w:tc>
        <w:tc>
          <w:tcPr>
            <w:tcW w:w="1175" w:type="dxa"/>
            <w:tcBorders>
              <w:top w:val="single" w:sz="6" w:space="0" w:color="auto"/>
              <w:left w:val="single" w:sz="6" w:space="0" w:color="auto"/>
              <w:bottom w:val="single" w:sz="6" w:space="0" w:color="auto"/>
              <w:right w:val="single" w:sz="6" w:space="0" w:color="auto"/>
            </w:tcBorders>
            <w:vAlign w:val="center"/>
            <w:hideMark/>
          </w:tcPr>
          <w:p w14:paraId="1E7997AF" w14:textId="77777777" w:rsidR="00D9365C" w:rsidRPr="00154F32" w:rsidRDefault="00D9365C" w:rsidP="00293CA9">
            <w:pPr>
              <w:spacing w:after="0" w:line="240" w:lineRule="auto"/>
              <w:jc w:val="center"/>
              <w:rPr>
                <w:rFonts w:asciiTheme="majorHAnsi" w:eastAsia="Times New Roman" w:hAnsiTheme="majorHAnsi"/>
                <w:b/>
                <w:sz w:val="24"/>
                <w:szCs w:val="24"/>
                <w:lang w:eastAsia="lt-LT"/>
              </w:rPr>
            </w:pPr>
            <w:r w:rsidRPr="00154F32">
              <w:rPr>
                <w:rFonts w:asciiTheme="majorHAnsi" w:eastAsia="Times New Roman" w:hAnsiTheme="majorHAnsi"/>
                <w:b/>
                <w:sz w:val="24"/>
                <w:szCs w:val="24"/>
                <w:lang w:eastAsia="lt-LT"/>
              </w:rPr>
              <w:t>Dalyvių skaičius</w:t>
            </w:r>
          </w:p>
        </w:tc>
      </w:tr>
      <w:tr w:rsidR="00D9365C" w:rsidRPr="00154F32" w14:paraId="25310A57" w14:textId="77777777" w:rsidTr="00293CA9">
        <w:trPr>
          <w:gridAfter w:val="1"/>
          <w:wAfter w:w="6" w:type="dxa"/>
          <w:trHeight w:val="340"/>
        </w:trPr>
        <w:tc>
          <w:tcPr>
            <w:tcW w:w="1418" w:type="dxa"/>
            <w:tcBorders>
              <w:top w:val="single" w:sz="6" w:space="0" w:color="auto"/>
              <w:left w:val="single" w:sz="6" w:space="0" w:color="auto"/>
              <w:bottom w:val="single" w:sz="6" w:space="0" w:color="auto"/>
              <w:right w:val="single" w:sz="6" w:space="0" w:color="auto"/>
            </w:tcBorders>
            <w:vAlign w:val="center"/>
            <w:hideMark/>
          </w:tcPr>
          <w:p w14:paraId="1B3C41EC" w14:textId="77777777" w:rsidR="00D9365C" w:rsidRPr="00154F32" w:rsidRDefault="00D9365C" w:rsidP="00293CA9">
            <w:pPr>
              <w:spacing w:after="0" w:line="240" w:lineRule="auto"/>
              <w:jc w:val="center"/>
              <w:rPr>
                <w:rFonts w:asciiTheme="majorHAnsi" w:eastAsia="Times New Roman" w:hAnsiTheme="majorHAnsi"/>
                <w:sz w:val="24"/>
                <w:szCs w:val="24"/>
                <w:lang w:eastAsia="lt-LT"/>
              </w:rPr>
            </w:pPr>
            <w:r w:rsidRPr="00154F32">
              <w:rPr>
                <w:rFonts w:asciiTheme="majorHAnsi" w:eastAsia="Times New Roman" w:hAnsiTheme="majorHAnsi"/>
                <w:sz w:val="24"/>
                <w:szCs w:val="24"/>
                <w:lang w:eastAsia="lt-LT"/>
              </w:rPr>
              <w:t>9.00-9.45</w:t>
            </w:r>
          </w:p>
        </w:tc>
        <w:tc>
          <w:tcPr>
            <w:tcW w:w="1134" w:type="dxa"/>
            <w:tcBorders>
              <w:top w:val="single" w:sz="6" w:space="0" w:color="auto"/>
              <w:left w:val="single" w:sz="6" w:space="0" w:color="auto"/>
              <w:bottom w:val="single" w:sz="6" w:space="0" w:color="auto"/>
              <w:right w:val="single" w:sz="6" w:space="0" w:color="auto"/>
            </w:tcBorders>
            <w:vAlign w:val="center"/>
            <w:hideMark/>
          </w:tcPr>
          <w:p w14:paraId="71B9B939" w14:textId="77777777" w:rsidR="00D9365C" w:rsidRPr="00154F32" w:rsidRDefault="00D9365C" w:rsidP="00293CA9">
            <w:pPr>
              <w:spacing w:after="0" w:line="240" w:lineRule="auto"/>
              <w:jc w:val="center"/>
              <w:rPr>
                <w:rFonts w:asciiTheme="majorHAnsi" w:eastAsia="Times New Roman" w:hAnsiTheme="majorHAnsi"/>
                <w:sz w:val="24"/>
                <w:szCs w:val="24"/>
                <w:lang w:eastAsia="lt-LT"/>
              </w:rPr>
            </w:pPr>
            <w:r w:rsidRPr="00154F32">
              <w:rPr>
                <w:rFonts w:asciiTheme="majorHAnsi" w:eastAsia="Times New Roman" w:hAnsiTheme="majorHAnsi"/>
                <w:sz w:val="24"/>
                <w:szCs w:val="24"/>
                <w:lang w:eastAsia="lt-LT"/>
              </w:rPr>
              <w:t>Paskaita</w:t>
            </w:r>
          </w:p>
        </w:tc>
        <w:tc>
          <w:tcPr>
            <w:tcW w:w="2410" w:type="dxa"/>
            <w:tcBorders>
              <w:top w:val="single" w:sz="6" w:space="0" w:color="auto"/>
              <w:left w:val="single" w:sz="6" w:space="0" w:color="auto"/>
              <w:bottom w:val="single" w:sz="6" w:space="0" w:color="auto"/>
              <w:right w:val="single" w:sz="6" w:space="0" w:color="auto"/>
            </w:tcBorders>
            <w:vAlign w:val="center"/>
            <w:hideMark/>
          </w:tcPr>
          <w:p w14:paraId="7D03AC46" w14:textId="77777777" w:rsidR="00D9365C" w:rsidRPr="00154F32" w:rsidRDefault="00D9365C" w:rsidP="00293CA9">
            <w:pPr>
              <w:spacing w:after="0" w:line="240" w:lineRule="auto"/>
              <w:jc w:val="center"/>
              <w:rPr>
                <w:rFonts w:asciiTheme="majorHAnsi" w:eastAsia="Times New Roman" w:hAnsiTheme="majorHAnsi"/>
                <w:sz w:val="24"/>
                <w:szCs w:val="24"/>
                <w:lang w:eastAsia="lt-LT"/>
              </w:rPr>
            </w:pPr>
            <w:r w:rsidRPr="00154F32">
              <w:rPr>
                <w:rFonts w:asciiTheme="majorHAnsi" w:eastAsia="Times New Roman" w:hAnsiTheme="majorHAnsi"/>
                <w:color w:val="000000"/>
                <w:sz w:val="24"/>
                <w:szCs w:val="24"/>
              </w:rPr>
              <w:t>Gimdos kaklelio vėžio profilaktinės patikros programos mėginių vertinimas (citologija, histologija)</w:t>
            </w:r>
          </w:p>
        </w:tc>
        <w:tc>
          <w:tcPr>
            <w:tcW w:w="2268" w:type="dxa"/>
            <w:tcBorders>
              <w:top w:val="single" w:sz="6" w:space="0" w:color="auto"/>
              <w:left w:val="single" w:sz="6" w:space="0" w:color="auto"/>
              <w:bottom w:val="single" w:sz="6" w:space="0" w:color="auto"/>
              <w:right w:val="single" w:sz="6" w:space="0" w:color="auto"/>
            </w:tcBorders>
            <w:vAlign w:val="center"/>
            <w:hideMark/>
          </w:tcPr>
          <w:p w14:paraId="10F50147" w14:textId="77777777" w:rsidR="00D9365C" w:rsidRPr="00154F32" w:rsidRDefault="00D9365C" w:rsidP="00293CA9">
            <w:pPr>
              <w:spacing w:after="0" w:line="240" w:lineRule="auto"/>
              <w:jc w:val="center"/>
              <w:rPr>
                <w:rFonts w:asciiTheme="majorHAnsi" w:eastAsia="Times New Roman" w:hAnsiTheme="majorHAnsi"/>
                <w:sz w:val="24"/>
                <w:szCs w:val="24"/>
                <w:lang w:eastAsia="lt-LT"/>
              </w:rPr>
            </w:pPr>
            <w:r w:rsidRPr="00154F32">
              <w:rPr>
                <w:rFonts w:asciiTheme="majorHAnsi" w:eastAsia="Times New Roman" w:hAnsiTheme="majorHAnsi"/>
                <w:sz w:val="24"/>
                <w:szCs w:val="24"/>
                <w:lang w:eastAsia="lt-LT"/>
              </w:rPr>
              <w:t>Kontaktinis</w:t>
            </w:r>
          </w:p>
        </w:tc>
        <w:tc>
          <w:tcPr>
            <w:tcW w:w="1417" w:type="dxa"/>
            <w:tcBorders>
              <w:top w:val="single" w:sz="6" w:space="0" w:color="auto"/>
              <w:left w:val="single" w:sz="6" w:space="0" w:color="auto"/>
              <w:bottom w:val="single" w:sz="6" w:space="0" w:color="auto"/>
              <w:right w:val="single" w:sz="6" w:space="0" w:color="auto"/>
            </w:tcBorders>
            <w:vAlign w:val="center"/>
            <w:hideMark/>
          </w:tcPr>
          <w:p w14:paraId="223EC069" w14:textId="77777777" w:rsidR="00D9365C" w:rsidRPr="00154F32" w:rsidRDefault="00D9365C" w:rsidP="00293CA9">
            <w:pPr>
              <w:spacing w:after="0" w:line="240" w:lineRule="auto"/>
              <w:jc w:val="center"/>
              <w:rPr>
                <w:rFonts w:asciiTheme="majorHAnsi" w:eastAsia="Times New Roman" w:hAnsiTheme="majorHAnsi"/>
                <w:sz w:val="24"/>
                <w:szCs w:val="24"/>
                <w:lang w:eastAsia="lt-LT"/>
              </w:rPr>
            </w:pPr>
            <w:r w:rsidRPr="00154F32">
              <w:rPr>
                <w:rFonts w:asciiTheme="majorHAnsi" w:eastAsia="Times New Roman" w:hAnsiTheme="majorHAnsi"/>
                <w:sz w:val="24"/>
                <w:szCs w:val="24"/>
                <w:lang w:eastAsia="lt-LT"/>
              </w:rPr>
              <w:t>-</w:t>
            </w:r>
          </w:p>
        </w:tc>
        <w:tc>
          <w:tcPr>
            <w:tcW w:w="1175" w:type="dxa"/>
            <w:tcBorders>
              <w:top w:val="single" w:sz="6" w:space="0" w:color="auto"/>
              <w:left w:val="single" w:sz="6" w:space="0" w:color="auto"/>
              <w:bottom w:val="single" w:sz="6" w:space="0" w:color="auto"/>
              <w:right w:val="single" w:sz="6" w:space="0" w:color="auto"/>
            </w:tcBorders>
            <w:vAlign w:val="center"/>
            <w:hideMark/>
          </w:tcPr>
          <w:p w14:paraId="5C6837C9" w14:textId="77777777" w:rsidR="00D9365C" w:rsidRPr="00154F32" w:rsidRDefault="00D9365C" w:rsidP="00293CA9">
            <w:pPr>
              <w:spacing w:after="0" w:line="240" w:lineRule="auto"/>
              <w:jc w:val="center"/>
              <w:rPr>
                <w:rFonts w:asciiTheme="majorHAnsi" w:eastAsia="Times New Roman" w:hAnsiTheme="majorHAnsi"/>
                <w:sz w:val="24"/>
                <w:szCs w:val="24"/>
                <w:lang w:eastAsia="lt-LT"/>
              </w:rPr>
            </w:pPr>
            <w:r w:rsidRPr="00154F32">
              <w:rPr>
                <w:rFonts w:asciiTheme="majorHAnsi" w:eastAsia="Times New Roman" w:hAnsiTheme="majorHAnsi"/>
                <w:sz w:val="24"/>
                <w:szCs w:val="24"/>
                <w:lang w:eastAsia="lt-LT"/>
              </w:rPr>
              <w:t>12*</w:t>
            </w:r>
          </w:p>
        </w:tc>
      </w:tr>
      <w:tr w:rsidR="00D9365C" w:rsidRPr="00154F32" w14:paraId="10DD0126" w14:textId="77777777" w:rsidTr="00293CA9">
        <w:trPr>
          <w:gridAfter w:val="1"/>
          <w:wAfter w:w="6" w:type="dxa"/>
          <w:trHeight w:val="340"/>
        </w:trPr>
        <w:tc>
          <w:tcPr>
            <w:tcW w:w="1418" w:type="dxa"/>
            <w:tcBorders>
              <w:top w:val="single" w:sz="6" w:space="0" w:color="auto"/>
              <w:left w:val="single" w:sz="6" w:space="0" w:color="auto"/>
              <w:bottom w:val="single" w:sz="6" w:space="0" w:color="auto"/>
              <w:right w:val="single" w:sz="6" w:space="0" w:color="auto"/>
            </w:tcBorders>
            <w:vAlign w:val="center"/>
            <w:hideMark/>
          </w:tcPr>
          <w:p w14:paraId="656669CB" w14:textId="77777777" w:rsidR="00D9365C" w:rsidRPr="00154F32" w:rsidRDefault="00D9365C" w:rsidP="00293CA9">
            <w:pPr>
              <w:spacing w:after="0" w:line="240" w:lineRule="auto"/>
              <w:jc w:val="center"/>
              <w:rPr>
                <w:rFonts w:asciiTheme="majorHAnsi" w:eastAsia="Times New Roman" w:hAnsiTheme="majorHAnsi"/>
                <w:sz w:val="24"/>
                <w:szCs w:val="24"/>
                <w:lang w:eastAsia="lt-LT"/>
              </w:rPr>
            </w:pPr>
            <w:r w:rsidRPr="00154F32">
              <w:rPr>
                <w:rFonts w:asciiTheme="majorHAnsi" w:eastAsia="Times New Roman" w:hAnsiTheme="majorHAnsi"/>
                <w:sz w:val="24"/>
                <w:szCs w:val="24"/>
                <w:lang w:eastAsia="lt-LT"/>
              </w:rPr>
              <w:t>9.45-10.30</w:t>
            </w:r>
          </w:p>
        </w:tc>
        <w:tc>
          <w:tcPr>
            <w:tcW w:w="1134" w:type="dxa"/>
            <w:tcBorders>
              <w:top w:val="single" w:sz="6" w:space="0" w:color="auto"/>
              <w:left w:val="single" w:sz="6" w:space="0" w:color="auto"/>
              <w:bottom w:val="single" w:sz="6" w:space="0" w:color="auto"/>
              <w:right w:val="single" w:sz="6" w:space="0" w:color="auto"/>
            </w:tcBorders>
            <w:vAlign w:val="center"/>
            <w:hideMark/>
          </w:tcPr>
          <w:p w14:paraId="24F587CF" w14:textId="77777777" w:rsidR="00D9365C" w:rsidRPr="00154F32" w:rsidRDefault="00D9365C" w:rsidP="00293CA9">
            <w:pPr>
              <w:spacing w:after="0" w:line="240" w:lineRule="auto"/>
              <w:jc w:val="center"/>
              <w:rPr>
                <w:rFonts w:asciiTheme="majorHAnsi" w:eastAsia="Times New Roman" w:hAnsiTheme="majorHAnsi"/>
                <w:sz w:val="24"/>
                <w:szCs w:val="24"/>
                <w:lang w:eastAsia="lt-LT"/>
              </w:rPr>
            </w:pPr>
            <w:r w:rsidRPr="00154F32">
              <w:rPr>
                <w:rFonts w:asciiTheme="majorHAnsi" w:eastAsia="Times New Roman" w:hAnsiTheme="majorHAnsi"/>
                <w:sz w:val="24"/>
                <w:szCs w:val="24"/>
                <w:lang w:eastAsia="lt-LT"/>
              </w:rPr>
              <w:t>Paskaita</w:t>
            </w:r>
          </w:p>
        </w:tc>
        <w:tc>
          <w:tcPr>
            <w:tcW w:w="2410" w:type="dxa"/>
            <w:tcBorders>
              <w:top w:val="single" w:sz="6" w:space="0" w:color="auto"/>
              <w:left w:val="single" w:sz="6" w:space="0" w:color="auto"/>
              <w:bottom w:val="single" w:sz="6" w:space="0" w:color="auto"/>
              <w:right w:val="single" w:sz="6" w:space="0" w:color="auto"/>
            </w:tcBorders>
            <w:vAlign w:val="center"/>
            <w:hideMark/>
          </w:tcPr>
          <w:p w14:paraId="7A67DBB9" w14:textId="77777777" w:rsidR="00D9365C" w:rsidRPr="00154F32" w:rsidRDefault="00D9365C" w:rsidP="00293CA9">
            <w:pPr>
              <w:spacing w:after="0" w:line="240" w:lineRule="auto"/>
              <w:jc w:val="center"/>
              <w:rPr>
                <w:rFonts w:asciiTheme="majorHAnsi" w:eastAsia="Times New Roman" w:hAnsiTheme="majorHAnsi"/>
                <w:sz w:val="24"/>
                <w:szCs w:val="24"/>
                <w:lang w:eastAsia="lt-LT"/>
              </w:rPr>
            </w:pPr>
            <w:r w:rsidRPr="00154F32">
              <w:rPr>
                <w:rFonts w:asciiTheme="majorHAnsi" w:eastAsia="Times New Roman" w:hAnsiTheme="majorHAnsi"/>
                <w:color w:val="000000"/>
                <w:sz w:val="24"/>
                <w:szCs w:val="24"/>
              </w:rPr>
              <w:t>Gimdos kaklelio vėžio profilaktinės patikros programos mėginių vertinimas (citologija, histologija)</w:t>
            </w:r>
          </w:p>
        </w:tc>
        <w:tc>
          <w:tcPr>
            <w:tcW w:w="2268" w:type="dxa"/>
            <w:tcBorders>
              <w:top w:val="single" w:sz="6" w:space="0" w:color="auto"/>
              <w:left w:val="single" w:sz="6" w:space="0" w:color="auto"/>
              <w:bottom w:val="single" w:sz="6" w:space="0" w:color="auto"/>
              <w:right w:val="single" w:sz="6" w:space="0" w:color="auto"/>
            </w:tcBorders>
            <w:vAlign w:val="center"/>
            <w:hideMark/>
          </w:tcPr>
          <w:p w14:paraId="7D654C01" w14:textId="77777777" w:rsidR="00D9365C" w:rsidRPr="00154F32" w:rsidRDefault="00D9365C" w:rsidP="00293CA9">
            <w:pPr>
              <w:spacing w:after="0" w:line="240" w:lineRule="auto"/>
              <w:jc w:val="center"/>
              <w:rPr>
                <w:rFonts w:asciiTheme="majorHAnsi" w:eastAsia="Times New Roman" w:hAnsiTheme="majorHAnsi"/>
                <w:sz w:val="24"/>
                <w:szCs w:val="24"/>
                <w:lang w:eastAsia="lt-LT"/>
              </w:rPr>
            </w:pPr>
            <w:r w:rsidRPr="00154F32">
              <w:rPr>
                <w:rFonts w:asciiTheme="majorHAnsi" w:eastAsia="Times New Roman" w:hAnsiTheme="majorHAnsi"/>
                <w:sz w:val="24"/>
                <w:szCs w:val="24"/>
                <w:lang w:eastAsia="lt-LT"/>
              </w:rPr>
              <w:t>Kontaktinis</w:t>
            </w:r>
          </w:p>
        </w:tc>
        <w:tc>
          <w:tcPr>
            <w:tcW w:w="1417" w:type="dxa"/>
            <w:tcBorders>
              <w:top w:val="single" w:sz="6" w:space="0" w:color="auto"/>
              <w:left w:val="single" w:sz="6" w:space="0" w:color="auto"/>
              <w:bottom w:val="single" w:sz="6" w:space="0" w:color="auto"/>
              <w:right w:val="single" w:sz="6" w:space="0" w:color="auto"/>
            </w:tcBorders>
            <w:vAlign w:val="center"/>
            <w:hideMark/>
          </w:tcPr>
          <w:p w14:paraId="3221AFAF" w14:textId="77777777" w:rsidR="00D9365C" w:rsidRPr="00154F32" w:rsidRDefault="00D9365C" w:rsidP="00293CA9">
            <w:pPr>
              <w:spacing w:after="0" w:line="240" w:lineRule="auto"/>
              <w:jc w:val="center"/>
              <w:rPr>
                <w:rFonts w:asciiTheme="majorHAnsi" w:eastAsia="Times New Roman" w:hAnsiTheme="majorHAnsi"/>
                <w:sz w:val="24"/>
                <w:szCs w:val="24"/>
                <w:lang w:eastAsia="lt-LT"/>
              </w:rPr>
            </w:pPr>
            <w:r w:rsidRPr="00154F32">
              <w:rPr>
                <w:rFonts w:asciiTheme="majorHAnsi" w:eastAsia="Times New Roman" w:hAnsiTheme="majorHAnsi"/>
                <w:sz w:val="24"/>
                <w:szCs w:val="24"/>
                <w:lang w:eastAsia="lt-LT"/>
              </w:rPr>
              <w:t>-</w:t>
            </w:r>
          </w:p>
        </w:tc>
        <w:tc>
          <w:tcPr>
            <w:tcW w:w="1175" w:type="dxa"/>
            <w:tcBorders>
              <w:top w:val="single" w:sz="6" w:space="0" w:color="auto"/>
              <w:left w:val="single" w:sz="6" w:space="0" w:color="auto"/>
              <w:bottom w:val="single" w:sz="6" w:space="0" w:color="auto"/>
              <w:right w:val="single" w:sz="6" w:space="0" w:color="auto"/>
            </w:tcBorders>
            <w:vAlign w:val="center"/>
            <w:hideMark/>
          </w:tcPr>
          <w:p w14:paraId="515DA703" w14:textId="77777777" w:rsidR="00D9365C" w:rsidRPr="00154F32" w:rsidRDefault="00D9365C" w:rsidP="00293CA9">
            <w:pPr>
              <w:spacing w:after="0" w:line="240" w:lineRule="auto"/>
              <w:jc w:val="center"/>
              <w:rPr>
                <w:rFonts w:asciiTheme="majorHAnsi" w:eastAsia="Times New Roman" w:hAnsiTheme="majorHAnsi"/>
                <w:sz w:val="24"/>
                <w:szCs w:val="24"/>
                <w:lang w:eastAsia="lt-LT"/>
              </w:rPr>
            </w:pPr>
            <w:r w:rsidRPr="00154F32">
              <w:rPr>
                <w:rFonts w:asciiTheme="majorHAnsi" w:eastAsia="Times New Roman" w:hAnsiTheme="majorHAnsi"/>
                <w:sz w:val="24"/>
                <w:szCs w:val="24"/>
                <w:lang w:eastAsia="lt-LT"/>
              </w:rPr>
              <w:t>12*</w:t>
            </w:r>
          </w:p>
        </w:tc>
      </w:tr>
      <w:tr w:rsidR="00D9365C" w:rsidRPr="00154F32" w14:paraId="63048C30" w14:textId="77777777" w:rsidTr="00293CA9">
        <w:trPr>
          <w:trHeight w:val="294"/>
        </w:trPr>
        <w:tc>
          <w:tcPr>
            <w:tcW w:w="1418" w:type="dxa"/>
            <w:tcBorders>
              <w:top w:val="single" w:sz="6" w:space="0" w:color="auto"/>
              <w:left w:val="single" w:sz="6" w:space="0" w:color="auto"/>
              <w:bottom w:val="single" w:sz="6" w:space="0" w:color="auto"/>
              <w:right w:val="single" w:sz="6" w:space="0" w:color="auto"/>
            </w:tcBorders>
            <w:vAlign w:val="center"/>
            <w:hideMark/>
          </w:tcPr>
          <w:p w14:paraId="0981C73B" w14:textId="77777777" w:rsidR="00D9365C" w:rsidRPr="00154F32" w:rsidRDefault="00D9365C" w:rsidP="00293CA9">
            <w:pPr>
              <w:spacing w:after="0" w:line="240" w:lineRule="auto"/>
              <w:jc w:val="center"/>
              <w:rPr>
                <w:rFonts w:asciiTheme="majorHAnsi" w:eastAsia="Times New Roman" w:hAnsiTheme="majorHAnsi"/>
                <w:sz w:val="24"/>
                <w:szCs w:val="24"/>
                <w:lang w:eastAsia="lt-LT"/>
              </w:rPr>
            </w:pPr>
            <w:r w:rsidRPr="00154F32">
              <w:rPr>
                <w:rFonts w:asciiTheme="majorHAnsi" w:eastAsia="Times New Roman" w:hAnsiTheme="majorHAnsi"/>
                <w:sz w:val="24"/>
                <w:szCs w:val="24"/>
                <w:lang w:eastAsia="lt-LT"/>
              </w:rPr>
              <w:t>10.30-10.45</w:t>
            </w:r>
          </w:p>
        </w:tc>
        <w:tc>
          <w:tcPr>
            <w:tcW w:w="8410" w:type="dxa"/>
            <w:gridSpan w:val="6"/>
            <w:tcBorders>
              <w:top w:val="single" w:sz="6" w:space="0" w:color="auto"/>
              <w:left w:val="single" w:sz="6" w:space="0" w:color="auto"/>
              <w:bottom w:val="single" w:sz="6" w:space="0" w:color="auto"/>
              <w:right w:val="single" w:sz="6" w:space="0" w:color="auto"/>
            </w:tcBorders>
            <w:shd w:val="clear" w:color="auto" w:fill="EEECE1" w:themeFill="background2"/>
            <w:vAlign w:val="center"/>
            <w:hideMark/>
          </w:tcPr>
          <w:p w14:paraId="52C4CD4B" w14:textId="77777777" w:rsidR="00D9365C" w:rsidRPr="00154F32" w:rsidRDefault="00D9365C" w:rsidP="00293CA9">
            <w:pPr>
              <w:spacing w:after="0" w:line="240" w:lineRule="auto"/>
              <w:jc w:val="center"/>
              <w:rPr>
                <w:rFonts w:asciiTheme="majorHAnsi" w:eastAsia="Times New Roman" w:hAnsiTheme="majorHAnsi"/>
                <w:sz w:val="24"/>
                <w:szCs w:val="24"/>
                <w:lang w:eastAsia="lt-LT"/>
              </w:rPr>
            </w:pPr>
            <w:r w:rsidRPr="00154F32">
              <w:rPr>
                <w:rFonts w:asciiTheme="majorHAnsi" w:eastAsia="Times New Roman" w:hAnsiTheme="majorHAnsi"/>
                <w:sz w:val="24"/>
                <w:szCs w:val="24"/>
                <w:lang w:eastAsia="lt-LT"/>
              </w:rPr>
              <w:t>Pertrauka</w:t>
            </w:r>
          </w:p>
        </w:tc>
      </w:tr>
      <w:tr w:rsidR="00D9365C" w:rsidRPr="00154F32" w14:paraId="21DE131A" w14:textId="77777777" w:rsidTr="00293CA9">
        <w:trPr>
          <w:gridAfter w:val="1"/>
          <w:wAfter w:w="6" w:type="dxa"/>
          <w:trHeight w:val="688"/>
        </w:trPr>
        <w:tc>
          <w:tcPr>
            <w:tcW w:w="1418" w:type="dxa"/>
            <w:tcBorders>
              <w:top w:val="single" w:sz="6" w:space="0" w:color="auto"/>
              <w:left w:val="single" w:sz="6" w:space="0" w:color="auto"/>
              <w:bottom w:val="single" w:sz="6" w:space="0" w:color="auto"/>
              <w:right w:val="single" w:sz="6" w:space="0" w:color="auto"/>
            </w:tcBorders>
            <w:vAlign w:val="center"/>
            <w:hideMark/>
          </w:tcPr>
          <w:p w14:paraId="4082F464" w14:textId="77777777" w:rsidR="00D9365C" w:rsidRPr="00154F32" w:rsidRDefault="00D9365C" w:rsidP="00293CA9">
            <w:pPr>
              <w:spacing w:after="0" w:line="240" w:lineRule="auto"/>
              <w:jc w:val="center"/>
              <w:rPr>
                <w:rFonts w:asciiTheme="majorHAnsi" w:eastAsia="Times New Roman" w:hAnsiTheme="majorHAnsi"/>
                <w:sz w:val="24"/>
                <w:szCs w:val="24"/>
                <w:lang w:eastAsia="lt-LT"/>
              </w:rPr>
            </w:pPr>
            <w:r w:rsidRPr="00154F32">
              <w:rPr>
                <w:rFonts w:asciiTheme="majorHAnsi" w:eastAsia="Times New Roman" w:hAnsiTheme="majorHAnsi"/>
                <w:sz w:val="24"/>
                <w:szCs w:val="24"/>
                <w:lang w:eastAsia="lt-LT"/>
              </w:rPr>
              <w:t>10.45-11.30</w:t>
            </w:r>
          </w:p>
        </w:tc>
        <w:tc>
          <w:tcPr>
            <w:tcW w:w="1134" w:type="dxa"/>
            <w:tcBorders>
              <w:top w:val="single" w:sz="6" w:space="0" w:color="auto"/>
              <w:left w:val="single" w:sz="6" w:space="0" w:color="auto"/>
              <w:bottom w:val="single" w:sz="6" w:space="0" w:color="auto"/>
              <w:right w:val="single" w:sz="6" w:space="0" w:color="auto"/>
            </w:tcBorders>
            <w:vAlign w:val="center"/>
            <w:hideMark/>
          </w:tcPr>
          <w:p w14:paraId="7AE669D4" w14:textId="77777777" w:rsidR="00D9365C" w:rsidRPr="00154F32" w:rsidRDefault="00D9365C" w:rsidP="00293CA9">
            <w:pPr>
              <w:spacing w:after="0" w:line="240" w:lineRule="auto"/>
              <w:jc w:val="center"/>
              <w:rPr>
                <w:rFonts w:asciiTheme="majorHAnsi" w:eastAsia="Times New Roman" w:hAnsiTheme="majorHAnsi"/>
                <w:sz w:val="24"/>
                <w:szCs w:val="24"/>
                <w:lang w:eastAsia="lt-LT"/>
              </w:rPr>
            </w:pPr>
            <w:r w:rsidRPr="00154F32">
              <w:rPr>
                <w:rFonts w:asciiTheme="majorHAnsi" w:eastAsia="Times New Roman" w:hAnsiTheme="majorHAnsi"/>
                <w:sz w:val="24"/>
                <w:szCs w:val="24"/>
                <w:lang w:eastAsia="lt-LT"/>
              </w:rPr>
              <w:t>Paskaita</w:t>
            </w:r>
          </w:p>
        </w:tc>
        <w:tc>
          <w:tcPr>
            <w:tcW w:w="2410" w:type="dxa"/>
            <w:tcBorders>
              <w:top w:val="single" w:sz="6" w:space="0" w:color="auto"/>
              <w:left w:val="single" w:sz="6" w:space="0" w:color="auto"/>
              <w:bottom w:val="single" w:sz="6" w:space="0" w:color="auto"/>
              <w:right w:val="single" w:sz="6" w:space="0" w:color="auto"/>
            </w:tcBorders>
            <w:vAlign w:val="center"/>
            <w:hideMark/>
          </w:tcPr>
          <w:p w14:paraId="7476F17C" w14:textId="77777777" w:rsidR="00D9365C" w:rsidRPr="00154F32" w:rsidRDefault="00D9365C" w:rsidP="00293CA9">
            <w:pPr>
              <w:spacing w:after="0" w:line="240" w:lineRule="auto"/>
              <w:jc w:val="center"/>
              <w:rPr>
                <w:rFonts w:asciiTheme="majorHAnsi" w:eastAsia="Times New Roman" w:hAnsiTheme="majorHAnsi"/>
                <w:sz w:val="24"/>
                <w:szCs w:val="24"/>
                <w:lang w:eastAsia="lt-LT"/>
              </w:rPr>
            </w:pPr>
            <w:r w:rsidRPr="00154F32">
              <w:rPr>
                <w:rFonts w:asciiTheme="majorHAnsi" w:hAnsiTheme="majorHAnsi"/>
                <w:color w:val="000000"/>
                <w:sz w:val="24"/>
                <w:szCs w:val="24"/>
              </w:rPr>
              <w:t>Histologinio mėginio vertinimo kriterijai</w:t>
            </w:r>
          </w:p>
        </w:tc>
        <w:tc>
          <w:tcPr>
            <w:tcW w:w="2268" w:type="dxa"/>
            <w:tcBorders>
              <w:top w:val="single" w:sz="6" w:space="0" w:color="auto"/>
              <w:left w:val="single" w:sz="6" w:space="0" w:color="auto"/>
              <w:bottom w:val="single" w:sz="6" w:space="0" w:color="auto"/>
              <w:right w:val="single" w:sz="6" w:space="0" w:color="auto"/>
            </w:tcBorders>
            <w:vAlign w:val="center"/>
            <w:hideMark/>
          </w:tcPr>
          <w:p w14:paraId="121B0B79" w14:textId="77777777" w:rsidR="00D9365C" w:rsidRPr="00154F32" w:rsidRDefault="00D9365C" w:rsidP="00293CA9">
            <w:pPr>
              <w:spacing w:after="0" w:line="240" w:lineRule="auto"/>
              <w:jc w:val="center"/>
              <w:rPr>
                <w:rFonts w:asciiTheme="majorHAnsi" w:eastAsia="Times New Roman" w:hAnsiTheme="majorHAnsi"/>
                <w:sz w:val="24"/>
                <w:szCs w:val="24"/>
                <w:lang w:eastAsia="lt-LT"/>
              </w:rPr>
            </w:pPr>
            <w:r w:rsidRPr="00154F32">
              <w:rPr>
                <w:rFonts w:asciiTheme="majorHAnsi" w:eastAsia="Times New Roman" w:hAnsiTheme="majorHAnsi"/>
                <w:sz w:val="24"/>
                <w:szCs w:val="24"/>
                <w:lang w:eastAsia="lt-LT"/>
              </w:rPr>
              <w:t>Kontaktinis</w:t>
            </w:r>
          </w:p>
        </w:tc>
        <w:tc>
          <w:tcPr>
            <w:tcW w:w="1417" w:type="dxa"/>
            <w:tcBorders>
              <w:top w:val="single" w:sz="6" w:space="0" w:color="auto"/>
              <w:left w:val="single" w:sz="6" w:space="0" w:color="auto"/>
              <w:bottom w:val="single" w:sz="6" w:space="0" w:color="auto"/>
              <w:right w:val="single" w:sz="6" w:space="0" w:color="auto"/>
            </w:tcBorders>
            <w:vAlign w:val="center"/>
            <w:hideMark/>
          </w:tcPr>
          <w:p w14:paraId="3293EA50" w14:textId="77777777" w:rsidR="00D9365C" w:rsidRPr="00154F32" w:rsidRDefault="00D9365C" w:rsidP="00293CA9">
            <w:pPr>
              <w:spacing w:after="0" w:line="240" w:lineRule="auto"/>
              <w:jc w:val="center"/>
              <w:rPr>
                <w:rFonts w:asciiTheme="majorHAnsi" w:eastAsia="Times New Roman" w:hAnsiTheme="majorHAnsi"/>
                <w:sz w:val="24"/>
                <w:szCs w:val="24"/>
                <w:lang w:eastAsia="lt-LT"/>
              </w:rPr>
            </w:pPr>
            <w:r w:rsidRPr="00154F32">
              <w:rPr>
                <w:rFonts w:asciiTheme="majorHAnsi" w:eastAsia="Times New Roman" w:hAnsiTheme="majorHAnsi"/>
                <w:sz w:val="24"/>
                <w:szCs w:val="24"/>
                <w:lang w:eastAsia="lt-LT"/>
              </w:rPr>
              <w:t>-</w:t>
            </w:r>
          </w:p>
        </w:tc>
        <w:tc>
          <w:tcPr>
            <w:tcW w:w="1175" w:type="dxa"/>
            <w:tcBorders>
              <w:top w:val="single" w:sz="6" w:space="0" w:color="auto"/>
              <w:left w:val="single" w:sz="6" w:space="0" w:color="auto"/>
              <w:bottom w:val="single" w:sz="6" w:space="0" w:color="auto"/>
              <w:right w:val="single" w:sz="6" w:space="0" w:color="auto"/>
            </w:tcBorders>
            <w:vAlign w:val="center"/>
            <w:hideMark/>
          </w:tcPr>
          <w:p w14:paraId="6F90D23B" w14:textId="77777777" w:rsidR="00D9365C" w:rsidRPr="00154F32" w:rsidRDefault="00D9365C" w:rsidP="00293CA9">
            <w:pPr>
              <w:spacing w:after="0" w:line="240" w:lineRule="auto"/>
              <w:jc w:val="center"/>
              <w:rPr>
                <w:rFonts w:asciiTheme="majorHAnsi" w:eastAsia="Times New Roman" w:hAnsiTheme="majorHAnsi"/>
                <w:sz w:val="24"/>
                <w:szCs w:val="24"/>
                <w:lang w:eastAsia="lt-LT"/>
              </w:rPr>
            </w:pPr>
            <w:r w:rsidRPr="00154F32">
              <w:rPr>
                <w:rFonts w:asciiTheme="majorHAnsi" w:eastAsia="Times New Roman" w:hAnsiTheme="majorHAnsi"/>
                <w:sz w:val="24"/>
                <w:szCs w:val="24"/>
                <w:lang w:eastAsia="lt-LT"/>
              </w:rPr>
              <w:t>12*</w:t>
            </w:r>
          </w:p>
        </w:tc>
      </w:tr>
      <w:tr w:rsidR="00D9365C" w:rsidRPr="00154F32" w14:paraId="5595DE56" w14:textId="77777777" w:rsidTr="00293CA9">
        <w:trPr>
          <w:trHeight w:val="340"/>
        </w:trPr>
        <w:tc>
          <w:tcPr>
            <w:tcW w:w="1418" w:type="dxa"/>
            <w:tcBorders>
              <w:top w:val="single" w:sz="6" w:space="0" w:color="auto"/>
              <w:left w:val="single" w:sz="6" w:space="0" w:color="auto"/>
              <w:bottom w:val="single" w:sz="6" w:space="0" w:color="auto"/>
              <w:right w:val="single" w:sz="6" w:space="0" w:color="auto"/>
            </w:tcBorders>
            <w:vAlign w:val="center"/>
            <w:hideMark/>
          </w:tcPr>
          <w:p w14:paraId="5F8F950D" w14:textId="77777777" w:rsidR="00D9365C" w:rsidRPr="00154F32" w:rsidRDefault="00D9365C" w:rsidP="00293CA9">
            <w:pPr>
              <w:spacing w:after="0" w:line="240" w:lineRule="auto"/>
              <w:jc w:val="center"/>
              <w:rPr>
                <w:rFonts w:asciiTheme="majorHAnsi" w:eastAsia="Times New Roman" w:hAnsiTheme="majorHAnsi"/>
                <w:sz w:val="24"/>
                <w:szCs w:val="24"/>
                <w:lang w:eastAsia="lt-LT"/>
              </w:rPr>
            </w:pPr>
            <w:r w:rsidRPr="00154F32">
              <w:rPr>
                <w:rFonts w:asciiTheme="majorHAnsi" w:eastAsia="Times New Roman" w:hAnsiTheme="majorHAnsi"/>
                <w:sz w:val="24"/>
                <w:szCs w:val="24"/>
                <w:lang w:eastAsia="lt-LT"/>
              </w:rPr>
              <w:t>11.30-11.40</w:t>
            </w:r>
          </w:p>
        </w:tc>
        <w:tc>
          <w:tcPr>
            <w:tcW w:w="8410" w:type="dxa"/>
            <w:gridSpan w:val="6"/>
            <w:tcBorders>
              <w:top w:val="single" w:sz="6" w:space="0" w:color="auto"/>
              <w:left w:val="single" w:sz="6" w:space="0" w:color="auto"/>
              <w:bottom w:val="single" w:sz="6" w:space="0" w:color="auto"/>
              <w:right w:val="single" w:sz="6" w:space="0" w:color="auto"/>
            </w:tcBorders>
            <w:shd w:val="clear" w:color="auto" w:fill="EEECE1" w:themeFill="background2"/>
            <w:vAlign w:val="center"/>
            <w:hideMark/>
          </w:tcPr>
          <w:p w14:paraId="2255EDF0" w14:textId="77777777" w:rsidR="00D9365C" w:rsidRPr="00154F32" w:rsidRDefault="00D9365C" w:rsidP="00293CA9">
            <w:pPr>
              <w:spacing w:after="0" w:line="240" w:lineRule="auto"/>
              <w:jc w:val="center"/>
              <w:rPr>
                <w:rFonts w:asciiTheme="majorHAnsi" w:eastAsia="Times New Roman" w:hAnsiTheme="majorHAnsi"/>
                <w:sz w:val="24"/>
                <w:szCs w:val="24"/>
                <w:lang w:eastAsia="lt-LT"/>
              </w:rPr>
            </w:pPr>
            <w:r w:rsidRPr="00154F32">
              <w:rPr>
                <w:rFonts w:asciiTheme="majorHAnsi" w:eastAsia="Times New Roman" w:hAnsiTheme="majorHAnsi"/>
                <w:sz w:val="24"/>
                <w:szCs w:val="24"/>
                <w:lang w:eastAsia="lt-LT"/>
              </w:rPr>
              <w:t>Pertrauka</w:t>
            </w:r>
          </w:p>
        </w:tc>
      </w:tr>
      <w:tr w:rsidR="00D9365C" w:rsidRPr="00154F32" w14:paraId="64021546" w14:textId="77777777" w:rsidTr="00293CA9">
        <w:trPr>
          <w:gridAfter w:val="1"/>
          <w:wAfter w:w="6" w:type="dxa"/>
          <w:trHeight w:val="784"/>
        </w:trPr>
        <w:tc>
          <w:tcPr>
            <w:tcW w:w="1418" w:type="dxa"/>
            <w:tcBorders>
              <w:top w:val="single" w:sz="6" w:space="0" w:color="auto"/>
              <w:left w:val="single" w:sz="6" w:space="0" w:color="auto"/>
              <w:bottom w:val="single" w:sz="6" w:space="0" w:color="auto"/>
              <w:right w:val="single" w:sz="6" w:space="0" w:color="auto"/>
            </w:tcBorders>
            <w:vAlign w:val="center"/>
            <w:hideMark/>
          </w:tcPr>
          <w:p w14:paraId="717F7463" w14:textId="77777777" w:rsidR="00D9365C" w:rsidRPr="00154F32" w:rsidRDefault="00D9365C" w:rsidP="00293CA9">
            <w:pPr>
              <w:spacing w:after="0" w:line="240" w:lineRule="auto"/>
              <w:jc w:val="center"/>
              <w:rPr>
                <w:rFonts w:asciiTheme="majorHAnsi" w:eastAsia="Times New Roman" w:hAnsiTheme="majorHAnsi"/>
                <w:sz w:val="24"/>
                <w:szCs w:val="24"/>
                <w:lang w:eastAsia="lt-LT"/>
              </w:rPr>
            </w:pPr>
            <w:r w:rsidRPr="00154F32">
              <w:rPr>
                <w:rFonts w:asciiTheme="majorHAnsi" w:eastAsia="Times New Roman" w:hAnsiTheme="majorHAnsi"/>
                <w:sz w:val="24"/>
                <w:szCs w:val="24"/>
                <w:lang w:eastAsia="lt-LT"/>
              </w:rPr>
              <w:t>11.40-13.55</w:t>
            </w:r>
          </w:p>
        </w:tc>
        <w:tc>
          <w:tcPr>
            <w:tcW w:w="1134" w:type="dxa"/>
            <w:tcBorders>
              <w:top w:val="single" w:sz="6" w:space="0" w:color="auto"/>
              <w:left w:val="single" w:sz="6" w:space="0" w:color="auto"/>
              <w:bottom w:val="single" w:sz="6" w:space="0" w:color="auto"/>
              <w:right w:val="single" w:sz="6" w:space="0" w:color="auto"/>
            </w:tcBorders>
            <w:vAlign w:val="center"/>
          </w:tcPr>
          <w:p w14:paraId="41A0F06D" w14:textId="77777777" w:rsidR="00D9365C" w:rsidRPr="00154F32" w:rsidRDefault="00D9365C" w:rsidP="00293CA9">
            <w:pPr>
              <w:spacing w:after="0" w:line="240" w:lineRule="auto"/>
              <w:jc w:val="center"/>
              <w:rPr>
                <w:rFonts w:asciiTheme="majorHAnsi" w:eastAsia="Times New Roman" w:hAnsiTheme="majorHAnsi"/>
                <w:sz w:val="24"/>
                <w:szCs w:val="24"/>
                <w:lang w:eastAsia="lt-LT"/>
              </w:rPr>
            </w:pPr>
            <w:r w:rsidRPr="00154F32">
              <w:rPr>
                <w:rFonts w:asciiTheme="majorHAnsi" w:eastAsia="Times New Roman" w:hAnsiTheme="majorHAnsi"/>
                <w:sz w:val="24"/>
                <w:szCs w:val="24"/>
                <w:lang w:eastAsia="lt-LT"/>
              </w:rPr>
              <w:t>Praktikos darbas</w:t>
            </w:r>
          </w:p>
          <w:p w14:paraId="5634662E" w14:textId="77777777" w:rsidR="00D9365C" w:rsidRPr="00154F32" w:rsidRDefault="00D9365C" w:rsidP="00293CA9">
            <w:pPr>
              <w:spacing w:after="0" w:line="240" w:lineRule="auto"/>
              <w:jc w:val="center"/>
              <w:rPr>
                <w:rFonts w:asciiTheme="majorHAnsi" w:eastAsia="Times New Roman" w:hAnsiTheme="majorHAnsi"/>
                <w:sz w:val="24"/>
                <w:szCs w:val="24"/>
                <w:lang w:eastAsia="lt-LT"/>
              </w:rPr>
            </w:pPr>
          </w:p>
        </w:tc>
        <w:tc>
          <w:tcPr>
            <w:tcW w:w="2410" w:type="dxa"/>
            <w:tcBorders>
              <w:top w:val="single" w:sz="6" w:space="0" w:color="auto"/>
              <w:left w:val="single" w:sz="6" w:space="0" w:color="auto"/>
              <w:bottom w:val="single" w:sz="6" w:space="0" w:color="auto"/>
              <w:right w:val="single" w:sz="6" w:space="0" w:color="auto"/>
            </w:tcBorders>
            <w:vAlign w:val="center"/>
            <w:hideMark/>
          </w:tcPr>
          <w:p w14:paraId="3340D1B9" w14:textId="77777777" w:rsidR="00D9365C" w:rsidRPr="00154F32" w:rsidRDefault="00D9365C" w:rsidP="00293CA9">
            <w:pPr>
              <w:jc w:val="center"/>
              <w:rPr>
                <w:rFonts w:asciiTheme="majorHAnsi" w:hAnsiTheme="majorHAnsi"/>
                <w:sz w:val="24"/>
                <w:szCs w:val="24"/>
              </w:rPr>
            </w:pPr>
            <w:r w:rsidRPr="00154F32">
              <w:rPr>
                <w:rFonts w:asciiTheme="majorHAnsi" w:hAnsiTheme="majorHAnsi"/>
                <w:sz w:val="24"/>
                <w:szCs w:val="24"/>
              </w:rPr>
              <w:t xml:space="preserve">Aukšto laipsnio displazija: plokščio ir liaukinio epitelio pokyčiai. Kitų lokalizacijų navikai gimdos kaklelyje.  Citologinių ir histologinių bei ŽPV tyrimų </w:t>
            </w:r>
            <w:proofErr w:type="spellStart"/>
            <w:r w:rsidRPr="00154F32">
              <w:rPr>
                <w:rFonts w:asciiTheme="majorHAnsi" w:hAnsiTheme="majorHAnsi"/>
                <w:sz w:val="24"/>
                <w:szCs w:val="24"/>
              </w:rPr>
              <w:t>korealiacija</w:t>
            </w:r>
            <w:proofErr w:type="spellEnd"/>
            <w:r w:rsidRPr="00154F32">
              <w:rPr>
                <w:rFonts w:asciiTheme="majorHAnsi" w:hAnsiTheme="majorHAnsi"/>
                <w:sz w:val="24"/>
                <w:szCs w:val="24"/>
              </w:rPr>
              <w:t>.</w:t>
            </w:r>
          </w:p>
        </w:tc>
        <w:tc>
          <w:tcPr>
            <w:tcW w:w="2268" w:type="dxa"/>
            <w:tcBorders>
              <w:top w:val="single" w:sz="6" w:space="0" w:color="auto"/>
              <w:left w:val="single" w:sz="6" w:space="0" w:color="auto"/>
              <w:bottom w:val="single" w:sz="6" w:space="0" w:color="auto"/>
              <w:right w:val="single" w:sz="6" w:space="0" w:color="auto"/>
            </w:tcBorders>
            <w:vAlign w:val="center"/>
            <w:hideMark/>
          </w:tcPr>
          <w:p w14:paraId="58BA65F8" w14:textId="77777777" w:rsidR="00D9365C" w:rsidRPr="00154F32" w:rsidRDefault="00D9365C" w:rsidP="00293CA9">
            <w:pPr>
              <w:spacing w:after="0" w:line="240" w:lineRule="auto"/>
              <w:jc w:val="center"/>
              <w:rPr>
                <w:rFonts w:asciiTheme="majorHAnsi" w:eastAsia="Times New Roman" w:hAnsiTheme="majorHAnsi"/>
                <w:sz w:val="24"/>
                <w:szCs w:val="24"/>
                <w:lang w:eastAsia="lt-LT"/>
              </w:rPr>
            </w:pPr>
            <w:r w:rsidRPr="00154F32">
              <w:rPr>
                <w:rFonts w:asciiTheme="majorHAnsi" w:eastAsia="Times New Roman" w:hAnsiTheme="majorHAnsi"/>
                <w:sz w:val="24"/>
                <w:szCs w:val="24"/>
                <w:lang w:eastAsia="lt-LT"/>
              </w:rPr>
              <w:t>Kontaktinis</w:t>
            </w:r>
          </w:p>
        </w:tc>
        <w:tc>
          <w:tcPr>
            <w:tcW w:w="1417" w:type="dxa"/>
            <w:tcBorders>
              <w:top w:val="single" w:sz="6" w:space="0" w:color="auto"/>
              <w:left w:val="single" w:sz="6" w:space="0" w:color="auto"/>
              <w:bottom w:val="single" w:sz="6" w:space="0" w:color="auto"/>
              <w:right w:val="single" w:sz="6" w:space="0" w:color="auto"/>
            </w:tcBorders>
            <w:vAlign w:val="center"/>
            <w:hideMark/>
          </w:tcPr>
          <w:p w14:paraId="01E6CB0A" w14:textId="77777777" w:rsidR="00D9365C" w:rsidRPr="00154F32" w:rsidRDefault="00D9365C" w:rsidP="00293CA9">
            <w:pPr>
              <w:spacing w:after="0" w:line="240" w:lineRule="auto"/>
              <w:jc w:val="center"/>
              <w:rPr>
                <w:rFonts w:asciiTheme="majorHAnsi" w:eastAsia="Times New Roman" w:hAnsiTheme="majorHAnsi"/>
                <w:sz w:val="24"/>
                <w:szCs w:val="24"/>
                <w:lang w:eastAsia="lt-LT"/>
              </w:rPr>
            </w:pPr>
            <w:r w:rsidRPr="00154F32">
              <w:rPr>
                <w:rFonts w:asciiTheme="majorHAnsi" w:eastAsia="Times New Roman" w:hAnsiTheme="majorHAnsi"/>
                <w:sz w:val="24"/>
                <w:szCs w:val="24"/>
                <w:lang w:eastAsia="lt-LT"/>
              </w:rPr>
              <w:t>-</w:t>
            </w:r>
          </w:p>
        </w:tc>
        <w:tc>
          <w:tcPr>
            <w:tcW w:w="1175" w:type="dxa"/>
            <w:tcBorders>
              <w:top w:val="single" w:sz="6" w:space="0" w:color="auto"/>
              <w:left w:val="single" w:sz="6" w:space="0" w:color="auto"/>
              <w:bottom w:val="single" w:sz="6" w:space="0" w:color="auto"/>
              <w:right w:val="single" w:sz="6" w:space="0" w:color="auto"/>
            </w:tcBorders>
            <w:vAlign w:val="center"/>
            <w:hideMark/>
          </w:tcPr>
          <w:p w14:paraId="0E080059" w14:textId="77777777" w:rsidR="00D9365C" w:rsidRPr="00154F32" w:rsidRDefault="00D9365C" w:rsidP="00293CA9">
            <w:pPr>
              <w:spacing w:after="0" w:line="240" w:lineRule="auto"/>
              <w:jc w:val="center"/>
              <w:rPr>
                <w:rFonts w:asciiTheme="majorHAnsi" w:eastAsia="Times New Roman" w:hAnsiTheme="majorHAnsi"/>
                <w:sz w:val="24"/>
                <w:szCs w:val="24"/>
                <w:lang w:eastAsia="lt-LT"/>
              </w:rPr>
            </w:pPr>
            <w:r w:rsidRPr="00154F32">
              <w:rPr>
                <w:rFonts w:asciiTheme="majorHAnsi" w:eastAsia="Times New Roman" w:hAnsiTheme="majorHAnsi"/>
                <w:sz w:val="24"/>
                <w:szCs w:val="24"/>
                <w:lang w:eastAsia="lt-LT"/>
              </w:rPr>
              <w:t>12*</w:t>
            </w:r>
          </w:p>
        </w:tc>
      </w:tr>
      <w:tr w:rsidR="00D9365C" w:rsidRPr="00154F32" w14:paraId="628B1019" w14:textId="77777777" w:rsidTr="00293CA9">
        <w:trPr>
          <w:trHeight w:val="340"/>
        </w:trPr>
        <w:tc>
          <w:tcPr>
            <w:tcW w:w="1418" w:type="dxa"/>
            <w:tcBorders>
              <w:top w:val="single" w:sz="6" w:space="0" w:color="auto"/>
              <w:left w:val="single" w:sz="6" w:space="0" w:color="auto"/>
              <w:bottom w:val="single" w:sz="6" w:space="0" w:color="auto"/>
              <w:right w:val="single" w:sz="6" w:space="0" w:color="auto"/>
            </w:tcBorders>
            <w:vAlign w:val="center"/>
            <w:hideMark/>
          </w:tcPr>
          <w:p w14:paraId="3EF6FF16" w14:textId="77777777" w:rsidR="00D9365C" w:rsidRPr="00154F32" w:rsidRDefault="00D9365C" w:rsidP="00293CA9">
            <w:pPr>
              <w:spacing w:after="0" w:line="240" w:lineRule="auto"/>
              <w:jc w:val="center"/>
              <w:rPr>
                <w:rFonts w:asciiTheme="majorHAnsi" w:eastAsia="Times New Roman" w:hAnsiTheme="majorHAnsi"/>
                <w:sz w:val="24"/>
                <w:szCs w:val="24"/>
                <w:lang w:eastAsia="lt-LT"/>
              </w:rPr>
            </w:pPr>
            <w:r w:rsidRPr="00154F32">
              <w:rPr>
                <w:rFonts w:asciiTheme="majorHAnsi" w:eastAsia="Times New Roman" w:hAnsiTheme="majorHAnsi"/>
                <w:sz w:val="24"/>
                <w:szCs w:val="24"/>
                <w:lang w:eastAsia="lt-LT"/>
              </w:rPr>
              <w:t>13.55-14.45</w:t>
            </w:r>
          </w:p>
        </w:tc>
        <w:tc>
          <w:tcPr>
            <w:tcW w:w="8410" w:type="dxa"/>
            <w:gridSpan w:val="6"/>
            <w:tcBorders>
              <w:top w:val="single" w:sz="6" w:space="0" w:color="auto"/>
              <w:left w:val="single" w:sz="6" w:space="0" w:color="auto"/>
              <w:bottom w:val="single" w:sz="6" w:space="0" w:color="auto"/>
              <w:right w:val="single" w:sz="6" w:space="0" w:color="auto"/>
            </w:tcBorders>
            <w:shd w:val="clear" w:color="auto" w:fill="EEECE1" w:themeFill="background2"/>
            <w:vAlign w:val="center"/>
            <w:hideMark/>
          </w:tcPr>
          <w:p w14:paraId="24A4D4F9" w14:textId="77777777" w:rsidR="00D9365C" w:rsidRPr="00154F32" w:rsidRDefault="00D9365C" w:rsidP="00293CA9">
            <w:pPr>
              <w:spacing w:after="0" w:line="240" w:lineRule="auto"/>
              <w:jc w:val="center"/>
              <w:rPr>
                <w:rFonts w:asciiTheme="majorHAnsi" w:eastAsia="Times New Roman" w:hAnsiTheme="majorHAnsi"/>
                <w:sz w:val="24"/>
                <w:szCs w:val="24"/>
                <w:lang w:eastAsia="lt-LT"/>
              </w:rPr>
            </w:pPr>
            <w:r w:rsidRPr="00154F32">
              <w:rPr>
                <w:rFonts w:asciiTheme="majorHAnsi" w:eastAsia="Times New Roman" w:hAnsiTheme="majorHAnsi"/>
                <w:sz w:val="24"/>
                <w:szCs w:val="24"/>
                <w:lang w:eastAsia="lt-LT"/>
              </w:rPr>
              <w:t>Pietų pertrauka</w:t>
            </w:r>
          </w:p>
        </w:tc>
      </w:tr>
      <w:tr w:rsidR="00D9365C" w:rsidRPr="00154F32" w14:paraId="0AF735A2" w14:textId="77777777" w:rsidTr="00293CA9">
        <w:trPr>
          <w:gridAfter w:val="1"/>
          <w:wAfter w:w="6" w:type="dxa"/>
          <w:trHeight w:val="340"/>
        </w:trPr>
        <w:tc>
          <w:tcPr>
            <w:tcW w:w="1418" w:type="dxa"/>
            <w:tcBorders>
              <w:top w:val="single" w:sz="6" w:space="0" w:color="auto"/>
              <w:left w:val="single" w:sz="6" w:space="0" w:color="auto"/>
              <w:bottom w:val="single" w:sz="6" w:space="0" w:color="auto"/>
              <w:right w:val="single" w:sz="6" w:space="0" w:color="auto"/>
            </w:tcBorders>
            <w:vAlign w:val="center"/>
            <w:hideMark/>
          </w:tcPr>
          <w:p w14:paraId="0BF57F67" w14:textId="77777777" w:rsidR="00D9365C" w:rsidRPr="00154F32" w:rsidRDefault="00D9365C" w:rsidP="00293CA9">
            <w:pPr>
              <w:spacing w:after="0" w:line="240" w:lineRule="auto"/>
              <w:jc w:val="center"/>
              <w:rPr>
                <w:rFonts w:asciiTheme="majorHAnsi" w:eastAsia="Times New Roman" w:hAnsiTheme="majorHAnsi"/>
                <w:sz w:val="24"/>
                <w:szCs w:val="24"/>
                <w:lang w:eastAsia="lt-LT"/>
              </w:rPr>
            </w:pPr>
            <w:r w:rsidRPr="00154F32">
              <w:rPr>
                <w:rFonts w:asciiTheme="majorHAnsi" w:eastAsia="Times New Roman" w:hAnsiTheme="majorHAnsi"/>
                <w:sz w:val="24"/>
                <w:szCs w:val="24"/>
                <w:lang w:eastAsia="lt-LT"/>
              </w:rPr>
              <w:t>14.45-17.00</w:t>
            </w:r>
          </w:p>
        </w:tc>
        <w:tc>
          <w:tcPr>
            <w:tcW w:w="1134" w:type="dxa"/>
            <w:tcBorders>
              <w:top w:val="single" w:sz="6" w:space="0" w:color="auto"/>
              <w:left w:val="single" w:sz="6" w:space="0" w:color="auto"/>
              <w:bottom w:val="single" w:sz="6" w:space="0" w:color="auto"/>
              <w:right w:val="single" w:sz="6" w:space="0" w:color="auto"/>
            </w:tcBorders>
            <w:vAlign w:val="center"/>
            <w:hideMark/>
          </w:tcPr>
          <w:p w14:paraId="6425509B" w14:textId="77777777" w:rsidR="00D9365C" w:rsidRPr="00154F32" w:rsidRDefault="00D9365C" w:rsidP="00293CA9">
            <w:pPr>
              <w:spacing w:after="0" w:line="240" w:lineRule="auto"/>
              <w:jc w:val="center"/>
              <w:rPr>
                <w:rFonts w:asciiTheme="majorHAnsi" w:eastAsia="Times New Roman" w:hAnsiTheme="majorHAnsi"/>
                <w:sz w:val="24"/>
                <w:szCs w:val="24"/>
                <w:lang w:eastAsia="lt-LT"/>
              </w:rPr>
            </w:pPr>
            <w:r w:rsidRPr="00154F32">
              <w:rPr>
                <w:rFonts w:asciiTheme="majorHAnsi" w:eastAsia="Times New Roman" w:hAnsiTheme="majorHAnsi"/>
                <w:sz w:val="24"/>
                <w:szCs w:val="24"/>
                <w:lang w:eastAsia="lt-LT"/>
              </w:rPr>
              <w:t>Praktikos darbas</w:t>
            </w:r>
          </w:p>
        </w:tc>
        <w:tc>
          <w:tcPr>
            <w:tcW w:w="2410" w:type="dxa"/>
            <w:tcBorders>
              <w:top w:val="single" w:sz="6" w:space="0" w:color="auto"/>
              <w:left w:val="single" w:sz="6" w:space="0" w:color="auto"/>
              <w:bottom w:val="single" w:sz="6" w:space="0" w:color="auto"/>
              <w:right w:val="single" w:sz="6" w:space="0" w:color="auto"/>
            </w:tcBorders>
            <w:vAlign w:val="center"/>
            <w:hideMark/>
          </w:tcPr>
          <w:p w14:paraId="06924160" w14:textId="77777777" w:rsidR="00D9365C" w:rsidRPr="00154F32" w:rsidRDefault="00D9365C" w:rsidP="00293CA9">
            <w:pPr>
              <w:jc w:val="center"/>
              <w:rPr>
                <w:rFonts w:asciiTheme="majorHAnsi" w:hAnsiTheme="majorHAnsi"/>
                <w:sz w:val="24"/>
                <w:szCs w:val="24"/>
              </w:rPr>
            </w:pPr>
            <w:r w:rsidRPr="00154F32">
              <w:rPr>
                <w:rFonts w:asciiTheme="majorHAnsi" w:hAnsiTheme="majorHAnsi"/>
                <w:sz w:val="24"/>
                <w:szCs w:val="24"/>
              </w:rPr>
              <w:t xml:space="preserve">Aukšto laipsnio displazija: plokščio ir liaukinio epitelio pokyčiai. Kitų lokalizacijų navikai gimdos kaklelyje.  Citologinių ir histologinių bei ŽPV tyrimų </w:t>
            </w:r>
            <w:proofErr w:type="spellStart"/>
            <w:r w:rsidRPr="00154F32">
              <w:rPr>
                <w:rFonts w:asciiTheme="majorHAnsi" w:hAnsiTheme="majorHAnsi"/>
                <w:sz w:val="24"/>
                <w:szCs w:val="24"/>
              </w:rPr>
              <w:t>korealiacija</w:t>
            </w:r>
            <w:proofErr w:type="spellEnd"/>
            <w:r w:rsidRPr="00154F32">
              <w:rPr>
                <w:rFonts w:asciiTheme="majorHAnsi" w:hAnsiTheme="majorHAnsi"/>
                <w:sz w:val="24"/>
                <w:szCs w:val="24"/>
              </w:rPr>
              <w:t>.</w:t>
            </w:r>
          </w:p>
        </w:tc>
        <w:tc>
          <w:tcPr>
            <w:tcW w:w="2268" w:type="dxa"/>
            <w:tcBorders>
              <w:top w:val="single" w:sz="6" w:space="0" w:color="auto"/>
              <w:left w:val="single" w:sz="6" w:space="0" w:color="auto"/>
              <w:bottom w:val="single" w:sz="6" w:space="0" w:color="auto"/>
              <w:right w:val="single" w:sz="6" w:space="0" w:color="auto"/>
            </w:tcBorders>
            <w:vAlign w:val="center"/>
            <w:hideMark/>
          </w:tcPr>
          <w:p w14:paraId="33E2A50A" w14:textId="77777777" w:rsidR="00D9365C" w:rsidRPr="00154F32" w:rsidRDefault="00D9365C" w:rsidP="00293CA9">
            <w:pPr>
              <w:spacing w:after="0" w:line="240" w:lineRule="auto"/>
              <w:jc w:val="center"/>
              <w:rPr>
                <w:rFonts w:asciiTheme="majorHAnsi" w:eastAsia="Times New Roman" w:hAnsiTheme="majorHAnsi"/>
                <w:sz w:val="24"/>
                <w:szCs w:val="24"/>
                <w:lang w:eastAsia="lt-LT"/>
              </w:rPr>
            </w:pPr>
            <w:r w:rsidRPr="00154F32">
              <w:rPr>
                <w:rFonts w:asciiTheme="majorHAnsi" w:eastAsia="Times New Roman" w:hAnsiTheme="majorHAnsi"/>
                <w:sz w:val="24"/>
                <w:szCs w:val="24"/>
                <w:lang w:eastAsia="lt-LT"/>
              </w:rPr>
              <w:t>Kontaktinis</w:t>
            </w:r>
          </w:p>
        </w:tc>
        <w:tc>
          <w:tcPr>
            <w:tcW w:w="1417" w:type="dxa"/>
            <w:tcBorders>
              <w:top w:val="single" w:sz="6" w:space="0" w:color="auto"/>
              <w:left w:val="single" w:sz="6" w:space="0" w:color="auto"/>
              <w:bottom w:val="single" w:sz="6" w:space="0" w:color="auto"/>
              <w:right w:val="single" w:sz="6" w:space="0" w:color="auto"/>
            </w:tcBorders>
            <w:vAlign w:val="center"/>
            <w:hideMark/>
          </w:tcPr>
          <w:p w14:paraId="18E24E12" w14:textId="77777777" w:rsidR="00D9365C" w:rsidRPr="00154F32" w:rsidRDefault="00D9365C" w:rsidP="00293CA9">
            <w:pPr>
              <w:spacing w:after="0" w:line="240" w:lineRule="auto"/>
              <w:jc w:val="center"/>
              <w:rPr>
                <w:rFonts w:asciiTheme="majorHAnsi" w:eastAsia="Times New Roman" w:hAnsiTheme="majorHAnsi"/>
                <w:sz w:val="24"/>
                <w:szCs w:val="24"/>
                <w:lang w:eastAsia="lt-LT"/>
              </w:rPr>
            </w:pPr>
            <w:r w:rsidRPr="00154F32">
              <w:rPr>
                <w:rFonts w:asciiTheme="majorHAnsi" w:eastAsia="Times New Roman" w:hAnsiTheme="majorHAnsi"/>
                <w:sz w:val="24"/>
                <w:szCs w:val="24"/>
                <w:lang w:eastAsia="lt-LT"/>
              </w:rPr>
              <w:t>-</w:t>
            </w:r>
          </w:p>
        </w:tc>
        <w:tc>
          <w:tcPr>
            <w:tcW w:w="1175" w:type="dxa"/>
            <w:tcBorders>
              <w:top w:val="single" w:sz="6" w:space="0" w:color="auto"/>
              <w:left w:val="single" w:sz="6" w:space="0" w:color="auto"/>
              <w:bottom w:val="single" w:sz="6" w:space="0" w:color="auto"/>
              <w:right w:val="single" w:sz="6" w:space="0" w:color="auto"/>
            </w:tcBorders>
            <w:vAlign w:val="center"/>
            <w:hideMark/>
          </w:tcPr>
          <w:p w14:paraId="3CD9CF6C" w14:textId="77777777" w:rsidR="00D9365C" w:rsidRPr="00154F32" w:rsidRDefault="00D9365C" w:rsidP="00293CA9">
            <w:pPr>
              <w:spacing w:after="0" w:line="240" w:lineRule="auto"/>
              <w:jc w:val="center"/>
              <w:rPr>
                <w:rFonts w:asciiTheme="majorHAnsi" w:eastAsia="Times New Roman" w:hAnsiTheme="majorHAnsi"/>
                <w:sz w:val="24"/>
                <w:szCs w:val="24"/>
                <w:lang w:eastAsia="lt-LT"/>
              </w:rPr>
            </w:pPr>
            <w:r w:rsidRPr="00154F32">
              <w:rPr>
                <w:rFonts w:asciiTheme="majorHAnsi" w:eastAsia="Times New Roman" w:hAnsiTheme="majorHAnsi"/>
                <w:sz w:val="24"/>
                <w:szCs w:val="24"/>
                <w:lang w:eastAsia="lt-LT"/>
              </w:rPr>
              <w:t>12*</w:t>
            </w:r>
          </w:p>
        </w:tc>
      </w:tr>
      <w:tr w:rsidR="00D9365C" w:rsidRPr="00154F32" w14:paraId="7FF64E88" w14:textId="77777777" w:rsidTr="00293CA9">
        <w:trPr>
          <w:gridAfter w:val="1"/>
          <w:wAfter w:w="6" w:type="dxa"/>
          <w:trHeight w:val="340"/>
        </w:trPr>
        <w:tc>
          <w:tcPr>
            <w:tcW w:w="8647" w:type="dxa"/>
            <w:gridSpan w:val="5"/>
            <w:tcBorders>
              <w:top w:val="single" w:sz="6" w:space="0" w:color="auto"/>
              <w:left w:val="single" w:sz="6" w:space="0" w:color="auto"/>
              <w:bottom w:val="single" w:sz="6" w:space="0" w:color="auto"/>
              <w:right w:val="single" w:sz="6" w:space="0" w:color="auto"/>
            </w:tcBorders>
            <w:vAlign w:val="center"/>
          </w:tcPr>
          <w:p w14:paraId="48D141B2" w14:textId="77777777" w:rsidR="00D9365C" w:rsidRPr="00154F32" w:rsidRDefault="00D9365C" w:rsidP="004020E6">
            <w:pPr>
              <w:jc w:val="center"/>
              <w:rPr>
                <w:rFonts w:asciiTheme="majorHAnsi" w:hAnsiTheme="majorHAnsi"/>
                <w:b/>
                <w:sz w:val="24"/>
                <w:szCs w:val="24"/>
              </w:rPr>
            </w:pPr>
            <w:r w:rsidRPr="00154F32">
              <w:rPr>
                <w:rFonts w:asciiTheme="majorHAnsi" w:hAnsiTheme="majorHAnsi"/>
                <w:b/>
                <w:sz w:val="24"/>
                <w:szCs w:val="24"/>
              </w:rPr>
              <w:t>Viso</w:t>
            </w:r>
          </w:p>
        </w:tc>
        <w:tc>
          <w:tcPr>
            <w:tcW w:w="1175" w:type="dxa"/>
            <w:tcBorders>
              <w:top w:val="single" w:sz="6" w:space="0" w:color="auto"/>
              <w:left w:val="single" w:sz="6" w:space="0" w:color="auto"/>
              <w:bottom w:val="single" w:sz="6" w:space="0" w:color="auto"/>
              <w:right w:val="single" w:sz="6" w:space="0" w:color="auto"/>
            </w:tcBorders>
            <w:vAlign w:val="center"/>
          </w:tcPr>
          <w:p w14:paraId="1ED22C32" w14:textId="77777777" w:rsidR="00D9365C" w:rsidRPr="00154F32" w:rsidRDefault="00D9365C" w:rsidP="004020E6">
            <w:pPr>
              <w:jc w:val="center"/>
              <w:rPr>
                <w:rFonts w:asciiTheme="majorHAnsi" w:hAnsiTheme="majorHAnsi"/>
                <w:b/>
                <w:sz w:val="24"/>
                <w:szCs w:val="24"/>
              </w:rPr>
            </w:pPr>
            <w:r w:rsidRPr="00154F32">
              <w:rPr>
                <w:rFonts w:asciiTheme="majorHAnsi" w:hAnsiTheme="majorHAnsi"/>
                <w:b/>
                <w:sz w:val="24"/>
                <w:szCs w:val="24"/>
              </w:rPr>
              <w:t>12</w:t>
            </w:r>
          </w:p>
        </w:tc>
      </w:tr>
    </w:tbl>
    <w:p w14:paraId="272FA57A" w14:textId="1C347231" w:rsidR="00D9365C" w:rsidRPr="00154F32" w:rsidRDefault="00D9365C" w:rsidP="00D9365C">
      <w:pPr>
        <w:pStyle w:val="ListParagraph"/>
        <w:spacing w:after="0" w:line="240" w:lineRule="auto"/>
        <w:ind w:left="-284"/>
        <w:rPr>
          <w:rFonts w:asciiTheme="majorHAnsi" w:eastAsia="Times New Roman" w:hAnsiTheme="majorHAnsi"/>
          <w:sz w:val="24"/>
          <w:szCs w:val="24"/>
          <w:lang w:eastAsia="lt-LT"/>
        </w:rPr>
      </w:pPr>
      <w:r w:rsidRPr="00154F32">
        <w:rPr>
          <w:rFonts w:asciiTheme="majorHAnsi" w:eastAsia="Times New Roman" w:hAnsiTheme="majorHAnsi"/>
          <w:sz w:val="24"/>
          <w:szCs w:val="24"/>
          <w:lang w:eastAsia="lt-LT"/>
        </w:rPr>
        <w:t xml:space="preserve">*Tvarkaraštyje dalyvių skaičius nurodytas </w:t>
      </w:r>
      <w:r w:rsidR="00154F32" w:rsidRPr="00154F32">
        <w:rPr>
          <w:rFonts w:asciiTheme="majorHAnsi" w:eastAsia="Times New Roman" w:hAnsiTheme="majorHAnsi"/>
          <w:sz w:val="24"/>
          <w:szCs w:val="24"/>
          <w:lang w:eastAsia="lt-LT"/>
        </w:rPr>
        <w:t>vienoje mokymų grupėje</w:t>
      </w:r>
      <w:r w:rsidRPr="00154F32">
        <w:rPr>
          <w:rFonts w:asciiTheme="majorHAnsi" w:eastAsia="Times New Roman" w:hAnsiTheme="majorHAnsi"/>
          <w:sz w:val="24"/>
          <w:szCs w:val="24"/>
          <w:lang w:eastAsia="lt-LT"/>
        </w:rPr>
        <w:t>.</w:t>
      </w:r>
    </w:p>
    <w:p w14:paraId="461B2160" w14:textId="6953D740" w:rsidR="00A472E6" w:rsidRPr="00154F32" w:rsidRDefault="00D9365C" w:rsidP="00A472E6">
      <w:pPr>
        <w:pStyle w:val="ListParagraph"/>
        <w:spacing w:after="0" w:line="240" w:lineRule="auto"/>
        <w:ind w:left="-284"/>
        <w:rPr>
          <w:rFonts w:asciiTheme="majorHAnsi" w:eastAsia="Times New Roman" w:hAnsiTheme="majorHAnsi"/>
          <w:sz w:val="24"/>
          <w:szCs w:val="24"/>
          <w:lang w:eastAsia="lt-LT"/>
        </w:rPr>
      </w:pPr>
      <w:r w:rsidRPr="00154F32">
        <w:rPr>
          <w:rFonts w:asciiTheme="majorHAnsi" w:eastAsia="Times New Roman" w:hAnsiTheme="majorHAnsi"/>
          <w:sz w:val="24"/>
          <w:szCs w:val="24"/>
          <w:lang w:eastAsia="lt-LT"/>
        </w:rPr>
        <w:t xml:space="preserve">**Nuotolinis mokymų laikas, kai mokymų dalyviai sąveikauja su lektoriumi </w:t>
      </w:r>
      <w:proofErr w:type="spellStart"/>
      <w:r w:rsidRPr="00154F32">
        <w:rPr>
          <w:rFonts w:asciiTheme="majorHAnsi" w:eastAsia="Times New Roman" w:hAnsiTheme="majorHAnsi"/>
          <w:sz w:val="24"/>
          <w:szCs w:val="24"/>
          <w:lang w:eastAsia="lt-LT"/>
        </w:rPr>
        <w:t>asichroniniu</w:t>
      </w:r>
      <w:proofErr w:type="spellEnd"/>
      <w:r w:rsidRPr="00154F32">
        <w:rPr>
          <w:rFonts w:asciiTheme="majorHAnsi" w:eastAsia="Times New Roman" w:hAnsiTheme="majorHAnsi"/>
          <w:sz w:val="24"/>
          <w:szCs w:val="24"/>
          <w:lang w:eastAsia="lt-LT"/>
        </w:rPr>
        <w:t xml:space="preserve"> (netiesiogiai bendraujama su lektoriumi (pateikiant paskaitos įrašą)) būdu naudojant skaitmenines technologijas, Nuotoliniuose mokymuose kontaktiniam laikui skirtos valandos realizuojamos nuotolinių mokymų aplinkoje.</w:t>
      </w:r>
    </w:p>
    <w:p w14:paraId="51459D84" w14:textId="2A21858C" w:rsidR="00A472E6" w:rsidRPr="00154F32" w:rsidRDefault="00A472E6" w:rsidP="00A472E6">
      <w:pPr>
        <w:rPr>
          <w:rFonts w:asciiTheme="majorHAnsi" w:hAnsiTheme="majorHAnsi"/>
          <w:b/>
          <w:sz w:val="24"/>
          <w:szCs w:val="24"/>
        </w:rPr>
      </w:pPr>
    </w:p>
    <w:p w14:paraId="630D0793" w14:textId="05E889B1" w:rsidR="003D2297" w:rsidRPr="00154F32" w:rsidRDefault="003D2297" w:rsidP="00A472E6">
      <w:pPr>
        <w:rPr>
          <w:rFonts w:asciiTheme="majorHAnsi" w:hAnsiTheme="majorHAnsi"/>
          <w:b/>
          <w:sz w:val="24"/>
          <w:szCs w:val="24"/>
        </w:rPr>
      </w:pPr>
    </w:p>
    <w:p w14:paraId="44F7055F" w14:textId="5395DE95" w:rsidR="003D2297" w:rsidRPr="00154F32" w:rsidRDefault="003D2297" w:rsidP="00A472E6">
      <w:pPr>
        <w:rPr>
          <w:rFonts w:asciiTheme="majorHAnsi" w:hAnsiTheme="majorHAnsi"/>
          <w:b/>
          <w:sz w:val="24"/>
          <w:szCs w:val="24"/>
        </w:rPr>
      </w:pPr>
    </w:p>
    <w:p w14:paraId="3788E880" w14:textId="79877330" w:rsidR="003D2297" w:rsidRPr="00154F32" w:rsidRDefault="003D2297" w:rsidP="00A472E6">
      <w:pPr>
        <w:rPr>
          <w:rFonts w:asciiTheme="majorHAnsi" w:hAnsiTheme="majorHAnsi"/>
          <w:b/>
          <w:sz w:val="24"/>
          <w:szCs w:val="24"/>
        </w:rPr>
      </w:pPr>
      <w:r w:rsidRPr="00154F32">
        <w:rPr>
          <w:rFonts w:asciiTheme="majorHAnsi" w:hAnsiTheme="majorHAnsi"/>
          <w:b/>
          <w:sz w:val="24"/>
          <w:szCs w:val="24"/>
        </w:rPr>
        <w:lastRenderedPageBreak/>
        <w:t>III pirkimo dalis. Mokymų dalyvių apgyvendinimo paslauga</w:t>
      </w:r>
    </w:p>
    <w:p w14:paraId="5C5B01EE" w14:textId="2A400E3C" w:rsidR="003D2297" w:rsidRPr="00154F32" w:rsidRDefault="009905C8" w:rsidP="009905C8">
      <w:pPr>
        <w:ind w:firstLine="567"/>
        <w:rPr>
          <w:rFonts w:asciiTheme="majorHAnsi" w:hAnsiTheme="majorHAnsi"/>
          <w:b/>
          <w:color w:val="FF0000"/>
          <w:sz w:val="24"/>
          <w:szCs w:val="24"/>
        </w:rPr>
      </w:pPr>
      <w:r w:rsidRPr="00154F32">
        <w:rPr>
          <w:rFonts w:asciiTheme="majorHAnsi" w:hAnsiTheme="majorHAnsi"/>
          <w:sz w:val="24"/>
          <w:szCs w:val="24"/>
        </w:rPr>
        <w:t>Perkamos apgyvendinimo paslaugos Kauno mieste vienai nakčiai Perkančiosios organizacijos nurodytiems asmenims nurodyta data.</w:t>
      </w:r>
      <w:r w:rsidR="008A229D" w:rsidRPr="00154F32">
        <w:rPr>
          <w:rFonts w:asciiTheme="majorHAnsi" w:hAnsiTheme="majorHAnsi"/>
          <w:b/>
          <w:sz w:val="24"/>
          <w:szCs w:val="24"/>
        </w:rPr>
        <w:t xml:space="preserve"> </w:t>
      </w:r>
      <w:r w:rsidR="008A229D" w:rsidRPr="00154F32">
        <w:rPr>
          <w:rFonts w:asciiTheme="majorHAnsi" w:eastAsia="Times New Roman" w:hAnsiTheme="majorHAnsi"/>
          <w:sz w:val="24"/>
          <w:szCs w:val="24"/>
          <w:lang w:eastAsia="lt-LT"/>
        </w:rPr>
        <w:t>Planuojamas apgyvendinamų asmenų maksimalus skaičius - 39 asmenys (36 mokymų dalyviai ir 3 lektoriai).</w:t>
      </w:r>
    </w:p>
    <w:p w14:paraId="38FDBEA4" w14:textId="77777777" w:rsidR="003D2297" w:rsidRPr="00154F32" w:rsidRDefault="003D2297" w:rsidP="00A472E6">
      <w:pPr>
        <w:rPr>
          <w:rFonts w:asciiTheme="majorHAnsi" w:hAnsiTheme="majorHAnsi"/>
          <w:b/>
          <w:sz w:val="24"/>
          <w:szCs w:val="24"/>
        </w:rPr>
      </w:pPr>
    </w:p>
    <w:p w14:paraId="71E9B1F6" w14:textId="67FAF18C" w:rsidR="00D9365C" w:rsidRPr="00154F32" w:rsidRDefault="00A472E6" w:rsidP="00A472E6">
      <w:pPr>
        <w:rPr>
          <w:rFonts w:asciiTheme="majorHAnsi" w:hAnsiTheme="majorHAnsi"/>
          <w:b/>
          <w:sz w:val="24"/>
          <w:szCs w:val="24"/>
        </w:rPr>
      </w:pPr>
      <w:r w:rsidRPr="00154F32">
        <w:rPr>
          <w:rFonts w:asciiTheme="majorHAnsi" w:hAnsiTheme="majorHAnsi"/>
          <w:b/>
          <w:sz w:val="24"/>
          <w:szCs w:val="24"/>
        </w:rPr>
        <w:t>I pirkimo dalis. Mokymų organizavimo paslauga</w:t>
      </w:r>
    </w:p>
    <w:p w14:paraId="2111715C" w14:textId="77777777" w:rsidR="00CF1D5F" w:rsidRPr="00154F32" w:rsidRDefault="00CF1D5F" w:rsidP="00A472E6">
      <w:pPr>
        <w:rPr>
          <w:rFonts w:asciiTheme="majorHAnsi" w:hAnsiTheme="majorHAnsi"/>
          <w:b/>
          <w:color w:val="000000"/>
          <w:sz w:val="24"/>
          <w:szCs w:val="24"/>
        </w:rPr>
      </w:pPr>
    </w:p>
    <w:p w14:paraId="2D5D1870" w14:textId="3536A6AC" w:rsidR="00D9365C" w:rsidRPr="00154F32" w:rsidRDefault="00D9365C" w:rsidP="00D9365C">
      <w:pPr>
        <w:spacing w:after="0" w:line="240" w:lineRule="auto"/>
        <w:rPr>
          <w:rFonts w:asciiTheme="majorHAnsi" w:eastAsia="Times New Roman" w:hAnsiTheme="majorHAnsi"/>
          <w:b/>
          <w:sz w:val="24"/>
          <w:szCs w:val="24"/>
          <w:lang w:eastAsia="lt-LT"/>
        </w:rPr>
      </w:pPr>
      <w:r w:rsidRPr="00154F32">
        <w:rPr>
          <w:rFonts w:asciiTheme="majorHAnsi" w:eastAsia="Times New Roman" w:hAnsiTheme="majorHAnsi"/>
          <w:b/>
          <w:sz w:val="24"/>
          <w:szCs w:val="24"/>
          <w:lang w:eastAsia="lt-LT"/>
        </w:rPr>
        <w:t>Vieniem</w:t>
      </w:r>
      <w:r w:rsidR="00293CA9" w:rsidRPr="00154F32">
        <w:rPr>
          <w:rFonts w:asciiTheme="majorHAnsi" w:eastAsia="Times New Roman" w:hAnsiTheme="majorHAnsi"/>
          <w:b/>
          <w:sz w:val="24"/>
          <w:szCs w:val="24"/>
          <w:lang w:eastAsia="lt-LT"/>
        </w:rPr>
        <w:t>s</w:t>
      </w:r>
      <w:r w:rsidRPr="00154F32">
        <w:rPr>
          <w:rFonts w:asciiTheme="majorHAnsi" w:eastAsia="Times New Roman" w:hAnsiTheme="majorHAnsi"/>
          <w:b/>
          <w:sz w:val="24"/>
          <w:szCs w:val="24"/>
          <w:lang w:eastAsia="lt-LT"/>
        </w:rPr>
        <w:t xml:space="preserve"> (viso 3) mokymam</w:t>
      </w:r>
      <w:r w:rsidR="00293CA9" w:rsidRPr="00154F32">
        <w:rPr>
          <w:rFonts w:asciiTheme="majorHAnsi" w:eastAsia="Times New Roman" w:hAnsiTheme="majorHAnsi"/>
          <w:b/>
          <w:sz w:val="24"/>
          <w:szCs w:val="24"/>
          <w:lang w:eastAsia="lt-LT"/>
        </w:rPr>
        <w:t>s</w:t>
      </w:r>
      <w:r w:rsidRPr="00154F32">
        <w:rPr>
          <w:rFonts w:asciiTheme="majorHAnsi" w:eastAsia="Times New Roman" w:hAnsiTheme="majorHAnsi"/>
          <w:b/>
          <w:sz w:val="24"/>
          <w:szCs w:val="24"/>
          <w:lang w:eastAsia="lt-LT"/>
        </w:rPr>
        <w:t xml:space="preserve"> suorganizuoti reikalinga:</w:t>
      </w:r>
    </w:p>
    <w:p w14:paraId="0CA4DC92" w14:textId="77777777" w:rsidR="00CF1D5F" w:rsidRPr="00154F32" w:rsidRDefault="00CF1D5F" w:rsidP="00D9365C">
      <w:pPr>
        <w:spacing w:after="0" w:line="240" w:lineRule="auto"/>
        <w:rPr>
          <w:rFonts w:asciiTheme="majorHAnsi" w:eastAsia="Times New Roman" w:hAnsiTheme="majorHAnsi"/>
          <w:b/>
          <w:sz w:val="24"/>
          <w:szCs w:val="24"/>
          <w:lang w:eastAsia="lt-LT"/>
        </w:rPr>
      </w:pPr>
    </w:p>
    <w:p w14:paraId="677F5415" w14:textId="77777777" w:rsidR="00293CA9" w:rsidRPr="00154F32" w:rsidRDefault="00293CA9" w:rsidP="00D9365C">
      <w:pPr>
        <w:spacing w:after="0" w:line="240" w:lineRule="auto"/>
        <w:rPr>
          <w:rFonts w:asciiTheme="majorHAnsi" w:eastAsia="Times New Roman" w:hAnsiTheme="majorHAnsi"/>
          <w:b/>
          <w:sz w:val="24"/>
          <w:szCs w:val="24"/>
          <w:lang w:eastAsia="lt-LT"/>
        </w:rPr>
      </w:pPr>
    </w:p>
    <w:tbl>
      <w:tblPr>
        <w:tblW w:w="10348" w:type="dxa"/>
        <w:tblInd w:w="-575"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5245"/>
        <w:gridCol w:w="1276"/>
        <w:gridCol w:w="1559"/>
        <w:gridCol w:w="2268"/>
      </w:tblGrid>
      <w:tr w:rsidR="00D9365C" w:rsidRPr="00154F32" w14:paraId="31256E08" w14:textId="77777777" w:rsidTr="00293CA9">
        <w:trPr>
          <w:trHeight w:val="300"/>
        </w:trPr>
        <w:tc>
          <w:tcPr>
            <w:tcW w:w="524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AC989D7" w14:textId="77777777" w:rsidR="00D9365C" w:rsidRPr="00154F32" w:rsidRDefault="00D9365C" w:rsidP="004020E6">
            <w:pPr>
              <w:spacing w:after="0" w:line="240" w:lineRule="auto"/>
              <w:jc w:val="center"/>
              <w:rPr>
                <w:rFonts w:asciiTheme="majorHAnsi" w:eastAsia="Times New Roman" w:hAnsiTheme="majorHAnsi"/>
                <w:sz w:val="24"/>
                <w:szCs w:val="24"/>
                <w:lang w:eastAsia="lt-LT"/>
              </w:rPr>
            </w:pPr>
            <w:r w:rsidRPr="00154F32">
              <w:rPr>
                <w:rFonts w:asciiTheme="majorHAnsi" w:eastAsia="Times New Roman" w:hAnsiTheme="majorHAnsi"/>
                <w:b/>
                <w:bCs/>
                <w:sz w:val="24"/>
                <w:szCs w:val="24"/>
                <w:lang w:eastAsia="lt-LT"/>
              </w:rPr>
              <w:t>Mokymams reikalinga</w:t>
            </w:r>
          </w:p>
        </w:tc>
        <w:tc>
          <w:tcPr>
            <w:tcW w:w="127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0B9B946" w14:textId="77777777" w:rsidR="00D9365C" w:rsidRPr="00154F32" w:rsidRDefault="00D9365C" w:rsidP="004020E6">
            <w:pPr>
              <w:spacing w:after="0" w:line="240" w:lineRule="auto"/>
              <w:jc w:val="center"/>
              <w:rPr>
                <w:rFonts w:asciiTheme="majorHAnsi" w:eastAsia="Times New Roman" w:hAnsiTheme="majorHAnsi"/>
                <w:sz w:val="24"/>
                <w:szCs w:val="24"/>
                <w:lang w:eastAsia="lt-LT"/>
              </w:rPr>
            </w:pPr>
            <w:r w:rsidRPr="00154F32">
              <w:rPr>
                <w:rFonts w:asciiTheme="majorHAnsi" w:eastAsia="Times New Roman" w:hAnsiTheme="majorHAnsi"/>
                <w:b/>
                <w:bCs/>
                <w:sz w:val="24"/>
                <w:szCs w:val="24"/>
                <w:lang w:eastAsia="lt-LT"/>
              </w:rPr>
              <w:t>Kiekis</w:t>
            </w:r>
          </w:p>
        </w:tc>
        <w:tc>
          <w:tcPr>
            <w:tcW w:w="155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00586CD" w14:textId="77777777" w:rsidR="00D9365C" w:rsidRPr="00154F32" w:rsidRDefault="00D9365C" w:rsidP="004020E6">
            <w:pPr>
              <w:spacing w:after="0" w:line="240" w:lineRule="auto"/>
              <w:jc w:val="center"/>
              <w:rPr>
                <w:rFonts w:asciiTheme="majorHAnsi" w:eastAsia="Times New Roman" w:hAnsiTheme="majorHAnsi"/>
                <w:sz w:val="24"/>
                <w:szCs w:val="24"/>
                <w:lang w:eastAsia="lt-LT"/>
              </w:rPr>
            </w:pPr>
            <w:r w:rsidRPr="00154F32">
              <w:rPr>
                <w:rFonts w:asciiTheme="majorHAnsi" w:eastAsia="Times New Roman" w:hAnsiTheme="majorHAnsi"/>
                <w:b/>
                <w:bCs/>
                <w:sz w:val="24"/>
                <w:szCs w:val="24"/>
                <w:lang w:eastAsia="lt-LT"/>
              </w:rPr>
              <w:t>Atsakinga organizacija</w:t>
            </w:r>
          </w:p>
        </w:tc>
        <w:tc>
          <w:tcPr>
            <w:tcW w:w="226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F112E2D" w14:textId="77777777" w:rsidR="00D9365C" w:rsidRPr="00154F32" w:rsidRDefault="00D9365C" w:rsidP="004020E6">
            <w:pPr>
              <w:spacing w:after="0" w:line="240" w:lineRule="auto"/>
              <w:jc w:val="center"/>
              <w:rPr>
                <w:rFonts w:asciiTheme="majorHAnsi" w:eastAsia="Times New Roman" w:hAnsiTheme="majorHAnsi"/>
                <w:sz w:val="24"/>
                <w:szCs w:val="24"/>
                <w:lang w:eastAsia="lt-LT"/>
              </w:rPr>
            </w:pPr>
            <w:r w:rsidRPr="00154F32">
              <w:rPr>
                <w:rFonts w:asciiTheme="majorHAnsi" w:eastAsia="Times New Roman" w:hAnsiTheme="majorHAnsi"/>
                <w:b/>
                <w:bCs/>
                <w:sz w:val="24"/>
                <w:szCs w:val="24"/>
                <w:lang w:eastAsia="lt-LT"/>
              </w:rPr>
              <w:t>Pastabos</w:t>
            </w:r>
          </w:p>
        </w:tc>
      </w:tr>
      <w:tr w:rsidR="00D9365C" w:rsidRPr="00154F32" w14:paraId="48B5AAAE" w14:textId="77777777" w:rsidTr="00293CA9">
        <w:trPr>
          <w:trHeight w:val="300"/>
        </w:trPr>
        <w:tc>
          <w:tcPr>
            <w:tcW w:w="524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3FB0226" w14:textId="77777777" w:rsidR="00D9365C" w:rsidRPr="00154F32" w:rsidRDefault="00D9365C" w:rsidP="004020E6">
            <w:pPr>
              <w:spacing w:after="0" w:line="240" w:lineRule="auto"/>
              <w:jc w:val="center"/>
              <w:rPr>
                <w:rFonts w:asciiTheme="majorHAnsi" w:eastAsia="Times New Roman" w:hAnsiTheme="majorHAnsi"/>
                <w:sz w:val="24"/>
                <w:szCs w:val="24"/>
                <w:lang w:eastAsia="lt-LT"/>
              </w:rPr>
            </w:pPr>
            <w:r w:rsidRPr="00154F32">
              <w:rPr>
                <w:rFonts w:asciiTheme="majorHAnsi" w:eastAsia="Times New Roman" w:hAnsiTheme="majorHAnsi"/>
                <w:sz w:val="24"/>
                <w:szCs w:val="24"/>
                <w:lang w:eastAsia="lt-LT"/>
              </w:rPr>
              <w:t xml:space="preserve">Mokymų </w:t>
            </w:r>
            <w:proofErr w:type="spellStart"/>
            <w:r w:rsidRPr="00154F32">
              <w:rPr>
                <w:rFonts w:asciiTheme="majorHAnsi" w:eastAsia="Times New Roman" w:hAnsiTheme="majorHAnsi"/>
                <w:sz w:val="24"/>
                <w:szCs w:val="24"/>
                <w:lang w:eastAsia="lt-LT"/>
              </w:rPr>
              <w:t>dalomosios</w:t>
            </w:r>
            <w:proofErr w:type="spellEnd"/>
            <w:r w:rsidRPr="00154F32">
              <w:rPr>
                <w:rFonts w:asciiTheme="majorHAnsi" w:eastAsia="Times New Roman" w:hAnsiTheme="majorHAnsi"/>
                <w:sz w:val="24"/>
                <w:szCs w:val="24"/>
                <w:lang w:eastAsia="lt-LT"/>
              </w:rPr>
              <w:t xml:space="preserve"> medžiagos turinys</w:t>
            </w:r>
          </w:p>
        </w:tc>
        <w:tc>
          <w:tcPr>
            <w:tcW w:w="127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F8E2C18" w14:textId="77777777" w:rsidR="00D9365C" w:rsidRPr="00154F32" w:rsidRDefault="00D9365C" w:rsidP="004020E6">
            <w:pPr>
              <w:spacing w:after="0" w:line="240" w:lineRule="auto"/>
              <w:jc w:val="center"/>
              <w:rPr>
                <w:rFonts w:asciiTheme="majorHAnsi" w:eastAsia="Times New Roman" w:hAnsiTheme="majorHAnsi"/>
                <w:sz w:val="24"/>
                <w:szCs w:val="24"/>
                <w:lang w:eastAsia="lt-LT"/>
              </w:rPr>
            </w:pPr>
            <w:r w:rsidRPr="00154F32">
              <w:rPr>
                <w:rFonts w:asciiTheme="majorHAnsi" w:eastAsia="Times New Roman" w:hAnsiTheme="majorHAnsi"/>
                <w:sz w:val="24"/>
                <w:szCs w:val="24"/>
                <w:lang w:eastAsia="lt-LT"/>
              </w:rPr>
              <w:t>Kiekvienam dalyviui</w:t>
            </w:r>
          </w:p>
        </w:tc>
        <w:tc>
          <w:tcPr>
            <w:tcW w:w="155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C3E68B7" w14:textId="77777777" w:rsidR="00D9365C" w:rsidRPr="00154F32" w:rsidRDefault="00D9365C" w:rsidP="004020E6">
            <w:pPr>
              <w:spacing w:after="0" w:line="240" w:lineRule="auto"/>
              <w:jc w:val="center"/>
              <w:rPr>
                <w:rFonts w:asciiTheme="majorHAnsi" w:eastAsia="Times New Roman" w:hAnsiTheme="majorHAnsi"/>
                <w:sz w:val="24"/>
                <w:szCs w:val="24"/>
                <w:lang w:eastAsia="lt-LT"/>
              </w:rPr>
            </w:pPr>
            <w:r w:rsidRPr="00154F32">
              <w:rPr>
                <w:rFonts w:asciiTheme="majorHAnsi" w:eastAsia="Times New Roman" w:hAnsiTheme="majorHAnsi"/>
                <w:sz w:val="24"/>
                <w:szCs w:val="24"/>
                <w:lang w:eastAsia="lt-LT"/>
              </w:rPr>
              <w:t>Užsakovas</w:t>
            </w:r>
          </w:p>
        </w:tc>
        <w:tc>
          <w:tcPr>
            <w:tcW w:w="226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143FFB6" w14:textId="77777777" w:rsidR="00D9365C" w:rsidRPr="00154F32" w:rsidRDefault="00D9365C" w:rsidP="004020E6">
            <w:pPr>
              <w:spacing w:after="0" w:line="240" w:lineRule="auto"/>
              <w:jc w:val="center"/>
              <w:rPr>
                <w:rFonts w:asciiTheme="majorHAnsi" w:eastAsia="Times New Roman" w:hAnsiTheme="majorHAnsi"/>
                <w:sz w:val="24"/>
                <w:szCs w:val="24"/>
                <w:lang w:eastAsia="lt-LT"/>
              </w:rPr>
            </w:pPr>
          </w:p>
        </w:tc>
      </w:tr>
      <w:tr w:rsidR="00D9365C" w:rsidRPr="00154F32" w14:paraId="2D2D1A07" w14:textId="77777777" w:rsidTr="00293CA9">
        <w:trPr>
          <w:trHeight w:val="300"/>
        </w:trPr>
        <w:tc>
          <w:tcPr>
            <w:tcW w:w="524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C61AC93" w14:textId="77777777" w:rsidR="00D9365C" w:rsidRPr="00154F32" w:rsidRDefault="00D9365C" w:rsidP="004020E6">
            <w:pPr>
              <w:spacing w:after="0" w:line="240" w:lineRule="auto"/>
              <w:jc w:val="center"/>
              <w:rPr>
                <w:rFonts w:asciiTheme="majorHAnsi" w:eastAsia="Times New Roman" w:hAnsiTheme="majorHAnsi"/>
                <w:sz w:val="24"/>
                <w:szCs w:val="24"/>
                <w:lang w:eastAsia="lt-LT"/>
              </w:rPr>
            </w:pPr>
            <w:r w:rsidRPr="00154F32">
              <w:rPr>
                <w:rFonts w:asciiTheme="majorHAnsi" w:eastAsia="Times New Roman" w:hAnsiTheme="majorHAnsi"/>
                <w:bCs/>
                <w:sz w:val="24"/>
                <w:szCs w:val="24"/>
                <w:lang w:eastAsia="lt-LT"/>
              </w:rPr>
              <w:t>Mokymų dalyvių sukvietimas ir mokymų viešinimas</w:t>
            </w:r>
          </w:p>
        </w:tc>
        <w:tc>
          <w:tcPr>
            <w:tcW w:w="127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A267BA9" w14:textId="77777777" w:rsidR="00D9365C" w:rsidRPr="00154F32" w:rsidRDefault="00D9365C" w:rsidP="004020E6">
            <w:pPr>
              <w:spacing w:after="0" w:line="240" w:lineRule="auto"/>
              <w:jc w:val="center"/>
              <w:rPr>
                <w:rFonts w:asciiTheme="majorHAnsi" w:eastAsia="Times New Roman" w:hAnsiTheme="majorHAnsi"/>
                <w:sz w:val="24"/>
                <w:szCs w:val="24"/>
                <w:lang w:eastAsia="lt-LT"/>
              </w:rPr>
            </w:pPr>
            <w:r w:rsidRPr="00154F32">
              <w:rPr>
                <w:rFonts w:asciiTheme="majorHAnsi" w:eastAsia="Times New Roman" w:hAnsiTheme="majorHAnsi"/>
                <w:sz w:val="24"/>
                <w:szCs w:val="24"/>
                <w:lang w:eastAsia="lt-LT"/>
              </w:rPr>
              <w:t>-</w:t>
            </w:r>
          </w:p>
        </w:tc>
        <w:tc>
          <w:tcPr>
            <w:tcW w:w="155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162F0C4" w14:textId="77777777" w:rsidR="00D9365C" w:rsidRPr="00154F32" w:rsidRDefault="00D9365C" w:rsidP="004020E6">
            <w:pPr>
              <w:spacing w:after="0" w:line="240" w:lineRule="auto"/>
              <w:jc w:val="center"/>
              <w:rPr>
                <w:rFonts w:asciiTheme="majorHAnsi" w:eastAsia="Times New Roman" w:hAnsiTheme="majorHAnsi"/>
                <w:sz w:val="24"/>
                <w:szCs w:val="24"/>
                <w:lang w:eastAsia="lt-LT"/>
              </w:rPr>
            </w:pPr>
            <w:r w:rsidRPr="00154F32">
              <w:rPr>
                <w:rFonts w:asciiTheme="majorHAnsi" w:eastAsia="Times New Roman" w:hAnsiTheme="majorHAnsi"/>
                <w:sz w:val="24"/>
                <w:szCs w:val="24"/>
                <w:lang w:eastAsia="lt-LT"/>
              </w:rPr>
              <w:t>Tiekėjas</w:t>
            </w:r>
          </w:p>
        </w:tc>
        <w:tc>
          <w:tcPr>
            <w:tcW w:w="226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BBB5809" w14:textId="77777777" w:rsidR="00D9365C" w:rsidRPr="00154F32" w:rsidRDefault="00D9365C" w:rsidP="004020E6">
            <w:pPr>
              <w:spacing w:after="0" w:line="240" w:lineRule="auto"/>
              <w:jc w:val="center"/>
              <w:rPr>
                <w:rFonts w:asciiTheme="majorHAnsi" w:eastAsia="Times New Roman" w:hAnsiTheme="majorHAnsi"/>
                <w:sz w:val="24"/>
                <w:szCs w:val="24"/>
                <w:lang w:eastAsia="lt-LT"/>
              </w:rPr>
            </w:pPr>
            <w:r w:rsidRPr="00154F32">
              <w:rPr>
                <w:rFonts w:asciiTheme="majorHAnsi" w:eastAsia="Times New Roman" w:hAnsiTheme="majorHAnsi"/>
                <w:sz w:val="24"/>
                <w:szCs w:val="24"/>
                <w:lang w:eastAsia="lt-LT"/>
              </w:rPr>
              <w:t>Surinkti iš viso 36 dalyviai per visus mokymus</w:t>
            </w:r>
          </w:p>
        </w:tc>
      </w:tr>
      <w:tr w:rsidR="00D9365C" w:rsidRPr="00154F32" w14:paraId="49C9D742" w14:textId="77777777" w:rsidTr="00293CA9">
        <w:trPr>
          <w:trHeight w:val="300"/>
        </w:trPr>
        <w:tc>
          <w:tcPr>
            <w:tcW w:w="524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64C4055" w14:textId="77777777" w:rsidR="00D9365C" w:rsidRPr="00154F32" w:rsidRDefault="00D9365C" w:rsidP="004020E6">
            <w:pPr>
              <w:spacing w:after="0" w:line="240" w:lineRule="auto"/>
              <w:jc w:val="center"/>
              <w:rPr>
                <w:rFonts w:asciiTheme="majorHAnsi" w:eastAsia="Times New Roman" w:hAnsiTheme="majorHAnsi"/>
                <w:sz w:val="24"/>
                <w:szCs w:val="24"/>
                <w:lang w:eastAsia="lt-LT"/>
              </w:rPr>
            </w:pPr>
            <w:r w:rsidRPr="00154F32">
              <w:rPr>
                <w:rFonts w:asciiTheme="majorHAnsi" w:eastAsia="Times New Roman" w:hAnsiTheme="majorHAnsi"/>
                <w:sz w:val="24"/>
                <w:szCs w:val="24"/>
                <w:lang w:eastAsia="lt-LT"/>
              </w:rPr>
              <w:t>Mokymams skirtos virtualios mokymosi platformos parinkimas ir administravimas.</w:t>
            </w:r>
          </w:p>
        </w:tc>
        <w:tc>
          <w:tcPr>
            <w:tcW w:w="127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64CC2CA" w14:textId="77777777" w:rsidR="00D9365C" w:rsidRPr="00154F32" w:rsidRDefault="00D9365C" w:rsidP="004020E6">
            <w:pPr>
              <w:spacing w:after="0" w:line="240" w:lineRule="auto"/>
              <w:jc w:val="center"/>
              <w:rPr>
                <w:rFonts w:asciiTheme="majorHAnsi" w:eastAsia="Times New Roman" w:hAnsiTheme="majorHAnsi"/>
                <w:sz w:val="24"/>
                <w:szCs w:val="24"/>
                <w:lang w:eastAsia="lt-LT"/>
              </w:rPr>
            </w:pPr>
            <w:r w:rsidRPr="00154F32">
              <w:rPr>
                <w:rFonts w:asciiTheme="majorHAnsi" w:eastAsia="Times New Roman" w:hAnsiTheme="majorHAnsi"/>
                <w:sz w:val="24"/>
                <w:szCs w:val="24"/>
                <w:lang w:eastAsia="lt-LT"/>
              </w:rPr>
              <w:t>1 (prieinama lektoriams, mokymų dalyviams)</w:t>
            </w:r>
          </w:p>
        </w:tc>
        <w:tc>
          <w:tcPr>
            <w:tcW w:w="155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9D984EA" w14:textId="77777777" w:rsidR="00D9365C" w:rsidRPr="00154F32" w:rsidRDefault="00D9365C" w:rsidP="004020E6">
            <w:pPr>
              <w:spacing w:after="0" w:line="240" w:lineRule="auto"/>
              <w:jc w:val="center"/>
              <w:rPr>
                <w:rFonts w:asciiTheme="majorHAnsi" w:eastAsia="Times New Roman" w:hAnsiTheme="majorHAnsi"/>
                <w:sz w:val="24"/>
                <w:szCs w:val="24"/>
                <w:lang w:eastAsia="lt-LT"/>
              </w:rPr>
            </w:pPr>
            <w:r w:rsidRPr="00154F32">
              <w:rPr>
                <w:rFonts w:asciiTheme="majorHAnsi" w:eastAsia="Times New Roman" w:hAnsiTheme="majorHAnsi"/>
                <w:sz w:val="24"/>
                <w:szCs w:val="24"/>
                <w:lang w:eastAsia="lt-LT"/>
              </w:rPr>
              <w:t>Tiekėjas</w:t>
            </w:r>
          </w:p>
        </w:tc>
        <w:tc>
          <w:tcPr>
            <w:tcW w:w="226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8CCF46D" w14:textId="77777777" w:rsidR="00D9365C" w:rsidRPr="00154F32" w:rsidRDefault="00D9365C" w:rsidP="004020E6">
            <w:pPr>
              <w:spacing w:after="0" w:line="240" w:lineRule="auto"/>
              <w:jc w:val="center"/>
              <w:rPr>
                <w:rFonts w:asciiTheme="majorHAnsi" w:eastAsia="Times New Roman" w:hAnsiTheme="majorHAnsi"/>
                <w:sz w:val="24"/>
                <w:szCs w:val="24"/>
                <w:lang w:eastAsia="lt-LT"/>
              </w:rPr>
            </w:pPr>
          </w:p>
        </w:tc>
      </w:tr>
      <w:tr w:rsidR="00D9365C" w:rsidRPr="00154F32" w14:paraId="76FA47EB" w14:textId="77777777" w:rsidTr="00293CA9">
        <w:trPr>
          <w:trHeight w:val="570"/>
        </w:trPr>
        <w:tc>
          <w:tcPr>
            <w:tcW w:w="524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F53DAC3" w14:textId="5CE7034F" w:rsidR="00D9365C" w:rsidRPr="00154F32" w:rsidRDefault="00D9365C" w:rsidP="004020E6">
            <w:pPr>
              <w:spacing w:after="0" w:line="240" w:lineRule="auto"/>
              <w:jc w:val="center"/>
              <w:rPr>
                <w:rFonts w:asciiTheme="majorHAnsi" w:eastAsia="Times New Roman" w:hAnsiTheme="majorHAnsi"/>
                <w:sz w:val="24"/>
                <w:szCs w:val="24"/>
                <w:lang w:eastAsia="lt-LT"/>
              </w:rPr>
            </w:pPr>
            <w:r w:rsidRPr="00154F32">
              <w:rPr>
                <w:rFonts w:asciiTheme="majorHAnsi" w:eastAsia="Times New Roman" w:hAnsiTheme="majorHAnsi"/>
                <w:bCs/>
                <w:sz w:val="24"/>
                <w:szCs w:val="24"/>
                <w:lang w:eastAsia="lt-LT"/>
              </w:rPr>
              <w:t>Mokymų dalyvių registracija</w:t>
            </w:r>
            <w:r w:rsidRPr="00154F32">
              <w:rPr>
                <w:rFonts w:asciiTheme="majorHAnsi" w:eastAsia="Times New Roman" w:hAnsiTheme="majorHAnsi"/>
                <w:b/>
                <w:bCs/>
                <w:sz w:val="24"/>
                <w:szCs w:val="24"/>
                <w:lang w:eastAsia="lt-LT"/>
              </w:rPr>
              <w:t xml:space="preserve"> </w:t>
            </w:r>
            <w:r w:rsidRPr="00154F32">
              <w:rPr>
                <w:rFonts w:asciiTheme="majorHAnsi" w:eastAsia="Times New Roman" w:hAnsiTheme="majorHAnsi"/>
                <w:sz w:val="24"/>
                <w:szCs w:val="24"/>
                <w:lang w:eastAsia="lt-LT"/>
              </w:rPr>
              <w:t>(detaliau 4.</w:t>
            </w:r>
            <w:r w:rsidR="00D1507B" w:rsidRPr="00154F32">
              <w:rPr>
                <w:rFonts w:asciiTheme="majorHAnsi" w:eastAsia="Times New Roman" w:hAnsiTheme="majorHAnsi"/>
                <w:sz w:val="24"/>
                <w:szCs w:val="24"/>
                <w:lang w:eastAsia="lt-LT"/>
              </w:rPr>
              <w:t>1</w:t>
            </w:r>
            <w:r w:rsidR="00422331" w:rsidRPr="00154F32">
              <w:rPr>
                <w:rFonts w:asciiTheme="majorHAnsi" w:eastAsia="Times New Roman" w:hAnsiTheme="majorHAnsi"/>
                <w:sz w:val="24"/>
                <w:szCs w:val="24"/>
                <w:lang w:eastAsia="lt-LT"/>
              </w:rPr>
              <w:t>.</w:t>
            </w:r>
            <w:r w:rsidRPr="00154F32">
              <w:rPr>
                <w:rFonts w:asciiTheme="majorHAnsi" w:eastAsia="Times New Roman" w:hAnsiTheme="majorHAnsi"/>
                <w:sz w:val="24"/>
                <w:szCs w:val="24"/>
                <w:lang w:eastAsia="lt-LT"/>
              </w:rPr>
              <w:t>4. p. (iš 4 priedo Techninė specifikacija))</w:t>
            </w:r>
          </w:p>
        </w:tc>
        <w:tc>
          <w:tcPr>
            <w:tcW w:w="127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EFC583D" w14:textId="77777777" w:rsidR="00D9365C" w:rsidRPr="00154F32" w:rsidRDefault="00D9365C" w:rsidP="004020E6">
            <w:pPr>
              <w:spacing w:after="0" w:line="240" w:lineRule="auto"/>
              <w:jc w:val="center"/>
              <w:rPr>
                <w:rFonts w:asciiTheme="majorHAnsi" w:eastAsia="Times New Roman" w:hAnsiTheme="majorHAnsi"/>
                <w:sz w:val="24"/>
                <w:szCs w:val="24"/>
                <w:lang w:eastAsia="lt-LT"/>
              </w:rPr>
            </w:pPr>
            <w:r w:rsidRPr="00154F32">
              <w:rPr>
                <w:rFonts w:asciiTheme="majorHAnsi" w:eastAsia="Times New Roman" w:hAnsiTheme="majorHAnsi"/>
                <w:sz w:val="24"/>
                <w:szCs w:val="24"/>
                <w:lang w:eastAsia="lt-LT"/>
              </w:rPr>
              <w:t>Kiekvienam dalyviui</w:t>
            </w:r>
          </w:p>
        </w:tc>
        <w:tc>
          <w:tcPr>
            <w:tcW w:w="155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1D1D722" w14:textId="77777777" w:rsidR="00D9365C" w:rsidRPr="00154F32" w:rsidRDefault="00D9365C" w:rsidP="004020E6">
            <w:pPr>
              <w:spacing w:after="0" w:line="240" w:lineRule="auto"/>
              <w:jc w:val="center"/>
              <w:rPr>
                <w:rFonts w:asciiTheme="majorHAnsi" w:eastAsia="Times New Roman" w:hAnsiTheme="majorHAnsi"/>
                <w:sz w:val="24"/>
                <w:szCs w:val="24"/>
                <w:lang w:eastAsia="lt-LT"/>
              </w:rPr>
            </w:pPr>
            <w:r w:rsidRPr="00154F32">
              <w:rPr>
                <w:rFonts w:asciiTheme="majorHAnsi" w:eastAsia="Times New Roman" w:hAnsiTheme="majorHAnsi"/>
                <w:sz w:val="24"/>
                <w:szCs w:val="24"/>
                <w:lang w:eastAsia="lt-LT"/>
              </w:rPr>
              <w:t>Tiekėjas</w:t>
            </w:r>
          </w:p>
        </w:tc>
        <w:tc>
          <w:tcPr>
            <w:tcW w:w="226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A36E4F5" w14:textId="77777777" w:rsidR="00D9365C" w:rsidRPr="00154F32" w:rsidRDefault="00D9365C" w:rsidP="004020E6">
            <w:pPr>
              <w:spacing w:after="0" w:line="240" w:lineRule="auto"/>
              <w:jc w:val="center"/>
              <w:rPr>
                <w:rFonts w:asciiTheme="majorHAnsi" w:eastAsia="Times New Roman" w:hAnsiTheme="majorHAnsi"/>
                <w:sz w:val="24"/>
                <w:szCs w:val="24"/>
                <w:lang w:eastAsia="lt-LT"/>
              </w:rPr>
            </w:pPr>
          </w:p>
        </w:tc>
      </w:tr>
      <w:tr w:rsidR="00D9365C" w:rsidRPr="00154F32" w14:paraId="4A063536" w14:textId="77777777" w:rsidTr="00293CA9">
        <w:trPr>
          <w:trHeight w:val="300"/>
        </w:trPr>
        <w:tc>
          <w:tcPr>
            <w:tcW w:w="524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AA5F60F" w14:textId="77777777" w:rsidR="00D9365C" w:rsidRPr="00154F32" w:rsidRDefault="00D9365C" w:rsidP="004020E6">
            <w:pPr>
              <w:spacing w:after="0" w:line="240" w:lineRule="auto"/>
              <w:jc w:val="center"/>
              <w:rPr>
                <w:rFonts w:asciiTheme="majorHAnsi" w:eastAsia="Times New Roman" w:hAnsiTheme="majorHAnsi"/>
                <w:sz w:val="24"/>
                <w:szCs w:val="24"/>
                <w:lang w:eastAsia="lt-LT"/>
              </w:rPr>
            </w:pPr>
            <w:r w:rsidRPr="00154F32">
              <w:rPr>
                <w:rFonts w:asciiTheme="majorHAnsi" w:eastAsia="Times New Roman" w:hAnsiTheme="majorHAnsi"/>
                <w:bCs/>
                <w:sz w:val="24"/>
                <w:szCs w:val="24"/>
                <w:lang w:eastAsia="lt-LT"/>
              </w:rPr>
              <w:t>Mokymų vietos parinkimas, parengimas ir nuoma.</w:t>
            </w:r>
          </w:p>
          <w:p w14:paraId="0CC0B3B2" w14:textId="37D7DE51" w:rsidR="0016599F" w:rsidRPr="00154F32" w:rsidRDefault="0016599F" w:rsidP="004020E6">
            <w:pPr>
              <w:spacing w:after="0" w:line="240" w:lineRule="auto"/>
              <w:jc w:val="center"/>
              <w:rPr>
                <w:rFonts w:asciiTheme="majorHAnsi" w:eastAsia="Times New Roman" w:hAnsiTheme="majorHAnsi"/>
                <w:sz w:val="24"/>
                <w:szCs w:val="24"/>
                <w:lang w:eastAsia="lt-LT"/>
              </w:rPr>
            </w:pPr>
            <w:r w:rsidRPr="00154F32">
              <w:rPr>
                <w:rFonts w:asciiTheme="majorHAnsi" w:eastAsia="Times New Roman" w:hAnsiTheme="majorHAnsi"/>
                <w:sz w:val="24"/>
                <w:szCs w:val="24"/>
                <w:lang w:eastAsia="lt-LT"/>
              </w:rPr>
              <w:t>( detaliau 4.1.2 p. ( iš 4 priedo Techninė specifikacija)</w:t>
            </w:r>
          </w:p>
          <w:p w14:paraId="4BDD88AC" w14:textId="1F9D6C43" w:rsidR="00D9365C" w:rsidRPr="00154F32" w:rsidRDefault="00D9365C" w:rsidP="004020E6">
            <w:pPr>
              <w:spacing w:after="0" w:line="240" w:lineRule="auto"/>
              <w:jc w:val="center"/>
              <w:rPr>
                <w:rFonts w:asciiTheme="majorHAnsi" w:eastAsia="Times New Roman" w:hAnsiTheme="majorHAnsi"/>
                <w:sz w:val="24"/>
                <w:szCs w:val="24"/>
                <w:lang w:eastAsia="lt-LT"/>
              </w:rPr>
            </w:pPr>
            <w:r w:rsidRPr="00154F32">
              <w:rPr>
                <w:rFonts w:asciiTheme="majorHAnsi" w:eastAsia="Times New Roman" w:hAnsiTheme="majorHAnsi"/>
                <w:sz w:val="24"/>
                <w:szCs w:val="24"/>
                <w:lang w:eastAsia="lt-LT"/>
              </w:rPr>
              <w:t>Reikalinga</w:t>
            </w:r>
            <w:r w:rsidR="00672FD2" w:rsidRPr="00154F32">
              <w:rPr>
                <w:rFonts w:asciiTheme="majorHAnsi" w:eastAsia="Times New Roman" w:hAnsiTheme="majorHAnsi"/>
                <w:b/>
                <w:bCs/>
                <w:sz w:val="24"/>
                <w:szCs w:val="24"/>
                <w:lang w:eastAsia="lt-LT"/>
              </w:rPr>
              <w:t xml:space="preserve"> </w:t>
            </w:r>
            <w:r w:rsidRPr="00154F32">
              <w:rPr>
                <w:rFonts w:asciiTheme="majorHAnsi" w:eastAsia="Times New Roman" w:hAnsiTheme="majorHAnsi"/>
                <w:sz w:val="24"/>
                <w:szCs w:val="24"/>
                <w:lang w:eastAsia="lt-LT"/>
              </w:rPr>
              <w:t>įranga</w:t>
            </w:r>
          </w:p>
          <w:p w14:paraId="0CD105A1" w14:textId="404FCF3A" w:rsidR="00D9365C" w:rsidRPr="00154F32" w:rsidRDefault="00D9365C" w:rsidP="004020E6">
            <w:pPr>
              <w:spacing w:after="0" w:line="240" w:lineRule="auto"/>
              <w:jc w:val="center"/>
              <w:rPr>
                <w:rFonts w:asciiTheme="majorHAnsi" w:eastAsia="Times New Roman" w:hAnsiTheme="majorHAnsi"/>
                <w:sz w:val="24"/>
                <w:szCs w:val="24"/>
                <w:lang w:eastAsia="lt-LT"/>
              </w:rPr>
            </w:pPr>
            <w:r w:rsidRPr="00154F32">
              <w:rPr>
                <w:rFonts w:asciiTheme="majorHAnsi" w:eastAsia="Times New Roman" w:hAnsiTheme="majorHAnsi"/>
                <w:sz w:val="24"/>
                <w:szCs w:val="24"/>
                <w:lang w:eastAsia="lt-LT"/>
              </w:rPr>
              <w:t>(detaliau 4.</w:t>
            </w:r>
            <w:r w:rsidR="0016599F" w:rsidRPr="00154F32">
              <w:rPr>
                <w:rFonts w:asciiTheme="majorHAnsi" w:eastAsia="Times New Roman" w:hAnsiTheme="majorHAnsi"/>
                <w:sz w:val="24"/>
                <w:szCs w:val="24"/>
                <w:lang w:eastAsia="lt-LT"/>
              </w:rPr>
              <w:t>1</w:t>
            </w:r>
            <w:r w:rsidRPr="00154F32">
              <w:rPr>
                <w:rFonts w:asciiTheme="majorHAnsi" w:eastAsia="Times New Roman" w:hAnsiTheme="majorHAnsi"/>
                <w:sz w:val="24"/>
                <w:szCs w:val="24"/>
                <w:lang w:eastAsia="lt-LT"/>
              </w:rPr>
              <w:t>.</w:t>
            </w:r>
            <w:r w:rsidR="0016599F" w:rsidRPr="00154F32">
              <w:rPr>
                <w:rFonts w:asciiTheme="majorHAnsi" w:eastAsia="Times New Roman" w:hAnsiTheme="majorHAnsi"/>
                <w:sz w:val="24"/>
                <w:szCs w:val="24"/>
                <w:lang w:eastAsia="lt-LT"/>
              </w:rPr>
              <w:t>2</w:t>
            </w:r>
            <w:r w:rsidR="00672FD2" w:rsidRPr="00154F32">
              <w:rPr>
                <w:rFonts w:asciiTheme="majorHAnsi" w:eastAsia="Times New Roman" w:hAnsiTheme="majorHAnsi"/>
                <w:sz w:val="24"/>
                <w:szCs w:val="24"/>
                <w:lang w:eastAsia="lt-LT"/>
              </w:rPr>
              <w:t>.3.3</w:t>
            </w:r>
            <w:r w:rsidRPr="00154F32">
              <w:rPr>
                <w:rFonts w:asciiTheme="majorHAnsi" w:eastAsia="Times New Roman" w:hAnsiTheme="majorHAnsi"/>
                <w:sz w:val="24"/>
                <w:szCs w:val="24"/>
                <w:lang w:eastAsia="lt-LT"/>
              </w:rPr>
              <w:t xml:space="preserve"> p. (iš 4 priedo Techninė specifikacija))</w:t>
            </w:r>
          </w:p>
        </w:tc>
        <w:tc>
          <w:tcPr>
            <w:tcW w:w="127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9D1AE7B" w14:textId="77777777" w:rsidR="00D9365C" w:rsidRPr="00154F32" w:rsidRDefault="00D9365C" w:rsidP="004020E6">
            <w:pPr>
              <w:spacing w:after="0" w:line="240" w:lineRule="auto"/>
              <w:jc w:val="center"/>
              <w:rPr>
                <w:rFonts w:asciiTheme="majorHAnsi" w:eastAsia="Times New Roman" w:hAnsiTheme="majorHAnsi"/>
                <w:sz w:val="24"/>
                <w:szCs w:val="24"/>
                <w:lang w:eastAsia="lt-LT"/>
              </w:rPr>
            </w:pPr>
            <w:r w:rsidRPr="00154F32">
              <w:rPr>
                <w:rFonts w:asciiTheme="majorHAnsi" w:eastAsia="Times New Roman" w:hAnsiTheme="majorHAnsi"/>
                <w:sz w:val="24"/>
                <w:szCs w:val="24"/>
                <w:lang w:eastAsia="lt-LT"/>
              </w:rPr>
              <w:t>-</w:t>
            </w:r>
          </w:p>
        </w:tc>
        <w:tc>
          <w:tcPr>
            <w:tcW w:w="155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C1F78FB" w14:textId="77777777" w:rsidR="00D9365C" w:rsidRPr="00154F32" w:rsidRDefault="00D9365C" w:rsidP="004020E6">
            <w:pPr>
              <w:spacing w:after="0" w:line="240" w:lineRule="auto"/>
              <w:jc w:val="center"/>
              <w:rPr>
                <w:rFonts w:asciiTheme="majorHAnsi" w:eastAsia="Times New Roman" w:hAnsiTheme="majorHAnsi"/>
                <w:sz w:val="24"/>
                <w:szCs w:val="24"/>
                <w:lang w:eastAsia="lt-LT"/>
              </w:rPr>
            </w:pPr>
            <w:r w:rsidRPr="00154F32">
              <w:rPr>
                <w:rFonts w:asciiTheme="majorHAnsi" w:eastAsia="Times New Roman" w:hAnsiTheme="majorHAnsi"/>
                <w:sz w:val="24"/>
                <w:szCs w:val="24"/>
                <w:lang w:eastAsia="lt-LT"/>
              </w:rPr>
              <w:t>Tiekėjas</w:t>
            </w:r>
          </w:p>
          <w:p w14:paraId="2E70F5EC" w14:textId="77777777" w:rsidR="00D9365C" w:rsidRPr="00154F32" w:rsidRDefault="00D9365C" w:rsidP="004020E6">
            <w:pPr>
              <w:spacing w:after="0" w:line="240" w:lineRule="auto"/>
              <w:jc w:val="center"/>
              <w:rPr>
                <w:rFonts w:asciiTheme="majorHAnsi" w:eastAsia="Times New Roman" w:hAnsiTheme="majorHAnsi"/>
                <w:sz w:val="24"/>
                <w:szCs w:val="24"/>
                <w:lang w:eastAsia="lt-LT"/>
              </w:rPr>
            </w:pPr>
          </w:p>
        </w:tc>
        <w:tc>
          <w:tcPr>
            <w:tcW w:w="226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E97362D" w14:textId="77777777" w:rsidR="00D9365C" w:rsidRPr="00154F32" w:rsidRDefault="00D9365C" w:rsidP="004020E6">
            <w:pPr>
              <w:spacing w:after="0" w:line="240" w:lineRule="auto"/>
              <w:jc w:val="center"/>
              <w:rPr>
                <w:rFonts w:asciiTheme="majorHAnsi" w:eastAsia="Times New Roman" w:hAnsiTheme="majorHAnsi"/>
                <w:sz w:val="24"/>
                <w:szCs w:val="24"/>
                <w:lang w:eastAsia="lt-LT"/>
              </w:rPr>
            </w:pPr>
          </w:p>
        </w:tc>
      </w:tr>
      <w:tr w:rsidR="00D9365C" w:rsidRPr="00154F32" w14:paraId="5B22D72A" w14:textId="77777777" w:rsidTr="00293CA9">
        <w:trPr>
          <w:trHeight w:val="300"/>
        </w:trPr>
        <w:tc>
          <w:tcPr>
            <w:tcW w:w="524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95790EE" w14:textId="58BACBD7" w:rsidR="00D9365C" w:rsidRPr="00154F32" w:rsidRDefault="00D9365C" w:rsidP="004020E6">
            <w:pPr>
              <w:spacing w:after="0" w:line="240" w:lineRule="auto"/>
              <w:jc w:val="center"/>
              <w:rPr>
                <w:rFonts w:asciiTheme="majorHAnsi" w:eastAsia="Times New Roman" w:hAnsiTheme="majorHAnsi"/>
                <w:sz w:val="24"/>
                <w:szCs w:val="24"/>
                <w:lang w:eastAsia="lt-LT"/>
              </w:rPr>
            </w:pPr>
            <w:r w:rsidRPr="00154F32">
              <w:rPr>
                <w:rFonts w:asciiTheme="majorHAnsi" w:eastAsia="Times New Roman" w:hAnsiTheme="majorHAnsi"/>
                <w:bCs/>
                <w:sz w:val="24"/>
                <w:szCs w:val="24"/>
                <w:lang w:eastAsia="lt-LT"/>
              </w:rPr>
              <w:t>Mokymų dalyvių maitinimo ir aptarnavimo paslauga</w:t>
            </w:r>
            <w:r w:rsidRPr="00154F32">
              <w:rPr>
                <w:rFonts w:asciiTheme="majorHAnsi" w:eastAsia="Times New Roman" w:hAnsiTheme="majorHAnsi"/>
                <w:b/>
                <w:bCs/>
                <w:sz w:val="24"/>
                <w:szCs w:val="24"/>
                <w:lang w:eastAsia="lt-LT"/>
              </w:rPr>
              <w:t xml:space="preserve"> </w:t>
            </w:r>
            <w:r w:rsidRPr="00154F32">
              <w:rPr>
                <w:rFonts w:asciiTheme="majorHAnsi" w:eastAsia="Times New Roman" w:hAnsiTheme="majorHAnsi"/>
                <w:sz w:val="24"/>
                <w:szCs w:val="24"/>
                <w:lang w:eastAsia="lt-LT"/>
              </w:rPr>
              <w:t>(detaliau 4.</w:t>
            </w:r>
            <w:r w:rsidR="00D1507B" w:rsidRPr="00154F32">
              <w:rPr>
                <w:rFonts w:asciiTheme="majorHAnsi" w:eastAsia="Times New Roman" w:hAnsiTheme="majorHAnsi"/>
                <w:sz w:val="24"/>
                <w:szCs w:val="24"/>
                <w:lang w:eastAsia="lt-LT"/>
              </w:rPr>
              <w:t>1</w:t>
            </w:r>
            <w:r w:rsidR="00422331" w:rsidRPr="00154F32">
              <w:rPr>
                <w:rFonts w:asciiTheme="majorHAnsi" w:eastAsia="Times New Roman" w:hAnsiTheme="majorHAnsi"/>
                <w:sz w:val="24"/>
                <w:szCs w:val="24"/>
                <w:lang w:eastAsia="lt-LT"/>
              </w:rPr>
              <w:t>.</w:t>
            </w:r>
            <w:r w:rsidRPr="00154F32">
              <w:rPr>
                <w:rFonts w:asciiTheme="majorHAnsi" w:eastAsia="Times New Roman" w:hAnsiTheme="majorHAnsi"/>
                <w:sz w:val="24"/>
                <w:szCs w:val="24"/>
                <w:lang w:eastAsia="lt-LT"/>
              </w:rPr>
              <w:t xml:space="preserve">6. p. (iš 4 priedo Techninė specifikacija)). </w:t>
            </w:r>
            <w:r w:rsidR="00211EE1" w:rsidRPr="00154F32">
              <w:rPr>
                <w:rFonts w:asciiTheme="majorHAnsi" w:eastAsia="Times New Roman" w:hAnsiTheme="majorHAnsi"/>
                <w:sz w:val="24"/>
                <w:szCs w:val="24"/>
                <w:lang w:eastAsia="lt-LT"/>
              </w:rPr>
              <w:t>Dvi</w:t>
            </w:r>
            <w:r w:rsidRPr="00154F32">
              <w:rPr>
                <w:rFonts w:asciiTheme="majorHAnsi" w:eastAsia="Times New Roman" w:hAnsiTheme="majorHAnsi"/>
                <w:sz w:val="24"/>
                <w:szCs w:val="24"/>
                <w:lang w:eastAsia="lt-LT"/>
              </w:rPr>
              <w:t xml:space="preserve"> kavos pertrauk</w:t>
            </w:r>
            <w:r w:rsidR="00A472E6" w:rsidRPr="00154F32">
              <w:rPr>
                <w:rFonts w:asciiTheme="majorHAnsi" w:eastAsia="Times New Roman" w:hAnsiTheme="majorHAnsi"/>
                <w:sz w:val="24"/>
                <w:szCs w:val="24"/>
                <w:lang w:eastAsia="lt-LT"/>
              </w:rPr>
              <w:t>os.</w:t>
            </w:r>
          </w:p>
        </w:tc>
        <w:tc>
          <w:tcPr>
            <w:tcW w:w="127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F5FA758" w14:textId="77777777" w:rsidR="00D9365C" w:rsidRPr="00154F32" w:rsidRDefault="00D9365C" w:rsidP="004020E6">
            <w:pPr>
              <w:spacing w:after="0" w:line="240" w:lineRule="auto"/>
              <w:jc w:val="center"/>
              <w:rPr>
                <w:rFonts w:asciiTheme="majorHAnsi" w:eastAsia="Times New Roman" w:hAnsiTheme="majorHAnsi"/>
                <w:sz w:val="24"/>
                <w:szCs w:val="24"/>
                <w:lang w:eastAsia="lt-LT"/>
              </w:rPr>
            </w:pPr>
            <w:r w:rsidRPr="00154F32">
              <w:rPr>
                <w:rFonts w:asciiTheme="majorHAnsi" w:eastAsia="Times New Roman" w:hAnsiTheme="majorHAnsi"/>
                <w:sz w:val="24"/>
                <w:szCs w:val="24"/>
                <w:lang w:eastAsia="lt-LT"/>
              </w:rPr>
              <w:t>Kiekvienam dalyviui</w:t>
            </w:r>
          </w:p>
        </w:tc>
        <w:tc>
          <w:tcPr>
            <w:tcW w:w="155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3A3AD3E" w14:textId="77777777" w:rsidR="00D9365C" w:rsidRPr="00154F32" w:rsidRDefault="00D9365C" w:rsidP="004020E6">
            <w:pPr>
              <w:spacing w:after="0" w:line="240" w:lineRule="auto"/>
              <w:jc w:val="center"/>
              <w:rPr>
                <w:rFonts w:asciiTheme="majorHAnsi" w:eastAsia="Times New Roman" w:hAnsiTheme="majorHAnsi"/>
                <w:sz w:val="24"/>
                <w:szCs w:val="24"/>
                <w:lang w:eastAsia="lt-LT"/>
              </w:rPr>
            </w:pPr>
            <w:r w:rsidRPr="00154F32">
              <w:rPr>
                <w:rFonts w:asciiTheme="majorHAnsi" w:eastAsia="Times New Roman" w:hAnsiTheme="majorHAnsi"/>
                <w:sz w:val="24"/>
                <w:szCs w:val="24"/>
                <w:lang w:eastAsia="lt-LT"/>
              </w:rPr>
              <w:t>Tiekėjas</w:t>
            </w:r>
          </w:p>
          <w:p w14:paraId="5939E7EF" w14:textId="77777777" w:rsidR="00D9365C" w:rsidRPr="00154F32" w:rsidRDefault="00D9365C" w:rsidP="004020E6">
            <w:pPr>
              <w:spacing w:after="0" w:line="240" w:lineRule="auto"/>
              <w:jc w:val="center"/>
              <w:rPr>
                <w:rFonts w:asciiTheme="majorHAnsi" w:eastAsia="Times New Roman" w:hAnsiTheme="majorHAnsi"/>
                <w:sz w:val="24"/>
                <w:szCs w:val="24"/>
                <w:lang w:eastAsia="lt-LT"/>
              </w:rPr>
            </w:pPr>
          </w:p>
        </w:tc>
        <w:tc>
          <w:tcPr>
            <w:tcW w:w="226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D838F72" w14:textId="77777777" w:rsidR="00D9365C" w:rsidRPr="00154F32" w:rsidRDefault="00D9365C" w:rsidP="004020E6">
            <w:pPr>
              <w:spacing w:after="0" w:line="240" w:lineRule="auto"/>
              <w:jc w:val="center"/>
              <w:rPr>
                <w:rFonts w:asciiTheme="majorHAnsi" w:eastAsia="Times New Roman" w:hAnsiTheme="majorHAnsi"/>
                <w:sz w:val="24"/>
                <w:szCs w:val="24"/>
                <w:lang w:eastAsia="lt-LT"/>
              </w:rPr>
            </w:pPr>
          </w:p>
        </w:tc>
      </w:tr>
      <w:tr w:rsidR="00D9365C" w:rsidRPr="00154F32" w14:paraId="48DE791A" w14:textId="77777777" w:rsidTr="00293CA9">
        <w:trPr>
          <w:trHeight w:val="300"/>
        </w:trPr>
        <w:tc>
          <w:tcPr>
            <w:tcW w:w="524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2A53C6C" w14:textId="133461BA" w:rsidR="00D9365C" w:rsidRPr="00154F32" w:rsidRDefault="00D9365C" w:rsidP="004020E6">
            <w:pPr>
              <w:spacing w:after="0" w:line="240" w:lineRule="auto"/>
              <w:jc w:val="center"/>
              <w:rPr>
                <w:rFonts w:asciiTheme="majorHAnsi" w:eastAsia="Times New Roman" w:hAnsiTheme="majorHAnsi"/>
                <w:sz w:val="24"/>
                <w:szCs w:val="24"/>
                <w:lang w:eastAsia="lt-LT"/>
              </w:rPr>
            </w:pPr>
            <w:r w:rsidRPr="00154F32">
              <w:rPr>
                <w:rFonts w:asciiTheme="majorHAnsi" w:eastAsia="Times New Roman" w:hAnsiTheme="majorHAnsi"/>
                <w:sz w:val="24"/>
                <w:szCs w:val="24"/>
                <w:lang w:eastAsia="lt-LT"/>
              </w:rPr>
              <w:t>Mokymų medžiagos atspausdinimas ir/ar kopijavimas bei sukomplektavimas, išdalinimas mokymų dalyviams, aprūpinimas informacinėmis ir kanceliarinėmis priemonėmis(detaliau 4.</w:t>
            </w:r>
            <w:r w:rsidR="00CD02CB" w:rsidRPr="00154F32">
              <w:rPr>
                <w:rFonts w:asciiTheme="majorHAnsi" w:eastAsia="Times New Roman" w:hAnsiTheme="majorHAnsi"/>
                <w:sz w:val="24"/>
                <w:szCs w:val="24"/>
                <w:lang w:eastAsia="lt-LT"/>
              </w:rPr>
              <w:t>1.</w:t>
            </w:r>
            <w:r w:rsidR="00BF397E" w:rsidRPr="00154F32">
              <w:rPr>
                <w:rFonts w:asciiTheme="majorHAnsi" w:eastAsia="Times New Roman" w:hAnsiTheme="majorHAnsi"/>
                <w:sz w:val="24"/>
                <w:szCs w:val="24"/>
                <w:lang w:eastAsia="lt-LT"/>
              </w:rPr>
              <w:t>2.</w:t>
            </w:r>
            <w:r w:rsidR="00CD02CB" w:rsidRPr="00154F32">
              <w:rPr>
                <w:rFonts w:asciiTheme="majorHAnsi" w:eastAsia="Times New Roman" w:hAnsiTheme="majorHAnsi"/>
                <w:sz w:val="24"/>
                <w:szCs w:val="24"/>
                <w:lang w:eastAsia="lt-LT"/>
              </w:rPr>
              <w:t>3</w:t>
            </w:r>
            <w:r w:rsidRPr="00154F32">
              <w:rPr>
                <w:rFonts w:asciiTheme="majorHAnsi" w:eastAsia="Times New Roman" w:hAnsiTheme="majorHAnsi"/>
                <w:sz w:val="24"/>
                <w:szCs w:val="24"/>
                <w:lang w:eastAsia="lt-LT"/>
              </w:rPr>
              <w:t>.8. p. (iš 4 priedo Techninė specifikacija))</w:t>
            </w:r>
          </w:p>
        </w:tc>
        <w:tc>
          <w:tcPr>
            <w:tcW w:w="127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80BF716" w14:textId="77777777" w:rsidR="00D9365C" w:rsidRPr="00154F32" w:rsidRDefault="00D9365C" w:rsidP="004020E6">
            <w:pPr>
              <w:spacing w:after="0" w:line="240" w:lineRule="auto"/>
              <w:jc w:val="center"/>
              <w:rPr>
                <w:rFonts w:asciiTheme="majorHAnsi" w:eastAsia="Times New Roman" w:hAnsiTheme="majorHAnsi"/>
                <w:sz w:val="24"/>
                <w:szCs w:val="24"/>
                <w:lang w:eastAsia="lt-LT"/>
              </w:rPr>
            </w:pPr>
            <w:r w:rsidRPr="00154F32">
              <w:rPr>
                <w:rFonts w:asciiTheme="majorHAnsi" w:eastAsia="Times New Roman" w:hAnsiTheme="majorHAnsi"/>
                <w:sz w:val="24"/>
                <w:szCs w:val="24"/>
                <w:lang w:eastAsia="lt-LT"/>
              </w:rPr>
              <w:t>Kiekvienam dalyviui</w:t>
            </w:r>
          </w:p>
        </w:tc>
        <w:tc>
          <w:tcPr>
            <w:tcW w:w="155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E1310DB" w14:textId="77777777" w:rsidR="00D9365C" w:rsidRPr="00154F32" w:rsidRDefault="00D9365C" w:rsidP="004020E6">
            <w:pPr>
              <w:spacing w:after="0" w:line="240" w:lineRule="auto"/>
              <w:jc w:val="center"/>
              <w:rPr>
                <w:rFonts w:asciiTheme="majorHAnsi" w:eastAsia="Times New Roman" w:hAnsiTheme="majorHAnsi"/>
                <w:sz w:val="24"/>
                <w:szCs w:val="24"/>
                <w:lang w:eastAsia="lt-LT"/>
              </w:rPr>
            </w:pPr>
            <w:r w:rsidRPr="00154F32">
              <w:rPr>
                <w:rFonts w:asciiTheme="majorHAnsi" w:eastAsia="Times New Roman" w:hAnsiTheme="majorHAnsi"/>
                <w:sz w:val="24"/>
                <w:szCs w:val="24"/>
                <w:lang w:eastAsia="lt-LT"/>
              </w:rPr>
              <w:t>Tiekėjas</w:t>
            </w:r>
          </w:p>
        </w:tc>
        <w:tc>
          <w:tcPr>
            <w:tcW w:w="226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C7AAA27" w14:textId="77777777" w:rsidR="00D9365C" w:rsidRPr="00154F32" w:rsidRDefault="00D9365C" w:rsidP="004020E6">
            <w:pPr>
              <w:spacing w:after="0" w:line="240" w:lineRule="auto"/>
              <w:jc w:val="center"/>
              <w:rPr>
                <w:rFonts w:asciiTheme="majorHAnsi" w:eastAsia="Times New Roman" w:hAnsiTheme="majorHAnsi"/>
                <w:sz w:val="24"/>
                <w:szCs w:val="24"/>
                <w:lang w:eastAsia="lt-LT"/>
              </w:rPr>
            </w:pPr>
          </w:p>
        </w:tc>
      </w:tr>
    </w:tbl>
    <w:p w14:paraId="6116E551" w14:textId="6362DE5F" w:rsidR="00CF1D5F" w:rsidRPr="00154F32" w:rsidRDefault="00CF1D5F" w:rsidP="00A472E6">
      <w:pPr>
        <w:spacing w:after="0" w:line="240" w:lineRule="auto"/>
        <w:jc w:val="both"/>
        <w:rPr>
          <w:rFonts w:asciiTheme="majorHAnsi" w:hAnsiTheme="majorHAnsi"/>
          <w:b/>
          <w:sz w:val="24"/>
          <w:szCs w:val="24"/>
        </w:rPr>
      </w:pPr>
    </w:p>
    <w:p w14:paraId="606907BF" w14:textId="77777777" w:rsidR="00154F32" w:rsidRDefault="00154F32" w:rsidP="00A472E6">
      <w:pPr>
        <w:spacing w:after="0" w:line="240" w:lineRule="auto"/>
        <w:jc w:val="both"/>
        <w:rPr>
          <w:rFonts w:asciiTheme="majorHAnsi" w:hAnsiTheme="majorHAnsi"/>
          <w:b/>
          <w:sz w:val="24"/>
          <w:szCs w:val="24"/>
        </w:rPr>
      </w:pPr>
    </w:p>
    <w:p w14:paraId="1B7DE00A" w14:textId="77777777" w:rsidR="00154F32" w:rsidRDefault="00154F32" w:rsidP="00A472E6">
      <w:pPr>
        <w:spacing w:after="0" w:line="240" w:lineRule="auto"/>
        <w:jc w:val="both"/>
        <w:rPr>
          <w:rFonts w:asciiTheme="majorHAnsi" w:hAnsiTheme="majorHAnsi"/>
          <w:b/>
          <w:sz w:val="24"/>
          <w:szCs w:val="24"/>
        </w:rPr>
      </w:pPr>
    </w:p>
    <w:p w14:paraId="32282681" w14:textId="77777777" w:rsidR="00154F32" w:rsidRDefault="00154F32" w:rsidP="00A472E6">
      <w:pPr>
        <w:spacing w:after="0" w:line="240" w:lineRule="auto"/>
        <w:jc w:val="both"/>
        <w:rPr>
          <w:rFonts w:asciiTheme="majorHAnsi" w:hAnsiTheme="majorHAnsi"/>
          <w:b/>
          <w:sz w:val="24"/>
          <w:szCs w:val="24"/>
        </w:rPr>
      </w:pPr>
    </w:p>
    <w:p w14:paraId="1B1E0421" w14:textId="77777777" w:rsidR="00154F32" w:rsidRDefault="00154F32" w:rsidP="00A472E6">
      <w:pPr>
        <w:spacing w:after="0" w:line="240" w:lineRule="auto"/>
        <w:jc w:val="both"/>
        <w:rPr>
          <w:rFonts w:asciiTheme="majorHAnsi" w:hAnsiTheme="majorHAnsi"/>
          <w:b/>
          <w:sz w:val="24"/>
          <w:szCs w:val="24"/>
        </w:rPr>
      </w:pPr>
    </w:p>
    <w:p w14:paraId="7D9C26A2" w14:textId="77777777" w:rsidR="00154F32" w:rsidRDefault="00154F32" w:rsidP="00A472E6">
      <w:pPr>
        <w:spacing w:after="0" w:line="240" w:lineRule="auto"/>
        <w:jc w:val="both"/>
        <w:rPr>
          <w:rFonts w:asciiTheme="majorHAnsi" w:hAnsiTheme="majorHAnsi"/>
          <w:b/>
          <w:sz w:val="24"/>
          <w:szCs w:val="24"/>
        </w:rPr>
      </w:pPr>
    </w:p>
    <w:p w14:paraId="413EB23F" w14:textId="77777777" w:rsidR="00154F32" w:rsidRDefault="00154F32" w:rsidP="00A472E6">
      <w:pPr>
        <w:spacing w:after="0" w:line="240" w:lineRule="auto"/>
        <w:jc w:val="both"/>
        <w:rPr>
          <w:rFonts w:asciiTheme="majorHAnsi" w:hAnsiTheme="majorHAnsi"/>
          <w:b/>
          <w:sz w:val="24"/>
          <w:szCs w:val="24"/>
        </w:rPr>
      </w:pPr>
    </w:p>
    <w:p w14:paraId="10AB0EB9" w14:textId="77777777" w:rsidR="00154F32" w:rsidRDefault="00154F32" w:rsidP="00A472E6">
      <w:pPr>
        <w:spacing w:after="0" w:line="240" w:lineRule="auto"/>
        <w:jc w:val="both"/>
        <w:rPr>
          <w:rFonts w:asciiTheme="majorHAnsi" w:hAnsiTheme="majorHAnsi"/>
          <w:b/>
          <w:sz w:val="24"/>
          <w:szCs w:val="24"/>
        </w:rPr>
      </w:pPr>
    </w:p>
    <w:p w14:paraId="4B5F9B4A" w14:textId="77777777" w:rsidR="00154F32" w:rsidRDefault="00154F32" w:rsidP="00A472E6">
      <w:pPr>
        <w:spacing w:after="0" w:line="240" w:lineRule="auto"/>
        <w:jc w:val="both"/>
        <w:rPr>
          <w:rFonts w:asciiTheme="majorHAnsi" w:hAnsiTheme="majorHAnsi"/>
          <w:b/>
          <w:sz w:val="24"/>
          <w:szCs w:val="24"/>
        </w:rPr>
      </w:pPr>
    </w:p>
    <w:p w14:paraId="6759A0A1" w14:textId="77777777" w:rsidR="00154F32" w:rsidRDefault="00154F32" w:rsidP="00A472E6">
      <w:pPr>
        <w:spacing w:after="0" w:line="240" w:lineRule="auto"/>
        <w:jc w:val="both"/>
        <w:rPr>
          <w:rFonts w:asciiTheme="majorHAnsi" w:hAnsiTheme="majorHAnsi"/>
          <w:b/>
          <w:sz w:val="24"/>
          <w:szCs w:val="24"/>
        </w:rPr>
      </w:pPr>
    </w:p>
    <w:p w14:paraId="286194D0" w14:textId="77777777" w:rsidR="00154F32" w:rsidRDefault="00154F32" w:rsidP="00A472E6">
      <w:pPr>
        <w:spacing w:after="0" w:line="240" w:lineRule="auto"/>
        <w:jc w:val="both"/>
        <w:rPr>
          <w:rFonts w:asciiTheme="majorHAnsi" w:hAnsiTheme="majorHAnsi"/>
          <w:b/>
          <w:sz w:val="24"/>
          <w:szCs w:val="24"/>
        </w:rPr>
      </w:pPr>
    </w:p>
    <w:p w14:paraId="7012A72A" w14:textId="74742FFB" w:rsidR="00A472E6" w:rsidRPr="00154F32" w:rsidRDefault="00A472E6" w:rsidP="00A472E6">
      <w:pPr>
        <w:spacing w:after="0" w:line="240" w:lineRule="auto"/>
        <w:jc w:val="both"/>
        <w:rPr>
          <w:rFonts w:asciiTheme="majorHAnsi" w:hAnsiTheme="majorHAnsi"/>
          <w:b/>
          <w:sz w:val="24"/>
          <w:szCs w:val="24"/>
        </w:rPr>
      </w:pPr>
      <w:r w:rsidRPr="00154F32">
        <w:rPr>
          <w:rFonts w:asciiTheme="majorHAnsi" w:hAnsiTheme="majorHAnsi"/>
          <w:b/>
          <w:sz w:val="24"/>
          <w:szCs w:val="24"/>
        </w:rPr>
        <w:lastRenderedPageBreak/>
        <w:t>II pirkimo dalis.  Mokymų vedimo paslauga</w:t>
      </w:r>
    </w:p>
    <w:p w14:paraId="6E7D001A" w14:textId="059B608B" w:rsidR="00A472E6" w:rsidRPr="00154F32" w:rsidRDefault="00A472E6" w:rsidP="005F021C">
      <w:pPr>
        <w:spacing w:after="0" w:line="240" w:lineRule="auto"/>
        <w:rPr>
          <w:rFonts w:asciiTheme="majorHAnsi" w:hAnsiTheme="majorHAnsi"/>
          <w:sz w:val="24"/>
          <w:szCs w:val="24"/>
        </w:rPr>
      </w:pPr>
    </w:p>
    <w:tbl>
      <w:tblPr>
        <w:tblpPr w:leftFromText="180" w:rightFromText="180" w:vertAnchor="text" w:horzAnchor="margin" w:tblpX="-583" w:tblpY="-25"/>
        <w:tblW w:w="1034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237"/>
        <w:gridCol w:w="1426"/>
        <w:gridCol w:w="1409"/>
        <w:gridCol w:w="2268"/>
      </w:tblGrid>
      <w:tr w:rsidR="00AC5AE3" w:rsidRPr="00154F32" w14:paraId="288482C3" w14:textId="77777777" w:rsidTr="00AC5AE3">
        <w:trPr>
          <w:trHeight w:val="300"/>
        </w:trPr>
        <w:tc>
          <w:tcPr>
            <w:tcW w:w="523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6930103" w14:textId="77777777" w:rsidR="00AC5AE3" w:rsidRPr="00154F32" w:rsidRDefault="00AC5AE3" w:rsidP="00AC5AE3">
            <w:pPr>
              <w:spacing w:after="0" w:line="240" w:lineRule="auto"/>
              <w:jc w:val="center"/>
              <w:rPr>
                <w:rFonts w:asciiTheme="majorHAnsi" w:eastAsia="Times New Roman" w:hAnsiTheme="majorHAnsi"/>
                <w:sz w:val="24"/>
                <w:szCs w:val="24"/>
                <w:lang w:eastAsia="lt-LT"/>
              </w:rPr>
            </w:pPr>
            <w:r w:rsidRPr="00154F32">
              <w:rPr>
                <w:rFonts w:asciiTheme="majorHAnsi" w:eastAsia="Times New Roman" w:hAnsiTheme="majorHAnsi"/>
                <w:b/>
                <w:bCs/>
                <w:sz w:val="24"/>
                <w:szCs w:val="24"/>
                <w:lang w:eastAsia="lt-LT"/>
              </w:rPr>
              <w:t>Mokymams reikalinga</w:t>
            </w:r>
          </w:p>
        </w:tc>
        <w:tc>
          <w:tcPr>
            <w:tcW w:w="142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09A76C1" w14:textId="77777777" w:rsidR="00AC5AE3" w:rsidRPr="00154F32" w:rsidRDefault="00AC5AE3" w:rsidP="00AC5AE3">
            <w:pPr>
              <w:spacing w:after="0" w:line="240" w:lineRule="auto"/>
              <w:jc w:val="center"/>
              <w:rPr>
                <w:rFonts w:asciiTheme="majorHAnsi" w:eastAsia="Times New Roman" w:hAnsiTheme="majorHAnsi"/>
                <w:sz w:val="24"/>
                <w:szCs w:val="24"/>
                <w:lang w:eastAsia="lt-LT"/>
              </w:rPr>
            </w:pPr>
            <w:r w:rsidRPr="00154F32">
              <w:rPr>
                <w:rFonts w:asciiTheme="majorHAnsi" w:eastAsia="Times New Roman" w:hAnsiTheme="majorHAnsi"/>
                <w:b/>
                <w:bCs/>
                <w:sz w:val="24"/>
                <w:szCs w:val="24"/>
                <w:lang w:eastAsia="lt-LT"/>
              </w:rPr>
              <w:t>Kiekis</w:t>
            </w:r>
          </w:p>
        </w:tc>
        <w:tc>
          <w:tcPr>
            <w:tcW w:w="140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0CA9976" w14:textId="77777777" w:rsidR="00AC5AE3" w:rsidRPr="00154F32" w:rsidRDefault="00AC5AE3" w:rsidP="00AC5AE3">
            <w:pPr>
              <w:spacing w:after="0" w:line="240" w:lineRule="auto"/>
              <w:jc w:val="center"/>
              <w:rPr>
                <w:rFonts w:asciiTheme="majorHAnsi" w:eastAsia="Times New Roman" w:hAnsiTheme="majorHAnsi"/>
                <w:sz w:val="24"/>
                <w:szCs w:val="24"/>
                <w:lang w:eastAsia="lt-LT"/>
              </w:rPr>
            </w:pPr>
            <w:r w:rsidRPr="00154F32">
              <w:rPr>
                <w:rFonts w:asciiTheme="majorHAnsi" w:eastAsia="Times New Roman" w:hAnsiTheme="majorHAnsi"/>
                <w:b/>
                <w:bCs/>
                <w:sz w:val="24"/>
                <w:szCs w:val="24"/>
                <w:lang w:eastAsia="lt-LT"/>
              </w:rPr>
              <w:t>Atsakinga organizacija</w:t>
            </w:r>
          </w:p>
        </w:tc>
        <w:tc>
          <w:tcPr>
            <w:tcW w:w="226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76E2B6C" w14:textId="77777777" w:rsidR="00AC5AE3" w:rsidRPr="00154F32" w:rsidRDefault="00AC5AE3" w:rsidP="00AC5AE3">
            <w:pPr>
              <w:spacing w:after="0" w:line="240" w:lineRule="auto"/>
              <w:ind w:right="216"/>
              <w:jc w:val="center"/>
              <w:rPr>
                <w:rFonts w:asciiTheme="majorHAnsi" w:eastAsia="Times New Roman" w:hAnsiTheme="majorHAnsi"/>
                <w:sz w:val="24"/>
                <w:szCs w:val="24"/>
                <w:lang w:eastAsia="lt-LT"/>
              </w:rPr>
            </w:pPr>
            <w:r w:rsidRPr="00154F32">
              <w:rPr>
                <w:rFonts w:asciiTheme="majorHAnsi" w:eastAsia="Times New Roman" w:hAnsiTheme="majorHAnsi"/>
                <w:b/>
                <w:bCs/>
                <w:sz w:val="24"/>
                <w:szCs w:val="24"/>
                <w:lang w:eastAsia="lt-LT"/>
              </w:rPr>
              <w:t>Pastabos</w:t>
            </w:r>
          </w:p>
        </w:tc>
      </w:tr>
      <w:tr w:rsidR="00AC5AE3" w:rsidRPr="00154F32" w14:paraId="72DBC513" w14:textId="77777777" w:rsidTr="00AC5AE3">
        <w:trPr>
          <w:trHeight w:val="300"/>
        </w:trPr>
        <w:tc>
          <w:tcPr>
            <w:tcW w:w="523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E9932FA" w14:textId="43F027AE" w:rsidR="00AC5AE3" w:rsidRPr="00154F32" w:rsidRDefault="00AC5AE3" w:rsidP="00AC5AE3">
            <w:pPr>
              <w:spacing w:after="0" w:line="240" w:lineRule="auto"/>
              <w:jc w:val="center"/>
              <w:rPr>
                <w:rFonts w:asciiTheme="majorHAnsi" w:eastAsia="Times New Roman" w:hAnsiTheme="majorHAnsi"/>
                <w:sz w:val="24"/>
                <w:szCs w:val="24"/>
                <w:lang w:eastAsia="lt-LT"/>
              </w:rPr>
            </w:pPr>
            <w:r w:rsidRPr="00154F32">
              <w:rPr>
                <w:rFonts w:asciiTheme="majorHAnsi" w:eastAsia="Times New Roman" w:hAnsiTheme="majorHAnsi"/>
                <w:sz w:val="24"/>
                <w:szCs w:val="24"/>
                <w:lang w:eastAsia="lt-LT"/>
              </w:rPr>
              <w:t>Mokymų medžiagos santrauka</w:t>
            </w:r>
            <w:r w:rsidR="0073095D" w:rsidRPr="00154F32">
              <w:rPr>
                <w:rFonts w:asciiTheme="majorHAnsi" w:eastAsia="Times New Roman" w:hAnsiTheme="majorHAnsi"/>
                <w:sz w:val="24"/>
                <w:szCs w:val="24"/>
                <w:lang w:eastAsia="lt-LT"/>
              </w:rPr>
              <w:t xml:space="preserve"> (detaliau 4.2. 3p. (iš  4 priedo Techninė specifikacija)).</w:t>
            </w:r>
          </w:p>
        </w:tc>
        <w:tc>
          <w:tcPr>
            <w:tcW w:w="142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6458D3E" w14:textId="77777777" w:rsidR="00AC5AE3" w:rsidRPr="00154F32" w:rsidRDefault="00AC5AE3" w:rsidP="00AC5AE3">
            <w:pPr>
              <w:spacing w:after="0" w:line="240" w:lineRule="auto"/>
              <w:jc w:val="center"/>
              <w:rPr>
                <w:rFonts w:asciiTheme="majorHAnsi" w:eastAsia="Times New Roman" w:hAnsiTheme="majorHAnsi"/>
                <w:sz w:val="24"/>
                <w:szCs w:val="24"/>
                <w:lang w:eastAsia="lt-LT"/>
              </w:rPr>
            </w:pPr>
          </w:p>
        </w:tc>
        <w:tc>
          <w:tcPr>
            <w:tcW w:w="140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5485712" w14:textId="77777777" w:rsidR="00AC5AE3" w:rsidRPr="00154F32" w:rsidRDefault="00AC5AE3" w:rsidP="00AC5AE3">
            <w:pPr>
              <w:spacing w:after="0" w:line="240" w:lineRule="auto"/>
              <w:jc w:val="center"/>
              <w:rPr>
                <w:rFonts w:asciiTheme="majorHAnsi" w:eastAsia="Times New Roman" w:hAnsiTheme="majorHAnsi"/>
                <w:sz w:val="24"/>
                <w:szCs w:val="24"/>
                <w:lang w:eastAsia="lt-LT"/>
              </w:rPr>
            </w:pPr>
            <w:r w:rsidRPr="00154F32">
              <w:rPr>
                <w:rFonts w:asciiTheme="majorHAnsi" w:eastAsia="Times New Roman" w:hAnsiTheme="majorHAnsi"/>
                <w:sz w:val="24"/>
                <w:szCs w:val="24"/>
                <w:lang w:eastAsia="lt-LT"/>
              </w:rPr>
              <w:t>Užsakovas</w:t>
            </w:r>
          </w:p>
        </w:tc>
        <w:tc>
          <w:tcPr>
            <w:tcW w:w="226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3411553" w14:textId="77777777" w:rsidR="00AC5AE3" w:rsidRPr="00154F32" w:rsidRDefault="00AC5AE3" w:rsidP="00AC5AE3">
            <w:pPr>
              <w:spacing w:after="0" w:line="240" w:lineRule="auto"/>
              <w:jc w:val="center"/>
              <w:rPr>
                <w:rFonts w:asciiTheme="majorHAnsi" w:eastAsia="Times New Roman" w:hAnsiTheme="majorHAnsi"/>
                <w:sz w:val="24"/>
                <w:szCs w:val="24"/>
                <w:lang w:eastAsia="lt-LT"/>
              </w:rPr>
            </w:pPr>
          </w:p>
        </w:tc>
      </w:tr>
      <w:tr w:rsidR="00AC5AE3" w:rsidRPr="00154F32" w14:paraId="3621B3FD" w14:textId="77777777" w:rsidTr="00AC5AE3">
        <w:trPr>
          <w:trHeight w:val="300"/>
        </w:trPr>
        <w:tc>
          <w:tcPr>
            <w:tcW w:w="5237" w:type="dxa"/>
            <w:tcBorders>
              <w:top w:val="single" w:sz="6" w:space="0" w:color="auto"/>
              <w:left w:val="single" w:sz="6" w:space="0" w:color="auto"/>
              <w:bottom w:val="single" w:sz="6" w:space="0" w:color="auto"/>
              <w:right w:val="single" w:sz="6" w:space="0" w:color="auto"/>
            </w:tcBorders>
            <w:shd w:val="clear" w:color="auto" w:fill="auto"/>
            <w:vAlign w:val="center"/>
          </w:tcPr>
          <w:p w14:paraId="74246562" w14:textId="54E321B8" w:rsidR="00AC5AE3" w:rsidRPr="00154F32" w:rsidRDefault="00AC5AE3" w:rsidP="00AC5AE3">
            <w:pPr>
              <w:spacing w:after="0" w:line="240" w:lineRule="auto"/>
              <w:jc w:val="center"/>
              <w:rPr>
                <w:rFonts w:asciiTheme="majorHAnsi" w:eastAsia="Times New Roman" w:hAnsiTheme="majorHAnsi"/>
                <w:sz w:val="24"/>
                <w:szCs w:val="24"/>
                <w:lang w:eastAsia="lt-LT"/>
              </w:rPr>
            </w:pPr>
            <w:r w:rsidRPr="00154F32">
              <w:rPr>
                <w:rFonts w:asciiTheme="majorHAnsi" w:eastAsia="Times New Roman" w:hAnsiTheme="majorHAnsi"/>
                <w:sz w:val="24"/>
                <w:szCs w:val="24"/>
                <w:lang w:eastAsia="lt-LT"/>
              </w:rPr>
              <w:t>Mokymų medžiagos turinys</w:t>
            </w:r>
            <w:r w:rsidR="0073095D" w:rsidRPr="00154F32">
              <w:rPr>
                <w:rFonts w:asciiTheme="majorHAnsi" w:eastAsia="Times New Roman" w:hAnsiTheme="majorHAnsi"/>
                <w:sz w:val="24"/>
                <w:szCs w:val="24"/>
                <w:lang w:eastAsia="lt-LT"/>
              </w:rPr>
              <w:t xml:space="preserve"> (detaliau 4.2.3p. (iš  4 priedo Techninė specifikacija)).</w:t>
            </w:r>
          </w:p>
        </w:tc>
        <w:tc>
          <w:tcPr>
            <w:tcW w:w="1426" w:type="dxa"/>
            <w:tcBorders>
              <w:top w:val="single" w:sz="6" w:space="0" w:color="auto"/>
              <w:left w:val="single" w:sz="6" w:space="0" w:color="auto"/>
              <w:bottom w:val="single" w:sz="6" w:space="0" w:color="auto"/>
              <w:right w:val="single" w:sz="6" w:space="0" w:color="auto"/>
            </w:tcBorders>
            <w:shd w:val="clear" w:color="auto" w:fill="auto"/>
            <w:vAlign w:val="center"/>
          </w:tcPr>
          <w:p w14:paraId="33525EB5" w14:textId="77777777" w:rsidR="00AC5AE3" w:rsidRPr="00154F32" w:rsidRDefault="00AC5AE3" w:rsidP="00AC5AE3">
            <w:pPr>
              <w:spacing w:after="0" w:line="240" w:lineRule="auto"/>
              <w:jc w:val="center"/>
              <w:rPr>
                <w:rFonts w:asciiTheme="majorHAnsi" w:eastAsia="Times New Roman" w:hAnsiTheme="majorHAnsi"/>
                <w:sz w:val="24"/>
                <w:szCs w:val="24"/>
                <w:lang w:eastAsia="lt-LT"/>
              </w:rPr>
            </w:pPr>
          </w:p>
        </w:tc>
        <w:tc>
          <w:tcPr>
            <w:tcW w:w="1409" w:type="dxa"/>
            <w:tcBorders>
              <w:top w:val="single" w:sz="6" w:space="0" w:color="auto"/>
              <w:left w:val="single" w:sz="6" w:space="0" w:color="auto"/>
              <w:bottom w:val="single" w:sz="6" w:space="0" w:color="auto"/>
              <w:right w:val="single" w:sz="6" w:space="0" w:color="auto"/>
            </w:tcBorders>
            <w:shd w:val="clear" w:color="auto" w:fill="auto"/>
            <w:vAlign w:val="center"/>
          </w:tcPr>
          <w:p w14:paraId="7A081433" w14:textId="77777777" w:rsidR="00AC5AE3" w:rsidRPr="00154F32" w:rsidRDefault="00AC5AE3" w:rsidP="00AC5AE3">
            <w:pPr>
              <w:spacing w:after="0" w:line="240" w:lineRule="auto"/>
              <w:jc w:val="center"/>
              <w:rPr>
                <w:rFonts w:asciiTheme="majorHAnsi" w:eastAsia="Times New Roman" w:hAnsiTheme="majorHAnsi"/>
                <w:sz w:val="24"/>
                <w:szCs w:val="24"/>
                <w:lang w:eastAsia="lt-LT"/>
              </w:rPr>
            </w:pPr>
            <w:r w:rsidRPr="00154F32">
              <w:rPr>
                <w:rFonts w:asciiTheme="majorHAnsi" w:eastAsia="Times New Roman" w:hAnsiTheme="majorHAnsi"/>
                <w:sz w:val="24"/>
                <w:szCs w:val="24"/>
                <w:lang w:eastAsia="lt-LT"/>
              </w:rPr>
              <w:t>Tiekėjas</w:t>
            </w:r>
          </w:p>
        </w:tc>
        <w:tc>
          <w:tcPr>
            <w:tcW w:w="2268" w:type="dxa"/>
            <w:tcBorders>
              <w:top w:val="single" w:sz="6" w:space="0" w:color="auto"/>
              <w:left w:val="single" w:sz="6" w:space="0" w:color="auto"/>
              <w:bottom w:val="single" w:sz="6" w:space="0" w:color="auto"/>
              <w:right w:val="single" w:sz="6" w:space="0" w:color="auto"/>
            </w:tcBorders>
            <w:shd w:val="clear" w:color="auto" w:fill="auto"/>
            <w:vAlign w:val="center"/>
          </w:tcPr>
          <w:p w14:paraId="22FBEF8D" w14:textId="77777777" w:rsidR="00AC5AE3" w:rsidRPr="00154F32" w:rsidRDefault="00AC5AE3" w:rsidP="00AC5AE3">
            <w:pPr>
              <w:spacing w:after="0" w:line="240" w:lineRule="auto"/>
              <w:jc w:val="center"/>
              <w:rPr>
                <w:rFonts w:asciiTheme="majorHAnsi" w:eastAsia="Times New Roman" w:hAnsiTheme="majorHAnsi"/>
                <w:sz w:val="24"/>
                <w:szCs w:val="24"/>
                <w:lang w:eastAsia="lt-LT"/>
              </w:rPr>
            </w:pPr>
          </w:p>
        </w:tc>
      </w:tr>
      <w:tr w:rsidR="00AC5AE3" w:rsidRPr="00154F32" w14:paraId="01D88661" w14:textId="77777777" w:rsidTr="00AC5AE3">
        <w:trPr>
          <w:trHeight w:val="300"/>
        </w:trPr>
        <w:tc>
          <w:tcPr>
            <w:tcW w:w="5237" w:type="dxa"/>
            <w:tcBorders>
              <w:top w:val="single" w:sz="6" w:space="0" w:color="auto"/>
              <w:left w:val="single" w:sz="6" w:space="0" w:color="auto"/>
              <w:bottom w:val="single" w:sz="6" w:space="0" w:color="auto"/>
              <w:right w:val="single" w:sz="6" w:space="0" w:color="auto"/>
            </w:tcBorders>
            <w:shd w:val="clear" w:color="auto" w:fill="auto"/>
            <w:vAlign w:val="center"/>
          </w:tcPr>
          <w:p w14:paraId="4602BA7D" w14:textId="1575401B" w:rsidR="00AC5AE3" w:rsidRPr="00154F32" w:rsidRDefault="00AC5AE3" w:rsidP="00AC5AE3">
            <w:pPr>
              <w:spacing w:after="0" w:line="240" w:lineRule="auto"/>
              <w:jc w:val="center"/>
              <w:rPr>
                <w:rFonts w:asciiTheme="majorHAnsi" w:eastAsia="Times New Roman" w:hAnsiTheme="majorHAnsi"/>
                <w:sz w:val="24"/>
                <w:szCs w:val="24"/>
                <w:lang w:eastAsia="lt-LT"/>
              </w:rPr>
            </w:pPr>
            <w:r w:rsidRPr="00154F32">
              <w:rPr>
                <w:rFonts w:asciiTheme="majorHAnsi" w:eastAsia="Times New Roman" w:hAnsiTheme="majorHAnsi"/>
                <w:sz w:val="24"/>
                <w:szCs w:val="24"/>
                <w:lang w:eastAsia="lt-LT"/>
              </w:rPr>
              <w:t xml:space="preserve">Mokymų vedimas (detaliau 4.2. p. (iš priedo </w:t>
            </w:r>
            <w:r w:rsidR="0073095D" w:rsidRPr="00154F32">
              <w:rPr>
                <w:rFonts w:asciiTheme="majorHAnsi" w:eastAsia="Times New Roman" w:hAnsiTheme="majorHAnsi"/>
                <w:sz w:val="24"/>
                <w:szCs w:val="24"/>
                <w:lang w:eastAsia="lt-LT"/>
              </w:rPr>
              <w:t xml:space="preserve"> 4 </w:t>
            </w:r>
            <w:r w:rsidRPr="00154F32">
              <w:rPr>
                <w:rFonts w:asciiTheme="majorHAnsi" w:eastAsia="Times New Roman" w:hAnsiTheme="majorHAnsi"/>
                <w:sz w:val="24"/>
                <w:szCs w:val="24"/>
                <w:lang w:eastAsia="lt-LT"/>
              </w:rPr>
              <w:t>Techninė specifikacija)).</w:t>
            </w:r>
          </w:p>
        </w:tc>
        <w:tc>
          <w:tcPr>
            <w:tcW w:w="1426" w:type="dxa"/>
            <w:tcBorders>
              <w:top w:val="single" w:sz="6" w:space="0" w:color="auto"/>
              <w:left w:val="single" w:sz="6" w:space="0" w:color="auto"/>
              <w:bottom w:val="single" w:sz="6" w:space="0" w:color="auto"/>
              <w:right w:val="single" w:sz="6" w:space="0" w:color="auto"/>
            </w:tcBorders>
            <w:shd w:val="clear" w:color="auto" w:fill="auto"/>
            <w:vAlign w:val="center"/>
          </w:tcPr>
          <w:p w14:paraId="71B9357C" w14:textId="77777777" w:rsidR="00AC5AE3" w:rsidRPr="00154F32" w:rsidRDefault="00AC5AE3" w:rsidP="00AC5AE3">
            <w:pPr>
              <w:spacing w:after="0" w:line="240" w:lineRule="auto"/>
              <w:jc w:val="center"/>
              <w:rPr>
                <w:rFonts w:asciiTheme="majorHAnsi" w:eastAsia="Times New Roman" w:hAnsiTheme="majorHAnsi"/>
                <w:sz w:val="24"/>
                <w:szCs w:val="24"/>
                <w:lang w:eastAsia="lt-LT"/>
              </w:rPr>
            </w:pPr>
            <w:r w:rsidRPr="00154F32">
              <w:rPr>
                <w:rFonts w:asciiTheme="majorHAnsi" w:eastAsia="Times New Roman" w:hAnsiTheme="majorHAnsi"/>
                <w:sz w:val="24"/>
                <w:szCs w:val="24"/>
                <w:lang w:eastAsia="lt-LT"/>
              </w:rPr>
              <w:t>-</w:t>
            </w:r>
          </w:p>
        </w:tc>
        <w:tc>
          <w:tcPr>
            <w:tcW w:w="1409" w:type="dxa"/>
            <w:tcBorders>
              <w:top w:val="single" w:sz="6" w:space="0" w:color="auto"/>
              <w:left w:val="single" w:sz="6" w:space="0" w:color="auto"/>
              <w:bottom w:val="single" w:sz="6" w:space="0" w:color="auto"/>
              <w:right w:val="single" w:sz="6" w:space="0" w:color="auto"/>
            </w:tcBorders>
            <w:shd w:val="clear" w:color="auto" w:fill="auto"/>
            <w:vAlign w:val="center"/>
          </w:tcPr>
          <w:p w14:paraId="6945BB59" w14:textId="77777777" w:rsidR="00AC5AE3" w:rsidRPr="00154F32" w:rsidRDefault="00AC5AE3" w:rsidP="00AC5AE3">
            <w:pPr>
              <w:spacing w:after="0" w:line="240" w:lineRule="auto"/>
              <w:jc w:val="center"/>
              <w:rPr>
                <w:rFonts w:asciiTheme="majorHAnsi" w:eastAsia="Times New Roman" w:hAnsiTheme="majorHAnsi"/>
                <w:sz w:val="24"/>
                <w:szCs w:val="24"/>
                <w:lang w:eastAsia="lt-LT"/>
              </w:rPr>
            </w:pPr>
            <w:r w:rsidRPr="00154F32">
              <w:rPr>
                <w:rFonts w:asciiTheme="majorHAnsi" w:eastAsia="Times New Roman" w:hAnsiTheme="majorHAnsi"/>
                <w:sz w:val="24"/>
                <w:szCs w:val="24"/>
                <w:lang w:eastAsia="lt-LT"/>
              </w:rPr>
              <w:t>Tiekėjas</w:t>
            </w:r>
          </w:p>
        </w:tc>
        <w:tc>
          <w:tcPr>
            <w:tcW w:w="2268" w:type="dxa"/>
            <w:tcBorders>
              <w:top w:val="single" w:sz="6" w:space="0" w:color="auto"/>
              <w:left w:val="single" w:sz="6" w:space="0" w:color="auto"/>
              <w:bottom w:val="single" w:sz="6" w:space="0" w:color="auto"/>
              <w:right w:val="single" w:sz="6" w:space="0" w:color="auto"/>
            </w:tcBorders>
            <w:shd w:val="clear" w:color="auto" w:fill="auto"/>
            <w:vAlign w:val="center"/>
          </w:tcPr>
          <w:p w14:paraId="3331355A" w14:textId="608BA4DA" w:rsidR="00AC5AE3" w:rsidRPr="00154F32" w:rsidRDefault="00F11A97" w:rsidP="00AC5AE3">
            <w:pPr>
              <w:spacing w:after="0" w:line="240" w:lineRule="auto"/>
              <w:jc w:val="center"/>
              <w:rPr>
                <w:rFonts w:asciiTheme="majorHAnsi" w:eastAsia="Times New Roman" w:hAnsiTheme="majorHAnsi"/>
                <w:sz w:val="24"/>
                <w:szCs w:val="24"/>
                <w:lang w:eastAsia="lt-LT"/>
              </w:rPr>
            </w:pPr>
            <w:r w:rsidRPr="00154F32">
              <w:rPr>
                <w:rFonts w:asciiTheme="majorHAnsi" w:eastAsia="Times New Roman" w:hAnsiTheme="majorHAnsi"/>
                <w:sz w:val="24"/>
                <w:szCs w:val="24"/>
                <w:lang w:eastAsia="lt-LT"/>
              </w:rPr>
              <w:t>3 lektoriai</w:t>
            </w:r>
          </w:p>
        </w:tc>
      </w:tr>
    </w:tbl>
    <w:p w14:paraId="10D64147" w14:textId="10B5F65B" w:rsidR="00AC5AE3" w:rsidRPr="00154F32" w:rsidRDefault="005F021C" w:rsidP="005F021C">
      <w:pPr>
        <w:pStyle w:val="ListParagraph"/>
        <w:spacing w:after="0" w:line="240" w:lineRule="auto"/>
        <w:ind w:left="567" w:hanging="567"/>
        <w:rPr>
          <w:rFonts w:asciiTheme="majorHAnsi" w:hAnsiTheme="majorHAnsi"/>
          <w:b/>
          <w:sz w:val="24"/>
          <w:szCs w:val="24"/>
        </w:rPr>
      </w:pPr>
      <w:r w:rsidRPr="00154F32">
        <w:rPr>
          <w:rFonts w:asciiTheme="majorHAnsi" w:hAnsiTheme="majorHAnsi"/>
          <w:b/>
          <w:sz w:val="24"/>
          <w:szCs w:val="24"/>
        </w:rPr>
        <w:t>III pirkimo dalis. Mokymų dalyvių apgyvendinimo paslauga</w:t>
      </w:r>
    </w:p>
    <w:p w14:paraId="2FB8B057" w14:textId="77777777" w:rsidR="005F021C" w:rsidRPr="00154F32" w:rsidRDefault="005F021C" w:rsidP="005F021C">
      <w:pPr>
        <w:pStyle w:val="ListParagraph"/>
        <w:spacing w:after="0" w:line="240" w:lineRule="auto"/>
        <w:ind w:left="567" w:hanging="567"/>
        <w:rPr>
          <w:rFonts w:asciiTheme="majorHAnsi" w:hAnsiTheme="majorHAnsi"/>
          <w:b/>
          <w:sz w:val="24"/>
          <w:szCs w:val="24"/>
        </w:rPr>
      </w:pPr>
    </w:p>
    <w:p w14:paraId="42F2E6C7" w14:textId="7B8C497D" w:rsidR="005F021C" w:rsidRPr="00154F32" w:rsidRDefault="005F021C" w:rsidP="005F021C">
      <w:pPr>
        <w:pStyle w:val="ListParagraph"/>
        <w:spacing w:after="0" w:line="240" w:lineRule="auto"/>
        <w:ind w:left="567" w:hanging="567"/>
        <w:rPr>
          <w:rFonts w:asciiTheme="majorHAnsi" w:hAnsiTheme="majorHAnsi"/>
          <w:b/>
          <w:sz w:val="24"/>
          <w:szCs w:val="24"/>
        </w:rPr>
      </w:pPr>
    </w:p>
    <w:tbl>
      <w:tblPr>
        <w:tblpPr w:leftFromText="180" w:rightFromText="180" w:vertAnchor="text" w:horzAnchor="margin" w:tblpX="-583" w:tblpY="-25"/>
        <w:tblW w:w="1034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237"/>
        <w:gridCol w:w="1426"/>
        <w:gridCol w:w="1409"/>
        <w:gridCol w:w="2268"/>
      </w:tblGrid>
      <w:tr w:rsidR="005F021C" w:rsidRPr="00154F32" w14:paraId="5726586E" w14:textId="77777777" w:rsidTr="005F021C">
        <w:trPr>
          <w:trHeight w:val="698"/>
        </w:trPr>
        <w:tc>
          <w:tcPr>
            <w:tcW w:w="523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953B0AE" w14:textId="77777777" w:rsidR="005F021C" w:rsidRPr="00154F32" w:rsidRDefault="005F021C" w:rsidP="005F021C">
            <w:pPr>
              <w:spacing w:after="0" w:line="240" w:lineRule="auto"/>
              <w:jc w:val="center"/>
              <w:rPr>
                <w:rFonts w:asciiTheme="majorHAnsi" w:eastAsia="Times New Roman" w:hAnsiTheme="majorHAnsi"/>
                <w:sz w:val="24"/>
                <w:szCs w:val="24"/>
                <w:lang w:eastAsia="lt-LT"/>
              </w:rPr>
            </w:pPr>
            <w:r w:rsidRPr="00154F32">
              <w:rPr>
                <w:rFonts w:asciiTheme="majorHAnsi" w:eastAsia="Times New Roman" w:hAnsiTheme="majorHAnsi"/>
                <w:b/>
                <w:bCs/>
                <w:sz w:val="24"/>
                <w:szCs w:val="24"/>
                <w:lang w:eastAsia="lt-LT"/>
              </w:rPr>
              <w:t>Mokymams reikalinga</w:t>
            </w:r>
          </w:p>
        </w:tc>
        <w:tc>
          <w:tcPr>
            <w:tcW w:w="142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AADC6BA" w14:textId="77777777" w:rsidR="005F021C" w:rsidRPr="00154F32" w:rsidRDefault="005F021C" w:rsidP="005F021C">
            <w:pPr>
              <w:spacing w:after="0" w:line="240" w:lineRule="auto"/>
              <w:jc w:val="center"/>
              <w:rPr>
                <w:rFonts w:asciiTheme="majorHAnsi" w:eastAsia="Times New Roman" w:hAnsiTheme="majorHAnsi"/>
                <w:sz w:val="24"/>
                <w:szCs w:val="24"/>
                <w:lang w:eastAsia="lt-LT"/>
              </w:rPr>
            </w:pPr>
            <w:r w:rsidRPr="00154F32">
              <w:rPr>
                <w:rFonts w:asciiTheme="majorHAnsi" w:eastAsia="Times New Roman" w:hAnsiTheme="majorHAnsi"/>
                <w:b/>
                <w:bCs/>
                <w:sz w:val="24"/>
                <w:szCs w:val="24"/>
                <w:lang w:eastAsia="lt-LT"/>
              </w:rPr>
              <w:t>Kiekis</w:t>
            </w:r>
          </w:p>
        </w:tc>
        <w:tc>
          <w:tcPr>
            <w:tcW w:w="140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7AD73EF" w14:textId="77777777" w:rsidR="005F021C" w:rsidRPr="00154F32" w:rsidRDefault="005F021C" w:rsidP="005F021C">
            <w:pPr>
              <w:spacing w:after="0" w:line="240" w:lineRule="auto"/>
              <w:jc w:val="center"/>
              <w:rPr>
                <w:rFonts w:asciiTheme="majorHAnsi" w:eastAsia="Times New Roman" w:hAnsiTheme="majorHAnsi"/>
                <w:sz w:val="24"/>
                <w:szCs w:val="24"/>
                <w:lang w:eastAsia="lt-LT"/>
              </w:rPr>
            </w:pPr>
            <w:r w:rsidRPr="00154F32">
              <w:rPr>
                <w:rFonts w:asciiTheme="majorHAnsi" w:eastAsia="Times New Roman" w:hAnsiTheme="majorHAnsi"/>
                <w:b/>
                <w:bCs/>
                <w:sz w:val="24"/>
                <w:szCs w:val="24"/>
                <w:lang w:eastAsia="lt-LT"/>
              </w:rPr>
              <w:t>Atsakinga organizacija</w:t>
            </w:r>
          </w:p>
        </w:tc>
        <w:tc>
          <w:tcPr>
            <w:tcW w:w="226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44571A9" w14:textId="77777777" w:rsidR="005F021C" w:rsidRPr="00154F32" w:rsidRDefault="005F021C" w:rsidP="005F021C">
            <w:pPr>
              <w:spacing w:after="0" w:line="240" w:lineRule="auto"/>
              <w:ind w:right="216"/>
              <w:jc w:val="center"/>
              <w:rPr>
                <w:rFonts w:asciiTheme="majorHAnsi" w:eastAsia="Times New Roman" w:hAnsiTheme="majorHAnsi"/>
                <w:sz w:val="24"/>
                <w:szCs w:val="24"/>
                <w:lang w:eastAsia="lt-LT"/>
              </w:rPr>
            </w:pPr>
            <w:r w:rsidRPr="00154F32">
              <w:rPr>
                <w:rFonts w:asciiTheme="majorHAnsi" w:eastAsia="Times New Roman" w:hAnsiTheme="majorHAnsi"/>
                <w:b/>
                <w:bCs/>
                <w:sz w:val="24"/>
                <w:szCs w:val="24"/>
                <w:lang w:eastAsia="lt-LT"/>
              </w:rPr>
              <w:t>Pastabos</w:t>
            </w:r>
          </w:p>
        </w:tc>
      </w:tr>
      <w:tr w:rsidR="005F021C" w:rsidRPr="00154F32" w14:paraId="3D2492CF" w14:textId="77777777" w:rsidTr="005F021C">
        <w:trPr>
          <w:trHeight w:val="698"/>
        </w:trPr>
        <w:tc>
          <w:tcPr>
            <w:tcW w:w="5237" w:type="dxa"/>
            <w:tcBorders>
              <w:top w:val="single" w:sz="6" w:space="0" w:color="auto"/>
              <w:left w:val="single" w:sz="6" w:space="0" w:color="auto"/>
              <w:bottom w:val="single" w:sz="6" w:space="0" w:color="auto"/>
              <w:right w:val="single" w:sz="6" w:space="0" w:color="auto"/>
            </w:tcBorders>
            <w:shd w:val="clear" w:color="auto" w:fill="auto"/>
            <w:vAlign w:val="center"/>
          </w:tcPr>
          <w:p w14:paraId="5A2FF032" w14:textId="54BBC0B8" w:rsidR="005F021C" w:rsidRPr="00154F32" w:rsidRDefault="005F021C" w:rsidP="005F021C">
            <w:pPr>
              <w:spacing w:after="0" w:line="240" w:lineRule="auto"/>
              <w:jc w:val="center"/>
              <w:rPr>
                <w:rFonts w:asciiTheme="majorHAnsi" w:eastAsia="Times New Roman" w:hAnsiTheme="majorHAnsi"/>
                <w:b/>
                <w:bCs/>
                <w:sz w:val="24"/>
                <w:szCs w:val="24"/>
                <w:lang w:eastAsia="lt-LT"/>
              </w:rPr>
            </w:pPr>
            <w:r w:rsidRPr="00154F32">
              <w:rPr>
                <w:rFonts w:asciiTheme="majorHAnsi" w:hAnsiTheme="majorHAnsi"/>
                <w:sz w:val="24"/>
              </w:rPr>
              <w:t>Mokymų dalyvių apgyvendinimas (detaliau 4.3 p. (iš 4 priedo Techninė specifikacija)).</w:t>
            </w:r>
          </w:p>
        </w:tc>
        <w:tc>
          <w:tcPr>
            <w:tcW w:w="1426" w:type="dxa"/>
            <w:tcBorders>
              <w:top w:val="single" w:sz="6" w:space="0" w:color="auto"/>
              <w:left w:val="single" w:sz="6" w:space="0" w:color="auto"/>
              <w:bottom w:val="single" w:sz="6" w:space="0" w:color="auto"/>
              <w:right w:val="single" w:sz="6" w:space="0" w:color="auto"/>
            </w:tcBorders>
            <w:shd w:val="clear" w:color="auto" w:fill="auto"/>
            <w:vAlign w:val="center"/>
          </w:tcPr>
          <w:p w14:paraId="7C1E909E" w14:textId="2E7AFFBC" w:rsidR="005F021C" w:rsidRPr="00154F32" w:rsidRDefault="005F021C" w:rsidP="005F021C">
            <w:pPr>
              <w:spacing w:after="0" w:line="240" w:lineRule="auto"/>
              <w:jc w:val="center"/>
              <w:rPr>
                <w:rFonts w:asciiTheme="majorHAnsi" w:eastAsia="Times New Roman" w:hAnsiTheme="majorHAnsi"/>
                <w:b/>
                <w:bCs/>
                <w:sz w:val="24"/>
                <w:szCs w:val="24"/>
                <w:lang w:eastAsia="lt-LT"/>
              </w:rPr>
            </w:pPr>
            <w:r w:rsidRPr="00154F32">
              <w:rPr>
                <w:rFonts w:asciiTheme="majorHAnsi" w:hAnsiTheme="majorHAnsi"/>
                <w:sz w:val="24"/>
              </w:rPr>
              <w:t>1 naktis</w:t>
            </w:r>
          </w:p>
        </w:tc>
        <w:tc>
          <w:tcPr>
            <w:tcW w:w="1409" w:type="dxa"/>
            <w:tcBorders>
              <w:top w:val="single" w:sz="6" w:space="0" w:color="auto"/>
              <w:left w:val="single" w:sz="6" w:space="0" w:color="auto"/>
              <w:bottom w:val="single" w:sz="6" w:space="0" w:color="auto"/>
              <w:right w:val="single" w:sz="6" w:space="0" w:color="auto"/>
            </w:tcBorders>
            <w:shd w:val="clear" w:color="auto" w:fill="auto"/>
            <w:vAlign w:val="center"/>
          </w:tcPr>
          <w:p w14:paraId="3B9EF12A" w14:textId="1FDC5BCA" w:rsidR="005F021C" w:rsidRPr="00154F32" w:rsidRDefault="005F021C" w:rsidP="005F021C">
            <w:pPr>
              <w:spacing w:after="0" w:line="240" w:lineRule="auto"/>
              <w:jc w:val="center"/>
              <w:rPr>
                <w:rFonts w:asciiTheme="majorHAnsi" w:eastAsia="Times New Roman" w:hAnsiTheme="majorHAnsi"/>
                <w:b/>
                <w:bCs/>
                <w:sz w:val="24"/>
                <w:szCs w:val="24"/>
                <w:lang w:eastAsia="lt-LT"/>
              </w:rPr>
            </w:pPr>
            <w:r w:rsidRPr="00154F32">
              <w:rPr>
                <w:rFonts w:asciiTheme="majorHAnsi" w:hAnsiTheme="majorHAnsi"/>
                <w:sz w:val="24"/>
              </w:rPr>
              <w:t>Tiekėjas</w:t>
            </w:r>
          </w:p>
        </w:tc>
        <w:tc>
          <w:tcPr>
            <w:tcW w:w="2268" w:type="dxa"/>
            <w:tcBorders>
              <w:top w:val="single" w:sz="6" w:space="0" w:color="auto"/>
              <w:left w:val="single" w:sz="6" w:space="0" w:color="auto"/>
              <w:bottom w:val="single" w:sz="6" w:space="0" w:color="auto"/>
              <w:right w:val="single" w:sz="6" w:space="0" w:color="auto"/>
            </w:tcBorders>
            <w:shd w:val="clear" w:color="auto" w:fill="auto"/>
            <w:vAlign w:val="center"/>
          </w:tcPr>
          <w:p w14:paraId="5B96A429" w14:textId="37E1A693" w:rsidR="005F021C" w:rsidRPr="00154F32" w:rsidRDefault="005F021C" w:rsidP="005F021C">
            <w:pPr>
              <w:spacing w:after="0" w:line="240" w:lineRule="auto"/>
              <w:ind w:right="216"/>
              <w:jc w:val="center"/>
              <w:rPr>
                <w:rFonts w:asciiTheme="majorHAnsi" w:eastAsia="Times New Roman" w:hAnsiTheme="majorHAnsi"/>
                <w:b/>
                <w:bCs/>
                <w:sz w:val="24"/>
                <w:szCs w:val="24"/>
                <w:lang w:eastAsia="lt-LT"/>
              </w:rPr>
            </w:pPr>
            <w:r w:rsidRPr="00154F32">
              <w:rPr>
                <w:rFonts w:asciiTheme="majorHAnsi" w:hAnsiTheme="majorHAnsi"/>
                <w:sz w:val="24"/>
              </w:rPr>
              <w:t xml:space="preserve">1 naktis, kai vyksta kontaktiniai </w:t>
            </w:r>
            <w:r w:rsidR="008A229D" w:rsidRPr="00154F32">
              <w:rPr>
                <w:rFonts w:asciiTheme="majorHAnsi" w:hAnsiTheme="majorHAnsi"/>
                <w:sz w:val="24"/>
              </w:rPr>
              <w:t>mokymai. Apgyvendinami dalyviai ir lektoriai,</w:t>
            </w:r>
            <w:r w:rsidRPr="00154F32">
              <w:rPr>
                <w:rFonts w:asciiTheme="majorHAnsi" w:hAnsiTheme="majorHAnsi"/>
                <w:sz w:val="24"/>
              </w:rPr>
              <w:t xml:space="preserve"> kurie atvyksta iš kito miesto.</w:t>
            </w:r>
          </w:p>
        </w:tc>
      </w:tr>
    </w:tbl>
    <w:p w14:paraId="080D5200" w14:textId="77777777" w:rsidR="005F021C" w:rsidRPr="00154F32" w:rsidRDefault="005F021C" w:rsidP="00FF49A8">
      <w:pPr>
        <w:pStyle w:val="ListParagraph"/>
        <w:spacing w:after="0" w:line="240" w:lineRule="auto"/>
        <w:ind w:left="567"/>
        <w:rPr>
          <w:rFonts w:asciiTheme="majorHAnsi" w:hAnsiTheme="majorHAnsi"/>
          <w:sz w:val="24"/>
          <w:szCs w:val="24"/>
        </w:rPr>
      </w:pPr>
    </w:p>
    <w:sectPr w:rsidR="005F021C" w:rsidRPr="00154F32" w:rsidSect="003C7500">
      <w:pgSz w:w="11900" w:h="16840"/>
      <w:pgMar w:top="964" w:right="679" w:bottom="935"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72361E" w14:textId="77777777" w:rsidR="00583809" w:rsidRDefault="00583809">
      <w:pPr>
        <w:spacing w:after="0" w:line="240" w:lineRule="auto"/>
      </w:pPr>
      <w:r>
        <w:separator/>
      </w:r>
    </w:p>
  </w:endnote>
  <w:endnote w:type="continuationSeparator" w:id="0">
    <w:p w14:paraId="23A5220F" w14:textId="77777777" w:rsidR="00583809" w:rsidRDefault="005838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8C91A0" w14:textId="77777777" w:rsidR="00583809" w:rsidRDefault="00583809">
      <w:pPr>
        <w:spacing w:after="0" w:line="240" w:lineRule="auto"/>
      </w:pPr>
      <w:r>
        <w:rPr>
          <w:color w:val="000000"/>
        </w:rPr>
        <w:separator/>
      </w:r>
    </w:p>
  </w:footnote>
  <w:footnote w:type="continuationSeparator" w:id="0">
    <w:p w14:paraId="11626F71" w14:textId="77777777" w:rsidR="00583809" w:rsidRDefault="0058380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D75391"/>
    <w:multiLevelType w:val="multilevel"/>
    <w:tmpl w:val="6620679C"/>
    <w:lvl w:ilvl="0">
      <w:start w:val="4"/>
      <w:numFmt w:val="decimal"/>
      <w:lvlText w:val="%1"/>
      <w:lvlJc w:val="left"/>
      <w:pPr>
        <w:ind w:left="495" w:hanging="495"/>
      </w:pPr>
      <w:rPr>
        <w:rFonts w:hint="default"/>
      </w:rPr>
    </w:lvl>
    <w:lvl w:ilvl="1">
      <w:start w:val="3"/>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BB79E3"/>
    <w:multiLevelType w:val="multilevel"/>
    <w:tmpl w:val="7C483D72"/>
    <w:lvl w:ilvl="0">
      <w:start w:val="5"/>
      <w:numFmt w:val="decimal"/>
      <w:lvlText w:val="%1"/>
      <w:lvlJc w:val="left"/>
      <w:pPr>
        <w:ind w:left="840" w:hanging="840"/>
      </w:pPr>
      <w:rPr>
        <w:rFonts w:hint="default"/>
      </w:rPr>
    </w:lvl>
    <w:lvl w:ilvl="1">
      <w:start w:val="7"/>
      <w:numFmt w:val="decimal"/>
      <w:lvlText w:val="%1.%2"/>
      <w:lvlJc w:val="left"/>
      <w:pPr>
        <w:ind w:left="840" w:hanging="840"/>
      </w:pPr>
      <w:rPr>
        <w:rFonts w:hint="default"/>
      </w:rPr>
    </w:lvl>
    <w:lvl w:ilvl="2">
      <w:start w:val="3"/>
      <w:numFmt w:val="decimal"/>
      <w:lvlText w:val="%1.%2.%3"/>
      <w:lvlJc w:val="left"/>
      <w:pPr>
        <w:ind w:left="840" w:hanging="840"/>
      </w:pPr>
      <w:rPr>
        <w:rFonts w:hint="default"/>
      </w:rPr>
    </w:lvl>
    <w:lvl w:ilvl="3">
      <w:start w:val="5"/>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41F4DA2"/>
    <w:multiLevelType w:val="multilevel"/>
    <w:tmpl w:val="B1A45BDA"/>
    <w:lvl w:ilvl="0">
      <w:start w:val="7"/>
      <w:numFmt w:val="decimal"/>
      <w:lvlText w:val="%1."/>
      <w:lvlJc w:val="left"/>
      <w:pPr>
        <w:ind w:left="720" w:hanging="360"/>
      </w:pPr>
      <w:rPr>
        <w:rFonts w:hint="default"/>
      </w:rPr>
    </w:lvl>
    <w:lvl w:ilvl="1">
      <w:start w:val="1"/>
      <w:numFmt w:val="decimal"/>
      <w:isLgl/>
      <w:lvlText w:val="%1.%2"/>
      <w:lvlJc w:val="left"/>
      <w:pPr>
        <w:ind w:left="1800" w:hanging="36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4320" w:hanging="720"/>
      </w:pPr>
      <w:rPr>
        <w:rFonts w:hint="default"/>
      </w:rPr>
    </w:lvl>
    <w:lvl w:ilvl="4">
      <w:start w:val="1"/>
      <w:numFmt w:val="decimal"/>
      <w:isLgl/>
      <w:lvlText w:val="%1.%2.%3.%4.%5"/>
      <w:lvlJc w:val="left"/>
      <w:pPr>
        <w:ind w:left="5760" w:hanging="1080"/>
      </w:pPr>
      <w:rPr>
        <w:rFonts w:hint="default"/>
      </w:rPr>
    </w:lvl>
    <w:lvl w:ilvl="5">
      <w:start w:val="1"/>
      <w:numFmt w:val="decimal"/>
      <w:isLgl/>
      <w:lvlText w:val="%1.%2.%3.%4.%5.%6"/>
      <w:lvlJc w:val="left"/>
      <w:pPr>
        <w:ind w:left="6840" w:hanging="1080"/>
      </w:pPr>
      <w:rPr>
        <w:rFonts w:hint="default"/>
      </w:rPr>
    </w:lvl>
    <w:lvl w:ilvl="6">
      <w:start w:val="1"/>
      <w:numFmt w:val="decimal"/>
      <w:isLgl/>
      <w:lvlText w:val="%1.%2.%3.%4.%5.%6.%7"/>
      <w:lvlJc w:val="left"/>
      <w:pPr>
        <w:ind w:left="8280" w:hanging="1440"/>
      </w:pPr>
      <w:rPr>
        <w:rFonts w:hint="default"/>
      </w:rPr>
    </w:lvl>
    <w:lvl w:ilvl="7">
      <w:start w:val="1"/>
      <w:numFmt w:val="decimal"/>
      <w:isLgl/>
      <w:lvlText w:val="%1.%2.%3.%4.%5.%6.%7.%8"/>
      <w:lvlJc w:val="left"/>
      <w:pPr>
        <w:ind w:left="9360" w:hanging="1440"/>
      </w:pPr>
      <w:rPr>
        <w:rFonts w:hint="default"/>
      </w:rPr>
    </w:lvl>
    <w:lvl w:ilvl="8">
      <w:start w:val="1"/>
      <w:numFmt w:val="decimal"/>
      <w:isLgl/>
      <w:lvlText w:val="%1.%2.%3.%4.%5.%6.%7.%8.%9"/>
      <w:lvlJc w:val="left"/>
      <w:pPr>
        <w:ind w:left="10440" w:hanging="1440"/>
      </w:pPr>
      <w:rPr>
        <w:rFonts w:hint="default"/>
      </w:rPr>
    </w:lvl>
  </w:abstractNum>
  <w:abstractNum w:abstractNumId="3" w15:restartNumberingAfterBreak="0">
    <w:nsid w:val="08F55704"/>
    <w:multiLevelType w:val="multilevel"/>
    <w:tmpl w:val="EAB60E7C"/>
    <w:lvl w:ilvl="0">
      <w:start w:val="7"/>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4" w15:restartNumberingAfterBreak="0">
    <w:nsid w:val="0E684C54"/>
    <w:multiLevelType w:val="multilevel"/>
    <w:tmpl w:val="EB3AA30A"/>
    <w:lvl w:ilvl="0">
      <w:start w:val="4"/>
      <w:numFmt w:val="decimal"/>
      <w:lvlText w:val="%1"/>
      <w:lvlJc w:val="left"/>
      <w:pPr>
        <w:ind w:left="570" w:hanging="570"/>
      </w:pPr>
      <w:rPr>
        <w:rFonts w:hint="default"/>
      </w:rPr>
    </w:lvl>
    <w:lvl w:ilvl="1">
      <w:start w:val="3"/>
      <w:numFmt w:val="decimal"/>
      <w:lvlText w:val="%1.%2"/>
      <w:lvlJc w:val="left"/>
      <w:pPr>
        <w:ind w:left="570" w:hanging="57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B140B1A"/>
    <w:multiLevelType w:val="multilevel"/>
    <w:tmpl w:val="41A4C50A"/>
    <w:lvl w:ilvl="0">
      <w:start w:val="4"/>
      <w:numFmt w:val="decimal"/>
      <w:lvlText w:val="%1"/>
      <w:lvlJc w:val="left"/>
      <w:pPr>
        <w:ind w:left="675" w:hanging="675"/>
      </w:pPr>
      <w:rPr>
        <w:rFonts w:hint="default"/>
        <w:b w:val="0"/>
      </w:rPr>
    </w:lvl>
    <w:lvl w:ilvl="1">
      <w:start w:val="3"/>
      <w:numFmt w:val="decimal"/>
      <w:lvlText w:val="%1.%2"/>
      <w:lvlJc w:val="left"/>
      <w:pPr>
        <w:ind w:left="915" w:hanging="675"/>
      </w:pPr>
      <w:rPr>
        <w:rFonts w:hint="default"/>
        <w:b w:val="0"/>
      </w:rPr>
    </w:lvl>
    <w:lvl w:ilvl="2">
      <w:start w:val="3"/>
      <w:numFmt w:val="decimal"/>
      <w:lvlText w:val="%1.%2.%3"/>
      <w:lvlJc w:val="left"/>
      <w:pPr>
        <w:ind w:left="1200" w:hanging="720"/>
      </w:pPr>
      <w:rPr>
        <w:rFonts w:hint="default"/>
        <w:b w:val="0"/>
      </w:rPr>
    </w:lvl>
    <w:lvl w:ilvl="3">
      <w:start w:val="1"/>
      <w:numFmt w:val="decimal"/>
      <w:lvlText w:val="%1.%2.%3.%4"/>
      <w:lvlJc w:val="left"/>
      <w:pPr>
        <w:ind w:left="1800" w:hanging="1080"/>
      </w:pPr>
      <w:rPr>
        <w:rFonts w:hint="default"/>
        <w:b w:val="0"/>
      </w:rPr>
    </w:lvl>
    <w:lvl w:ilvl="4">
      <w:start w:val="1"/>
      <w:numFmt w:val="decimal"/>
      <w:lvlText w:val="%1.%2.%3.%4.%5"/>
      <w:lvlJc w:val="left"/>
      <w:pPr>
        <w:ind w:left="2040" w:hanging="1080"/>
      </w:pPr>
      <w:rPr>
        <w:rFonts w:hint="default"/>
        <w:b w:val="0"/>
      </w:rPr>
    </w:lvl>
    <w:lvl w:ilvl="5">
      <w:start w:val="1"/>
      <w:numFmt w:val="decimal"/>
      <w:lvlText w:val="%1.%2.%3.%4.%5.%6"/>
      <w:lvlJc w:val="left"/>
      <w:pPr>
        <w:ind w:left="2640" w:hanging="1440"/>
      </w:pPr>
      <w:rPr>
        <w:rFonts w:hint="default"/>
        <w:b w:val="0"/>
      </w:rPr>
    </w:lvl>
    <w:lvl w:ilvl="6">
      <w:start w:val="1"/>
      <w:numFmt w:val="decimal"/>
      <w:lvlText w:val="%1.%2.%3.%4.%5.%6.%7"/>
      <w:lvlJc w:val="left"/>
      <w:pPr>
        <w:ind w:left="2880" w:hanging="1440"/>
      </w:pPr>
      <w:rPr>
        <w:rFonts w:hint="default"/>
        <w:b w:val="0"/>
      </w:rPr>
    </w:lvl>
    <w:lvl w:ilvl="7">
      <w:start w:val="1"/>
      <w:numFmt w:val="decimal"/>
      <w:lvlText w:val="%1.%2.%3.%4.%5.%6.%7.%8"/>
      <w:lvlJc w:val="left"/>
      <w:pPr>
        <w:ind w:left="3480" w:hanging="1800"/>
      </w:pPr>
      <w:rPr>
        <w:rFonts w:hint="default"/>
        <w:b w:val="0"/>
      </w:rPr>
    </w:lvl>
    <w:lvl w:ilvl="8">
      <w:start w:val="1"/>
      <w:numFmt w:val="decimal"/>
      <w:lvlText w:val="%1.%2.%3.%4.%5.%6.%7.%8.%9"/>
      <w:lvlJc w:val="left"/>
      <w:pPr>
        <w:ind w:left="3720" w:hanging="1800"/>
      </w:pPr>
      <w:rPr>
        <w:rFonts w:hint="default"/>
        <w:b w:val="0"/>
      </w:rPr>
    </w:lvl>
  </w:abstractNum>
  <w:abstractNum w:abstractNumId="6" w15:restartNumberingAfterBreak="0">
    <w:nsid w:val="208E1EF4"/>
    <w:multiLevelType w:val="multilevel"/>
    <w:tmpl w:val="563003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0EE763C"/>
    <w:multiLevelType w:val="multilevel"/>
    <w:tmpl w:val="41EA2F78"/>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D46D41"/>
    <w:multiLevelType w:val="multilevel"/>
    <w:tmpl w:val="2682C85A"/>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285091F"/>
    <w:multiLevelType w:val="multilevel"/>
    <w:tmpl w:val="15D0417E"/>
    <w:lvl w:ilvl="0">
      <w:start w:val="4"/>
      <w:numFmt w:val="decimal"/>
      <w:lvlText w:val="%1"/>
      <w:lvlJc w:val="left"/>
      <w:pPr>
        <w:ind w:left="840" w:hanging="840"/>
      </w:pPr>
      <w:rPr>
        <w:rFonts w:ascii="Calibri" w:eastAsia="Times New Roman" w:hAnsi="Calibri" w:cs="Calibri" w:hint="default"/>
        <w:b/>
        <w:color w:val="000000"/>
        <w:sz w:val="24"/>
      </w:rPr>
    </w:lvl>
    <w:lvl w:ilvl="1">
      <w:start w:val="7"/>
      <w:numFmt w:val="decimal"/>
      <w:lvlText w:val="%1.%2"/>
      <w:lvlJc w:val="left"/>
      <w:pPr>
        <w:ind w:left="1020" w:hanging="840"/>
      </w:pPr>
      <w:rPr>
        <w:rFonts w:ascii="Calibri" w:eastAsia="Times New Roman" w:hAnsi="Calibri" w:cs="Calibri" w:hint="default"/>
        <w:b/>
        <w:color w:val="000000"/>
        <w:sz w:val="24"/>
      </w:rPr>
    </w:lvl>
    <w:lvl w:ilvl="2">
      <w:start w:val="3"/>
      <w:numFmt w:val="decimal"/>
      <w:lvlText w:val="%1.%2.%3"/>
      <w:lvlJc w:val="left"/>
      <w:pPr>
        <w:ind w:left="1200" w:hanging="840"/>
      </w:pPr>
      <w:rPr>
        <w:rFonts w:ascii="Calibri" w:eastAsia="Times New Roman" w:hAnsi="Calibri" w:cs="Calibri" w:hint="default"/>
        <w:b/>
        <w:color w:val="000000"/>
        <w:sz w:val="24"/>
      </w:rPr>
    </w:lvl>
    <w:lvl w:ilvl="3">
      <w:start w:val="1"/>
      <w:numFmt w:val="decimal"/>
      <w:lvlText w:val="%1.%2.%3.%4"/>
      <w:lvlJc w:val="left"/>
      <w:pPr>
        <w:ind w:left="1380" w:hanging="840"/>
      </w:pPr>
      <w:rPr>
        <w:rFonts w:ascii="Calibri" w:eastAsia="Times New Roman" w:hAnsi="Calibri" w:cs="Calibri" w:hint="default"/>
        <w:b/>
        <w:color w:val="000000"/>
        <w:sz w:val="24"/>
      </w:rPr>
    </w:lvl>
    <w:lvl w:ilvl="4">
      <w:start w:val="1"/>
      <w:numFmt w:val="decimal"/>
      <w:lvlText w:val="%1.%2.%3.%4.%5"/>
      <w:lvlJc w:val="left"/>
      <w:pPr>
        <w:ind w:left="1800" w:hanging="1080"/>
      </w:pPr>
      <w:rPr>
        <w:rFonts w:ascii="Calibri" w:eastAsia="Times New Roman" w:hAnsi="Calibri" w:cs="Calibri" w:hint="default"/>
        <w:b w:val="0"/>
        <w:bCs/>
        <w:color w:val="000000"/>
        <w:sz w:val="24"/>
      </w:rPr>
    </w:lvl>
    <w:lvl w:ilvl="5">
      <w:start w:val="1"/>
      <w:numFmt w:val="decimal"/>
      <w:lvlText w:val="%1.%2.%3.%4.%5.%6"/>
      <w:lvlJc w:val="left"/>
      <w:pPr>
        <w:ind w:left="1980" w:hanging="1080"/>
      </w:pPr>
      <w:rPr>
        <w:rFonts w:ascii="Calibri" w:eastAsia="Times New Roman" w:hAnsi="Calibri" w:cs="Calibri" w:hint="default"/>
        <w:b/>
        <w:color w:val="000000"/>
        <w:sz w:val="24"/>
      </w:rPr>
    </w:lvl>
    <w:lvl w:ilvl="6">
      <w:start w:val="1"/>
      <w:numFmt w:val="decimal"/>
      <w:lvlText w:val="%1.%2.%3.%4.%5.%6.%7"/>
      <w:lvlJc w:val="left"/>
      <w:pPr>
        <w:ind w:left="2520" w:hanging="1440"/>
      </w:pPr>
      <w:rPr>
        <w:rFonts w:ascii="Calibri" w:eastAsia="Times New Roman" w:hAnsi="Calibri" w:cs="Calibri" w:hint="default"/>
        <w:b/>
        <w:color w:val="000000"/>
        <w:sz w:val="24"/>
      </w:rPr>
    </w:lvl>
    <w:lvl w:ilvl="7">
      <w:start w:val="1"/>
      <w:numFmt w:val="decimal"/>
      <w:lvlText w:val="%1.%2.%3.%4.%5.%6.%7.%8"/>
      <w:lvlJc w:val="left"/>
      <w:pPr>
        <w:ind w:left="2700" w:hanging="1440"/>
      </w:pPr>
      <w:rPr>
        <w:rFonts w:ascii="Calibri" w:eastAsia="Times New Roman" w:hAnsi="Calibri" w:cs="Calibri" w:hint="default"/>
        <w:b/>
        <w:color w:val="000000"/>
        <w:sz w:val="24"/>
      </w:rPr>
    </w:lvl>
    <w:lvl w:ilvl="8">
      <w:start w:val="1"/>
      <w:numFmt w:val="decimal"/>
      <w:lvlText w:val="%1.%2.%3.%4.%5.%6.%7.%8.%9"/>
      <w:lvlJc w:val="left"/>
      <w:pPr>
        <w:ind w:left="2880" w:hanging="1440"/>
      </w:pPr>
      <w:rPr>
        <w:rFonts w:ascii="Calibri" w:eastAsia="Times New Roman" w:hAnsi="Calibri" w:cs="Calibri" w:hint="default"/>
        <w:b/>
        <w:color w:val="000000"/>
        <w:sz w:val="24"/>
      </w:rPr>
    </w:lvl>
  </w:abstractNum>
  <w:abstractNum w:abstractNumId="10" w15:restartNumberingAfterBreak="0">
    <w:nsid w:val="23E411C4"/>
    <w:multiLevelType w:val="hybridMultilevel"/>
    <w:tmpl w:val="FCD4E88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409334F"/>
    <w:multiLevelType w:val="hybridMultilevel"/>
    <w:tmpl w:val="7F42824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8FC1561"/>
    <w:multiLevelType w:val="multilevel"/>
    <w:tmpl w:val="D34230EC"/>
    <w:lvl w:ilvl="0">
      <w:start w:val="4"/>
      <w:numFmt w:val="decimal"/>
      <w:lvlText w:val="%1."/>
      <w:lvlJc w:val="left"/>
      <w:pPr>
        <w:ind w:left="720" w:hanging="720"/>
      </w:pPr>
      <w:rPr>
        <w:rFonts w:ascii="Calibri" w:eastAsia="Times New Roman" w:hAnsi="Calibri" w:cs="Calibri" w:hint="default"/>
        <w:color w:val="000000"/>
      </w:rPr>
    </w:lvl>
    <w:lvl w:ilvl="1">
      <w:start w:val="7"/>
      <w:numFmt w:val="decimal"/>
      <w:lvlText w:val="%1.%2."/>
      <w:lvlJc w:val="left"/>
      <w:pPr>
        <w:ind w:left="1080" w:hanging="720"/>
      </w:pPr>
      <w:rPr>
        <w:rFonts w:ascii="Calibri" w:eastAsia="Times New Roman" w:hAnsi="Calibri" w:cs="Calibri" w:hint="default"/>
        <w:color w:val="000000"/>
      </w:rPr>
    </w:lvl>
    <w:lvl w:ilvl="2">
      <w:start w:val="3"/>
      <w:numFmt w:val="decimal"/>
      <w:lvlText w:val="%1.%2.%3."/>
      <w:lvlJc w:val="left"/>
      <w:pPr>
        <w:ind w:left="1440" w:hanging="720"/>
      </w:pPr>
      <w:rPr>
        <w:rFonts w:ascii="Calibri" w:eastAsia="Times New Roman" w:hAnsi="Calibri" w:cs="Calibri" w:hint="default"/>
        <w:color w:val="000000"/>
      </w:rPr>
    </w:lvl>
    <w:lvl w:ilvl="3">
      <w:start w:val="3"/>
      <w:numFmt w:val="decimal"/>
      <w:lvlText w:val="%1.%2.%3.%4."/>
      <w:lvlJc w:val="left"/>
      <w:pPr>
        <w:ind w:left="1800" w:hanging="720"/>
      </w:pPr>
      <w:rPr>
        <w:rFonts w:ascii="Calibri" w:eastAsia="Times New Roman" w:hAnsi="Calibri" w:cs="Calibri" w:hint="default"/>
        <w:color w:val="000000"/>
      </w:rPr>
    </w:lvl>
    <w:lvl w:ilvl="4">
      <w:start w:val="1"/>
      <w:numFmt w:val="decimal"/>
      <w:lvlText w:val="%1.%2.%3.%4.%5."/>
      <w:lvlJc w:val="left"/>
      <w:pPr>
        <w:ind w:left="2520" w:hanging="1080"/>
      </w:pPr>
      <w:rPr>
        <w:rFonts w:ascii="Calibri" w:eastAsia="Times New Roman" w:hAnsi="Calibri" w:cs="Calibri" w:hint="default"/>
        <w:color w:val="000000"/>
      </w:rPr>
    </w:lvl>
    <w:lvl w:ilvl="5">
      <w:start w:val="1"/>
      <w:numFmt w:val="decimal"/>
      <w:lvlText w:val="%1.%2.%3.%4.%5.%6."/>
      <w:lvlJc w:val="left"/>
      <w:pPr>
        <w:ind w:left="2880" w:hanging="1080"/>
      </w:pPr>
      <w:rPr>
        <w:rFonts w:ascii="Calibri" w:eastAsia="Times New Roman" w:hAnsi="Calibri" w:cs="Calibri" w:hint="default"/>
        <w:color w:val="000000"/>
      </w:rPr>
    </w:lvl>
    <w:lvl w:ilvl="6">
      <w:start w:val="1"/>
      <w:numFmt w:val="decimal"/>
      <w:lvlText w:val="%1.%2.%3.%4.%5.%6.%7."/>
      <w:lvlJc w:val="left"/>
      <w:pPr>
        <w:ind w:left="3600" w:hanging="1440"/>
      </w:pPr>
      <w:rPr>
        <w:rFonts w:ascii="Calibri" w:eastAsia="Times New Roman" w:hAnsi="Calibri" w:cs="Calibri" w:hint="default"/>
        <w:color w:val="000000"/>
      </w:rPr>
    </w:lvl>
    <w:lvl w:ilvl="7">
      <w:start w:val="1"/>
      <w:numFmt w:val="decimal"/>
      <w:lvlText w:val="%1.%2.%3.%4.%5.%6.%7.%8."/>
      <w:lvlJc w:val="left"/>
      <w:pPr>
        <w:ind w:left="3960" w:hanging="1440"/>
      </w:pPr>
      <w:rPr>
        <w:rFonts w:ascii="Calibri" w:eastAsia="Times New Roman" w:hAnsi="Calibri" w:cs="Calibri" w:hint="default"/>
        <w:color w:val="000000"/>
      </w:rPr>
    </w:lvl>
    <w:lvl w:ilvl="8">
      <w:start w:val="1"/>
      <w:numFmt w:val="decimal"/>
      <w:lvlText w:val="%1.%2.%3.%4.%5.%6.%7.%8.%9."/>
      <w:lvlJc w:val="left"/>
      <w:pPr>
        <w:ind w:left="4680" w:hanging="1800"/>
      </w:pPr>
      <w:rPr>
        <w:rFonts w:ascii="Calibri" w:eastAsia="Times New Roman" w:hAnsi="Calibri" w:cs="Calibri" w:hint="default"/>
        <w:color w:val="000000"/>
      </w:rPr>
    </w:lvl>
  </w:abstractNum>
  <w:abstractNum w:abstractNumId="13" w15:restartNumberingAfterBreak="0">
    <w:nsid w:val="29D871F1"/>
    <w:multiLevelType w:val="multilevel"/>
    <w:tmpl w:val="7680724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25809F7"/>
    <w:multiLevelType w:val="multilevel"/>
    <w:tmpl w:val="563003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34476F0"/>
    <w:multiLevelType w:val="multilevel"/>
    <w:tmpl w:val="3E328F6A"/>
    <w:lvl w:ilvl="0">
      <w:start w:val="4"/>
      <w:numFmt w:val="decimal"/>
      <w:lvlText w:val="%1"/>
      <w:lvlJc w:val="left"/>
      <w:pPr>
        <w:ind w:left="1020" w:hanging="1020"/>
      </w:pPr>
      <w:rPr>
        <w:rFonts w:hint="default"/>
      </w:rPr>
    </w:lvl>
    <w:lvl w:ilvl="1">
      <w:start w:val="7"/>
      <w:numFmt w:val="decimal"/>
      <w:lvlText w:val="%1.%2"/>
      <w:lvlJc w:val="left"/>
      <w:pPr>
        <w:ind w:left="1236" w:hanging="1020"/>
      </w:pPr>
      <w:rPr>
        <w:rFonts w:hint="default"/>
      </w:rPr>
    </w:lvl>
    <w:lvl w:ilvl="2">
      <w:start w:val="3"/>
      <w:numFmt w:val="decimal"/>
      <w:lvlText w:val="%1.%2.%3"/>
      <w:lvlJc w:val="left"/>
      <w:pPr>
        <w:ind w:left="1452" w:hanging="1020"/>
      </w:pPr>
      <w:rPr>
        <w:rFonts w:hint="default"/>
      </w:rPr>
    </w:lvl>
    <w:lvl w:ilvl="3">
      <w:start w:val="4"/>
      <w:numFmt w:val="decimal"/>
      <w:lvlText w:val="%1.%2.%3.%4"/>
      <w:lvlJc w:val="left"/>
      <w:pPr>
        <w:ind w:left="1668" w:hanging="1020"/>
      </w:pPr>
      <w:rPr>
        <w:rFonts w:hint="default"/>
      </w:rPr>
    </w:lvl>
    <w:lvl w:ilvl="4">
      <w:start w:val="2"/>
      <w:numFmt w:val="decimal"/>
      <w:lvlText w:val="%1.%2.%3.%4.%5"/>
      <w:lvlJc w:val="left"/>
      <w:pPr>
        <w:ind w:left="1944" w:hanging="1080"/>
      </w:pPr>
      <w:rPr>
        <w:rFonts w:hint="default"/>
      </w:rPr>
    </w:lvl>
    <w:lvl w:ilvl="5">
      <w:start w:val="1"/>
      <w:numFmt w:val="decimal"/>
      <w:lvlText w:val="%1.%2.%3.%4.%5.%6"/>
      <w:lvlJc w:val="left"/>
      <w:pPr>
        <w:ind w:left="2160" w:hanging="1080"/>
      </w:pPr>
      <w:rPr>
        <w:rFonts w:hint="default"/>
      </w:rPr>
    </w:lvl>
    <w:lvl w:ilvl="6">
      <w:start w:val="1"/>
      <w:numFmt w:val="decimal"/>
      <w:lvlText w:val="%1.%2.%3.%4.%5.%6.%7"/>
      <w:lvlJc w:val="left"/>
      <w:pPr>
        <w:ind w:left="2736" w:hanging="1440"/>
      </w:pPr>
      <w:rPr>
        <w:rFonts w:hint="default"/>
      </w:rPr>
    </w:lvl>
    <w:lvl w:ilvl="7">
      <w:start w:val="1"/>
      <w:numFmt w:val="decimal"/>
      <w:lvlText w:val="%1.%2.%3.%4.%5.%6.%7.%8"/>
      <w:lvlJc w:val="left"/>
      <w:pPr>
        <w:ind w:left="2952" w:hanging="1440"/>
      </w:pPr>
      <w:rPr>
        <w:rFonts w:hint="default"/>
      </w:rPr>
    </w:lvl>
    <w:lvl w:ilvl="8">
      <w:start w:val="1"/>
      <w:numFmt w:val="decimal"/>
      <w:lvlText w:val="%1.%2.%3.%4.%5.%6.%7.%8.%9"/>
      <w:lvlJc w:val="left"/>
      <w:pPr>
        <w:ind w:left="3528" w:hanging="1800"/>
      </w:pPr>
      <w:rPr>
        <w:rFonts w:hint="default"/>
      </w:rPr>
    </w:lvl>
  </w:abstractNum>
  <w:abstractNum w:abstractNumId="16" w15:restartNumberingAfterBreak="0">
    <w:nsid w:val="342D722E"/>
    <w:multiLevelType w:val="multilevel"/>
    <w:tmpl w:val="3DB007FC"/>
    <w:lvl w:ilvl="0">
      <w:start w:val="4"/>
      <w:numFmt w:val="decimal"/>
      <w:lvlText w:val="%1"/>
      <w:lvlJc w:val="left"/>
      <w:pPr>
        <w:ind w:left="675" w:hanging="675"/>
      </w:pPr>
      <w:rPr>
        <w:rFonts w:hint="default"/>
        <w:b w:val="0"/>
      </w:rPr>
    </w:lvl>
    <w:lvl w:ilvl="1">
      <w:start w:val="3"/>
      <w:numFmt w:val="decimal"/>
      <w:lvlText w:val="%1.%2"/>
      <w:lvlJc w:val="left"/>
      <w:pPr>
        <w:ind w:left="675" w:hanging="675"/>
      </w:pPr>
      <w:rPr>
        <w:rFonts w:hint="default"/>
        <w:b w:val="0"/>
      </w:rPr>
    </w:lvl>
    <w:lvl w:ilvl="2">
      <w:start w:val="2"/>
      <w:numFmt w:val="decimal"/>
      <w:lvlText w:val="%1.%2.%3"/>
      <w:lvlJc w:val="left"/>
      <w:pPr>
        <w:ind w:left="720" w:hanging="720"/>
      </w:pPr>
      <w:rPr>
        <w:rFonts w:hint="default"/>
        <w:b w:val="0"/>
      </w:rPr>
    </w:lvl>
    <w:lvl w:ilvl="3">
      <w:start w:val="2"/>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17" w15:restartNumberingAfterBreak="0">
    <w:nsid w:val="34A0148D"/>
    <w:multiLevelType w:val="multilevel"/>
    <w:tmpl w:val="3E6C0D88"/>
    <w:lvl w:ilvl="0">
      <w:start w:val="3"/>
      <w:numFmt w:val="decimal"/>
      <w:lvlText w:val="%1"/>
      <w:lvlJc w:val="left"/>
      <w:pPr>
        <w:ind w:left="495" w:hanging="495"/>
      </w:pPr>
      <w:rPr>
        <w:rFonts w:hint="default"/>
      </w:rPr>
    </w:lvl>
    <w:lvl w:ilvl="1">
      <w:start w:val="1"/>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66A3E65"/>
    <w:multiLevelType w:val="multilevel"/>
    <w:tmpl w:val="E60881D6"/>
    <w:lvl w:ilvl="0">
      <w:start w:val="4"/>
      <w:numFmt w:val="decimal"/>
      <w:lvlText w:val="%1"/>
      <w:lvlJc w:val="left"/>
      <w:pPr>
        <w:ind w:left="675" w:hanging="675"/>
      </w:pPr>
      <w:rPr>
        <w:rFonts w:hint="default"/>
      </w:rPr>
    </w:lvl>
    <w:lvl w:ilvl="1">
      <w:start w:val="1"/>
      <w:numFmt w:val="decimal"/>
      <w:lvlText w:val="%1.%2"/>
      <w:lvlJc w:val="left"/>
      <w:pPr>
        <w:ind w:left="915" w:hanging="675"/>
      </w:pPr>
      <w:rPr>
        <w:rFonts w:hint="default"/>
      </w:rPr>
    </w:lvl>
    <w:lvl w:ilvl="2">
      <w:start w:val="1"/>
      <w:numFmt w:val="decimal"/>
      <w:lvlText w:val="%1.%2.%3"/>
      <w:lvlJc w:val="left"/>
      <w:pPr>
        <w:ind w:left="1200" w:hanging="720"/>
      </w:pPr>
      <w:rPr>
        <w:rFonts w:hint="default"/>
      </w:rPr>
    </w:lvl>
    <w:lvl w:ilvl="3">
      <w:start w:val="3"/>
      <w:numFmt w:val="decimal"/>
      <w:lvlText w:val="%1.%2.%3.%4"/>
      <w:lvlJc w:val="left"/>
      <w:pPr>
        <w:ind w:left="1800" w:hanging="108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640" w:hanging="144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480" w:hanging="1800"/>
      </w:pPr>
      <w:rPr>
        <w:rFonts w:hint="default"/>
      </w:rPr>
    </w:lvl>
    <w:lvl w:ilvl="8">
      <w:start w:val="1"/>
      <w:numFmt w:val="decimal"/>
      <w:lvlText w:val="%1.%2.%3.%4.%5.%6.%7.%8.%9"/>
      <w:lvlJc w:val="left"/>
      <w:pPr>
        <w:ind w:left="3720" w:hanging="1800"/>
      </w:pPr>
      <w:rPr>
        <w:rFonts w:hint="default"/>
      </w:rPr>
    </w:lvl>
  </w:abstractNum>
  <w:abstractNum w:abstractNumId="19" w15:restartNumberingAfterBreak="0">
    <w:nsid w:val="3793306E"/>
    <w:multiLevelType w:val="multilevel"/>
    <w:tmpl w:val="4A4CAB66"/>
    <w:lvl w:ilvl="0">
      <w:start w:val="4"/>
      <w:numFmt w:val="decimal"/>
      <w:lvlText w:val="%1"/>
      <w:lvlJc w:val="left"/>
      <w:pPr>
        <w:ind w:left="660" w:hanging="660"/>
      </w:pPr>
      <w:rPr>
        <w:rFonts w:hint="default"/>
      </w:rPr>
    </w:lvl>
    <w:lvl w:ilvl="1">
      <w:start w:val="5"/>
      <w:numFmt w:val="decimal"/>
      <w:lvlText w:val="%1.%2"/>
      <w:lvlJc w:val="left"/>
      <w:pPr>
        <w:ind w:left="900" w:hanging="660"/>
      </w:pPr>
      <w:rPr>
        <w:rFonts w:hint="default"/>
      </w:rPr>
    </w:lvl>
    <w:lvl w:ilvl="2">
      <w:start w:val="1"/>
      <w:numFmt w:val="decimal"/>
      <w:lvlText w:val="%1.%2.%3"/>
      <w:lvlJc w:val="left"/>
      <w:pPr>
        <w:ind w:left="120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20" w15:restartNumberingAfterBreak="0">
    <w:nsid w:val="3C960A45"/>
    <w:multiLevelType w:val="multilevel"/>
    <w:tmpl w:val="4EA4525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bCs w:val="0"/>
      </w:rPr>
    </w:lvl>
    <w:lvl w:ilvl="4">
      <w:start w:val="1"/>
      <w:numFmt w:val="decimal"/>
      <w:lvlText w:val="%1.%2.%3.%4.%5."/>
      <w:lvlJc w:val="left"/>
      <w:pPr>
        <w:ind w:left="1080" w:hanging="1080"/>
      </w:pPr>
      <w:rPr>
        <w:rFonts w:hint="default"/>
        <w:b w:val="0"/>
        <w:bCs/>
      </w:rPr>
    </w:lvl>
    <w:lvl w:ilvl="5">
      <w:start w:val="1"/>
      <w:numFmt w:val="decimal"/>
      <w:lvlText w:val="%1.%2.%3.%4.%5.%6."/>
      <w:lvlJc w:val="left"/>
      <w:pPr>
        <w:ind w:left="1080" w:hanging="1080"/>
      </w:pPr>
      <w:rPr>
        <w:rFonts w:hint="default"/>
        <w:b w:val="0"/>
        <w:bCs/>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ECF5967"/>
    <w:multiLevelType w:val="multilevel"/>
    <w:tmpl w:val="26923B48"/>
    <w:lvl w:ilvl="0">
      <w:start w:val="4"/>
      <w:numFmt w:val="decimal"/>
      <w:lvlText w:val="%1."/>
      <w:lvlJc w:val="left"/>
      <w:pPr>
        <w:ind w:left="720" w:hanging="720"/>
      </w:pPr>
      <w:rPr>
        <w:rFonts w:hint="default"/>
      </w:rPr>
    </w:lvl>
    <w:lvl w:ilvl="1">
      <w:start w:val="1"/>
      <w:numFmt w:val="decimal"/>
      <w:lvlText w:val="%1.%2."/>
      <w:lvlJc w:val="left"/>
      <w:pPr>
        <w:ind w:left="956" w:hanging="720"/>
      </w:pPr>
      <w:rPr>
        <w:rFonts w:hint="default"/>
      </w:rPr>
    </w:lvl>
    <w:lvl w:ilvl="2">
      <w:start w:val="3"/>
      <w:numFmt w:val="decimal"/>
      <w:lvlText w:val="%1.%2.%3."/>
      <w:lvlJc w:val="left"/>
      <w:pPr>
        <w:ind w:left="1192" w:hanging="720"/>
      </w:pPr>
      <w:rPr>
        <w:rFonts w:hint="default"/>
      </w:rPr>
    </w:lvl>
    <w:lvl w:ilvl="3">
      <w:start w:val="5"/>
      <w:numFmt w:val="decimal"/>
      <w:lvlText w:val="%1.%2.%3.%4."/>
      <w:lvlJc w:val="left"/>
      <w:pPr>
        <w:ind w:left="1788" w:hanging="108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620" w:hanging="144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452" w:hanging="1800"/>
      </w:pPr>
      <w:rPr>
        <w:rFonts w:hint="default"/>
      </w:rPr>
    </w:lvl>
    <w:lvl w:ilvl="8">
      <w:start w:val="1"/>
      <w:numFmt w:val="decimal"/>
      <w:lvlText w:val="%1.%2.%3.%4.%5.%6.%7.%8.%9."/>
      <w:lvlJc w:val="left"/>
      <w:pPr>
        <w:ind w:left="3688" w:hanging="1800"/>
      </w:pPr>
      <w:rPr>
        <w:rFonts w:hint="default"/>
      </w:rPr>
    </w:lvl>
  </w:abstractNum>
  <w:abstractNum w:abstractNumId="22" w15:restartNumberingAfterBreak="0">
    <w:nsid w:val="40B64869"/>
    <w:multiLevelType w:val="multilevel"/>
    <w:tmpl w:val="653AE116"/>
    <w:lvl w:ilvl="0">
      <w:start w:val="4"/>
      <w:numFmt w:val="decimal"/>
      <w:lvlText w:val="%1."/>
      <w:lvlJc w:val="left"/>
      <w:pPr>
        <w:ind w:left="720" w:hanging="720"/>
      </w:pPr>
      <w:rPr>
        <w:rFonts w:hint="default"/>
      </w:rPr>
    </w:lvl>
    <w:lvl w:ilvl="1">
      <w:start w:val="1"/>
      <w:numFmt w:val="decimal"/>
      <w:lvlText w:val="%1.%2."/>
      <w:lvlJc w:val="left"/>
      <w:pPr>
        <w:ind w:left="1200" w:hanging="720"/>
      </w:pPr>
      <w:rPr>
        <w:rFonts w:hint="default"/>
      </w:rPr>
    </w:lvl>
    <w:lvl w:ilvl="2">
      <w:start w:val="6"/>
      <w:numFmt w:val="decimal"/>
      <w:lvlText w:val="%1.%2.%3."/>
      <w:lvlJc w:val="left"/>
      <w:pPr>
        <w:ind w:left="1680" w:hanging="720"/>
      </w:pPr>
      <w:rPr>
        <w:rFonts w:hint="default"/>
      </w:rPr>
    </w:lvl>
    <w:lvl w:ilvl="3">
      <w:start w:val="2"/>
      <w:numFmt w:val="decimal"/>
      <w:lvlText w:val="%1.%2.%3.%4."/>
      <w:lvlJc w:val="left"/>
      <w:pPr>
        <w:ind w:left="2520" w:hanging="10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5640" w:hanging="1800"/>
      </w:pPr>
      <w:rPr>
        <w:rFonts w:hint="default"/>
      </w:rPr>
    </w:lvl>
  </w:abstractNum>
  <w:abstractNum w:abstractNumId="23" w15:restartNumberingAfterBreak="0">
    <w:nsid w:val="4B930F41"/>
    <w:multiLevelType w:val="hybridMultilevel"/>
    <w:tmpl w:val="020860AC"/>
    <w:lvl w:ilvl="0" w:tplc="6510A6F8">
      <w:start w:val="3"/>
      <w:numFmt w:val="decimal"/>
      <w:lvlText w:val="%1."/>
      <w:lvlJc w:val="left"/>
      <w:pPr>
        <w:ind w:left="720" w:hanging="360"/>
      </w:pPr>
      <w:rPr>
        <w:rFonts w:eastAsiaTheme="minorHAnsi" w:hint="default"/>
        <w:b/>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4CD251B9"/>
    <w:multiLevelType w:val="multilevel"/>
    <w:tmpl w:val="FDB6E250"/>
    <w:lvl w:ilvl="0">
      <w:start w:val="4"/>
      <w:numFmt w:val="decimal"/>
      <w:lvlText w:val="%1."/>
      <w:lvlJc w:val="left"/>
      <w:pPr>
        <w:ind w:left="630" w:hanging="630"/>
      </w:pPr>
      <w:rPr>
        <w:rFonts w:hint="default"/>
      </w:rPr>
    </w:lvl>
    <w:lvl w:ilvl="1">
      <w:start w:val="2"/>
      <w:numFmt w:val="decimal"/>
      <w:lvlText w:val="%1.%2."/>
      <w:lvlJc w:val="left"/>
      <w:pPr>
        <w:ind w:left="1003" w:hanging="72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25" w15:restartNumberingAfterBreak="0">
    <w:nsid w:val="515F0064"/>
    <w:multiLevelType w:val="multilevel"/>
    <w:tmpl w:val="4CDC142A"/>
    <w:lvl w:ilvl="0">
      <w:start w:val="4"/>
      <w:numFmt w:val="decimal"/>
      <w:lvlText w:val="%1"/>
      <w:lvlJc w:val="left"/>
      <w:pPr>
        <w:ind w:left="675" w:hanging="675"/>
      </w:pPr>
      <w:rPr>
        <w:rFonts w:hint="default"/>
      </w:rPr>
    </w:lvl>
    <w:lvl w:ilvl="1">
      <w:start w:val="1"/>
      <w:numFmt w:val="decimal"/>
      <w:lvlText w:val="%1.%2"/>
      <w:lvlJc w:val="left"/>
      <w:pPr>
        <w:ind w:left="931" w:hanging="675"/>
      </w:pPr>
      <w:rPr>
        <w:rFonts w:hint="default"/>
      </w:rPr>
    </w:lvl>
    <w:lvl w:ilvl="2">
      <w:start w:val="3"/>
      <w:numFmt w:val="decimal"/>
      <w:lvlText w:val="%1.%2.%3"/>
      <w:lvlJc w:val="left"/>
      <w:pPr>
        <w:ind w:left="1232" w:hanging="720"/>
      </w:pPr>
      <w:rPr>
        <w:rFonts w:hint="default"/>
      </w:rPr>
    </w:lvl>
    <w:lvl w:ilvl="3">
      <w:start w:val="2"/>
      <w:numFmt w:val="decimal"/>
      <w:lvlText w:val="%1.%2.%3.%4"/>
      <w:lvlJc w:val="left"/>
      <w:pPr>
        <w:ind w:left="1848" w:hanging="1080"/>
      </w:pPr>
      <w:rPr>
        <w:rFonts w:hint="default"/>
      </w:rPr>
    </w:lvl>
    <w:lvl w:ilvl="4">
      <w:start w:val="1"/>
      <w:numFmt w:val="decimal"/>
      <w:lvlText w:val="%1.%2.%3.%4.%5"/>
      <w:lvlJc w:val="left"/>
      <w:pPr>
        <w:ind w:left="2104" w:hanging="1080"/>
      </w:pPr>
      <w:rPr>
        <w:rFonts w:hint="default"/>
      </w:rPr>
    </w:lvl>
    <w:lvl w:ilvl="5">
      <w:start w:val="1"/>
      <w:numFmt w:val="decimal"/>
      <w:lvlText w:val="%1.%2.%3.%4.%5.%6"/>
      <w:lvlJc w:val="left"/>
      <w:pPr>
        <w:ind w:left="2720" w:hanging="1440"/>
      </w:pPr>
      <w:rPr>
        <w:rFonts w:hint="default"/>
      </w:rPr>
    </w:lvl>
    <w:lvl w:ilvl="6">
      <w:start w:val="1"/>
      <w:numFmt w:val="decimal"/>
      <w:lvlText w:val="%1.%2.%3.%4.%5.%6.%7"/>
      <w:lvlJc w:val="left"/>
      <w:pPr>
        <w:ind w:left="2976" w:hanging="1440"/>
      </w:pPr>
      <w:rPr>
        <w:rFonts w:hint="default"/>
      </w:rPr>
    </w:lvl>
    <w:lvl w:ilvl="7">
      <w:start w:val="1"/>
      <w:numFmt w:val="decimal"/>
      <w:lvlText w:val="%1.%2.%3.%4.%5.%6.%7.%8"/>
      <w:lvlJc w:val="left"/>
      <w:pPr>
        <w:ind w:left="3592" w:hanging="1800"/>
      </w:pPr>
      <w:rPr>
        <w:rFonts w:hint="default"/>
      </w:rPr>
    </w:lvl>
    <w:lvl w:ilvl="8">
      <w:start w:val="1"/>
      <w:numFmt w:val="decimal"/>
      <w:lvlText w:val="%1.%2.%3.%4.%5.%6.%7.%8.%9"/>
      <w:lvlJc w:val="left"/>
      <w:pPr>
        <w:ind w:left="3848" w:hanging="1800"/>
      </w:pPr>
      <w:rPr>
        <w:rFonts w:hint="default"/>
      </w:rPr>
    </w:lvl>
  </w:abstractNum>
  <w:abstractNum w:abstractNumId="26" w15:restartNumberingAfterBreak="0">
    <w:nsid w:val="52B95B13"/>
    <w:multiLevelType w:val="multilevel"/>
    <w:tmpl w:val="4D66C39A"/>
    <w:lvl w:ilvl="0">
      <w:start w:val="4"/>
      <w:numFmt w:val="decimal"/>
      <w:lvlText w:val="%1"/>
      <w:lvlJc w:val="left"/>
      <w:pPr>
        <w:ind w:left="675" w:hanging="675"/>
      </w:pPr>
      <w:rPr>
        <w:rFonts w:hint="default"/>
      </w:rPr>
    </w:lvl>
    <w:lvl w:ilvl="1">
      <w:start w:val="1"/>
      <w:numFmt w:val="decimal"/>
      <w:lvlText w:val="%1.%2"/>
      <w:lvlJc w:val="left"/>
      <w:pPr>
        <w:ind w:left="931" w:hanging="675"/>
      </w:pPr>
      <w:rPr>
        <w:rFonts w:hint="default"/>
      </w:rPr>
    </w:lvl>
    <w:lvl w:ilvl="2">
      <w:start w:val="3"/>
      <w:numFmt w:val="decimal"/>
      <w:lvlText w:val="%1.%2.%3"/>
      <w:lvlJc w:val="left"/>
      <w:pPr>
        <w:ind w:left="1232" w:hanging="720"/>
      </w:pPr>
      <w:rPr>
        <w:rFonts w:hint="default"/>
      </w:rPr>
    </w:lvl>
    <w:lvl w:ilvl="3">
      <w:start w:val="3"/>
      <w:numFmt w:val="decimal"/>
      <w:lvlText w:val="%1.%2.%3.%4"/>
      <w:lvlJc w:val="left"/>
      <w:pPr>
        <w:ind w:left="1848" w:hanging="1080"/>
      </w:pPr>
      <w:rPr>
        <w:rFonts w:hint="default"/>
      </w:rPr>
    </w:lvl>
    <w:lvl w:ilvl="4">
      <w:start w:val="1"/>
      <w:numFmt w:val="decimal"/>
      <w:lvlText w:val="%1.%2.%3.%4.%5"/>
      <w:lvlJc w:val="left"/>
      <w:pPr>
        <w:ind w:left="2104" w:hanging="1080"/>
      </w:pPr>
      <w:rPr>
        <w:rFonts w:hint="default"/>
      </w:rPr>
    </w:lvl>
    <w:lvl w:ilvl="5">
      <w:start w:val="1"/>
      <w:numFmt w:val="decimal"/>
      <w:lvlText w:val="%1.%2.%3.%4.%5.%6"/>
      <w:lvlJc w:val="left"/>
      <w:pPr>
        <w:ind w:left="2720" w:hanging="1440"/>
      </w:pPr>
      <w:rPr>
        <w:rFonts w:hint="default"/>
      </w:rPr>
    </w:lvl>
    <w:lvl w:ilvl="6">
      <w:start w:val="1"/>
      <w:numFmt w:val="decimal"/>
      <w:lvlText w:val="%1.%2.%3.%4.%5.%6.%7"/>
      <w:lvlJc w:val="left"/>
      <w:pPr>
        <w:ind w:left="2976" w:hanging="1440"/>
      </w:pPr>
      <w:rPr>
        <w:rFonts w:hint="default"/>
      </w:rPr>
    </w:lvl>
    <w:lvl w:ilvl="7">
      <w:start w:val="1"/>
      <w:numFmt w:val="decimal"/>
      <w:lvlText w:val="%1.%2.%3.%4.%5.%6.%7.%8"/>
      <w:lvlJc w:val="left"/>
      <w:pPr>
        <w:ind w:left="3592" w:hanging="1800"/>
      </w:pPr>
      <w:rPr>
        <w:rFonts w:hint="default"/>
      </w:rPr>
    </w:lvl>
    <w:lvl w:ilvl="8">
      <w:start w:val="1"/>
      <w:numFmt w:val="decimal"/>
      <w:lvlText w:val="%1.%2.%3.%4.%5.%6.%7.%8.%9"/>
      <w:lvlJc w:val="left"/>
      <w:pPr>
        <w:ind w:left="3848" w:hanging="1800"/>
      </w:pPr>
      <w:rPr>
        <w:rFonts w:hint="default"/>
      </w:rPr>
    </w:lvl>
  </w:abstractNum>
  <w:abstractNum w:abstractNumId="27" w15:restartNumberingAfterBreak="0">
    <w:nsid w:val="538263E3"/>
    <w:multiLevelType w:val="hybridMultilevel"/>
    <w:tmpl w:val="EC8A310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56624817"/>
    <w:multiLevelType w:val="multilevel"/>
    <w:tmpl w:val="0A026680"/>
    <w:lvl w:ilvl="0">
      <w:start w:val="3"/>
      <w:numFmt w:val="decimal"/>
      <w:lvlText w:val="%1"/>
      <w:lvlJc w:val="left"/>
      <w:pPr>
        <w:ind w:left="780" w:hanging="780"/>
      </w:pPr>
      <w:rPr>
        <w:rFonts w:hint="default"/>
        <w:b/>
      </w:rPr>
    </w:lvl>
    <w:lvl w:ilvl="1">
      <w:start w:val="1"/>
      <w:numFmt w:val="decimal"/>
      <w:lvlText w:val="%1.%2"/>
      <w:lvlJc w:val="left"/>
      <w:pPr>
        <w:ind w:left="969" w:hanging="780"/>
      </w:pPr>
      <w:rPr>
        <w:rFonts w:hint="default"/>
        <w:b/>
      </w:rPr>
    </w:lvl>
    <w:lvl w:ilvl="2">
      <w:start w:val="1"/>
      <w:numFmt w:val="decimal"/>
      <w:lvlText w:val="%1.%2.%3"/>
      <w:lvlJc w:val="left"/>
      <w:pPr>
        <w:ind w:left="1206" w:hanging="780"/>
      </w:pPr>
      <w:rPr>
        <w:rFonts w:hint="default"/>
        <w:b w:val="0"/>
      </w:rPr>
    </w:lvl>
    <w:lvl w:ilvl="3">
      <w:start w:val="3"/>
      <w:numFmt w:val="decimal"/>
      <w:lvlText w:val="%1.%2.%3.%4"/>
      <w:lvlJc w:val="left"/>
      <w:pPr>
        <w:ind w:left="1647" w:hanging="1080"/>
      </w:pPr>
      <w:rPr>
        <w:rFonts w:hint="default"/>
        <w:b/>
      </w:rPr>
    </w:lvl>
    <w:lvl w:ilvl="4">
      <w:start w:val="1"/>
      <w:numFmt w:val="decimal"/>
      <w:lvlText w:val="%1.%2.%3.%4.%5"/>
      <w:lvlJc w:val="left"/>
      <w:pPr>
        <w:ind w:left="1931" w:hanging="1080"/>
      </w:pPr>
      <w:rPr>
        <w:rFonts w:hint="default"/>
        <w:b w:val="0"/>
      </w:rPr>
    </w:lvl>
    <w:lvl w:ilvl="5">
      <w:start w:val="1"/>
      <w:numFmt w:val="decimal"/>
      <w:lvlText w:val="%1.%2.%3.%4.%5.%6"/>
      <w:lvlJc w:val="left"/>
      <w:pPr>
        <w:ind w:left="2385" w:hanging="1440"/>
      </w:pPr>
      <w:rPr>
        <w:rFonts w:hint="default"/>
        <w:b/>
      </w:rPr>
    </w:lvl>
    <w:lvl w:ilvl="6">
      <w:start w:val="1"/>
      <w:numFmt w:val="decimal"/>
      <w:lvlText w:val="%1.%2.%3.%4.%5.%6.%7"/>
      <w:lvlJc w:val="left"/>
      <w:pPr>
        <w:ind w:left="2574" w:hanging="1440"/>
      </w:pPr>
      <w:rPr>
        <w:rFonts w:hint="default"/>
        <w:b/>
      </w:rPr>
    </w:lvl>
    <w:lvl w:ilvl="7">
      <w:start w:val="1"/>
      <w:numFmt w:val="decimal"/>
      <w:lvlText w:val="%1.%2.%3.%4.%5.%6.%7.%8"/>
      <w:lvlJc w:val="left"/>
      <w:pPr>
        <w:ind w:left="3123" w:hanging="1800"/>
      </w:pPr>
      <w:rPr>
        <w:rFonts w:hint="default"/>
        <w:b/>
      </w:rPr>
    </w:lvl>
    <w:lvl w:ilvl="8">
      <w:start w:val="1"/>
      <w:numFmt w:val="decimal"/>
      <w:lvlText w:val="%1.%2.%3.%4.%5.%6.%7.%8.%9"/>
      <w:lvlJc w:val="left"/>
      <w:pPr>
        <w:ind w:left="3312" w:hanging="1800"/>
      </w:pPr>
      <w:rPr>
        <w:rFonts w:hint="default"/>
        <w:b/>
      </w:rPr>
    </w:lvl>
  </w:abstractNum>
  <w:abstractNum w:abstractNumId="29" w15:restartNumberingAfterBreak="0">
    <w:nsid w:val="56F70585"/>
    <w:multiLevelType w:val="multilevel"/>
    <w:tmpl w:val="82241B9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04" w:hanging="720"/>
      </w:pPr>
      <w:rPr>
        <w:rFonts w:hint="default"/>
        <w:b w:val="0"/>
      </w:rPr>
    </w:lvl>
    <w:lvl w:ilvl="3">
      <w:start w:val="1"/>
      <w:numFmt w:val="decimal"/>
      <w:isLgl/>
      <w:lvlText w:val="%1.%2.%3.%4."/>
      <w:lvlJc w:val="left"/>
      <w:pPr>
        <w:ind w:left="1146"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597E6FB7"/>
    <w:multiLevelType w:val="multilevel"/>
    <w:tmpl w:val="156043F4"/>
    <w:lvl w:ilvl="0">
      <w:start w:val="4"/>
      <w:numFmt w:val="decimal"/>
      <w:lvlText w:val="%1"/>
      <w:lvlJc w:val="left"/>
      <w:pPr>
        <w:ind w:left="495" w:hanging="495"/>
      </w:pPr>
      <w:rPr>
        <w:rFonts w:hint="default"/>
      </w:rPr>
    </w:lvl>
    <w:lvl w:ilvl="1">
      <w:start w:val="1"/>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5A8151B1"/>
    <w:multiLevelType w:val="multilevel"/>
    <w:tmpl w:val="7840A12A"/>
    <w:lvl w:ilvl="0">
      <w:start w:val="4"/>
      <w:numFmt w:val="decimal"/>
      <w:lvlText w:val="%1"/>
      <w:lvlJc w:val="left"/>
      <w:pPr>
        <w:ind w:left="675" w:hanging="675"/>
      </w:pPr>
      <w:rPr>
        <w:rFonts w:hint="default"/>
      </w:rPr>
    </w:lvl>
    <w:lvl w:ilvl="1">
      <w:start w:val="1"/>
      <w:numFmt w:val="decimal"/>
      <w:lvlText w:val="%1.%2"/>
      <w:lvlJc w:val="left"/>
      <w:pPr>
        <w:ind w:left="911" w:hanging="675"/>
      </w:pPr>
      <w:rPr>
        <w:rFonts w:hint="default"/>
      </w:rPr>
    </w:lvl>
    <w:lvl w:ilvl="2">
      <w:start w:val="3"/>
      <w:numFmt w:val="decimal"/>
      <w:lvlText w:val="%1.%2.%3"/>
      <w:lvlJc w:val="left"/>
      <w:pPr>
        <w:ind w:left="1192" w:hanging="720"/>
      </w:pPr>
      <w:rPr>
        <w:rFonts w:hint="default"/>
      </w:rPr>
    </w:lvl>
    <w:lvl w:ilvl="3">
      <w:start w:val="7"/>
      <w:numFmt w:val="decimal"/>
      <w:lvlText w:val="%1.%2.%3.%4"/>
      <w:lvlJc w:val="left"/>
      <w:pPr>
        <w:ind w:left="1788" w:hanging="108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620" w:hanging="144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452" w:hanging="1800"/>
      </w:pPr>
      <w:rPr>
        <w:rFonts w:hint="default"/>
      </w:rPr>
    </w:lvl>
    <w:lvl w:ilvl="8">
      <w:start w:val="1"/>
      <w:numFmt w:val="decimal"/>
      <w:lvlText w:val="%1.%2.%3.%4.%5.%6.%7.%8.%9"/>
      <w:lvlJc w:val="left"/>
      <w:pPr>
        <w:ind w:left="3688" w:hanging="1800"/>
      </w:pPr>
      <w:rPr>
        <w:rFonts w:hint="default"/>
      </w:rPr>
    </w:lvl>
  </w:abstractNum>
  <w:abstractNum w:abstractNumId="32" w15:restartNumberingAfterBreak="0">
    <w:nsid w:val="5AF53A74"/>
    <w:multiLevelType w:val="hybridMultilevel"/>
    <w:tmpl w:val="1BF05140"/>
    <w:lvl w:ilvl="0" w:tplc="E6281D3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3" w15:restartNumberingAfterBreak="0">
    <w:nsid w:val="604F1493"/>
    <w:multiLevelType w:val="multilevel"/>
    <w:tmpl w:val="DCAC54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05C7BE2"/>
    <w:multiLevelType w:val="multilevel"/>
    <w:tmpl w:val="9AD42244"/>
    <w:lvl w:ilvl="0">
      <w:start w:val="4"/>
      <w:numFmt w:val="decimal"/>
      <w:lvlText w:val="%1"/>
      <w:lvlJc w:val="left"/>
      <w:pPr>
        <w:ind w:left="675" w:hanging="675"/>
      </w:pPr>
      <w:rPr>
        <w:rFonts w:hint="default"/>
      </w:rPr>
    </w:lvl>
    <w:lvl w:ilvl="1">
      <w:start w:val="1"/>
      <w:numFmt w:val="decimal"/>
      <w:lvlText w:val="%1.%2"/>
      <w:lvlJc w:val="left"/>
      <w:pPr>
        <w:ind w:left="915" w:hanging="675"/>
      </w:pPr>
      <w:rPr>
        <w:rFonts w:hint="default"/>
      </w:rPr>
    </w:lvl>
    <w:lvl w:ilvl="2">
      <w:start w:val="1"/>
      <w:numFmt w:val="decimal"/>
      <w:lvlText w:val="%1.%2.%3"/>
      <w:lvlJc w:val="left"/>
      <w:pPr>
        <w:ind w:left="1200" w:hanging="720"/>
      </w:pPr>
      <w:rPr>
        <w:rFonts w:hint="default"/>
      </w:rPr>
    </w:lvl>
    <w:lvl w:ilvl="3">
      <w:start w:val="4"/>
      <w:numFmt w:val="decimal"/>
      <w:lvlText w:val="%1.%2.%3.%4"/>
      <w:lvlJc w:val="left"/>
      <w:pPr>
        <w:ind w:left="1800" w:hanging="108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640" w:hanging="144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480" w:hanging="1800"/>
      </w:pPr>
      <w:rPr>
        <w:rFonts w:hint="default"/>
      </w:rPr>
    </w:lvl>
    <w:lvl w:ilvl="8">
      <w:start w:val="1"/>
      <w:numFmt w:val="decimal"/>
      <w:lvlText w:val="%1.%2.%3.%4.%5.%6.%7.%8.%9"/>
      <w:lvlJc w:val="left"/>
      <w:pPr>
        <w:ind w:left="3720" w:hanging="1800"/>
      </w:pPr>
      <w:rPr>
        <w:rFonts w:hint="default"/>
      </w:rPr>
    </w:lvl>
  </w:abstractNum>
  <w:abstractNum w:abstractNumId="35" w15:restartNumberingAfterBreak="0">
    <w:nsid w:val="61A82329"/>
    <w:multiLevelType w:val="multilevel"/>
    <w:tmpl w:val="206AE3BE"/>
    <w:lvl w:ilvl="0">
      <w:start w:val="4"/>
      <w:numFmt w:val="decimal"/>
      <w:lvlText w:val="%1"/>
      <w:lvlJc w:val="left"/>
      <w:pPr>
        <w:ind w:left="675" w:hanging="675"/>
      </w:pPr>
      <w:rPr>
        <w:rFonts w:hint="default"/>
      </w:rPr>
    </w:lvl>
    <w:lvl w:ilvl="1">
      <w:start w:val="1"/>
      <w:numFmt w:val="decimal"/>
      <w:lvlText w:val="%1.%2"/>
      <w:lvlJc w:val="left"/>
      <w:pPr>
        <w:ind w:left="911" w:hanging="675"/>
      </w:pPr>
      <w:rPr>
        <w:rFonts w:hint="default"/>
      </w:rPr>
    </w:lvl>
    <w:lvl w:ilvl="2">
      <w:start w:val="3"/>
      <w:numFmt w:val="decimal"/>
      <w:lvlText w:val="%1.%2.%3"/>
      <w:lvlJc w:val="left"/>
      <w:pPr>
        <w:ind w:left="1192" w:hanging="720"/>
      </w:pPr>
      <w:rPr>
        <w:rFonts w:hint="default"/>
      </w:rPr>
    </w:lvl>
    <w:lvl w:ilvl="3">
      <w:start w:val="6"/>
      <w:numFmt w:val="decimal"/>
      <w:lvlText w:val="%1.%2.%3.%4"/>
      <w:lvlJc w:val="left"/>
      <w:pPr>
        <w:ind w:left="1788" w:hanging="108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620" w:hanging="144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452" w:hanging="1800"/>
      </w:pPr>
      <w:rPr>
        <w:rFonts w:hint="default"/>
      </w:rPr>
    </w:lvl>
    <w:lvl w:ilvl="8">
      <w:start w:val="1"/>
      <w:numFmt w:val="decimal"/>
      <w:lvlText w:val="%1.%2.%3.%4.%5.%6.%7.%8.%9"/>
      <w:lvlJc w:val="left"/>
      <w:pPr>
        <w:ind w:left="3688" w:hanging="1800"/>
      </w:pPr>
      <w:rPr>
        <w:rFonts w:hint="default"/>
      </w:rPr>
    </w:lvl>
  </w:abstractNum>
  <w:abstractNum w:abstractNumId="36" w15:restartNumberingAfterBreak="0">
    <w:nsid w:val="662314D0"/>
    <w:multiLevelType w:val="multilevel"/>
    <w:tmpl w:val="3AB0F23A"/>
    <w:lvl w:ilvl="0">
      <w:start w:val="7"/>
      <w:numFmt w:val="decimal"/>
      <w:lvlText w:val="%1"/>
      <w:lvlJc w:val="left"/>
      <w:pPr>
        <w:ind w:left="480" w:hanging="480"/>
      </w:pPr>
      <w:rPr>
        <w:rFonts w:hint="default"/>
      </w:rPr>
    </w:lvl>
    <w:lvl w:ilvl="1">
      <w:start w:val="2"/>
      <w:numFmt w:val="decimal"/>
      <w:lvlText w:val="%1.%2"/>
      <w:lvlJc w:val="left"/>
      <w:pPr>
        <w:ind w:left="1920" w:hanging="48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2960" w:hanging="1440"/>
      </w:pPr>
      <w:rPr>
        <w:rFonts w:hint="default"/>
      </w:rPr>
    </w:lvl>
  </w:abstractNum>
  <w:abstractNum w:abstractNumId="37" w15:restartNumberingAfterBreak="0">
    <w:nsid w:val="687B7F3F"/>
    <w:multiLevelType w:val="multilevel"/>
    <w:tmpl w:val="D3748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A6C77D8"/>
    <w:multiLevelType w:val="multilevel"/>
    <w:tmpl w:val="E9AAD318"/>
    <w:lvl w:ilvl="0">
      <w:start w:val="4"/>
      <w:numFmt w:val="decimal"/>
      <w:lvlText w:val="%1"/>
      <w:lvlJc w:val="left"/>
      <w:pPr>
        <w:ind w:left="1035" w:hanging="1035"/>
      </w:pPr>
      <w:rPr>
        <w:rFonts w:hint="default"/>
      </w:rPr>
    </w:lvl>
    <w:lvl w:ilvl="1">
      <w:start w:val="1"/>
      <w:numFmt w:val="decimal"/>
      <w:lvlText w:val="%1.%2"/>
      <w:lvlJc w:val="left"/>
      <w:pPr>
        <w:ind w:left="1251" w:hanging="1035"/>
      </w:pPr>
      <w:rPr>
        <w:rFonts w:hint="default"/>
      </w:rPr>
    </w:lvl>
    <w:lvl w:ilvl="2">
      <w:start w:val="2"/>
      <w:numFmt w:val="decimal"/>
      <w:lvlText w:val="%1.%2.%3"/>
      <w:lvlJc w:val="left"/>
      <w:pPr>
        <w:ind w:left="1467" w:hanging="1035"/>
      </w:pPr>
      <w:rPr>
        <w:rFonts w:hint="default"/>
      </w:rPr>
    </w:lvl>
    <w:lvl w:ilvl="3">
      <w:start w:val="3"/>
      <w:numFmt w:val="decimal"/>
      <w:lvlText w:val="%1.%2.%3.%4"/>
      <w:lvlJc w:val="left"/>
      <w:pPr>
        <w:ind w:left="1728" w:hanging="1080"/>
      </w:pPr>
      <w:rPr>
        <w:rFonts w:hint="default"/>
      </w:rPr>
    </w:lvl>
    <w:lvl w:ilvl="4">
      <w:start w:val="3"/>
      <w:numFmt w:val="decimal"/>
      <w:lvlText w:val="%1.%2.%3.%4.%5"/>
      <w:lvlJc w:val="left"/>
      <w:pPr>
        <w:ind w:left="2498" w:hanging="1080"/>
      </w:pPr>
      <w:rPr>
        <w:rFonts w:hint="default"/>
      </w:rPr>
    </w:lvl>
    <w:lvl w:ilvl="5">
      <w:start w:val="2"/>
      <w:numFmt w:val="decimal"/>
      <w:lvlText w:val="%1.%2.%3.%4.%5.%6"/>
      <w:lvlJc w:val="left"/>
      <w:pPr>
        <w:ind w:left="2520" w:hanging="1440"/>
      </w:pPr>
      <w:rPr>
        <w:rFonts w:hint="default"/>
      </w:rPr>
    </w:lvl>
    <w:lvl w:ilvl="6">
      <w:start w:val="1"/>
      <w:numFmt w:val="decimal"/>
      <w:lvlText w:val="%1.%2.%3.%4.%5.%6.%7"/>
      <w:lvlJc w:val="left"/>
      <w:pPr>
        <w:ind w:left="2736" w:hanging="1440"/>
      </w:pPr>
      <w:rPr>
        <w:rFonts w:hint="default"/>
      </w:rPr>
    </w:lvl>
    <w:lvl w:ilvl="7">
      <w:start w:val="1"/>
      <w:numFmt w:val="decimal"/>
      <w:lvlText w:val="%1.%2.%3.%4.%5.%6.%7.%8"/>
      <w:lvlJc w:val="left"/>
      <w:pPr>
        <w:ind w:left="3312" w:hanging="1800"/>
      </w:pPr>
      <w:rPr>
        <w:rFonts w:hint="default"/>
      </w:rPr>
    </w:lvl>
    <w:lvl w:ilvl="8">
      <w:start w:val="1"/>
      <w:numFmt w:val="decimal"/>
      <w:lvlText w:val="%1.%2.%3.%4.%5.%6.%7.%8.%9"/>
      <w:lvlJc w:val="left"/>
      <w:pPr>
        <w:ind w:left="3528" w:hanging="1800"/>
      </w:pPr>
      <w:rPr>
        <w:rFonts w:hint="default"/>
      </w:rPr>
    </w:lvl>
  </w:abstractNum>
  <w:abstractNum w:abstractNumId="39" w15:restartNumberingAfterBreak="0">
    <w:nsid w:val="6B66029E"/>
    <w:multiLevelType w:val="multilevel"/>
    <w:tmpl w:val="47FC1E68"/>
    <w:lvl w:ilvl="0">
      <w:start w:val="4"/>
      <w:numFmt w:val="decimal"/>
      <w:lvlText w:val="%1"/>
      <w:lvlJc w:val="left"/>
      <w:pPr>
        <w:ind w:left="570" w:hanging="570"/>
      </w:pPr>
      <w:rPr>
        <w:rFonts w:hint="default"/>
      </w:rPr>
    </w:lvl>
    <w:lvl w:ilvl="1">
      <w:start w:val="1"/>
      <w:numFmt w:val="decimal"/>
      <w:lvlText w:val="%1.%2"/>
      <w:lvlJc w:val="left"/>
      <w:pPr>
        <w:ind w:left="930" w:hanging="570"/>
      </w:pPr>
      <w:rPr>
        <w:rFonts w:hint="default"/>
      </w:rPr>
    </w:lvl>
    <w:lvl w:ilvl="2">
      <w:start w:val="4"/>
      <w:numFmt w:val="decimal"/>
      <w:lvlText w:val="%1.%2.%3"/>
      <w:lvlJc w:val="left"/>
      <w:pPr>
        <w:ind w:left="1440" w:hanging="720"/>
      </w:pPr>
      <w:rPr>
        <w:rFonts w:hint="default"/>
      </w:rPr>
    </w:lvl>
    <w:lvl w:ilvl="3">
      <w:start w:val="1"/>
      <w:numFmt w:val="decimal"/>
      <w:lvlText w:val="%1.%2.%3.%4"/>
      <w:lvlJc w:val="left"/>
      <w:pPr>
        <w:ind w:left="2357" w:hanging="1080"/>
      </w:pPr>
      <w:rPr>
        <w:rFonts w:hint="default"/>
        <w:b w:val="0"/>
      </w:rPr>
    </w:lvl>
    <w:lvl w:ilvl="4">
      <w:start w:val="1"/>
      <w:numFmt w:val="decimal"/>
      <w:lvlText w:val="%1.%2.%3.%4.%5"/>
      <w:lvlJc w:val="left"/>
      <w:pPr>
        <w:ind w:left="2520" w:hanging="1080"/>
      </w:pPr>
      <w:rPr>
        <w:rFonts w:hint="default"/>
      </w:rPr>
    </w:lvl>
    <w:lvl w:ilvl="5">
      <w:start w:val="1"/>
      <w:numFmt w:val="decimal"/>
      <w:lvlText w:val="%1.%2.%3.%4.%5.%6"/>
      <w:lvlJc w:val="left"/>
      <w:pPr>
        <w:ind w:left="2291"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40" w15:restartNumberingAfterBreak="0">
    <w:nsid w:val="74D67C07"/>
    <w:multiLevelType w:val="hybridMultilevel"/>
    <w:tmpl w:val="43BE2988"/>
    <w:lvl w:ilvl="0" w:tplc="0427000F">
      <w:start w:val="8"/>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75B26F4D"/>
    <w:multiLevelType w:val="hybridMultilevel"/>
    <w:tmpl w:val="B602F96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15:restartNumberingAfterBreak="0">
    <w:nsid w:val="75EF1630"/>
    <w:multiLevelType w:val="multilevel"/>
    <w:tmpl w:val="F7503910"/>
    <w:lvl w:ilvl="0">
      <w:start w:val="4"/>
      <w:numFmt w:val="decimal"/>
      <w:lvlText w:val="%1."/>
      <w:lvlJc w:val="left"/>
      <w:pPr>
        <w:ind w:left="720" w:hanging="720"/>
      </w:pPr>
      <w:rPr>
        <w:rFonts w:hint="default"/>
      </w:rPr>
    </w:lvl>
    <w:lvl w:ilvl="1">
      <w:start w:val="1"/>
      <w:numFmt w:val="decimal"/>
      <w:lvlText w:val="%1.%2."/>
      <w:lvlJc w:val="left"/>
      <w:pPr>
        <w:ind w:left="1200" w:hanging="720"/>
      </w:pPr>
      <w:rPr>
        <w:rFonts w:hint="default"/>
      </w:rPr>
    </w:lvl>
    <w:lvl w:ilvl="2">
      <w:start w:val="6"/>
      <w:numFmt w:val="decimal"/>
      <w:lvlText w:val="%1.%2.%3."/>
      <w:lvlJc w:val="left"/>
      <w:pPr>
        <w:ind w:left="1680" w:hanging="720"/>
      </w:pPr>
      <w:rPr>
        <w:rFonts w:hint="default"/>
      </w:rPr>
    </w:lvl>
    <w:lvl w:ilvl="3">
      <w:start w:val="3"/>
      <w:numFmt w:val="decimal"/>
      <w:lvlText w:val="%1.%2.5.%4."/>
      <w:lvlJc w:val="left"/>
      <w:pPr>
        <w:ind w:left="2520" w:hanging="10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5640" w:hanging="1800"/>
      </w:pPr>
      <w:rPr>
        <w:rFonts w:hint="default"/>
      </w:rPr>
    </w:lvl>
  </w:abstractNum>
  <w:abstractNum w:abstractNumId="43" w15:restartNumberingAfterBreak="0">
    <w:nsid w:val="793D6091"/>
    <w:multiLevelType w:val="multilevel"/>
    <w:tmpl w:val="B4164064"/>
    <w:lvl w:ilvl="0">
      <w:start w:val="4"/>
      <w:numFmt w:val="decimal"/>
      <w:lvlText w:val="%1"/>
      <w:lvlJc w:val="left"/>
      <w:pPr>
        <w:ind w:left="675" w:hanging="675"/>
      </w:pPr>
      <w:rPr>
        <w:rFonts w:hint="default"/>
      </w:rPr>
    </w:lvl>
    <w:lvl w:ilvl="1">
      <w:start w:val="1"/>
      <w:numFmt w:val="decimal"/>
      <w:lvlText w:val="%1.%2"/>
      <w:lvlJc w:val="left"/>
      <w:pPr>
        <w:ind w:left="864" w:hanging="675"/>
      </w:pPr>
      <w:rPr>
        <w:rFonts w:hint="default"/>
      </w:rPr>
    </w:lvl>
    <w:lvl w:ilvl="2">
      <w:start w:val="1"/>
      <w:numFmt w:val="decimal"/>
      <w:lvlText w:val="%1.%2.%3"/>
      <w:lvlJc w:val="left"/>
      <w:pPr>
        <w:ind w:left="1098" w:hanging="720"/>
      </w:pPr>
      <w:rPr>
        <w:rFonts w:hint="default"/>
      </w:rPr>
    </w:lvl>
    <w:lvl w:ilvl="3">
      <w:start w:val="2"/>
      <w:numFmt w:val="decimal"/>
      <w:lvlText w:val="%1.%2.%3.%4"/>
      <w:lvlJc w:val="left"/>
      <w:pPr>
        <w:ind w:left="1647" w:hanging="1080"/>
      </w:pPr>
      <w:rPr>
        <w:rFonts w:hint="default"/>
      </w:rPr>
    </w:lvl>
    <w:lvl w:ilvl="4">
      <w:start w:val="1"/>
      <w:numFmt w:val="decimal"/>
      <w:lvlText w:val="%1.%2.%3.%4.%5"/>
      <w:lvlJc w:val="left"/>
      <w:pPr>
        <w:ind w:left="1836" w:hanging="1080"/>
      </w:pPr>
      <w:rPr>
        <w:rFonts w:hint="default"/>
      </w:rPr>
    </w:lvl>
    <w:lvl w:ilvl="5">
      <w:start w:val="1"/>
      <w:numFmt w:val="decimal"/>
      <w:lvlText w:val="%1.%2.%3.%4.%5.%6"/>
      <w:lvlJc w:val="left"/>
      <w:pPr>
        <w:ind w:left="2385" w:hanging="1440"/>
      </w:pPr>
      <w:rPr>
        <w:rFonts w:hint="default"/>
      </w:rPr>
    </w:lvl>
    <w:lvl w:ilvl="6">
      <w:start w:val="1"/>
      <w:numFmt w:val="decimal"/>
      <w:lvlText w:val="%1.%2.%3.%4.%5.%6.%7"/>
      <w:lvlJc w:val="left"/>
      <w:pPr>
        <w:ind w:left="2574" w:hanging="1440"/>
      </w:pPr>
      <w:rPr>
        <w:rFonts w:hint="default"/>
      </w:rPr>
    </w:lvl>
    <w:lvl w:ilvl="7">
      <w:start w:val="1"/>
      <w:numFmt w:val="decimal"/>
      <w:lvlText w:val="%1.%2.%3.%4.%5.%6.%7.%8"/>
      <w:lvlJc w:val="left"/>
      <w:pPr>
        <w:ind w:left="3123" w:hanging="1800"/>
      </w:pPr>
      <w:rPr>
        <w:rFonts w:hint="default"/>
      </w:rPr>
    </w:lvl>
    <w:lvl w:ilvl="8">
      <w:start w:val="1"/>
      <w:numFmt w:val="decimal"/>
      <w:lvlText w:val="%1.%2.%3.%4.%5.%6.%7.%8.%9"/>
      <w:lvlJc w:val="left"/>
      <w:pPr>
        <w:ind w:left="3312" w:hanging="1800"/>
      </w:pPr>
      <w:rPr>
        <w:rFonts w:hint="default"/>
      </w:rPr>
    </w:lvl>
  </w:abstractNum>
  <w:abstractNum w:abstractNumId="44" w15:restartNumberingAfterBreak="0">
    <w:nsid w:val="7BB3550B"/>
    <w:multiLevelType w:val="multilevel"/>
    <w:tmpl w:val="951496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7F773DF8"/>
    <w:multiLevelType w:val="multilevel"/>
    <w:tmpl w:val="22A46EC8"/>
    <w:lvl w:ilvl="0">
      <w:start w:val="5"/>
      <w:numFmt w:val="decimal"/>
      <w:lvlText w:val="%1"/>
      <w:lvlJc w:val="left"/>
      <w:pPr>
        <w:ind w:left="660" w:hanging="660"/>
      </w:pPr>
      <w:rPr>
        <w:rFonts w:ascii="Calibri" w:eastAsia="Times New Roman" w:hAnsi="Calibri" w:cs="Calibri" w:hint="default"/>
        <w:color w:val="000000"/>
        <w:sz w:val="24"/>
      </w:rPr>
    </w:lvl>
    <w:lvl w:ilvl="1">
      <w:start w:val="7"/>
      <w:numFmt w:val="decimal"/>
      <w:lvlText w:val="%1.%2"/>
      <w:lvlJc w:val="left"/>
      <w:pPr>
        <w:ind w:left="754" w:hanging="660"/>
      </w:pPr>
      <w:rPr>
        <w:rFonts w:ascii="Calibri" w:eastAsia="Times New Roman" w:hAnsi="Calibri" w:cs="Calibri" w:hint="default"/>
        <w:color w:val="000000"/>
        <w:sz w:val="24"/>
      </w:rPr>
    </w:lvl>
    <w:lvl w:ilvl="2">
      <w:start w:val="3"/>
      <w:numFmt w:val="decimal"/>
      <w:lvlText w:val="%1.%2.%3"/>
      <w:lvlJc w:val="left"/>
      <w:pPr>
        <w:ind w:left="908" w:hanging="720"/>
      </w:pPr>
      <w:rPr>
        <w:rFonts w:ascii="Calibri" w:eastAsia="Times New Roman" w:hAnsi="Calibri" w:cs="Calibri" w:hint="default"/>
        <w:color w:val="000000"/>
        <w:sz w:val="24"/>
      </w:rPr>
    </w:lvl>
    <w:lvl w:ilvl="3">
      <w:start w:val="1"/>
      <w:numFmt w:val="decimal"/>
      <w:lvlText w:val="%1.%2.%3.%4"/>
      <w:lvlJc w:val="left"/>
      <w:pPr>
        <w:ind w:left="1002" w:hanging="720"/>
      </w:pPr>
      <w:rPr>
        <w:rFonts w:ascii="Calibri" w:eastAsia="Times New Roman" w:hAnsi="Calibri" w:cs="Calibri" w:hint="default"/>
        <w:color w:val="000000"/>
        <w:sz w:val="24"/>
      </w:rPr>
    </w:lvl>
    <w:lvl w:ilvl="4">
      <w:start w:val="1"/>
      <w:numFmt w:val="decimal"/>
      <w:lvlText w:val="%1.%2.%3.%4.%5"/>
      <w:lvlJc w:val="left"/>
      <w:pPr>
        <w:ind w:left="1456" w:hanging="1080"/>
      </w:pPr>
      <w:rPr>
        <w:rFonts w:ascii="Calibri" w:eastAsia="Times New Roman" w:hAnsi="Calibri" w:cs="Calibri" w:hint="default"/>
        <w:color w:val="000000"/>
        <w:sz w:val="24"/>
      </w:rPr>
    </w:lvl>
    <w:lvl w:ilvl="5">
      <w:start w:val="1"/>
      <w:numFmt w:val="decimal"/>
      <w:lvlText w:val="%1.%2.%3.%4.%5.%6"/>
      <w:lvlJc w:val="left"/>
      <w:pPr>
        <w:ind w:left="1550" w:hanging="1080"/>
      </w:pPr>
      <w:rPr>
        <w:rFonts w:ascii="Calibri" w:eastAsia="Times New Roman" w:hAnsi="Calibri" w:cs="Calibri" w:hint="default"/>
        <w:color w:val="000000"/>
        <w:sz w:val="24"/>
      </w:rPr>
    </w:lvl>
    <w:lvl w:ilvl="6">
      <w:start w:val="1"/>
      <w:numFmt w:val="decimal"/>
      <w:lvlText w:val="%1.%2.%3.%4.%5.%6.%7"/>
      <w:lvlJc w:val="left"/>
      <w:pPr>
        <w:ind w:left="2004" w:hanging="1440"/>
      </w:pPr>
      <w:rPr>
        <w:rFonts w:ascii="Calibri" w:eastAsia="Times New Roman" w:hAnsi="Calibri" w:cs="Calibri" w:hint="default"/>
        <w:color w:val="000000"/>
        <w:sz w:val="24"/>
      </w:rPr>
    </w:lvl>
    <w:lvl w:ilvl="7">
      <w:start w:val="1"/>
      <w:numFmt w:val="decimal"/>
      <w:lvlText w:val="%1.%2.%3.%4.%5.%6.%7.%8"/>
      <w:lvlJc w:val="left"/>
      <w:pPr>
        <w:ind w:left="2098" w:hanging="1440"/>
      </w:pPr>
      <w:rPr>
        <w:rFonts w:ascii="Calibri" w:eastAsia="Times New Roman" w:hAnsi="Calibri" w:cs="Calibri" w:hint="default"/>
        <w:color w:val="000000"/>
        <w:sz w:val="24"/>
      </w:rPr>
    </w:lvl>
    <w:lvl w:ilvl="8">
      <w:start w:val="1"/>
      <w:numFmt w:val="decimal"/>
      <w:lvlText w:val="%1.%2.%3.%4.%5.%6.%7.%8.%9"/>
      <w:lvlJc w:val="left"/>
      <w:pPr>
        <w:ind w:left="2192" w:hanging="1440"/>
      </w:pPr>
      <w:rPr>
        <w:rFonts w:ascii="Calibri" w:eastAsia="Times New Roman" w:hAnsi="Calibri" w:cs="Calibri" w:hint="default"/>
        <w:color w:val="000000"/>
        <w:sz w:val="24"/>
      </w:rPr>
    </w:lvl>
  </w:abstractNum>
  <w:num w:numId="1">
    <w:abstractNumId w:val="29"/>
  </w:num>
  <w:num w:numId="2">
    <w:abstractNumId w:val="40"/>
  </w:num>
  <w:num w:numId="3">
    <w:abstractNumId w:val="2"/>
  </w:num>
  <w:num w:numId="4">
    <w:abstractNumId w:val="8"/>
  </w:num>
  <w:num w:numId="5">
    <w:abstractNumId w:val="36"/>
  </w:num>
  <w:num w:numId="6">
    <w:abstractNumId w:val="7"/>
  </w:num>
  <w:num w:numId="7">
    <w:abstractNumId w:val="20"/>
  </w:num>
  <w:num w:numId="8">
    <w:abstractNumId w:val="13"/>
  </w:num>
  <w:num w:numId="9">
    <w:abstractNumId w:val="3"/>
  </w:num>
  <w:num w:numId="10">
    <w:abstractNumId w:val="37"/>
  </w:num>
  <w:num w:numId="11">
    <w:abstractNumId w:val="33"/>
  </w:num>
  <w:num w:numId="12">
    <w:abstractNumId w:val="45"/>
  </w:num>
  <w:num w:numId="13">
    <w:abstractNumId w:val="32"/>
  </w:num>
  <w:num w:numId="14">
    <w:abstractNumId w:val="10"/>
  </w:num>
  <w:num w:numId="15">
    <w:abstractNumId w:val="11"/>
  </w:num>
  <w:num w:numId="16">
    <w:abstractNumId w:val="44"/>
  </w:num>
  <w:num w:numId="17">
    <w:abstractNumId w:val="6"/>
  </w:num>
  <w:num w:numId="18">
    <w:abstractNumId w:val="14"/>
  </w:num>
  <w:num w:numId="19">
    <w:abstractNumId w:val="9"/>
  </w:num>
  <w:num w:numId="20">
    <w:abstractNumId w:val="12"/>
  </w:num>
  <w:num w:numId="21">
    <w:abstractNumId w:val="15"/>
  </w:num>
  <w:num w:numId="22">
    <w:abstractNumId w:val="1"/>
  </w:num>
  <w:num w:numId="23">
    <w:abstractNumId w:val="27"/>
  </w:num>
  <w:num w:numId="24">
    <w:abstractNumId w:val="41"/>
  </w:num>
  <w:num w:numId="25">
    <w:abstractNumId w:val="19"/>
  </w:num>
  <w:num w:numId="26">
    <w:abstractNumId w:val="23"/>
  </w:num>
  <w:num w:numId="27">
    <w:abstractNumId w:val="17"/>
  </w:num>
  <w:num w:numId="28">
    <w:abstractNumId w:val="28"/>
  </w:num>
  <w:num w:numId="29">
    <w:abstractNumId w:val="30"/>
  </w:num>
  <w:num w:numId="30">
    <w:abstractNumId w:val="43"/>
  </w:num>
  <w:num w:numId="31">
    <w:abstractNumId w:val="18"/>
  </w:num>
  <w:num w:numId="32">
    <w:abstractNumId w:val="34"/>
  </w:num>
  <w:num w:numId="33">
    <w:abstractNumId w:val="25"/>
  </w:num>
  <w:num w:numId="34">
    <w:abstractNumId w:val="26"/>
  </w:num>
  <w:num w:numId="35">
    <w:abstractNumId w:val="21"/>
  </w:num>
  <w:num w:numId="36">
    <w:abstractNumId w:val="35"/>
  </w:num>
  <w:num w:numId="37">
    <w:abstractNumId w:val="31"/>
  </w:num>
  <w:num w:numId="38">
    <w:abstractNumId w:val="39"/>
  </w:num>
  <w:num w:numId="39">
    <w:abstractNumId w:val="22"/>
  </w:num>
  <w:num w:numId="40">
    <w:abstractNumId w:val="42"/>
  </w:num>
  <w:num w:numId="41">
    <w:abstractNumId w:val="24"/>
  </w:num>
  <w:num w:numId="42">
    <w:abstractNumId w:val="38"/>
  </w:num>
  <w:num w:numId="43">
    <w:abstractNumId w:val="0"/>
  </w:num>
  <w:num w:numId="44">
    <w:abstractNumId w:val="4"/>
  </w:num>
  <w:num w:numId="45">
    <w:abstractNumId w:val="16"/>
  </w:num>
  <w:num w:numId="46">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hideSpellingErrors/>
  <w:hideGrammaticalErrors/>
  <w:proofState w:spelling="clean" w:grammar="clean"/>
  <w:defaultTabStop w:val="720"/>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61FC"/>
    <w:rsid w:val="0000249D"/>
    <w:rsid w:val="0000285D"/>
    <w:rsid w:val="00002CFE"/>
    <w:rsid w:val="0000331A"/>
    <w:rsid w:val="000068D5"/>
    <w:rsid w:val="00013146"/>
    <w:rsid w:val="00016F54"/>
    <w:rsid w:val="00021101"/>
    <w:rsid w:val="000214AB"/>
    <w:rsid w:val="00022073"/>
    <w:rsid w:val="00022C39"/>
    <w:rsid w:val="0002397F"/>
    <w:rsid w:val="00035D62"/>
    <w:rsid w:val="00035D78"/>
    <w:rsid w:val="000403BA"/>
    <w:rsid w:val="000403D5"/>
    <w:rsid w:val="000436C1"/>
    <w:rsid w:val="000438A5"/>
    <w:rsid w:val="0004746D"/>
    <w:rsid w:val="00050625"/>
    <w:rsid w:val="00053120"/>
    <w:rsid w:val="000554FE"/>
    <w:rsid w:val="00056AE8"/>
    <w:rsid w:val="00061BDB"/>
    <w:rsid w:val="00066878"/>
    <w:rsid w:val="00067F89"/>
    <w:rsid w:val="00072994"/>
    <w:rsid w:val="000730CF"/>
    <w:rsid w:val="00073115"/>
    <w:rsid w:val="00073CDC"/>
    <w:rsid w:val="00073F06"/>
    <w:rsid w:val="0007747F"/>
    <w:rsid w:val="00097085"/>
    <w:rsid w:val="000A17BD"/>
    <w:rsid w:val="000A1EEE"/>
    <w:rsid w:val="000A32E8"/>
    <w:rsid w:val="000A5085"/>
    <w:rsid w:val="000A62D3"/>
    <w:rsid w:val="000B0657"/>
    <w:rsid w:val="000B19E1"/>
    <w:rsid w:val="000B29F2"/>
    <w:rsid w:val="000B511F"/>
    <w:rsid w:val="000B6E1A"/>
    <w:rsid w:val="000C4A21"/>
    <w:rsid w:val="000C5923"/>
    <w:rsid w:val="000C7E9D"/>
    <w:rsid w:val="000D2705"/>
    <w:rsid w:val="000D29CA"/>
    <w:rsid w:val="000D3C5F"/>
    <w:rsid w:val="000E0E5A"/>
    <w:rsid w:val="000E51BD"/>
    <w:rsid w:val="000E639A"/>
    <w:rsid w:val="000E74A6"/>
    <w:rsid w:val="000F02A2"/>
    <w:rsid w:val="000F0355"/>
    <w:rsid w:val="000F086C"/>
    <w:rsid w:val="000F1544"/>
    <w:rsid w:val="000F38DF"/>
    <w:rsid w:val="000F6DAD"/>
    <w:rsid w:val="001065E5"/>
    <w:rsid w:val="00106FA1"/>
    <w:rsid w:val="0011594D"/>
    <w:rsid w:val="0011677B"/>
    <w:rsid w:val="0012203E"/>
    <w:rsid w:val="001241E1"/>
    <w:rsid w:val="00134E71"/>
    <w:rsid w:val="00137C38"/>
    <w:rsid w:val="00142A63"/>
    <w:rsid w:val="001513E4"/>
    <w:rsid w:val="00151ACC"/>
    <w:rsid w:val="00154EAA"/>
    <w:rsid w:val="00154F32"/>
    <w:rsid w:val="00155A7A"/>
    <w:rsid w:val="00156113"/>
    <w:rsid w:val="001651FE"/>
    <w:rsid w:val="0016599F"/>
    <w:rsid w:val="00172AA8"/>
    <w:rsid w:val="00172FFA"/>
    <w:rsid w:val="00173F4E"/>
    <w:rsid w:val="001740EF"/>
    <w:rsid w:val="00175ADC"/>
    <w:rsid w:val="00177310"/>
    <w:rsid w:val="0017796A"/>
    <w:rsid w:val="001803B2"/>
    <w:rsid w:val="00181FFD"/>
    <w:rsid w:val="00183098"/>
    <w:rsid w:val="001862A2"/>
    <w:rsid w:val="00191DE5"/>
    <w:rsid w:val="001926A5"/>
    <w:rsid w:val="001958C9"/>
    <w:rsid w:val="0019637A"/>
    <w:rsid w:val="00197CE4"/>
    <w:rsid w:val="001A1057"/>
    <w:rsid w:val="001A2554"/>
    <w:rsid w:val="001A495B"/>
    <w:rsid w:val="001A4F78"/>
    <w:rsid w:val="001A51AE"/>
    <w:rsid w:val="001B14D8"/>
    <w:rsid w:val="001B2548"/>
    <w:rsid w:val="001B25DC"/>
    <w:rsid w:val="001B6239"/>
    <w:rsid w:val="001B7BA8"/>
    <w:rsid w:val="001C285D"/>
    <w:rsid w:val="001C5433"/>
    <w:rsid w:val="001C5B98"/>
    <w:rsid w:val="001C66F7"/>
    <w:rsid w:val="001C7163"/>
    <w:rsid w:val="001C71A3"/>
    <w:rsid w:val="001D1EDB"/>
    <w:rsid w:val="001D29D7"/>
    <w:rsid w:val="001E0484"/>
    <w:rsid w:val="001E55A9"/>
    <w:rsid w:val="001E6A69"/>
    <w:rsid w:val="001F3B0E"/>
    <w:rsid w:val="001F48C7"/>
    <w:rsid w:val="001F4954"/>
    <w:rsid w:val="001F65A0"/>
    <w:rsid w:val="00202A78"/>
    <w:rsid w:val="00202EB6"/>
    <w:rsid w:val="00203541"/>
    <w:rsid w:val="00203B7E"/>
    <w:rsid w:val="00204C11"/>
    <w:rsid w:val="002062FB"/>
    <w:rsid w:val="0021031C"/>
    <w:rsid w:val="00211EE1"/>
    <w:rsid w:val="0021218F"/>
    <w:rsid w:val="00214011"/>
    <w:rsid w:val="002167AB"/>
    <w:rsid w:val="00216C0C"/>
    <w:rsid w:val="00217109"/>
    <w:rsid w:val="00222354"/>
    <w:rsid w:val="00223872"/>
    <w:rsid w:val="00227686"/>
    <w:rsid w:val="00227912"/>
    <w:rsid w:val="00230262"/>
    <w:rsid w:val="00232335"/>
    <w:rsid w:val="00237275"/>
    <w:rsid w:val="002403B4"/>
    <w:rsid w:val="00243911"/>
    <w:rsid w:val="00250960"/>
    <w:rsid w:val="00250B30"/>
    <w:rsid w:val="00252E25"/>
    <w:rsid w:val="002537A4"/>
    <w:rsid w:val="00253A73"/>
    <w:rsid w:val="002549B3"/>
    <w:rsid w:val="00255A6B"/>
    <w:rsid w:val="002620D9"/>
    <w:rsid w:val="002635AD"/>
    <w:rsid w:val="00264DE4"/>
    <w:rsid w:val="002664E0"/>
    <w:rsid w:val="00271FEE"/>
    <w:rsid w:val="00274B92"/>
    <w:rsid w:val="00277E47"/>
    <w:rsid w:val="002844AD"/>
    <w:rsid w:val="002863A2"/>
    <w:rsid w:val="00290641"/>
    <w:rsid w:val="002934A2"/>
    <w:rsid w:val="002936BF"/>
    <w:rsid w:val="00293CA9"/>
    <w:rsid w:val="00295A4F"/>
    <w:rsid w:val="002A350A"/>
    <w:rsid w:val="002A5C30"/>
    <w:rsid w:val="002A6532"/>
    <w:rsid w:val="002A736B"/>
    <w:rsid w:val="002A75F3"/>
    <w:rsid w:val="002A789F"/>
    <w:rsid w:val="002B01A6"/>
    <w:rsid w:val="002B1028"/>
    <w:rsid w:val="002B129B"/>
    <w:rsid w:val="002B169A"/>
    <w:rsid w:val="002B285F"/>
    <w:rsid w:val="002B3B04"/>
    <w:rsid w:val="002B6D83"/>
    <w:rsid w:val="002C04F0"/>
    <w:rsid w:val="002C528E"/>
    <w:rsid w:val="002D0675"/>
    <w:rsid w:val="002D1B7D"/>
    <w:rsid w:val="002D31EC"/>
    <w:rsid w:val="002D3F1D"/>
    <w:rsid w:val="002D4EC2"/>
    <w:rsid w:val="002E5121"/>
    <w:rsid w:val="002E5782"/>
    <w:rsid w:val="002E5916"/>
    <w:rsid w:val="002F0ABD"/>
    <w:rsid w:val="002F0BB3"/>
    <w:rsid w:val="002F3D32"/>
    <w:rsid w:val="002F5582"/>
    <w:rsid w:val="002F6EF2"/>
    <w:rsid w:val="00302E99"/>
    <w:rsid w:val="003041BE"/>
    <w:rsid w:val="003050EE"/>
    <w:rsid w:val="00305CEA"/>
    <w:rsid w:val="003062C9"/>
    <w:rsid w:val="0030726C"/>
    <w:rsid w:val="003175F2"/>
    <w:rsid w:val="00322B8E"/>
    <w:rsid w:val="00324043"/>
    <w:rsid w:val="00330F36"/>
    <w:rsid w:val="0033595A"/>
    <w:rsid w:val="00343012"/>
    <w:rsid w:val="00351EDC"/>
    <w:rsid w:val="00356BB4"/>
    <w:rsid w:val="0036139B"/>
    <w:rsid w:val="00362515"/>
    <w:rsid w:val="00363BCE"/>
    <w:rsid w:val="00364CCC"/>
    <w:rsid w:val="00364F44"/>
    <w:rsid w:val="0037027F"/>
    <w:rsid w:val="003735D7"/>
    <w:rsid w:val="0038061F"/>
    <w:rsid w:val="003817B1"/>
    <w:rsid w:val="00381E21"/>
    <w:rsid w:val="003841C7"/>
    <w:rsid w:val="0038489E"/>
    <w:rsid w:val="00384ED0"/>
    <w:rsid w:val="00386947"/>
    <w:rsid w:val="00387F00"/>
    <w:rsid w:val="00393186"/>
    <w:rsid w:val="003A4204"/>
    <w:rsid w:val="003A4616"/>
    <w:rsid w:val="003A54AF"/>
    <w:rsid w:val="003B363B"/>
    <w:rsid w:val="003B69A3"/>
    <w:rsid w:val="003C3238"/>
    <w:rsid w:val="003C3A4A"/>
    <w:rsid w:val="003C44A2"/>
    <w:rsid w:val="003C686B"/>
    <w:rsid w:val="003C6E64"/>
    <w:rsid w:val="003C7500"/>
    <w:rsid w:val="003D2297"/>
    <w:rsid w:val="003D3800"/>
    <w:rsid w:val="003D512D"/>
    <w:rsid w:val="003D6093"/>
    <w:rsid w:val="003E40AF"/>
    <w:rsid w:val="003E5214"/>
    <w:rsid w:val="003E5EAD"/>
    <w:rsid w:val="003F45CD"/>
    <w:rsid w:val="003F51AE"/>
    <w:rsid w:val="003F6C02"/>
    <w:rsid w:val="004024B4"/>
    <w:rsid w:val="00404B64"/>
    <w:rsid w:val="00407B94"/>
    <w:rsid w:val="0041615E"/>
    <w:rsid w:val="00420F78"/>
    <w:rsid w:val="004215C9"/>
    <w:rsid w:val="00422331"/>
    <w:rsid w:val="00426249"/>
    <w:rsid w:val="004263D2"/>
    <w:rsid w:val="00431380"/>
    <w:rsid w:val="00431E01"/>
    <w:rsid w:val="00435A9C"/>
    <w:rsid w:val="004360E6"/>
    <w:rsid w:val="00436653"/>
    <w:rsid w:val="004371D0"/>
    <w:rsid w:val="0044174E"/>
    <w:rsid w:val="00443EE3"/>
    <w:rsid w:val="00451251"/>
    <w:rsid w:val="004616EB"/>
    <w:rsid w:val="00461E88"/>
    <w:rsid w:val="004629EF"/>
    <w:rsid w:val="004642A6"/>
    <w:rsid w:val="004709CE"/>
    <w:rsid w:val="00471505"/>
    <w:rsid w:val="00472D00"/>
    <w:rsid w:val="004730F9"/>
    <w:rsid w:val="004863B2"/>
    <w:rsid w:val="0048709C"/>
    <w:rsid w:val="004871F5"/>
    <w:rsid w:val="004904EE"/>
    <w:rsid w:val="004A04A1"/>
    <w:rsid w:val="004A2A58"/>
    <w:rsid w:val="004B1616"/>
    <w:rsid w:val="004B2BE9"/>
    <w:rsid w:val="004B3A3F"/>
    <w:rsid w:val="004B3A88"/>
    <w:rsid w:val="004B41F3"/>
    <w:rsid w:val="004C2E75"/>
    <w:rsid w:val="004C7EA3"/>
    <w:rsid w:val="004D0876"/>
    <w:rsid w:val="004D4F97"/>
    <w:rsid w:val="004E1E2F"/>
    <w:rsid w:val="004E2F9B"/>
    <w:rsid w:val="004E609B"/>
    <w:rsid w:val="004F2EB9"/>
    <w:rsid w:val="004F4B22"/>
    <w:rsid w:val="004F5682"/>
    <w:rsid w:val="004F5C98"/>
    <w:rsid w:val="004F611E"/>
    <w:rsid w:val="00500FDF"/>
    <w:rsid w:val="00501A5E"/>
    <w:rsid w:val="00502505"/>
    <w:rsid w:val="0050498E"/>
    <w:rsid w:val="005065E8"/>
    <w:rsid w:val="005124B1"/>
    <w:rsid w:val="00512C05"/>
    <w:rsid w:val="00512CA3"/>
    <w:rsid w:val="00512CBA"/>
    <w:rsid w:val="00515101"/>
    <w:rsid w:val="00516E0B"/>
    <w:rsid w:val="005242D3"/>
    <w:rsid w:val="005267A3"/>
    <w:rsid w:val="00527FF4"/>
    <w:rsid w:val="0053477F"/>
    <w:rsid w:val="005352AC"/>
    <w:rsid w:val="00535B05"/>
    <w:rsid w:val="00536D95"/>
    <w:rsid w:val="0053723A"/>
    <w:rsid w:val="00544EC6"/>
    <w:rsid w:val="00545B32"/>
    <w:rsid w:val="005536C2"/>
    <w:rsid w:val="005606C6"/>
    <w:rsid w:val="00561906"/>
    <w:rsid w:val="00564596"/>
    <w:rsid w:val="00564AED"/>
    <w:rsid w:val="005702FE"/>
    <w:rsid w:val="00571B2D"/>
    <w:rsid w:val="005733C7"/>
    <w:rsid w:val="00574A31"/>
    <w:rsid w:val="00575C15"/>
    <w:rsid w:val="00576CB1"/>
    <w:rsid w:val="005803E5"/>
    <w:rsid w:val="00583809"/>
    <w:rsid w:val="005854B5"/>
    <w:rsid w:val="00585C61"/>
    <w:rsid w:val="00593229"/>
    <w:rsid w:val="00593234"/>
    <w:rsid w:val="00593BEE"/>
    <w:rsid w:val="005A0AB9"/>
    <w:rsid w:val="005A279E"/>
    <w:rsid w:val="005A536F"/>
    <w:rsid w:val="005A75F7"/>
    <w:rsid w:val="005B12C9"/>
    <w:rsid w:val="005B5535"/>
    <w:rsid w:val="005B5618"/>
    <w:rsid w:val="005C2F9B"/>
    <w:rsid w:val="005C5BBD"/>
    <w:rsid w:val="005D1DF2"/>
    <w:rsid w:val="005D42DA"/>
    <w:rsid w:val="005D6D74"/>
    <w:rsid w:val="005E0942"/>
    <w:rsid w:val="005F021C"/>
    <w:rsid w:val="005F07A3"/>
    <w:rsid w:val="005F7D7E"/>
    <w:rsid w:val="00604F4F"/>
    <w:rsid w:val="00606036"/>
    <w:rsid w:val="006071C8"/>
    <w:rsid w:val="006120C1"/>
    <w:rsid w:val="00612BAB"/>
    <w:rsid w:val="006148C8"/>
    <w:rsid w:val="00615403"/>
    <w:rsid w:val="00617987"/>
    <w:rsid w:val="006208CF"/>
    <w:rsid w:val="00621DE1"/>
    <w:rsid w:val="0062233E"/>
    <w:rsid w:val="006227D3"/>
    <w:rsid w:val="006241B4"/>
    <w:rsid w:val="006255A7"/>
    <w:rsid w:val="00626CB9"/>
    <w:rsid w:val="00635FC1"/>
    <w:rsid w:val="00636170"/>
    <w:rsid w:val="006432D8"/>
    <w:rsid w:val="00643ADF"/>
    <w:rsid w:val="00643CF1"/>
    <w:rsid w:val="00643E9C"/>
    <w:rsid w:val="006441BB"/>
    <w:rsid w:val="00651D97"/>
    <w:rsid w:val="00654C89"/>
    <w:rsid w:val="00660338"/>
    <w:rsid w:val="00660AEE"/>
    <w:rsid w:val="006610B9"/>
    <w:rsid w:val="006630BE"/>
    <w:rsid w:val="00665E05"/>
    <w:rsid w:val="00667400"/>
    <w:rsid w:val="0067265B"/>
    <w:rsid w:val="00672D13"/>
    <w:rsid w:val="00672FD2"/>
    <w:rsid w:val="00677B6B"/>
    <w:rsid w:val="00681F93"/>
    <w:rsid w:val="00682D78"/>
    <w:rsid w:val="0068341A"/>
    <w:rsid w:val="00683964"/>
    <w:rsid w:val="006841D2"/>
    <w:rsid w:val="0069213F"/>
    <w:rsid w:val="00693A1C"/>
    <w:rsid w:val="00695BD7"/>
    <w:rsid w:val="00696A8D"/>
    <w:rsid w:val="00696CA6"/>
    <w:rsid w:val="006A468F"/>
    <w:rsid w:val="006A4CC3"/>
    <w:rsid w:val="006A5575"/>
    <w:rsid w:val="006A7C61"/>
    <w:rsid w:val="006B364B"/>
    <w:rsid w:val="006B54F0"/>
    <w:rsid w:val="006B566D"/>
    <w:rsid w:val="006C0B37"/>
    <w:rsid w:val="006C4C3F"/>
    <w:rsid w:val="006C4DDC"/>
    <w:rsid w:val="006C5110"/>
    <w:rsid w:val="006C51FE"/>
    <w:rsid w:val="006C68EC"/>
    <w:rsid w:val="006C7D43"/>
    <w:rsid w:val="006D465D"/>
    <w:rsid w:val="006D5D14"/>
    <w:rsid w:val="006D5FD8"/>
    <w:rsid w:val="006D64DC"/>
    <w:rsid w:val="006D66EF"/>
    <w:rsid w:val="006E0A30"/>
    <w:rsid w:val="006E40D3"/>
    <w:rsid w:val="006E64E6"/>
    <w:rsid w:val="006E7592"/>
    <w:rsid w:val="006E7C5E"/>
    <w:rsid w:val="006F07A7"/>
    <w:rsid w:val="006F6F25"/>
    <w:rsid w:val="006F72FD"/>
    <w:rsid w:val="007009D4"/>
    <w:rsid w:val="007025F7"/>
    <w:rsid w:val="00702ED4"/>
    <w:rsid w:val="0070578B"/>
    <w:rsid w:val="00705ABE"/>
    <w:rsid w:val="00706BBB"/>
    <w:rsid w:val="00707617"/>
    <w:rsid w:val="00710B1F"/>
    <w:rsid w:val="0071203B"/>
    <w:rsid w:val="00714828"/>
    <w:rsid w:val="00715E93"/>
    <w:rsid w:val="0071626E"/>
    <w:rsid w:val="0071645A"/>
    <w:rsid w:val="0071709D"/>
    <w:rsid w:val="00720377"/>
    <w:rsid w:val="00720C66"/>
    <w:rsid w:val="00722999"/>
    <w:rsid w:val="00723ECC"/>
    <w:rsid w:val="0073014D"/>
    <w:rsid w:val="00730402"/>
    <w:rsid w:val="0073095D"/>
    <w:rsid w:val="00734190"/>
    <w:rsid w:val="00742B9C"/>
    <w:rsid w:val="00744755"/>
    <w:rsid w:val="0074616D"/>
    <w:rsid w:val="007461FC"/>
    <w:rsid w:val="0075049D"/>
    <w:rsid w:val="007520B1"/>
    <w:rsid w:val="007529AD"/>
    <w:rsid w:val="00753DED"/>
    <w:rsid w:val="00767206"/>
    <w:rsid w:val="007724F2"/>
    <w:rsid w:val="00773DCB"/>
    <w:rsid w:val="00776024"/>
    <w:rsid w:val="00781673"/>
    <w:rsid w:val="00783489"/>
    <w:rsid w:val="00784BB1"/>
    <w:rsid w:val="00786EA5"/>
    <w:rsid w:val="00790330"/>
    <w:rsid w:val="007920A1"/>
    <w:rsid w:val="007937BB"/>
    <w:rsid w:val="00793EBF"/>
    <w:rsid w:val="00797E53"/>
    <w:rsid w:val="007A4322"/>
    <w:rsid w:val="007A51F0"/>
    <w:rsid w:val="007C533A"/>
    <w:rsid w:val="007C66CD"/>
    <w:rsid w:val="007D25E5"/>
    <w:rsid w:val="007D2819"/>
    <w:rsid w:val="007D4C5E"/>
    <w:rsid w:val="007D79A4"/>
    <w:rsid w:val="007D7FA8"/>
    <w:rsid w:val="007E201E"/>
    <w:rsid w:val="007E2B21"/>
    <w:rsid w:val="007E3892"/>
    <w:rsid w:val="007E4542"/>
    <w:rsid w:val="007E5F66"/>
    <w:rsid w:val="007E65F2"/>
    <w:rsid w:val="007E6986"/>
    <w:rsid w:val="007F0122"/>
    <w:rsid w:val="007F10B1"/>
    <w:rsid w:val="007F4258"/>
    <w:rsid w:val="008022E4"/>
    <w:rsid w:val="008036FC"/>
    <w:rsid w:val="00813EBC"/>
    <w:rsid w:val="00814A8E"/>
    <w:rsid w:val="00825EBA"/>
    <w:rsid w:val="008268AD"/>
    <w:rsid w:val="00827E15"/>
    <w:rsid w:val="00830DBA"/>
    <w:rsid w:val="00835C91"/>
    <w:rsid w:val="00836FDB"/>
    <w:rsid w:val="00840504"/>
    <w:rsid w:val="0084162C"/>
    <w:rsid w:val="008467E0"/>
    <w:rsid w:val="00850AE4"/>
    <w:rsid w:val="00852CB8"/>
    <w:rsid w:val="00853A71"/>
    <w:rsid w:val="008545A2"/>
    <w:rsid w:val="00854762"/>
    <w:rsid w:val="00855755"/>
    <w:rsid w:val="00862BBE"/>
    <w:rsid w:val="008637C9"/>
    <w:rsid w:val="00863B76"/>
    <w:rsid w:val="00867920"/>
    <w:rsid w:val="008709A3"/>
    <w:rsid w:val="00872128"/>
    <w:rsid w:val="00872AEF"/>
    <w:rsid w:val="00874F5D"/>
    <w:rsid w:val="00875567"/>
    <w:rsid w:val="00877872"/>
    <w:rsid w:val="00882A76"/>
    <w:rsid w:val="008830D5"/>
    <w:rsid w:val="00884227"/>
    <w:rsid w:val="00884D1E"/>
    <w:rsid w:val="008854B8"/>
    <w:rsid w:val="00892DFA"/>
    <w:rsid w:val="008A229D"/>
    <w:rsid w:val="008A29F6"/>
    <w:rsid w:val="008A3E09"/>
    <w:rsid w:val="008B393F"/>
    <w:rsid w:val="008C1C63"/>
    <w:rsid w:val="008C1EBC"/>
    <w:rsid w:val="008C59F6"/>
    <w:rsid w:val="008D0058"/>
    <w:rsid w:val="008D0A7F"/>
    <w:rsid w:val="008D0DAF"/>
    <w:rsid w:val="008D3756"/>
    <w:rsid w:val="008D476A"/>
    <w:rsid w:val="008D5C57"/>
    <w:rsid w:val="008D6F57"/>
    <w:rsid w:val="008D7D88"/>
    <w:rsid w:val="008D7EBB"/>
    <w:rsid w:val="008E35A7"/>
    <w:rsid w:val="008E3F06"/>
    <w:rsid w:val="008F18BF"/>
    <w:rsid w:val="008F383C"/>
    <w:rsid w:val="008F3B83"/>
    <w:rsid w:val="008F4C51"/>
    <w:rsid w:val="008F68F7"/>
    <w:rsid w:val="008F79C4"/>
    <w:rsid w:val="00901397"/>
    <w:rsid w:val="00903ADB"/>
    <w:rsid w:val="00905ECF"/>
    <w:rsid w:val="00910170"/>
    <w:rsid w:val="0091250B"/>
    <w:rsid w:val="009131B4"/>
    <w:rsid w:val="00914054"/>
    <w:rsid w:val="00916DAC"/>
    <w:rsid w:val="00920E5C"/>
    <w:rsid w:val="00925095"/>
    <w:rsid w:val="00927295"/>
    <w:rsid w:val="00931137"/>
    <w:rsid w:val="00932CCA"/>
    <w:rsid w:val="00933D02"/>
    <w:rsid w:val="00933E19"/>
    <w:rsid w:val="00936075"/>
    <w:rsid w:val="009408F5"/>
    <w:rsid w:val="00941E43"/>
    <w:rsid w:val="00942A33"/>
    <w:rsid w:val="00957F04"/>
    <w:rsid w:val="00960B9C"/>
    <w:rsid w:val="009613DF"/>
    <w:rsid w:val="009619EE"/>
    <w:rsid w:val="00963962"/>
    <w:rsid w:val="00967FF6"/>
    <w:rsid w:val="00972D86"/>
    <w:rsid w:val="00972FE2"/>
    <w:rsid w:val="00974033"/>
    <w:rsid w:val="00976AAE"/>
    <w:rsid w:val="00980071"/>
    <w:rsid w:val="00980B10"/>
    <w:rsid w:val="00981903"/>
    <w:rsid w:val="00983376"/>
    <w:rsid w:val="00983943"/>
    <w:rsid w:val="00984689"/>
    <w:rsid w:val="00987D7D"/>
    <w:rsid w:val="009900D9"/>
    <w:rsid w:val="009905C8"/>
    <w:rsid w:val="00990A7D"/>
    <w:rsid w:val="00990AB4"/>
    <w:rsid w:val="00994AF9"/>
    <w:rsid w:val="00996815"/>
    <w:rsid w:val="00996B34"/>
    <w:rsid w:val="00997873"/>
    <w:rsid w:val="009A12E1"/>
    <w:rsid w:val="009A46E0"/>
    <w:rsid w:val="009A4A37"/>
    <w:rsid w:val="009A4EF9"/>
    <w:rsid w:val="009B3C55"/>
    <w:rsid w:val="009B45B5"/>
    <w:rsid w:val="009B499B"/>
    <w:rsid w:val="009B5AD5"/>
    <w:rsid w:val="009B6E71"/>
    <w:rsid w:val="009B7747"/>
    <w:rsid w:val="009C026D"/>
    <w:rsid w:val="009C4F78"/>
    <w:rsid w:val="009C70DE"/>
    <w:rsid w:val="009C75FC"/>
    <w:rsid w:val="009D3EE5"/>
    <w:rsid w:val="009D4C84"/>
    <w:rsid w:val="009D69F2"/>
    <w:rsid w:val="009E6796"/>
    <w:rsid w:val="009F21E2"/>
    <w:rsid w:val="009F32D4"/>
    <w:rsid w:val="009F386C"/>
    <w:rsid w:val="009F3911"/>
    <w:rsid w:val="009F3F6C"/>
    <w:rsid w:val="009F417B"/>
    <w:rsid w:val="009F4AE9"/>
    <w:rsid w:val="009F5527"/>
    <w:rsid w:val="009F7FD2"/>
    <w:rsid w:val="00A00954"/>
    <w:rsid w:val="00A030DF"/>
    <w:rsid w:val="00A0709B"/>
    <w:rsid w:val="00A158E8"/>
    <w:rsid w:val="00A17747"/>
    <w:rsid w:val="00A202CB"/>
    <w:rsid w:val="00A22912"/>
    <w:rsid w:val="00A24E4F"/>
    <w:rsid w:val="00A251B0"/>
    <w:rsid w:val="00A279A5"/>
    <w:rsid w:val="00A30218"/>
    <w:rsid w:val="00A34C87"/>
    <w:rsid w:val="00A35F06"/>
    <w:rsid w:val="00A40B04"/>
    <w:rsid w:val="00A460C0"/>
    <w:rsid w:val="00A472E6"/>
    <w:rsid w:val="00A47FEF"/>
    <w:rsid w:val="00A55C48"/>
    <w:rsid w:val="00A560E0"/>
    <w:rsid w:val="00A62229"/>
    <w:rsid w:val="00A64833"/>
    <w:rsid w:val="00A70D03"/>
    <w:rsid w:val="00A7286D"/>
    <w:rsid w:val="00A73D3B"/>
    <w:rsid w:val="00A77765"/>
    <w:rsid w:val="00A826EA"/>
    <w:rsid w:val="00A86F91"/>
    <w:rsid w:val="00A874FF"/>
    <w:rsid w:val="00A90104"/>
    <w:rsid w:val="00A93D37"/>
    <w:rsid w:val="00A968ED"/>
    <w:rsid w:val="00AA056F"/>
    <w:rsid w:val="00AA56EB"/>
    <w:rsid w:val="00AA5CBD"/>
    <w:rsid w:val="00AC0DE9"/>
    <w:rsid w:val="00AC126C"/>
    <w:rsid w:val="00AC24F6"/>
    <w:rsid w:val="00AC4325"/>
    <w:rsid w:val="00AC4843"/>
    <w:rsid w:val="00AC5AE3"/>
    <w:rsid w:val="00AC6E7C"/>
    <w:rsid w:val="00AD29A4"/>
    <w:rsid w:val="00AD4B88"/>
    <w:rsid w:val="00AD5BE3"/>
    <w:rsid w:val="00AD63B8"/>
    <w:rsid w:val="00AE3230"/>
    <w:rsid w:val="00AF0F49"/>
    <w:rsid w:val="00AF7407"/>
    <w:rsid w:val="00B11324"/>
    <w:rsid w:val="00B16481"/>
    <w:rsid w:val="00B216E3"/>
    <w:rsid w:val="00B21CDC"/>
    <w:rsid w:val="00B3194D"/>
    <w:rsid w:val="00B3305D"/>
    <w:rsid w:val="00B333A0"/>
    <w:rsid w:val="00B40036"/>
    <w:rsid w:val="00B44F59"/>
    <w:rsid w:val="00B4626E"/>
    <w:rsid w:val="00B467C4"/>
    <w:rsid w:val="00B46C0B"/>
    <w:rsid w:val="00B46C14"/>
    <w:rsid w:val="00B471EF"/>
    <w:rsid w:val="00B47246"/>
    <w:rsid w:val="00B47B49"/>
    <w:rsid w:val="00B5099A"/>
    <w:rsid w:val="00B52AC5"/>
    <w:rsid w:val="00B5309E"/>
    <w:rsid w:val="00B54B61"/>
    <w:rsid w:val="00B552B2"/>
    <w:rsid w:val="00B56577"/>
    <w:rsid w:val="00B56E7B"/>
    <w:rsid w:val="00B571A5"/>
    <w:rsid w:val="00B61386"/>
    <w:rsid w:val="00B61D67"/>
    <w:rsid w:val="00B61EA6"/>
    <w:rsid w:val="00B641FC"/>
    <w:rsid w:val="00B67AD7"/>
    <w:rsid w:val="00B67CA9"/>
    <w:rsid w:val="00B70EB7"/>
    <w:rsid w:val="00B7380D"/>
    <w:rsid w:val="00B74B0E"/>
    <w:rsid w:val="00B74D52"/>
    <w:rsid w:val="00B75365"/>
    <w:rsid w:val="00B76405"/>
    <w:rsid w:val="00B76D87"/>
    <w:rsid w:val="00B8176A"/>
    <w:rsid w:val="00B82A7B"/>
    <w:rsid w:val="00B87A6E"/>
    <w:rsid w:val="00B90F8F"/>
    <w:rsid w:val="00B94C8F"/>
    <w:rsid w:val="00BB06DA"/>
    <w:rsid w:val="00BB37DB"/>
    <w:rsid w:val="00BB5204"/>
    <w:rsid w:val="00BB5875"/>
    <w:rsid w:val="00BB6A26"/>
    <w:rsid w:val="00BC0B20"/>
    <w:rsid w:val="00BC3EB7"/>
    <w:rsid w:val="00BC59B6"/>
    <w:rsid w:val="00BC7CD3"/>
    <w:rsid w:val="00BD0B54"/>
    <w:rsid w:val="00BD0C2F"/>
    <w:rsid w:val="00BD45D5"/>
    <w:rsid w:val="00BD5C4B"/>
    <w:rsid w:val="00BD6AE7"/>
    <w:rsid w:val="00BD78B2"/>
    <w:rsid w:val="00BE0B77"/>
    <w:rsid w:val="00BE0E2F"/>
    <w:rsid w:val="00BE1C3F"/>
    <w:rsid w:val="00BE5224"/>
    <w:rsid w:val="00BE57E8"/>
    <w:rsid w:val="00BF397E"/>
    <w:rsid w:val="00BF5AD7"/>
    <w:rsid w:val="00C00EBB"/>
    <w:rsid w:val="00C01DB9"/>
    <w:rsid w:val="00C02F23"/>
    <w:rsid w:val="00C0586D"/>
    <w:rsid w:val="00C10CF3"/>
    <w:rsid w:val="00C11454"/>
    <w:rsid w:val="00C114FB"/>
    <w:rsid w:val="00C12667"/>
    <w:rsid w:val="00C13009"/>
    <w:rsid w:val="00C2246E"/>
    <w:rsid w:val="00C23972"/>
    <w:rsid w:val="00C23ABA"/>
    <w:rsid w:val="00C31CC1"/>
    <w:rsid w:val="00C3326B"/>
    <w:rsid w:val="00C344D9"/>
    <w:rsid w:val="00C35262"/>
    <w:rsid w:val="00C37CD7"/>
    <w:rsid w:val="00C4033B"/>
    <w:rsid w:val="00C4046D"/>
    <w:rsid w:val="00C41F98"/>
    <w:rsid w:val="00C46AB7"/>
    <w:rsid w:val="00C470BD"/>
    <w:rsid w:val="00C53BD4"/>
    <w:rsid w:val="00C627AA"/>
    <w:rsid w:val="00C6293B"/>
    <w:rsid w:val="00C63F7C"/>
    <w:rsid w:val="00C67AA8"/>
    <w:rsid w:val="00C74670"/>
    <w:rsid w:val="00C75524"/>
    <w:rsid w:val="00C772B3"/>
    <w:rsid w:val="00C777EF"/>
    <w:rsid w:val="00C86A6C"/>
    <w:rsid w:val="00C93310"/>
    <w:rsid w:val="00C95AFA"/>
    <w:rsid w:val="00C96C93"/>
    <w:rsid w:val="00CA0E08"/>
    <w:rsid w:val="00CA3338"/>
    <w:rsid w:val="00CA74AC"/>
    <w:rsid w:val="00CB1F59"/>
    <w:rsid w:val="00CB259B"/>
    <w:rsid w:val="00CB7266"/>
    <w:rsid w:val="00CB7B0A"/>
    <w:rsid w:val="00CC035F"/>
    <w:rsid w:val="00CC208A"/>
    <w:rsid w:val="00CC2AB9"/>
    <w:rsid w:val="00CC44B1"/>
    <w:rsid w:val="00CD02CB"/>
    <w:rsid w:val="00CD267B"/>
    <w:rsid w:val="00CD2B50"/>
    <w:rsid w:val="00CE10CD"/>
    <w:rsid w:val="00CE7212"/>
    <w:rsid w:val="00CF1D5F"/>
    <w:rsid w:val="00CF37CA"/>
    <w:rsid w:val="00CF54E9"/>
    <w:rsid w:val="00CF559D"/>
    <w:rsid w:val="00CF681C"/>
    <w:rsid w:val="00D03E73"/>
    <w:rsid w:val="00D04F44"/>
    <w:rsid w:val="00D077D4"/>
    <w:rsid w:val="00D11335"/>
    <w:rsid w:val="00D12AD4"/>
    <w:rsid w:val="00D1507B"/>
    <w:rsid w:val="00D1584F"/>
    <w:rsid w:val="00D16950"/>
    <w:rsid w:val="00D172C9"/>
    <w:rsid w:val="00D25301"/>
    <w:rsid w:val="00D25FA4"/>
    <w:rsid w:val="00D26D9D"/>
    <w:rsid w:val="00D27122"/>
    <w:rsid w:val="00D305FE"/>
    <w:rsid w:val="00D32BD0"/>
    <w:rsid w:val="00D345AB"/>
    <w:rsid w:val="00D357A7"/>
    <w:rsid w:val="00D44CF3"/>
    <w:rsid w:val="00D52C17"/>
    <w:rsid w:val="00D52EBA"/>
    <w:rsid w:val="00D53417"/>
    <w:rsid w:val="00D568D2"/>
    <w:rsid w:val="00D57EF2"/>
    <w:rsid w:val="00D645B6"/>
    <w:rsid w:val="00D70EDF"/>
    <w:rsid w:val="00D76B8A"/>
    <w:rsid w:val="00D83BB5"/>
    <w:rsid w:val="00D85B59"/>
    <w:rsid w:val="00D90E52"/>
    <w:rsid w:val="00D91261"/>
    <w:rsid w:val="00D9365C"/>
    <w:rsid w:val="00D943A0"/>
    <w:rsid w:val="00D97874"/>
    <w:rsid w:val="00DA017B"/>
    <w:rsid w:val="00DA2705"/>
    <w:rsid w:val="00DA782C"/>
    <w:rsid w:val="00DA7C83"/>
    <w:rsid w:val="00DB15B9"/>
    <w:rsid w:val="00DB7462"/>
    <w:rsid w:val="00DC19B7"/>
    <w:rsid w:val="00DC1AA0"/>
    <w:rsid w:val="00DC21F7"/>
    <w:rsid w:val="00DC25F4"/>
    <w:rsid w:val="00DC7B52"/>
    <w:rsid w:val="00DD116B"/>
    <w:rsid w:val="00DD1442"/>
    <w:rsid w:val="00DD216D"/>
    <w:rsid w:val="00DD77C1"/>
    <w:rsid w:val="00DD7C80"/>
    <w:rsid w:val="00DE4995"/>
    <w:rsid w:val="00DE7494"/>
    <w:rsid w:val="00DF016D"/>
    <w:rsid w:val="00DF22A5"/>
    <w:rsid w:val="00E043A5"/>
    <w:rsid w:val="00E060BF"/>
    <w:rsid w:val="00E110B0"/>
    <w:rsid w:val="00E11956"/>
    <w:rsid w:val="00E13AB0"/>
    <w:rsid w:val="00E15CE7"/>
    <w:rsid w:val="00E22605"/>
    <w:rsid w:val="00E2377B"/>
    <w:rsid w:val="00E23CCD"/>
    <w:rsid w:val="00E252F0"/>
    <w:rsid w:val="00E25B76"/>
    <w:rsid w:val="00E25FC3"/>
    <w:rsid w:val="00E32063"/>
    <w:rsid w:val="00E3337C"/>
    <w:rsid w:val="00E40C37"/>
    <w:rsid w:val="00E419F8"/>
    <w:rsid w:val="00E42DEE"/>
    <w:rsid w:val="00E45EBF"/>
    <w:rsid w:val="00E51983"/>
    <w:rsid w:val="00E53C4F"/>
    <w:rsid w:val="00E6555D"/>
    <w:rsid w:val="00E71860"/>
    <w:rsid w:val="00E75160"/>
    <w:rsid w:val="00E82002"/>
    <w:rsid w:val="00E83780"/>
    <w:rsid w:val="00E87172"/>
    <w:rsid w:val="00E92984"/>
    <w:rsid w:val="00E93862"/>
    <w:rsid w:val="00E94D55"/>
    <w:rsid w:val="00E9541C"/>
    <w:rsid w:val="00E9592A"/>
    <w:rsid w:val="00E95E3D"/>
    <w:rsid w:val="00EA1105"/>
    <w:rsid w:val="00EA3A28"/>
    <w:rsid w:val="00EB041F"/>
    <w:rsid w:val="00EB0C10"/>
    <w:rsid w:val="00EB1489"/>
    <w:rsid w:val="00EB215A"/>
    <w:rsid w:val="00EB6734"/>
    <w:rsid w:val="00EB78D1"/>
    <w:rsid w:val="00EC14FC"/>
    <w:rsid w:val="00EC32CE"/>
    <w:rsid w:val="00EC3628"/>
    <w:rsid w:val="00EC37EF"/>
    <w:rsid w:val="00EC4FB2"/>
    <w:rsid w:val="00ED1698"/>
    <w:rsid w:val="00ED6013"/>
    <w:rsid w:val="00EE221A"/>
    <w:rsid w:val="00EE272F"/>
    <w:rsid w:val="00EE3115"/>
    <w:rsid w:val="00EE3E91"/>
    <w:rsid w:val="00EF0C08"/>
    <w:rsid w:val="00EF4A6D"/>
    <w:rsid w:val="00EF5750"/>
    <w:rsid w:val="00F01192"/>
    <w:rsid w:val="00F01B18"/>
    <w:rsid w:val="00F04A34"/>
    <w:rsid w:val="00F068F1"/>
    <w:rsid w:val="00F075A0"/>
    <w:rsid w:val="00F114EC"/>
    <w:rsid w:val="00F11A97"/>
    <w:rsid w:val="00F11ACC"/>
    <w:rsid w:val="00F127A9"/>
    <w:rsid w:val="00F133F6"/>
    <w:rsid w:val="00F15E82"/>
    <w:rsid w:val="00F20A63"/>
    <w:rsid w:val="00F21EFB"/>
    <w:rsid w:val="00F22E2E"/>
    <w:rsid w:val="00F25258"/>
    <w:rsid w:val="00F27326"/>
    <w:rsid w:val="00F32C18"/>
    <w:rsid w:val="00F4399A"/>
    <w:rsid w:val="00F47D6D"/>
    <w:rsid w:val="00F51D8C"/>
    <w:rsid w:val="00F542C7"/>
    <w:rsid w:val="00F554D9"/>
    <w:rsid w:val="00F61361"/>
    <w:rsid w:val="00F63AA5"/>
    <w:rsid w:val="00F70397"/>
    <w:rsid w:val="00F70F1E"/>
    <w:rsid w:val="00F70F2D"/>
    <w:rsid w:val="00F70F86"/>
    <w:rsid w:val="00F768F4"/>
    <w:rsid w:val="00F828FE"/>
    <w:rsid w:val="00F82911"/>
    <w:rsid w:val="00F83C3D"/>
    <w:rsid w:val="00F846BE"/>
    <w:rsid w:val="00F86336"/>
    <w:rsid w:val="00F86A1A"/>
    <w:rsid w:val="00F87785"/>
    <w:rsid w:val="00F90466"/>
    <w:rsid w:val="00F92610"/>
    <w:rsid w:val="00F946F8"/>
    <w:rsid w:val="00F94829"/>
    <w:rsid w:val="00F9627D"/>
    <w:rsid w:val="00F978AC"/>
    <w:rsid w:val="00FA11E6"/>
    <w:rsid w:val="00FA16E7"/>
    <w:rsid w:val="00FA31B3"/>
    <w:rsid w:val="00FA3B4A"/>
    <w:rsid w:val="00FA3F53"/>
    <w:rsid w:val="00FA747A"/>
    <w:rsid w:val="00FB7088"/>
    <w:rsid w:val="00FB72E6"/>
    <w:rsid w:val="00FB7BF4"/>
    <w:rsid w:val="00FC1977"/>
    <w:rsid w:val="00FC4D53"/>
    <w:rsid w:val="00FC63B9"/>
    <w:rsid w:val="00FD00F0"/>
    <w:rsid w:val="00FD1C3E"/>
    <w:rsid w:val="00FD5572"/>
    <w:rsid w:val="00FD601B"/>
    <w:rsid w:val="00FE2160"/>
    <w:rsid w:val="00FE59A3"/>
    <w:rsid w:val="00FF07C3"/>
    <w:rsid w:val="00FF426B"/>
    <w:rsid w:val="00FF49A8"/>
    <w:rsid w:val="00FF4E24"/>
    <w:rsid w:val="00FF7CB1"/>
    <w:rsid w:val="23EA5CBF"/>
    <w:rsid w:val="2708D524"/>
    <w:rsid w:val="2A4075E6"/>
    <w:rsid w:val="33BFC233"/>
    <w:rsid w:val="3C1C40C1"/>
    <w:rsid w:val="44D8168C"/>
    <w:rsid w:val="57A83B76"/>
    <w:rsid w:val="746139A5"/>
    <w:rsid w:val="751ADD01"/>
    <w:rsid w:val="7AB752C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BFE540"/>
  <w15:docId w15:val="{A13AB798-AFBC-4F9E-9F04-83A90602A4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en-US" w:eastAsia="en-US" w:bidi="ar-SA"/>
      </w:rPr>
    </w:rPrDefault>
    <w:pPrDefault>
      <w:pPr>
        <w:autoSpaceDN w:val="0"/>
        <w:spacing w:after="200" w:line="276" w:lineRule="auto"/>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5F021C"/>
    <w:pPr>
      <w:suppressAutoHyphens/>
      <w:spacing w:after="160" w:line="256" w:lineRule="auto"/>
    </w:pPr>
    <w:rPr>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umbering,ERP-List Paragraph,List Paragraph1,List Paragraph11,Bullet EY,List Paragraph2,List Paragraph21,Lentele,List not in Table,List Paragraph Red"/>
    <w:basedOn w:val="Normal"/>
    <w:link w:val="ListParagraphChar"/>
    <w:uiPriority w:val="34"/>
    <w:qFormat/>
    <w:rsid w:val="00561906"/>
    <w:pPr>
      <w:ind w:left="720"/>
    </w:pPr>
  </w:style>
  <w:style w:type="character" w:styleId="CommentReference">
    <w:name w:val="annotation reference"/>
    <w:basedOn w:val="DefaultParagraphFont"/>
    <w:uiPriority w:val="99"/>
    <w:semiHidden/>
    <w:unhideWhenUsed/>
    <w:rsid w:val="009408F5"/>
    <w:rPr>
      <w:sz w:val="16"/>
      <w:szCs w:val="16"/>
    </w:rPr>
  </w:style>
  <w:style w:type="paragraph" w:styleId="CommentText">
    <w:name w:val="annotation text"/>
    <w:basedOn w:val="Normal"/>
    <w:link w:val="CommentTextChar"/>
    <w:uiPriority w:val="99"/>
    <w:semiHidden/>
    <w:unhideWhenUsed/>
    <w:rsid w:val="009408F5"/>
    <w:pPr>
      <w:spacing w:line="240" w:lineRule="auto"/>
    </w:pPr>
    <w:rPr>
      <w:sz w:val="20"/>
      <w:szCs w:val="20"/>
    </w:rPr>
  </w:style>
  <w:style w:type="character" w:customStyle="1" w:styleId="CommentTextChar">
    <w:name w:val="Comment Text Char"/>
    <w:basedOn w:val="DefaultParagraphFont"/>
    <w:link w:val="CommentText"/>
    <w:uiPriority w:val="99"/>
    <w:semiHidden/>
    <w:rsid w:val="009408F5"/>
    <w:rPr>
      <w:sz w:val="20"/>
      <w:szCs w:val="20"/>
      <w:lang w:val="lt-LT"/>
    </w:rPr>
  </w:style>
  <w:style w:type="paragraph" w:styleId="CommentSubject">
    <w:name w:val="annotation subject"/>
    <w:basedOn w:val="CommentText"/>
    <w:next w:val="CommentText"/>
    <w:link w:val="CommentSubjectChar"/>
    <w:uiPriority w:val="99"/>
    <w:semiHidden/>
    <w:unhideWhenUsed/>
    <w:rsid w:val="009408F5"/>
    <w:rPr>
      <w:b/>
      <w:bCs/>
    </w:rPr>
  </w:style>
  <w:style w:type="character" w:customStyle="1" w:styleId="CommentSubjectChar">
    <w:name w:val="Comment Subject Char"/>
    <w:basedOn w:val="CommentTextChar"/>
    <w:link w:val="CommentSubject"/>
    <w:uiPriority w:val="99"/>
    <w:semiHidden/>
    <w:rsid w:val="009408F5"/>
    <w:rPr>
      <w:b/>
      <w:bCs/>
      <w:sz w:val="20"/>
      <w:szCs w:val="20"/>
      <w:lang w:val="lt-LT"/>
    </w:rPr>
  </w:style>
  <w:style w:type="paragraph" w:styleId="BalloonText">
    <w:name w:val="Balloon Text"/>
    <w:basedOn w:val="Normal"/>
    <w:link w:val="BalloonTextChar"/>
    <w:uiPriority w:val="99"/>
    <w:semiHidden/>
    <w:unhideWhenUsed/>
    <w:rsid w:val="009408F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08F5"/>
    <w:rPr>
      <w:rFonts w:ascii="Segoe UI" w:hAnsi="Segoe UI" w:cs="Segoe UI"/>
      <w:sz w:val="18"/>
      <w:szCs w:val="18"/>
      <w:lang w:val="lt-LT"/>
    </w:rPr>
  </w:style>
  <w:style w:type="paragraph" w:styleId="Revision">
    <w:name w:val="Revision"/>
    <w:hidden/>
    <w:uiPriority w:val="99"/>
    <w:semiHidden/>
    <w:rsid w:val="00CE10CD"/>
    <w:pPr>
      <w:autoSpaceDN/>
      <w:spacing w:after="0" w:line="240" w:lineRule="auto"/>
      <w:textAlignment w:val="auto"/>
    </w:pPr>
    <w:rPr>
      <w:lang w:val="lt-LT"/>
    </w:rPr>
  </w:style>
  <w:style w:type="table" w:styleId="TableGrid">
    <w:name w:val="Table Grid"/>
    <w:basedOn w:val="TableNormal"/>
    <w:uiPriority w:val="59"/>
    <w:rsid w:val="00B74B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03541"/>
    <w:rPr>
      <w:color w:val="0000FF"/>
      <w:u w:val="single"/>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
    <w:link w:val="ListParagraph"/>
    <w:uiPriority w:val="34"/>
    <w:locked/>
    <w:rsid w:val="002A350A"/>
    <w:rPr>
      <w:lang w:val="lt-LT"/>
    </w:rPr>
  </w:style>
  <w:style w:type="character" w:customStyle="1" w:styleId="Bodytext">
    <w:name w:val="Body text_"/>
    <w:basedOn w:val="DefaultParagraphFont"/>
    <w:link w:val="BodyText4"/>
    <w:rsid w:val="00C02F23"/>
    <w:rPr>
      <w:rFonts w:ascii="Trebuchet MS" w:eastAsia="Trebuchet MS" w:hAnsi="Trebuchet MS" w:cs="Trebuchet MS"/>
      <w:sz w:val="19"/>
      <w:szCs w:val="19"/>
      <w:shd w:val="clear" w:color="auto" w:fill="FFFFFF"/>
    </w:rPr>
  </w:style>
  <w:style w:type="paragraph" w:customStyle="1" w:styleId="BodyText4">
    <w:name w:val="Body Text4"/>
    <w:basedOn w:val="Normal"/>
    <w:link w:val="Bodytext"/>
    <w:rsid w:val="00C02F23"/>
    <w:pPr>
      <w:shd w:val="clear" w:color="auto" w:fill="FFFFFF"/>
      <w:suppressAutoHyphens w:val="0"/>
      <w:autoSpaceDN/>
      <w:spacing w:before="120" w:after="0" w:line="230" w:lineRule="exact"/>
      <w:ind w:hanging="720"/>
      <w:jc w:val="both"/>
      <w:textAlignment w:val="auto"/>
    </w:pPr>
    <w:rPr>
      <w:rFonts w:ascii="Trebuchet MS" w:eastAsia="Trebuchet MS" w:hAnsi="Trebuchet MS" w:cs="Trebuchet MS"/>
      <w:sz w:val="19"/>
      <w:szCs w:val="19"/>
      <w:lang w:val="en-US"/>
    </w:rPr>
  </w:style>
  <w:style w:type="character" w:customStyle="1" w:styleId="BodyText1">
    <w:name w:val="Body Text1"/>
    <w:basedOn w:val="Bodytext"/>
    <w:rsid w:val="00C02F23"/>
    <w:rPr>
      <w:rFonts w:ascii="Trebuchet MS" w:eastAsia="Trebuchet MS" w:hAnsi="Trebuchet MS" w:cs="Trebuchet MS"/>
      <w:sz w:val="19"/>
      <w:szCs w:val="19"/>
      <w:u w:val="single"/>
      <w:shd w:val="clear" w:color="auto" w:fill="FFFFFF"/>
    </w:rPr>
  </w:style>
  <w:style w:type="table" w:customStyle="1" w:styleId="Lentelstinklelis2">
    <w:name w:val="Lentelės tinklelis2"/>
    <w:basedOn w:val="TableNormal"/>
    <w:next w:val="TableGrid"/>
    <w:rsid w:val="00C02F23"/>
    <w:pPr>
      <w:autoSpaceDN/>
      <w:spacing w:after="0" w:line="240" w:lineRule="auto"/>
      <w:textAlignment w:val="auto"/>
    </w:pPr>
    <w:rPr>
      <w:rFonts w:ascii="Times New Roman" w:eastAsia="Times New Roman" w:hAnsi="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1">
    <w:name w:val="Heading 11"/>
    <w:basedOn w:val="DefaultParagraphFont"/>
    <w:rsid w:val="00C02F23"/>
    <w:rPr>
      <w:rFonts w:ascii="Trebuchet MS" w:eastAsia="Trebuchet MS" w:hAnsi="Trebuchet MS" w:cs="Trebuchet MS"/>
      <w:b w:val="0"/>
      <w:bCs w:val="0"/>
      <w:i w:val="0"/>
      <w:iCs w:val="0"/>
      <w:smallCaps w:val="0"/>
      <w:strike w:val="0"/>
      <w:spacing w:val="0"/>
      <w:sz w:val="19"/>
      <w:szCs w:val="19"/>
      <w:u w:val="single"/>
    </w:rPr>
  </w:style>
  <w:style w:type="paragraph" w:styleId="BodyText0">
    <w:name w:val="Body Text"/>
    <w:basedOn w:val="Normal"/>
    <w:link w:val="BodyTextChar"/>
    <w:unhideWhenUsed/>
    <w:rsid w:val="003841C7"/>
    <w:pPr>
      <w:suppressAutoHyphens w:val="0"/>
      <w:autoSpaceDN/>
      <w:spacing w:after="120" w:line="276" w:lineRule="auto"/>
      <w:textAlignment w:val="auto"/>
    </w:pPr>
    <w:rPr>
      <w:rFonts w:ascii="Times New Roman" w:hAnsi="Times New Roman"/>
      <w:sz w:val="24"/>
    </w:rPr>
  </w:style>
  <w:style w:type="character" w:customStyle="1" w:styleId="BodyTextChar">
    <w:name w:val="Body Text Char"/>
    <w:basedOn w:val="DefaultParagraphFont"/>
    <w:link w:val="BodyText0"/>
    <w:rsid w:val="003841C7"/>
    <w:rPr>
      <w:rFonts w:ascii="Times New Roman" w:hAnsi="Times New Roman"/>
      <w:sz w:val="24"/>
      <w:lang w:val="lt-LT"/>
    </w:rPr>
  </w:style>
  <w:style w:type="character" w:customStyle="1" w:styleId="UnresolvedMention1">
    <w:name w:val="Unresolved Mention1"/>
    <w:basedOn w:val="DefaultParagraphFont"/>
    <w:uiPriority w:val="99"/>
    <w:semiHidden/>
    <w:unhideWhenUsed/>
    <w:rsid w:val="003817B1"/>
    <w:rPr>
      <w:color w:val="605E5C"/>
      <w:shd w:val="clear" w:color="auto" w:fill="E1DFDD"/>
    </w:rPr>
  </w:style>
  <w:style w:type="character" w:customStyle="1" w:styleId="HeaderChar">
    <w:name w:val="Header Char"/>
    <w:basedOn w:val="DefaultParagraphFont"/>
    <w:link w:val="Header"/>
    <w:uiPriority w:val="99"/>
    <w:rsid w:val="00931137"/>
  </w:style>
  <w:style w:type="paragraph" w:styleId="Header">
    <w:name w:val="header"/>
    <w:basedOn w:val="Normal"/>
    <w:link w:val="HeaderChar"/>
    <w:uiPriority w:val="99"/>
    <w:unhideWhenUsed/>
    <w:rsid w:val="009311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1137"/>
  </w:style>
  <w:style w:type="paragraph" w:styleId="Footer">
    <w:name w:val="footer"/>
    <w:basedOn w:val="Normal"/>
    <w:link w:val="FooterChar"/>
    <w:uiPriority w:val="99"/>
    <w:unhideWhenUsed/>
    <w:rsid w:val="00931137"/>
    <w:pPr>
      <w:tabs>
        <w:tab w:val="center" w:pos="4680"/>
        <w:tab w:val="right" w:pos="9360"/>
      </w:tabs>
      <w:spacing w:after="0" w:line="240" w:lineRule="auto"/>
    </w:pPr>
  </w:style>
  <w:style w:type="paragraph" w:styleId="NormalWeb">
    <w:name w:val="Normal (Web)"/>
    <w:basedOn w:val="Normal"/>
    <w:uiPriority w:val="99"/>
    <w:unhideWhenUsed/>
    <w:rsid w:val="007E6986"/>
    <w:pPr>
      <w:suppressAutoHyphens w:val="0"/>
      <w:autoSpaceDN/>
      <w:spacing w:before="100" w:beforeAutospacing="1" w:after="100" w:afterAutospacing="1" w:line="240" w:lineRule="auto"/>
      <w:textAlignment w:val="auto"/>
    </w:pPr>
    <w:rPr>
      <w:rFonts w:ascii="Times New Roman" w:eastAsia="Times New Roman" w:hAnsi="Times New Roman"/>
      <w:sz w:val="24"/>
      <w:szCs w:val="24"/>
      <w:lang w:eastAsia="lt-LT"/>
    </w:rPr>
  </w:style>
  <w:style w:type="character" w:styleId="FollowedHyperlink">
    <w:name w:val="FollowedHyperlink"/>
    <w:basedOn w:val="DefaultParagraphFont"/>
    <w:uiPriority w:val="99"/>
    <w:semiHidden/>
    <w:unhideWhenUsed/>
    <w:rsid w:val="00134E71"/>
    <w:rPr>
      <w:color w:val="800080" w:themeColor="followedHyperlink"/>
      <w:u w:val="single"/>
    </w:rPr>
  </w:style>
  <w:style w:type="paragraph" w:styleId="NoSpacing">
    <w:name w:val="No Spacing"/>
    <w:uiPriority w:val="1"/>
    <w:qFormat/>
    <w:rsid w:val="00172FFA"/>
    <w:pPr>
      <w:autoSpaceDN/>
      <w:spacing w:after="0" w:line="240" w:lineRule="auto"/>
      <w:textAlignment w:val="auto"/>
    </w:pPr>
    <w:rPr>
      <w:rFonts w:asciiTheme="minorHAnsi" w:eastAsiaTheme="minorHAnsi" w:hAnsiTheme="minorHAnsi" w:cstheme="minorBidi"/>
      <w:lang w:val="en-GB"/>
    </w:rPr>
  </w:style>
  <w:style w:type="paragraph" w:styleId="HTMLPreformatted">
    <w:name w:val="HTML Preformatted"/>
    <w:basedOn w:val="Normal"/>
    <w:link w:val="HTMLPreformattedChar"/>
    <w:rsid w:val="00D936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spacing w:after="0" w:line="240" w:lineRule="auto"/>
      <w:textAlignment w:val="auto"/>
    </w:pPr>
    <w:rPr>
      <w:rFonts w:ascii="Courier New" w:eastAsia="Times New Roman" w:hAnsi="Courier New"/>
      <w:sz w:val="20"/>
      <w:szCs w:val="20"/>
      <w:lang w:val="x-none" w:eastAsia="x-none"/>
    </w:rPr>
  </w:style>
  <w:style w:type="character" w:customStyle="1" w:styleId="HTMLPreformattedChar">
    <w:name w:val="HTML Preformatted Char"/>
    <w:basedOn w:val="DefaultParagraphFont"/>
    <w:link w:val="HTMLPreformatted"/>
    <w:rsid w:val="00D9365C"/>
    <w:rPr>
      <w:rFonts w:ascii="Courier New" w:eastAsia="Times New Roman" w:hAnsi="Courier New"/>
      <w:sz w:val="20"/>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8262529">
      <w:bodyDiv w:val="1"/>
      <w:marLeft w:val="0"/>
      <w:marRight w:val="0"/>
      <w:marTop w:val="0"/>
      <w:marBottom w:val="0"/>
      <w:divBdr>
        <w:top w:val="none" w:sz="0" w:space="0" w:color="auto"/>
        <w:left w:val="none" w:sz="0" w:space="0" w:color="auto"/>
        <w:bottom w:val="none" w:sz="0" w:space="0" w:color="auto"/>
        <w:right w:val="none" w:sz="0" w:space="0" w:color="auto"/>
      </w:divBdr>
      <w:divsChild>
        <w:div w:id="1394501392">
          <w:marLeft w:val="0"/>
          <w:marRight w:val="0"/>
          <w:marTop w:val="0"/>
          <w:marBottom w:val="0"/>
          <w:divBdr>
            <w:top w:val="none" w:sz="0" w:space="0" w:color="auto"/>
            <w:left w:val="none" w:sz="0" w:space="0" w:color="auto"/>
            <w:bottom w:val="none" w:sz="0" w:space="0" w:color="auto"/>
            <w:right w:val="none" w:sz="0" w:space="0" w:color="auto"/>
          </w:divBdr>
        </w:div>
        <w:div w:id="2125881314">
          <w:marLeft w:val="0"/>
          <w:marRight w:val="0"/>
          <w:marTop w:val="0"/>
          <w:marBottom w:val="0"/>
          <w:divBdr>
            <w:top w:val="none" w:sz="0" w:space="0" w:color="auto"/>
            <w:left w:val="none" w:sz="0" w:space="0" w:color="auto"/>
            <w:bottom w:val="none" w:sz="0" w:space="0" w:color="auto"/>
            <w:right w:val="none" w:sz="0" w:space="0" w:color="auto"/>
          </w:divBdr>
        </w:div>
        <w:div w:id="2088502250">
          <w:marLeft w:val="0"/>
          <w:marRight w:val="0"/>
          <w:marTop w:val="0"/>
          <w:marBottom w:val="0"/>
          <w:divBdr>
            <w:top w:val="none" w:sz="0" w:space="0" w:color="auto"/>
            <w:left w:val="none" w:sz="0" w:space="0" w:color="auto"/>
            <w:bottom w:val="none" w:sz="0" w:space="0" w:color="auto"/>
            <w:right w:val="none" w:sz="0" w:space="0" w:color="auto"/>
          </w:divBdr>
        </w:div>
        <w:div w:id="592322277">
          <w:marLeft w:val="0"/>
          <w:marRight w:val="0"/>
          <w:marTop w:val="0"/>
          <w:marBottom w:val="0"/>
          <w:divBdr>
            <w:top w:val="none" w:sz="0" w:space="0" w:color="auto"/>
            <w:left w:val="none" w:sz="0" w:space="0" w:color="auto"/>
            <w:bottom w:val="none" w:sz="0" w:space="0" w:color="auto"/>
            <w:right w:val="none" w:sz="0" w:space="0" w:color="auto"/>
          </w:divBdr>
        </w:div>
        <w:div w:id="1345130601">
          <w:marLeft w:val="0"/>
          <w:marRight w:val="0"/>
          <w:marTop w:val="0"/>
          <w:marBottom w:val="0"/>
          <w:divBdr>
            <w:top w:val="none" w:sz="0" w:space="0" w:color="auto"/>
            <w:left w:val="none" w:sz="0" w:space="0" w:color="auto"/>
            <w:bottom w:val="none" w:sz="0" w:space="0" w:color="auto"/>
            <w:right w:val="none" w:sz="0" w:space="0" w:color="auto"/>
          </w:divBdr>
        </w:div>
      </w:divsChild>
    </w:div>
    <w:div w:id="675350939">
      <w:bodyDiv w:val="1"/>
      <w:marLeft w:val="0"/>
      <w:marRight w:val="0"/>
      <w:marTop w:val="0"/>
      <w:marBottom w:val="0"/>
      <w:divBdr>
        <w:top w:val="none" w:sz="0" w:space="0" w:color="auto"/>
        <w:left w:val="none" w:sz="0" w:space="0" w:color="auto"/>
        <w:bottom w:val="none" w:sz="0" w:space="0" w:color="auto"/>
        <w:right w:val="none" w:sz="0" w:space="0" w:color="auto"/>
      </w:divBdr>
    </w:div>
    <w:div w:id="701515202">
      <w:bodyDiv w:val="1"/>
      <w:marLeft w:val="0"/>
      <w:marRight w:val="0"/>
      <w:marTop w:val="0"/>
      <w:marBottom w:val="0"/>
      <w:divBdr>
        <w:top w:val="none" w:sz="0" w:space="0" w:color="auto"/>
        <w:left w:val="none" w:sz="0" w:space="0" w:color="auto"/>
        <w:bottom w:val="none" w:sz="0" w:space="0" w:color="auto"/>
        <w:right w:val="none" w:sz="0" w:space="0" w:color="auto"/>
      </w:divBdr>
    </w:div>
    <w:div w:id="751391308">
      <w:bodyDiv w:val="1"/>
      <w:marLeft w:val="0"/>
      <w:marRight w:val="0"/>
      <w:marTop w:val="0"/>
      <w:marBottom w:val="0"/>
      <w:divBdr>
        <w:top w:val="none" w:sz="0" w:space="0" w:color="auto"/>
        <w:left w:val="none" w:sz="0" w:space="0" w:color="auto"/>
        <w:bottom w:val="none" w:sz="0" w:space="0" w:color="auto"/>
        <w:right w:val="none" w:sz="0" w:space="0" w:color="auto"/>
      </w:divBdr>
      <w:divsChild>
        <w:div w:id="795223434">
          <w:marLeft w:val="0"/>
          <w:marRight w:val="0"/>
          <w:marTop w:val="0"/>
          <w:marBottom w:val="0"/>
          <w:divBdr>
            <w:top w:val="none" w:sz="0" w:space="0" w:color="auto"/>
            <w:left w:val="none" w:sz="0" w:space="0" w:color="auto"/>
            <w:bottom w:val="none" w:sz="0" w:space="0" w:color="auto"/>
            <w:right w:val="none" w:sz="0" w:space="0" w:color="auto"/>
          </w:divBdr>
        </w:div>
        <w:div w:id="756361684">
          <w:marLeft w:val="0"/>
          <w:marRight w:val="0"/>
          <w:marTop w:val="0"/>
          <w:marBottom w:val="0"/>
          <w:divBdr>
            <w:top w:val="none" w:sz="0" w:space="0" w:color="auto"/>
            <w:left w:val="none" w:sz="0" w:space="0" w:color="auto"/>
            <w:bottom w:val="none" w:sz="0" w:space="0" w:color="auto"/>
            <w:right w:val="none" w:sz="0" w:space="0" w:color="auto"/>
          </w:divBdr>
        </w:div>
        <w:div w:id="1238902066">
          <w:marLeft w:val="0"/>
          <w:marRight w:val="0"/>
          <w:marTop w:val="0"/>
          <w:marBottom w:val="0"/>
          <w:divBdr>
            <w:top w:val="none" w:sz="0" w:space="0" w:color="auto"/>
            <w:left w:val="none" w:sz="0" w:space="0" w:color="auto"/>
            <w:bottom w:val="none" w:sz="0" w:space="0" w:color="auto"/>
            <w:right w:val="none" w:sz="0" w:space="0" w:color="auto"/>
          </w:divBdr>
        </w:div>
        <w:div w:id="158884608">
          <w:marLeft w:val="0"/>
          <w:marRight w:val="0"/>
          <w:marTop w:val="0"/>
          <w:marBottom w:val="0"/>
          <w:divBdr>
            <w:top w:val="none" w:sz="0" w:space="0" w:color="auto"/>
            <w:left w:val="none" w:sz="0" w:space="0" w:color="auto"/>
            <w:bottom w:val="none" w:sz="0" w:space="0" w:color="auto"/>
            <w:right w:val="none" w:sz="0" w:space="0" w:color="auto"/>
          </w:divBdr>
        </w:div>
      </w:divsChild>
    </w:div>
    <w:div w:id="1307051713">
      <w:bodyDiv w:val="1"/>
      <w:marLeft w:val="0"/>
      <w:marRight w:val="0"/>
      <w:marTop w:val="0"/>
      <w:marBottom w:val="0"/>
      <w:divBdr>
        <w:top w:val="none" w:sz="0" w:space="0" w:color="auto"/>
        <w:left w:val="none" w:sz="0" w:space="0" w:color="auto"/>
        <w:bottom w:val="none" w:sz="0" w:space="0" w:color="auto"/>
        <w:right w:val="none" w:sz="0" w:space="0" w:color="auto"/>
      </w:divBdr>
    </w:div>
    <w:div w:id="1702248049">
      <w:bodyDiv w:val="1"/>
      <w:marLeft w:val="0"/>
      <w:marRight w:val="0"/>
      <w:marTop w:val="0"/>
      <w:marBottom w:val="0"/>
      <w:divBdr>
        <w:top w:val="none" w:sz="0" w:space="0" w:color="auto"/>
        <w:left w:val="none" w:sz="0" w:space="0" w:color="auto"/>
        <w:bottom w:val="none" w:sz="0" w:space="0" w:color="auto"/>
        <w:right w:val="none" w:sz="0" w:space="0" w:color="auto"/>
      </w:divBdr>
      <w:divsChild>
        <w:div w:id="485635747">
          <w:marLeft w:val="0"/>
          <w:marRight w:val="0"/>
          <w:marTop w:val="0"/>
          <w:marBottom w:val="0"/>
          <w:divBdr>
            <w:top w:val="none" w:sz="0" w:space="0" w:color="auto"/>
            <w:left w:val="none" w:sz="0" w:space="0" w:color="auto"/>
            <w:bottom w:val="none" w:sz="0" w:space="0" w:color="auto"/>
            <w:right w:val="none" w:sz="0" w:space="0" w:color="auto"/>
          </w:divBdr>
        </w:div>
        <w:div w:id="567883551">
          <w:marLeft w:val="0"/>
          <w:marRight w:val="0"/>
          <w:marTop w:val="0"/>
          <w:marBottom w:val="0"/>
          <w:divBdr>
            <w:top w:val="none" w:sz="0" w:space="0" w:color="auto"/>
            <w:left w:val="none" w:sz="0" w:space="0" w:color="auto"/>
            <w:bottom w:val="none" w:sz="0" w:space="0" w:color="auto"/>
            <w:right w:val="none" w:sz="0" w:space="0" w:color="auto"/>
          </w:divBdr>
        </w:div>
        <w:div w:id="775058269">
          <w:marLeft w:val="0"/>
          <w:marRight w:val="0"/>
          <w:marTop w:val="0"/>
          <w:marBottom w:val="0"/>
          <w:divBdr>
            <w:top w:val="none" w:sz="0" w:space="0" w:color="auto"/>
            <w:left w:val="none" w:sz="0" w:space="0" w:color="auto"/>
            <w:bottom w:val="none" w:sz="0" w:space="0" w:color="auto"/>
            <w:right w:val="none" w:sz="0" w:space="0" w:color="auto"/>
          </w:divBdr>
        </w:div>
        <w:div w:id="1858032879">
          <w:marLeft w:val="0"/>
          <w:marRight w:val="0"/>
          <w:marTop w:val="0"/>
          <w:marBottom w:val="0"/>
          <w:divBdr>
            <w:top w:val="none" w:sz="0" w:space="0" w:color="auto"/>
            <w:left w:val="none" w:sz="0" w:space="0" w:color="auto"/>
            <w:bottom w:val="none" w:sz="0" w:space="0" w:color="auto"/>
            <w:right w:val="none" w:sz="0" w:space="0" w:color="auto"/>
          </w:divBdr>
        </w:div>
        <w:div w:id="54547341">
          <w:marLeft w:val="0"/>
          <w:marRight w:val="0"/>
          <w:marTop w:val="0"/>
          <w:marBottom w:val="0"/>
          <w:divBdr>
            <w:top w:val="none" w:sz="0" w:space="0" w:color="auto"/>
            <w:left w:val="none" w:sz="0" w:space="0" w:color="auto"/>
            <w:bottom w:val="none" w:sz="0" w:space="0" w:color="auto"/>
            <w:right w:val="none" w:sz="0" w:space="0" w:color="auto"/>
          </w:divBdr>
        </w:div>
        <w:div w:id="1803838160">
          <w:marLeft w:val="0"/>
          <w:marRight w:val="0"/>
          <w:marTop w:val="0"/>
          <w:marBottom w:val="0"/>
          <w:divBdr>
            <w:top w:val="none" w:sz="0" w:space="0" w:color="auto"/>
            <w:left w:val="none" w:sz="0" w:space="0" w:color="auto"/>
            <w:bottom w:val="none" w:sz="0" w:space="0" w:color="auto"/>
            <w:right w:val="none" w:sz="0" w:space="0" w:color="auto"/>
          </w:divBdr>
        </w:div>
      </w:divsChild>
    </w:div>
    <w:div w:id="1722093293">
      <w:bodyDiv w:val="1"/>
      <w:marLeft w:val="0"/>
      <w:marRight w:val="0"/>
      <w:marTop w:val="0"/>
      <w:marBottom w:val="0"/>
      <w:divBdr>
        <w:top w:val="none" w:sz="0" w:space="0" w:color="auto"/>
        <w:left w:val="none" w:sz="0" w:space="0" w:color="auto"/>
        <w:bottom w:val="none" w:sz="0" w:space="0" w:color="auto"/>
        <w:right w:val="none" w:sz="0" w:space="0" w:color="auto"/>
      </w:divBdr>
    </w:div>
    <w:div w:id="1847473516">
      <w:bodyDiv w:val="1"/>
      <w:marLeft w:val="0"/>
      <w:marRight w:val="0"/>
      <w:marTop w:val="0"/>
      <w:marBottom w:val="0"/>
      <w:divBdr>
        <w:top w:val="none" w:sz="0" w:space="0" w:color="auto"/>
        <w:left w:val="none" w:sz="0" w:space="0" w:color="auto"/>
        <w:bottom w:val="none" w:sz="0" w:space="0" w:color="auto"/>
        <w:right w:val="none" w:sz="0" w:space="0" w:color="auto"/>
      </w:divBdr>
      <w:divsChild>
        <w:div w:id="1060665824">
          <w:marLeft w:val="0"/>
          <w:marRight w:val="0"/>
          <w:marTop w:val="0"/>
          <w:marBottom w:val="0"/>
          <w:divBdr>
            <w:top w:val="none" w:sz="0" w:space="0" w:color="auto"/>
            <w:left w:val="none" w:sz="0" w:space="0" w:color="auto"/>
            <w:bottom w:val="none" w:sz="0" w:space="0" w:color="auto"/>
            <w:right w:val="none" w:sz="0" w:space="0" w:color="auto"/>
          </w:divBdr>
        </w:div>
        <w:div w:id="582766640">
          <w:marLeft w:val="0"/>
          <w:marRight w:val="0"/>
          <w:marTop w:val="0"/>
          <w:marBottom w:val="0"/>
          <w:divBdr>
            <w:top w:val="none" w:sz="0" w:space="0" w:color="auto"/>
            <w:left w:val="none" w:sz="0" w:space="0" w:color="auto"/>
            <w:bottom w:val="none" w:sz="0" w:space="0" w:color="auto"/>
            <w:right w:val="none" w:sz="0" w:space="0" w:color="auto"/>
          </w:divBdr>
        </w:div>
        <w:div w:id="1582137249">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kaunoklinikos.lt/"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C67D48B3863A4C44A14B2D98D006F7EA" ma:contentTypeVersion="3" ma:contentTypeDescription="Kurkite naują dokumentą." ma:contentTypeScope="" ma:versionID="803a409b7530efb2828e07d8f7f1dc77">
  <xsd:schema xmlns:xsd="http://www.w3.org/2001/XMLSchema" xmlns:xs="http://www.w3.org/2001/XMLSchema" xmlns:p="http://schemas.microsoft.com/office/2006/metadata/properties" targetNamespace="http://schemas.microsoft.com/office/2006/metadata/properties" ma:root="true" ma:fieldsID="9abfd33909f0e9cf299e355c3974d8d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B697C6-B974-4AD7-93D0-C2E00FCFD8D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0B45164-2A36-4DB1-9C78-DA8E6A1201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6A5DDD07-ED39-45B6-805B-7E3125FDF441}">
  <ds:schemaRefs>
    <ds:schemaRef ds:uri="http://schemas.microsoft.com/sharepoint/v3/contenttype/forms"/>
  </ds:schemaRefs>
</ds:datastoreItem>
</file>

<file path=customXml/itemProps4.xml><?xml version="1.0" encoding="utf-8"?>
<ds:datastoreItem xmlns:ds="http://schemas.openxmlformats.org/officeDocument/2006/customXml" ds:itemID="{C5FE0852-DF60-403D-B4F9-4658F14330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15107</Words>
  <Characters>8612</Characters>
  <Application>Microsoft Office Word</Application>
  <DocSecurity>0</DocSecurity>
  <Lines>71</Lines>
  <Paragraphs>47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23672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Monika Vaitkevičiūtė</cp:lastModifiedBy>
  <cp:revision>3</cp:revision>
  <cp:lastPrinted>2026-06-19T05:05:00Z</cp:lastPrinted>
  <dcterms:created xsi:type="dcterms:W3CDTF">2026-06-19T05:03:00Z</dcterms:created>
  <dcterms:modified xsi:type="dcterms:W3CDTF">2026-06-19T05:05:00Z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0x010100C67D48B3863A4C44A14B2D98D006F7EA</vt:lpwstr>
  </property>
</Properties>
</file>