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9143" w14:textId="2B9D477E" w:rsidR="00A94DBF" w:rsidRPr="002B44AB" w:rsidRDefault="00A94DBF" w:rsidP="0058394D">
      <w:pPr>
        <w:jc w:val="right"/>
        <w:rPr>
          <w:rFonts w:ascii="Arial" w:hAnsi="Arial" w:cs="Arial"/>
          <w:noProof/>
        </w:rPr>
      </w:pPr>
    </w:p>
    <w:p w14:paraId="0A2132B4" w14:textId="57F9ACDA" w:rsidR="00A94DBF" w:rsidRPr="002B44AB" w:rsidRDefault="00A94DBF" w:rsidP="00A94DBF">
      <w:pPr>
        <w:jc w:val="center"/>
        <w:rPr>
          <w:rFonts w:ascii="Arial" w:hAnsi="Arial" w:cs="Arial"/>
          <w:b/>
          <w:bCs/>
          <w:noProof/>
        </w:rPr>
      </w:pPr>
      <w:r w:rsidRPr="002B44AB">
        <w:rPr>
          <w:rFonts w:ascii="Arial" w:hAnsi="Arial" w:cs="Arial"/>
          <w:b/>
          <w:bCs/>
          <w:noProof/>
        </w:rPr>
        <w:t>TECHNINĖ</w:t>
      </w:r>
      <w:r w:rsidR="002D7E06" w:rsidRPr="002B44AB">
        <w:rPr>
          <w:rFonts w:ascii="Arial" w:hAnsi="Arial" w:cs="Arial"/>
          <w:b/>
          <w:bCs/>
          <w:noProof/>
        </w:rPr>
        <w:t xml:space="preserve"> </w:t>
      </w:r>
      <w:r w:rsidR="00CD5A4A" w:rsidRPr="002B44AB">
        <w:rPr>
          <w:rFonts w:ascii="Arial" w:hAnsi="Arial" w:cs="Arial"/>
          <w:b/>
          <w:bCs/>
          <w:noProof/>
        </w:rPr>
        <w:t>SPECIFIKACIJA</w:t>
      </w:r>
    </w:p>
    <w:p w14:paraId="6FD94034" w14:textId="5D54F9F9" w:rsidR="00A94DBF" w:rsidRPr="002B44AB" w:rsidRDefault="00E107EA" w:rsidP="00A94DBF">
      <w:pPr>
        <w:jc w:val="center"/>
        <w:rPr>
          <w:rFonts w:ascii="Arial" w:hAnsi="Arial" w:cs="Arial"/>
          <w:b/>
          <w:bCs/>
          <w:noProof/>
        </w:rPr>
      </w:pPr>
      <w:r w:rsidRPr="002B44AB">
        <w:rPr>
          <w:rFonts w:ascii="Arial" w:hAnsi="Arial" w:cs="Arial"/>
          <w:b/>
          <w:bCs/>
          <w:noProof/>
        </w:rPr>
        <w:t>VAIZDO STEBĖJIMO SISTEMOS</w:t>
      </w:r>
      <w:r w:rsidR="00864DBE" w:rsidRPr="002B44AB">
        <w:rPr>
          <w:rFonts w:ascii="Arial" w:hAnsi="Arial" w:cs="Arial"/>
          <w:b/>
          <w:bCs/>
          <w:noProof/>
        </w:rPr>
        <w:t xml:space="preserve"> ATNAUJINIM</w:t>
      </w:r>
      <w:r w:rsidR="004C7FB5" w:rsidRPr="002B44AB">
        <w:rPr>
          <w:rFonts w:ascii="Arial" w:hAnsi="Arial" w:cs="Arial"/>
          <w:b/>
          <w:bCs/>
          <w:noProof/>
        </w:rPr>
        <w:t>AS</w:t>
      </w:r>
    </w:p>
    <w:p w14:paraId="634C23D9" w14:textId="54152509" w:rsidR="00F252E6" w:rsidRPr="002B44AB" w:rsidRDefault="00A94DBF" w:rsidP="00A94DBF">
      <w:pPr>
        <w:pStyle w:val="ListParagraph"/>
        <w:numPr>
          <w:ilvl w:val="0"/>
          <w:numId w:val="1"/>
        </w:numPr>
        <w:rPr>
          <w:rFonts w:ascii="Arial" w:hAnsi="Arial" w:cs="Arial"/>
          <w:noProof/>
        </w:rPr>
      </w:pPr>
      <w:r w:rsidRPr="002B44AB">
        <w:rPr>
          <w:rFonts w:ascii="Arial" w:hAnsi="Arial" w:cs="Arial"/>
          <w:noProof/>
        </w:rPr>
        <w:t xml:space="preserve">SĄVOKOS IR </w:t>
      </w:r>
      <w:r w:rsidR="00A42C1E" w:rsidRPr="002B44AB">
        <w:rPr>
          <w:rFonts w:ascii="Arial" w:hAnsi="Arial" w:cs="Arial"/>
          <w:noProof/>
        </w:rPr>
        <w:t>SUTRUMPINIMAI</w:t>
      </w:r>
    </w:p>
    <w:p w14:paraId="4A3A9CB1" w14:textId="705B708F" w:rsidR="00BD6A6E" w:rsidRPr="002B44AB" w:rsidRDefault="004C7FB5" w:rsidP="1D8F216C">
      <w:pPr>
        <w:pStyle w:val="ListParagraph"/>
        <w:numPr>
          <w:ilvl w:val="1"/>
          <w:numId w:val="1"/>
        </w:numPr>
        <w:spacing w:after="0" w:line="240" w:lineRule="auto"/>
        <w:ind w:left="1134" w:hanging="436"/>
        <w:rPr>
          <w:rFonts w:ascii="Arial" w:hAnsi="Arial" w:cs="Arial"/>
          <w:noProof/>
        </w:rPr>
      </w:pPr>
      <w:r w:rsidRPr="002B44AB">
        <w:rPr>
          <w:rFonts w:ascii="Arial" w:hAnsi="Arial" w:cs="Arial"/>
          <w:b/>
          <w:bCs/>
          <w:noProof/>
        </w:rPr>
        <w:t>Užsakovas</w:t>
      </w:r>
      <w:r w:rsidR="00BD6A6E" w:rsidRPr="002B44AB">
        <w:rPr>
          <w:rFonts w:ascii="Arial" w:hAnsi="Arial" w:cs="Arial"/>
          <w:noProof/>
        </w:rPr>
        <w:t xml:space="preserve"> – AB </w:t>
      </w:r>
      <w:r w:rsidR="00875B5A">
        <w:rPr>
          <w:rFonts w:ascii="Arial" w:hAnsi="Arial" w:cs="Arial"/>
          <w:noProof/>
        </w:rPr>
        <w:t>„</w:t>
      </w:r>
      <w:r w:rsidR="0FA78EA4" w:rsidRPr="002B44AB">
        <w:rPr>
          <w:rFonts w:ascii="Arial" w:hAnsi="Arial" w:cs="Arial"/>
          <w:noProof/>
        </w:rPr>
        <w:t>Miesto Gijos</w:t>
      </w:r>
      <w:r w:rsidR="00875B5A">
        <w:rPr>
          <w:rFonts w:ascii="Arial" w:hAnsi="Arial" w:cs="Arial"/>
          <w:noProof/>
        </w:rPr>
        <w:t>“</w:t>
      </w:r>
      <w:r w:rsidR="00BD6A6E" w:rsidRPr="002B44AB">
        <w:rPr>
          <w:rFonts w:ascii="Arial" w:hAnsi="Arial" w:cs="Arial"/>
          <w:noProof/>
        </w:rPr>
        <w:t>.</w:t>
      </w:r>
    </w:p>
    <w:p w14:paraId="7CA2A195" w14:textId="1B0A1AB1" w:rsidR="00BD6A6E" w:rsidRPr="002B44AB" w:rsidRDefault="004C7FB5" w:rsidP="00D56373">
      <w:pPr>
        <w:pStyle w:val="ListParagraph"/>
        <w:numPr>
          <w:ilvl w:val="1"/>
          <w:numId w:val="1"/>
        </w:numPr>
        <w:spacing w:after="0" w:line="240" w:lineRule="auto"/>
        <w:ind w:left="1134" w:hanging="436"/>
        <w:jc w:val="both"/>
        <w:rPr>
          <w:rFonts w:ascii="Arial" w:hAnsi="Arial" w:cs="Arial"/>
          <w:noProof/>
        </w:rPr>
      </w:pPr>
      <w:r w:rsidRPr="002B44AB">
        <w:rPr>
          <w:rFonts w:ascii="Arial" w:hAnsi="Arial" w:cs="Arial"/>
          <w:b/>
          <w:bCs/>
          <w:noProof/>
        </w:rPr>
        <w:t>Rangovas</w:t>
      </w:r>
      <w:r w:rsidR="00BD6A6E" w:rsidRPr="002B44AB">
        <w:rPr>
          <w:rFonts w:ascii="Arial" w:hAnsi="Arial" w:cs="Arial"/>
          <w:noProof/>
        </w:rPr>
        <w:t xml:space="preserve"> - </w:t>
      </w:r>
      <w:r w:rsidR="00BD6A6E" w:rsidRPr="002B44AB">
        <w:rPr>
          <w:rFonts w:ascii="Arial" w:hAnsi="Arial" w:cs="Arial"/>
        </w:rPr>
        <w:t xml:space="preserve">ūkio subjektas, fizinis asmuo, privatusis juridinis asmuo, viešasis juridinis asmuo, kitos organizacijos ir jų padaliniai ar tokių asmenų grupė, su kuriuo </w:t>
      </w:r>
      <w:r w:rsidR="00FD5348" w:rsidRPr="002B44AB">
        <w:rPr>
          <w:rFonts w:ascii="Arial" w:hAnsi="Arial" w:cs="Arial"/>
        </w:rPr>
        <w:t>Užsakovas</w:t>
      </w:r>
      <w:r w:rsidR="00BD6A6E" w:rsidRPr="002B44AB">
        <w:rPr>
          <w:rFonts w:ascii="Arial" w:hAnsi="Arial" w:cs="Arial"/>
        </w:rPr>
        <w:t xml:space="preserve"> sudaro Sutartį</w:t>
      </w:r>
      <w:r w:rsidR="00BD6A6E" w:rsidRPr="002B44AB">
        <w:rPr>
          <w:rFonts w:ascii="Arial" w:hAnsi="Arial" w:cs="Arial"/>
          <w:b/>
        </w:rPr>
        <w:t>.</w:t>
      </w:r>
    </w:p>
    <w:p w14:paraId="66F56CBA" w14:textId="5D79C6BC" w:rsidR="00BD6A6E" w:rsidRPr="002B44AB" w:rsidRDefault="00BD6A6E" w:rsidP="1D8F216C">
      <w:pPr>
        <w:pStyle w:val="ListParagraph"/>
        <w:numPr>
          <w:ilvl w:val="1"/>
          <w:numId w:val="1"/>
        </w:numPr>
        <w:spacing w:after="0" w:line="240" w:lineRule="auto"/>
        <w:ind w:left="1134" w:hanging="436"/>
        <w:rPr>
          <w:rFonts w:ascii="Arial" w:hAnsi="Arial" w:cs="Arial"/>
          <w:noProof/>
        </w:rPr>
      </w:pPr>
      <w:r w:rsidRPr="002B44AB">
        <w:rPr>
          <w:rFonts w:ascii="Arial" w:hAnsi="Arial" w:cs="Arial"/>
          <w:b/>
          <w:bCs/>
        </w:rPr>
        <w:t xml:space="preserve">E2 – </w:t>
      </w:r>
      <w:r w:rsidR="00E41D66" w:rsidRPr="002B44AB">
        <w:rPr>
          <w:rFonts w:ascii="Arial" w:hAnsi="Arial" w:cs="Arial"/>
          <w:noProof/>
        </w:rPr>
        <w:t xml:space="preserve">AB </w:t>
      </w:r>
      <w:r w:rsidR="5CBB28CB" w:rsidRPr="002B44AB">
        <w:rPr>
          <w:rFonts w:ascii="Arial" w:hAnsi="Arial" w:cs="Arial"/>
          <w:noProof/>
        </w:rPr>
        <w:t>Miesto Gijos</w:t>
      </w:r>
      <w:r w:rsidR="00E41D66" w:rsidRPr="002B44AB">
        <w:rPr>
          <w:rFonts w:ascii="Arial" w:hAnsi="Arial" w:cs="Arial"/>
          <w:noProof/>
        </w:rPr>
        <w:t xml:space="preserve"> tinklų </w:t>
      </w:r>
      <w:r w:rsidR="00CC58E7" w:rsidRPr="002B44AB">
        <w:rPr>
          <w:rFonts w:ascii="Arial" w:hAnsi="Arial" w:cs="Arial"/>
          <w:noProof/>
        </w:rPr>
        <w:t>objektas</w:t>
      </w:r>
      <w:r w:rsidR="008A4F2B" w:rsidRPr="002B44AB">
        <w:rPr>
          <w:rFonts w:ascii="Arial" w:hAnsi="Arial" w:cs="Arial"/>
          <w:noProof/>
        </w:rPr>
        <w:t xml:space="preserve"> </w:t>
      </w:r>
      <w:r w:rsidR="00CC58E7" w:rsidRPr="002B44AB">
        <w:rPr>
          <w:rFonts w:ascii="Arial" w:hAnsi="Arial" w:cs="Arial"/>
          <w:noProof/>
        </w:rPr>
        <w:t>(teritorija su pastatais)</w:t>
      </w:r>
      <w:r w:rsidR="00E41D66" w:rsidRPr="002B44AB">
        <w:rPr>
          <w:rFonts w:ascii="Arial" w:hAnsi="Arial" w:cs="Arial"/>
          <w:noProof/>
        </w:rPr>
        <w:t>, Elektrinės g. 2, Vilnius.</w:t>
      </w:r>
    </w:p>
    <w:p w14:paraId="72AD0862" w14:textId="1EC604C3" w:rsidR="00BD6A6E" w:rsidRPr="002B44AB" w:rsidRDefault="00BD6A6E" w:rsidP="1D8F216C">
      <w:pPr>
        <w:pStyle w:val="ListParagraph"/>
        <w:numPr>
          <w:ilvl w:val="1"/>
          <w:numId w:val="1"/>
        </w:numPr>
        <w:spacing w:after="0" w:line="240" w:lineRule="auto"/>
        <w:ind w:left="1134" w:hanging="436"/>
        <w:rPr>
          <w:rFonts w:ascii="Arial" w:hAnsi="Arial" w:cs="Arial"/>
          <w:noProof/>
        </w:rPr>
      </w:pPr>
      <w:r w:rsidRPr="002B44AB">
        <w:rPr>
          <w:rFonts w:ascii="Arial" w:hAnsi="Arial" w:cs="Arial"/>
          <w:b/>
          <w:bCs/>
        </w:rPr>
        <w:t xml:space="preserve">RK2 – </w:t>
      </w:r>
      <w:r w:rsidR="00E41D66" w:rsidRPr="002B44AB">
        <w:rPr>
          <w:rFonts w:ascii="Arial" w:hAnsi="Arial" w:cs="Arial"/>
          <w:noProof/>
        </w:rPr>
        <w:t xml:space="preserve">AB </w:t>
      </w:r>
      <w:r w:rsidR="5B55F802" w:rsidRPr="002B44AB">
        <w:rPr>
          <w:rFonts w:ascii="Arial" w:hAnsi="Arial" w:cs="Arial"/>
          <w:noProof/>
        </w:rPr>
        <w:t>Miesto Gij</w:t>
      </w:r>
      <w:r w:rsidR="00E41D66" w:rsidRPr="002B44AB">
        <w:rPr>
          <w:rFonts w:ascii="Arial" w:hAnsi="Arial" w:cs="Arial"/>
          <w:noProof/>
        </w:rPr>
        <w:t xml:space="preserve">os tinklų </w:t>
      </w:r>
      <w:r w:rsidR="00CC58E7" w:rsidRPr="002B44AB">
        <w:rPr>
          <w:rFonts w:ascii="Arial" w:hAnsi="Arial" w:cs="Arial"/>
          <w:noProof/>
        </w:rPr>
        <w:t>objektas</w:t>
      </w:r>
      <w:r w:rsidR="008A4F2B" w:rsidRPr="002B44AB">
        <w:rPr>
          <w:rFonts w:ascii="Arial" w:hAnsi="Arial" w:cs="Arial"/>
          <w:noProof/>
        </w:rPr>
        <w:t xml:space="preserve"> </w:t>
      </w:r>
      <w:r w:rsidR="00CC58E7" w:rsidRPr="002B44AB">
        <w:rPr>
          <w:rFonts w:ascii="Arial" w:hAnsi="Arial" w:cs="Arial"/>
          <w:noProof/>
        </w:rPr>
        <w:t>(teritorija su pastatais)</w:t>
      </w:r>
      <w:r w:rsidR="00E41D66" w:rsidRPr="002B44AB">
        <w:rPr>
          <w:rFonts w:ascii="Arial" w:hAnsi="Arial" w:cs="Arial"/>
        </w:rPr>
        <w:t>,</w:t>
      </w:r>
      <w:r w:rsidR="00E41D66" w:rsidRPr="002B44AB">
        <w:rPr>
          <w:rFonts w:ascii="Arial" w:hAnsi="Arial" w:cs="Arial"/>
          <w:noProof/>
        </w:rPr>
        <w:t xml:space="preserve"> </w:t>
      </w:r>
      <w:r w:rsidR="00E41D66" w:rsidRPr="002B44AB">
        <w:rPr>
          <w:rFonts w:ascii="Arial" w:hAnsi="Arial" w:cs="Arial"/>
        </w:rPr>
        <w:t>Pramonės g. 9</w:t>
      </w:r>
      <w:r w:rsidR="00484609" w:rsidRPr="002B44AB">
        <w:rPr>
          <w:rFonts w:ascii="Arial" w:hAnsi="Arial" w:cs="Arial"/>
        </w:rPr>
        <w:t>5</w:t>
      </w:r>
      <w:r w:rsidR="00E41D66" w:rsidRPr="002B44AB">
        <w:rPr>
          <w:rFonts w:ascii="Arial" w:hAnsi="Arial" w:cs="Arial"/>
        </w:rPr>
        <w:t>, Vilnius.</w:t>
      </w:r>
    </w:p>
    <w:p w14:paraId="0747C505" w14:textId="7FB06A39" w:rsidR="0015182D" w:rsidRPr="002B44AB" w:rsidRDefault="0015182D" w:rsidP="1D8F216C">
      <w:pPr>
        <w:pStyle w:val="ListParagraph"/>
        <w:numPr>
          <w:ilvl w:val="1"/>
          <w:numId w:val="1"/>
        </w:numPr>
        <w:spacing w:after="0" w:line="240" w:lineRule="auto"/>
        <w:ind w:left="1134" w:hanging="436"/>
        <w:rPr>
          <w:rFonts w:ascii="Arial" w:hAnsi="Arial" w:cs="Arial"/>
          <w:noProof/>
        </w:rPr>
      </w:pPr>
      <w:r w:rsidRPr="002B44AB">
        <w:rPr>
          <w:rFonts w:ascii="Arial" w:hAnsi="Arial" w:cs="Arial"/>
          <w:b/>
          <w:bCs/>
        </w:rPr>
        <w:t xml:space="preserve">RK7 – </w:t>
      </w:r>
      <w:r w:rsidRPr="002B44AB">
        <w:rPr>
          <w:rFonts w:ascii="Arial" w:hAnsi="Arial" w:cs="Arial"/>
          <w:noProof/>
        </w:rPr>
        <w:t xml:space="preserve">AB </w:t>
      </w:r>
      <w:r w:rsidR="68CD3BA5" w:rsidRPr="002B44AB">
        <w:rPr>
          <w:rFonts w:ascii="Arial" w:hAnsi="Arial" w:cs="Arial"/>
          <w:noProof/>
        </w:rPr>
        <w:t>Miesto Gijos</w:t>
      </w:r>
      <w:r w:rsidRPr="002B44AB">
        <w:rPr>
          <w:rFonts w:ascii="Arial" w:hAnsi="Arial" w:cs="Arial"/>
          <w:noProof/>
        </w:rPr>
        <w:t xml:space="preserve"> tinklų objektas (teritorija su pastatais)</w:t>
      </w:r>
      <w:r w:rsidR="00373AE6" w:rsidRPr="002B44AB">
        <w:rPr>
          <w:rFonts w:ascii="Arial" w:hAnsi="Arial" w:cs="Arial"/>
          <w:noProof/>
        </w:rPr>
        <w:t>, Metalo g. 8, Vilnius.</w:t>
      </w:r>
    </w:p>
    <w:p w14:paraId="21A71A28" w14:textId="013444F4" w:rsidR="00BD6A6E" w:rsidRPr="002B44AB" w:rsidRDefault="00EA04EC" w:rsidP="00BD6A6E">
      <w:pPr>
        <w:pStyle w:val="ListParagraph"/>
        <w:numPr>
          <w:ilvl w:val="1"/>
          <w:numId w:val="1"/>
        </w:numPr>
        <w:spacing w:after="0" w:line="240" w:lineRule="auto"/>
        <w:ind w:left="1134" w:hanging="436"/>
        <w:rPr>
          <w:rFonts w:ascii="Arial" w:hAnsi="Arial" w:cs="Arial"/>
          <w:noProof/>
        </w:rPr>
      </w:pPr>
      <w:r w:rsidRPr="002B44AB">
        <w:rPr>
          <w:rFonts w:ascii="Arial" w:hAnsi="Arial" w:cs="Arial"/>
          <w:b/>
        </w:rPr>
        <w:t>VSS</w:t>
      </w:r>
      <w:r w:rsidR="00BD6A6E" w:rsidRPr="002B44AB">
        <w:rPr>
          <w:rFonts w:ascii="Arial" w:hAnsi="Arial" w:cs="Arial"/>
          <w:b/>
        </w:rPr>
        <w:t xml:space="preserve"> –</w:t>
      </w:r>
      <w:r w:rsidRPr="002B44AB">
        <w:rPr>
          <w:rFonts w:ascii="Arial" w:hAnsi="Arial" w:cs="Arial"/>
          <w:b/>
        </w:rPr>
        <w:t xml:space="preserve"> </w:t>
      </w:r>
      <w:r w:rsidRPr="002B44AB">
        <w:rPr>
          <w:rFonts w:ascii="Arial" w:hAnsi="Arial" w:cs="Arial"/>
          <w:bCs/>
        </w:rPr>
        <w:t>vaizdo stebėjimo</w:t>
      </w:r>
      <w:r w:rsidR="00BD6A6E" w:rsidRPr="002B44AB">
        <w:rPr>
          <w:rFonts w:ascii="Arial" w:hAnsi="Arial" w:cs="Arial"/>
          <w:bCs/>
        </w:rPr>
        <w:t xml:space="preserve"> sist</w:t>
      </w:r>
      <w:r w:rsidR="00E41D66" w:rsidRPr="002B44AB">
        <w:rPr>
          <w:rFonts w:ascii="Arial" w:hAnsi="Arial" w:cs="Arial"/>
          <w:bCs/>
        </w:rPr>
        <w:t>e</w:t>
      </w:r>
      <w:r w:rsidR="00BD6A6E" w:rsidRPr="002B44AB">
        <w:rPr>
          <w:rFonts w:ascii="Arial" w:hAnsi="Arial" w:cs="Arial"/>
          <w:bCs/>
        </w:rPr>
        <w:t>ma.</w:t>
      </w:r>
    </w:p>
    <w:p w14:paraId="09B455DB" w14:textId="77777777" w:rsidR="00BD6A6E" w:rsidRPr="002B44AB" w:rsidRDefault="00BD6A6E" w:rsidP="00BD6A6E">
      <w:pPr>
        <w:pStyle w:val="ListParagraph"/>
        <w:spacing w:after="0" w:line="240" w:lineRule="auto"/>
        <w:ind w:left="1134"/>
        <w:rPr>
          <w:rFonts w:ascii="Arial" w:hAnsi="Arial" w:cs="Arial"/>
          <w:noProof/>
        </w:rPr>
      </w:pPr>
    </w:p>
    <w:p w14:paraId="0DC181D3" w14:textId="71425AEA" w:rsidR="00A42C1E" w:rsidRPr="002B44AB" w:rsidRDefault="003054E0" w:rsidP="00A94DBF">
      <w:pPr>
        <w:pStyle w:val="ListParagraph"/>
        <w:numPr>
          <w:ilvl w:val="0"/>
          <w:numId w:val="1"/>
        </w:numPr>
        <w:rPr>
          <w:rFonts w:ascii="Arial" w:hAnsi="Arial" w:cs="Arial"/>
          <w:noProof/>
        </w:rPr>
      </w:pPr>
      <w:r w:rsidRPr="002B44AB">
        <w:rPr>
          <w:rFonts w:ascii="Arial" w:hAnsi="Arial" w:cs="Arial"/>
          <w:noProof/>
        </w:rPr>
        <w:t>PIRKIMO</w:t>
      </w:r>
      <w:r w:rsidR="0043523A" w:rsidRPr="002B44AB">
        <w:rPr>
          <w:rFonts w:ascii="Arial" w:hAnsi="Arial" w:cs="Arial"/>
          <w:noProof/>
        </w:rPr>
        <w:t xml:space="preserve"> TIKSLAS,</w:t>
      </w:r>
      <w:r w:rsidRPr="002B44AB">
        <w:rPr>
          <w:rFonts w:ascii="Arial" w:hAnsi="Arial" w:cs="Arial"/>
          <w:noProof/>
        </w:rPr>
        <w:t xml:space="preserve"> OBJEKTAS IR </w:t>
      </w:r>
      <w:r w:rsidR="0043523A" w:rsidRPr="002B44AB">
        <w:rPr>
          <w:rFonts w:ascii="Arial" w:hAnsi="Arial" w:cs="Arial"/>
          <w:noProof/>
        </w:rPr>
        <w:t>TERMINAI</w:t>
      </w:r>
    </w:p>
    <w:p w14:paraId="21517A47" w14:textId="59F2E1FB" w:rsidR="00600BEB" w:rsidRPr="002B44AB" w:rsidRDefault="00CD5A4A" w:rsidP="1D8F216C">
      <w:pPr>
        <w:pStyle w:val="ListParagraph"/>
        <w:numPr>
          <w:ilvl w:val="1"/>
          <w:numId w:val="1"/>
        </w:numPr>
        <w:autoSpaceDE w:val="0"/>
        <w:autoSpaceDN w:val="0"/>
        <w:adjustRightInd w:val="0"/>
        <w:spacing w:after="0" w:line="240" w:lineRule="auto"/>
        <w:ind w:left="1134" w:hanging="414"/>
        <w:rPr>
          <w:rFonts w:ascii="Arial" w:eastAsia="CIDFont+F2" w:hAnsi="Arial" w:cs="Arial"/>
        </w:rPr>
      </w:pPr>
      <w:r w:rsidRPr="002B44AB">
        <w:rPr>
          <w:rFonts w:ascii="Arial" w:eastAsia="CIDFont+F2" w:hAnsi="Arial" w:cs="Arial"/>
          <w:b/>
          <w:bCs/>
        </w:rPr>
        <w:t>Pirkimo t</w:t>
      </w:r>
      <w:r w:rsidR="002339C5" w:rsidRPr="002B44AB">
        <w:rPr>
          <w:rFonts w:ascii="Arial" w:eastAsia="CIDFont+F2" w:hAnsi="Arial" w:cs="Arial"/>
          <w:b/>
          <w:bCs/>
        </w:rPr>
        <w:t>ikslas</w:t>
      </w:r>
      <w:r w:rsidR="002339C5" w:rsidRPr="002B44AB">
        <w:rPr>
          <w:rFonts w:ascii="Arial" w:eastAsia="CIDFont+F2" w:hAnsi="Arial" w:cs="Arial"/>
        </w:rPr>
        <w:t xml:space="preserve"> - </w:t>
      </w:r>
      <w:r w:rsidRPr="002B44AB">
        <w:rPr>
          <w:rFonts w:ascii="Arial" w:eastAsia="CIDFont+F2" w:hAnsi="Arial" w:cs="Arial"/>
        </w:rPr>
        <w:t xml:space="preserve">E2, RK2, </w:t>
      </w:r>
      <w:r w:rsidR="00EA04EC" w:rsidRPr="002B44AB">
        <w:rPr>
          <w:rFonts w:ascii="Arial" w:eastAsia="CIDFont+F2" w:hAnsi="Arial" w:cs="Arial"/>
        </w:rPr>
        <w:t>RK7</w:t>
      </w:r>
      <w:r w:rsidR="0C0F73D5" w:rsidRPr="002B44AB">
        <w:rPr>
          <w:rFonts w:ascii="Arial" w:eastAsia="CIDFont+F2" w:hAnsi="Arial" w:cs="Arial"/>
        </w:rPr>
        <w:t xml:space="preserve"> </w:t>
      </w:r>
      <w:r w:rsidRPr="002B44AB">
        <w:rPr>
          <w:rFonts w:ascii="Arial" w:eastAsia="CIDFont+F2" w:hAnsi="Arial" w:cs="Arial"/>
        </w:rPr>
        <w:t xml:space="preserve">objektuose įdiegti naują </w:t>
      </w:r>
      <w:r w:rsidR="00EA04EC" w:rsidRPr="002B44AB">
        <w:rPr>
          <w:rFonts w:ascii="Arial" w:eastAsia="CIDFont+F2" w:hAnsi="Arial" w:cs="Arial"/>
        </w:rPr>
        <w:t>VSS</w:t>
      </w:r>
      <w:r w:rsidRPr="002B44AB">
        <w:rPr>
          <w:rFonts w:ascii="Arial" w:eastAsia="CIDFont+F2" w:hAnsi="Arial" w:cs="Arial"/>
        </w:rPr>
        <w:t>.</w:t>
      </w:r>
    </w:p>
    <w:p w14:paraId="69A42FF2" w14:textId="77777777" w:rsidR="00F073A8" w:rsidRPr="002B44AB" w:rsidRDefault="00577127" w:rsidP="00887158">
      <w:pPr>
        <w:pStyle w:val="ListParagraph"/>
        <w:numPr>
          <w:ilvl w:val="1"/>
          <w:numId w:val="1"/>
        </w:numPr>
        <w:autoSpaceDE w:val="0"/>
        <w:autoSpaceDN w:val="0"/>
        <w:adjustRightInd w:val="0"/>
        <w:spacing w:after="0" w:line="240" w:lineRule="auto"/>
        <w:ind w:left="1134" w:hanging="414"/>
        <w:rPr>
          <w:rFonts w:ascii="Arial" w:eastAsia="CIDFont+F2" w:hAnsi="Arial" w:cs="Arial"/>
        </w:rPr>
      </w:pPr>
      <w:r w:rsidRPr="002B44AB">
        <w:rPr>
          <w:rFonts w:ascii="Arial" w:eastAsia="CIDFont+F2" w:hAnsi="Arial" w:cs="Arial"/>
          <w:b/>
        </w:rPr>
        <w:t>Pirkimo objektas</w:t>
      </w:r>
      <w:r w:rsidR="00F073A8" w:rsidRPr="002B44AB">
        <w:rPr>
          <w:rFonts w:ascii="Arial" w:eastAsia="CIDFont+F2" w:hAnsi="Arial" w:cs="Arial"/>
        </w:rPr>
        <w:t xml:space="preserve">: </w:t>
      </w:r>
    </w:p>
    <w:p w14:paraId="567F05E5" w14:textId="14C0D155" w:rsidR="00B307BD" w:rsidRPr="002B44AB" w:rsidRDefault="00F073A8" w:rsidP="1D8F216C">
      <w:pPr>
        <w:pStyle w:val="ListParagraph"/>
        <w:numPr>
          <w:ilvl w:val="2"/>
          <w:numId w:val="1"/>
        </w:numPr>
        <w:autoSpaceDE w:val="0"/>
        <w:autoSpaceDN w:val="0"/>
        <w:adjustRightInd w:val="0"/>
        <w:spacing w:after="0" w:line="240" w:lineRule="auto"/>
        <w:ind w:left="709" w:firstLine="0"/>
        <w:jc w:val="both"/>
        <w:rPr>
          <w:rFonts w:ascii="Arial" w:eastAsia="CIDFont+F2" w:hAnsi="Arial" w:cs="Arial"/>
          <w:color w:val="FF0000"/>
        </w:rPr>
      </w:pPr>
      <w:r w:rsidRPr="002B44AB">
        <w:rPr>
          <w:rFonts w:ascii="Arial" w:eastAsia="CIDFont+F2" w:hAnsi="Arial" w:cs="Arial"/>
        </w:rPr>
        <w:t>vadovaujantis pirkimo Technine specifikacija</w:t>
      </w:r>
      <w:r w:rsidR="009E680E" w:rsidRPr="002B44AB">
        <w:rPr>
          <w:rFonts w:ascii="Arial" w:eastAsia="CIDFont+F2" w:hAnsi="Arial" w:cs="Arial"/>
        </w:rPr>
        <w:t>, jos priedais</w:t>
      </w:r>
      <w:r w:rsidRPr="002B44AB">
        <w:rPr>
          <w:rFonts w:ascii="Arial" w:eastAsia="CIDFont+F2" w:hAnsi="Arial" w:cs="Arial"/>
        </w:rPr>
        <w:t xml:space="preserve"> ir situacija objektuose</w:t>
      </w:r>
      <w:r w:rsidR="005715A4" w:rsidRPr="002B44AB">
        <w:rPr>
          <w:rFonts w:ascii="Arial" w:eastAsia="CIDFont+F2" w:hAnsi="Arial" w:cs="Arial"/>
        </w:rPr>
        <w:t xml:space="preserve"> per 6 (šešis) kalendorinius mėn. nuo sutarties įsigaliojimo dienos</w:t>
      </w:r>
      <w:r w:rsidR="006C6A36" w:rsidRPr="002B44AB">
        <w:rPr>
          <w:rFonts w:ascii="Arial" w:eastAsia="CIDFont+F2" w:hAnsi="Arial" w:cs="Arial"/>
        </w:rPr>
        <w:t xml:space="preserve">, </w:t>
      </w:r>
      <w:r w:rsidR="00AB6DA6" w:rsidRPr="002B44AB">
        <w:rPr>
          <w:rFonts w:ascii="Arial" w:eastAsia="CIDFont+F2" w:hAnsi="Arial" w:cs="Arial"/>
        </w:rPr>
        <w:t xml:space="preserve">parengti </w:t>
      </w:r>
      <w:r w:rsidR="009A5D83" w:rsidRPr="002B44AB">
        <w:rPr>
          <w:rFonts w:ascii="Arial" w:eastAsia="CIDFont+F2" w:hAnsi="Arial" w:cs="Arial"/>
        </w:rPr>
        <w:t>d</w:t>
      </w:r>
      <w:r w:rsidR="00ED4FCB" w:rsidRPr="002B44AB">
        <w:rPr>
          <w:rFonts w:ascii="Arial" w:eastAsia="CIDFont+F2" w:hAnsi="Arial" w:cs="Arial"/>
        </w:rPr>
        <w:t>arbo projekt</w:t>
      </w:r>
      <w:r w:rsidR="00AB6DA6" w:rsidRPr="002B44AB">
        <w:rPr>
          <w:rFonts w:ascii="Arial" w:eastAsia="CIDFont+F2" w:hAnsi="Arial" w:cs="Arial"/>
        </w:rPr>
        <w:t>ą</w:t>
      </w:r>
      <w:r w:rsidR="00FB176C" w:rsidRPr="002B44AB">
        <w:rPr>
          <w:rFonts w:ascii="Arial" w:eastAsia="CIDFont+F2" w:hAnsi="Arial" w:cs="Arial"/>
        </w:rPr>
        <w:t>,</w:t>
      </w:r>
      <w:r w:rsidR="00A9797A" w:rsidRPr="002B44AB">
        <w:rPr>
          <w:rFonts w:ascii="Arial" w:eastAsia="CIDFont+F2" w:hAnsi="Arial" w:cs="Arial"/>
        </w:rPr>
        <w:t xml:space="preserve"> atlikti </w:t>
      </w:r>
      <w:r w:rsidR="00C9711F" w:rsidRPr="002B44AB">
        <w:rPr>
          <w:rFonts w:ascii="Arial" w:eastAsia="CIDFont+F2" w:hAnsi="Arial" w:cs="Arial"/>
        </w:rPr>
        <w:t xml:space="preserve">esamos VSS demontavimo </w:t>
      </w:r>
      <w:r w:rsidR="006707CB" w:rsidRPr="002B44AB">
        <w:rPr>
          <w:rFonts w:ascii="Arial" w:eastAsia="CIDFont+F2" w:hAnsi="Arial" w:cs="Arial"/>
        </w:rPr>
        <w:t xml:space="preserve">ir naujos </w:t>
      </w:r>
      <w:r w:rsidR="002A02A3" w:rsidRPr="002B44AB">
        <w:rPr>
          <w:rFonts w:ascii="Arial" w:eastAsia="CIDFont+F2" w:hAnsi="Arial" w:cs="Arial"/>
        </w:rPr>
        <w:t>VSS</w:t>
      </w:r>
      <w:r w:rsidR="00A9797A" w:rsidRPr="002B44AB">
        <w:rPr>
          <w:rFonts w:ascii="Arial" w:eastAsia="CIDFont+F2" w:hAnsi="Arial" w:cs="Arial"/>
        </w:rPr>
        <w:t xml:space="preserve"> įrengimo ir paleidimo darbus E2, RK2,</w:t>
      </w:r>
      <w:r w:rsidR="002A02A3" w:rsidRPr="002B44AB">
        <w:rPr>
          <w:rFonts w:ascii="Arial" w:eastAsia="CIDFont+F2" w:hAnsi="Arial" w:cs="Arial"/>
        </w:rPr>
        <w:t xml:space="preserve"> RK7</w:t>
      </w:r>
      <w:r w:rsidR="00A9797A" w:rsidRPr="002B44AB">
        <w:rPr>
          <w:rFonts w:ascii="Arial" w:eastAsia="CIDFont+F2" w:hAnsi="Arial" w:cs="Arial"/>
        </w:rPr>
        <w:t xml:space="preserve"> objektuose</w:t>
      </w:r>
      <w:r w:rsidR="00641B7E" w:rsidRPr="002B44AB">
        <w:rPr>
          <w:rFonts w:ascii="Arial" w:eastAsia="CIDFont+F2" w:hAnsi="Arial" w:cs="Arial"/>
        </w:rPr>
        <w:t>,</w:t>
      </w:r>
      <w:r w:rsidR="00FB176C" w:rsidRPr="002B44AB">
        <w:rPr>
          <w:rFonts w:ascii="Arial" w:eastAsia="CIDFont+F2" w:hAnsi="Arial" w:cs="Arial"/>
        </w:rPr>
        <w:t xml:space="preserve"> bei</w:t>
      </w:r>
      <w:r w:rsidR="00641B7E" w:rsidRPr="002B44AB">
        <w:rPr>
          <w:rFonts w:ascii="Arial" w:eastAsia="CIDFont+F2" w:hAnsi="Arial" w:cs="Arial"/>
        </w:rPr>
        <w:t xml:space="preserve"> </w:t>
      </w:r>
      <w:r w:rsidR="004056E5" w:rsidRPr="002B44AB">
        <w:rPr>
          <w:rFonts w:ascii="Arial" w:eastAsia="CIDFont+F2" w:hAnsi="Arial" w:cs="Arial"/>
        </w:rPr>
        <w:t>prireikus</w:t>
      </w:r>
      <w:r w:rsidR="00641B7E" w:rsidRPr="002B44AB">
        <w:rPr>
          <w:rFonts w:ascii="Arial" w:eastAsia="CIDFont+F2" w:hAnsi="Arial" w:cs="Arial"/>
        </w:rPr>
        <w:t xml:space="preserve"> išleisti Techninio projekto A laidą.</w:t>
      </w:r>
      <w:r w:rsidR="00E815B6">
        <w:rPr>
          <w:rFonts w:ascii="Arial" w:eastAsia="CIDFont+F2" w:hAnsi="Arial" w:cs="Arial"/>
        </w:rPr>
        <w:t xml:space="preserve"> </w:t>
      </w:r>
      <w:r w:rsidR="00212E7B">
        <w:rPr>
          <w:rFonts w:ascii="Arial" w:eastAsia="CIDFont+F2" w:hAnsi="Arial" w:cs="Arial"/>
        </w:rPr>
        <w:t xml:space="preserve">Pažymima, </w:t>
      </w:r>
      <w:r w:rsidR="001654C7">
        <w:rPr>
          <w:rFonts w:ascii="Arial" w:eastAsia="CIDFont+F2" w:hAnsi="Arial" w:cs="Arial"/>
        </w:rPr>
        <w:t>jog Technini</w:t>
      </w:r>
      <w:r w:rsidR="0093162B">
        <w:rPr>
          <w:rFonts w:ascii="Arial" w:eastAsia="CIDFont+F2" w:hAnsi="Arial" w:cs="Arial"/>
        </w:rPr>
        <w:t>o</w:t>
      </w:r>
      <w:r w:rsidR="001654C7">
        <w:rPr>
          <w:rFonts w:ascii="Arial" w:eastAsia="CIDFont+F2" w:hAnsi="Arial" w:cs="Arial"/>
        </w:rPr>
        <w:t xml:space="preserve"> projekt</w:t>
      </w:r>
      <w:r w:rsidR="0093162B">
        <w:rPr>
          <w:rFonts w:ascii="Arial" w:eastAsia="CIDFont+F2" w:hAnsi="Arial" w:cs="Arial"/>
        </w:rPr>
        <w:t>o</w:t>
      </w:r>
      <w:r w:rsidR="001654C7">
        <w:rPr>
          <w:rFonts w:ascii="Arial" w:eastAsia="CIDFont+F2" w:hAnsi="Arial" w:cs="Arial"/>
        </w:rPr>
        <w:t xml:space="preserve"> </w:t>
      </w:r>
      <w:r w:rsidR="00C97605">
        <w:rPr>
          <w:rFonts w:ascii="Arial" w:eastAsia="CIDFont+F2" w:hAnsi="Arial" w:cs="Arial"/>
        </w:rPr>
        <w:t xml:space="preserve">reikalavimas </w:t>
      </w:r>
      <w:r w:rsidR="001654C7" w:rsidRPr="001654C7">
        <w:rPr>
          <w:rFonts w:ascii="Arial" w:eastAsia="CIDFont+F2" w:hAnsi="Arial" w:cs="Arial"/>
        </w:rPr>
        <w:t xml:space="preserve">turėti/palaikyti" reiškia, kad siūloma įranga turi atitikti </w:t>
      </w:r>
      <w:r w:rsidR="00C97605">
        <w:rPr>
          <w:rFonts w:ascii="Arial" w:eastAsia="CIDFont+F2" w:hAnsi="Arial" w:cs="Arial"/>
        </w:rPr>
        <w:t xml:space="preserve">nurodytus </w:t>
      </w:r>
      <w:r w:rsidR="001654C7" w:rsidRPr="001654C7">
        <w:rPr>
          <w:rFonts w:ascii="Arial" w:eastAsia="CIDFont+F2" w:hAnsi="Arial" w:cs="Arial"/>
        </w:rPr>
        <w:t>techninius reikalavimus</w:t>
      </w:r>
      <w:r w:rsidR="004F6A8A">
        <w:rPr>
          <w:rFonts w:ascii="Arial" w:eastAsia="CIDFont+F2" w:hAnsi="Arial" w:cs="Arial"/>
        </w:rPr>
        <w:t>, t. y. turėti.</w:t>
      </w:r>
    </w:p>
    <w:p w14:paraId="0C214250" w14:textId="27645827" w:rsidR="00F073A8" w:rsidRPr="002B44AB" w:rsidRDefault="00A9797A" w:rsidP="00483C69">
      <w:pPr>
        <w:pStyle w:val="ListParagraph"/>
        <w:numPr>
          <w:ilvl w:val="2"/>
          <w:numId w:val="1"/>
        </w:numPr>
        <w:autoSpaceDE w:val="0"/>
        <w:autoSpaceDN w:val="0"/>
        <w:adjustRightInd w:val="0"/>
        <w:spacing w:after="0" w:line="240" w:lineRule="auto"/>
        <w:ind w:left="1276" w:hanging="567"/>
        <w:rPr>
          <w:rFonts w:ascii="Arial" w:eastAsia="CIDFont+F2" w:hAnsi="Arial" w:cs="Arial"/>
        </w:rPr>
      </w:pPr>
      <w:r w:rsidRPr="002B44AB">
        <w:rPr>
          <w:rFonts w:ascii="Arial" w:eastAsia="CIDFont+F2" w:hAnsi="Arial" w:cs="Arial"/>
        </w:rPr>
        <w:t>parengti išpildomąją dokumentaciją, eksploatacijos ir naudojimo instrukcijas;</w:t>
      </w:r>
      <w:r w:rsidR="00F073A8" w:rsidRPr="002B44AB">
        <w:rPr>
          <w:rFonts w:ascii="Arial" w:eastAsia="CIDFont+F2" w:hAnsi="Arial" w:cs="Arial"/>
        </w:rPr>
        <w:t xml:space="preserve"> </w:t>
      </w:r>
    </w:p>
    <w:p w14:paraId="5C4C300E" w14:textId="77777777" w:rsidR="000413A3" w:rsidRDefault="006D0A0B" w:rsidP="000413A3">
      <w:pPr>
        <w:pStyle w:val="ListParagraph"/>
        <w:numPr>
          <w:ilvl w:val="2"/>
          <w:numId w:val="1"/>
        </w:numPr>
        <w:autoSpaceDE w:val="0"/>
        <w:autoSpaceDN w:val="0"/>
        <w:adjustRightInd w:val="0"/>
        <w:spacing w:after="0" w:line="240" w:lineRule="auto"/>
        <w:ind w:left="1276" w:hanging="567"/>
        <w:rPr>
          <w:rFonts w:ascii="Arial" w:eastAsia="CIDFont+F2" w:hAnsi="Arial" w:cs="Arial"/>
        </w:rPr>
      </w:pPr>
      <w:r w:rsidRPr="002B44AB">
        <w:rPr>
          <w:rFonts w:ascii="Arial" w:eastAsia="CIDFont+F2" w:hAnsi="Arial" w:cs="Arial"/>
        </w:rPr>
        <w:t xml:space="preserve">apmokyti </w:t>
      </w:r>
      <w:r w:rsidR="00FE57B2" w:rsidRPr="002B44AB">
        <w:rPr>
          <w:rFonts w:ascii="Arial" w:eastAsia="CIDFont+F2" w:hAnsi="Arial" w:cs="Arial"/>
        </w:rPr>
        <w:t>Užsakovo</w:t>
      </w:r>
      <w:r w:rsidRPr="002B44AB">
        <w:rPr>
          <w:rFonts w:ascii="Arial" w:eastAsia="CIDFont+F2" w:hAnsi="Arial" w:cs="Arial"/>
        </w:rPr>
        <w:t xml:space="preserve"> atstovus administruoti ir naudotis </w:t>
      </w:r>
      <w:r w:rsidR="006707CB" w:rsidRPr="002B44AB">
        <w:rPr>
          <w:rFonts w:ascii="Arial" w:eastAsia="CIDFont+F2" w:hAnsi="Arial" w:cs="Arial"/>
        </w:rPr>
        <w:t>nauja</w:t>
      </w:r>
      <w:r w:rsidR="00365D71" w:rsidRPr="002B44AB">
        <w:rPr>
          <w:rFonts w:ascii="Arial" w:eastAsia="CIDFont+F2" w:hAnsi="Arial" w:cs="Arial"/>
        </w:rPr>
        <w:t xml:space="preserve"> </w:t>
      </w:r>
      <w:r w:rsidR="002A02A3" w:rsidRPr="002B44AB">
        <w:rPr>
          <w:rFonts w:ascii="Arial" w:eastAsia="CIDFont+F2" w:hAnsi="Arial" w:cs="Arial"/>
        </w:rPr>
        <w:t>VSS</w:t>
      </w:r>
      <w:r w:rsidR="004F4D9D" w:rsidRPr="002B44AB">
        <w:rPr>
          <w:rFonts w:ascii="Arial" w:eastAsia="CIDFont+F2" w:hAnsi="Arial" w:cs="Arial"/>
        </w:rPr>
        <w:t>.</w:t>
      </w:r>
      <w:r w:rsidRPr="002B44AB">
        <w:rPr>
          <w:rFonts w:ascii="Arial" w:eastAsia="CIDFont+F2" w:hAnsi="Arial" w:cs="Arial"/>
        </w:rPr>
        <w:t xml:space="preserve"> </w:t>
      </w:r>
    </w:p>
    <w:p w14:paraId="0BC2F16B" w14:textId="77777777" w:rsidR="000413A3" w:rsidRDefault="00E1653D" w:rsidP="000413A3">
      <w:pPr>
        <w:pStyle w:val="ListParagraph"/>
        <w:numPr>
          <w:ilvl w:val="1"/>
          <w:numId w:val="21"/>
        </w:numPr>
        <w:autoSpaceDE w:val="0"/>
        <w:autoSpaceDN w:val="0"/>
        <w:adjustRightInd w:val="0"/>
        <w:spacing w:after="0" w:line="240" w:lineRule="auto"/>
        <w:ind w:hanging="11"/>
        <w:rPr>
          <w:rFonts w:ascii="Arial" w:eastAsia="CIDFont+F2" w:hAnsi="Arial" w:cs="Arial"/>
        </w:rPr>
      </w:pPr>
      <w:r w:rsidRPr="000413A3">
        <w:rPr>
          <w:rFonts w:ascii="Arial" w:eastAsia="CIDFont+F2" w:hAnsi="Arial" w:cs="Arial"/>
        </w:rPr>
        <w:t>Darbo projekt</w:t>
      </w:r>
      <w:r w:rsidR="00EA56E9" w:rsidRPr="000413A3">
        <w:rPr>
          <w:rFonts w:ascii="Arial" w:eastAsia="CIDFont+F2" w:hAnsi="Arial" w:cs="Arial"/>
        </w:rPr>
        <w:t>a</w:t>
      </w:r>
      <w:r w:rsidR="004D0106" w:rsidRPr="000413A3">
        <w:rPr>
          <w:rFonts w:ascii="Arial" w:eastAsia="CIDFont+F2" w:hAnsi="Arial" w:cs="Arial"/>
        </w:rPr>
        <w:t>s</w:t>
      </w:r>
      <w:r w:rsidR="00FF1A0B" w:rsidRPr="000413A3">
        <w:rPr>
          <w:rFonts w:ascii="Arial" w:eastAsia="CIDFont+F2" w:hAnsi="Arial" w:cs="Arial"/>
        </w:rPr>
        <w:t xml:space="preserve">, įskaitant darbų trukmes </w:t>
      </w:r>
      <w:r w:rsidR="00F04B81" w:rsidRPr="000413A3">
        <w:rPr>
          <w:rFonts w:ascii="Arial" w:eastAsia="CIDFont+F2" w:hAnsi="Arial" w:cs="Arial"/>
        </w:rPr>
        <w:t>turi būti parengt</w:t>
      </w:r>
      <w:r w:rsidR="00C46071" w:rsidRPr="000413A3">
        <w:rPr>
          <w:rFonts w:ascii="Arial" w:eastAsia="CIDFont+F2" w:hAnsi="Arial" w:cs="Arial"/>
        </w:rPr>
        <w:t>as</w:t>
      </w:r>
      <w:r w:rsidR="00817D72" w:rsidRPr="000413A3">
        <w:rPr>
          <w:rFonts w:ascii="Arial" w:eastAsia="CIDFont+F2" w:hAnsi="Arial" w:cs="Arial"/>
        </w:rPr>
        <w:t xml:space="preserve"> </w:t>
      </w:r>
      <w:r w:rsidR="00F04B81" w:rsidRPr="000413A3">
        <w:rPr>
          <w:rFonts w:ascii="Arial" w:eastAsia="CIDFont+F2" w:hAnsi="Arial" w:cs="Arial"/>
        </w:rPr>
        <w:t>ir suderintas su Užsakovu</w:t>
      </w:r>
      <w:r w:rsidR="00F04B81" w:rsidRPr="000413A3">
        <w:rPr>
          <w:rFonts w:ascii="Arial" w:eastAsia="CIDFont+F2" w:hAnsi="Arial" w:cs="Arial"/>
          <w:b/>
          <w:bCs/>
        </w:rPr>
        <w:t xml:space="preserve"> </w:t>
      </w:r>
      <w:r w:rsidRPr="000413A3">
        <w:rPr>
          <w:rFonts w:ascii="Arial" w:eastAsia="CIDFont+F2" w:hAnsi="Arial" w:cs="Arial"/>
        </w:rPr>
        <w:t xml:space="preserve">ne vėliau </w:t>
      </w:r>
      <w:r w:rsidR="00C46071" w:rsidRPr="000413A3">
        <w:rPr>
          <w:rFonts w:ascii="Arial" w:eastAsia="CIDFont+F2" w:hAnsi="Arial" w:cs="Arial"/>
        </w:rPr>
        <w:t>kaip</w:t>
      </w:r>
      <w:r w:rsidRPr="000413A3">
        <w:rPr>
          <w:rFonts w:ascii="Arial" w:eastAsia="CIDFont+F2" w:hAnsi="Arial" w:cs="Arial"/>
        </w:rPr>
        <w:t xml:space="preserve"> per </w:t>
      </w:r>
      <w:r w:rsidR="007F4E8E" w:rsidRPr="000413A3">
        <w:rPr>
          <w:rFonts w:ascii="Arial" w:eastAsia="CIDFont+F2" w:hAnsi="Arial" w:cs="Arial"/>
        </w:rPr>
        <w:t>30</w:t>
      </w:r>
      <w:r w:rsidR="00C46071" w:rsidRPr="000413A3">
        <w:rPr>
          <w:rFonts w:ascii="Arial" w:eastAsia="CIDFont+F2" w:hAnsi="Arial" w:cs="Arial"/>
        </w:rPr>
        <w:t xml:space="preserve"> (trisdešimt)</w:t>
      </w:r>
      <w:r w:rsidR="0015182D" w:rsidRPr="000413A3">
        <w:rPr>
          <w:rFonts w:ascii="Arial" w:eastAsia="CIDFont+F2" w:hAnsi="Arial" w:cs="Arial"/>
        </w:rPr>
        <w:t xml:space="preserve"> darbo dienų</w:t>
      </w:r>
      <w:r w:rsidRPr="000413A3">
        <w:rPr>
          <w:rFonts w:ascii="Arial" w:eastAsia="CIDFont+F2" w:hAnsi="Arial" w:cs="Arial"/>
        </w:rPr>
        <w:t xml:space="preserve"> nuo </w:t>
      </w:r>
      <w:r w:rsidR="00F04B81" w:rsidRPr="000413A3">
        <w:rPr>
          <w:rFonts w:ascii="Arial" w:eastAsia="CIDFont+F2" w:hAnsi="Arial" w:cs="Arial"/>
        </w:rPr>
        <w:t>sutarties įsigaliojimo dienos.</w:t>
      </w:r>
      <w:r w:rsidR="000413A3" w:rsidRPr="000413A3">
        <w:rPr>
          <w:rFonts w:ascii="Arial" w:eastAsia="CIDFont+F2" w:hAnsi="Arial" w:cs="Arial"/>
        </w:rPr>
        <w:t xml:space="preserve"> </w:t>
      </w:r>
    </w:p>
    <w:p w14:paraId="50328311" w14:textId="179A0BCA" w:rsidR="00765647" w:rsidRPr="000413A3" w:rsidRDefault="008F25D4" w:rsidP="000413A3">
      <w:pPr>
        <w:pStyle w:val="ListParagraph"/>
        <w:numPr>
          <w:ilvl w:val="1"/>
          <w:numId w:val="21"/>
        </w:numPr>
        <w:autoSpaceDE w:val="0"/>
        <w:autoSpaceDN w:val="0"/>
        <w:adjustRightInd w:val="0"/>
        <w:spacing w:after="0" w:line="240" w:lineRule="auto"/>
        <w:ind w:hanging="11"/>
        <w:rPr>
          <w:rFonts w:ascii="Arial" w:eastAsia="CIDFont+F2" w:hAnsi="Arial" w:cs="Arial"/>
        </w:rPr>
      </w:pPr>
      <w:r w:rsidRPr="000413A3">
        <w:rPr>
          <w:rFonts w:ascii="Arial" w:eastAsia="CIDFont+F2" w:hAnsi="Arial" w:cs="Arial"/>
        </w:rPr>
        <w:t xml:space="preserve">Naujos VSS įrengimas ir paleidimas </w:t>
      </w:r>
      <w:r w:rsidR="00FE03D2" w:rsidRPr="000413A3">
        <w:rPr>
          <w:rFonts w:ascii="Arial" w:eastAsia="CIDFont+F2" w:hAnsi="Arial" w:cs="Arial"/>
        </w:rPr>
        <w:t>turi būti įgyvendintas per 6</w:t>
      </w:r>
      <w:r w:rsidR="004E1E0D" w:rsidRPr="000413A3">
        <w:rPr>
          <w:rFonts w:ascii="Arial" w:eastAsia="CIDFont+F2" w:hAnsi="Arial" w:cs="Arial"/>
        </w:rPr>
        <w:t xml:space="preserve"> (šešis)</w:t>
      </w:r>
      <w:r w:rsidR="00FE03D2" w:rsidRPr="000413A3">
        <w:rPr>
          <w:rFonts w:ascii="Arial" w:eastAsia="CIDFont+F2" w:hAnsi="Arial" w:cs="Arial"/>
        </w:rPr>
        <w:t xml:space="preserve"> kalendorinius mėn. </w:t>
      </w:r>
      <w:r w:rsidR="002329AE" w:rsidRPr="000413A3">
        <w:rPr>
          <w:rFonts w:ascii="Arial" w:eastAsia="CIDFont+F2" w:hAnsi="Arial" w:cs="Arial"/>
        </w:rPr>
        <w:t>nuo sutarties įsigaliojimo dienos</w:t>
      </w:r>
      <w:r w:rsidR="00905500" w:rsidRPr="000413A3">
        <w:rPr>
          <w:rFonts w:ascii="Arial" w:eastAsia="CIDFont+F2" w:hAnsi="Arial" w:cs="Arial"/>
        </w:rPr>
        <w:t xml:space="preserve"> (įskaitant darbo projekto parengimą).</w:t>
      </w:r>
      <w:r w:rsidR="00905500" w:rsidRPr="000413A3">
        <w:rPr>
          <w:rFonts w:eastAsia="CIDFont+F2" w:cstheme="minorHAnsi"/>
        </w:rPr>
        <w:t xml:space="preserve"> </w:t>
      </w:r>
      <w:r w:rsidR="002329AE" w:rsidRPr="000413A3">
        <w:rPr>
          <w:rFonts w:ascii="Arial" w:eastAsia="CIDFont+F2" w:hAnsi="Arial" w:cs="Arial"/>
        </w:rPr>
        <w:t xml:space="preserve"> </w:t>
      </w:r>
    </w:p>
    <w:p w14:paraId="650108CA" w14:textId="08FECD92" w:rsidR="001C25CC" w:rsidRPr="002B44AB" w:rsidRDefault="001C25CC" w:rsidP="0081604F">
      <w:pPr>
        <w:autoSpaceDE w:val="0"/>
        <w:autoSpaceDN w:val="0"/>
        <w:adjustRightInd w:val="0"/>
        <w:spacing w:after="0" w:line="240" w:lineRule="auto"/>
        <w:rPr>
          <w:rFonts w:ascii="Arial" w:eastAsia="CIDFont+F2" w:hAnsi="Arial" w:cs="Arial"/>
        </w:rPr>
      </w:pPr>
    </w:p>
    <w:p w14:paraId="69F9BCE7" w14:textId="5EF17516" w:rsidR="001C25CC" w:rsidRPr="002B44AB" w:rsidRDefault="00BE5F55" w:rsidP="0093251C">
      <w:pPr>
        <w:pStyle w:val="ListParagraph"/>
        <w:numPr>
          <w:ilvl w:val="0"/>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 xml:space="preserve">BENDRIEJI </w:t>
      </w:r>
      <w:r w:rsidR="000D5C83" w:rsidRPr="002B44AB">
        <w:rPr>
          <w:rFonts w:ascii="Arial" w:eastAsia="CIDFont+F2" w:hAnsi="Arial" w:cs="Arial"/>
        </w:rPr>
        <w:t>REIKALAVIMAI</w:t>
      </w:r>
    </w:p>
    <w:p w14:paraId="024E001C" w14:textId="4BD3EDEA" w:rsidR="001C25CC" w:rsidRPr="002B44AB" w:rsidRDefault="003D4B0A" w:rsidP="0093251C">
      <w:pPr>
        <w:pStyle w:val="ListParagraph"/>
        <w:numPr>
          <w:ilvl w:val="1"/>
          <w:numId w:val="21"/>
        </w:numPr>
        <w:autoSpaceDE w:val="0"/>
        <w:autoSpaceDN w:val="0"/>
        <w:adjustRightInd w:val="0"/>
        <w:spacing w:after="0" w:line="240" w:lineRule="auto"/>
        <w:ind w:left="709" w:firstLine="11"/>
        <w:jc w:val="both"/>
        <w:rPr>
          <w:rFonts w:ascii="Arial" w:eastAsia="CIDFont+F2" w:hAnsi="Arial" w:cs="Arial"/>
        </w:rPr>
      </w:pPr>
      <w:r w:rsidRPr="002B44AB">
        <w:rPr>
          <w:rFonts w:ascii="Arial" w:eastAsia="CIDFont+F2" w:hAnsi="Arial" w:cs="Arial"/>
        </w:rPr>
        <w:t>Pirkimo dokumentuose v</w:t>
      </w:r>
      <w:r w:rsidR="001C25CC" w:rsidRPr="002B44AB">
        <w:rPr>
          <w:rFonts w:ascii="Arial" w:eastAsia="CIDFont+F2" w:hAnsi="Arial" w:cs="Arial"/>
        </w:rPr>
        <w:t xml:space="preserve">isos pateiktos specifikacijos turi būti laikomos minimaliais reikalavimais. Ten, kur nurodytos tikslios reikšmės, reiškia, kad tai yra minimalios reikšmės (arba maksimalios reikšmės, priklausomai nuo konteksto – siūloma įranga turi atitikti reikalaujamą reikšmę arba būti </w:t>
      </w:r>
      <w:r w:rsidR="00D74907" w:rsidRPr="002B44AB">
        <w:rPr>
          <w:rFonts w:ascii="Arial" w:eastAsia="CIDFont+F2" w:hAnsi="Arial" w:cs="Arial"/>
        </w:rPr>
        <w:t>geresnė</w:t>
      </w:r>
      <w:r w:rsidR="001C25CC" w:rsidRPr="002B44AB">
        <w:rPr>
          <w:rFonts w:ascii="Arial" w:eastAsia="CIDFont+F2" w:hAnsi="Arial" w:cs="Arial"/>
        </w:rPr>
        <w:t>). Jeigu tam tikro lygio įrangos neįmanoma pateikti, turi būti siūloma aukštesnio lygio įranga.</w:t>
      </w:r>
      <w:bookmarkStart w:id="0" w:name="_Hlk508264833"/>
    </w:p>
    <w:p w14:paraId="1F406E9A" w14:textId="77777777" w:rsidR="00633FC8" w:rsidRPr="002B44AB" w:rsidRDefault="001C25CC" w:rsidP="0093251C">
      <w:pPr>
        <w:pStyle w:val="ListParagraph"/>
        <w:numPr>
          <w:ilvl w:val="1"/>
          <w:numId w:val="21"/>
        </w:numPr>
        <w:autoSpaceDE w:val="0"/>
        <w:autoSpaceDN w:val="0"/>
        <w:adjustRightInd w:val="0"/>
        <w:spacing w:after="0" w:line="240" w:lineRule="auto"/>
        <w:ind w:left="709" w:firstLine="11"/>
        <w:jc w:val="both"/>
        <w:rPr>
          <w:rFonts w:ascii="Arial" w:eastAsia="CIDFont+F2" w:hAnsi="Arial" w:cs="Arial"/>
        </w:rPr>
      </w:pPr>
      <w:r w:rsidRPr="002B44AB">
        <w:rPr>
          <w:rFonts w:ascii="Arial" w:eastAsia="CIDFont+F2" w:hAnsi="Arial" w:cs="Arial"/>
        </w:rPr>
        <w:t xml:space="preserve">Tais atvejais, kai pirkimo dokumentuose pateiktos nuorodos į konkrečius pirkimo objekto modelius ar šaltinius, konkrečius technologinius procesus ar prekių ženklus, patentus, standartus, teisės aktus, tipus, konkrečią kilmę ar gamybą ir kt., laikoma, kad jie yra tik orientaciniai ir </w:t>
      </w:r>
      <w:r w:rsidR="00C616EC" w:rsidRPr="002B44AB">
        <w:rPr>
          <w:rFonts w:ascii="Arial" w:eastAsia="CIDFont+F2" w:hAnsi="Arial" w:cs="Arial"/>
        </w:rPr>
        <w:t>Rangovai</w:t>
      </w:r>
      <w:r w:rsidRPr="002B44AB">
        <w:rPr>
          <w:rFonts w:ascii="Arial" w:eastAsia="CIDFont+F2" w:hAnsi="Arial" w:cs="Arial"/>
        </w:rPr>
        <w:t xml:space="preserve"> gali siūlyti lygiaverčius, bet ne prastesnių parametrų</w:t>
      </w:r>
      <w:r w:rsidR="00D74907" w:rsidRPr="002B44AB">
        <w:rPr>
          <w:rFonts w:ascii="Arial" w:eastAsia="CIDFont+F2" w:hAnsi="Arial" w:cs="Arial"/>
        </w:rPr>
        <w:t xml:space="preserve"> sprendinius</w:t>
      </w:r>
      <w:r w:rsidRPr="002B44AB">
        <w:rPr>
          <w:rFonts w:ascii="Arial" w:eastAsia="CIDFont+F2" w:hAnsi="Arial" w:cs="Arial"/>
        </w:rPr>
        <w:t>.</w:t>
      </w:r>
      <w:bookmarkEnd w:id="0"/>
    </w:p>
    <w:p w14:paraId="6974D225" w14:textId="77777777" w:rsidR="00633FC8" w:rsidRPr="002B44AB" w:rsidRDefault="00633FC8" w:rsidP="0093251C">
      <w:pPr>
        <w:pStyle w:val="ListParagraph"/>
        <w:numPr>
          <w:ilvl w:val="1"/>
          <w:numId w:val="21"/>
        </w:numPr>
        <w:autoSpaceDE w:val="0"/>
        <w:autoSpaceDN w:val="0"/>
        <w:adjustRightInd w:val="0"/>
        <w:spacing w:after="0" w:line="240" w:lineRule="auto"/>
        <w:ind w:left="709" w:firstLine="11"/>
        <w:jc w:val="both"/>
        <w:rPr>
          <w:rFonts w:ascii="Arial" w:eastAsia="CIDFont+F2" w:hAnsi="Arial" w:cs="Arial"/>
        </w:rPr>
      </w:pPr>
      <w:r w:rsidRPr="002B44AB">
        <w:rPr>
          <w:rFonts w:ascii="Arial" w:eastAsia="Arial" w:hAnsi="Arial" w:cs="Arial"/>
        </w:rPr>
        <w:t>Rangovas negali siūlyti Prekių (įskaitant jų sudedamąsias dalis, pakuotes) ar paslaugų, jei prekių (įskaitant jų sudedamąsias dalis, pakuotes) kilmė yra ar paslaugos teikiamos iš Viešųjų pirkimų įstatymo 92 straipsnio 15 dalyje numatytame sąraše nurodytų valstybių ar teritorijų.</w:t>
      </w:r>
    </w:p>
    <w:p w14:paraId="49919442" w14:textId="08316177" w:rsidR="00633FC8" w:rsidRPr="002B44AB" w:rsidRDefault="00633FC8" w:rsidP="0093251C">
      <w:pPr>
        <w:pStyle w:val="ListParagraph"/>
        <w:numPr>
          <w:ilvl w:val="1"/>
          <w:numId w:val="21"/>
        </w:numPr>
        <w:autoSpaceDE w:val="0"/>
        <w:autoSpaceDN w:val="0"/>
        <w:adjustRightInd w:val="0"/>
        <w:spacing w:after="0" w:line="240" w:lineRule="auto"/>
        <w:ind w:left="709" w:firstLine="11"/>
        <w:jc w:val="both"/>
        <w:rPr>
          <w:rFonts w:ascii="Arial" w:eastAsia="CIDFont+F2" w:hAnsi="Arial" w:cs="Arial"/>
        </w:rPr>
      </w:pPr>
      <w:r w:rsidRPr="002B44AB">
        <w:rPr>
          <w:rFonts w:ascii="Arial" w:eastAsia="Times New Roman" w:hAnsi="Arial" w:cs="Arial"/>
          <w:color w:val="000000"/>
        </w:rPr>
        <w:t>Perkantysis subjektas, veikiantis gynybos srityje ar srityse, kurios laikomos nacionaliniam saugumui užtikrinti strategiškai svarbių ūkio sektorių dalimi, įrašytas į Saugiojo tinklo naudotojų sąrašą ar laikomas esminiu subjektu, atlikdamas pirkimus, kurių objektas apima Viešųjų pirkimų įstatymo 92 straipsnio 13 dalyje numatytame sąraše nurodytų BVPŽ kodų prekes ar paslaugas, laiko, kad prekės ar paslaugos kelia grėsmę nacionaliniam saugumui, kai</w:t>
      </w:r>
      <w:r w:rsidRPr="002B44AB">
        <w:rPr>
          <w:rFonts w:ascii="Arial" w:eastAsia="Arial" w:hAnsi="Arial" w:cs="Arial"/>
        </w:rPr>
        <w:t>:</w:t>
      </w:r>
    </w:p>
    <w:p w14:paraId="70F171DA" w14:textId="77777777" w:rsidR="00633FC8" w:rsidRPr="002B44AB" w:rsidRDefault="00633FC8" w:rsidP="00633FC8">
      <w:pPr>
        <w:numPr>
          <w:ilvl w:val="0"/>
          <w:numId w:val="17"/>
        </w:numPr>
        <w:tabs>
          <w:tab w:val="left" w:pos="851"/>
          <w:tab w:val="left" w:pos="1134"/>
        </w:tabs>
        <w:spacing w:after="0" w:line="240" w:lineRule="auto"/>
        <w:ind w:left="709" w:firstLine="0"/>
        <w:jc w:val="both"/>
        <w:rPr>
          <w:rFonts w:ascii="Arial" w:hAnsi="Arial" w:cs="Arial"/>
        </w:rPr>
      </w:pPr>
      <w:r w:rsidRPr="002B44AB">
        <w:rPr>
          <w:rFonts w:ascii="Arial" w:hAnsi="Arial" w:cs="Arial"/>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1CB49111" w14:textId="7D4840D4" w:rsidR="00633FC8" w:rsidRPr="002B44AB" w:rsidRDefault="00633FC8" w:rsidP="0028335B">
      <w:pPr>
        <w:pStyle w:val="ListParagraph"/>
        <w:numPr>
          <w:ilvl w:val="0"/>
          <w:numId w:val="20"/>
        </w:numPr>
        <w:tabs>
          <w:tab w:val="left" w:pos="993"/>
        </w:tabs>
        <w:autoSpaceDE w:val="0"/>
        <w:autoSpaceDN w:val="0"/>
        <w:adjustRightInd w:val="0"/>
        <w:spacing w:after="0" w:line="240" w:lineRule="auto"/>
        <w:ind w:hanging="11"/>
        <w:jc w:val="both"/>
        <w:rPr>
          <w:rFonts w:ascii="Arial" w:eastAsia="CIDFont+F2" w:hAnsi="Arial" w:cs="Arial"/>
        </w:rPr>
      </w:pPr>
      <w:r w:rsidRPr="002B44AB">
        <w:rPr>
          <w:rFonts w:ascii="Arial" w:hAnsi="Arial" w:cs="Arial"/>
        </w:rPr>
        <w:t>paslaugų teikimas būtų vykdomas iš Viešųjų pirkimų įstatymo 92 straipsnio 14 dalyje numatytame sąraše nurodytų valstybių ar teritorijų.</w:t>
      </w:r>
    </w:p>
    <w:p w14:paraId="02D5C97B" w14:textId="77777777" w:rsidR="00DD5340" w:rsidRPr="002B44AB" w:rsidRDefault="00DD5340" w:rsidP="00483C69">
      <w:pPr>
        <w:autoSpaceDE w:val="0"/>
        <w:autoSpaceDN w:val="0"/>
        <w:adjustRightInd w:val="0"/>
        <w:spacing w:after="0" w:line="240" w:lineRule="auto"/>
        <w:ind w:left="720"/>
        <w:jc w:val="both"/>
        <w:rPr>
          <w:rFonts w:ascii="Arial" w:eastAsia="CIDFont+F2" w:hAnsi="Arial" w:cs="Arial"/>
        </w:rPr>
      </w:pPr>
    </w:p>
    <w:p w14:paraId="7BE90315" w14:textId="7C91747E" w:rsidR="001C25CC" w:rsidRPr="002B44AB" w:rsidRDefault="00BF3D7C"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lastRenderedPageBreak/>
        <w:t>Rangovo</w:t>
      </w:r>
      <w:r w:rsidR="004F4D9D" w:rsidRPr="002B44AB">
        <w:rPr>
          <w:rFonts w:ascii="Arial" w:eastAsia="CIDFont+F2" w:hAnsi="Arial" w:cs="Arial"/>
        </w:rPr>
        <w:t xml:space="preserve"> </w:t>
      </w:r>
      <w:r w:rsidR="001C25CC" w:rsidRPr="002B44AB">
        <w:rPr>
          <w:rFonts w:ascii="Arial" w:eastAsia="CIDFont+F2" w:hAnsi="Arial" w:cs="Arial"/>
        </w:rPr>
        <w:t xml:space="preserve">pateiktas pasiūlymas laikomas </w:t>
      </w:r>
      <w:r w:rsidRPr="002B44AB">
        <w:rPr>
          <w:rFonts w:ascii="Arial" w:eastAsia="CIDFont+F2" w:hAnsi="Arial" w:cs="Arial"/>
        </w:rPr>
        <w:t>Rangovo</w:t>
      </w:r>
      <w:r w:rsidR="001C25CC" w:rsidRPr="002B44AB">
        <w:rPr>
          <w:rFonts w:ascii="Arial" w:eastAsia="CIDFont+F2" w:hAnsi="Arial" w:cs="Arial"/>
        </w:rPr>
        <w:t xml:space="preserve"> įsipareigojimu įdiegti </w:t>
      </w:r>
      <w:r w:rsidR="003D4B0A" w:rsidRPr="002B44AB">
        <w:rPr>
          <w:rFonts w:ascii="Arial" w:eastAsia="CIDFont+F2" w:hAnsi="Arial" w:cs="Arial"/>
        </w:rPr>
        <w:t xml:space="preserve">pirkimo dokumentų </w:t>
      </w:r>
      <w:r w:rsidR="001C25CC" w:rsidRPr="002B44AB">
        <w:rPr>
          <w:rFonts w:ascii="Arial" w:eastAsia="CIDFont+F2" w:hAnsi="Arial" w:cs="Arial"/>
        </w:rPr>
        <w:t xml:space="preserve">reikalavimus atitinkančią </w:t>
      </w:r>
      <w:r w:rsidR="0015182D" w:rsidRPr="002B44AB">
        <w:rPr>
          <w:rFonts w:ascii="Arial" w:eastAsia="CIDFont+F2" w:hAnsi="Arial" w:cs="Arial"/>
        </w:rPr>
        <w:t>VSS</w:t>
      </w:r>
      <w:r w:rsidR="001C25CC" w:rsidRPr="002B44AB">
        <w:rPr>
          <w:rFonts w:ascii="Arial" w:eastAsia="CIDFont+F2" w:hAnsi="Arial" w:cs="Arial"/>
        </w:rPr>
        <w:t xml:space="preserve">, įskaitant visas reikalingas modifikacijas, tarpusavio suderinimus, pakeitimus, būtinus </w:t>
      </w:r>
      <w:r w:rsidR="00BF5791" w:rsidRPr="002B44AB">
        <w:rPr>
          <w:rFonts w:ascii="Arial" w:eastAsia="CIDFont+F2" w:hAnsi="Arial" w:cs="Arial"/>
        </w:rPr>
        <w:t xml:space="preserve">Techninėje </w:t>
      </w:r>
      <w:r w:rsidR="001C25CC" w:rsidRPr="002B44AB">
        <w:rPr>
          <w:rFonts w:ascii="Arial" w:eastAsia="CIDFont+F2" w:hAnsi="Arial" w:cs="Arial"/>
        </w:rPr>
        <w:t>specifikacijoje</w:t>
      </w:r>
      <w:r w:rsidR="00BF5791" w:rsidRPr="002B44AB">
        <w:rPr>
          <w:rFonts w:ascii="Arial" w:eastAsia="CIDFont+F2" w:hAnsi="Arial" w:cs="Arial"/>
        </w:rPr>
        <w:t xml:space="preserve"> ir techniniame projekte</w:t>
      </w:r>
      <w:r w:rsidR="001C25CC" w:rsidRPr="002B44AB">
        <w:rPr>
          <w:rFonts w:ascii="Arial" w:eastAsia="CIDFont+F2" w:hAnsi="Arial" w:cs="Arial"/>
        </w:rPr>
        <w:t xml:space="preserve"> nurodytiems funkcionalumams užtikrinti, Sutarties vykdymo </w:t>
      </w:r>
      <w:r w:rsidR="00606758" w:rsidRPr="002B44AB">
        <w:rPr>
          <w:rFonts w:ascii="Arial" w:eastAsia="CIDFont+F2" w:hAnsi="Arial" w:cs="Arial"/>
        </w:rPr>
        <w:t>laikotarpiu</w:t>
      </w:r>
      <w:r w:rsidR="004F4D9D" w:rsidRPr="002B44AB">
        <w:rPr>
          <w:rFonts w:ascii="Arial" w:eastAsia="CIDFont+F2" w:hAnsi="Arial" w:cs="Arial"/>
        </w:rPr>
        <w:t>.</w:t>
      </w:r>
    </w:p>
    <w:p w14:paraId="53233C4B" w14:textId="162893EF" w:rsidR="00DA5119" w:rsidRPr="002B44AB" w:rsidRDefault="00115703"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 xml:space="preserve">Visa techninė įranga </w:t>
      </w:r>
      <w:r w:rsidR="00DD0F8E" w:rsidRPr="002B44AB">
        <w:rPr>
          <w:rFonts w:ascii="Arial" w:eastAsia="CIDFont+F2" w:hAnsi="Arial" w:cs="Arial"/>
        </w:rPr>
        <w:t xml:space="preserve">privalo </w:t>
      </w:r>
      <w:r w:rsidRPr="002B44AB">
        <w:rPr>
          <w:rFonts w:ascii="Arial" w:eastAsia="CIDFont+F2" w:hAnsi="Arial" w:cs="Arial"/>
        </w:rPr>
        <w:t>būti nauja, nenaudota, kokybiška ir atitikti Europos Sąjungos standartus ar šalies teisės aktuose keliamus reikalavimus. Techninė įranga privalo turėti atitikties pažymėjimus, sertifikatus ir gamintojo deklaracijas (CE).</w:t>
      </w:r>
    </w:p>
    <w:p w14:paraId="36C87EEB" w14:textId="5E2C67B5" w:rsidR="00115703" w:rsidRPr="002B44AB" w:rsidRDefault="00115703"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 xml:space="preserve">Visa </w:t>
      </w:r>
      <w:r w:rsidR="007D7B78" w:rsidRPr="002B44AB">
        <w:rPr>
          <w:rFonts w:ascii="Arial" w:eastAsia="CIDFont+F2" w:hAnsi="Arial" w:cs="Arial"/>
        </w:rPr>
        <w:t>VSS</w:t>
      </w:r>
      <w:r w:rsidRPr="002B44AB">
        <w:rPr>
          <w:rFonts w:ascii="Arial" w:eastAsia="CIDFont+F2" w:hAnsi="Arial" w:cs="Arial"/>
        </w:rPr>
        <w:t xml:space="preserve"> siūloma įranga turi būti skirta komerciniam ir (arba) pramoniniam naudojimui 24/7/365.</w:t>
      </w:r>
    </w:p>
    <w:p w14:paraId="4129D53F" w14:textId="2D58D328" w:rsidR="00DA5119" w:rsidRPr="002B44AB" w:rsidRDefault="00115703"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Visa</w:t>
      </w:r>
      <w:r w:rsidR="007D7B78" w:rsidRPr="002B44AB">
        <w:rPr>
          <w:rFonts w:ascii="Arial" w:eastAsia="CIDFont+F2" w:hAnsi="Arial" w:cs="Arial"/>
        </w:rPr>
        <w:t xml:space="preserve"> VSS</w:t>
      </w:r>
      <w:r w:rsidRPr="002B44AB">
        <w:rPr>
          <w:rFonts w:ascii="Arial" w:eastAsia="CIDFont+F2" w:hAnsi="Arial" w:cs="Arial"/>
        </w:rPr>
        <w:t xml:space="preserve"> siūloma techninė ir programinė įranga privalo </w:t>
      </w:r>
      <w:r w:rsidR="00AA59F3" w:rsidRPr="002B44AB">
        <w:rPr>
          <w:rFonts w:ascii="Arial" w:eastAsia="CIDFont+F2" w:hAnsi="Arial" w:cs="Arial"/>
        </w:rPr>
        <w:t>visa</w:t>
      </w:r>
      <w:r w:rsidRPr="002B44AB">
        <w:rPr>
          <w:rFonts w:ascii="Arial" w:eastAsia="CIDFont+F2" w:hAnsi="Arial" w:cs="Arial"/>
        </w:rPr>
        <w:t xml:space="preserve"> apimtimi </w:t>
      </w:r>
      <w:r w:rsidR="00C049C3" w:rsidRPr="002B44AB">
        <w:rPr>
          <w:rFonts w:ascii="Arial" w:eastAsia="CIDFont+F2" w:hAnsi="Arial" w:cs="Arial"/>
        </w:rPr>
        <w:t>tarpusavyje sąveikauti pagal visą funkcionalumą</w:t>
      </w:r>
      <w:r w:rsidRPr="002B44AB">
        <w:rPr>
          <w:rFonts w:ascii="Arial" w:eastAsia="CIDFont+F2" w:hAnsi="Arial" w:cs="Arial"/>
        </w:rPr>
        <w:t>, t. y. skirtingų sistemos komponentų funkcionalumo suderinamumas.</w:t>
      </w:r>
    </w:p>
    <w:p w14:paraId="2014150B" w14:textId="0E797B37" w:rsidR="003B4908" w:rsidRPr="002B44AB" w:rsidRDefault="003B4908" w:rsidP="00DA5119">
      <w:pPr>
        <w:pStyle w:val="ListParagraph"/>
        <w:autoSpaceDE w:val="0"/>
        <w:autoSpaceDN w:val="0"/>
        <w:adjustRightInd w:val="0"/>
        <w:spacing w:after="0" w:line="240" w:lineRule="auto"/>
        <w:ind w:left="1134"/>
        <w:rPr>
          <w:rFonts w:ascii="Arial" w:eastAsia="CIDFont+F2" w:hAnsi="Arial" w:cs="Arial"/>
        </w:rPr>
      </w:pPr>
    </w:p>
    <w:p w14:paraId="6103AAEA" w14:textId="77777777" w:rsidR="000460E8" w:rsidRPr="002B44AB" w:rsidRDefault="000460E8" w:rsidP="0093251C">
      <w:pPr>
        <w:pStyle w:val="ListParagraph"/>
        <w:numPr>
          <w:ilvl w:val="0"/>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REIKALAVIMAI PROJEKTO VYKDYMUI</w:t>
      </w:r>
    </w:p>
    <w:p w14:paraId="26B2717E" w14:textId="0F62B092" w:rsidR="00C71EC5" w:rsidRPr="002B44AB" w:rsidRDefault="006141CB"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Projekto sėkmingam įgyvendinimui bus suburta Projekto komanda, kuri api</w:t>
      </w:r>
      <w:r w:rsidR="0008466F" w:rsidRPr="002B44AB">
        <w:rPr>
          <w:rFonts w:ascii="Arial" w:eastAsia="CIDFont+F2" w:hAnsi="Arial" w:cs="Arial"/>
        </w:rPr>
        <w:t>m</w:t>
      </w:r>
      <w:r w:rsidR="001B4CC3" w:rsidRPr="002B44AB">
        <w:rPr>
          <w:rFonts w:ascii="Arial" w:eastAsia="CIDFont+F2" w:hAnsi="Arial" w:cs="Arial"/>
        </w:rPr>
        <w:t>s</w:t>
      </w:r>
      <w:r w:rsidRPr="002B44AB">
        <w:rPr>
          <w:rFonts w:ascii="Arial" w:eastAsia="CIDFont+F2" w:hAnsi="Arial" w:cs="Arial"/>
        </w:rPr>
        <w:t xml:space="preserve"> šal</w:t>
      </w:r>
      <w:r w:rsidR="001B4CC3" w:rsidRPr="002B44AB">
        <w:rPr>
          <w:rFonts w:ascii="Arial" w:eastAsia="CIDFont+F2" w:hAnsi="Arial" w:cs="Arial"/>
        </w:rPr>
        <w:t>i</w:t>
      </w:r>
      <w:r w:rsidRPr="002B44AB">
        <w:rPr>
          <w:rFonts w:ascii="Arial" w:eastAsia="CIDFont+F2" w:hAnsi="Arial" w:cs="Arial"/>
        </w:rPr>
        <w:t>s turinči</w:t>
      </w:r>
      <w:r w:rsidR="001B4CC3" w:rsidRPr="002B44AB">
        <w:rPr>
          <w:rFonts w:ascii="Arial" w:eastAsia="CIDFont+F2" w:hAnsi="Arial" w:cs="Arial"/>
        </w:rPr>
        <w:t>a</w:t>
      </w:r>
      <w:r w:rsidR="0008466F" w:rsidRPr="002B44AB">
        <w:rPr>
          <w:rFonts w:ascii="Arial" w:eastAsia="CIDFont+F2" w:hAnsi="Arial" w:cs="Arial"/>
        </w:rPr>
        <w:t>s</w:t>
      </w:r>
      <w:r w:rsidRPr="002B44AB">
        <w:rPr>
          <w:rFonts w:ascii="Arial" w:eastAsia="CIDFont+F2" w:hAnsi="Arial" w:cs="Arial"/>
        </w:rPr>
        <w:t xml:space="preserve"> skirtingas kompetencijas, žinias ir atsakomybes. </w:t>
      </w:r>
    </w:p>
    <w:p w14:paraId="35098F79" w14:textId="00214DAA" w:rsidR="006141CB" w:rsidRPr="002B44AB" w:rsidRDefault="00FE57B2"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Užsakovo</w:t>
      </w:r>
      <w:r w:rsidR="001B4CC3" w:rsidRPr="002B44AB">
        <w:rPr>
          <w:rFonts w:ascii="Arial" w:eastAsia="CIDFont+F2" w:hAnsi="Arial" w:cs="Arial"/>
        </w:rPr>
        <w:t xml:space="preserve"> komand</w:t>
      </w:r>
      <w:r w:rsidR="00105C60" w:rsidRPr="002B44AB">
        <w:rPr>
          <w:rFonts w:ascii="Arial" w:eastAsia="CIDFont+F2" w:hAnsi="Arial" w:cs="Arial"/>
        </w:rPr>
        <w:t>oje</w:t>
      </w:r>
      <w:r w:rsidR="00A73F24" w:rsidRPr="002B44AB">
        <w:rPr>
          <w:rFonts w:ascii="Arial" w:eastAsia="CIDFont+F2" w:hAnsi="Arial" w:cs="Arial"/>
        </w:rPr>
        <w:t xml:space="preserve"> preliminariai</w:t>
      </w:r>
      <w:r w:rsidR="006141CB" w:rsidRPr="002B44AB">
        <w:rPr>
          <w:rFonts w:ascii="Arial" w:eastAsia="CIDFont+F2" w:hAnsi="Arial" w:cs="Arial"/>
        </w:rPr>
        <w:t xml:space="preserve"> numatomi šie pagrindiniai projekto dalyviai ir jų funkcijos:</w:t>
      </w:r>
    </w:p>
    <w:p w14:paraId="4E6F12CB" w14:textId="6B341008" w:rsidR="006141CB" w:rsidRPr="002B44AB" w:rsidRDefault="006141C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hAnsi="Arial" w:cs="Arial"/>
        </w:rPr>
        <w:t xml:space="preserve">Projekto vadovas - atsakingas už tinkamą Projekto valdymą ir priežiūrą projekto įgyvendinimo metu, projekto įgyvendinimo kontrolę. Projekto vadovas yra įgaliotas </w:t>
      </w:r>
      <w:r w:rsidR="00FE57B2" w:rsidRPr="002B44AB">
        <w:rPr>
          <w:rFonts w:ascii="Arial" w:hAnsi="Arial" w:cs="Arial"/>
        </w:rPr>
        <w:t>Užsakovo</w:t>
      </w:r>
      <w:r w:rsidRPr="002B44AB">
        <w:rPr>
          <w:rFonts w:ascii="Arial" w:hAnsi="Arial" w:cs="Arial"/>
        </w:rPr>
        <w:t xml:space="preserve"> atstovas santykiams su </w:t>
      </w:r>
      <w:r w:rsidR="001160B8" w:rsidRPr="002B44AB">
        <w:rPr>
          <w:rFonts w:ascii="Arial" w:hAnsi="Arial" w:cs="Arial"/>
        </w:rPr>
        <w:t>Rangovu</w:t>
      </w:r>
      <w:r w:rsidRPr="002B44AB">
        <w:rPr>
          <w:rFonts w:ascii="Arial" w:hAnsi="Arial" w:cs="Arial"/>
        </w:rPr>
        <w:t>.</w:t>
      </w:r>
    </w:p>
    <w:p w14:paraId="43988A5B" w14:textId="1373AFE6" w:rsidR="006141CB" w:rsidRPr="002B44AB" w:rsidRDefault="001160B8" w:rsidP="0093251C">
      <w:pPr>
        <w:pStyle w:val="ListParagraph"/>
        <w:numPr>
          <w:ilvl w:val="2"/>
          <w:numId w:val="21"/>
        </w:numPr>
        <w:autoSpaceDE w:val="0"/>
        <w:autoSpaceDN w:val="0"/>
        <w:adjustRightInd w:val="0"/>
        <w:spacing w:after="0" w:line="240" w:lineRule="auto"/>
        <w:jc w:val="both"/>
        <w:rPr>
          <w:rFonts w:ascii="Arial" w:hAnsi="Arial" w:cs="Arial"/>
        </w:rPr>
      </w:pPr>
      <w:r w:rsidRPr="002B44AB">
        <w:rPr>
          <w:rFonts w:ascii="Arial" w:hAnsi="Arial" w:cs="Arial"/>
        </w:rPr>
        <w:t>Užsakovo</w:t>
      </w:r>
      <w:r w:rsidR="000F65DF" w:rsidRPr="002B44AB">
        <w:rPr>
          <w:rFonts w:ascii="Arial" w:hAnsi="Arial" w:cs="Arial"/>
        </w:rPr>
        <w:t xml:space="preserve"> IT </w:t>
      </w:r>
      <w:r w:rsidR="002176A8" w:rsidRPr="002B44AB">
        <w:rPr>
          <w:rFonts w:ascii="Arial" w:hAnsi="Arial" w:cs="Arial"/>
        </w:rPr>
        <w:t xml:space="preserve">paslaugų </w:t>
      </w:r>
      <w:r w:rsidR="00127332" w:rsidRPr="002B44AB">
        <w:rPr>
          <w:rFonts w:ascii="Arial" w:hAnsi="Arial" w:cs="Arial"/>
        </w:rPr>
        <w:t>palaikymo</w:t>
      </w:r>
      <w:r w:rsidR="002176A8" w:rsidRPr="002B44AB">
        <w:rPr>
          <w:rFonts w:ascii="Arial" w:hAnsi="Arial" w:cs="Arial"/>
        </w:rPr>
        <w:t xml:space="preserve">, </w:t>
      </w:r>
      <w:r w:rsidR="000D6BD2" w:rsidRPr="002B44AB">
        <w:rPr>
          <w:rFonts w:ascii="Arial" w:hAnsi="Arial" w:cs="Arial"/>
        </w:rPr>
        <w:t xml:space="preserve">IT platformų </w:t>
      </w:r>
      <w:r w:rsidR="00127332" w:rsidRPr="002B44AB">
        <w:rPr>
          <w:rFonts w:ascii="Arial" w:hAnsi="Arial" w:cs="Arial"/>
        </w:rPr>
        <w:t>komando</w:t>
      </w:r>
      <w:r w:rsidR="000F65DF" w:rsidRPr="002B44AB">
        <w:rPr>
          <w:rFonts w:ascii="Arial" w:hAnsi="Arial" w:cs="Arial"/>
        </w:rPr>
        <w:t>s inžinieriai, kurie darbų vykdymo metu suteiks info</w:t>
      </w:r>
      <w:r w:rsidR="00C71EC5" w:rsidRPr="002B44AB">
        <w:rPr>
          <w:rFonts w:ascii="Arial" w:hAnsi="Arial" w:cs="Arial"/>
        </w:rPr>
        <w:t>r</w:t>
      </w:r>
      <w:r w:rsidR="000F65DF" w:rsidRPr="002B44AB">
        <w:rPr>
          <w:rFonts w:ascii="Arial" w:hAnsi="Arial" w:cs="Arial"/>
        </w:rPr>
        <w:t>maciją apie objektų elektrotechnikos ir ryšių infrastruktūr</w:t>
      </w:r>
      <w:r w:rsidR="00105C60" w:rsidRPr="002B44AB">
        <w:rPr>
          <w:rFonts w:ascii="Arial" w:hAnsi="Arial" w:cs="Arial"/>
        </w:rPr>
        <w:t>ą</w:t>
      </w:r>
      <w:r w:rsidR="00C71EC5" w:rsidRPr="002B44AB">
        <w:rPr>
          <w:rFonts w:ascii="Arial" w:hAnsi="Arial" w:cs="Arial"/>
        </w:rPr>
        <w:t>, vykdys t</w:t>
      </w:r>
      <w:r w:rsidR="000F65DF" w:rsidRPr="002B44AB">
        <w:rPr>
          <w:rFonts w:ascii="Arial" w:hAnsi="Arial" w:cs="Arial"/>
        </w:rPr>
        <w:t>echninės įrangos diegimo kontrol</w:t>
      </w:r>
      <w:r w:rsidR="00C71EC5" w:rsidRPr="002B44AB">
        <w:rPr>
          <w:rFonts w:ascii="Arial" w:hAnsi="Arial" w:cs="Arial"/>
        </w:rPr>
        <w:t>ę</w:t>
      </w:r>
      <w:r w:rsidR="000F65DF" w:rsidRPr="002B44AB">
        <w:rPr>
          <w:rFonts w:ascii="Arial" w:hAnsi="Arial" w:cs="Arial"/>
        </w:rPr>
        <w:t xml:space="preserve"> i</w:t>
      </w:r>
      <w:r w:rsidR="00105C60" w:rsidRPr="002B44AB">
        <w:rPr>
          <w:rFonts w:ascii="Arial" w:hAnsi="Arial" w:cs="Arial"/>
        </w:rPr>
        <w:t xml:space="preserve">r </w:t>
      </w:r>
      <w:r w:rsidR="000F65DF" w:rsidRPr="002B44AB">
        <w:rPr>
          <w:rFonts w:ascii="Arial" w:hAnsi="Arial" w:cs="Arial"/>
        </w:rPr>
        <w:t>rezultatų priėmim</w:t>
      </w:r>
      <w:r w:rsidR="00C71EC5" w:rsidRPr="002B44AB">
        <w:rPr>
          <w:rFonts w:ascii="Arial" w:hAnsi="Arial" w:cs="Arial"/>
        </w:rPr>
        <w:t>ą</w:t>
      </w:r>
      <w:r w:rsidR="00105C60" w:rsidRPr="002B44AB">
        <w:rPr>
          <w:rFonts w:ascii="Arial" w:hAnsi="Arial" w:cs="Arial"/>
        </w:rPr>
        <w:t xml:space="preserve">, </w:t>
      </w:r>
      <w:r w:rsidR="0003057C" w:rsidRPr="002B44AB">
        <w:rPr>
          <w:rFonts w:ascii="Arial" w:hAnsi="Arial" w:cs="Arial"/>
        </w:rPr>
        <w:t xml:space="preserve">techniškai prižiūrės ir </w:t>
      </w:r>
      <w:r w:rsidR="00105C60" w:rsidRPr="002B44AB">
        <w:rPr>
          <w:rFonts w:ascii="Arial" w:hAnsi="Arial" w:cs="Arial"/>
        </w:rPr>
        <w:t>administruos naujai įdiegtą sistemą.</w:t>
      </w:r>
    </w:p>
    <w:p w14:paraId="1CB04916" w14:textId="75B5A27D" w:rsidR="00105C60" w:rsidRPr="002B44AB" w:rsidRDefault="001160B8" w:rsidP="0093251C">
      <w:pPr>
        <w:pStyle w:val="ListParagraph"/>
        <w:numPr>
          <w:ilvl w:val="2"/>
          <w:numId w:val="21"/>
        </w:numPr>
        <w:autoSpaceDE w:val="0"/>
        <w:autoSpaceDN w:val="0"/>
        <w:adjustRightInd w:val="0"/>
        <w:spacing w:after="0" w:line="240" w:lineRule="auto"/>
        <w:jc w:val="both"/>
        <w:rPr>
          <w:rFonts w:ascii="Arial" w:hAnsi="Arial" w:cs="Arial"/>
        </w:rPr>
      </w:pPr>
      <w:r w:rsidRPr="002B44AB">
        <w:rPr>
          <w:rFonts w:ascii="Arial" w:hAnsi="Arial" w:cs="Arial"/>
        </w:rPr>
        <w:t>Užsakovo</w:t>
      </w:r>
      <w:r w:rsidR="00165315" w:rsidRPr="002B44AB">
        <w:rPr>
          <w:rFonts w:ascii="Arial" w:hAnsi="Arial" w:cs="Arial"/>
        </w:rPr>
        <w:t xml:space="preserve"> </w:t>
      </w:r>
      <w:r w:rsidR="00127332" w:rsidRPr="002B44AB">
        <w:rPr>
          <w:rFonts w:ascii="Arial" w:hAnsi="Arial" w:cs="Arial"/>
        </w:rPr>
        <w:t>Vei</w:t>
      </w:r>
      <w:r w:rsidR="00105C60" w:rsidRPr="002B44AB">
        <w:rPr>
          <w:rFonts w:ascii="Arial" w:hAnsi="Arial" w:cs="Arial"/>
        </w:rPr>
        <w:t>k</w:t>
      </w:r>
      <w:r w:rsidR="00127332" w:rsidRPr="002B44AB">
        <w:rPr>
          <w:rFonts w:ascii="Arial" w:hAnsi="Arial" w:cs="Arial"/>
        </w:rPr>
        <w:t>los</w:t>
      </w:r>
      <w:r w:rsidR="00105C60" w:rsidRPr="002B44AB">
        <w:rPr>
          <w:rFonts w:ascii="Arial" w:hAnsi="Arial" w:cs="Arial"/>
        </w:rPr>
        <w:t xml:space="preserve"> </w:t>
      </w:r>
      <w:r w:rsidR="00127332" w:rsidRPr="002B44AB">
        <w:rPr>
          <w:rFonts w:ascii="Arial" w:hAnsi="Arial" w:cs="Arial"/>
        </w:rPr>
        <w:t>tęstinumo komando</w:t>
      </w:r>
      <w:r w:rsidR="00105C60" w:rsidRPr="002B44AB">
        <w:rPr>
          <w:rFonts w:ascii="Arial" w:hAnsi="Arial" w:cs="Arial"/>
        </w:rPr>
        <w:t>s specialistai</w:t>
      </w:r>
      <w:r w:rsidR="00243732" w:rsidRPr="002B44AB">
        <w:rPr>
          <w:rFonts w:ascii="Arial" w:hAnsi="Arial" w:cs="Arial"/>
        </w:rPr>
        <w:t xml:space="preserve"> projekto vykdymo met</w:t>
      </w:r>
      <w:r w:rsidR="00165315" w:rsidRPr="002B44AB">
        <w:rPr>
          <w:rFonts w:ascii="Arial" w:hAnsi="Arial" w:cs="Arial"/>
        </w:rPr>
        <w:t>u</w:t>
      </w:r>
      <w:r w:rsidR="00243732" w:rsidRPr="002B44AB">
        <w:rPr>
          <w:rFonts w:ascii="Arial" w:hAnsi="Arial" w:cs="Arial"/>
        </w:rPr>
        <w:t xml:space="preserve"> detalizuos naudojimo poreikį</w:t>
      </w:r>
      <w:r w:rsidR="007F130F" w:rsidRPr="002B44AB">
        <w:rPr>
          <w:rFonts w:ascii="Arial" w:hAnsi="Arial" w:cs="Arial"/>
        </w:rPr>
        <w:t>, priims naudojimui galutinius rezultatus.</w:t>
      </w:r>
      <w:r w:rsidR="00105C60" w:rsidRPr="002B44AB">
        <w:rPr>
          <w:rFonts w:ascii="Arial" w:hAnsi="Arial" w:cs="Arial"/>
        </w:rPr>
        <w:t xml:space="preserve"> </w:t>
      </w:r>
    </w:p>
    <w:p w14:paraId="1AC30816" w14:textId="70B5CAE9" w:rsidR="00243732" w:rsidRPr="002B44AB" w:rsidRDefault="00C616EC"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Rangovas</w:t>
      </w:r>
      <w:r w:rsidR="00243732" w:rsidRPr="002B44AB">
        <w:rPr>
          <w:rFonts w:ascii="Arial" w:eastAsia="CIDFont+F2" w:hAnsi="Arial" w:cs="Arial"/>
        </w:rPr>
        <w:t xml:space="preserve"> savo komandoje turi užtikrinti</w:t>
      </w:r>
      <w:r w:rsidR="00A73F24" w:rsidRPr="002B44AB">
        <w:rPr>
          <w:rFonts w:ascii="Arial" w:eastAsia="CIDFont+F2" w:hAnsi="Arial" w:cs="Arial"/>
        </w:rPr>
        <w:t xml:space="preserve"> pakankamą kiekį specialistų, pavyzdžiui</w:t>
      </w:r>
      <w:r w:rsidR="00243732" w:rsidRPr="002B44AB">
        <w:rPr>
          <w:rFonts w:ascii="Arial" w:eastAsia="CIDFont+F2" w:hAnsi="Arial" w:cs="Arial"/>
        </w:rPr>
        <w:t>:</w:t>
      </w:r>
    </w:p>
    <w:p w14:paraId="0B178C8F" w14:textId="67AFDB10" w:rsidR="00243732" w:rsidRPr="002B44AB" w:rsidRDefault="00243732"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Projekto vadovą – </w:t>
      </w:r>
      <w:r w:rsidR="00C616EC" w:rsidRPr="002B44AB">
        <w:rPr>
          <w:rFonts w:ascii="Arial" w:eastAsia="CIDFont+F2" w:hAnsi="Arial" w:cs="Arial"/>
        </w:rPr>
        <w:t>Rangovo</w:t>
      </w:r>
      <w:r w:rsidR="000A1BFD" w:rsidRPr="002B44AB">
        <w:rPr>
          <w:rFonts w:ascii="Arial" w:eastAsia="CIDFont+F2" w:hAnsi="Arial" w:cs="Arial"/>
        </w:rPr>
        <w:t xml:space="preserve"> </w:t>
      </w:r>
      <w:r w:rsidRPr="002B44AB">
        <w:rPr>
          <w:rFonts w:ascii="Arial" w:eastAsia="CIDFont+F2" w:hAnsi="Arial" w:cs="Arial"/>
        </w:rPr>
        <w:t>paskirtas asmuo</w:t>
      </w:r>
      <w:r w:rsidR="000A1BFD" w:rsidRPr="002B44AB">
        <w:rPr>
          <w:rFonts w:ascii="Arial" w:eastAsia="CIDFont+F2" w:hAnsi="Arial" w:cs="Arial"/>
        </w:rPr>
        <w:t xml:space="preserve">, </w:t>
      </w:r>
      <w:r w:rsidR="000A1BFD" w:rsidRPr="002B44AB">
        <w:rPr>
          <w:rFonts w:ascii="Arial" w:hAnsi="Arial" w:cs="Arial"/>
        </w:rPr>
        <w:t xml:space="preserve">kuris Sutartyje numatyta tvarka atstovaus </w:t>
      </w:r>
      <w:r w:rsidR="00C616EC" w:rsidRPr="002B44AB">
        <w:rPr>
          <w:rFonts w:ascii="Arial" w:hAnsi="Arial" w:cs="Arial"/>
        </w:rPr>
        <w:t>Rangovo</w:t>
      </w:r>
      <w:r w:rsidR="000A1BFD" w:rsidRPr="002B44AB">
        <w:rPr>
          <w:rFonts w:ascii="Arial" w:hAnsi="Arial" w:cs="Arial"/>
        </w:rPr>
        <w:t xml:space="preserve"> interesus, bus pagrindinis asmuo ir atstovas santykiuose su </w:t>
      </w:r>
      <w:r w:rsidR="001160B8" w:rsidRPr="002B44AB">
        <w:rPr>
          <w:rFonts w:ascii="Arial" w:hAnsi="Arial" w:cs="Arial"/>
        </w:rPr>
        <w:t>Užsakovu</w:t>
      </w:r>
      <w:r w:rsidR="000A1BFD" w:rsidRPr="002B44AB">
        <w:rPr>
          <w:rFonts w:ascii="Arial" w:hAnsi="Arial" w:cs="Arial"/>
        </w:rPr>
        <w:t>.</w:t>
      </w:r>
    </w:p>
    <w:p w14:paraId="27099443" w14:textId="199383FF" w:rsidR="000A1BFD" w:rsidRPr="002B44AB" w:rsidRDefault="000A1BFD"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hAnsi="Arial" w:cs="Arial"/>
        </w:rPr>
        <w:t xml:space="preserve">Darbų vadovą </w:t>
      </w:r>
      <w:r w:rsidR="00165315" w:rsidRPr="002B44AB">
        <w:rPr>
          <w:rFonts w:ascii="Arial" w:hAnsi="Arial" w:cs="Arial"/>
        </w:rPr>
        <w:t>–</w:t>
      </w:r>
      <w:r w:rsidRPr="002B44AB">
        <w:rPr>
          <w:rFonts w:ascii="Arial" w:hAnsi="Arial" w:cs="Arial"/>
        </w:rPr>
        <w:t xml:space="preserve"> </w:t>
      </w:r>
      <w:r w:rsidR="00C616EC" w:rsidRPr="002B44AB">
        <w:rPr>
          <w:rFonts w:ascii="Arial" w:hAnsi="Arial" w:cs="Arial"/>
        </w:rPr>
        <w:t>Rangovas</w:t>
      </w:r>
      <w:r w:rsidR="00165315" w:rsidRPr="002B44AB">
        <w:rPr>
          <w:rFonts w:ascii="Arial" w:hAnsi="Arial" w:cs="Arial"/>
        </w:rPr>
        <w:t xml:space="preserve"> </w:t>
      </w:r>
      <w:r w:rsidRPr="002B44AB">
        <w:rPr>
          <w:rFonts w:ascii="Arial" w:hAnsi="Arial" w:cs="Arial"/>
        </w:rPr>
        <w:t>privalo paskirti darbų vadovą pagal Techninio projekto specifiką, kuris vadovaus ir koordinuos darbus objektuose.</w:t>
      </w:r>
    </w:p>
    <w:p w14:paraId="1D0E6835" w14:textId="0C2CD5CE" w:rsidR="001C61B0" w:rsidRPr="002B44AB" w:rsidRDefault="00086573" w:rsidP="0093251C">
      <w:pPr>
        <w:pStyle w:val="ListParagraph"/>
        <w:numPr>
          <w:ilvl w:val="2"/>
          <w:numId w:val="21"/>
        </w:numPr>
        <w:autoSpaceDE w:val="0"/>
        <w:autoSpaceDN w:val="0"/>
        <w:adjustRightInd w:val="0"/>
        <w:spacing w:after="0" w:line="240" w:lineRule="auto"/>
        <w:jc w:val="both"/>
        <w:rPr>
          <w:rFonts w:ascii="Arial" w:hAnsi="Arial" w:cs="Arial"/>
        </w:rPr>
      </w:pPr>
      <w:r w:rsidRPr="002B44AB">
        <w:rPr>
          <w:rFonts w:ascii="Arial" w:hAnsi="Arial" w:cs="Arial"/>
        </w:rPr>
        <w:t xml:space="preserve">Darbo projekto rengėją – </w:t>
      </w:r>
      <w:r w:rsidR="00C616EC" w:rsidRPr="002B44AB">
        <w:rPr>
          <w:rFonts w:ascii="Arial" w:hAnsi="Arial" w:cs="Arial"/>
        </w:rPr>
        <w:t>Rangovas</w:t>
      </w:r>
      <w:r w:rsidRPr="002B44AB">
        <w:rPr>
          <w:rFonts w:ascii="Arial" w:hAnsi="Arial" w:cs="Arial"/>
        </w:rPr>
        <w:t xml:space="preserve">, prieš darbų pradžią turi parengti </w:t>
      </w:r>
      <w:r w:rsidR="0028335B" w:rsidRPr="002B44AB">
        <w:rPr>
          <w:rFonts w:ascii="Arial" w:hAnsi="Arial" w:cs="Arial"/>
        </w:rPr>
        <w:t>d</w:t>
      </w:r>
      <w:r w:rsidRPr="002B44AB">
        <w:rPr>
          <w:rFonts w:ascii="Arial" w:hAnsi="Arial" w:cs="Arial"/>
        </w:rPr>
        <w:t>arbo projektą.</w:t>
      </w:r>
    </w:p>
    <w:p w14:paraId="6F2C95A9" w14:textId="0FAD0383" w:rsidR="00B1291E" w:rsidRPr="002B44AB" w:rsidRDefault="000A1BFD"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 xml:space="preserve">Kiti specialistai įvardinti </w:t>
      </w:r>
      <w:r w:rsidR="009A57CC" w:rsidRPr="002B44AB">
        <w:rPr>
          <w:rFonts w:ascii="Arial" w:eastAsia="CIDFont+F2" w:hAnsi="Arial" w:cs="Arial"/>
        </w:rPr>
        <w:t xml:space="preserve">Pirkimo </w:t>
      </w:r>
      <w:r w:rsidR="00CB39AC" w:rsidRPr="002B44AB">
        <w:rPr>
          <w:rFonts w:ascii="Arial" w:eastAsia="CIDFont+F2" w:hAnsi="Arial" w:cs="Arial"/>
        </w:rPr>
        <w:t>Specialiųjų sąlygų 5 priede „</w:t>
      </w:r>
      <w:r w:rsidR="00E47A35" w:rsidRPr="002B44AB">
        <w:rPr>
          <w:rFonts w:ascii="Arial" w:eastAsia="CIDFont+F2" w:hAnsi="Arial" w:cs="Arial"/>
        </w:rPr>
        <w:t xml:space="preserve">Reikalavimai tiekėjų kvalifikacijai ir pašalinimo pagrindai“ </w:t>
      </w:r>
      <w:r w:rsidRPr="002B44AB">
        <w:rPr>
          <w:rFonts w:ascii="Arial" w:eastAsia="CIDFont+F2" w:hAnsi="Arial" w:cs="Arial"/>
        </w:rPr>
        <w:t>ir privalomi Sutarčiai įgyvendinti.</w:t>
      </w:r>
    </w:p>
    <w:p w14:paraId="64C0B8D5" w14:textId="3EFF1987" w:rsidR="000460E8" w:rsidRPr="002B44AB" w:rsidRDefault="00C71EC5" w:rsidP="0093251C">
      <w:pPr>
        <w:pStyle w:val="ListParagraph"/>
        <w:numPr>
          <w:ilvl w:val="1"/>
          <w:numId w:val="21"/>
        </w:numPr>
        <w:autoSpaceDE w:val="0"/>
        <w:autoSpaceDN w:val="0"/>
        <w:adjustRightInd w:val="0"/>
        <w:spacing w:after="0" w:line="240" w:lineRule="auto"/>
        <w:ind w:left="1134" w:hanging="414"/>
        <w:jc w:val="both"/>
        <w:rPr>
          <w:rFonts w:ascii="Arial" w:eastAsia="CIDFont+F2" w:hAnsi="Arial" w:cs="Arial"/>
        </w:rPr>
      </w:pPr>
      <w:r w:rsidRPr="002B44AB">
        <w:rPr>
          <w:rFonts w:ascii="Arial" w:eastAsia="CIDFont+F2" w:hAnsi="Arial" w:cs="Arial"/>
        </w:rPr>
        <w:t xml:space="preserve">Iš </w:t>
      </w:r>
      <w:r w:rsidR="00C616EC" w:rsidRPr="002B44AB">
        <w:rPr>
          <w:rFonts w:ascii="Arial" w:eastAsia="CIDFont+F2" w:hAnsi="Arial" w:cs="Arial"/>
        </w:rPr>
        <w:t>Rangovo</w:t>
      </w:r>
      <w:r w:rsidRPr="002B44AB">
        <w:rPr>
          <w:rFonts w:ascii="Arial" w:eastAsia="CIDFont+F2" w:hAnsi="Arial" w:cs="Arial"/>
        </w:rPr>
        <w:t xml:space="preserve"> pusės p</w:t>
      </w:r>
      <w:r w:rsidR="000460E8" w:rsidRPr="002B44AB">
        <w:rPr>
          <w:rFonts w:ascii="Arial" w:eastAsia="CIDFont+F2" w:hAnsi="Arial" w:cs="Arial"/>
        </w:rPr>
        <w:t>rojekto vykdyme gali dalyvauti tik asmenys nurodyti Sutartyje.</w:t>
      </w:r>
    </w:p>
    <w:p w14:paraId="4A60E4DB" w14:textId="77777777" w:rsidR="00365D71" w:rsidRPr="002B44AB" w:rsidRDefault="00365D71" w:rsidP="00563215">
      <w:pPr>
        <w:autoSpaceDE w:val="0"/>
        <w:autoSpaceDN w:val="0"/>
        <w:adjustRightInd w:val="0"/>
        <w:spacing w:after="0" w:line="240" w:lineRule="auto"/>
        <w:rPr>
          <w:rFonts w:ascii="Arial" w:eastAsia="CIDFont+F2" w:hAnsi="Arial" w:cs="Arial"/>
        </w:rPr>
      </w:pPr>
    </w:p>
    <w:p w14:paraId="189209C8" w14:textId="77777777" w:rsidR="00365D71" w:rsidRPr="002B44AB" w:rsidRDefault="00365D71" w:rsidP="00563215">
      <w:pPr>
        <w:autoSpaceDE w:val="0"/>
        <w:autoSpaceDN w:val="0"/>
        <w:adjustRightInd w:val="0"/>
        <w:spacing w:after="0" w:line="240" w:lineRule="auto"/>
        <w:rPr>
          <w:rFonts w:ascii="Arial" w:eastAsia="CIDFont+F2" w:hAnsi="Arial" w:cs="Arial"/>
        </w:rPr>
      </w:pPr>
    </w:p>
    <w:p w14:paraId="546473EB" w14:textId="30D14B15" w:rsidR="0085683B" w:rsidRPr="002B44AB" w:rsidRDefault="0085683B" w:rsidP="0093251C">
      <w:pPr>
        <w:pStyle w:val="ListParagraph"/>
        <w:numPr>
          <w:ilvl w:val="0"/>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 xml:space="preserve">REIKALAVIMAI DARBŲ ORGANIZAVIMUI IR PATEKIMUI Į AB </w:t>
      </w:r>
      <w:r w:rsidR="0E5F3745" w:rsidRPr="002B44AB">
        <w:rPr>
          <w:rFonts w:ascii="Arial" w:eastAsia="CIDFont+F2" w:hAnsi="Arial" w:cs="Arial"/>
        </w:rPr>
        <w:t>MIESTO GIJOS</w:t>
      </w:r>
      <w:r w:rsidRPr="002B44AB">
        <w:rPr>
          <w:rFonts w:ascii="Arial" w:eastAsia="CIDFont+F2" w:hAnsi="Arial" w:cs="Arial"/>
        </w:rPr>
        <w:t xml:space="preserve"> OBJEKTUS</w:t>
      </w:r>
    </w:p>
    <w:p w14:paraId="2CBFF3B6" w14:textId="1E471784" w:rsidR="0085683B" w:rsidRPr="002B44AB" w:rsidRDefault="0085683B"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Organizuojant ir vykdant darbus </w:t>
      </w:r>
      <w:r w:rsidR="0089341F" w:rsidRPr="002B44AB">
        <w:rPr>
          <w:rFonts w:ascii="Arial" w:eastAsia="CIDFont+F2" w:hAnsi="Arial" w:cs="Arial"/>
        </w:rPr>
        <w:t>Užsakovo</w:t>
      </w:r>
      <w:r w:rsidRPr="002B44AB">
        <w:rPr>
          <w:rFonts w:ascii="Arial" w:eastAsia="CIDFont+F2" w:hAnsi="Arial" w:cs="Arial"/>
        </w:rPr>
        <w:t xml:space="preserve"> objektuose Rangovo atstovai privalės susipažinti ir vadovautis AB </w:t>
      </w:r>
      <w:r w:rsidR="25C6195B" w:rsidRPr="002B44AB">
        <w:rPr>
          <w:rFonts w:ascii="Arial" w:eastAsia="CIDFont+F2" w:hAnsi="Arial" w:cs="Arial"/>
        </w:rPr>
        <w:t>Miesto Gijos</w:t>
      </w:r>
      <w:r w:rsidRPr="002B44AB">
        <w:rPr>
          <w:rFonts w:ascii="Arial" w:eastAsia="CIDFont+F2" w:hAnsi="Arial" w:cs="Arial"/>
        </w:rPr>
        <w:t xml:space="preserve"> tinklai vidaus teisės aktais:</w:t>
      </w:r>
    </w:p>
    <w:p w14:paraId="5AF551D3" w14:textId="23E882DB"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AB „</w:t>
      </w:r>
      <w:r w:rsidR="5C1B8E60" w:rsidRPr="002B44AB">
        <w:rPr>
          <w:rFonts w:ascii="Arial" w:eastAsia="CIDFont+F2" w:hAnsi="Arial" w:cs="Arial"/>
        </w:rPr>
        <w:t>Miesto Gijos</w:t>
      </w:r>
      <w:r w:rsidRPr="002B44AB">
        <w:rPr>
          <w:rFonts w:ascii="Arial" w:eastAsia="CIDFont+F2" w:hAnsi="Arial" w:cs="Arial"/>
        </w:rPr>
        <w:t>“ „Rangos būdu vykdomų darbų tvarkos aprašas“</w:t>
      </w:r>
      <w:r w:rsidR="006246B0" w:rsidRPr="002B44AB">
        <w:rPr>
          <w:rFonts w:ascii="Arial" w:eastAsia="CIDFont+F2" w:hAnsi="Arial" w:cs="Arial"/>
        </w:rPr>
        <w:t xml:space="preserve"> </w:t>
      </w:r>
      <w:r w:rsidR="35E903AB" w:rsidRPr="002B44AB">
        <w:rPr>
          <w:rFonts w:ascii="Arial" w:hAnsi="Arial" w:cs="Arial"/>
        </w:rPr>
        <w:t>https://miestogijos.lt/tiekejams-ir-rangovams/</w:t>
      </w:r>
    </w:p>
    <w:p w14:paraId="1050FB26" w14:textId="77777777" w:rsidR="0085683B" w:rsidRPr="002B44AB" w:rsidRDefault="0085683B" w:rsidP="0093251C">
      <w:pPr>
        <w:pStyle w:val="ListParagraph"/>
        <w:numPr>
          <w:ilvl w:val="2"/>
          <w:numId w:val="21"/>
        </w:numPr>
        <w:spacing w:after="0" w:line="240" w:lineRule="auto"/>
        <w:jc w:val="both"/>
        <w:rPr>
          <w:rFonts w:ascii="Arial" w:eastAsia="CIDFont+F2" w:hAnsi="Arial" w:cs="Arial"/>
        </w:rPr>
      </w:pPr>
      <w:r w:rsidRPr="002B44AB">
        <w:rPr>
          <w:rFonts w:ascii="Arial" w:eastAsia="CIDFont+F2" w:hAnsi="Arial" w:cs="Arial"/>
        </w:rPr>
        <w:t>Tekėjų etikos kodeksas;</w:t>
      </w:r>
    </w:p>
    <w:p w14:paraId="0DBF9F13" w14:textId="648E0549"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AB „</w:t>
      </w:r>
      <w:r w:rsidR="02D85688" w:rsidRPr="002B44AB">
        <w:rPr>
          <w:rFonts w:ascii="Arial" w:eastAsia="CIDFont+F2" w:hAnsi="Arial" w:cs="Arial"/>
        </w:rPr>
        <w:t>Miesto Gijos</w:t>
      </w:r>
      <w:r w:rsidRPr="002B44AB">
        <w:rPr>
          <w:rFonts w:ascii="Arial" w:eastAsia="CIDFont+F2" w:hAnsi="Arial" w:cs="Arial"/>
        </w:rPr>
        <w:t xml:space="preserve">“ „Asmenų, transporto priemonių ir materialinių vertybių įeigos/išeigos taisyklės”; </w:t>
      </w:r>
    </w:p>
    <w:p w14:paraId="0B464D35" w14:textId="3C8343E5"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AB „</w:t>
      </w:r>
      <w:r w:rsidR="34BF8136" w:rsidRPr="002B44AB">
        <w:rPr>
          <w:rFonts w:ascii="Arial" w:eastAsia="CIDFont+F2" w:hAnsi="Arial" w:cs="Arial"/>
        </w:rPr>
        <w:t>Miesto Gijos</w:t>
      </w:r>
      <w:r w:rsidRPr="002B44AB">
        <w:rPr>
          <w:rFonts w:ascii="Arial" w:eastAsia="CIDFont+F2" w:hAnsi="Arial" w:cs="Arial"/>
        </w:rPr>
        <w:t xml:space="preserve">“ „Rangovų veiklos metu susidarančių atliekų tvarkymo </w:t>
      </w:r>
      <w:proofErr w:type="spellStart"/>
      <w:r w:rsidRPr="002B44AB">
        <w:rPr>
          <w:rFonts w:ascii="Arial" w:eastAsia="CIDFont+F2" w:hAnsi="Arial" w:cs="Arial"/>
        </w:rPr>
        <w:t>sub</w:t>
      </w:r>
      <w:proofErr w:type="spellEnd"/>
      <w:r w:rsidRPr="002B44AB">
        <w:rPr>
          <w:rFonts w:ascii="Arial" w:eastAsia="CIDFont+F2" w:hAnsi="Arial" w:cs="Arial"/>
        </w:rPr>
        <w:t>-proceso aprašas“;</w:t>
      </w:r>
    </w:p>
    <w:p w14:paraId="230CB1AA" w14:textId="6C37965F" w:rsidR="0085683B" w:rsidRPr="002B44AB" w:rsidRDefault="11B514E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AB </w:t>
      </w:r>
      <w:r w:rsidR="0085683B" w:rsidRPr="002B44AB">
        <w:rPr>
          <w:rFonts w:ascii="Arial" w:eastAsia="CIDFont+F2" w:hAnsi="Arial" w:cs="Arial"/>
        </w:rPr>
        <w:t>„</w:t>
      </w:r>
      <w:r w:rsidR="5D074388" w:rsidRPr="002B44AB">
        <w:rPr>
          <w:rFonts w:ascii="Arial" w:eastAsia="CIDFont+F2" w:hAnsi="Arial" w:cs="Arial"/>
        </w:rPr>
        <w:t>Miesto Gijos</w:t>
      </w:r>
      <w:r w:rsidR="0085683B" w:rsidRPr="002B44AB">
        <w:rPr>
          <w:rFonts w:ascii="Arial" w:eastAsia="CIDFont+F2" w:hAnsi="Arial" w:cs="Arial"/>
        </w:rPr>
        <w:t>“ bei rangovinių organizacijų darbuotojų neblaivumo (girtumo) ar apsvaigimo nustatymo ir nušalinimo nuo darbo tvarkos taisyklės</w:t>
      </w:r>
      <w:r w:rsidR="0091289F" w:rsidRPr="002B44AB">
        <w:rPr>
          <w:rFonts w:ascii="Arial" w:eastAsia="CIDFont+F2" w:hAnsi="Arial" w:cs="Arial"/>
        </w:rPr>
        <w:t>;</w:t>
      </w:r>
    </w:p>
    <w:p w14:paraId="39087E35" w14:textId="49710CBC"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AB „</w:t>
      </w:r>
      <w:r w:rsidR="0EBE6229" w:rsidRPr="002B44AB">
        <w:rPr>
          <w:rFonts w:ascii="Arial" w:eastAsia="CIDFont+F2" w:hAnsi="Arial" w:cs="Arial"/>
        </w:rPr>
        <w:t>Miesto Gijos</w:t>
      </w:r>
      <w:r w:rsidRPr="002B44AB">
        <w:rPr>
          <w:rFonts w:ascii="Arial" w:eastAsia="CIDFont+F2" w:hAnsi="Arial" w:cs="Arial"/>
        </w:rPr>
        <w:t>“ aukštyje atliekamų darbų taisyklės;</w:t>
      </w:r>
    </w:p>
    <w:p w14:paraId="15DE7A9E" w14:textId="25BADE7D"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Transporto priemonių judėjimo, sustojimo ir stovėjimo AB „</w:t>
      </w:r>
      <w:r w:rsidR="3411074A" w:rsidRPr="002B44AB">
        <w:rPr>
          <w:rFonts w:ascii="Arial" w:eastAsia="CIDFont+F2" w:hAnsi="Arial" w:cs="Arial"/>
        </w:rPr>
        <w:t>Miesto Gijos</w:t>
      </w:r>
      <w:r w:rsidRPr="002B44AB">
        <w:rPr>
          <w:rFonts w:ascii="Arial" w:eastAsia="CIDFont+F2" w:hAnsi="Arial" w:cs="Arial"/>
        </w:rPr>
        <w:t>“ elektrinės E-2 teritorijoje taisyklės;</w:t>
      </w:r>
    </w:p>
    <w:p w14:paraId="1312BE31" w14:textId="3B51F286"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AB „</w:t>
      </w:r>
      <w:r w:rsidR="06A4C591" w:rsidRPr="002B44AB">
        <w:rPr>
          <w:rFonts w:ascii="Arial" w:eastAsia="CIDFont+F2" w:hAnsi="Arial" w:cs="Arial"/>
        </w:rPr>
        <w:t>Miesto Gijos</w:t>
      </w:r>
      <w:r w:rsidRPr="002B44AB">
        <w:rPr>
          <w:rFonts w:ascii="Arial" w:eastAsia="CIDFont+F2" w:hAnsi="Arial" w:cs="Arial"/>
        </w:rPr>
        <w:t xml:space="preserve">“ teritorijoje ar įrenginiuose dirbančių rangovinių organizacijų darbuotojų saugos ir sveikatos bei gaisrinės saugos taisyklės; </w:t>
      </w:r>
    </w:p>
    <w:p w14:paraId="51171985" w14:textId="4E3198D3" w:rsidR="0085683B" w:rsidRPr="002B44AB" w:rsidRDefault="0085683B" w:rsidP="0093251C">
      <w:pPr>
        <w:pStyle w:val="ListParagraph"/>
        <w:numPr>
          <w:ilvl w:val="2"/>
          <w:numId w:val="21"/>
        </w:numPr>
        <w:spacing w:after="0" w:line="240" w:lineRule="auto"/>
        <w:jc w:val="both"/>
        <w:rPr>
          <w:rFonts w:ascii="Arial" w:eastAsia="CIDFont+F2" w:hAnsi="Arial" w:cs="Arial"/>
        </w:rPr>
      </w:pPr>
      <w:r w:rsidRPr="002B44AB">
        <w:rPr>
          <w:rFonts w:ascii="Arial" w:eastAsia="CIDFont+F2" w:hAnsi="Arial" w:cs="Arial"/>
        </w:rPr>
        <w:t>Žemės darbų E2, RK2</w:t>
      </w:r>
      <w:r w:rsidR="76C418E7" w:rsidRPr="002B44AB">
        <w:rPr>
          <w:rFonts w:ascii="Arial" w:eastAsia="CIDFont+F2" w:hAnsi="Arial" w:cs="Arial"/>
        </w:rPr>
        <w:t xml:space="preserve"> </w:t>
      </w:r>
      <w:r w:rsidRPr="002B44AB">
        <w:rPr>
          <w:rFonts w:ascii="Arial" w:eastAsia="CIDFont+F2" w:hAnsi="Arial" w:cs="Arial"/>
        </w:rPr>
        <w:t>teritorijose organizavimo, vykdymo ir priežiūros tvarka;</w:t>
      </w:r>
    </w:p>
    <w:p w14:paraId="7E3AD43C" w14:textId="3478061A" w:rsidR="0085683B" w:rsidRPr="002B44AB" w:rsidRDefault="0085683B"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lastRenderedPageBreak/>
        <w:t>AB „</w:t>
      </w:r>
      <w:r w:rsidR="630FDCC8" w:rsidRPr="002B44AB">
        <w:rPr>
          <w:rFonts w:ascii="Arial" w:eastAsia="CIDFont+F2" w:hAnsi="Arial" w:cs="Arial"/>
        </w:rPr>
        <w:t>Miesto Gijos</w:t>
      </w:r>
      <w:r w:rsidRPr="002B44AB">
        <w:rPr>
          <w:rFonts w:ascii="Arial" w:eastAsia="CIDFont+F2" w:hAnsi="Arial" w:cs="Arial"/>
        </w:rPr>
        <w:t>“ ugnies darbų atlikimo instrukcija.</w:t>
      </w:r>
    </w:p>
    <w:p w14:paraId="2E8AAE13" w14:textId="650DCB0B" w:rsidR="0085683B" w:rsidRPr="002B44AB" w:rsidRDefault="0085683B"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Nuoroda į išvardintus teisės aktus: </w:t>
      </w:r>
      <w:hyperlink r:id="rId11">
        <w:r w:rsidR="3113D4CD" w:rsidRPr="002B44AB">
          <w:rPr>
            <w:rStyle w:val="Hyperlink"/>
            <w:rFonts w:ascii="Arial" w:hAnsi="Arial" w:cs="Arial"/>
          </w:rPr>
          <w:t>https://miestogijos.lt/tiekejams-ir-rangovams/</w:t>
        </w:r>
      </w:hyperlink>
    </w:p>
    <w:p w14:paraId="31ED0898" w14:textId="6612431C" w:rsidR="0085683B" w:rsidRPr="002B44AB" w:rsidRDefault="0085683B" w:rsidP="1D8F216C">
      <w:pPr>
        <w:autoSpaceDE w:val="0"/>
        <w:autoSpaceDN w:val="0"/>
        <w:adjustRightInd w:val="0"/>
        <w:spacing w:after="0" w:line="240" w:lineRule="auto"/>
        <w:ind w:left="1296"/>
        <w:rPr>
          <w:rFonts w:ascii="Arial" w:hAnsi="Arial" w:cs="Arial"/>
        </w:rPr>
      </w:pPr>
    </w:p>
    <w:p w14:paraId="4C7C2AC7" w14:textId="77777777" w:rsidR="003E0283" w:rsidRPr="002B44AB" w:rsidRDefault="003E0283" w:rsidP="007F1355">
      <w:pPr>
        <w:autoSpaceDE w:val="0"/>
        <w:autoSpaceDN w:val="0"/>
        <w:adjustRightInd w:val="0"/>
        <w:spacing w:after="0" w:line="240" w:lineRule="auto"/>
        <w:rPr>
          <w:rFonts w:ascii="Arial" w:eastAsia="CIDFont+F2" w:hAnsi="Arial" w:cs="Arial"/>
        </w:rPr>
      </w:pPr>
    </w:p>
    <w:p w14:paraId="023D3127" w14:textId="5BF3FE9A" w:rsidR="00476319" w:rsidRPr="002B44AB" w:rsidRDefault="00476319" w:rsidP="0093251C">
      <w:pPr>
        <w:pStyle w:val="ListParagraph"/>
        <w:numPr>
          <w:ilvl w:val="0"/>
          <w:numId w:val="21"/>
        </w:numPr>
        <w:autoSpaceDE w:val="0"/>
        <w:autoSpaceDN w:val="0"/>
        <w:adjustRightInd w:val="0"/>
        <w:spacing w:after="0" w:line="240" w:lineRule="auto"/>
        <w:rPr>
          <w:rFonts w:ascii="Arial" w:eastAsia="CIDFont+F2" w:hAnsi="Arial" w:cs="Arial"/>
        </w:rPr>
      </w:pPr>
      <w:bookmarkStart w:id="1" w:name="_Ref2085673"/>
      <w:bookmarkStart w:id="2" w:name="_Ref2085704"/>
      <w:bookmarkStart w:id="3" w:name="_Toc19014755"/>
      <w:r w:rsidRPr="002B44AB">
        <w:rPr>
          <w:rFonts w:ascii="Arial" w:eastAsia="CIDFont+F2" w:hAnsi="Arial" w:cs="Arial"/>
        </w:rPr>
        <w:t>BENDRIEJI REIKALAVIMAI SISTEMOS DIEGIMUI</w:t>
      </w:r>
    </w:p>
    <w:p w14:paraId="5DD615C0" w14:textId="6C9CB4D9" w:rsidR="007A0C5D" w:rsidRPr="002B44AB" w:rsidRDefault="00C97A49" w:rsidP="0093251C">
      <w:pPr>
        <w:pStyle w:val="ListParagraph"/>
        <w:numPr>
          <w:ilvl w:val="1"/>
          <w:numId w:val="21"/>
        </w:numPr>
        <w:jc w:val="both"/>
        <w:rPr>
          <w:rFonts w:ascii="Arial" w:eastAsia="CIDFont+F2" w:hAnsi="Arial" w:cs="Arial"/>
        </w:rPr>
      </w:pPr>
      <w:r w:rsidRPr="002B44AB">
        <w:rPr>
          <w:rFonts w:ascii="Arial" w:eastAsia="CIDFont+F2" w:hAnsi="Arial" w:cs="Arial"/>
        </w:rPr>
        <w:t>Rangovas turės pilna</w:t>
      </w:r>
      <w:r w:rsidR="00271AFA" w:rsidRPr="002B44AB">
        <w:rPr>
          <w:rFonts w:ascii="Arial" w:eastAsia="CIDFont+F2" w:hAnsi="Arial" w:cs="Arial"/>
        </w:rPr>
        <w:t xml:space="preserve"> apimtimi</w:t>
      </w:r>
      <w:r w:rsidRPr="002B44AB">
        <w:rPr>
          <w:rFonts w:ascii="Arial" w:eastAsia="CIDFont+F2" w:hAnsi="Arial" w:cs="Arial"/>
        </w:rPr>
        <w:t xml:space="preserve"> pasirūpinti, kad </w:t>
      </w:r>
      <w:r w:rsidR="0089341F" w:rsidRPr="002B44AB">
        <w:rPr>
          <w:rFonts w:ascii="Arial" w:eastAsia="CIDFont+F2" w:hAnsi="Arial" w:cs="Arial"/>
        </w:rPr>
        <w:t>Užsakovo</w:t>
      </w:r>
      <w:r w:rsidR="00271AFA" w:rsidRPr="002B44AB">
        <w:rPr>
          <w:rFonts w:ascii="Arial" w:eastAsia="CIDFont+F2" w:hAnsi="Arial" w:cs="Arial"/>
        </w:rPr>
        <w:t xml:space="preserve"> nurodytuose objektuose </w:t>
      </w:r>
      <w:r w:rsidRPr="002B44AB">
        <w:rPr>
          <w:rFonts w:ascii="Arial" w:eastAsia="CIDFont+F2" w:hAnsi="Arial" w:cs="Arial"/>
        </w:rPr>
        <w:t>p</w:t>
      </w:r>
      <w:r w:rsidR="004775A4" w:rsidRPr="002B44AB">
        <w:rPr>
          <w:rFonts w:ascii="Arial" w:eastAsia="CIDFont+F2" w:hAnsi="Arial" w:cs="Arial"/>
        </w:rPr>
        <w:t>rojektuojama vaizdo stebėjimo sistema būt</w:t>
      </w:r>
      <w:r w:rsidRPr="002B44AB">
        <w:rPr>
          <w:rFonts w:ascii="Arial" w:eastAsia="CIDFont+F2" w:hAnsi="Arial" w:cs="Arial"/>
        </w:rPr>
        <w:t xml:space="preserve">ų </w:t>
      </w:r>
      <w:r w:rsidR="004775A4" w:rsidRPr="002B44AB">
        <w:rPr>
          <w:rFonts w:ascii="Arial" w:eastAsia="CIDFont+F2" w:hAnsi="Arial" w:cs="Arial"/>
        </w:rPr>
        <w:t xml:space="preserve">suprojektuota ir įrengta taip, kad apimtų visą sprendimui reikalingą techninę, programinę įrangą ir visus įrengimo darbus (pvz. </w:t>
      </w:r>
      <w:r w:rsidR="00425F25" w:rsidRPr="002B44AB">
        <w:rPr>
          <w:rFonts w:ascii="Arial" w:eastAsia="CIDFont+F2" w:hAnsi="Arial" w:cs="Arial"/>
        </w:rPr>
        <w:t>silpnų srovių</w:t>
      </w:r>
      <w:r w:rsidR="007C323C" w:rsidRPr="002B44AB">
        <w:rPr>
          <w:rFonts w:ascii="Arial" w:eastAsia="CIDFont+F2" w:hAnsi="Arial" w:cs="Arial"/>
        </w:rPr>
        <w:t xml:space="preserve"> kabelių </w:t>
      </w:r>
      <w:r w:rsidR="00D54823" w:rsidRPr="002B44AB">
        <w:rPr>
          <w:rFonts w:ascii="Arial" w:eastAsia="CIDFont+F2" w:hAnsi="Arial" w:cs="Arial"/>
        </w:rPr>
        <w:t>įrengimas</w:t>
      </w:r>
      <w:r w:rsidR="007C323C" w:rsidRPr="002B44AB">
        <w:rPr>
          <w:rFonts w:ascii="Arial" w:eastAsia="CIDFont+F2" w:hAnsi="Arial" w:cs="Arial"/>
        </w:rPr>
        <w:t xml:space="preserve">, </w:t>
      </w:r>
      <w:r w:rsidR="00D00B24" w:rsidRPr="002B44AB">
        <w:rPr>
          <w:rFonts w:ascii="Arial" w:eastAsia="CIDFont+F2" w:hAnsi="Arial" w:cs="Arial"/>
        </w:rPr>
        <w:t>tranšėjų kasimas</w:t>
      </w:r>
      <w:r w:rsidR="004775A4" w:rsidRPr="002B44AB">
        <w:rPr>
          <w:rFonts w:ascii="Arial" w:eastAsia="CIDFont+F2" w:hAnsi="Arial" w:cs="Arial"/>
        </w:rPr>
        <w:t xml:space="preserve">, komutacinių spintelių įranga, elektros kabeliai, optinės linijos, kompiuterinė aktyvinė ir pasyvinė įranga lauke ir patalpose bei visa kita reikalinga įranga pilnam sprendimui įgyvendinti). </w:t>
      </w:r>
      <w:r w:rsidR="00762AC2" w:rsidRPr="002B44AB">
        <w:rPr>
          <w:rFonts w:ascii="Arial" w:eastAsia="CIDFont+F2" w:hAnsi="Arial" w:cs="Arial"/>
        </w:rPr>
        <w:t>Rangovas</w:t>
      </w:r>
      <w:r w:rsidR="004775A4" w:rsidRPr="002B44AB">
        <w:rPr>
          <w:rFonts w:ascii="Arial" w:eastAsia="CIDFont+F2" w:hAnsi="Arial" w:cs="Arial"/>
        </w:rPr>
        <w:t xml:space="preserve"> negali reikalauti iš </w:t>
      </w:r>
      <w:r w:rsidR="0089341F" w:rsidRPr="002B44AB">
        <w:rPr>
          <w:rFonts w:ascii="Arial" w:eastAsia="CIDFont+F2" w:hAnsi="Arial" w:cs="Arial"/>
        </w:rPr>
        <w:t>Užsakovo</w:t>
      </w:r>
      <w:r w:rsidR="004775A4" w:rsidRPr="002B44AB">
        <w:rPr>
          <w:rFonts w:ascii="Arial" w:eastAsia="CIDFont+F2" w:hAnsi="Arial" w:cs="Arial"/>
        </w:rPr>
        <w:t xml:space="preserve"> įsigyti papildomų paslaugų ar licencijų</w:t>
      </w:r>
      <w:r w:rsidR="00FA784A" w:rsidRPr="002B44AB">
        <w:rPr>
          <w:rFonts w:ascii="Arial" w:eastAsia="CIDFont+F2" w:hAnsi="Arial" w:cs="Arial"/>
        </w:rPr>
        <w:t>,</w:t>
      </w:r>
      <w:r w:rsidR="004775A4" w:rsidRPr="002B44AB">
        <w:rPr>
          <w:rFonts w:ascii="Arial" w:eastAsia="CIDFont+F2" w:hAnsi="Arial" w:cs="Arial"/>
        </w:rPr>
        <w:t xml:space="preserve"> </w:t>
      </w:r>
      <w:r w:rsidR="00FA784A" w:rsidRPr="002B44AB">
        <w:rPr>
          <w:rFonts w:ascii="Arial" w:eastAsia="CIDFont+F2" w:hAnsi="Arial" w:cs="Arial"/>
        </w:rPr>
        <w:t>s</w:t>
      </w:r>
      <w:r w:rsidR="004775A4" w:rsidRPr="002B44AB">
        <w:rPr>
          <w:rFonts w:ascii="Arial" w:eastAsia="CIDFont+F2" w:hAnsi="Arial" w:cs="Arial"/>
        </w:rPr>
        <w:t>istema turi būti pilnai ištestuota ir paruošta darbui.</w:t>
      </w:r>
    </w:p>
    <w:p w14:paraId="1CCA7B6A" w14:textId="4D313D8B" w:rsidR="007B40A9" w:rsidRPr="002B44AB" w:rsidRDefault="00DA5119"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Ant įrangos neturi būti jokių </w:t>
      </w:r>
      <w:r w:rsidR="00C616EC" w:rsidRPr="002B44AB">
        <w:rPr>
          <w:rFonts w:ascii="Arial" w:eastAsia="CIDFont+F2" w:hAnsi="Arial" w:cs="Arial"/>
        </w:rPr>
        <w:t>Rangovą</w:t>
      </w:r>
      <w:r w:rsidRPr="002B44AB">
        <w:rPr>
          <w:rFonts w:ascii="Arial" w:eastAsia="CIDFont+F2" w:hAnsi="Arial" w:cs="Arial"/>
        </w:rPr>
        <w:t xml:space="preserve"> identifikuojančių ženklų.</w:t>
      </w:r>
    </w:p>
    <w:p w14:paraId="63162843" w14:textId="29923C9B" w:rsidR="00C71EC5" w:rsidRPr="002B44AB" w:rsidRDefault="00C71EC5"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Visi </w:t>
      </w:r>
      <w:r w:rsidR="00501BCB" w:rsidRPr="002B44AB">
        <w:rPr>
          <w:rFonts w:ascii="Arial" w:eastAsia="CIDFont+F2" w:hAnsi="Arial" w:cs="Arial"/>
        </w:rPr>
        <w:t>VSS</w:t>
      </w:r>
      <w:r w:rsidRPr="002B44AB">
        <w:rPr>
          <w:rFonts w:ascii="Arial" w:eastAsia="CIDFont+F2" w:hAnsi="Arial" w:cs="Arial"/>
        </w:rPr>
        <w:t xml:space="preserve"> komponentai, atlikti darbai ir rezultatai turi būti </w:t>
      </w:r>
      <w:r w:rsidR="008643BE" w:rsidRPr="002B44AB">
        <w:rPr>
          <w:rFonts w:ascii="Arial" w:eastAsia="CIDFont+F2" w:hAnsi="Arial" w:cs="Arial"/>
        </w:rPr>
        <w:t>Rangovo</w:t>
      </w:r>
      <w:r w:rsidR="008B0AD1" w:rsidRPr="002B44AB">
        <w:rPr>
          <w:rFonts w:ascii="Arial" w:eastAsia="CIDFont+F2" w:hAnsi="Arial" w:cs="Arial"/>
        </w:rPr>
        <w:t xml:space="preserve"> </w:t>
      </w:r>
      <w:r w:rsidRPr="002B44AB">
        <w:rPr>
          <w:rFonts w:ascii="Arial" w:eastAsia="CIDFont+F2" w:hAnsi="Arial" w:cs="Arial"/>
        </w:rPr>
        <w:t>vertinami, testuojami, fiksuojami.</w:t>
      </w:r>
    </w:p>
    <w:p w14:paraId="75BD07B4" w14:textId="2B868FC8" w:rsidR="001D49C5" w:rsidRPr="002B44AB" w:rsidRDefault="00C616EC"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Rangovas</w:t>
      </w:r>
      <w:r w:rsidR="00A548DC" w:rsidRPr="002B44AB">
        <w:rPr>
          <w:rFonts w:ascii="Arial" w:eastAsia="CIDFont+F2" w:hAnsi="Arial" w:cs="Arial"/>
        </w:rPr>
        <w:t xml:space="preserve"> turi užtikrinti švarą ir tvarką jo darbų zonoje. Po įrangos montavimo pabaigos, </w:t>
      </w:r>
      <w:r w:rsidRPr="002B44AB">
        <w:rPr>
          <w:rFonts w:ascii="Arial" w:eastAsia="CIDFont+F2" w:hAnsi="Arial" w:cs="Arial"/>
        </w:rPr>
        <w:t>Rangovas</w:t>
      </w:r>
      <w:r w:rsidR="00A548DC" w:rsidRPr="002B44AB">
        <w:rPr>
          <w:rFonts w:ascii="Arial" w:eastAsia="CIDFont+F2" w:hAnsi="Arial" w:cs="Arial"/>
        </w:rPr>
        <w:t xml:space="preserve"> turi pašalinti visas medžiagas, šiukšles, pakuotes iš </w:t>
      </w:r>
      <w:r w:rsidR="001160B8" w:rsidRPr="002B44AB">
        <w:rPr>
          <w:rFonts w:ascii="Arial" w:eastAsia="CIDFont+F2" w:hAnsi="Arial" w:cs="Arial"/>
        </w:rPr>
        <w:t>Užsakovo</w:t>
      </w:r>
      <w:r w:rsidR="00A548DC" w:rsidRPr="002B44AB">
        <w:rPr>
          <w:rFonts w:ascii="Arial" w:eastAsia="CIDFont+F2" w:hAnsi="Arial" w:cs="Arial"/>
        </w:rPr>
        <w:t xml:space="preserve"> patalpų. Išvalyti ir sutvarkyti </w:t>
      </w:r>
      <w:r w:rsidR="00501BCB" w:rsidRPr="002B44AB">
        <w:rPr>
          <w:rFonts w:ascii="Arial" w:eastAsia="CIDFont+F2" w:hAnsi="Arial" w:cs="Arial"/>
        </w:rPr>
        <w:t>VSS</w:t>
      </w:r>
      <w:r w:rsidR="00A548DC" w:rsidRPr="002B44AB">
        <w:rPr>
          <w:rFonts w:ascii="Arial" w:eastAsia="CIDFont+F2" w:hAnsi="Arial" w:cs="Arial"/>
        </w:rPr>
        <w:t xml:space="preserve"> įrangos montavimo vietą.</w:t>
      </w:r>
    </w:p>
    <w:p w14:paraId="308CBFF2" w14:textId="77777777" w:rsidR="009423B1" w:rsidRPr="002B44AB" w:rsidRDefault="009423B1" w:rsidP="009423B1">
      <w:pPr>
        <w:autoSpaceDE w:val="0"/>
        <w:autoSpaceDN w:val="0"/>
        <w:adjustRightInd w:val="0"/>
        <w:spacing w:after="0" w:line="240" w:lineRule="auto"/>
        <w:jc w:val="both"/>
        <w:rPr>
          <w:rFonts w:ascii="Arial" w:eastAsia="CIDFont+F2" w:hAnsi="Arial" w:cs="Arial"/>
        </w:rPr>
      </w:pPr>
    </w:p>
    <w:p w14:paraId="39DCBED6" w14:textId="77777777" w:rsidR="00064727" w:rsidRPr="002B44AB" w:rsidRDefault="00064727" w:rsidP="0093251C">
      <w:pPr>
        <w:pStyle w:val="ListParagraph"/>
        <w:numPr>
          <w:ilvl w:val="0"/>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REIKALAVIMAI MOKYMAMS</w:t>
      </w:r>
    </w:p>
    <w:p w14:paraId="6491DEFF" w14:textId="3C6C01E8" w:rsidR="00064727" w:rsidRPr="002B44AB" w:rsidRDefault="0006472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Atlikus </w:t>
      </w:r>
      <w:r w:rsidR="00501BCB" w:rsidRPr="002B44AB">
        <w:rPr>
          <w:rFonts w:ascii="Arial" w:eastAsia="CIDFont+F2" w:hAnsi="Arial" w:cs="Arial"/>
        </w:rPr>
        <w:t>VSS</w:t>
      </w:r>
      <w:r w:rsidRPr="002B44AB">
        <w:rPr>
          <w:rFonts w:ascii="Arial" w:eastAsia="CIDFont+F2" w:hAnsi="Arial" w:cs="Arial"/>
        </w:rPr>
        <w:t xml:space="preserve"> įrengimo darbus prieš bandomąją eksploataciją </w:t>
      </w:r>
      <w:r w:rsidR="00C616EC" w:rsidRPr="002B44AB">
        <w:rPr>
          <w:rFonts w:ascii="Arial" w:eastAsia="CIDFont+F2" w:hAnsi="Arial" w:cs="Arial"/>
        </w:rPr>
        <w:t>Rangovas</w:t>
      </w:r>
      <w:r w:rsidRPr="002B44AB">
        <w:rPr>
          <w:rFonts w:ascii="Arial" w:eastAsia="CIDFont+F2" w:hAnsi="Arial" w:cs="Arial"/>
        </w:rPr>
        <w:t xml:space="preserve"> turi surengti mokymus.</w:t>
      </w:r>
    </w:p>
    <w:p w14:paraId="4B24D2E0" w14:textId="5EF773DD" w:rsidR="00064727" w:rsidRPr="002B44AB" w:rsidRDefault="0006472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Iki mokymų pradžios </w:t>
      </w:r>
      <w:r w:rsidR="001160B8" w:rsidRPr="002B44AB">
        <w:rPr>
          <w:rFonts w:ascii="Arial" w:eastAsia="CIDFont+F2" w:hAnsi="Arial" w:cs="Arial"/>
        </w:rPr>
        <w:t>Rangovas</w:t>
      </w:r>
      <w:r w:rsidRPr="002B44AB">
        <w:rPr>
          <w:rFonts w:ascii="Arial" w:eastAsia="CIDFont+F2" w:hAnsi="Arial" w:cs="Arial"/>
        </w:rPr>
        <w:t xml:space="preserve"> turi parengti ir su </w:t>
      </w:r>
      <w:r w:rsidR="001160B8" w:rsidRPr="002B44AB">
        <w:rPr>
          <w:rFonts w:ascii="Arial" w:eastAsia="CIDFont+F2" w:hAnsi="Arial" w:cs="Arial"/>
        </w:rPr>
        <w:t>Užsakovu</w:t>
      </w:r>
      <w:r w:rsidRPr="002B44AB">
        <w:rPr>
          <w:rFonts w:ascii="Arial" w:eastAsia="CIDFont+F2" w:hAnsi="Arial" w:cs="Arial"/>
        </w:rPr>
        <w:t xml:space="preserve"> suderinti mokymų planą</w:t>
      </w:r>
      <w:r w:rsidR="002B6281" w:rsidRPr="002B44AB">
        <w:rPr>
          <w:rFonts w:ascii="Arial" w:eastAsia="CIDFont+F2" w:hAnsi="Arial" w:cs="Arial"/>
        </w:rPr>
        <w:t>,</w:t>
      </w:r>
      <w:r w:rsidRPr="002B44AB">
        <w:rPr>
          <w:rFonts w:ascii="Arial" w:eastAsia="CIDFont+F2" w:hAnsi="Arial" w:cs="Arial"/>
        </w:rPr>
        <w:t xml:space="preserve"> naudotojų ir administratorių instrukcijas</w:t>
      </w:r>
      <w:r w:rsidR="002B6281" w:rsidRPr="002B44AB">
        <w:rPr>
          <w:rFonts w:ascii="Arial" w:eastAsia="CIDFont+F2" w:hAnsi="Arial" w:cs="Arial"/>
        </w:rPr>
        <w:t>, perduoti sistemos administratoriaus prisijungimo duomenis.</w:t>
      </w:r>
    </w:p>
    <w:p w14:paraId="5EBAA6FA" w14:textId="7548EEB5" w:rsidR="00064727" w:rsidRPr="002B44AB" w:rsidRDefault="00C616EC"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Rangovas</w:t>
      </w:r>
      <w:r w:rsidR="00064727" w:rsidRPr="002B44AB">
        <w:rPr>
          <w:rFonts w:ascii="Arial" w:eastAsia="CIDFont+F2" w:hAnsi="Arial" w:cs="Arial"/>
        </w:rPr>
        <w:t xml:space="preserve"> turi apmokyti būsimus </w:t>
      </w:r>
      <w:r w:rsidR="00501BCB" w:rsidRPr="002B44AB">
        <w:rPr>
          <w:rFonts w:ascii="Arial" w:eastAsia="CIDFont+F2" w:hAnsi="Arial" w:cs="Arial"/>
        </w:rPr>
        <w:t>VSS</w:t>
      </w:r>
      <w:r w:rsidR="00064727" w:rsidRPr="002B44AB">
        <w:rPr>
          <w:rFonts w:ascii="Arial" w:eastAsia="CIDFont+F2" w:hAnsi="Arial" w:cs="Arial"/>
        </w:rPr>
        <w:t xml:space="preserve"> administratorius – viena grupė iš</w:t>
      </w:r>
      <w:r w:rsidR="00463FF1" w:rsidRPr="002B44AB">
        <w:rPr>
          <w:rFonts w:ascii="Arial" w:eastAsia="CIDFont+F2" w:hAnsi="Arial" w:cs="Arial"/>
        </w:rPr>
        <w:t xml:space="preserve"> ne daugiau nei</w:t>
      </w:r>
      <w:r w:rsidR="00064727" w:rsidRPr="002B44AB">
        <w:rPr>
          <w:rFonts w:ascii="Arial" w:eastAsia="CIDFont+F2" w:hAnsi="Arial" w:cs="Arial"/>
        </w:rPr>
        <w:t xml:space="preserve"> trijų darbuotojų, kurie turi išmokti atlikti techninės priežiūros darbus, diagnozuoti ir pašalinti gedimus, administruoti programinę įrangą – atnaujinti, keisti veikimo nustatymus ir t.t.</w:t>
      </w:r>
    </w:p>
    <w:p w14:paraId="39A4A93A" w14:textId="3BE95B3F" w:rsidR="00064727" w:rsidRPr="002B44AB" w:rsidRDefault="00C616EC"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Rangovas</w:t>
      </w:r>
      <w:r w:rsidR="00064727" w:rsidRPr="002B44AB">
        <w:rPr>
          <w:rFonts w:ascii="Arial" w:eastAsia="CIDFont+F2" w:hAnsi="Arial" w:cs="Arial"/>
        </w:rPr>
        <w:t xml:space="preserve"> turi apmokyti būsimus </w:t>
      </w:r>
      <w:r w:rsidR="0061487B" w:rsidRPr="002B44AB">
        <w:rPr>
          <w:rFonts w:ascii="Arial" w:eastAsia="CIDFont+F2" w:hAnsi="Arial" w:cs="Arial"/>
        </w:rPr>
        <w:t>VSS</w:t>
      </w:r>
      <w:r w:rsidR="00064727" w:rsidRPr="002B44AB">
        <w:rPr>
          <w:rFonts w:ascii="Arial" w:eastAsia="CIDFont+F2" w:hAnsi="Arial" w:cs="Arial"/>
        </w:rPr>
        <w:t xml:space="preserve"> naudotojus – viena grupė iš</w:t>
      </w:r>
      <w:r w:rsidR="00463FF1" w:rsidRPr="002B44AB">
        <w:rPr>
          <w:rFonts w:ascii="Arial" w:eastAsia="CIDFont+F2" w:hAnsi="Arial" w:cs="Arial"/>
        </w:rPr>
        <w:t xml:space="preserve"> ne daugiau nei</w:t>
      </w:r>
      <w:r w:rsidR="00064727" w:rsidRPr="002B44AB">
        <w:rPr>
          <w:rFonts w:ascii="Arial" w:eastAsia="CIDFont+F2" w:hAnsi="Arial" w:cs="Arial"/>
        </w:rPr>
        <w:t xml:space="preserve"> trijų darbuotojų, kurie turi išmokti naudotis visomis </w:t>
      </w:r>
      <w:r w:rsidR="00C7697A" w:rsidRPr="002B44AB">
        <w:rPr>
          <w:rFonts w:ascii="Arial" w:eastAsia="CIDFont+F2" w:hAnsi="Arial" w:cs="Arial"/>
        </w:rPr>
        <w:t>VSS</w:t>
      </w:r>
      <w:r w:rsidR="00064727" w:rsidRPr="002B44AB">
        <w:rPr>
          <w:rFonts w:ascii="Arial" w:eastAsia="CIDFont+F2" w:hAnsi="Arial" w:cs="Arial"/>
        </w:rPr>
        <w:t xml:space="preserve"> programinės įrangos funkcijomis.</w:t>
      </w:r>
    </w:p>
    <w:p w14:paraId="7CFCD8D4" w14:textId="77777777" w:rsidR="00064727" w:rsidRPr="002B44AB" w:rsidRDefault="0006472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Tikslus mokymų dalyvių skaičius bus nustatytas Projekto įgyvendinimo metu.</w:t>
      </w:r>
    </w:p>
    <w:p w14:paraId="0B173727" w14:textId="536682AD" w:rsidR="00064727" w:rsidRPr="002B44AB" w:rsidRDefault="00C616EC"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Rangovas</w:t>
      </w:r>
      <w:r w:rsidR="00064727" w:rsidRPr="002B44AB">
        <w:rPr>
          <w:rFonts w:ascii="Arial" w:eastAsia="CIDFont+F2" w:hAnsi="Arial" w:cs="Arial"/>
        </w:rPr>
        <w:t xml:space="preserve"> pagal suderint</w:t>
      </w:r>
      <w:r w:rsidR="007F130F" w:rsidRPr="002B44AB">
        <w:rPr>
          <w:rFonts w:ascii="Arial" w:eastAsia="CIDFont+F2" w:hAnsi="Arial" w:cs="Arial"/>
        </w:rPr>
        <w:t>ą</w:t>
      </w:r>
      <w:r w:rsidR="00064727" w:rsidRPr="002B44AB">
        <w:rPr>
          <w:rFonts w:ascii="Arial" w:eastAsia="CIDFont+F2" w:hAnsi="Arial" w:cs="Arial"/>
        </w:rPr>
        <w:t xml:space="preserve"> mokymų planą, organizuoja mokymus </w:t>
      </w:r>
      <w:r w:rsidR="001160B8" w:rsidRPr="002B44AB">
        <w:rPr>
          <w:rFonts w:ascii="Arial" w:eastAsia="CIDFont+F2" w:hAnsi="Arial" w:cs="Arial"/>
        </w:rPr>
        <w:t>Užsakovo</w:t>
      </w:r>
      <w:r w:rsidR="00064727" w:rsidRPr="002B44AB">
        <w:rPr>
          <w:rFonts w:ascii="Arial" w:eastAsia="CIDFont+F2" w:hAnsi="Arial" w:cs="Arial"/>
        </w:rPr>
        <w:t xml:space="preserve"> buvimo vietoje, tiesiogiai dirbant su </w:t>
      </w:r>
      <w:r w:rsidR="0061487B" w:rsidRPr="002B44AB">
        <w:rPr>
          <w:rFonts w:ascii="Arial" w:eastAsia="CIDFont+F2" w:hAnsi="Arial" w:cs="Arial"/>
        </w:rPr>
        <w:t>VSS</w:t>
      </w:r>
      <w:r w:rsidR="00064727" w:rsidRPr="002B44AB">
        <w:rPr>
          <w:rFonts w:ascii="Arial" w:eastAsia="CIDFont+F2" w:hAnsi="Arial" w:cs="Arial"/>
        </w:rPr>
        <w:t>.</w:t>
      </w:r>
    </w:p>
    <w:p w14:paraId="14AB89A5" w14:textId="77777777" w:rsidR="00064727" w:rsidRPr="002B44AB" w:rsidRDefault="0006472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Mokymų trukmė turi būti tokia, kad apmokomi darbuotojai galėtų savarankiškai pilnai atlikti jiems priskirtas funkcijas – minimali vienos grupės mokymų trukmė 4 val.</w:t>
      </w:r>
    </w:p>
    <w:p w14:paraId="13CC3471" w14:textId="77777777" w:rsidR="00064727" w:rsidRPr="002B44AB" w:rsidRDefault="0006472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Mokymų vietos, trukmė, tikslios mokymų datos ir kiti organizaciniai klausimai turi būti suderinti iki mokymų pradžios likus ne mažiau nei 2 savaitėms.</w:t>
      </w:r>
    </w:p>
    <w:p w14:paraId="09916EE1" w14:textId="3D9E0246" w:rsidR="00916FB2" w:rsidRPr="002B44AB" w:rsidRDefault="00C616EC" w:rsidP="0093251C">
      <w:pPr>
        <w:pStyle w:val="ListParagraph"/>
        <w:numPr>
          <w:ilvl w:val="1"/>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Rangovas</w:t>
      </w:r>
      <w:r w:rsidR="00064727" w:rsidRPr="002B44AB">
        <w:rPr>
          <w:rFonts w:ascii="Arial" w:eastAsia="CIDFont+F2" w:hAnsi="Arial" w:cs="Arial"/>
        </w:rPr>
        <w:t xml:space="preserve"> mokymus privalo organizuoti lietuvių kalba, jeigu instruktorius nekalba lietuvių kalba, </w:t>
      </w:r>
      <w:r w:rsidRPr="002B44AB">
        <w:rPr>
          <w:rFonts w:ascii="Arial" w:eastAsia="CIDFont+F2" w:hAnsi="Arial" w:cs="Arial"/>
        </w:rPr>
        <w:t>Rangovas</w:t>
      </w:r>
      <w:r w:rsidR="00064727" w:rsidRPr="002B44AB">
        <w:rPr>
          <w:rFonts w:ascii="Arial" w:eastAsia="CIDFont+F2" w:hAnsi="Arial" w:cs="Arial"/>
        </w:rPr>
        <w:t xml:space="preserve"> organizuoja kokybišką ir kvalifikuotą instruktažo vertimą į lietuvių kalbą.</w:t>
      </w:r>
      <w:bookmarkEnd w:id="1"/>
      <w:bookmarkEnd w:id="2"/>
      <w:bookmarkEnd w:id="3"/>
    </w:p>
    <w:p w14:paraId="01578628" w14:textId="77777777" w:rsidR="002B6281" w:rsidRPr="002B44AB" w:rsidRDefault="002B6281" w:rsidP="002B6281">
      <w:pPr>
        <w:pStyle w:val="ListParagraph"/>
        <w:autoSpaceDE w:val="0"/>
        <w:autoSpaceDN w:val="0"/>
        <w:adjustRightInd w:val="0"/>
        <w:spacing w:after="0" w:line="240" w:lineRule="auto"/>
        <w:ind w:left="1440"/>
        <w:rPr>
          <w:rFonts w:ascii="Arial" w:eastAsia="CIDFont+F2" w:hAnsi="Arial" w:cs="Arial"/>
        </w:rPr>
      </w:pPr>
    </w:p>
    <w:p w14:paraId="5463BBE7" w14:textId="78F5829E" w:rsidR="00916FB2" w:rsidRPr="002B44AB" w:rsidRDefault="00916FB2" w:rsidP="0093251C">
      <w:pPr>
        <w:pStyle w:val="ListParagraph"/>
        <w:numPr>
          <w:ilvl w:val="0"/>
          <w:numId w:val="21"/>
        </w:numPr>
        <w:autoSpaceDE w:val="0"/>
        <w:autoSpaceDN w:val="0"/>
        <w:adjustRightInd w:val="0"/>
        <w:spacing w:after="0" w:line="240" w:lineRule="auto"/>
        <w:rPr>
          <w:rFonts w:ascii="Arial" w:eastAsia="CIDFont+F2" w:hAnsi="Arial" w:cs="Arial"/>
        </w:rPr>
      </w:pPr>
      <w:bookmarkStart w:id="4" w:name="_Toc19014756"/>
      <w:r w:rsidRPr="002B44AB">
        <w:rPr>
          <w:rFonts w:ascii="Arial" w:eastAsia="CIDFont+F2" w:hAnsi="Arial" w:cs="Arial"/>
        </w:rPr>
        <w:t>REIKALAVIMAI</w:t>
      </w:r>
      <w:r w:rsidR="00E84285" w:rsidRPr="002B44AB">
        <w:rPr>
          <w:rFonts w:ascii="Arial" w:eastAsia="CIDFont+F2" w:hAnsi="Arial" w:cs="Arial"/>
        </w:rPr>
        <w:t xml:space="preserve"> </w:t>
      </w:r>
      <w:r w:rsidR="00C7697A" w:rsidRPr="002B44AB">
        <w:rPr>
          <w:rFonts w:ascii="Arial" w:eastAsia="CIDFont+F2" w:hAnsi="Arial" w:cs="Arial"/>
        </w:rPr>
        <w:t>VSS</w:t>
      </w:r>
      <w:r w:rsidR="00E84285" w:rsidRPr="002B44AB">
        <w:rPr>
          <w:rFonts w:ascii="Arial" w:eastAsia="CIDFont+F2" w:hAnsi="Arial" w:cs="Arial"/>
        </w:rPr>
        <w:t xml:space="preserve"> TESTAVIMUI IR</w:t>
      </w:r>
      <w:r w:rsidRPr="002B44AB">
        <w:rPr>
          <w:rFonts w:ascii="Arial" w:eastAsia="CIDFont+F2" w:hAnsi="Arial" w:cs="Arial"/>
        </w:rPr>
        <w:t xml:space="preserve"> BANDOMAJAI EKSPLOATACIJAI</w:t>
      </w:r>
      <w:bookmarkEnd w:id="4"/>
    </w:p>
    <w:p w14:paraId="02DA29FD" w14:textId="6941AF2E" w:rsidR="00F9394C" w:rsidRPr="002B44AB" w:rsidRDefault="00F9394C"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Atlikus </w:t>
      </w:r>
      <w:r w:rsidR="008B249F" w:rsidRPr="002B44AB">
        <w:rPr>
          <w:rFonts w:ascii="Arial" w:eastAsia="CIDFont+F2" w:hAnsi="Arial" w:cs="Arial"/>
        </w:rPr>
        <w:t>VSS</w:t>
      </w:r>
      <w:r w:rsidRPr="002B44AB">
        <w:rPr>
          <w:rFonts w:ascii="Arial" w:eastAsia="CIDFont+F2" w:hAnsi="Arial" w:cs="Arial"/>
        </w:rPr>
        <w:t xml:space="preserve"> įrengimo darbus prieš bandomąją eksploataciją atliekamas sistemos veikimo testavimas.</w:t>
      </w:r>
    </w:p>
    <w:p w14:paraId="3219011D" w14:textId="6DF16416" w:rsidR="00F9394C" w:rsidRPr="002B44AB" w:rsidRDefault="00F9394C"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Testavimo scenarijus parengs </w:t>
      </w:r>
      <w:r w:rsidR="00FD5348" w:rsidRPr="002B44AB">
        <w:rPr>
          <w:rFonts w:ascii="Arial" w:eastAsia="CIDFont+F2" w:hAnsi="Arial" w:cs="Arial"/>
        </w:rPr>
        <w:t>Užsakovas</w:t>
      </w:r>
      <w:r w:rsidR="00B45E03" w:rsidRPr="002B44AB">
        <w:rPr>
          <w:rFonts w:ascii="Arial" w:eastAsia="CIDFont+F2" w:hAnsi="Arial" w:cs="Arial"/>
        </w:rPr>
        <w:t xml:space="preserve"> ir supažindins su jais Rangovą ne </w:t>
      </w:r>
      <w:r w:rsidR="003E1411" w:rsidRPr="002B44AB">
        <w:rPr>
          <w:rFonts w:ascii="Arial" w:eastAsia="CIDFont+F2" w:hAnsi="Arial" w:cs="Arial"/>
        </w:rPr>
        <w:t>vėliau</w:t>
      </w:r>
      <w:r w:rsidR="00B45E03" w:rsidRPr="002B44AB">
        <w:rPr>
          <w:rFonts w:ascii="Arial" w:eastAsia="CIDFont+F2" w:hAnsi="Arial" w:cs="Arial"/>
        </w:rPr>
        <w:t xml:space="preserve"> </w:t>
      </w:r>
      <w:r w:rsidR="009F6D53" w:rsidRPr="002B44AB">
        <w:rPr>
          <w:rFonts w:ascii="Arial" w:eastAsia="CIDFont+F2" w:hAnsi="Arial" w:cs="Arial"/>
        </w:rPr>
        <w:t>kaip</w:t>
      </w:r>
      <w:r w:rsidR="003E1411" w:rsidRPr="002B44AB">
        <w:rPr>
          <w:rFonts w:ascii="Arial" w:eastAsia="CIDFont+F2" w:hAnsi="Arial" w:cs="Arial"/>
        </w:rPr>
        <w:t xml:space="preserve"> prieš</w:t>
      </w:r>
      <w:r w:rsidR="00B45E03" w:rsidRPr="002B44AB">
        <w:rPr>
          <w:rFonts w:ascii="Arial" w:eastAsia="CIDFont+F2" w:hAnsi="Arial" w:cs="Arial"/>
        </w:rPr>
        <w:t xml:space="preserve"> 5</w:t>
      </w:r>
      <w:r w:rsidR="00E8250B" w:rsidRPr="002B44AB">
        <w:rPr>
          <w:rFonts w:ascii="Arial" w:eastAsia="CIDFont+F2" w:hAnsi="Arial" w:cs="Arial"/>
        </w:rPr>
        <w:t xml:space="preserve"> (penkias)</w:t>
      </w:r>
      <w:r w:rsidR="00B45E03" w:rsidRPr="002B44AB">
        <w:rPr>
          <w:rFonts w:ascii="Arial" w:eastAsia="CIDFont+F2" w:hAnsi="Arial" w:cs="Arial"/>
        </w:rPr>
        <w:t xml:space="preserve"> dienas iki testavimo pradžios.</w:t>
      </w:r>
    </w:p>
    <w:p w14:paraId="51D87158" w14:textId="77777777" w:rsidR="005C1267" w:rsidRPr="002B44AB" w:rsidRDefault="005C126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Testavimo metu bus testuojama ir tikrinama:</w:t>
      </w:r>
    </w:p>
    <w:p w14:paraId="36C8A1E8" w14:textId="432A68BD" w:rsidR="005C1267" w:rsidRPr="002B44AB" w:rsidRDefault="00E428C3"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t</w:t>
      </w:r>
      <w:r w:rsidR="005C1267" w:rsidRPr="002B44AB">
        <w:rPr>
          <w:rFonts w:ascii="Arial" w:eastAsia="CIDFont+F2" w:hAnsi="Arial" w:cs="Arial"/>
        </w:rPr>
        <w:t>echninės įrangos parametrų, funkcionalumo bei montavimo</w:t>
      </w:r>
      <w:r w:rsidR="007D5C17" w:rsidRPr="002B44AB">
        <w:rPr>
          <w:rFonts w:ascii="Arial" w:eastAsia="CIDFont+F2" w:hAnsi="Arial" w:cs="Arial"/>
        </w:rPr>
        <w:t xml:space="preserve"> kokybės</w:t>
      </w:r>
      <w:r w:rsidR="005C1267" w:rsidRPr="002B44AB">
        <w:rPr>
          <w:rFonts w:ascii="Arial" w:eastAsia="CIDFont+F2" w:hAnsi="Arial" w:cs="Arial"/>
        </w:rPr>
        <w:t xml:space="preserve"> atitikimas technini</w:t>
      </w:r>
      <w:r w:rsidR="00064727" w:rsidRPr="002B44AB">
        <w:rPr>
          <w:rFonts w:ascii="Arial" w:eastAsia="CIDFont+F2" w:hAnsi="Arial" w:cs="Arial"/>
        </w:rPr>
        <w:t>am</w:t>
      </w:r>
      <w:r w:rsidR="005C1267" w:rsidRPr="002B44AB">
        <w:rPr>
          <w:rFonts w:ascii="Arial" w:eastAsia="CIDFont+F2" w:hAnsi="Arial" w:cs="Arial"/>
        </w:rPr>
        <w:t xml:space="preserve"> projekt</w:t>
      </w:r>
      <w:r w:rsidR="00064727" w:rsidRPr="002B44AB">
        <w:rPr>
          <w:rFonts w:ascii="Arial" w:eastAsia="CIDFont+F2" w:hAnsi="Arial" w:cs="Arial"/>
        </w:rPr>
        <w:t>ui</w:t>
      </w:r>
      <w:r w:rsidR="005C1267" w:rsidRPr="002B44AB">
        <w:rPr>
          <w:rFonts w:ascii="Arial" w:eastAsia="CIDFont+F2" w:hAnsi="Arial" w:cs="Arial"/>
        </w:rPr>
        <w:t>;</w:t>
      </w:r>
    </w:p>
    <w:p w14:paraId="745334CA" w14:textId="03C46580" w:rsidR="00F9394C" w:rsidRPr="002B44AB" w:rsidRDefault="00E428C3"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p</w:t>
      </w:r>
      <w:r w:rsidR="005C1267" w:rsidRPr="002B44AB">
        <w:rPr>
          <w:rFonts w:ascii="Arial" w:eastAsia="CIDFont+F2" w:hAnsi="Arial" w:cs="Arial"/>
        </w:rPr>
        <w:t>rograminės įrangos funkcionalumo veikimas ir atitikimas</w:t>
      </w:r>
      <w:r w:rsidR="00007AE7" w:rsidRPr="002B44AB">
        <w:rPr>
          <w:rFonts w:ascii="Arial" w:eastAsia="CIDFont+F2" w:hAnsi="Arial" w:cs="Arial"/>
        </w:rPr>
        <w:t xml:space="preserve"> </w:t>
      </w:r>
      <w:r w:rsidR="005C1267" w:rsidRPr="002B44AB">
        <w:rPr>
          <w:rFonts w:ascii="Arial" w:eastAsia="CIDFont+F2" w:hAnsi="Arial" w:cs="Arial"/>
        </w:rPr>
        <w:t>technini</w:t>
      </w:r>
      <w:r w:rsidR="007D5C17" w:rsidRPr="002B44AB">
        <w:rPr>
          <w:rFonts w:ascii="Arial" w:eastAsia="CIDFont+F2" w:hAnsi="Arial" w:cs="Arial"/>
        </w:rPr>
        <w:t>o</w:t>
      </w:r>
      <w:r w:rsidR="005C1267" w:rsidRPr="002B44AB">
        <w:rPr>
          <w:rFonts w:ascii="Arial" w:eastAsia="CIDFont+F2" w:hAnsi="Arial" w:cs="Arial"/>
        </w:rPr>
        <w:t xml:space="preserve"> projekt</w:t>
      </w:r>
      <w:r w:rsidR="007D5C17" w:rsidRPr="002B44AB">
        <w:rPr>
          <w:rFonts w:ascii="Arial" w:eastAsia="CIDFont+F2" w:hAnsi="Arial" w:cs="Arial"/>
        </w:rPr>
        <w:t>o reikalavimams</w:t>
      </w:r>
      <w:r w:rsidR="005C1267" w:rsidRPr="002B44AB">
        <w:rPr>
          <w:rFonts w:ascii="Arial" w:eastAsia="CIDFont+F2" w:hAnsi="Arial" w:cs="Arial"/>
        </w:rPr>
        <w:t>;</w:t>
      </w:r>
    </w:p>
    <w:p w14:paraId="5B8C7308" w14:textId="4347943C" w:rsidR="00064727" w:rsidRPr="002B44AB" w:rsidRDefault="00064727"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Atlikus testavimą bus pasirašomi testavimo protokolai.</w:t>
      </w:r>
    </w:p>
    <w:p w14:paraId="03A68309" w14:textId="74C384A6" w:rsidR="00705071" w:rsidRPr="002B44AB" w:rsidRDefault="00F16FF2"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Bandomoji eksploatacija </w:t>
      </w:r>
      <w:r w:rsidR="0049751F" w:rsidRPr="002B44AB">
        <w:rPr>
          <w:rFonts w:ascii="Arial" w:eastAsia="CIDFont+F2" w:hAnsi="Arial" w:cs="Arial"/>
        </w:rPr>
        <w:t xml:space="preserve">atliekama po testavimo </w:t>
      </w:r>
      <w:r w:rsidRPr="002B44AB">
        <w:rPr>
          <w:rFonts w:ascii="Arial" w:eastAsia="CIDFont+F2" w:hAnsi="Arial" w:cs="Arial"/>
        </w:rPr>
        <w:t>turi trukti ne mažiau kaip 2 sav.</w:t>
      </w:r>
    </w:p>
    <w:p w14:paraId="55E40BCF" w14:textId="20C528EA" w:rsidR="00705071" w:rsidRPr="002B44AB" w:rsidRDefault="00705071"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Bandomosios eksploatacijos laikotarpiu </w:t>
      </w:r>
      <w:r w:rsidR="00C7697A" w:rsidRPr="002B44AB">
        <w:rPr>
          <w:rFonts w:ascii="Arial" w:eastAsia="CIDFont+F2" w:hAnsi="Arial" w:cs="Arial"/>
        </w:rPr>
        <w:t>VSS</w:t>
      </w:r>
      <w:r w:rsidRPr="002B44AB">
        <w:rPr>
          <w:rFonts w:ascii="Arial" w:eastAsia="CIDFont+F2" w:hAnsi="Arial" w:cs="Arial"/>
        </w:rPr>
        <w:t xml:space="preserve"> įprastomis sąlygomis eksploatuos </w:t>
      </w:r>
      <w:r w:rsidR="001160B8" w:rsidRPr="002B44AB">
        <w:rPr>
          <w:rFonts w:ascii="Arial" w:eastAsia="CIDFont+F2" w:hAnsi="Arial" w:cs="Arial"/>
        </w:rPr>
        <w:t>Užsakovo</w:t>
      </w:r>
      <w:r w:rsidRPr="002B44AB">
        <w:rPr>
          <w:rFonts w:ascii="Arial" w:eastAsia="CIDFont+F2" w:hAnsi="Arial" w:cs="Arial"/>
        </w:rPr>
        <w:t xml:space="preserve"> darbuotojai. </w:t>
      </w:r>
    </w:p>
    <w:p w14:paraId="01901D75" w14:textId="38A8CBE3" w:rsidR="00705071" w:rsidRPr="002B44AB" w:rsidRDefault="00705071"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Bandomosios eksploatacijos tikslas yra patikrinti naujai įdiegto </w:t>
      </w:r>
      <w:r w:rsidR="00C7697A" w:rsidRPr="002B44AB">
        <w:rPr>
          <w:rFonts w:ascii="Arial" w:eastAsia="CIDFont+F2" w:hAnsi="Arial" w:cs="Arial"/>
        </w:rPr>
        <w:t>VSS</w:t>
      </w:r>
      <w:r w:rsidRPr="002B44AB">
        <w:rPr>
          <w:rFonts w:ascii="Arial" w:eastAsia="CIDFont+F2" w:hAnsi="Arial" w:cs="Arial"/>
        </w:rPr>
        <w:t xml:space="preserve"> sprendimo eksploatacines savybes, funkcionalumą realiomis darbo sąlygomis bei atitikimą našumui ir techniniams reikalavimams. </w:t>
      </w:r>
    </w:p>
    <w:p w14:paraId="742F5818" w14:textId="338566B7" w:rsidR="00F16FF2" w:rsidRPr="002B44AB" w:rsidRDefault="001160B8"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lastRenderedPageBreak/>
        <w:t>Rangovas</w:t>
      </w:r>
      <w:r w:rsidR="00F16FF2" w:rsidRPr="002B44AB">
        <w:rPr>
          <w:rFonts w:ascii="Arial" w:eastAsia="CIDFont+F2" w:hAnsi="Arial" w:cs="Arial"/>
        </w:rPr>
        <w:t xml:space="preserve"> bandomosios eksploatacijos metu turi šalinti visus </w:t>
      </w:r>
      <w:r w:rsidR="00B56C31" w:rsidRPr="002B44AB">
        <w:rPr>
          <w:rFonts w:ascii="Arial" w:eastAsia="CIDFont+F2" w:hAnsi="Arial" w:cs="Arial"/>
        </w:rPr>
        <w:t>VSS</w:t>
      </w:r>
      <w:r w:rsidR="00F16FF2" w:rsidRPr="002B44AB">
        <w:rPr>
          <w:rFonts w:ascii="Arial" w:eastAsia="CIDFont+F2" w:hAnsi="Arial" w:cs="Arial"/>
        </w:rPr>
        <w:t xml:space="preserve"> įrangos funkcionalumo ir veikimo tr</w:t>
      </w:r>
      <w:r w:rsidR="00697EDA" w:rsidRPr="002B44AB">
        <w:rPr>
          <w:rFonts w:ascii="Arial" w:eastAsia="CIDFont+F2" w:hAnsi="Arial" w:cs="Arial"/>
        </w:rPr>
        <w:t>ū</w:t>
      </w:r>
      <w:r w:rsidR="00F16FF2" w:rsidRPr="002B44AB">
        <w:rPr>
          <w:rFonts w:ascii="Arial" w:eastAsia="CIDFont+F2" w:hAnsi="Arial" w:cs="Arial"/>
        </w:rPr>
        <w:t>kumus</w:t>
      </w:r>
      <w:r w:rsidR="00274D31" w:rsidRPr="002B44AB">
        <w:rPr>
          <w:rFonts w:ascii="Arial" w:eastAsia="CIDFont+F2" w:hAnsi="Arial" w:cs="Arial"/>
        </w:rPr>
        <w:t>, pagal šalių suderintą termin</w:t>
      </w:r>
      <w:r w:rsidR="003E1411" w:rsidRPr="002B44AB">
        <w:rPr>
          <w:rFonts w:ascii="Arial" w:eastAsia="CIDFont+F2" w:hAnsi="Arial" w:cs="Arial"/>
        </w:rPr>
        <w:t>ą</w:t>
      </w:r>
      <w:r w:rsidR="009F6D53" w:rsidRPr="002B44AB">
        <w:rPr>
          <w:rFonts w:ascii="Arial" w:eastAsia="CIDFont+F2" w:hAnsi="Arial" w:cs="Arial"/>
        </w:rPr>
        <w:t>,</w:t>
      </w:r>
      <w:r w:rsidR="00274D31" w:rsidRPr="002B44AB">
        <w:rPr>
          <w:rFonts w:ascii="Arial" w:eastAsia="CIDFont+F2" w:hAnsi="Arial" w:cs="Arial"/>
        </w:rPr>
        <w:t xml:space="preserve"> kuris</w:t>
      </w:r>
      <w:r w:rsidR="009F6D53" w:rsidRPr="002B44AB">
        <w:rPr>
          <w:rFonts w:ascii="Arial" w:eastAsia="CIDFont+F2" w:hAnsi="Arial" w:cs="Arial"/>
        </w:rPr>
        <w:t xml:space="preserve"> bet kokiu atveju</w:t>
      </w:r>
      <w:r w:rsidR="00274D31" w:rsidRPr="002B44AB">
        <w:rPr>
          <w:rFonts w:ascii="Arial" w:eastAsia="CIDFont+F2" w:hAnsi="Arial" w:cs="Arial"/>
        </w:rPr>
        <w:t xml:space="preserve"> negali būti ilgesnis </w:t>
      </w:r>
      <w:r w:rsidR="009F6D53" w:rsidRPr="002B44AB">
        <w:rPr>
          <w:rFonts w:ascii="Arial" w:eastAsia="CIDFont+F2" w:hAnsi="Arial" w:cs="Arial"/>
        </w:rPr>
        <w:t>kaip</w:t>
      </w:r>
      <w:r w:rsidR="00274D31" w:rsidRPr="002B44AB">
        <w:rPr>
          <w:rFonts w:ascii="Arial" w:eastAsia="CIDFont+F2" w:hAnsi="Arial" w:cs="Arial"/>
        </w:rPr>
        <w:t xml:space="preserve"> </w:t>
      </w:r>
      <w:r w:rsidR="003E1411" w:rsidRPr="002B44AB">
        <w:rPr>
          <w:rFonts w:ascii="Arial" w:eastAsia="CIDFont+F2" w:hAnsi="Arial" w:cs="Arial"/>
        </w:rPr>
        <w:t>3</w:t>
      </w:r>
      <w:r w:rsidR="00274D31" w:rsidRPr="002B44AB">
        <w:rPr>
          <w:rFonts w:ascii="Arial" w:eastAsia="CIDFont+F2" w:hAnsi="Arial" w:cs="Arial"/>
        </w:rPr>
        <w:t xml:space="preserve"> </w:t>
      </w:r>
      <w:r w:rsidR="00697EDA" w:rsidRPr="002B44AB">
        <w:rPr>
          <w:rFonts w:ascii="Arial" w:eastAsia="CIDFont+F2" w:hAnsi="Arial" w:cs="Arial"/>
        </w:rPr>
        <w:t xml:space="preserve">(trys) </w:t>
      </w:r>
      <w:r w:rsidR="003E1411" w:rsidRPr="002B44AB">
        <w:rPr>
          <w:rFonts w:ascii="Arial" w:eastAsia="CIDFont+F2" w:hAnsi="Arial" w:cs="Arial"/>
        </w:rPr>
        <w:t xml:space="preserve">darbo </w:t>
      </w:r>
      <w:r w:rsidR="00274D31" w:rsidRPr="002B44AB">
        <w:rPr>
          <w:rFonts w:ascii="Arial" w:eastAsia="CIDFont+F2" w:hAnsi="Arial" w:cs="Arial"/>
        </w:rPr>
        <w:t>dien</w:t>
      </w:r>
      <w:r w:rsidR="003E1411" w:rsidRPr="002B44AB">
        <w:rPr>
          <w:rFonts w:ascii="Arial" w:eastAsia="CIDFont+F2" w:hAnsi="Arial" w:cs="Arial"/>
        </w:rPr>
        <w:t>os</w:t>
      </w:r>
      <w:r w:rsidR="0063439E" w:rsidRPr="002B44AB">
        <w:rPr>
          <w:rFonts w:ascii="Arial" w:eastAsia="CIDFont+F2" w:hAnsi="Arial" w:cs="Arial"/>
        </w:rPr>
        <w:t>.</w:t>
      </w:r>
    </w:p>
    <w:p w14:paraId="76428AE3" w14:textId="7C436FFE" w:rsidR="005A700B" w:rsidRPr="002B44AB" w:rsidRDefault="001160B8"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Rangovas</w:t>
      </w:r>
      <w:r w:rsidR="00EB0498" w:rsidRPr="002B44AB">
        <w:rPr>
          <w:rFonts w:ascii="Arial" w:eastAsia="CIDFont+F2" w:hAnsi="Arial" w:cs="Arial"/>
        </w:rPr>
        <w:t xml:space="preserve"> bandomosios eksploatacijos metu turi konsultuoti </w:t>
      </w:r>
      <w:r w:rsidRPr="002B44AB">
        <w:rPr>
          <w:rFonts w:ascii="Arial" w:eastAsia="CIDFont+F2" w:hAnsi="Arial" w:cs="Arial"/>
        </w:rPr>
        <w:t>Užsakovo</w:t>
      </w:r>
      <w:r w:rsidR="00EB0498" w:rsidRPr="002B44AB">
        <w:rPr>
          <w:rFonts w:ascii="Arial" w:eastAsia="CIDFont+F2" w:hAnsi="Arial" w:cs="Arial"/>
        </w:rPr>
        <w:t xml:space="preserve"> atstovus </w:t>
      </w:r>
      <w:r w:rsidR="00C7697A" w:rsidRPr="002B44AB">
        <w:rPr>
          <w:rFonts w:ascii="Arial" w:eastAsia="CIDFont+F2" w:hAnsi="Arial" w:cs="Arial"/>
        </w:rPr>
        <w:t>VSS</w:t>
      </w:r>
      <w:r w:rsidR="00EB0498" w:rsidRPr="002B44AB">
        <w:rPr>
          <w:rFonts w:ascii="Arial" w:eastAsia="CIDFont+F2" w:hAnsi="Arial" w:cs="Arial"/>
        </w:rPr>
        <w:t xml:space="preserve"> įrangos veikimo, administravimo ir naudojimo klausimais.</w:t>
      </w:r>
    </w:p>
    <w:p w14:paraId="1897AEF9" w14:textId="77777777" w:rsidR="00E84285" w:rsidRPr="002B44AB" w:rsidRDefault="00E84285" w:rsidP="00064727">
      <w:pPr>
        <w:autoSpaceDE w:val="0"/>
        <w:autoSpaceDN w:val="0"/>
        <w:adjustRightInd w:val="0"/>
        <w:spacing w:after="0" w:line="240" w:lineRule="auto"/>
        <w:rPr>
          <w:rFonts w:ascii="Arial" w:eastAsia="CIDFont+F2" w:hAnsi="Arial" w:cs="Arial"/>
        </w:rPr>
      </w:pPr>
    </w:p>
    <w:p w14:paraId="06E525C8" w14:textId="46953850" w:rsidR="00E84285" w:rsidRPr="002B44AB" w:rsidRDefault="00E84285" w:rsidP="0093251C">
      <w:pPr>
        <w:pStyle w:val="ListParagraph"/>
        <w:numPr>
          <w:ilvl w:val="0"/>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 xml:space="preserve">REIKALAVIMAI </w:t>
      </w:r>
      <w:r w:rsidR="00C7697A" w:rsidRPr="002B44AB">
        <w:rPr>
          <w:rFonts w:ascii="Arial" w:eastAsia="CIDFont+F2" w:hAnsi="Arial" w:cs="Arial"/>
        </w:rPr>
        <w:t>VSS</w:t>
      </w:r>
      <w:r w:rsidRPr="002B44AB">
        <w:rPr>
          <w:rFonts w:ascii="Arial" w:eastAsia="CIDFont+F2" w:hAnsi="Arial" w:cs="Arial"/>
        </w:rPr>
        <w:t xml:space="preserve"> PRI</w:t>
      </w:r>
      <w:r w:rsidR="00F96334" w:rsidRPr="002B44AB">
        <w:rPr>
          <w:rFonts w:ascii="Arial" w:eastAsia="CIDFont+F2" w:hAnsi="Arial" w:cs="Arial"/>
        </w:rPr>
        <w:t>Ė</w:t>
      </w:r>
      <w:r w:rsidRPr="002B44AB">
        <w:rPr>
          <w:rFonts w:ascii="Arial" w:eastAsia="CIDFont+F2" w:hAnsi="Arial" w:cs="Arial"/>
        </w:rPr>
        <w:t>MIMUI</w:t>
      </w:r>
      <w:r w:rsidR="00064727" w:rsidRPr="002B44AB">
        <w:rPr>
          <w:rFonts w:ascii="Arial" w:eastAsia="CIDFont+F2" w:hAnsi="Arial" w:cs="Arial"/>
        </w:rPr>
        <w:t xml:space="preserve"> EKSPLOATACIJAI</w:t>
      </w:r>
    </w:p>
    <w:p w14:paraId="7F0B1E5A" w14:textId="437BD2AC" w:rsidR="0069642E" w:rsidRPr="002B44AB" w:rsidRDefault="007E0F81" w:rsidP="0093251C">
      <w:pPr>
        <w:pStyle w:val="ListParagraph"/>
        <w:numPr>
          <w:ilvl w:val="1"/>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VSS</w:t>
      </w:r>
      <w:r w:rsidR="005A700B" w:rsidRPr="002B44AB">
        <w:rPr>
          <w:rFonts w:ascii="Arial" w:eastAsia="CIDFont+F2" w:hAnsi="Arial" w:cs="Arial"/>
        </w:rPr>
        <w:t xml:space="preserve"> priėmimas eksploatacijai</w:t>
      </w:r>
      <w:r w:rsidR="00885D43" w:rsidRPr="002B44AB">
        <w:rPr>
          <w:rFonts w:ascii="Arial" w:eastAsia="CIDFont+F2" w:hAnsi="Arial" w:cs="Arial"/>
        </w:rPr>
        <w:t xml:space="preserve"> t. y. darbų perdavimo</w:t>
      </w:r>
      <w:r w:rsidR="00697EDA" w:rsidRPr="002B44AB">
        <w:rPr>
          <w:rFonts w:ascii="Arial" w:eastAsia="CIDFont+F2" w:hAnsi="Arial" w:cs="Arial"/>
        </w:rPr>
        <w:t>-priėmimo</w:t>
      </w:r>
      <w:r w:rsidR="00885D43" w:rsidRPr="002B44AB">
        <w:rPr>
          <w:rFonts w:ascii="Arial" w:eastAsia="CIDFont+F2" w:hAnsi="Arial" w:cs="Arial"/>
        </w:rPr>
        <w:t xml:space="preserve"> akto pasirašymas</w:t>
      </w:r>
      <w:r w:rsidR="005A700B" w:rsidRPr="002B44AB">
        <w:rPr>
          <w:rFonts w:ascii="Arial" w:eastAsia="CIDFont+F2" w:hAnsi="Arial" w:cs="Arial"/>
        </w:rPr>
        <w:t xml:space="preserve"> gali būti vykdomas tik esant šioms sąlygoms:</w:t>
      </w:r>
    </w:p>
    <w:p w14:paraId="4653855C" w14:textId="2B4BE237" w:rsidR="00F16FF2" w:rsidRPr="002B44AB" w:rsidRDefault="007E0F8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VSS</w:t>
      </w:r>
      <w:r w:rsidR="005A700B" w:rsidRPr="002B44AB">
        <w:rPr>
          <w:rFonts w:ascii="Arial" w:eastAsia="CIDFont+F2" w:hAnsi="Arial" w:cs="Arial"/>
        </w:rPr>
        <w:t xml:space="preserve"> techninė dokumentacija atitinka reali</w:t>
      </w:r>
      <w:r w:rsidR="00064727" w:rsidRPr="002B44AB">
        <w:rPr>
          <w:rFonts w:ascii="Arial" w:eastAsia="CIDFont+F2" w:hAnsi="Arial" w:cs="Arial"/>
        </w:rPr>
        <w:t>ą</w:t>
      </w:r>
      <w:r w:rsidR="005A700B" w:rsidRPr="002B44AB">
        <w:rPr>
          <w:rFonts w:ascii="Arial" w:eastAsia="CIDFont+F2" w:hAnsi="Arial" w:cs="Arial"/>
        </w:rPr>
        <w:t xml:space="preserve"> </w:t>
      </w:r>
      <w:r w:rsidRPr="002B44AB">
        <w:rPr>
          <w:rFonts w:ascii="Arial" w:eastAsia="CIDFont+F2" w:hAnsi="Arial" w:cs="Arial"/>
        </w:rPr>
        <w:t>VSS</w:t>
      </w:r>
      <w:r w:rsidR="005A700B" w:rsidRPr="002B44AB">
        <w:rPr>
          <w:rFonts w:ascii="Arial" w:eastAsia="CIDFont+F2" w:hAnsi="Arial" w:cs="Arial"/>
        </w:rPr>
        <w:t xml:space="preserve"> būklę;</w:t>
      </w:r>
    </w:p>
    <w:p w14:paraId="28BA60B0" w14:textId="4CC5E2CF" w:rsidR="002B6281" w:rsidRPr="002B44AB" w:rsidRDefault="002B628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p</w:t>
      </w:r>
      <w:r w:rsidR="005A700B" w:rsidRPr="002B44AB">
        <w:rPr>
          <w:rFonts w:ascii="Arial" w:eastAsia="CIDFont+F2" w:hAnsi="Arial" w:cs="Arial"/>
        </w:rPr>
        <w:t xml:space="preserve">arengtos ir su </w:t>
      </w:r>
      <w:r w:rsidR="001160B8" w:rsidRPr="002B44AB">
        <w:rPr>
          <w:rFonts w:ascii="Arial" w:eastAsia="CIDFont+F2" w:hAnsi="Arial" w:cs="Arial"/>
        </w:rPr>
        <w:t>Užsakovu</w:t>
      </w:r>
      <w:r w:rsidR="005A700B" w:rsidRPr="002B44AB">
        <w:rPr>
          <w:rFonts w:ascii="Arial" w:eastAsia="CIDFont+F2" w:hAnsi="Arial" w:cs="Arial"/>
        </w:rPr>
        <w:t xml:space="preserve"> suderintos administratorių </w:t>
      </w:r>
      <w:r w:rsidR="000836DE" w:rsidRPr="002B44AB">
        <w:rPr>
          <w:rFonts w:ascii="Arial" w:eastAsia="CIDFont+F2" w:hAnsi="Arial" w:cs="Arial"/>
        </w:rPr>
        <w:t>bei naudotojų instrukcijos;</w:t>
      </w:r>
    </w:p>
    <w:p w14:paraId="735BC6E3" w14:textId="20C587F5" w:rsidR="002B6281" w:rsidRPr="002B44AB" w:rsidRDefault="002B628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perduoti sistemos administratoriaus prisijungimo duomen</w:t>
      </w:r>
      <w:r w:rsidR="00697EDA" w:rsidRPr="002B44AB">
        <w:rPr>
          <w:rFonts w:ascii="Arial" w:eastAsia="CIDFont+F2" w:hAnsi="Arial" w:cs="Arial"/>
        </w:rPr>
        <w:t>y</w:t>
      </w:r>
      <w:r w:rsidRPr="002B44AB">
        <w:rPr>
          <w:rFonts w:ascii="Arial" w:eastAsia="CIDFont+F2" w:hAnsi="Arial" w:cs="Arial"/>
        </w:rPr>
        <w:t>s;</w:t>
      </w:r>
    </w:p>
    <w:p w14:paraId="1C6D175D" w14:textId="6BF16C63" w:rsidR="000836DE" w:rsidRPr="002B44AB" w:rsidRDefault="002B628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a</w:t>
      </w:r>
      <w:r w:rsidR="000836DE" w:rsidRPr="002B44AB">
        <w:rPr>
          <w:rFonts w:ascii="Arial" w:eastAsia="CIDFont+F2" w:hAnsi="Arial" w:cs="Arial"/>
        </w:rPr>
        <w:t xml:space="preserve">tlikti </w:t>
      </w:r>
      <w:r w:rsidR="007E0F81" w:rsidRPr="002B44AB">
        <w:rPr>
          <w:rFonts w:ascii="Arial" w:eastAsia="CIDFont+F2" w:hAnsi="Arial" w:cs="Arial"/>
        </w:rPr>
        <w:t>VSS</w:t>
      </w:r>
      <w:r w:rsidR="000836DE" w:rsidRPr="002B44AB">
        <w:rPr>
          <w:rFonts w:ascii="Arial" w:eastAsia="CIDFont+F2" w:hAnsi="Arial" w:cs="Arial"/>
        </w:rPr>
        <w:t xml:space="preserve"> administratorių ir naudotojų mokymai;</w:t>
      </w:r>
    </w:p>
    <w:p w14:paraId="42525BFC" w14:textId="02BE2A1C" w:rsidR="000836DE" w:rsidRPr="002B44AB" w:rsidRDefault="007E0F8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VSS</w:t>
      </w:r>
      <w:r w:rsidR="000836DE" w:rsidRPr="002B44AB">
        <w:rPr>
          <w:rFonts w:ascii="Arial" w:eastAsia="CIDFont+F2" w:hAnsi="Arial" w:cs="Arial"/>
        </w:rPr>
        <w:t xml:space="preserve"> realizuoti visi techniniame projekte apibrėžti techniniai ir </w:t>
      </w:r>
      <w:r w:rsidR="00BD14D7" w:rsidRPr="002B44AB">
        <w:rPr>
          <w:rFonts w:ascii="Arial" w:eastAsia="CIDFont+F2" w:hAnsi="Arial" w:cs="Arial"/>
        </w:rPr>
        <w:t>ne</w:t>
      </w:r>
      <w:r w:rsidR="000836DE" w:rsidRPr="002B44AB">
        <w:rPr>
          <w:rFonts w:ascii="Arial" w:eastAsia="CIDFont+F2" w:hAnsi="Arial" w:cs="Arial"/>
        </w:rPr>
        <w:t xml:space="preserve">funkciniai </w:t>
      </w:r>
      <w:r w:rsidR="00B8223A" w:rsidRPr="002B44AB">
        <w:rPr>
          <w:rFonts w:ascii="Arial" w:eastAsia="CIDFont+F2" w:hAnsi="Arial" w:cs="Arial"/>
        </w:rPr>
        <w:t xml:space="preserve">saugumo </w:t>
      </w:r>
      <w:r w:rsidR="000836DE" w:rsidRPr="002B44AB">
        <w:rPr>
          <w:rFonts w:ascii="Arial" w:eastAsia="CIDFont+F2" w:hAnsi="Arial" w:cs="Arial"/>
        </w:rPr>
        <w:t>reikalavimai;</w:t>
      </w:r>
    </w:p>
    <w:p w14:paraId="2AABF77F" w14:textId="244F1598" w:rsidR="000836DE" w:rsidRPr="002B44AB" w:rsidRDefault="002B6281" w:rsidP="0093251C">
      <w:pPr>
        <w:pStyle w:val="ListParagraph"/>
        <w:numPr>
          <w:ilvl w:val="2"/>
          <w:numId w:val="21"/>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y</w:t>
      </w:r>
      <w:r w:rsidR="000836DE" w:rsidRPr="002B44AB">
        <w:rPr>
          <w:rFonts w:ascii="Arial" w:eastAsia="CIDFont+F2" w:hAnsi="Arial" w:cs="Arial"/>
        </w:rPr>
        <w:t>ra pašalinti visi</w:t>
      </w:r>
      <w:r w:rsidR="0069642E" w:rsidRPr="002B44AB">
        <w:rPr>
          <w:rFonts w:ascii="Arial" w:eastAsia="CIDFont+F2" w:hAnsi="Arial" w:cs="Arial"/>
        </w:rPr>
        <w:t xml:space="preserve"> </w:t>
      </w:r>
      <w:r w:rsidR="007E0F81" w:rsidRPr="002B44AB">
        <w:rPr>
          <w:rFonts w:ascii="Arial" w:eastAsia="CIDFont+F2" w:hAnsi="Arial" w:cs="Arial"/>
        </w:rPr>
        <w:t>VSS</w:t>
      </w:r>
      <w:r w:rsidR="0069642E" w:rsidRPr="002B44AB">
        <w:rPr>
          <w:rFonts w:ascii="Arial" w:eastAsia="CIDFont+F2" w:hAnsi="Arial" w:cs="Arial"/>
        </w:rPr>
        <w:t xml:space="preserve"> testavimo metu ir</w:t>
      </w:r>
      <w:r w:rsidR="000836DE" w:rsidRPr="002B44AB">
        <w:rPr>
          <w:rFonts w:ascii="Arial" w:eastAsia="CIDFont+F2" w:hAnsi="Arial" w:cs="Arial"/>
        </w:rPr>
        <w:t xml:space="preserve"> iki bandomosios eksploatacijos pabaigos identifikuoti veikimo neatitikimai</w:t>
      </w:r>
      <w:r w:rsidR="0069642E" w:rsidRPr="002B44AB">
        <w:rPr>
          <w:rFonts w:ascii="Arial" w:eastAsia="CIDFont+F2" w:hAnsi="Arial" w:cs="Arial"/>
        </w:rPr>
        <w:t>.</w:t>
      </w:r>
    </w:p>
    <w:p w14:paraId="5C6D5D22" w14:textId="77777777" w:rsidR="002E1664" w:rsidRPr="002B44AB" w:rsidRDefault="002E1664" w:rsidP="00933D9A">
      <w:pPr>
        <w:autoSpaceDE w:val="0"/>
        <w:autoSpaceDN w:val="0"/>
        <w:adjustRightInd w:val="0"/>
        <w:spacing w:after="0" w:line="240" w:lineRule="auto"/>
        <w:rPr>
          <w:rFonts w:ascii="Arial" w:eastAsia="CIDFont+F2" w:hAnsi="Arial" w:cs="Arial"/>
        </w:rPr>
      </w:pPr>
    </w:p>
    <w:p w14:paraId="76A630E6" w14:textId="2CE8A8FD" w:rsidR="00AE554A" w:rsidRPr="002B44AB" w:rsidRDefault="007A23AA" w:rsidP="0093251C">
      <w:pPr>
        <w:pStyle w:val="ListParagraph"/>
        <w:numPr>
          <w:ilvl w:val="0"/>
          <w:numId w:val="21"/>
        </w:numPr>
        <w:autoSpaceDE w:val="0"/>
        <w:autoSpaceDN w:val="0"/>
        <w:adjustRightInd w:val="0"/>
        <w:spacing w:after="0" w:line="240" w:lineRule="auto"/>
        <w:rPr>
          <w:rFonts w:ascii="Arial" w:eastAsia="CIDFont+F2" w:hAnsi="Arial" w:cs="Arial"/>
        </w:rPr>
      </w:pPr>
      <w:r w:rsidRPr="002B44AB">
        <w:rPr>
          <w:rFonts w:ascii="Arial" w:eastAsia="CIDFont+F2" w:hAnsi="Arial" w:cs="Arial"/>
        </w:rPr>
        <w:t>GARANTIN</w:t>
      </w:r>
      <w:r w:rsidR="008F0938" w:rsidRPr="002B44AB">
        <w:rPr>
          <w:rFonts w:ascii="Arial" w:eastAsia="CIDFont+F2" w:hAnsi="Arial" w:cs="Arial"/>
        </w:rPr>
        <w:t>IAI ĮSIPAREIGOJIMAI</w:t>
      </w:r>
    </w:p>
    <w:p w14:paraId="2BC3AEBC" w14:textId="733C5094" w:rsidR="007B40A9" w:rsidRPr="00CA433F" w:rsidRDefault="00CA433F" w:rsidP="009676A1">
      <w:pPr>
        <w:autoSpaceDE w:val="0"/>
        <w:autoSpaceDN w:val="0"/>
        <w:adjustRightInd w:val="0"/>
        <w:spacing w:after="0" w:line="240" w:lineRule="auto"/>
        <w:ind w:left="709" w:hanging="709"/>
        <w:jc w:val="both"/>
        <w:rPr>
          <w:rFonts w:ascii="Arial" w:hAnsi="Arial"/>
          <w:color w:val="FF0000"/>
          <w:highlight w:val="yellow"/>
        </w:rPr>
      </w:pPr>
      <w:r>
        <w:rPr>
          <w:rFonts w:ascii="Arial" w:eastAsia="CIDFont+F2" w:hAnsi="Arial" w:cs="Arial"/>
        </w:rPr>
        <w:t xml:space="preserve">10.1. </w:t>
      </w:r>
      <w:r w:rsidR="009676A1">
        <w:rPr>
          <w:rFonts w:ascii="Arial" w:eastAsia="CIDFont+F2" w:hAnsi="Arial" w:cs="Arial"/>
        </w:rPr>
        <w:t xml:space="preserve"> </w:t>
      </w:r>
      <w:r w:rsidR="0005656E" w:rsidRPr="00CA433F">
        <w:rPr>
          <w:rFonts w:ascii="Arial" w:eastAsia="CIDFont+F2" w:hAnsi="Arial" w:cs="Arial"/>
        </w:rPr>
        <w:t>Sutarties</w:t>
      </w:r>
      <w:r w:rsidR="007B40A9" w:rsidRPr="00CA433F">
        <w:rPr>
          <w:rFonts w:ascii="Arial" w:eastAsia="CIDFont+F2" w:hAnsi="Arial" w:cs="Arial"/>
        </w:rPr>
        <w:t xml:space="preserve"> apimtyje visai įrangai ir darbams turi būti suteiktas</w:t>
      </w:r>
      <w:r w:rsidR="001B240E" w:rsidRPr="00CA433F">
        <w:rPr>
          <w:rFonts w:ascii="Arial" w:eastAsia="CIDFont+F2" w:hAnsi="Arial" w:cs="Arial"/>
        </w:rPr>
        <w:t xml:space="preserve"> </w:t>
      </w:r>
      <w:r w:rsidR="0005656E" w:rsidRPr="00CA433F">
        <w:rPr>
          <w:rFonts w:ascii="Arial" w:eastAsia="CIDFont+F2" w:hAnsi="Arial" w:cs="Arial"/>
        </w:rPr>
        <w:t xml:space="preserve">Lietuvos Respublikos teisės aktuose nurodytas </w:t>
      </w:r>
      <w:r w:rsidR="007B40A9" w:rsidRPr="00CA433F">
        <w:rPr>
          <w:rFonts w:ascii="Arial" w:eastAsia="CIDFont+F2" w:hAnsi="Arial" w:cs="Arial"/>
        </w:rPr>
        <w:t xml:space="preserve">garantinis terminas, </w:t>
      </w:r>
      <w:r w:rsidR="001B240E" w:rsidRPr="00CA433F">
        <w:rPr>
          <w:rFonts w:ascii="Arial" w:eastAsia="CIDFont+F2" w:hAnsi="Arial" w:cs="Arial"/>
        </w:rPr>
        <w:t xml:space="preserve">skaičiuojant </w:t>
      </w:r>
      <w:r w:rsidR="007B40A9" w:rsidRPr="00CA433F">
        <w:rPr>
          <w:rFonts w:ascii="Arial" w:eastAsia="CIDFont+F2" w:hAnsi="Arial" w:cs="Arial"/>
        </w:rPr>
        <w:t>nuo galutinio perdavimo</w:t>
      </w:r>
      <w:r w:rsidR="00BD4434" w:rsidRPr="00CA433F">
        <w:rPr>
          <w:rFonts w:ascii="Arial" w:eastAsia="CIDFont+F2" w:hAnsi="Arial" w:cs="Arial"/>
        </w:rPr>
        <w:t>-priėmimo</w:t>
      </w:r>
      <w:r w:rsidR="007B40A9" w:rsidRPr="00CA433F">
        <w:rPr>
          <w:rFonts w:ascii="Arial" w:eastAsia="CIDFont+F2" w:hAnsi="Arial" w:cs="Arial"/>
        </w:rPr>
        <w:t xml:space="preserve"> akto pasirašymo dienos.</w:t>
      </w:r>
      <w:r w:rsidR="003C2118" w:rsidRPr="00CA433F">
        <w:rPr>
          <w:rFonts w:ascii="Arial" w:eastAsia="CIDFont+F2" w:hAnsi="Arial" w:cs="Arial"/>
        </w:rPr>
        <w:t xml:space="preserve"> IP vaizdo kameroms ir jas lydinčiai įrangai </w:t>
      </w:r>
      <w:r w:rsidRPr="00CA433F">
        <w:rPr>
          <w:rFonts w:ascii="Arial" w:eastAsia="CIDFont+F2" w:hAnsi="Arial" w:cs="Arial"/>
        </w:rPr>
        <w:t xml:space="preserve">bei įrašymo serveriams </w:t>
      </w:r>
      <w:r w:rsidR="003C2118" w:rsidRPr="00CA433F">
        <w:rPr>
          <w:rFonts w:ascii="Arial" w:eastAsia="CIDFont+F2" w:hAnsi="Arial" w:cs="Arial"/>
        </w:rPr>
        <w:t xml:space="preserve">suteikiamas ne trumpesnis nei 24 (dvidešimt keturių) mėnesių garantinis terminas, skaičiuojamas nuo galutinio perdavimo-priėmimo akto pasirašymo dienos. </w:t>
      </w:r>
    </w:p>
    <w:p w14:paraId="0D13285C" w14:textId="7B8EE856" w:rsidR="007B40A9" w:rsidRPr="002B44AB" w:rsidRDefault="007B40A9" w:rsidP="00CA433F">
      <w:pPr>
        <w:pStyle w:val="ListParagraph"/>
        <w:numPr>
          <w:ilvl w:val="1"/>
          <w:numId w:val="22"/>
        </w:numPr>
        <w:autoSpaceDE w:val="0"/>
        <w:autoSpaceDN w:val="0"/>
        <w:adjustRightInd w:val="0"/>
        <w:spacing w:after="0" w:line="240" w:lineRule="auto"/>
        <w:jc w:val="both"/>
        <w:rPr>
          <w:rFonts w:ascii="Arial" w:eastAsia="CIDFont+F2" w:hAnsi="Arial" w:cs="Arial"/>
        </w:rPr>
      </w:pPr>
      <w:r w:rsidRPr="002B44AB">
        <w:rPr>
          <w:rFonts w:ascii="Arial" w:eastAsia="CIDFont+F2" w:hAnsi="Arial" w:cs="Arial"/>
        </w:rPr>
        <w:t xml:space="preserve">Išaiškėjus ar atsiradus defektams, </w:t>
      </w:r>
      <w:r w:rsidR="00FD5348" w:rsidRPr="002B44AB">
        <w:rPr>
          <w:rFonts w:ascii="Arial" w:eastAsia="CIDFont+F2" w:hAnsi="Arial" w:cs="Arial"/>
        </w:rPr>
        <w:t>Užsakovas</w:t>
      </w:r>
      <w:r w:rsidRPr="002B44AB">
        <w:rPr>
          <w:rFonts w:ascii="Arial" w:eastAsia="CIDFont+F2" w:hAnsi="Arial" w:cs="Arial"/>
        </w:rPr>
        <w:t xml:space="preserve"> raštu praneša apie juos </w:t>
      </w:r>
      <w:r w:rsidR="00210FE6" w:rsidRPr="002B44AB">
        <w:rPr>
          <w:rFonts w:ascii="Arial" w:eastAsia="CIDFont+F2" w:hAnsi="Arial" w:cs="Arial"/>
        </w:rPr>
        <w:t>Rangovui</w:t>
      </w:r>
      <w:r w:rsidRPr="002B44AB">
        <w:rPr>
          <w:rFonts w:ascii="Arial" w:eastAsia="CIDFont+F2" w:hAnsi="Arial" w:cs="Arial"/>
        </w:rPr>
        <w:t xml:space="preserve"> nurod</w:t>
      </w:r>
      <w:r w:rsidR="004C76DD" w:rsidRPr="002B44AB">
        <w:rPr>
          <w:rFonts w:ascii="Arial" w:eastAsia="CIDFont+F2" w:hAnsi="Arial" w:cs="Arial"/>
        </w:rPr>
        <w:t>ydamas</w:t>
      </w:r>
      <w:r w:rsidRPr="002B44AB">
        <w:rPr>
          <w:rFonts w:ascii="Arial" w:eastAsia="CIDFont+F2" w:hAnsi="Arial" w:cs="Arial"/>
        </w:rPr>
        <w:t xml:space="preserve"> </w:t>
      </w:r>
      <w:r w:rsidR="004C76DD" w:rsidRPr="002B44AB">
        <w:rPr>
          <w:rFonts w:ascii="Arial" w:eastAsia="CIDFont+F2" w:hAnsi="Arial" w:cs="Arial"/>
        </w:rPr>
        <w:t>gedimo</w:t>
      </w:r>
      <w:r w:rsidR="00AD0C96" w:rsidRPr="002B44AB">
        <w:rPr>
          <w:rFonts w:ascii="Arial" w:eastAsia="CIDFont+F2" w:hAnsi="Arial" w:cs="Arial"/>
        </w:rPr>
        <w:t xml:space="preserve"> rūšį</w:t>
      </w:r>
      <w:r w:rsidR="004C76DD" w:rsidRPr="002B44AB">
        <w:rPr>
          <w:rFonts w:ascii="Arial" w:eastAsia="CIDFont+F2" w:hAnsi="Arial" w:cs="Arial"/>
        </w:rPr>
        <w:t>.</w:t>
      </w:r>
      <w:r w:rsidRPr="002B44AB">
        <w:rPr>
          <w:rFonts w:ascii="Arial" w:eastAsia="CIDFont+F2" w:hAnsi="Arial" w:cs="Arial"/>
        </w:rPr>
        <w:t xml:space="preserve"> </w:t>
      </w:r>
      <w:r w:rsidR="00563215" w:rsidRPr="002B44AB">
        <w:rPr>
          <w:rFonts w:ascii="Arial" w:eastAsia="CIDFont+F2" w:hAnsi="Arial" w:cs="Arial"/>
        </w:rPr>
        <w:t xml:space="preserve">Į </w:t>
      </w:r>
      <w:r w:rsidR="00210FE6" w:rsidRPr="002B44AB">
        <w:rPr>
          <w:rFonts w:ascii="Arial" w:eastAsia="CIDFont+F2" w:hAnsi="Arial" w:cs="Arial"/>
        </w:rPr>
        <w:t>Rangovo</w:t>
      </w:r>
      <w:r w:rsidRPr="002B44AB">
        <w:rPr>
          <w:rFonts w:ascii="Arial" w:eastAsia="CIDFont+F2" w:hAnsi="Arial" w:cs="Arial"/>
        </w:rPr>
        <w:t xml:space="preserve"> atsakomybę įeina visų </w:t>
      </w:r>
      <w:r w:rsidR="004C76DD" w:rsidRPr="002B44AB">
        <w:rPr>
          <w:rFonts w:ascii="Arial" w:eastAsia="CIDFont+F2" w:hAnsi="Arial" w:cs="Arial"/>
        </w:rPr>
        <w:t>gedimų</w:t>
      </w:r>
      <w:r w:rsidRPr="002B44AB">
        <w:rPr>
          <w:rFonts w:ascii="Arial" w:eastAsia="CIDFont+F2" w:hAnsi="Arial" w:cs="Arial"/>
        </w:rPr>
        <w:t xml:space="preserve"> ir nusidėvėjimų taisymas, įskaitant bet neapsiribojant:</w:t>
      </w:r>
    </w:p>
    <w:p w14:paraId="017FBB08" w14:textId="05500C83" w:rsidR="001B240E" w:rsidRPr="002B44AB" w:rsidRDefault="00C7697A" w:rsidP="00CA433F">
      <w:pPr>
        <w:pStyle w:val="L2pastraipa"/>
        <w:numPr>
          <w:ilvl w:val="2"/>
          <w:numId w:val="22"/>
        </w:numPr>
        <w:rPr>
          <w:rFonts w:ascii="Arial" w:hAnsi="Arial" w:cs="Arial"/>
          <w:sz w:val="22"/>
          <w:szCs w:val="22"/>
        </w:rPr>
      </w:pPr>
      <w:r w:rsidRPr="002B44AB">
        <w:rPr>
          <w:rFonts w:ascii="Arial" w:hAnsi="Arial" w:cs="Arial"/>
          <w:sz w:val="22"/>
          <w:szCs w:val="22"/>
        </w:rPr>
        <w:t>VSS</w:t>
      </w:r>
      <w:r w:rsidR="007B40A9" w:rsidRPr="002B44AB">
        <w:rPr>
          <w:rFonts w:ascii="Arial" w:hAnsi="Arial" w:cs="Arial"/>
          <w:sz w:val="22"/>
          <w:szCs w:val="22"/>
        </w:rPr>
        <w:t xml:space="preserve"> techninės ir programinės įrangos funkcinių sutrikimų ištaisymas;</w:t>
      </w:r>
      <w:r w:rsidR="001B240E" w:rsidRPr="002B44AB">
        <w:rPr>
          <w:rFonts w:ascii="Arial" w:hAnsi="Arial" w:cs="Arial"/>
          <w:sz w:val="22"/>
          <w:szCs w:val="22"/>
        </w:rPr>
        <w:t xml:space="preserve"> </w:t>
      </w:r>
    </w:p>
    <w:p w14:paraId="515DEAD3" w14:textId="7DD66BAD" w:rsidR="001B240E" w:rsidRPr="002B44AB" w:rsidRDefault="00C7697A" w:rsidP="00CA433F">
      <w:pPr>
        <w:pStyle w:val="L2pastraipa"/>
        <w:numPr>
          <w:ilvl w:val="2"/>
          <w:numId w:val="22"/>
        </w:numPr>
        <w:rPr>
          <w:rFonts w:ascii="Arial" w:hAnsi="Arial" w:cs="Arial"/>
          <w:sz w:val="22"/>
          <w:szCs w:val="22"/>
        </w:rPr>
      </w:pPr>
      <w:r w:rsidRPr="002B44AB">
        <w:rPr>
          <w:rFonts w:ascii="Arial" w:hAnsi="Arial" w:cs="Arial"/>
          <w:sz w:val="22"/>
          <w:szCs w:val="22"/>
        </w:rPr>
        <w:t>VSS</w:t>
      </w:r>
      <w:r w:rsidR="001B240E" w:rsidRPr="002B44AB">
        <w:rPr>
          <w:rFonts w:ascii="Arial" w:hAnsi="Arial" w:cs="Arial"/>
          <w:sz w:val="22"/>
          <w:szCs w:val="22"/>
        </w:rPr>
        <w:t xml:space="preserve"> įrenginių fizinių trūkumų, atsiradusių dėl nekokybiškos įrangos, pašalinimas arba įrenginių pakeitimas naujais;</w:t>
      </w:r>
    </w:p>
    <w:p w14:paraId="657AAD5F" w14:textId="2F4F59BF" w:rsidR="001B240E" w:rsidRPr="002B44AB" w:rsidRDefault="00C7697A" w:rsidP="00CA433F">
      <w:pPr>
        <w:pStyle w:val="L2pastraipa"/>
        <w:numPr>
          <w:ilvl w:val="2"/>
          <w:numId w:val="22"/>
        </w:numPr>
        <w:rPr>
          <w:rFonts w:ascii="Arial" w:hAnsi="Arial" w:cs="Arial"/>
          <w:sz w:val="22"/>
          <w:szCs w:val="22"/>
        </w:rPr>
      </w:pPr>
      <w:r w:rsidRPr="002B44AB">
        <w:rPr>
          <w:rFonts w:ascii="Arial" w:hAnsi="Arial" w:cs="Arial"/>
          <w:sz w:val="22"/>
          <w:szCs w:val="22"/>
        </w:rPr>
        <w:t>VSS</w:t>
      </w:r>
      <w:r w:rsidR="007B40A9" w:rsidRPr="002B44AB">
        <w:rPr>
          <w:rFonts w:ascii="Arial" w:hAnsi="Arial" w:cs="Arial"/>
          <w:sz w:val="22"/>
          <w:szCs w:val="22"/>
        </w:rPr>
        <w:t xml:space="preserve"> programinės įrangos nekorektiško veikimo/defektų (angl. </w:t>
      </w:r>
      <w:proofErr w:type="spellStart"/>
      <w:r w:rsidR="007B40A9" w:rsidRPr="002B44AB">
        <w:rPr>
          <w:rFonts w:ascii="Arial" w:hAnsi="Arial" w:cs="Arial"/>
          <w:i/>
          <w:sz w:val="22"/>
          <w:szCs w:val="22"/>
        </w:rPr>
        <w:t>bugs</w:t>
      </w:r>
      <w:proofErr w:type="spellEnd"/>
      <w:r w:rsidR="007B40A9" w:rsidRPr="002B44AB">
        <w:rPr>
          <w:rFonts w:ascii="Arial" w:hAnsi="Arial" w:cs="Arial"/>
          <w:sz w:val="22"/>
          <w:szCs w:val="22"/>
        </w:rPr>
        <w:t>), ištaisymas;</w:t>
      </w:r>
    </w:p>
    <w:p w14:paraId="123C62DC" w14:textId="3FBA144A" w:rsidR="007B40A9" w:rsidRPr="002B44AB" w:rsidRDefault="00C7697A" w:rsidP="00CA433F">
      <w:pPr>
        <w:pStyle w:val="L2pastraipa"/>
        <w:numPr>
          <w:ilvl w:val="2"/>
          <w:numId w:val="22"/>
        </w:numPr>
        <w:rPr>
          <w:rFonts w:ascii="Arial" w:hAnsi="Arial" w:cs="Arial"/>
          <w:sz w:val="22"/>
          <w:szCs w:val="22"/>
        </w:rPr>
      </w:pPr>
      <w:r w:rsidRPr="002B44AB">
        <w:rPr>
          <w:rFonts w:ascii="Arial" w:hAnsi="Arial" w:cs="Arial"/>
          <w:sz w:val="22"/>
          <w:szCs w:val="22"/>
        </w:rPr>
        <w:t>VSS</w:t>
      </w:r>
      <w:r w:rsidR="007B40A9" w:rsidRPr="002B44AB">
        <w:rPr>
          <w:rFonts w:ascii="Arial" w:hAnsi="Arial" w:cs="Arial"/>
          <w:sz w:val="22"/>
          <w:szCs w:val="22"/>
        </w:rPr>
        <w:t xml:space="preserve"> įrengimo darbų defektų šalinimas.</w:t>
      </w:r>
    </w:p>
    <w:p w14:paraId="31A9562F" w14:textId="5597D78B" w:rsidR="007B40A9" w:rsidRPr="002B44AB" w:rsidRDefault="007B40A9" w:rsidP="00CA433F">
      <w:pPr>
        <w:pStyle w:val="ListParagraph"/>
        <w:numPr>
          <w:ilvl w:val="1"/>
          <w:numId w:val="22"/>
        </w:numPr>
        <w:tabs>
          <w:tab w:val="left" w:pos="284"/>
        </w:tabs>
        <w:spacing w:after="0" w:line="240" w:lineRule="auto"/>
        <w:jc w:val="both"/>
        <w:rPr>
          <w:rFonts w:ascii="Arial" w:hAnsi="Arial" w:cs="Arial"/>
        </w:rPr>
      </w:pPr>
      <w:r w:rsidRPr="002B44AB">
        <w:rPr>
          <w:rFonts w:ascii="Arial" w:hAnsi="Arial" w:cs="Arial"/>
        </w:rPr>
        <w:t xml:space="preserve">Visi </w:t>
      </w:r>
      <w:r w:rsidR="00C7697A" w:rsidRPr="002B44AB">
        <w:rPr>
          <w:rFonts w:ascii="Arial" w:hAnsi="Arial" w:cs="Arial"/>
        </w:rPr>
        <w:t>VSS</w:t>
      </w:r>
      <w:r w:rsidRPr="002B44AB">
        <w:rPr>
          <w:rFonts w:ascii="Arial" w:hAnsi="Arial" w:cs="Arial"/>
        </w:rPr>
        <w:t xml:space="preserve"> gedimai klasifikuojami:</w:t>
      </w:r>
    </w:p>
    <w:p w14:paraId="7F376921" w14:textId="2E2DCDA1" w:rsidR="00AE554A" w:rsidRPr="002B44AB" w:rsidRDefault="007B40A9" w:rsidP="00CA433F">
      <w:pPr>
        <w:pStyle w:val="L2pastraipa"/>
        <w:numPr>
          <w:ilvl w:val="2"/>
          <w:numId w:val="22"/>
        </w:numPr>
        <w:rPr>
          <w:rFonts w:ascii="Arial" w:hAnsi="Arial" w:cs="Arial"/>
          <w:sz w:val="22"/>
          <w:szCs w:val="22"/>
        </w:rPr>
      </w:pPr>
      <w:r w:rsidRPr="002B44AB">
        <w:rPr>
          <w:rFonts w:ascii="Arial" w:hAnsi="Arial" w:cs="Arial"/>
          <w:sz w:val="22"/>
          <w:szCs w:val="22"/>
        </w:rPr>
        <w:t xml:space="preserve">Kritinis gedimas – neveikia visa sistema, t. y. nei vienas naudotojas </w:t>
      </w:r>
      <w:r w:rsidRPr="002B44AB">
        <w:rPr>
          <w:rFonts w:ascii="Arial" w:hAnsi="Arial" w:cs="Arial"/>
          <w:sz w:val="22"/>
          <w:szCs w:val="22"/>
          <w:lang w:eastAsia="lt-LT"/>
        </w:rPr>
        <w:t xml:space="preserve">negali ją naudotis arba neveikia jos komponentai, turintys lemiamos įtakos </w:t>
      </w:r>
      <w:r w:rsidR="00C7697A" w:rsidRPr="002B44AB">
        <w:rPr>
          <w:rFonts w:ascii="Arial" w:hAnsi="Arial" w:cs="Arial"/>
          <w:sz w:val="22"/>
          <w:szCs w:val="22"/>
          <w:lang w:eastAsia="lt-LT"/>
        </w:rPr>
        <w:t>VSS</w:t>
      </w:r>
      <w:r w:rsidRPr="002B44AB">
        <w:rPr>
          <w:rFonts w:ascii="Arial" w:hAnsi="Arial" w:cs="Arial"/>
          <w:sz w:val="22"/>
          <w:szCs w:val="22"/>
          <w:lang w:eastAsia="lt-LT"/>
        </w:rPr>
        <w:t xml:space="preserve"> veikimui.</w:t>
      </w:r>
    </w:p>
    <w:p w14:paraId="0EAEFF79" w14:textId="4C8996A6" w:rsidR="007B40A9" w:rsidRPr="002B44AB" w:rsidRDefault="007B40A9" w:rsidP="00CA433F">
      <w:pPr>
        <w:pStyle w:val="L2pastraipa"/>
        <w:numPr>
          <w:ilvl w:val="2"/>
          <w:numId w:val="22"/>
        </w:numPr>
        <w:rPr>
          <w:rFonts w:ascii="Arial" w:hAnsi="Arial" w:cs="Arial"/>
          <w:sz w:val="22"/>
          <w:szCs w:val="22"/>
        </w:rPr>
      </w:pPr>
      <w:r w:rsidRPr="002B44AB">
        <w:rPr>
          <w:rFonts w:ascii="Arial" w:hAnsi="Arial" w:cs="Arial"/>
          <w:sz w:val="22"/>
          <w:szCs w:val="22"/>
        </w:rPr>
        <w:t xml:space="preserve">Nekritinis gedimas </w:t>
      </w:r>
      <w:r w:rsidR="00C86202" w:rsidRPr="002B44AB">
        <w:rPr>
          <w:rFonts w:ascii="Arial" w:hAnsi="Arial" w:cs="Arial"/>
          <w:sz w:val="22"/>
          <w:szCs w:val="22"/>
        </w:rPr>
        <w:t>-</w:t>
      </w:r>
      <w:r w:rsidRPr="002B44AB">
        <w:rPr>
          <w:rFonts w:ascii="Arial" w:hAnsi="Arial" w:cs="Arial"/>
          <w:sz w:val="22"/>
          <w:szCs w:val="22"/>
        </w:rPr>
        <w:t xml:space="preserve"> sistemos naudotojai negali naudotis arba gali tik iš dalies naudotis tam tikromis </w:t>
      </w:r>
      <w:r w:rsidR="00C7697A" w:rsidRPr="002B44AB">
        <w:rPr>
          <w:rFonts w:ascii="Arial" w:hAnsi="Arial" w:cs="Arial"/>
          <w:sz w:val="22"/>
          <w:szCs w:val="22"/>
        </w:rPr>
        <w:t>VSS</w:t>
      </w:r>
      <w:r w:rsidRPr="002B44AB">
        <w:rPr>
          <w:rFonts w:ascii="Arial" w:hAnsi="Arial" w:cs="Arial"/>
          <w:sz w:val="22"/>
          <w:szCs w:val="22"/>
        </w:rPr>
        <w:t xml:space="preserve"> funkcijomis, neturinčiomis lemiamos įtakos </w:t>
      </w:r>
      <w:r w:rsidR="00062407" w:rsidRPr="002B44AB">
        <w:rPr>
          <w:rFonts w:ascii="Arial" w:hAnsi="Arial" w:cs="Arial"/>
          <w:sz w:val="22"/>
          <w:szCs w:val="22"/>
        </w:rPr>
        <w:t xml:space="preserve">visos </w:t>
      </w:r>
      <w:r w:rsidR="00C7697A" w:rsidRPr="002B44AB">
        <w:rPr>
          <w:rFonts w:ascii="Arial" w:hAnsi="Arial" w:cs="Arial"/>
          <w:sz w:val="22"/>
          <w:szCs w:val="22"/>
        </w:rPr>
        <w:t>VSS</w:t>
      </w:r>
      <w:r w:rsidR="00062407" w:rsidRPr="002B44AB">
        <w:rPr>
          <w:rFonts w:ascii="Arial" w:hAnsi="Arial" w:cs="Arial"/>
          <w:sz w:val="22"/>
          <w:szCs w:val="22"/>
        </w:rPr>
        <w:t xml:space="preserve"> veikimui </w:t>
      </w:r>
      <w:r w:rsidRPr="002B44AB">
        <w:rPr>
          <w:rFonts w:ascii="Arial" w:hAnsi="Arial" w:cs="Arial"/>
          <w:sz w:val="22"/>
          <w:szCs w:val="22"/>
        </w:rPr>
        <w:t>arba šios sistemos funkcijos atliekamos nekorektiškai. Visi kiti nedideli nesklandumai (neveikia viena</w:t>
      </w:r>
      <w:r w:rsidR="00062407" w:rsidRPr="002B44AB">
        <w:rPr>
          <w:rFonts w:ascii="Arial" w:hAnsi="Arial" w:cs="Arial"/>
          <w:sz w:val="22"/>
          <w:szCs w:val="22"/>
        </w:rPr>
        <w:t xml:space="preserve"> </w:t>
      </w:r>
      <w:r w:rsidR="00CE6109" w:rsidRPr="002B44AB">
        <w:rPr>
          <w:rFonts w:ascii="Arial" w:hAnsi="Arial" w:cs="Arial"/>
          <w:sz w:val="22"/>
          <w:szCs w:val="22"/>
        </w:rPr>
        <w:t>kamera</w:t>
      </w:r>
      <w:r w:rsidR="0023004F" w:rsidRPr="002B44AB">
        <w:rPr>
          <w:rFonts w:ascii="Arial" w:hAnsi="Arial" w:cs="Arial"/>
          <w:sz w:val="22"/>
          <w:szCs w:val="22"/>
        </w:rPr>
        <w:t xml:space="preserve"> </w:t>
      </w:r>
      <w:r w:rsidRPr="002B44AB">
        <w:rPr>
          <w:rFonts w:ascii="Arial" w:hAnsi="Arial" w:cs="Arial"/>
          <w:sz w:val="22"/>
          <w:szCs w:val="22"/>
        </w:rPr>
        <w:t>ir pan.).</w:t>
      </w:r>
    </w:p>
    <w:p w14:paraId="483CFB17" w14:textId="38BB1197" w:rsidR="00062407" w:rsidRPr="002B44AB" w:rsidRDefault="00210FE6" w:rsidP="00CA433F">
      <w:pPr>
        <w:pStyle w:val="ListParagraph"/>
        <w:numPr>
          <w:ilvl w:val="1"/>
          <w:numId w:val="22"/>
        </w:numPr>
        <w:tabs>
          <w:tab w:val="left" w:pos="284"/>
        </w:tabs>
        <w:spacing w:after="0" w:line="240" w:lineRule="auto"/>
        <w:jc w:val="both"/>
        <w:rPr>
          <w:rFonts w:ascii="Arial" w:hAnsi="Arial" w:cs="Arial"/>
        </w:rPr>
      </w:pPr>
      <w:r w:rsidRPr="002B44AB">
        <w:rPr>
          <w:rFonts w:ascii="Arial" w:hAnsi="Arial" w:cs="Arial"/>
        </w:rPr>
        <w:t>Rangovas</w:t>
      </w:r>
      <w:r w:rsidR="007B40A9" w:rsidRPr="002B44AB">
        <w:rPr>
          <w:rFonts w:ascii="Arial" w:hAnsi="Arial" w:cs="Arial"/>
        </w:rPr>
        <w:t xml:space="preserve"> į kritinius gedimus</w:t>
      </w:r>
      <w:r w:rsidR="00F4158A" w:rsidRPr="002B44AB">
        <w:rPr>
          <w:rFonts w:ascii="Arial" w:hAnsi="Arial" w:cs="Arial"/>
        </w:rPr>
        <w:t xml:space="preserve"> (visiškas sistemos neveikimas</w:t>
      </w:r>
      <w:r w:rsidR="000F276F" w:rsidRPr="002B44AB">
        <w:rPr>
          <w:rFonts w:ascii="Arial" w:hAnsi="Arial" w:cs="Arial"/>
        </w:rPr>
        <w:t xml:space="preserve"> viename ar keliuose objektuose</w:t>
      </w:r>
      <w:r w:rsidR="00F4158A" w:rsidRPr="002B44AB">
        <w:rPr>
          <w:rFonts w:ascii="Arial" w:hAnsi="Arial" w:cs="Arial"/>
        </w:rPr>
        <w:t>)</w:t>
      </w:r>
      <w:r w:rsidR="007B40A9" w:rsidRPr="002B44AB">
        <w:rPr>
          <w:rFonts w:ascii="Arial" w:hAnsi="Arial" w:cs="Arial"/>
        </w:rPr>
        <w:t xml:space="preserve"> turi reaguoti ne ilgiau kaip per </w:t>
      </w:r>
      <w:r w:rsidR="00C86202" w:rsidRPr="002B44AB">
        <w:rPr>
          <w:rFonts w:ascii="Arial" w:hAnsi="Arial" w:cs="Arial"/>
        </w:rPr>
        <w:t>2</w:t>
      </w:r>
      <w:r w:rsidR="007B40A9" w:rsidRPr="002B44AB">
        <w:rPr>
          <w:rFonts w:ascii="Arial" w:hAnsi="Arial" w:cs="Arial"/>
        </w:rPr>
        <w:t xml:space="preserve"> val., į nekritinius</w:t>
      </w:r>
      <w:r w:rsidR="000F276F" w:rsidRPr="002B44AB">
        <w:rPr>
          <w:rFonts w:ascii="Arial" w:hAnsi="Arial" w:cs="Arial"/>
        </w:rPr>
        <w:t xml:space="preserve"> </w:t>
      </w:r>
      <w:r w:rsidR="007B40A9" w:rsidRPr="002B44AB">
        <w:rPr>
          <w:rFonts w:ascii="Arial" w:hAnsi="Arial" w:cs="Arial"/>
        </w:rPr>
        <w:t>ne ilgiau kaip per 8 val.</w:t>
      </w:r>
      <w:r w:rsidR="000F276F" w:rsidRPr="002B44AB">
        <w:rPr>
          <w:rFonts w:ascii="Arial" w:hAnsi="Arial" w:cs="Arial"/>
        </w:rPr>
        <w:t xml:space="preserve"> (savaitgaliais ne ilgiau kaip per 8 val. nuo artimiausios darbo dienos) </w:t>
      </w:r>
      <w:r w:rsidR="007B40A9" w:rsidRPr="002B44AB">
        <w:rPr>
          <w:rFonts w:ascii="Arial" w:hAnsi="Arial" w:cs="Arial"/>
        </w:rPr>
        <w:t>nuo pranešimo apie gedimą gavimo.</w:t>
      </w:r>
    </w:p>
    <w:p w14:paraId="3BF400D7" w14:textId="5DFBCB33" w:rsidR="00062407" w:rsidRPr="002B44AB" w:rsidRDefault="007B40A9" w:rsidP="00CA433F">
      <w:pPr>
        <w:pStyle w:val="ListParagraph"/>
        <w:numPr>
          <w:ilvl w:val="1"/>
          <w:numId w:val="22"/>
        </w:numPr>
        <w:tabs>
          <w:tab w:val="left" w:pos="284"/>
        </w:tabs>
        <w:spacing w:after="0" w:line="240" w:lineRule="auto"/>
        <w:jc w:val="both"/>
        <w:rPr>
          <w:rFonts w:ascii="Arial" w:hAnsi="Arial" w:cs="Arial"/>
        </w:rPr>
      </w:pPr>
      <w:r w:rsidRPr="002B44AB">
        <w:rPr>
          <w:rFonts w:ascii="Arial" w:hAnsi="Arial" w:cs="Arial"/>
        </w:rPr>
        <w:t xml:space="preserve">Kritiniai gedimai turi būti pašalinti ne vėliau kaip per </w:t>
      </w:r>
      <w:r w:rsidR="008B389B" w:rsidRPr="002B44AB">
        <w:rPr>
          <w:rFonts w:ascii="Arial" w:hAnsi="Arial" w:cs="Arial"/>
        </w:rPr>
        <w:t>8</w:t>
      </w:r>
      <w:r w:rsidRPr="002B44AB">
        <w:rPr>
          <w:rFonts w:ascii="Arial" w:hAnsi="Arial" w:cs="Arial"/>
        </w:rPr>
        <w:t xml:space="preserve"> val. (įskaitant reagavimo laiką) nuo pranešimo apie gedimą gavimo. Nekritiniai gedimai </w:t>
      </w:r>
      <w:r w:rsidR="00F4158A" w:rsidRPr="002B44AB">
        <w:rPr>
          <w:rFonts w:ascii="Arial" w:hAnsi="Arial" w:cs="Arial"/>
        </w:rPr>
        <w:t xml:space="preserve">darbo dienomis </w:t>
      </w:r>
      <w:r w:rsidRPr="002B44AB">
        <w:rPr>
          <w:rFonts w:ascii="Arial" w:hAnsi="Arial" w:cs="Arial"/>
        </w:rPr>
        <w:t>turi būti pašalinti ne vėliau kaip per 48 val. (įskaitant reagavimo laiką) nuo pranešimo apie gedimą gavimo</w:t>
      </w:r>
      <w:r w:rsidR="00F4158A" w:rsidRPr="002B44AB">
        <w:rPr>
          <w:rFonts w:ascii="Arial" w:hAnsi="Arial" w:cs="Arial"/>
        </w:rPr>
        <w:t xml:space="preserve">, savaitgaliais ar švenčių dienomis per 48 val. </w:t>
      </w:r>
      <w:r w:rsidR="000F276F" w:rsidRPr="002B44AB">
        <w:rPr>
          <w:rFonts w:ascii="Arial" w:hAnsi="Arial" w:cs="Arial"/>
        </w:rPr>
        <w:t>nuo</w:t>
      </w:r>
      <w:r w:rsidR="00F4158A" w:rsidRPr="002B44AB">
        <w:rPr>
          <w:rFonts w:ascii="Arial" w:hAnsi="Arial" w:cs="Arial"/>
        </w:rPr>
        <w:t xml:space="preserve"> artimiausi</w:t>
      </w:r>
      <w:r w:rsidR="0028335B" w:rsidRPr="002B44AB">
        <w:rPr>
          <w:rFonts w:ascii="Arial" w:hAnsi="Arial" w:cs="Arial"/>
        </w:rPr>
        <w:t>os</w:t>
      </w:r>
      <w:r w:rsidR="00F4158A" w:rsidRPr="002B44AB">
        <w:rPr>
          <w:rFonts w:ascii="Arial" w:hAnsi="Arial" w:cs="Arial"/>
        </w:rPr>
        <w:t xml:space="preserve"> darbo dienos </w:t>
      </w:r>
      <w:r w:rsidR="000F276F" w:rsidRPr="002B44AB">
        <w:rPr>
          <w:rFonts w:ascii="Arial" w:hAnsi="Arial" w:cs="Arial"/>
        </w:rPr>
        <w:t>.</w:t>
      </w:r>
    </w:p>
    <w:p w14:paraId="13EFB581" w14:textId="0DDB3ABF" w:rsidR="00062407" w:rsidRPr="002B44AB" w:rsidRDefault="007B40A9" w:rsidP="00CA433F">
      <w:pPr>
        <w:pStyle w:val="ListParagraph"/>
        <w:numPr>
          <w:ilvl w:val="1"/>
          <w:numId w:val="22"/>
        </w:numPr>
        <w:tabs>
          <w:tab w:val="left" w:pos="284"/>
        </w:tabs>
        <w:spacing w:after="0" w:line="240" w:lineRule="auto"/>
        <w:contextualSpacing w:val="0"/>
        <w:jc w:val="both"/>
        <w:rPr>
          <w:rFonts w:ascii="Arial" w:hAnsi="Arial" w:cs="Arial"/>
        </w:rPr>
      </w:pPr>
      <w:r w:rsidRPr="002B44AB">
        <w:rPr>
          <w:rFonts w:ascii="Arial" w:hAnsi="Arial" w:cs="Arial"/>
        </w:rPr>
        <w:t xml:space="preserve">Jeigu </w:t>
      </w:r>
      <w:r w:rsidR="00C7697A" w:rsidRPr="002B44AB">
        <w:rPr>
          <w:rFonts w:ascii="Arial" w:hAnsi="Arial" w:cs="Arial"/>
        </w:rPr>
        <w:t>VSS</w:t>
      </w:r>
      <w:r w:rsidRPr="002B44AB">
        <w:rPr>
          <w:rFonts w:ascii="Arial" w:hAnsi="Arial" w:cs="Arial"/>
        </w:rPr>
        <w:t xml:space="preserve"> nustatomas vieno ar kelių sistemos komponentų (</w:t>
      </w:r>
      <w:r w:rsidR="00C7697A" w:rsidRPr="002B44AB">
        <w:rPr>
          <w:rFonts w:ascii="Arial" w:hAnsi="Arial" w:cs="Arial"/>
        </w:rPr>
        <w:t>VSS</w:t>
      </w:r>
      <w:r w:rsidRPr="002B44AB">
        <w:rPr>
          <w:rFonts w:ascii="Arial" w:hAnsi="Arial" w:cs="Arial"/>
        </w:rPr>
        <w:t xml:space="preserve"> sudėtinių dalių) gedimas, kurių negalima pašalinti per </w:t>
      </w:r>
      <w:r w:rsidR="00062407" w:rsidRPr="002B44AB">
        <w:rPr>
          <w:rFonts w:ascii="Arial" w:hAnsi="Arial" w:cs="Arial"/>
        </w:rPr>
        <w:t>10.5</w:t>
      </w:r>
      <w:r w:rsidR="00BD4434" w:rsidRPr="002B44AB">
        <w:rPr>
          <w:rFonts w:ascii="Arial" w:hAnsi="Arial" w:cs="Arial"/>
        </w:rPr>
        <w:t xml:space="preserve"> punkte</w:t>
      </w:r>
      <w:r w:rsidRPr="002B44AB">
        <w:rPr>
          <w:rFonts w:ascii="Arial" w:hAnsi="Arial" w:cs="Arial"/>
        </w:rPr>
        <w:t xml:space="preserve"> nurodytą laiką, </w:t>
      </w:r>
      <w:r w:rsidR="00210FE6" w:rsidRPr="002B44AB">
        <w:rPr>
          <w:rFonts w:ascii="Arial" w:hAnsi="Arial" w:cs="Arial"/>
        </w:rPr>
        <w:t>Rangovas</w:t>
      </w:r>
      <w:r w:rsidRPr="002B44AB">
        <w:rPr>
          <w:rFonts w:ascii="Arial" w:hAnsi="Arial" w:cs="Arial"/>
        </w:rPr>
        <w:t xml:space="preserve"> savo sąskaita imasi visų įmanomų priemonių įskaitant ir laikiną sistemos komponentų pakeitimą lygiaverčiu sistemos funkcionalumui užtikrinti.</w:t>
      </w:r>
    </w:p>
    <w:p w14:paraId="2E976972" w14:textId="668B7368" w:rsidR="00062407" w:rsidRPr="002B44AB" w:rsidRDefault="00C7697A" w:rsidP="00CA433F">
      <w:pPr>
        <w:pStyle w:val="ListParagraph"/>
        <w:numPr>
          <w:ilvl w:val="1"/>
          <w:numId w:val="22"/>
        </w:numPr>
        <w:tabs>
          <w:tab w:val="left" w:pos="284"/>
        </w:tabs>
        <w:spacing w:after="0" w:line="240" w:lineRule="auto"/>
        <w:contextualSpacing w:val="0"/>
        <w:jc w:val="both"/>
        <w:rPr>
          <w:rFonts w:ascii="Arial" w:hAnsi="Arial" w:cs="Arial"/>
        </w:rPr>
      </w:pPr>
      <w:r w:rsidRPr="002B44AB">
        <w:rPr>
          <w:rFonts w:ascii="Arial" w:hAnsi="Arial" w:cs="Arial"/>
        </w:rPr>
        <w:t>VSS</w:t>
      </w:r>
      <w:r w:rsidR="007B40A9" w:rsidRPr="002B44AB">
        <w:rPr>
          <w:rFonts w:ascii="Arial" w:hAnsi="Arial" w:cs="Arial"/>
        </w:rPr>
        <w:t xml:space="preserve"> komponentų pristatymas ir tiekimas, kai atsiranda poreikis keisti </w:t>
      </w:r>
      <w:r w:rsidRPr="002B44AB">
        <w:rPr>
          <w:rFonts w:ascii="Arial" w:hAnsi="Arial" w:cs="Arial"/>
        </w:rPr>
        <w:t>VSS</w:t>
      </w:r>
      <w:r w:rsidR="007B40A9" w:rsidRPr="002B44AB">
        <w:rPr>
          <w:rFonts w:ascii="Arial" w:hAnsi="Arial" w:cs="Arial"/>
        </w:rPr>
        <w:t xml:space="preserve"> komponentus dėl gedimų arba nusidėvėjimo garantiniu laikotarpiu yra </w:t>
      </w:r>
      <w:r w:rsidR="00210FE6" w:rsidRPr="002B44AB">
        <w:rPr>
          <w:rFonts w:ascii="Arial" w:hAnsi="Arial" w:cs="Arial"/>
        </w:rPr>
        <w:t>Rangovo</w:t>
      </w:r>
      <w:r w:rsidR="007B40A9" w:rsidRPr="002B44AB">
        <w:rPr>
          <w:rFonts w:ascii="Arial" w:hAnsi="Arial" w:cs="Arial"/>
        </w:rPr>
        <w:t xml:space="preserve"> atsakomybė. </w:t>
      </w:r>
    </w:p>
    <w:p w14:paraId="3AD512C1" w14:textId="6D8CF36E" w:rsidR="00C85028" w:rsidRPr="002B44AB" w:rsidRDefault="007B40A9" w:rsidP="00CA433F">
      <w:pPr>
        <w:pStyle w:val="ListParagraph"/>
        <w:numPr>
          <w:ilvl w:val="1"/>
          <w:numId w:val="22"/>
        </w:numPr>
        <w:tabs>
          <w:tab w:val="left" w:pos="284"/>
        </w:tabs>
        <w:spacing w:after="0" w:line="240" w:lineRule="auto"/>
        <w:contextualSpacing w:val="0"/>
        <w:jc w:val="both"/>
        <w:rPr>
          <w:rFonts w:ascii="Arial" w:hAnsi="Arial" w:cs="Arial"/>
        </w:rPr>
      </w:pPr>
      <w:r w:rsidRPr="002B44AB">
        <w:rPr>
          <w:rFonts w:ascii="Arial" w:hAnsi="Arial" w:cs="Arial"/>
        </w:rPr>
        <w:t xml:space="preserve">Visi taisymo darbai turi būti atliekami </w:t>
      </w:r>
      <w:r w:rsidR="00210FE6" w:rsidRPr="002B44AB">
        <w:rPr>
          <w:rFonts w:ascii="Arial" w:hAnsi="Arial" w:cs="Arial"/>
        </w:rPr>
        <w:t>Rangovo</w:t>
      </w:r>
      <w:r w:rsidRPr="002B44AB">
        <w:rPr>
          <w:rFonts w:ascii="Arial" w:hAnsi="Arial" w:cs="Arial"/>
        </w:rPr>
        <w:t xml:space="preserve">, bei priduoti </w:t>
      </w:r>
      <w:r w:rsidR="001160B8" w:rsidRPr="002B44AB">
        <w:rPr>
          <w:rFonts w:ascii="Arial" w:hAnsi="Arial" w:cs="Arial"/>
        </w:rPr>
        <w:t>Užsakovui</w:t>
      </w:r>
      <w:r w:rsidRPr="002B44AB">
        <w:rPr>
          <w:rFonts w:ascii="Arial" w:hAnsi="Arial" w:cs="Arial"/>
        </w:rPr>
        <w:t xml:space="preserve"> pagal garantinių darbų atlikimo aktą.</w:t>
      </w:r>
    </w:p>
    <w:p w14:paraId="1ABDEEFA" w14:textId="2F0BDF81" w:rsidR="00C85028" w:rsidRPr="002B44AB" w:rsidRDefault="00C85028" w:rsidP="00CA433F">
      <w:pPr>
        <w:pStyle w:val="ListParagraph"/>
        <w:numPr>
          <w:ilvl w:val="1"/>
          <w:numId w:val="22"/>
        </w:numPr>
        <w:tabs>
          <w:tab w:val="left" w:pos="284"/>
        </w:tabs>
        <w:spacing w:after="0" w:line="240" w:lineRule="auto"/>
        <w:contextualSpacing w:val="0"/>
        <w:jc w:val="both"/>
        <w:rPr>
          <w:rFonts w:ascii="Arial" w:hAnsi="Arial" w:cs="Arial"/>
        </w:rPr>
      </w:pPr>
      <w:r w:rsidRPr="002B44AB">
        <w:rPr>
          <w:rFonts w:ascii="Arial" w:hAnsi="Arial" w:cs="Arial"/>
        </w:rPr>
        <w:t xml:space="preserve">Po </w:t>
      </w:r>
      <w:r w:rsidR="00C7697A" w:rsidRPr="002B44AB">
        <w:rPr>
          <w:rFonts w:ascii="Arial" w:hAnsi="Arial" w:cs="Arial"/>
        </w:rPr>
        <w:t>VSS</w:t>
      </w:r>
      <w:r w:rsidRPr="002B44AB">
        <w:rPr>
          <w:rFonts w:ascii="Arial" w:hAnsi="Arial" w:cs="Arial"/>
        </w:rPr>
        <w:t xml:space="preserve"> įrengimo darbų, </w:t>
      </w:r>
      <w:r w:rsidR="008B389B" w:rsidRPr="002B44AB">
        <w:rPr>
          <w:rFonts w:ascii="Arial" w:hAnsi="Arial" w:cs="Arial"/>
        </w:rPr>
        <w:t>kartu su</w:t>
      </w:r>
      <w:r w:rsidRPr="002B44AB">
        <w:rPr>
          <w:rFonts w:ascii="Arial" w:hAnsi="Arial" w:cs="Arial"/>
        </w:rPr>
        <w:t xml:space="preserve"> darbų perdavimo</w:t>
      </w:r>
      <w:r w:rsidR="008B6F96" w:rsidRPr="002B44AB">
        <w:rPr>
          <w:rFonts w:ascii="Arial" w:hAnsi="Arial" w:cs="Arial"/>
        </w:rPr>
        <w:t>-priėmimo</w:t>
      </w:r>
      <w:r w:rsidRPr="002B44AB">
        <w:rPr>
          <w:rFonts w:ascii="Arial" w:hAnsi="Arial" w:cs="Arial"/>
        </w:rPr>
        <w:t xml:space="preserve"> a</w:t>
      </w:r>
      <w:r w:rsidR="00461E4C" w:rsidRPr="002B44AB">
        <w:rPr>
          <w:rFonts w:ascii="Arial" w:hAnsi="Arial" w:cs="Arial"/>
        </w:rPr>
        <w:t>kt</w:t>
      </w:r>
      <w:r w:rsidR="008B389B" w:rsidRPr="002B44AB">
        <w:rPr>
          <w:rFonts w:ascii="Arial" w:hAnsi="Arial" w:cs="Arial"/>
        </w:rPr>
        <w:t>u,</w:t>
      </w:r>
      <w:r w:rsidR="00461E4C" w:rsidRPr="002B44AB">
        <w:rPr>
          <w:rFonts w:ascii="Arial" w:hAnsi="Arial" w:cs="Arial"/>
        </w:rPr>
        <w:t xml:space="preserve"> </w:t>
      </w:r>
      <w:r w:rsidR="00C616EC" w:rsidRPr="002B44AB">
        <w:rPr>
          <w:rFonts w:ascii="Arial" w:hAnsi="Arial" w:cs="Arial"/>
        </w:rPr>
        <w:t>Rangovas</w:t>
      </w:r>
      <w:r w:rsidR="00461E4C" w:rsidRPr="002B44AB">
        <w:rPr>
          <w:rFonts w:ascii="Arial" w:hAnsi="Arial" w:cs="Arial"/>
        </w:rPr>
        <w:t xml:space="preserve"> turi pateikti pasirašytą Garantinį raštą, kuriame</w:t>
      </w:r>
      <w:r w:rsidR="008B6F96" w:rsidRPr="002B44AB">
        <w:rPr>
          <w:rFonts w:ascii="Arial" w:hAnsi="Arial" w:cs="Arial"/>
        </w:rPr>
        <w:t xml:space="preserve"> turi būti</w:t>
      </w:r>
      <w:r w:rsidR="00461E4C" w:rsidRPr="002B44AB">
        <w:rPr>
          <w:rFonts w:ascii="Arial" w:hAnsi="Arial" w:cs="Arial"/>
        </w:rPr>
        <w:t>:</w:t>
      </w:r>
    </w:p>
    <w:p w14:paraId="7EA6841E" w14:textId="04DE969E" w:rsidR="00461E4C" w:rsidRPr="002B44AB" w:rsidRDefault="00461E4C" w:rsidP="00CA433F">
      <w:pPr>
        <w:pStyle w:val="ListParagraph"/>
        <w:numPr>
          <w:ilvl w:val="2"/>
          <w:numId w:val="22"/>
        </w:numPr>
        <w:tabs>
          <w:tab w:val="left" w:pos="284"/>
        </w:tabs>
        <w:spacing w:after="0" w:line="240" w:lineRule="auto"/>
        <w:contextualSpacing w:val="0"/>
        <w:jc w:val="both"/>
        <w:rPr>
          <w:rFonts w:ascii="Arial" w:hAnsi="Arial" w:cs="Arial"/>
        </w:rPr>
      </w:pPr>
      <w:r w:rsidRPr="002B44AB">
        <w:rPr>
          <w:rFonts w:ascii="Arial" w:hAnsi="Arial" w:cs="Arial"/>
        </w:rPr>
        <w:lastRenderedPageBreak/>
        <w:t>reagavimo į gedimus ir gedimų šalinimo laikai pagal gedimų klasifikaciją</w:t>
      </w:r>
      <w:r w:rsidR="003C1C7C" w:rsidRPr="002B44AB">
        <w:rPr>
          <w:rFonts w:ascii="Arial" w:hAnsi="Arial" w:cs="Arial"/>
        </w:rPr>
        <w:t xml:space="preserve"> vadovaujantis 10.4, 10.5 punktais</w:t>
      </w:r>
      <w:r w:rsidRPr="002B44AB">
        <w:rPr>
          <w:rFonts w:ascii="Arial" w:hAnsi="Arial" w:cs="Arial"/>
        </w:rPr>
        <w:t>;</w:t>
      </w:r>
    </w:p>
    <w:p w14:paraId="083B1ED0" w14:textId="3EF9D579" w:rsidR="00C85028" w:rsidRPr="002B44AB" w:rsidRDefault="00461E4C" w:rsidP="00CA433F">
      <w:pPr>
        <w:pStyle w:val="ListParagraph"/>
        <w:numPr>
          <w:ilvl w:val="2"/>
          <w:numId w:val="22"/>
        </w:numPr>
        <w:tabs>
          <w:tab w:val="left" w:pos="284"/>
        </w:tabs>
        <w:spacing w:after="0" w:line="240" w:lineRule="auto"/>
        <w:contextualSpacing w:val="0"/>
        <w:jc w:val="both"/>
        <w:rPr>
          <w:rFonts w:ascii="Arial" w:hAnsi="Arial" w:cs="Arial"/>
        </w:rPr>
      </w:pPr>
      <w:r w:rsidRPr="002B44AB">
        <w:rPr>
          <w:rFonts w:ascii="Arial" w:hAnsi="Arial" w:cs="Arial"/>
        </w:rPr>
        <w:t>nurodyt</w:t>
      </w:r>
      <w:r w:rsidR="008B6F96" w:rsidRPr="002B44AB">
        <w:rPr>
          <w:rFonts w:ascii="Arial" w:hAnsi="Arial" w:cs="Arial"/>
        </w:rPr>
        <w:t>as</w:t>
      </w:r>
      <w:r w:rsidRPr="002B44AB">
        <w:rPr>
          <w:rFonts w:ascii="Arial" w:hAnsi="Arial" w:cs="Arial"/>
        </w:rPr>
        <w:t xml:space="preserve"> telefono numeris ir el</w:t>
      </w:r>
      <w:r w:rsidR="00EE6E6C" w:rsidRPr="002B44AB">
        <w:rPr>
          <w:rFonts w:ascii="Arial" w:hAnsi="Arial" w:cs="Arial"/>
        </w:rPr>
        <w:t xml:space="preserve">. </w:t>
      </w:r>
      <w:r w:rsidRPr="002B44AB">
        <w:rPr>
          <w:rFonts w:ascii="Arial" w:hAnsi="Arial" w:cs="Arial"/>
        </w:rPr>
        <w:t>pašto adresas g</w:t>
      </w:r>
      <w:r w:rsidR="00EE6E6C" w:rsidRPr="002B44AB">
        <w:rPr>
          <w:rFonts w:ascii="Arial" w:hAnsi="Arial" w:cs="Arial"/>
        </w:rPr>
        <w:t>a</w:t>
      </w:r>
      <w:r w:rsidRPr="002B44AB">
        <w:rPr>
          <w:rFonts w:ascii="Arial" w:hAnsi="Arial" w:cs="Arial"/>
        </w:rPr>
        <w:t>rantinių gedimų registravimui ir konsultacijom</w:t>
      </w:r>
      <w:r w:rsidR="00EE6E6C" w:rsidRPr="002B44AB">
        <w:rPr>
          <w:rFonts w:ascii="Arial" w:hAnsi="Arial" w:cs="Arial"/>
        </w:rPr>
        <w:t>s</w:t>
      </w:r>
      <w:r w:rsidRPr="002B44AB">
        <w:rPr>
          <w:rFonts w:ascii="Arial" w:hAnsi="Arial" w:cs="Arial"/>
        </w:rPr>
        <w:t xml:space="preserve"> dėl sistemos veikimo.</w:t>
      </w:r>
    </w:p>
    <w:p w14:paraId="216EDF28" w14:textId="77777777" w:rsidR="00083F5F" w:rsidRPr="002B44AB" w:rsidRDefault="00083F5F" w:rsidP="006F616F">
      <w:pPr>
        <w:tabs>
          <w:tab w:val="left" w:pos="993"/>
        </w:tabs>
        <w:ind w:firstLine="709"/>
        <w:rPr>
          <w:rFonts w:ascii="Arial" w:hAnsi="Arial" w:cs="Arial"/>
          <w:b/>
        </w:rPr>
      </w:pPr>
    </w:p>
    <w:p w14:paraId="71C12722" w14:textId="0A0C2F7A" w:rsidR="00C41C75" w:rsidRPr="002B44AB" w:rsidRDefault="007266C1" w:rsidP="00CA433F">
      <w:pPr>
        <w:pStyle w:val="ListParagraph"/>
        <w:numPr>
          <w:ilvl w:val="0"/>
          <w:numId w:val="22"/>
        </w:numPr>
        <w:tabs>
          <w:tab w:val="left" w:pos="993"/>
        </w:tabs>
        <w:spacing w:after="0" w:line="240" w:lineRule="auto"/>
        <w:ind w:hanging="11"/>
        <w:rPr>
          <w:rFonts w:ascii="Arial" w:hAnsi="Arial" w:cs="Arial"/>
          <w:bCs/>
        </w:rPr>
      </w:pPr>
      <w:r w:rsidRPr="002B44AB">
        <w:rPr>
          <w:rFonts w:ascii="Arial" w:hAnsi="Arial" w:cs="Arial"/>
          <w:b/>
        </w:rPr>
        <w:t xml:space="preserve"> </w:t>
      </w:r>
      <w:r w:rsidRPr="002B44AB">
        <w:rPr>
          <w:rFonts w:ascii="Arial" w:hAnsi="Arial" w:cs="Arial"/>
          <w:bCs/>
        </w:rPr>
        <w:t>APLINKOSAUGOS REIKALAVIMAI</w:t>
      </w:r>
    </w:p>
    <w:p w14:paraId="1A074940" w14:textId="665F6B5E" w:rsidR="00C41C75" w:rsidRPr="002B44AB" w:rsidRDefault="00C41C75" w:rsidP="006F616F">
      <w:pPr>
        <w:pStyle w:val="ListParagraph"/>
        <w:numPr>
          <w:ilvl w:val="1"/>
          <w:numId w:val="13"/>
        </w:numPr>
        <w:tabs>
          <w:tab w:val="left" w:pos="1276"/>
        </w:tabs>
        <w:spacing w:after="0" w:line="240" w:lineRule="auto"/>
        <w:ind w:left="567" w:hanging="567"/>
        <w:jc w:val="both"/>
        <w:rPr>
          <w:rFonts w:ascii="Arial" w:hAnsi="Arial" w:cs="Arial"/>
        </w:rPr>
      </w:pPr>
      <w:r w:rsidRPr="002B44AB">
        <w:rPr>
          <w:rStyle w:val="ui-provider"/>
          <w:rFonts w:ascii="Arial" w:hAnsi="Arial" w:cs="Arial"/>
        </w:rPr>
        <w:t xml:space="preserve">Rangovas atliekamiems darbams turi taikyti </w:t>
      </w:r>
      <w:r w:rsidRPr="002B44AB">
        <w:rPr>
          <w:rFonts w:ascii="Arial" w:hAnsi="Arial" w:cs="Arial"/>
          <w:lang w:val="lt"/>
        </w:rPr>
        <w:t xml:space="preserve">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 </w:t>
      </w:r>
      <w:r w:rsidRPr="002B44AB">
        <w:rPr>
          <w:rFonts w:ascii="Arial" w:hAnsi="Arial" w:cs="Arial"/>
        </w:rPr>
        <w:t>pripažįsta lygiaverčius sertifikatus, išduotus kitose valstybėse narėse įsteigtų nepriklausomų įstaigų, bei kitus Rangovo lygiaverčių aplinkos apsaugos vadybos užtikrinimo priemonių įrodymus</w:t>
      </w:r>
      <w:r w:rsidRPr="002B44AB">
        <w:rPr>
          <w:rStyle w:val="FootnoteReference"/>
          <w:rFonts w:ascii="Arial" w:hAnsi="Arial" w:cs="Arial"/>
        </w:rPr>
        <w:footnoteReference w:id="2"/>
      </w:r>
      <w:r w:rsidRPr="002B44AB">
        <w:rPr>
          <w:rFonts w:ascii="Arial" w:hAnsi="Arial" w:cs="Arial"/>
        </w:rPr>
        <w:t>,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2491E682" w14:textId="2D6D0967" w:rsidR="00C41C75" w:rsidRPr="002B44AB" w:rsidRDefault="00C41C75" w:rsidP="00765776">
      <w:pPr>
        <w:pStyle w:val="paragraph"/>
        <w:numPr>
          <w:ilvl w:val="1"/>
          <w:numId w:val="16"/>
        </w:numPr>
        <w:tabs>
          <w:tab w:val="left" w:pos="1134"/>
          <w:tab w:val="left" w:pos="1418"/>
        </w:tabs>
        <w:spacing w:before="0" w:beforeAutospacing="0" w:after="0" w:afterAutospacing="0"/>
        <w:ind w:left="567" w:hanging="567"/>
        <w:jc w:val="both"/>
        <w:textAlignment w:val="baseline"/>
        <w:rPr>
          <w:rFonts w:ascii="Arial" w:hAnsi="Arial" w:cs="Arial"/>
          <w:sz w:val="22"/>
          <w:szCs w:val="22"/>
        </w:rPr>
      </w:pPr>
      <w:r w:rsidRPr="002B44AB">
        <w:rPr>
          <w:rFonts w:ascii="Arial" w:hAnsi="Arial" w:cs="Arial"/>
          <w:sz w:val="22"/>
          <w:szCs w:val="22"/>
        </w:rPr>
        <w:t xml:space="preserve">Darbų metu susidariusias atliekas Rangovas privalo tvarkyti vadovaudamasis Lietuvos Respublikos teisės aktų, reglamentuojančių atliekų tvarkymą (aktualiomis redakcijomis), reikalavimais. Taip pat, Rangovas privalo vadovautis VŠT rangovų veikloje susidarančių atliekų tvarkymo </w:t>
      </w:r>
      <w:proofErr w:type="spellStart"/>
      <w:r w:rsidRPr="002B44AB">
        <w:rPr>
          <w:rFonts w:ascii="Arial" w:hAnsi="Arial" w:cs="Arial"/>
          <w:sz w:val="22"/>
          <w:szCs w:val="22"/>
        </w:rPr>
        <w:t>sub</w:t>
      </w:r>
      <w:proofErr w:type="spellEnd"/>
      <w:r w:rsidRPr="002B44AB">
        <w:rPr>
          <w:rFonts w:ascii="Arial" w:hAnsi="Arial" w:cs="Arial"/>
          <w:sz w:val="22"/>
          <w:szCs w:val="22"/>
        </w:rPr>
        <w:t xml:space="preserve">-proceso aprašu (skelbiamas viešai </w:t>
      </w:r>
      <w:hyperlink r:id="rId12">
        <w:r w:rsidR="2CDD09D9" w:rsidRPr="002B44AB">
          <w:rPr>
            <w:rStyle w:val="Hyperlink"/>
            <w:rFonts w:ascii="Arial" w:hAnsi="Arial" w:cs="Arial"/>
            <w:sz w:val="22"/>
            <w:szCs w:val="22"/>
          </w:rPr>
          <w:t>https://miestogijos.lt/tiekejams-ir-rangovams/</w:t>
        </w:r>
      </w:hyperlink>
      <w:r w:rsidRPr="002B44AB">
        <w:rPr>
          <w:rFonts w:ascii="Arial" w:hAnsi="Arial" w:cs="Arial"/>
          <w:sz w:val="22"/>
          <w:szCs w:val="22"/>
        </w:rPr>
        <w:t>) ir pateikti šiuo aprašu reikalaujamus dokumentus: atliekų tvarkymo planą prieš darbų pradžią ir atliekų sutvarkymą įrodančius dokumentus po darbų pabaigos.</w:t>
      </w:r>
    </w:p>
    <w:p w14:paraId="0C44BCEE" w14:textId="77777777" w:rsidR="00C41C75" w:rsidRPr="002B44AB" w:rsidRDefault="00C41C75" w:rsidP="00765776">
      <w:pPr>
        <w:pStyle w:val="paragraph"/>
        <w:numPr>
          <w:ilvl w:val="1"/>
          <w:numId w:val="16"/>
        </w:numPr>
        <w:tabs>
          <w:tab w:val="left" w:pos="993"/>
          <w:tab w:val="left" w:pos="1134"/>
          <w:tab w:val="left" w:pos="1560"/>
        </w:tabs>
        <w:spacing w:before="0" w:beforeAutospacing="0" w:after="0" w:afterAutospacing="0"/>
        <w:ind w:left="567" w:hanging="567"/>
        <w:jc w:val="both"/>
        <w:textAlignment w:val="baseline"/>
        <w:rPr>
          <w:rFonts w:ascii="Arial" w:hAnsi="Arial" w:cs="Arial"/>
          <w:color w:val="000000" w:themeColor="text1"/>
          <w:sz w:val="22"/>
          <w:szCs w:val="22"/>
        </w:rPr>
      </w:pPr>
      <w:r w:rsidRPr="002B44AB">
        <w:rPr>
          <w:rFonts w:ascii="Arial" w:hAnsi="Arial" w:cs="Arial"/>
          <w:sz w:val="22"/>
          <w:szCs w:val="22"/>
        </w:rPr>
        <w:t xml:space="preserve">Susidariusias atliekas Rangovas privalo atiduoti įmonei, turinčiai teisę tvarkyti tokio tipo atliekas, ir pateikti Užsakovui įrodantį dokumentą, kuriame būtų nurodyti atiduotų atliekų kodai, kiekiai bei atliekų tvarkymo įmonė, kuriai atliekos buvo perduotos sutvarkymui. </w:t>
      </w:r>
    </w:p>
    <w:p w14:paraId="4BA89956" w14:textId="0E889E3F" w:rsidR="00860B06" w:rsidRPr="002B44AB" w:rsidRDefault="00860B06" w:rsidP="00765776">
      <w:pPr>
        <w:pStyle w:val="paragraph"/>
        <w:numPr>
          <w:ilvl w:val="1"/>
          <w:numId w:val="16"/>
        </w:numPr>
        <w:tabs>
          <w:tab w:val="left" w:pos="284"/>
          <w:tab w:val="left" w:pos="1134"/>
          <w:tab w:val="left" w:pos="1276"/>
          <w:tab w:val="left" w:pos="1560"/>
        </w:tabs>
        <w:spacing w:before="0" w:beforeAutospacing="0" w:after="0" w:afterAutospacing="0"/>
        <w:ind w:left="284" w:hanging="284"/>
        <w:jc w:val="both"/>
        <w:textAlignment w:val="baseline"/>
        <w:rPr>
          <w:rFonts w:ascii="Arial" w:hAnsi="Arial" w:cs="Arial"/>
          <w:color w:val="000000" w:themeColor="text1"/>
          <w:sz w:val="22"/>
          <w:szCs w:val="22"/>
        </w:rPr>
      </w:pPr>
      <w:r w:rsidRPr="002B44AB">
        <w:rPr>
          <w:rFonts w:ascii="Arial" w:hAnsi="Arial" w:cs="Arial"/>
          <w:sz w:val="22"/>
          <w:szCs w:val="22"/>
        </w:rPr>
        <w:t>Visą demontuotą įrangą Rangovas perduoda Užsakovui.</w:t>
      </w:r>
    </w:p>
    <w:p w14:paraId="13B743D6" w14:textId="77777777" w:rsidR="00B82267" w:rsidRPr="002B44AB" w:rsidRDefault="00B82267" w:rsidP="00B82267">
      <w:pPr>
        <w:pStyle w:val="paragraph"/>
        <w:tabs>
          <w:tab w:val="left" w:pos="851"/>
          <w:tab w:val="left" w:pos="993"/>
          <w:tab w:val="left" w:pos="1134"/>
          <w:tab w:val="left" w:pos="1276"/>
          <w:tab w:val="left" w:pos="1560"/>
        </w:tabs>
        <w:spacing w:before="0" w:beforeAutospacing="0" w:after="0" w:afterAutospacing="0"/>
        <w:jc w:val="both"/>
        <w:textAlignment w:val="baseline"/>
        <w:rPr>
          <w:rFonts w:ascii="Arial" w:hAnsi="Arial" w:cs="Arial"/>
          <w:sz w:val="22"/>
          <w:szCs w:val="22"/>
        </w:rPr>
      </w:pPr>
    </w:p>
    <w:p w14:paraId="48AAFF68" w14:textId="6F9DB010" w:rsidR="00B82267" w:rsidRPr="002B44AB" w:rsidRDefault="00B82267" w:rsidP="00CA433F">
      <w:pPr>
        <w:pStyle w:val="ListParagraph"/>
        <w:numPr>
          <w:ilvl w:val="0"/>
          <w:numId w:val="22"/>
        </w:numPr>
        <w:tabs>
          <w:tab w:val="left" w:pos="993"/>
        </w:tabs>
        <w:spacing w:after="0" w:line="240" w:lineRule="auto"/>
        <w:ind w:hanging="11"/>
        <w:rPr>
          <w:rFonts w:ascii="Arial" w:hAnsi="Arial" w:cs="Arial"/>
          <w:bCs/>
        </w:rPr>
      </w:pPr>
      <w:r w:rsidRPr="002B44AB">
        <w:rPr>
          <w:rFonts w:ascii="Arial" w:hAnsi="Arial" w:cs="Arial"/>
          <w:bCs/>
        </w:rPr>
        <w:t xml:space="preserve"> </w:t>
      </w:r>
      <w:r w:rsidR="00AF27A2" w:rsidRPr="002B44AB">
        <w:rPr>
          <w:rFonts w:ascii="Arial" w:hAnsi="Arial" w:cs="Arial"/>
          <w:bCs/>
        </w:rPr>
        <w:t>PAPILDOMI TIEKIMO GRANDINĖS IR KIBERNETINIO SAUGUMO REIKALAVIMAI</w:t>
      </w:r>
    </w:p>
    <w:p w14:paraId="16662AC1" w14:textId="40C38D9F" w:rsidR="00AF27A2" w:rsidRPr="002B44AB" w:rsidRDefault="00C44A79" w:rsidP="00CA433F">
      <w:pPr>
        <w:pStyle w:val="ListParagraph"/>
        <w:numPr>
          <w:ilvl w:val="1"/>
          <w:numId w:val="22"/>
        </w:numPr>
        <w:tabs>
          <w:tab w:val="left" w:pos="993"/>
        </w:tabs>
        <w:spacing w:after="0" w:line="240" w:lineRule="auto"/>
        <w:rPr>
          <w:rFonts w:ascii="Arial" w:hAnsi="Arial" w:cs="Arial"/>
          <w:bCs/>
        </w:rPr>
      </w:pPr>
      <w:r w:rsidRPr="002B44AB">
        <w:rPr>
          <w:rFonts w:ascii="Arial" w:hAnsi="Arial" w:cs="Arial"/>
          <w:bCs/>
        </w:rPr>
        <w:t>Tiekimo grandinės saugumas</w:t>
      </w:r>
    </w:p>
    <w:p w14:paraId="60CB8329" w14:textId="214FAF88" w:rsidR="003E5E3F" w:rsidRPr="002B44AB" w:rsidRDefault="003E5E3F"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Tiekėjas privalo užtikrinti, kad visa projekto vykdymui naudojama programinė ir techninė įranga, debesijos paslaugos, bibliotekos, komponentai ir paslaugos būtų teisėtai naudojami, palaikomi gamintojo ir neturėtų žinomų kritinių pažeidžiamumų.</w:t>
      </w:r>
    </w:p>
    <w:p w14:paraId="6C785490" w14:textId="60947B03" w:rsidR="003E5E3F" w:rsidRPr="002B44AB" w:rsidRDefault="003E5E3F"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Subtiekėjų valdymas</w:t>
      </w:r>
    </w:p>
    <w:p w14:paraId="25007979" w14:textId="53155043" w:rsidR="003E5E3F" w:rsidRPr="002B44AB" w:rsidRDefault="009D0570"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Tiekėjas privalo informuoti Užsakovą apie visus subtiekėjus ir trečiąsias šalis, kurios dalyvaus projekto vykdyme, administravime, priežiūroje ar turės prieigą prie Užsakovo informacijos, sistemų ar infrastruktūros.</w:t>
      </w:r>
    </w:p>
    <w:p w14:paraId="0358543C" w14:textId="0EC7ECBE" w:rsidR="009D0570" w:rsidRPr="002B44AB" w:rsidRDefault="009D0570"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Subtiekėjų keitimas ar naujų subtiekėjų įtraukimas galimas tik gavus išankstinį rašytinį Užsakovo sutikimą.</w:t>
      </w:r>
    </w:p>
    <w:p w14:paraId="5D2D6F8B" w14:textId="43D7E0DD" w:rsidR="009D0570" w:rsidRPr="002B44AB" w:rsidRDefault="009D0570"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Nuotolinė prieiga</w:t>
      </w:r>
    </w:p>
    <w:p w14:paraId="131A4DCD" w14:textId="6D8F021E" w:rsidR="009D0570" w:rsidRPr="002B44AB" w:rsidRDefault="00472EA3"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 xml:space="preserve">Visa Rangovo ir subtiekėjų nuotolinė prieiga prie Užsakovo sistemų turi būti identifikuota, autentifikuota, registruojama ir suteikiama tik pagal poreikį. Privilegijuotoms paskyroms turi būti naudojamas </w:t>
      </w:r>
      <w:proofErr w:type="spellStart"/>
      <w:r w:rsidRPr="002B44AB">
        <w:rPr>
          <w:rFonts w:ascii="Arial" w:hAnsi="Arial" w:cs="Arial"/>
          <w:bCs/>
        </w:rPr>
        <w:t>daugiafaktorinis</w:t>
      </w:r>
      <w:proofErr w:type="spellEnd"/>
      <w:r w:rsidRPr="002B44AB">
        <w:rPr>
          <w:rFonts w:ascii="Arial" w:hAnsi="Arial" w:cs="Arial"/>
          <w:bCs/>
        </w:rPr>
        <w:t xml:space="preserve"> autentifikavimas (MFA).</w:t>
      </w:r>
    </w:p>
    <w:p w14:paraId="210B4BFD" w14:textId="43D6C8FB" w:rsidR="00472EA3" w:rsidRPr="002B44AB" w:rsidRDefault="00C35D4E"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Programinės įrangos sudedamųjų dalių sąrašas</w:t>
      </w:r>
    </w:p>
    <w:p w14:paraId="06412766" w14:textId="7DA6D47E" w:rsidR="00C35D4E" w:rsidRPr="002B44AB" w:rsidRDefault="00C35D4E"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 xml:space="preserve">Tiekėjas, Užsakovui pareikalavus, privalo pateikti naudojamos programinės įrangos sudedamųjų dalių sąrašą (SBOM – </w:t>
      </w:r>
      <w:proofErr w:type="spellStart"/>
      <w:r w:rsidRPr="002B44AB">
        <w:rPr>
          <w:rFonts w:ascii="Arial" w:hAnsi="Arial" w:cs="Arial"/>
          <w:bCs/>
        </w:rPr>
        <w:t>Software</w:t>
      </w:r>
      <w:proofErr w:type="spellEnd"/>
      <w:r w:rsidRPr="002B44AB">
        <w:rPr>
          <w:rFonts w:ascii="Arial" w:hAnsi="Arial" w:cs="Arial"/>
          <w:bCs/>
        </w:rPr>
        <w:t xml:space="preserve"> </w:t>
      </w:r>
      <w:proofErr w:type="spellStart"/>
      <w:r w:rsidRPr="002B44AB">
        <w:rPr>
          <w:rFonts w:ascii="Arial" w:hAnsi="Arial" w:cs="Arial"/>
          <w:bCs/>
        </w:rPr>
        <w:t>Bill</w:t>
      </w:r>
      <w:proofErr w:type="spellEnd"/>
      <w:r w:rsidRPr="002B44AB">
        <w:rPr>
          <w:rFonts w:ascii="Arial" w:hAnsi="Arial" w:cs="Arial"/>
          <w:bCs/>
        </w:rPr>
        <w:t xml:space="preserve"> </w:t>
      </w:r>
      <w:proofErr w:type="spellStart"/>
      <w:r w:rsidRPr="002B44AB">
        <w:rPr>
          <w:rFonts w:ascii="Arial" w:hAnsi="Arial" w:cs="Arial"/>
          <w:bCs/>
        </w:rPr>
        <w:t>of</w:t>
      </w:r>
      <w:proofErr w:type="spellEnd"/>
      <w:r w:rsidRPr="002B44AB">
        <w:rPr>
          <w:rFonts w:ascii="Arial" w:hAnsi="Arial" w:cs="Arial"/>
          <w:bCs/>
        </w:rPr>
        <w:t xml:space="preserve"> </w:t>
      </w:r>
      <w:proofErr w:type="spellStart"/>
      <w:r w:rsidRPr="002B44AB">
        <w:rPr>
          <w:rFonts w:ascii="Arial" w:hAnsi="Arial" w:cs="Arial"/>
          <w:bCs/>
        </w:rPr>
        <w:t>Materials</w:t>
      </w:r>
      <w:proofErr w:type="spellEnd"/>
      <w:r w:rsidRPr="002B44AB">
        <w:rPr>
          <w:rFonts w:ascii="Arial" w:hAnsi="Arial" w:cs="Arial"/>
          <w:bCs/>
        </w:rPr>
        <w:t xml:space="preserve">), leidžiantį identifikuoti naudojamus komponentus ir jų </w:t>
      </w:r>
      <w:proofErr w:type="spellStart"/>
      <w:r w:rsidRPr="002B44AB">
        <w:rPr>
          <w:rFonts w:ascii="Arial" w:hAnsi="Arial" w:cs="Arial"/>
          <w:bCs/>
        </w:rPr>
        <w:t>versijas.</w:t>
      </w:r>
      <w:r w:rsidR="00014050" w:rsidRPr="002B44AB">
        <w:rPr>
          <w:rFonts w:ascii="Arial" w:hAnsi="Arial" w:cs="Arial"/>
          <w:bCs/>
        </w:rPr>
        <w:t>s</w:t>
      </w:r>
      <w:proofErr w:type="spellEnd"/>
    </w:p>
    <w:p w14:paraId="4AE1142C" w14:textId="72CBDE8C" w:rsidR="00C35D4E" w:rsidRPr="002B44AB" w:rsidRDefault="00C35D4E"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lastRenderedPageBreak/>
        <w:t>Pažeidžiamumų valdymas</w:t>
      </w:r>
    </w:p>
    <w:p w14:paraId="4969EB82" w14:textId="07FE914A" w:rsidR="00C35D4E" w:rsidRPr="002B44AB" w:rsidRDefault="00061879"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Tiekėjas privalo vykdyti reguliarią naudojamos programinės įrangos ir infrastruktūros pažeidžiamumų stebėseną bei informuoti Užsakovą apie nustatytus kritinius ar aukšto prioriteto pažeidžiamumus, galinčius paveikti diegiamą sistemą.</w:t>
      </w:r>
    </w:p>
    <w:p w14:paraId="64B892C9" w14:textId="6E33715D" w:rsidR="00061879" w:rsidRPr="002B44AB" w:rsidRDefault="00061879"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Saugumo incidentų tyrimas</w:t>
      </w:r>
    </w:p>
    <w:p w14:paraId="3E61000B" w14:textId="04074CE0" w:rsidR="00061879" w:rsidRPr="002B44AB" w:rsidRDefault="00061879"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Užsakovui pareikalavus, Tiekėjas privalo pateikti informaciją, reikalingą informacijos ir kibernetinio saugumo incidentų tyrimui, įskaitant žurnalinius įrašus, techninę informaciją ir incidento priežasčių analizę.</w:t>
      </w:r>
    </w:p>
    <w:p w14:paraId="1B498D18" w14:textId="7F6CA49E" w:rsidR="00061879" w:rsidRPr="002B44AB" w:rsidRDefault="00061879"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Duomenų saugojimo vieta</w:t>
      </w:r>
    </w:p>
    <w:p w14:paraId="05718F1C" w14:textId="000C5F27" w:rsidR="00061879" w:rsidRPr="002B44AB" w:rsidRDefault="00094AC1"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Jeigu sistemos duomenys saugomi debesijos infrastruktūroje arba ne Užsakovo valdomoje infrastruktūroje, Tiekėjas privalo nurodyti duomenų saugojimo vietą, naudojamus duomenų centrus ir valstybes, kuriose saugomi ar tvarkomi duomenys.</w:t>
      </w:r>
    </w:p>
    <w:p w14:paraId="3FA832BE" w14:textId="22C3AA15" w:rsidR="00094AC1" w:rsidRPr="002B44AB" w:rsidRDefault="00094AC1"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Gamintojo palaikymas</w:t>
      </w:r>
    </w:p>
    <w:p w14:paraId="64F69542" w14:textId="369BE167" w:rsidR="00094AC1" w:rsidRPr="002B44AB" w:rsidRDefault="00094AC1"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Visa diegiama programinė ir techninė įranga visą sutarties galiojimo laikotarpį turi būti gamintojo palaikoma ir neturi būti pasiekusi „</w:t>
      </w:r>
      <w:proofErr w:type="spellStart"/>
      <w:r w:rsidRPr="002B44AB">
        <w:rPr>
          <w:rFonts w:ascii="Arial" w:hAnsi="Arial" w:cs="Arial"/>
          <w:bCs/>
        </w:rPr>
        <w:t>End</w:t>
      </w:r>
      <w:proofErr w:type="spellEnd"/>
      <w:r w:rsidRPr="002B44AB">
        <w:rPr>
          <w:rFonts w:ascii="Arial" w:hAnsi="Arial" w:cs="Arial"/>
          <w:bCs/>
        </w:rPr>
        <w:t xml:space="preserve"> </w:t>
      </w:r>
      <w:proofErr w:type="spellStart"/>
      <w:r w:rsidRPr="002B44AB">
        <w:rPr>
          <w:rFonts w:ascii="Arial" w:hAnsi="Arial" w:cs="Arial"/>
          <w:bCs/>
        </w:rPr>
        <w:t>of</w:t>
      </w:r>
      <w:proofErr w:type="spellEnd"/>
      <w:r w:rsidRPr="002B44AB">
        <w:rPr>
          <w:rFonts w:ascii="Arial" w:hAnsi="Arial" w:cs="Arial"/>
          <w:bCs/>
        </w:rPr>
        <w:t xml:space="preserve"> Support“ arba „</w:t>
      </w:r>
      <w:proofErr w:type="spellStart"/>
      <w:r w:rsidRPr="002B44AB">
        <w:rPr>
          <w:rFonts w:ascii="Arial" w:hAnsi="Arial" w:cs="Arial"/>
          <w:bCs/>
        </w:rPr>
        <w:t>End</w:t>
      </w:r>
      <w:proofErr w:type="spellEnd"/>
      <w:r w:rsidRPr="002B44AB">
        <w:rPr>
          <w:rFonts w:ascii="Arial" w:hAnsi="Arial" w:cs="Arial"/>
          <w:bCs/>
        </w:rPr>
        <w:t xml:space="preserve"> </w:t>
      </w:r>
      <w:proofErr w:type="spellStart"/>
      <w:r w:rsidRPr="002B44AB">
        <w:rPr>
          <w:rFonts w:ascii="Arial" w:hAnsi="Arial" w:cs="Arial"/>
          <w:bCs/>
        </w:rPr>
        <w:t>of</w:t>
      </w:r>
      <w:proofErr w:type="spellEnd"/>
      <w:r w:rsidRPr="002B44AB">
        <w:rPr>
          <w:rFonts w:ascii="Arial" w:hAnsi="Arial" w:cs="Arial"/>
          <w:bCs/>
        </w:rPr>
        <w:t xml:space="preserve"> </w:t>
      </w:r>
      <w:proofErr w:type="spellStart"/>
      <w:r w:rsidRPr="002B44AB">
        <w:rPr>
          <w:rFonts w:ascii="Arial" w:hAnsi="Arial" w:cs="Arial"/>
          <w:bCs/>
        </w:rPr>
        <w:t>Life</w:t>
      </w:r>
      <w:proofErr w:type="spellEnd"/>
      <w:r w:rsidRPr="002B44AB">
        <w:rPr>
          <w:rFonts w:ascii="Arial" w:hAnsi="Arial" w:cs="Arial"/>
          <w:bCs/>
        </w:rPr>
        <w:t>“ būsenos.</w:t>
      </w:r>
    </w:p>
    <w:p w14:paraId="7B77865C" w14:textId="1B52FE87" w:rsidR="00094AC1" w:rsidRPr="002B44AB" w:rsidRDefault="00C74E50"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Administravimo veiksmų registravimas</w:t>
      </w:r>
    </w:p>
    <w:p w14:paraId="150684E5" w14:textId="4FEF281A" w:rsidR="00C74E50" w:rsidRPr="002B44AB" w:rsidRDefault="00C74E50"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Visi administratorių veiksmai turi būti registruojami atskiruose žurnaluose, kurių administratoriai negali koreguoti ar ištrinti.</w:t>
      </w:r>
    </w:p>
    <w:p w14:paraId="795F61BB" w14:textId="77777777" w:rsidR="00C74E50" w:rsidRPr="002B44AB" w:rsidRDefault="00C74E50" w:rsidP="00CA433F">
      <w:pPr>
        <w:pStyle w:val="ListParagraph"/>
        <w:numPr>
          <w:ilvl w:val="1"/>
          <w:numId w:val="22"/>
        </w:numPr>
        <w:tabs>
          <w:tab w:val="left" w:pos="993"/>
        </w:tabs>
        <w:spacing w:after="0" w:line="240" w:lineRule="auto"/>
        <w:jc w:val="both"/>
        <w:rPr>
          <w:rFonts w:ascii="Arial" w:hAnsi="Arial" w:cs="Arial"/>
          <w:bCs/>
        </w:rPr>
      </w:pPr>
      <w:r w:rsidRPr="002B44AB">
        <w:rPr>
          <w:rFonts w:ascii="Arial" w:hAnsi="Arial" w:cs="Arial"/>
          <w:bCs/>
        </w:rPr>
        <w:t>Saugumo testavimas</w:t>
      </w:r>
    </w:p>
    <w:p w14:paraId="5B7A9475" w14:textId="75704879" w:rsidR="00BB6F67" w:rsidRPr="002B44AB" w:rsidRDefault="00C74E50" w:rsidP="00CA433F">
      <w:pPr>
        <w:pStyle w:val="ListParagraph"/>
        <w:numPr>
          <w:ilvl w:val="2"/>
          <w:numId w:val="22"/>
        </w:numPr>
        <w:tabs>
          <w:tab w:val="left" w:pos="993"/>
        </w:tabs>
        <w:spacing w:after="0" w:line="240" w:lineRule="auto"/>
        <w:jc w:val="both"/>
        <w:rPr>
          <w:rFonts w:ascii="Arial" w:hAnsi="Arial" w:cs="Arial"/>
          <w:bCs/>
        </w:rPr>
      </w:pPr>
      <w:r w:rsidRPr="002B44AB">
        <w:rPr>
          <w:rFonts w:ascii="Arial" w:hAnsi="Arial" w:cs="Arial"/>
          <w:bCs/>
        </w:rPr>
        <w:t>Prieš sistemos priėmimą eksploatacijai Tiekėjas privalo atlikti sistemos saugumo patikrinimą ir pateikti Užsakovui jo rezultatus bei nustatytų trūkumų šalinimo planą.</w:t>
      </w:r>
    </w:p>
    <w:p w14:paraId="7A184FA4" w14:textId="77777777" w:rsidR="00B82267" w:rsidRPr="002B44AB" w:rsidRDefault="00B82267" w:rsidP="00B82267">
      <w:pPr>
        <w:pStyle w:val="paragraph"/>
        <w:tabs>
          <w:tab w:val="left" w:pos="851"/>
          <w:tab w:val="left" w:pos="993"/>
          <w:tab w:val="left" w:pos="1134"/>
          <w:tab w:val="left" w:pos="1276"/>
          <w:tab w:val="left" w:pos="1560"/>
        </w:tabs>
        <w:spacing w:before="0" w:beforeAutospacing="0" w:after="0" w:afterAutospacing="0"/>
        <w:jc w:val="both"/>
        <w:textAlignment w:val="baseline"/>
        <w:rPr>
          <w:rFonts w:ascii="Arial" w:hAnsi="Arial" w:cs="Arial"/>
          <w:color w:val="000000" w:themeColor="text1"/>
          <w:sz w:val="22"/>
          <w:szCs w:val="22"/>
        </w:rPr>
      </w:pPr>
    </w:p>
    <w:p w14:paraId="7554B9DE" w14:textId="77777777" w:rsidR="00083F5F" w:rsidRPr="002B44AB" w:rsidRDefault="00083F5F" w:rsidP="00083F5F">
      <w:pPr>
        <w:tabs>
          <w:tab w:val="left" w:pos="993"/>
        </w:tabs>
        <w:ind w:firstLine="567"/>
        <w:rPr>
          <w:rFonts w:ascii="Arial" w:hAnsi="Arial" w:cs="Arial"/>
          <w:b/>
        </w:rPr>
      </w:pPr>
    </w:p>
    <w:p w14:paraId="6E83C396" w14:textId="66324AC3" w:rsidR="007266C1" w:rsidRPr="002B44AB" w:rsidRDefault="007266C1" w:rsidP="00083F5F">
      <w:pPr>
        <w:tabs>
          <w:tab w:val="left" w:pos="993"/>
        </w:tabs>
        <w:ind w:firstLine="567"/>
        <w:rPr>
          <w:rFonts w:ascii="Arial" w:hAnsi="Arial" w:cs="Arial"/>
          <w:b/>
        </w:rPr>
      </w:pPr>
    </w:p>
    <w:p w14:paraId="733AF016" w14:textId="2FBF3771" w:rsidR="007A23AA" w:rsidRPr="002B44AB" w:rsidRDefault="007266C1" w:rsidP="00AB635F">
      <w:pPr>
        <w:autoSpaceDE w:val="0"/>
        <w:autoSpaceDN w:val="0"/>
        <w:adjustRightInd w:val="0"/>
        <w:spacing w:after="0" w:line="240" w:lineRule="auto"/>
        <w:ind w:firstLine="851"/>
        <w:rPr>
          <w:rFonts w:ascii="Arial" w:eastAsia="CIDFont+F2" w:hAnsi="Arial" w:cs="Arial"/>
          <w:lang w:val="pt-PT"/>
        </w:rPr>
      </w:pPr>
      <w:r w:rsidRPr="002B44AB">
        <w:rPr>
          <w:rFonts w:ascii="Arial" w:eastAsia="CIDFont+F2" w:hAnsi="Arial" w:cs="Arial"/>
          <w:lang w:val="pt-PT"/>
        </w:rPr>
        <w:t>12 PRIEDAI:</w:t>
      </w:r>
    </w:p>
    <w:p w14:paraId="60466083" w14:textId="3668A559" w:rsidR="00736581" w:rsidRPr="002B44AB" w:rsidRDefault="00B45592" w:rsidP="1D8F216C">
      <w:pPr>
        <w:autoSpaceDE w:val="0"/>
        <w:autoSpaceDN w:val="0"/>
        <w:adjustRightInd w:val="0"/>
        <w:spacing w:after="0" w:line="240" w:lineRule="auto"/>
        <w:ind w:left="851"/>
        <w:jc w:val="both"/>
        <w:rPr>
          <w:rFonts w:ascii="Arial" w:eastAsia="CIDFont+F2" w:hAnsi="Arial" w:cs="Arial"/>
        </w:rPr>
      </w:pPr>
      <w:r w:rsidRPr="002B44AB">
        <w:rPr>
          <w:rFonts w:ascii="Arial" w:eastAsia="CIDFont+F2" w:hAnsi="Arial" w:cs="Arial"/>
        </w:rPr>
        <w:t>Priedas Nr. 1</w:t>
      </w:r>
      <w:r w:rsidR="00601F8B" w:rsidRPr="002B44AB">
        <w:rPr>
          <w:rFonts w:ascii="Arial" w:eastAsia="CIDFont+F2" w:hAnsi="Arial" w:cs="Arial"/>
        </w:rPr>
        <w:t xml:space="preserve"> </w:t>
      </w:r>
      <w:r w:rsidR="00EA02CB" w:rsidRPr="002B44AB">
        <w:rPr>
          <w:rFonts w:ascii="Arial" w:eastAsia="CIDFont+F2" w:hAnsi="Arial" w:cs="Arial"/>
        </w:rPr>
        <w:t xml:space="preserve">Techninis projektas „VAIZDO STEBĖJIMO SISTEMA AB </w:t>
      </w:r>
      <w:r w:rsidR="6BBBCD6C" w:rsidRPr="002B44AB">
        <w:rPr>
          <w:rFonts w:ascii="Arial" w:eastAsia="CIDFont+F2" w:hAnsi="Arial" w:cs="Arial"/>
        </w:rPr>
        <w:t>MIESTO GIJOS</w:t>
      </w:r>
      <w:r w:rsidR="00EA02CB" w:rsidRPr="002B44AB">
        <w:rPr>
          <w:rFonts w:ascii="Arial" w:eastAsia="CIDFont+F2" w:hAnsi="Arial" w:cs="Arial"/>
        </w:rPr>
        <w:t xml:space="preserve"> TERITORIJOSE SU STATINIAIS“</w:t>
      </w:r>
      <w:r w:rsidR="006A13D9" w:rsidRPr="002B44AB">
        <w:rPr>
          <w:rFonts w:ascii="Arial" w:eastAsia="CIDFont+F2" w:hAnsi="Arial" w:cs="Arial"/>
        </w:rPr>
        <w:t>.</w:t>
      </w:r>
    </w:p>
    <w:p w14:paraId="4392DF4D" w14:textId="673EDBE8" w:rsidR="00352482" w:rsidRPr="002B44AB" w:rsidRDefault="00352482" w:rsidP="00793254">
      <w:pPr>
        <w:autoSpaceDE w:val="0"/>
        <w:autoSpaceDN w:val="0"/>
        <w:adjustRightInd w:val="0"/>
        <w:spacing w:after="0" w:line="240" w:lineRule="auto"/>
        <w:ind w:firstLine="851"/>
        <w:jc w:val="both"/>
        <w:rPr>
          <w:rFonts w:ascii="Arial" w:eastAsia="CIDFont+F2" w:hAnsi="Arial" w:cs="Arial"/>
        </w:rPr>
      </w:pPr>
      <w:r w:rsidRPr="002B44AB">
        <w:rPr>
          <w:rFonts w:ascii="Arial" w:eastAsia="CIDFont+F2" w:hAnsi="Arial" w:cs="Arial"/>
        </w:rPr>
        <w:t xml:space="preserve">Priedas Nr. 2 </w:t>
      </w:r>
      <w:r w:rsidR="00793254" w:rsidRPr="002B44AB">
        <w:rPr>
          <w:rFonts w:ascii="Arial" w:eastAsia="CIDFont+F2" w:hAnsi="Arial" w:cs="Arial"/>
        </w:rPr>
        <w:t>„</w:t>
      </w:r>
      <w:r w:rsidR="003D50C0" w:rsidRPr="002B44AB">
        <w:rPr>
          <w:rFonts w:ascii="Arial" w:eastAsia="CIDFont+F2" w:hAnsi="Arial" w:cs="Arial"/>
        </w:rPr>
        <w:t>Nefunkciniai saugumo reikalavimai”</w:t>
      </w:r>
      <w:r w:rsidR="006A13D9" w:rsidRPr="002B44AB">
        <w:rPr>
          <w:rFonts w:ascii="Arial" w:eastAsia="CIDFont+F2" w:hAnsi="Arial" w:cs="Arial"/>
        </w:rPr>
        <w:t>.</w:t>
      </w:r>
    </w:p>
    <w:p w14:paraId="2373A48B" w14:textId="77777777" w:rsidR="00736581" w:rsidRPr="002B44AB" w:rsidRDefault="00736581" w:rsidP="00793254">
      <w:pPr>
        <w:autoSpaceDE w:val="0"/>
        <w:autoSpaceDN w:val="0"/>
        <w:adjustRightInd w:val="0"/>
        <w:spacing w:after="0" w:line="240" w:lineRule="auto"/>
        <w:ind w:firstLine="851"/>
        <w:rPr>
          <w:rFonts w:ascii="Arial" w:eastAsia="CIDFont+F2" w:hAnsi="Arial" w:cs="Arial"/>
        </w:rPr>
      </w:pPr>
    </w:p>
    <w:p w14:paraId="2D1EA84E" w14:textId="30BF0A51" w:rsidR="00C34EDB" w:rsidRPr="002B44AB" w:rsidRDefault="00C34EDB" w:rsidP="00045D3B">
      <w:pPr>
        <w:autoSpaceDE w:val="0"/>
        <w:autoSpaceDN w:val="0"/>
        <w:adjustRightInd w:val="0"/>
        <w:spacing w:after="0" w:line="240" w:lineRule="auto"/>
        <w:rPr>
          <w:rFonts w:ascii="Arial" w:eastAsia="CIDFont+F2" w:hAnsi="Arial" w:cs="Arial"/>
        </w:rPr>
      </w:pPr>
      <w:r w:rsidRPr="002B44AB">
        <w:rPr>
          <w:rFonts w:ascii="Arial" w:eastAsia="CIDFont+F2" w:hAnsi="Arial" w:cs="Arial"/>
        </w:rPr>
        <w:t xml:space="preserve">                       </w:t>
      </w:r>
    </w:p>
    <w:p w14:paraId="20793DC2" w14:textId="77777777" w:rsidR="00040A46" w:rsidRPr="002B44AB" w:rsidRDefault="00040A46" w:rsidP="00045D3B">
      <w:pPr>
        <w:autoSpaceDE w:val="0"/>
        <w:autoSpaceDN w:val="0"/>
        <w:adjustRightInd w:val="0"/>
        <w:spacing w:after="0" w:line="240" w:lineRule="auto"/>
        <w:rPr>
          <w:rFonts w:ascii="Arial" w:eastAsia="CIDFont+F2" w:hAnsi="Arial" w:cs="Arial"/>
        </w:rPr>
      </w:pPr>
    </w:p>
    <w:p w14:paraId="080AD0E4" w14:textId="77777777" w:rsidR="007266C1" w:rsidRPr="002B44AB" w:rsidRDefault="007266C1" w:rsidP="00045D3B">
      <w:pPr>
        <w:autoSpaceDE w:val="0"/>
        <w:autoSpaceDN w:val="0"/>
        <w:adjustRightInd w:val="0"/>
        <w:spacing w:after="0" w:line="240" w:lineRule="auto"/>
        <w:rPr>
          <w:rFonts w:ascii="Arial" w:eastAsia="CIDFont+F2" w:hAnsi="Arial" w:cs="Arial"/>
        </w:rPr>
      </w:pPr>
    </w:p>
    <w:p w14:paraId="256634E3" w14:textId="1AB8D94B" w:rsidR="007266C1" w:rsidRPr="002B44AB" w:rsidRDefault="007266C1" w:rsidP="00C22BB3">
      <w:pPr>
        <w:autoSpaceDE w:val="0"/>
        <w:autoSpaceDN w:val="0"/>
        <w:adjustRightInd w:val="0"/>
        <w:spacing w:after="0" w:line="240" w:lineRule="auto"/>
        <w:rPr>
          <w:rFonts w:ascii="Arial" w:eastAsia="CIDFont+F2" w:hAnsi="Arial" w:cs="Arial"/>
        </w:rPr>
      </w:pPr>
    </w:p>
    <w:sectPr w:rsidR="007266C1" w:rsidRPr="002B44AB" w:rsidSect="00C22BB3">
      <w:headerReference w:type="default" r:id="rId13"/>
      <w:footerReference w:type="default" r:id="rId14"/>
      <w:footerReference w:type="first" r:id="rId15"/>
      <w:pgSz w:w="11906" w:h="16838"/>
      <w:pgMar w:top="568"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53E7" w14:textId="77777777" w:rsidR="00EE12B0" w:rsidRDefault="00EE12B0" w:rsidP="008B54EA">
      <w:pPr>
        <w:spacing w:after="0" w:line="240" w:lineRule="auto"/>
      </w:pPr>
      <w:r>
        <w:separator/>
      </w:r>
    </w:p>
  </w:endnote>
  <w:endnote w:type="continuationSeparator" w:id="0">
    <w:p w14:paraId="358F8848" w14:textId="77777777" w:rsidR="00EE12B0" w:rsidRDefault="00EE12B0" w:rsidP="008B54EA">
      <w:pPr>
        <w:spacing w:after="0" w:line="240" w:lineRule="auto"/>
      </w:pPr>
      <w:r>
        <w:continuationSeparator/>
      </w:r>
    </w:p>
  </w:endnote>
  <w:endnote w:type="continuationNotice" w:id="1">
    <w:p w14:paraId="722EE624" w14:textId="77777777" w:rsidR="00EE12B0" w:rsidRDefault="00EE1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124832"/>
      <w:docPartObj>
        <w:docPartGallery w:val="Page Numbers (Bottom of Page)"/>
        <w:docPartUnique/>
      </w:docPartObj>
    </w:sdtPr>
    <w:sdtEndPr>
      <w:rPr>
        <w:rFonts w:ascii="Times New Roman" w:hAnsi="Times New Roman" w:cs="Times New Roman"/>
        <w:noProof/>
        <w:sz w:val="24"/>
        <w:szCs w:val="24"/>
      </w:rPr>
    </w:sdtEndPr>
    <w:sdtContent>
      <w:p w14:paraId="19CBEE2C" w14:textId="318F2C99" w:rsidR="00BA0726" w:rsidRPr="00883A91" w:rsidRDefault="00BA0726">
        <w:pPr>
          <w:pStyle w:val="Footer"/>
          <w:jc w:val="right"/>
          <w:rPr>
            <w:rFonts w:ascii="Times New Roman" w:hAnsi="Times New Roman" w:cs="Times New Roman"/>
            <w:sz w:val="24"/>
            <w:szCs w:val="24"/>
          </w:rPr>
        </w:pPr>
        <w:r w:rsidRPr="00883A91">
          <w:rPr>
            <w:rFonts w:ascii="Times New Roman" w:hAnsi="Times New Roman" w:cs="Times New Roman"/>
            <w:sz w:val="24"/>
            <w:szCs w:val="24"/>
          </w:rPr>
          <w:fldChar w:fldCharType="begin"/>
        </w:r>
        <w:r w:rsidRPr="00883A91">
          <w:rPr>
            <w:rFonts w:ascii="Times New Roman" w:hAnsi="Times New Roman" w:cs="Times New Roman"/>
            <w:sz w:val="24"/>
            <w:szCs w:val="24"/>
          </w:rPr>
          <w:instrText xml:space="preserve"> PAGE   \* MERGEFORMAT </w:instrText>
        </w:r>
        <w:r w:rsidRPr="00883A91">
          <w:rPr>
            <w:rFonts w:ascii="Times New Roman" w:hAnsi="Times New Roman" w:cs="Times New Roman"/>
            <w:sz w:val="24"/>
            <w:szCs w:val="24"/>
          </w:rPr>
          <w:fldChar w:fldCharType="separate"/>
        </w:r>
        <w:r w:rsidRPr="00883A91">
          <w:rPr>
            <w:rFonts w:ascii="Times New Roman" w:hAnsi="Times New Roman" w:cs="Times New Roman"/>
            <w:noProof/>
            <w:sz w:val="24"/>
            <w:szCs w:val="24"/>
          </w:rPr>
          <w:t>2</w:t>
        </w:r>
        <w:r w:rsidRPr="00883A91">
          <w:rPr>
            <w:rFonts w:ascii="Times New Roman" w:hAnsi="Times New Roman" w:cs="Times New Roman"/>
            <w:noProof/>
            <w:sz w:val="24"/>
            <w:szCs w:val="24"/>
          </w:rPr>
          <w:fldChar w:fldCharType="end"/>
        </w:r>
      </w:p>
    </w:sdtContent>
  </w:sdt>
  <w:p w14:paraId="7A7B07D4" w14:textId="77777777" w:rsidR="00BA0726" w:rsidRDefault="00BA0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1A7133C" w14:paraId="3F6ED5EB" w14:textId="77777777" w:rsidTr="21A7133C">
      <w:trPr>
        <w:trHeight w:val="300"/>
      </w:trPr>
      <w:tc>
        <w:tcPr>
          <w:tcW w:w="3245" w:type="dxa"/>
        </w:tcPr>
        <w:p w14:paraId="4CB6E9AB" w14:textId="160975CC" w:rsidR="21A7133C" w:rsidRDefault="21A7133C" w:rsidP="21A7133C">
          <w:pPr>
            <w:pStyle w:val="Header"/>
            <w:ind w:left="-115"/>
          </w:pPr>
        </w:p>
      </w:tc>
      <w:tc>
        <w:tcPr>
          <w:tcW w:w="3245" w:type="dxa"/>
        </w:tcPr>
        <w:p w14:paraId="36A3ECC0" w14:textId="01C8B791" w:rsidR="21A7133C" w:rsidRDefault="21A7133C" w:rsidP="21A7133C">
          <w:pPr>
            <w:pStyle w:val="Header"/>
            <w:jc w:val="center"/>
          </w:pPr>
        </w:p>
      </w:tc>
      <w:tc>
        <w:tcPr>
          <w:tcW w:w="3245" w:type="dxa"/>
        </w:tcPr>
        <w:p w14:paraId="6CCA1954" w14:textId="04F5505F" w:rsidR="21A7133C" w:rsidRDefault="21A7133C" w:rsidP="21A7133C">
          <w:pPr>
            <w:pStyle w:val="Header"/>
            <w:ind w:right="-115"/>
            <w:jc w:val="right"/>
          </w:pPr>
        </w:p>
      </w:tc>
    </w:tr>
  </w:tbl>
  <w:p w14:paraId="17C72293" w14:textId="19ADE8A8" w:rsidR="00536F1C" w:rsidRDefault="00536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0CAD" w14:textId="77777777" w:rsidR="00EE12B0" w:rsidRDefault="00EE12B0" w:rsidP="008B54EA">
      <w:pPr>
        <w:spacing w:after="0" w:line="240" w:lineRule="auto"/>
      </w:pPr>
      <w:r>
        <w:separator/>
      </w:r>
    </w:p>
  </w:footnote>
  <w:footnote w:type="continuationSeparator" w:id="0">
    <w:p w14:paraId="77773267" w14:textId="77777777" w:rsidR="00EE12B0" w:rsidRDefault="00EE12B0" w:rsidP="008B54EA">
      <w:pPr>
        <w:spacing w:after="0" w:line="240" w:lineRule="auto"/>
      </w:pPr>
      <w:r>
        <w:continuationSeparator/>
      </w:r>
    </w:p>
  </w:footnote>
  <w:footnote w:type="continuationNotice" w:id="1">
    <w:p w14:paraId="48AF6C48" w14:textId="77777777" w:rsidR="00EE12B0" w:rsidRDefault="00EE12B0">
      <w:pPr>
        <w:spacing w:after="0" w:line="240" w:lineRule="auto"/>
      </w:pPr>
    </w:p>
  </w:footnote>
  <w:footnote w:id="2">
    <w:p w14:paraId="503CD7E0" w14:textId="77777777" w:rsidR="00C41C75" w:rsidRPr="007266C1" w:rsidRDefault="00C41C75" w:rsidP="00C41C75">
      <w:pPr>
        <w:spacing w:after="0" w:line="240" w:lineRule="auto"/>
        <w:jc w:val="both"/>
        <w:rPr>
          <w:rFonts w:ascii="Calibri" w:hAnsi="Calibri" w:cs="Calibri"/>
          <w:color w:val="000000"/>
          <w:sz w:val="16"/>
          <w:szCs w:val="16"/>
        </w:rPr>
      </w:pPr>
      <w:r w:rsidRPr="007266C1">
        <w:rPr>
          <w:rStyle w:val="FootnoteReference"/>
          <w:rFonts w:ascii="Calibri" w:hAnsi="Calibri" w:cs="Calibri"/>
          <w:sz w:val="16"/>
          <w:szCs w:val="16"/>
        </w:rPr>
        <w:footnoteRef/>
      </w:r>
      <w:r w:rsidRPr="007266C1">
        <w:rPr>
          <w:rFonts w:ascii="Calibri" w:hAnsi="Calibri" w:cs="Calibri"/>
          <w:sz w:val="16"/>
          <w:szCs w:val="16"/>
        </w:rPr>
        <w:t xml:space="preserve"> </w:t>
      </w:r>
      <w:r w:rsidRPr="007266C1">
        <w:rPr>
          <w:rFonts w:ascii="Calibri" w:hAnsi="Calibri" w:cs="Calibri"/>
          <w:color w:val="000000"/>
          <w:sz w:val="16"/>
          <w:szCs w:val="16"/>
        </w:rPr>
        <w:t>10. Kiti lygiaverčiai aplinkos apsaugos vadybos užtikrinimo priemonių įrodymai gali būti tiekėjo taikomų aplinkos apsaugos vadybos priemonių aprašymas, atitinkantis visus šiuos reikalavimus:</w:t>
      </w:r>
    </w:p>
    <w:p w14:paraId="49327BB9" w14:textId="77777777" w:rsidR="00C41C75" w:rsidRPr="007266C1" w:rsidRDefault="00C41C75" w:rsidP="00C41C75">
      <w:pPr>
        <w:spacing w:after="0" w:line="240" w:lineRule="auto"/>
        <w:jc w:val="both"/>
        <w:rPr>
          <w:rFonts w:ascii="Calibri" w:hAnsi="Calibri" w:cs="Calibri"/>
          <w:color w:val="000000"/>
          <w:sz w:val="16"/>
          <w:szCs w:val="16"/>
        </w:rPr>
      </w:pPr>
      <w:bookmarkStart w:id="5" w:name="part_33e7c169efa3469bb3fbd07430741947"/>
      <w:bookmarkEnd w:id="5"/>
      <w:r w:rsidRPr="007266C1">
        <w:rPr>
          <w:rFonts w:ascii="Calibri" w:hAnsi="Calibri" w:cs="Calibri"/>
          <w:color w:val="000000"/>
          <w:sz w:val="16"/>
          <w:szCs w:val="16"/>
        </w:rPr>
        <w:t>10.1. apibrėžta įmonės ar įstaigos vadovybės patvirtinta aplinkos apsaugos politika ir atitiktis aplinkos apsaugos reikalavimams teikiant paslaugas ir vykdant darbus;</w:t>
      </w:r>
    </w:p>
    <w:p w14:paraId="30C14FC2" w14:textId="77777777" w:rsidR="00C41C75" w:rsidRPr="007266C1" w:rsidRDefault="00C41C75" w:rsidP="00C41C75">
      <w:pPr>
        <w:spacing w:after="0" w:line="240" w:lineRule="auto"/>
        <w:jc w:val="both"/>
        <w:rPr>
          <w:rFonts w:ascii="Calibri" w:hAnsi="Calibri" w:cs="Calibri"/>
          <w:color w:val="000000"/>
          <w:sz w:val="16"/>
          <w:szCs w:val="16"/>
        </w:rPr>
      </w:pPr>
      <w:bookmarkStart w:id="6" w:name="part_bf646b5def314c43954a3d0e0b880ac4"/>
      <w:bookmarkEnd w:id="6"/>
      <w:r w:rsidRPr="007266C1">
        <w:rPr>
          <w:rFonts w:ascii="Calibri" w:hAnsi="Calibri" w:cs="Calibri"/>
          <w:color w:val="000000"/>
          <w:sz w:val="16"/>
          <w:szCs w:val="16"/>
        </w:rPr>
        <w:t>10.2. nustatyti reikšmingiausi aplinkos apsaugos aspektai, kuriems poveikį daro arba gali daryti įmonės ar įstaigos vykdoma veikla, ir šiuos aplinkos apsaugos aspektus reglamentuojantys teisės aktai;</w:t>
      </w:r>
    </w:p>
    <w:p w14:paraId="031DA05E" w14:textId="77777777" w:rsidR="00C41C75" w:rsidRPr="007266C1" w:rsidRDefault="00C41C75" w:rsidP="00C41C75">
      <w:pPr>
        <w:spacing w:after="0" w:line="240" w:lineRule="auto"/>
        <w:jc w:val="both"/>
        <w:rPr>
          <w:rFonts w:ascii="Calibri" w:hAnsi="Calibri" w:cs="Calibri"/>
          <w:color w:val="000000"/>
          <w:sz w:val="16"/>
          <w:szCs w:val="16"/>
        </w:rPr>
      </w:pPr>
      <w:bookmarkStart w:id="7" w:name="part_4f09a2613de44fd1832052d5ec1dedea"/>
      <w:bookmarkEnd w:id="7"/>
      <w:r w:rsidRPr="007266C1">
        <w:rPr>
          <w:rFonts w:ascii="Calibri" w:hAnsi="Calibri" w:cs="Calibri"/>
          <w:color w:val="000000"/>
          <w:sz w:val="16"/>
          <w:szCs w:val="16"/>
        </w:rPr>
        <w:t>10.3. nustatyti aplinkosauginiai tikslai, uždaviniai ir priemonės šiems tikslams pasiekti;</w:t>
      </w:r>
    </w:p>
    <w:p w14:paraId="229DF64A" w14:textId="77777777" w:rsidR="00C41C75" w:rsidRPr="007266C1" w:rsidRDefault="00C41C75" w:rsidP="00C41C75">
      <w:pPr>
        <w:spacing w:after="0" w:line="240" w:lineRule="auto"/>
        <w:jc w:val="both"/>
        <w:rPr>
          <w:rFonts w:ascii="Calibri" w:hAnsi="Calibri" w:cs="Calibri"/>
          <w:color w:val="000000"/>
          <w:sz w:val="16"/>
          <w:szCs w:val="16"/>
        </w:rPr>
      </w:pPr>
      <w:bookmarkStart w:id="8" w:name="part_7abd5c50b3ec400d87c599422b297e54"/>
      <w:bookmarkEnd w:id="8"/>
      <w:r w:rsidRPr="007266C1">
        <w:rPr>
          <w:rFonts w:ascii="Calibri" w:hAnsi="Calibri" w:cs="Calibri"/>
          <w:color w:val="000000"/>
          <w:sz w:val="16"/>
          <w:szCs w:val="16"/>
        </w:rPr>
        <w:t>10.4. numatyta aplinkosauginių tikslų įgyvendinimo stebėsena – paskirti atsakingi asmenys, nustatyta jų atsakomybė, pareigos ir priemonių įgyvendinimo terminai;</w:t>
      </w:r>
    </w:p>
    <w:p w14:paraId="20FE3AF2" w14:textId="77777777" w:rsidR="00C41C75" w:rsidRPr="007266C1" w:rsidRDefault="00C41C75" w:rsidP="00C41C75">
      <w:pPr>
        <w:spacing w:after="0" w:line="240" w:lineRule="auto"/>
        <w:jc w:val="both"/>
        <w:rPr>
          <w:rFonts w:ascii="Calibri" w:hAnsi="Calibri" w:cs="Calibri"/>
          <w:color w:val="000000"/>
          <w:sz w:val="16"/>
          <w:szCs w:val="16"/>
        </w:rPr>
      </w:pPr>
      <w:bookmarkStart w:id="9" w:name="part_63118ffc1e2948c3a6c6bc653fafcb64"/>
      <w:bookmarkEnd w:id="9"/>
      <w:r w:rsidRPr="007266C1">
        <w:rPr>
          <w:rFonts w:ascii="Calibri" w:hAnsi="Calibri" w:cs="Calibri"/>
          <w:color w:val="000000"/>
          <w:sz w:val="16"/>
          <w:szCs w:val="16"/>
        </w:rPr>
        <w:t>10.5. parengtas aplinkosauginių ir avarinių situacijų valdymo planas;</w:t>
      </w:r>
    </w:p>
    <w:p w14:paraId="54281A06" w14:textId="77777777" w:rsidR="00C41C75" w:rsidRPr="00BC491C" w:rsidRDefault="00C41C75" w:rsidP="00C41C75">
      <w:pPr>
        <w:spacing w:after="0" w:line="240" w:lineRule="auto"/>
        <w:jc w:val="both"/>
        <w:rPr>
          <w:rFonts w:ascii="Calibri" w:hAnsi="Calibri" w:cs="Calibri"/>
          <w:sz w:val="18"/>
          <w:szCs w:val="18"/>
        </w:rPr>
      </w:pPr>
      <w:bookmarkStart w:id="10" w:name="part_f941b32ea23941cf97e3642767d82d47"/>
      <w:bookmarkEnd w:id="10"/>
      <w:r w:rsidRPr="007266C1">
        <w:rPr>
          <w:rFonts w:ascii="Calibri" w:hAnsi="Calibri" w:cs="Calibri"/>
          <w:color w:val="000000"/>
          <w:sz w:val="16"/>
          <w:szCs w:val="16"/>
        </w:rPr>
        <w:t>10.6.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1A7133C" w14:paraId="02991DEA" w14:textId="77777777" w:rsidTr="21A7133C">
      <w:trPr>
        <w:trHeight w:val="300"/>
      </w:trPr>
      <w:tc>
        <w:tcPr>
          <w:tcW w:w="3245" w:type="dxa"/>
        </w:tcPr>
        <w:p w14:paraId="0D7CC3D9" w14:textId="3A18116C" w:rsidR="21A7133C" w:rsidRDefault="21A7133C" w:rsidP="21A7133C">
          <w:pPr>
            <w:pStyle w:val="Header"/>
            <w:ind w:left="-115"/>
          </w:pPr>
        </w:p>
      </w:tc>
      <w:tc>
        <w:tcPr>
          <w:tcW w:w="3245" w:type="dxa"/>
        </w:tcPr>
        <w:p w14:paraId="3CA0D1F9" w14:textId="2284BCC8" w:rsidR="21A7133C" w:rsidRDefault="21A7133C" w:rsidP="21A7133C">
          <w:pPr>
            <w:pStyle w:val="Header"/>
            <w:jc w:val="center"/>
          </w:pPr>
        </w:p>
      </w:tc>
      <w:tc>
        <w:tcPr>
          <w:tcW w:w="3245" w:type="dxa"/>
        </w:tcPr>
        <w:p w14:paraId="5F8F7070" w14:textId="559B519E" w:rsidR="21A7133C" w:rsidRDefault="21A7133C" w:rsidP="21A7133C">
          <w:pPr>
            <w:pStyle w:val="Header"/>
            <w:ind w:right="-115"/>
            <w:jc w:val="right"/>
          </w:pPr>
        </w:p>
      </w:tc>
    </w:tr>
  </w:tbl>
  <w:p w14:paraId="21DD98B9" w14:textId="6CA662CB" w:rsidR="00536F1C" w:rsidRDefault="00536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32DE"/>
    <w:multiLevelType w:val="hybridMultilevel"/>
    <w:tmpl w:val="699E6F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E91462"/>
    <w:multiLevelType w:val="multilevel"/>
    <w:tmpl w:val="8B769C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72221B2"/>
    <w:multiLevelType w:val="multilevel"/>
    <w:tmpl w:val="E50CA1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A44516F"/>
    <w:multiLevelType w:val="multilevel"/>
    <w:tmpl w:val="ABCA04B8"/>
    <w:lvl w:ilvl="0">
      <w:start w:val="1"/>
      <w:numFmt w:val="bullet"/>
      <w:lvlText w:val=""/>
      <w:lvlJc w:val="left"/>
      <w:pPr>
        <w:ind w:left="2160" w:hanging="360"/>
      </w:pPr>
      <w:rPr>
        <w:rFonts w:ascii="Symbol" w:hAnsi="Symbol" w:hint="default"/>
      </w:rPr>
    </w:lvl>
    <w:lvl w:ilvl="1">
      <w:start w:val="1"/>
      <w:numFmt w:val="decimal"/>
      <w:isLgl/>
      <w:lvlText w:val="%1.%2."/>
      <w:lvlJc w:val="left"/>
      <w:pPr>
        <w:ind w:left="2880" w:hanging="720"/>
      </w:pPr>
      <w:rPr>
        <w:rFonts w:hint="default"/>
        <w:sz w:val="22"/>
        <w:szCs w:val="22"/>
      </w:rPr>
    </w:lvl>
    <w:lvl w:ilvl="2">
      <w:start w:val="1"/>
      <w:numFmt w:val="decimal"/>
      <w:isLgl/>
      <w:lvlText w:val="%1.%2.%3."/>
      <w:lvlJc w:val="left"/>
      <w:pPr>
        <w:ind w:left="3240" w:hanging="720"/>
      </w:pPr>
      <w:rPr>
        <w:rFont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Symbol" w:hAnsi="Symbol" w:hint="default"/>
      </w:rPr>
    </w:lvl>
    <w:lvl w:ilvl="6">
      <w:start w:val="1"/>
      <w:numFmt w:val="bullet"/>
      <w:lvlText w:val=""/>
      <w:lvlJc w:val="left"/>
      <w:pPr>
        <w:ind w:left="4320" w:hanging="360"/>
      </w:pPr>
      <w:rPr>
        <w:rFonts w:ascii="Symbol" w:hAnsi="Symbol"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4" w15:restartNumberingAfterBreak="0">
    <w:nsid w:val="1BCF1820"/>
    <w:multiLevelType w:val="multilevel"/>
    <w:tmpl w:val="7B7482C2"/>
    <w:lvl w:ilvl="0">
      <w:start w:val="11"/>
      <w:numFmt w:val="decimal"/>
      <w:lvlText w:val="%1."/>
      <w:lvlJc w:val="left"/>
      <w:pPr>
        <w:ind w:left="444" w:hanging="444"/>
      </w:pPr>
      <w:rPr>
        <w:rFonts w:hint="default"/>
      </w:rPr>
    </w:lvl>
    <w:lvl w:ilvl="1">
      <w:start w:val="2"/>
      <w:numFmt w:val="decimal"/>
      <w:lvlText w:val="%1.%2."/>
      <w:lvlJc w:val="left"/>
      <w:pPr>
        <w:ind w:left="1395" w:hanging="444"/>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5" w15:restartNumberingAfterBreak="0">
    <w:nsid w:val="1EA12AED"/>
    <w:multiLevelType w:val="multilevel"/>
    <w:tmpl w:val="EC5AB998"/>
    <w:lvl w:ilvl="0">
      <w:start w:val="11"/>
      <w:numFmt w:val="decimal"/>
      <w:lvlText w:val="%1"/>
      <w:lvlJc w:val="left"/>
      <w:pPr>
        <w:ind w:left="384" w:hanging="384"/>
      </w:pPr>
      <w:rPr>
        <w:rFonts w:hint="default"/>
      </w:rPr>
    </w:lvl>
    <w:lvl w:ilvl="1">
      <w:start w:val="2"/>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B303B4"/>
    <w:multiLevelType w:val="multilevel"/>
    <w:tmpl w:val="0D5AB1E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F1F88"/>
    <w:multiLevelType w:val="multilevel"/>
    <w:tmpl w:val="5030C226"/>
    <w:lvl w:ilvl="0">
      <w:start w:val="1"/>
      <w:numFmt w:val="decimal"/>
      <w:lvlText w:val="%1."/>
      <w:lvlJc w:val="left"/>
      <w:pPr>
        <w:ind w:left="360" w:hanging="360"/>
      </w:pPr>
      <w:rPr>
        <w:rFonts w:asciiTheme="minorHAnsi" w:eastAsiaTheme="majorEastAsia" w:hAnsiTheme="minorHAnsi" w:cstheme="majorBidi"/>
        <w:i w:val="0"/>
        <w:iCs w:val="0"/>
      </w:rPr>
    </w:lvl>
    <w:lvl w:ilvl="1">
      <w:start w:val="1"/>
      <w:numFmt w:val="decimal"/>
      <w:lvlText w:val="%1.%2."/>
      <w:lvlJc w:val="left"/>
      <w:pPr>
        <w:ind w:left="1425" w:hanging="432"/>
      </w:pPr>
    </w:lvl>
    <w:lvl w:ilvl="2">
      <w:start w:val="1"/>
      <w:numFmt w:val="decimal"/>
      <w:lvlText w:val="%1.%2.%3."/>
      <w:lvlJc w:val="left"/>
      <w:pPr>
        <w:ind w:left="2915" w:hanging="504"/>
      </w:pPr>
      <w:rPr>
        <w:rFonts w:asciiTheme="minorHAnsi" w:hAnsiTheme="minorHAnsi" w:cstheme="minorHAnsi" w:hint="default"/>
        <w:i w:val="0"/>
        <w:iCs w:val="0"/>
        <w:sz w:val="22"/>
        <w:szCs w:val="22"/>
      </w:rPr>
    </w:lvl>
    <w:lvl w:ilvl="3">
      <w:start w:val="1"/>
      <w:numFmt w:val="decimal"/>
      <w:lvlText w:val="%1.%2.%3.%4."/>
      <w:lvlJc w:val="left"/>
      <w:pPr>
        <w:ind w:left="1728" w:hanging="648"/>
      </w:pPr>
      <w:rPr>
        <w:rFonts w:asciiTheme="minorHAnsi" w:hAnsiTheme="minorHAnsi" w:cstheme="minorHAnsi" w:hint="default"/>
        <w:i w:val="0"/>
        <w:i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B66B55"/>
    <w:multiLevelType w:val="multilevel"/>
    <w:tmpl w:val="D3261276"/>
    <w:lvl w:ilvl="0">
      <w:start w:val="11"/>
      <w:numFmt w:val="decimal"/>
      <w:lvlText w:val="%1."/>
      <w:lvlJc w:val="left"/>
      <w:pPr>
        <w:ind w:left="444" w:hanging="444"/>
      </w:pPr>
      <w:rPr>
        <w:rFonts w:hint="default"/>
      </w:rPr>
    </w:lvl>
    <w:lvl w:ilvl="1">
      <w:start w:val="2"/>
      <w:numFmt w:val="decimal"/>
      <w:lvlText w:val="%1.%2."/>
      <w:lvlJc w:val="left"/>
      <w:pPr>
        <w:ind w:left="1862" w:hanging="444"/>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315C6030"/>
    <w:multiLevelType w:val="multilevel"/>
    <w:tmpl w:val="1B642B2A"/>
    <w:lvl w:ilvl="0">
      <w:start w:val="7"/>
      <w:numFmt w:val="decimal"/>
      <w:lvlText w:val="%1."/>
      <w:lvlJc w:val="left"/>
      <w:pPr>
        <w:ind w:left="360" w:hanging="360"/>
      </w:pPr>
      <w:rPr>
        <w:rFonts w:asciiTheme="minorHAnsi" w:hAnsiTheme="minorHAnsi" w:hint="default"/>
        <w:b/>
      </w:rPr>
    </w:lvl>
    <w:lvl w:ilvl="1">
      <w:start w:val="1"/>
      <w:numFmt w:val="none"/>
      <w:lvlText w:val="11.1"/>
      <w:lvlJc w:val="left"/>
      <w:pPr>
        <w:ind w:left="360" w:hanging="360"/>
      </w:pPr>
      <w:rPr>
        <w:rFonts w:ascii="Arial" w:hAnsi="Arial" w:cs="Arial"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0" w15:restartNumberingAfterBreak="0">
    <w:nsid w:val="38DC0A37"/>
    <w:multiLevelType w:val="hybridMultilevel"/>
    <w:tmpl w:val="15A835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D76118A"/>
    <w:multiLevelType w:val="multilevel"/>
    <w:tmpl w:val="154C88C0"/>
    <w:lvl w:ilvl="0">
      <w:start w:val="1"/>
      <w:numFmt w:val="decimal"/>
      <w:pStyle w:val="L1pastraipa"/>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L2pastraipa"/>
      <w:lvlText w:val="%1.%2."/>
      <w:lvlJc w:val="left"/>
      <w:pPr>
        <w:ind w:left="43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2">
      <w:start w:val="1"/>
      <w:numFmt w:val="decimal"/>
      <w:lvlText w:val="3.%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17638F"/>
    <w:multiLevelType w:val="hybridMultilevel"/>
    <w:tmpl w:val="8006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430C6"/>
    <w:multiLevelType w:val="multilevel"/>
    <w:tmpl w:val="6928A4A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52265C"/>
    <w:multiLevelType w:val="multilevel"/>
    <w:tmpl w:val="F45618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szCs w:val="22"/>
      </w:rPr>
    </w:lvl>
    <w:lvl w:ilvl="2">
      <w:start w:val="1"/>
      <w:numFmt w:val="decimal"/>
      <w:isLgl/>
      <w:suff w:val="space"/>
      <w:lvlText w:val="%1.%2.%3."/>
      <w:lvlJc w:val="left"/>
      <w:pPr>
        <w:ind w:left="1800" w:hanging="720"/>
      </w:pPr>
      <w:rPr>
        <w:rFonts w:hint="default"/>
        <w:color w:val="auto"/>
      </w:rPr>
    </w:lvl>
    <w:lvl w:ilvl="3">
      <w:start w:val="1"/>
      <w:numFmt w:val="decimal"/>
      <w:isLgl/>
      <w:lvlText w:val="%1.%2.%3.%4."/>
      <w:lvlJc w:val="left"/>
      <w:pPr>
        <w:ind w:left="2520" w:hanging="1080"/>
      </w:pPr>
      <w:rPr>
        <w:rFonts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CA10CB"/>
    <w:multiLevelType w:val="multilevel"/>
    <w:tmpl w:val="A2227F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5483F5C"/>
    <w:multiLevelType w:val="hybridMultilevel"/>
    <w:tmpl w:val="C92A020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7F5749A"/>
    <w:multiLevelType w:val="multilevel"/>
    <w:tmpl w:val="C114B8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37345E8"/>
    <w:multiLevelType w:val="multilevel"/>
    <w:tmpl w:val="E50CA1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5406EEB"/>
    <w:multiLevelType w:val="multilevel"/>
    <w:tmpl w:val="F9B65C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8FE0B1B"/>
    <w:multiLevelType w:val="multilevel"/>
    <w:tmpl w:val="7A76741C"/>
    <w:lvl w:ilvl="0">
      <w:start w:val="10"/>
      <w:numFmt w:val="decimal"/>
      <w:lvlText w:val="%1."/>
      <w:lvlJc w:val="left"/>
      <w:pPr>
        <w:ind w:left="480" w:hanging="480"/>
      </w:pPr>
      <w:rPr>
        <w:rFonts w:eastAsia="CIDFont+F2" w:cs="Arial" w:hint="default"/>
        <w:color w:val="auto"/>
      </w:rPr>
    </w:lvl>
    <w:lvl w:ilvl="1">
      <w:start w:val="1"/>
      <w:numFmt w:val="decimal"/>
      <w:lvlText w:val="%1.%2."/>
      <w:lvlJc w:val="left"/>
      <w:pPr>
        <w:ind w:left="720" w:hanging="720"/>
      </w:pPr>
      <w:rPr>
        <w:rFonts w:eastAsia="CIDFont+F2" w:cs="Arial" w:hint="default"/>
        <w:color w:val="auto"/>
      </w:rPr>
    </w:lvl>
    <w:lvl w:ilvl="2">
      <w:start w:val="1"/>
      <w:numFmt w:val="decimal"/>
      <w:lvlText w:val="%1.%2.%3."/>
      <w:lvlJc w:val="left"/>
      <w:pPr>
        <w:ind w:left="720" w:hanging="720"/>
      </w:pPr>
      <w:rPr>
        <w:rFonts w:eastAsia="CIDFont+F2" w:cs="Arial" w:hint="default"/>
        <w:color w:val="auto"/>
      </w:rPr>
    </w:lvl>
    <w:lvl w:ilvl="3">
      <w:start w:val="1"/>
      <w:numFmt w:val="decimal"/>
      <w:lvlText w:val="%1.%2.%3.%4."/>
      <w:lvlJc w:val="left"/>
      <w:pPr>
        <w:ind w:left="1080" w:hanging="1080"/>
      </w:pPr>
      <w:rPr>
        <w:rFonts w:eastAsia="CIDFont+F2" w:cs="Arial" w:hint="default"/>
        <w:color w:val="auto"/>
      </w:rPr>
    </w:lvl>
    <w:lvl w:ilvl="4">
      <w:start w:val="1"/>
      <w:numFmt w:val="decimal"/>
      <w:lvlText w:val="%1.%2.%3.%4.%5."/>
      <w:lvlJc w:val="left"/>
      <w:pPr>
        <w:ind w:left="1080" w:hanging="1080"/>
      </w:pPr>
      <w:rPr>
        <w:rFonts w:eastAsia="CIDFont+F2" w:cs="Arial" w:hint="default"/>
        <w:color w:val="auto"/>
      </w:rPr>
    </w:lvl>
    <w:lvl w:ilvl="5">
      <w:start w:val="1"/>
      <w:numFmt w:val="decimal"/>
      <w:lvlText w:val="%1.%2.%3.%4.%5.%6."/>
      <w:lvlJc w:val="left"/>
      <w:pPr>
        <w:ind w:left="1440" w:hanging="1440"/>
      </w:pPr>
      <w:rPr>
        <w:rFonts w:eastAsia="CIDFont+F2" w:cs="Arial" w:hint="default"/>
        <w:color w:val="auto"/>
      </w:rPr>
    </w:lvl>
    <w:lvl w:ilvl="6">
      <w:start w:val="1"/>
      <w:numFmt w:val="decimal"/>
      <w:lvlText w:val="%1.%2.%3.%4.%5.%6.%7."/>
      <w:lvlJc w:val="left"/>
      <w:pPr>
        <w:ind w:left="1440" w:hanging="1440"/>
      </w:pPr>
      <w:rPr>
        <w:rFonts w:eastAsia="CIDFont+F2" w:cs="Arial" w:hint="default"/>
        <w:color w:val="auto"/>
      </w:rPr>
    </w:lvl>
    <w:lvl w:ilvl="7">
      <w:start w:val="1"/>
      <w:numFmt w:val="decimal"/>
      <w:lvlText w:val="%1.%2.%3.%4.%5.%6.%7.%8."/>
      <w:lvlJc w:val="left"/>
      <w:pPr>
        <w:ind w:left="1800" w:hanging="1800"/>
      </w:pPr>
      <w:rPr>
        <w:rFonts w:eastAsia="CIDFont+F2" w:cs="Arial" w:hint="default"/>
        <w:color w:val="auto"/>
      </w:rPr>
    </w:lvl>
    <w:lvl w:ilvl="8">
      <w:start w:val="1"/>
      <w:numFmt w:val="decimal"/>
      <w:lvlText w:val="%1.%2.%3.%4.%5.%6.%7.%8.%9."/>
      <w:lvlJc w:val="left"/>
      <w:pPr>
        <w:ind w:left="1800" w:hanging="1800"/>
      </w:pPr>
      <w:rPr>
        <w:rFonts w:eastAsia="CIDFont+F2" w:cs="Arial" w:hint="default"/>
        <w:color w:val="auto"/>
      </w:rPr>
    </w:lvl>
  </w:abstractNum>
  <w:abstractNum w:abstractNumId="21" w15:restartNumberingAfterBreak="0">
    <w:nsid w:val="7AE155C7"/>
    <w:multiLevelType w:val="multilevel"/>
    <w:tmpl w:val="B1126E38"/>
    <w:lvl w:ilvl="0">
      <w:start w:val="1"/>
      <w:numFmt w:val="decimal"/>
      <w:pStyle w:val="1lygis"/>
      <w:lvlText w:val="%1."/>
      <w:lvlJc w:val="left"/>
      <w:pPr>
        <w:ind w:left="360" w:hanging="360"/>
      </w:pPr>
      <w:rPr>
        <w:rFonts w:hint="default"/>
        <w:color w:val="auto"/>
      </w:rPr>
    </w:lvl>
    <w:lvl w:ilvl="1">
      <w:start w:val="1"/>
      <w:numFmt w:val="decimal"/>
      <w:pStyle w:val="2lygis"/>
      <w:isLgl/>
      <w:lvlText w:val="%1.%2."/>
      <w:lvlJc w:val="left"/>
      <w:pPr>
        <w:ind w:left="720" w:hanging="720"/>
      </w:pPr>
      <w:rPr>
        <w:rFonts w:hint="default"/>
        <w:b/>
      </w:rPr>
    </w:lvl>
    <w:lvl w:ilvl="2">
      <w:start w:val="1"/>
      <w:numFmt w:val="decimal"/>
      <w:pStyle w:val="3lygis"/>
      <w:isLg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lygis"/>
      <w:isLgl/>
      <w:lvlText w:val="%1.%2.%3.%4."/>
      <w:lvlJc w:val="left"/>
      <w:pPr>
        <w:ind w:left="1260" w:hanging="1260"/>
      </w:pPr>
      <w:rPr>
        <w:rFonts w:ascii="Times New Roman" w:hAnsi="Times New Roman" w:cs="Times New Roman" w:hint="default"/>
        <w:b w:val="0"/>
        <w:color w:val="auto"/>
        <w:sz w:val="24"/>
      </w:rPr>
    </w:lvl>
    <w:lvl w:ilvl="4">
      <w:start w:val="1"/>
      <w:numFmt w:val="decimal"/>
      <w:pStyle w:val="5lygis"/>
      <w:isLgl/>
      <w:lvlText w:val="%1.%2.%3.%4.%5."/>
      <w:lvlJc w:val="left"/>
      <w:pPr>
        <w:ind w:left="1440" w:hanging="1440"/>
      </w:pPr>
      <w:rPr>
        <w:rFonts w:ascii="Times New Roman" w:hAnsi="Times New Roman" w:cs="Times New Roman" w:hint="default"/>
        <w:b w:val="0"/>
        <w:sz w:val="24"/>
        <w:szCs w:val="24"/>
      </w:rPr>
    </w:lvl>
    <w:lvl w:ilvl="5">
      <w:start w:val="1"/>
      <w:numFmt w:val="decimal"/>
      <w:pStyle w:val="6lygis"/>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16cid:durableId="468743938">
    <w:abstractNumId w:val="14"/>
  </w:num>
  <w:num w:numId="2" w16cid:durableId="631593778">
    <w:abstractNumId w:val="21"/>
  </w:num>
  <w:num w:numId="3" w16cid:durableId="640231209">
    <w:abstractNumId w:val="17"/>
  </w:num>
  <w:num w:numId="4" w16cid:durableId="1265117422">
    <w:abstractNumId w:val="11"/>
  </w:num>
  <w:num w:numId="5" w16cid:durableId="883325157">
    <w:abstractNumId w:val="1"/>
  </w:num>
  <w:num w:numId="6" w16cid:durableId="1614946195">
    <w:abstractNumId w:val="2"/>
  </w:num>
  <w:num w:numId="7" w16cid:durableId="1343974059">
    <w:abstractNumId w:val="18"/>
  </w:num>
  <w:num w:numId="8" w16cid:durableId="2115248359">
    <w:abstractNumId w:val="19"/>
  </w:num>
  <w:num w:numId="9" w16cid:durableId="1363089307">
    <w:abstractNumId w:val="3"/>
  </w:num>
  <w:num w:numId="10" w16cid:durableId="1675297163">
    <w:abstractNumId w:val="16"/>
  </w:num>
  <w:num w:numId="11" w16cid:durableId="1926725288">
    <w:abstractNumId w:val="6"/>
  </w:num>
  <w:num w:numId="12" w16cid:durableId="911113183">
    <w:abstractNumId w:val="15"/>
  </w:num>
  <w:num w:numId="13" w16cid:durableId="470251648">
    <w:abstractNumId w:val="9"/>
  </w:num>
  <w:num w:numId="14" w16cid:durableId="999621873">
    <w:abstractNumId w:val="5"/>
  </w:num>
  <w:num w:numId="15" w16cid:durableId="1634099407">
    <w:abstractNumId w:val="4"/>
  </w:num>
  <w:num w:numId="16" w16cid:durableId="1091586521">
    <w:abstractNumId w:val="8"/>
  </w:num>
  <w:num w:numId="17" w16cid:durableId="1126042608">
    <w:abstractNumId w:val="0"/>
  </w:num>
  <w:num w:numId="18" w16cid:durableId="727648970">
    <w:abstractNumId w:val="7"/>
  </w:num>
  <w:num w:numId="19" w16cid:durableId="1280647628">
    <w:abstractNumId w:val="10"/>
  </w:num>
  <w:num w:numId="20" w16cid:durableId="1809011212">
    <w:abstractNumId w:val="12"/>
  </w:num>
  <w:num w:numId="21" w16cid:durableId="1840535008">
    <w:abstractNumId w:val="13"/>
  </w:num>
  <w:num w:numId="22" w16cid:durableId="156757243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EA"/>
    <w:rsid w:val="000011CE"/>
    <w:rsid w:val="00001864"/>
    <w:rsid w:val="000028C3"/>
    <w:rsid w:val="0000549D"/>
    <w:rsid w:val="00007AE7"/>
    <w:rsid w:val="0001086D"/>
    <w:rsid w:val="00011724"/>
    <w:rsid w:val="00012E8F"/>
    <w:rsid w:val="00012E97"/>
    <w:rsid w:val="00013B3C"/>
    <w:rsid w:val="00014050"/>
    <w:rsid w:val="00023EDA"/>
    <w:rsid w:val="000245F0"/>
    <w:rsid w:val="00024CD7"/>
    <w:rsid w:val="0002795F"/>
    <w:rsid w:val="0003057C"/>
    <w:rsid w:val="000347FB"/>
    <w:rsid w:val="000349A6"/>
    <w:rsid w:val="00036D82"/>
    <w:rsid w:val="00040086"/>
    <w:rsid w:val="00040355"/>
    <w:rsid w:val="00040A46"/>
    <w:rsid w:val="000413A3"/>
    <w:rsid w:val="00043D6E"/>
    <w:rsid w:val="00045D3B"/>
    <w:rsid w:val="000460E8"/>
    <w:rsid w:val="00047EA8"/>
    <w:rsid w:val="00050620"/>
    <w:rsid w:val="00052C80"/>
    <w:rsid w:val="000542F3"/>
    <w:rsid w:val="0005656E"/>
    <w:rsid w:val="000578A1"/>
    <w:rsid w:val="00061879"/>
    <w:rsid w:val="00062248"/>
    <w:rsid w:val="00062407"/>
    <w:rsid w:val="00064727"/>
    <w:rsid w:val="00064BBE"/>
    <w:rsid w:val="000651EA"/>
    <w:rsid w:val="00065FEA"/>
    <w:rsid w:val="000661DF"/>
    <w:rsid w:val="00067B9A"/>
    <w:rsid w:val="00072C99"/>
    <w:rsid w:val="00074473"/>
    <w:rsid w:val="000836DE"/>
    <w:rsid w:val="00083F5F"/>
    <w:rsid w:val="0008466F"/>
    <w:rsid w:val="0008554E"/>
    <w:rsid w:val="00085EF9"/>
    <w:rsid w:val="00086573"/>
    <w:rsid w:val="00087420"/>
    <w:rsid w:val="00090D65"/>
    <w:rsid w:val="00091F00"/>
    <w:rsid w:val="000922F0"/>
    <w:rsid w:val="0009318B"/>
    <w:rsid w:val="0009453F"/>
    <w:rsid w:val="00094AC1"/>
    <w:rsid w:val="000960BA"/>
    <w:rsid w:val="000963C6"/>
    <w:rsid w:val="000A1BFD"/>
    <w:rsid w:val="000A1CC5"/>
    <w:rsid w:val="000A29FB"/>
    <w:rsid w:val="000A2FB1"/>
    <w:rsid w:val="000A6EC6"/>
    <w:rsid w:val="000A6F9E"/>
    <w:rsid w:val="000A7B63"/>
    <w:rsid w:val="000B263C"/>
    <w:rsid w:val="000B529E"/>
    <w:rsid w:val="000C24A2"/>
    <w:rsid w:val="000C3E43"/>
    <w:rsid w:val="000C469A"/>
    <w:rsid w:val="000C6167"/>
    <w:rsid w:val="000D5C83"/>
    <w:rsid w:val="000D6BD2"/>
    <w:rsid w:val="000E31DC"/>
    <w:rsid w:val="000E38D8"/>
    <w:rsid w:val="000E73D4"/>
    <w:rsid w:val="000E7A13"/>
    <w:rsid w:val="000F0831"/>
    <w:rsid w:val="000F20A7"/>
    <w:rsid w:val="000F276F"/>
    <w:rsid w:val="000F422A"/>
    <w:rsid w:val="000F53A9"/>
    <w:rsid w:val="000F65DF"/>
    <w:rsid w:val="000F6D77"/>
    <w:rsid w:val="0010074F"/>
    <w:rsid w:val="001038D8"/>
    <w:rsid w:val="00105C60"/>
    <w:rsid w:val="001077FD"/>
    <w:rsid w:val="0011001D"/>
    <w:rsid w:val="00111B9A"/>
    <w:rsid w:val="00113A6C"/>
    <w:rsid w:val="00113DED"/>
    <w:rsid w:val="00114655"/>
    <w:rsid w:val="00115703"/>
    <w:rsid w:val="00115F6B"/>
    <w:rsid w:val="001160B8"/>
    <w:rsid w:val="00126255"/>
    <w:rsid w:val="00127332"/>
    <w:rsid w:val="00131EEA"/>
    <w:rsid w:val="00132CAB"/>
    <w:rsid w:val="001344C3"/>
    <w:rsid w:val="001373F5"/>
    <w:rsid w:val="001466FC"/>
    <w:rsid w:val="0015182D"/>
    <w:rsid w:val="00156B90"/>
    <w:rsid w:val="001573F4"/>
    <w:rsid w:val="00157BEB"/>
    <w:rsid w:val="00160842"/>
    <w:rsid w:val="00162C64"/>
    <w:rsid w:val="00165315"/>
    <w:rsid w:val="001654C7"/>
    <w:rsid w:val="001657E6"/>
    <w:rsid w:val="00166494"/>
    <w:rsid w:val="00170370"/>
    <w:rsid w:val="00171EF2"/>
    <w:rsid w:val="00172193"/>
    <w:rsid w:val="00175A24"/>
    <w:rsid w:val="00177FED"/>
    <w:rsid w:val="00181577"/>
    <w:rsid w:val="00181A92"/>
    <w:rsid w:val="00183FE0"/>
    <w:rsid w:val="00184521"/>
    <w:rsid w:val="001845C6"/>
    <w:rsid w:val="001851DF"/>
    <w:rsid w:val="00187CCA"/>
    <w:rsid w:val="00195052"/>
    <w:rsid w:val="001A073F"/>
    <w:rsid w:val="001A0C0A"/>
    <w:rsid w:val="001A3D74"/>
    <w:rsid w:val="001A5115"/>
    <w:rsid w:val="001A55A4"/>
    <w:rsid w:val="001A5754"/>
    <w:rsid w:val="001B0400"/>
    <w:rsid w:val="001B11F3"/>
    <w:rsid w:val="001B240E"/>
    <w:rsid w:val="001B4CC3"/>
    <w:rsid w:val="001B5D78"/>
    <w:rsid w:val="001B6688"/>
    <w:rsid w:val="001B76DA"/>
    <w:rsid w:val="001B7B69"/>
    <w:rsid w:val="001C25CC"/>
    <w:rsid w:val="001C2D48"/>
    <w:rsid w:val="001C3666"/>
    <w:rsid w:val="001C61B0"/>
    <w:rsid w:val="001D49C5"/>
    <w:rsid w:val="001D6FE5"/>
    <w:rsid w:val="001E058F"/>
    <w:rsid w:val="001E078E"/>
    <w:rsid w:val="001E3187"/>
    <w:rsid w:val="001E3A7D"/>
    <w:rsid w:val="001E4E58"/>
    <w:rsid w:val="001E6B07"/>
    <w:rsid w:val="001F0121"/>
    <w:rsid w:val="001F1B4D"/>
    <w:rsid w:val="001F22D8"/>
    <w:rsid w:val="001F68D8"/>
    <w:rsid w:val="002000C1"/>
    <w:rsid w:val="00200BED"/>
    <w:rsid w:val="00210FE6"/>
    <w:rsid w:val="002118CE"/>
    <w:rsid w:val="00211AF9"/>
    <w:rsid w:val="00212E7B"/>
    <w:rsid w:val="00213C59"/>
    <w:rsid w:val="0021446D"/>
    <w:rsid w:val="00215786"/>
    <w:rsid w:val="00216B8B"/>
    <w:rsid w:val="002176A8"/>
    <w:rsid w:val="00220387"/>
    <w:rsid w:val="0022087B"/>
    <w:rsid w:val="00222056"/>
    <w:rsid w:val="00222EC2"/>
    <w:rsid w:val="0023004F"/>
    <w:rsid w:val="00230260"/>
    <w:rsid w:val="002302F9"/>
    <w:rsid w:val="00230338"/>
    <w:rsid w:val="0023148B"/>
    <w:rsid w:val="00231F16"/>
    <w:rsid w:val="002329AE"/>
    <w:rsid w:val="002339C5"/>
    <w:rsid w:val="00235A69"/>
    <w:rsid w:val="00235C7E"/>
    <w:rsid w:val="002407CD"/>
    <w:rsid w:val="002429EE"/>
    <w:rsid w:val="0024343D"/>
    <w:rsid w:val="00243732"/>
    <w:rsid w:val="00244115"/>
    <w:rsid w:val="0025031E"/>
    <w:rsid w:val="002530A2"/>
    <w:rsid w:val="002536A1"/>
    <w:rsid w:val="002554CA"/>
    <w:rsid w:val="002564A5"/>
    <w:rsid w:val="00257731"/>
    <w:rsid w:val="0026179A"/>
    <w:rsid w:val="00263B10"/>
    <w:rsid w:val="002702EE"/>
    <w:rsid w:val="00271AFA"/>
    <w:rsid w:val="00271D0E"/>
    <w:rsid w:val="00272CA3"/>
    <w:rsid w:val="00274D31"/>
    <w:rsid w:val="00280154"/>
    <w:rsid w:val="00280EBB"/>
    <w:rsid w:val="00281A4F"/>
    <w:rsid w:val="0028335B"/>
    <w:rsid w:val="00283593"/>
    <w:rsid w:val="002866A3"/>
    <w:rsid w:val="00293224"/>
    <w:rsid w:val="002951E0"/>
    <w:rsid w:val="00296B6E"/>
    <w:rsid w:val="0029785A"/>
    <w:rsid w:val="002A02A3"/>
    <w:rsid w:val="002A0869"/>
    <w:rsid w:val="002B0763"/>
    <w:rsid w:val="002B0C8B"/>
    <w:rsid w:val="002B0DFF"/>
    <w:rsid w:val="002B3B2D"/>
    <w:rsid w:val="002B44AB"/>
    <w:rsid w:val="002B6281"/>
    <w:rsid w:val="002B7483"/>
    <w:rsid w:val="002C0D9A"/>
    <w:rsid w:val="002C200D"/>
    <w:rsid w:val="002C20AD"/>
    <w:rsid w:val="002D0097"/>
    <w:rsid w:val="002D16F6"/>
    <w:rsid w:val="002D3B9F"/>
    <w:rsid w:val="002D54EC"/>
    <w:rsid w:val="002D5ED1"/>
    <w:rsid w:val="002D63CA"/>
    <w:rsid w:val="002D67B5"/>
    <w:rsid w:val="002D7E06"/>
    <w:rsid w:val="002E1664"/>
    <w:rsid w:val="002E2454"/>
    <w:rsid w:val="002E4959"/>
    <w:rsid w:val="002E5069"/>
    <w:rsid w:val="002F01DF"/>
    <w:rsid w:val="002F0C8D"/>
    <w:rsid w:val="002F2BE1"/>
    <w:rsid w:val="002F7A1C"/>
    <w:rsid w:val="003053A9"/>
    <w:rsid w:val="003054E0"/>
    <w:rsid w:val="00310280"/>
    <w:rsid w:val="00312232"/>
    <w:rsid w:val="00313180"/>
    <w:rsid w:val="00313B82"/>
    <w:rsid w:val="0031678B"/>
    <w:rsid w:val="00321253"/>
    <w:rsid w:val="00327CA5"/>
    <w:rsid w:val="00332615"/>
    <w:rsid w:val="003326C1"/>
    <w:rsid w:val="00341EC7"/>
    <w:rsid w:val="00341F52"/>
    <w:rsid w:val="0034324C"/>
    <w:rsid w:val="00343ABF"/>
    <w:rsid w:val="00345F31"/>
    <w:rsid w:val="00352482"/>
    <w:rsid w:val="003528A8"/>
    <w:rsid w:val="00352DEB"/>
    <w:rsid w:val="00353A17"/>
    <w:rsid w:val="00353BD9"/>
    <w:rsid w:val="0035483A"/>
    <w:rsid w:val="00354F90"/>
    <w:rsid w:val="00357BD8"/>
    <w:rsid w:val="0036009D"/>
    <w:rsid w:val="0036090F"/>
    <w:rsid w:val="00362E48"/>
    <w:rsid w:val="00365D71"/>
    <w:rsid w:val="00366597"/>
    <w:rsid w:val="003668AE"/>
    <w:rsid w:val="0037227A"/>
    <w:rsid w:val="00372777"/>
    <w:rsid w:val="00372A2C"/>
    <w:rsid w:val="00373AE6"/>
    <w:rsid w:val="00377FE6"/>
    <w:rsid w:val="0038079E"/>
    <w:rsid w:val="00380F6C"/>
    <w:rsid w:val="003813C8"/>
    <w:rsid w:val="0038523F"/>
    <w:rsid w:val="003860F0"/>
    <w:rsid w:val="00387BB7"/>
    <w:rsid w:val="003905A8"/>
    <w:rsid w:val="00392683"/>
    <w:rsid w:val="00393085"/>
    <w:rsid w:val="0039368B"/>
    <w:rsid w:val="00393E40"/>
    <w:rsid w:val="0039441C"/>
    <w:rsid w:val="0039659E"/>
    <w:rsid w:val="00397C89"/>
    <w:rsid w:val="003A049B"/>
    <w:rsid w:val="003A20E4"/>
    <w:rsid w:val="003A2BCE"/>
    <w:rsid w:val="003A45B9"/>
    <w:rsid w:val="003B1879"/>
    <w:rsid w:val="003B3391"/>
    <w:rsid w:val="003B4014"/>
    <w:rsid w:val="003B4908"/>
    <w:rsid w:val="003B638E"/>
    <w:rsid w:val="003B659C"/>
    <w:rsid w:val="003B6EA6"/>
    <w:rsid w:val="003B72E9"/>
    <w:rsid w:val="003B75AE"/>
    <w:rsid w:val="003C15F1"/>
    <w:rsid w:val="003C1AE2"/>
    <w:rsid w:val="003C1C7C"/>
    <w:rsid w:val="003C2118"/>
    <w:rsid w:val="003C2261"/>
    <w:rsid w:val="003D05B8"/>
    <w:rsid w:val="003D0CA8"/>
    <w:rsid w:val="003D2D25"/>
    <w:rsid w:val="003D2F48"/>
    <w:rsid w:val="003D448F"/>
    <w:rsid w:val="003D4B0A"/>
    <w:rsid w:val="003D4D54"/>
    <w:rsid w:val="003D50C0"/>
    <w:rsid w:val="003E0283"/>
    <w:rsid w:val="003E1411"/>
    <w:rsid w:val="003E3C2F"/>
    <w:rsid w:val="003E4885"/>
    <w:rsid w:val="003E4FFE"/>
    <w:rsid w:val="003E5E3F"/>
    <w:rsid w:val="003F17FF"/>
    <w:rsid w:val="003F1F52"/>
    <w:rsid w:val="003F651B"/>
    <w:rsid w:val="00400953"/>
    <w:rsid w:val="004027C3"/>
    <w:rsid w:val="0040292E"/>
    <w:rsid w:val="00402CB4"/>
    <w:rsid w:val="004056E5"/>
    <w:rsid w:val="00407E0C"/>
    <w:rsid w:val="0041324B"/>
    <w:rsid w:val="00413897"/>
    <w:rsid w:val="004142B2"/>
    <w:rsid w:val="004150F7"/>
    <w:rsid w:val="00420AF7"/>
    <w:rsid w:val="00421F5A"/>
    <w:rsid w:val="00423E88"/>
    <w:rsid w:val="00425B76"/>
    <w:rsid w:val="00425F25"/>
    <w:rsid w:val="004304BC"/>
    <w:rsid w:val="004331CA"/>
    <w:rsid w:val="00433C84"/>
    <w:rsid w:val="0043451A"/>
    <w:rsid w:val="0043523A"/>
    <w:rsid w:val="00435E8A"/>
    <w:rsid w:val="00445D80"/>
    <w:rsid w:val="00451077"/>
    <w:rsid w:val="0045199C"/>
    <w:rsid w:val="00454974"/>
    <w:rsid w:val="0045580D"/>
    <w:rsid w:val="00455FBF"/>
    <w:rsid w:val="00461E4C"/>
    <w:rsid w:val="004635FE"/>
    <w:rsid w:val="00463FF1"/>
    <w:rsid w:val="004653C3"/>
    <w:rsid w:val="00466B1E"/>
    <w:rsid w:val="00470325"/>
    <w:rsid w:val="00472EA3"/>
    <w:rsid w:val="00474E23"/>
    <w:rsid w:val="00475CF1"/>
    <w:rsid w:val="00476319"/>
    <w:rsid w:val="0047655C"/>
    <w:rsid w:val="004775A4"/>
    <w:rsid w:val="00477AA7"/>
    <w:rsid w:val="00483C69"/>
    <w:rsid w:val="00484167"/>
    <w:rsid w:val="00484609"/>
    <w:rsid w:val="0048588F"/>
    <w:rsid w:val="00487FAF"/>
    <w:rsid w:val="00491DE8"/>
    <w:rsid w:val="00491F56"/>
    <w:rsid w:val="0049582F"/>
    <w:rsid w:val="0049751F"/>
    <w:rsid w:val="004A276F"/>
    <w:rsid w:val="004B189A"/>
    <w:rsid w:val="004B2016"/>
    <w:rsid w:val="004B2AB7"/>
    <w:rsid w:val="004B7289"/>
    <w:rsid w:val="004C00E4"/>
    <w:rsid w:val="004C2093"/>
    <w:rsid w:val="004C44DE"/>
    <w:rsid w:val="004C4A7F"/>
    <w:rsid w:val="004C4CCF"/>
    <w:rsid w:val="004C526C"/>
    <w:rsid w:val="004C5442"/>
    <w:rsid w:val="004C6303"/>
    <w:rsid w:val="004C76B3"/>
    <w:rsid w:val="004C76DD"/>
    <w:rsid w:val="004C7781"/>
    <w:rsid w:val="004C7DAD"/>
    <w:rsid w:val="004C7FB5"/>
    <w:rsid w:val="004D0106"/>
    <w:rsid w:val="004D0752"/>
    <w:rsid w:val="004D2B91"/>
    <w:rsid w:val="004D62F8"/>
    <w:rsid w:val="004D6C4C"/>
    <w:rsid w:val="004D6F0B"/>
    <w:rsid w:val="004E0794"/>
    <w:rsid w:val="004E1E0D"/>
    <w:rsid w:val="004E3B7D"/>
    <w:rsid w:val="004E68E4"/>
    <w:rsid w:val="004F1A96"/>
    <w:rsid w:val="004F2EB5"/>
    <w:rsid w:val="004F3652"/>
    <w:rsid w:val="004F4D9D"/>
    <w:rsid w:val="004F691C"/>
    <w:rsid w:val="004F6A8A"/>
    <w:rsid w:val="004F6BBB"/>
    <w:rsid w:val="00501BCB"/>
    <w:rsid w:val="00501BDF"/>
    <w:rsid w:val="0050609A"/>
    <w:rsid w:val="00506EFA"/>
    <w:rsid w:val="00507B43"/>
    <w:rsid w:val="00514910"/>
    <w:rsid w:val="005165D7"/>
    <w:rsid w:val="005214F3"/>
    <w:rsid w:val="00524A58"/>
    <w:rsid w:val="00526154"/>
    <w:rsid w:val="00530BE3"/>
    <w:rsid w:val="00531E68"/>
    <w:rsid w:val="00532076"/>
    <w:rsid w:val="0053491F"/>
    <w:rsid w:val="00536F1C"/>
    <w:rsid w:val="00537E28"/>
    <w:rsid w:val="0054249D"/>
    <w:rsid w:val="00544AD5"/>
    <w:rsid w:val="0055265D"/>
    <w:rsid w:val="0055372E"/>
    <w:rsid w:val="00553ED1"/>
    <w:rsid w:val="00556210"/>
    <w:rsid w:val="0056236E"/>
    <w:rsid w:val="00562A6A"/>
    <w:rsid w:val="00563215"/>
    <w:rsid w:val="005643E9"/>
    <w:rsid w:val="00566286"/>
    <w:rsid w:val="0056702C"/>
    <w:rsid w:val="0056716E"/>
    <w:rsid w:val="00567623"/>
    <w:rsid w:val="005715A4"/>
    <w:rsid w:val="00577127"/>
    <w:rsid w:val="00581C48"/>
    <w:rsid w:val="005834CC"/>
    <w:rsid w:val="00583704"/>
    <w:rsid w:val="0058394D"/>
    <w:rsid w:val="00585699"/>
    <w:rsid w:val="00587833"/>
    <w:rsid w:val="005916EC"/>
    <w:rsid w:val="005930FA"/>
    <w:rsid w:val="00593B87"/>
    <w:rsid w:val="00594D37"/>
    <w:rsid w:val="005952DF"/>
    <w:rsid w:val="00596EE4"/>
    <w:rsid w:val="00597D19"/>
    <w:rsid w:val="005A23DA"/>
    <w:rsid w:val="005A700B"/>
    <w:rsid w:val="005A7AC2"/>
    <w:rsid w:val="005B2D03"/>
    <w:rsid w:val="005B6E20"/>
    <w:rsid w:val="005C0372"/>
    <w:rsid w:val="005C1267"/>
    <w:rsid w:val="005C1555"/>
    <w:rsid w:val="005C3499"/>
    <w:rsid w:val="005C4619"/>
    <w:rsid w:val="005C4E41"/>
    <w:rsid w:val="005C56A7"/>
    <w:rsid w:val="005C611F"/>
    <w:rsid w:val="005D1399"/>
    <w:rsid w:val="005D7ADB"/>
    <w:rsid w:val="005D7E56"/>
    <w:rsid w:val="005E3703"/>
    <w:rsid w:val="005F1107"/>
    <w:rsid w:val="005F323A"/>
    <w:rsid w:val="005F4635"/>
    <w:rsid w:val="00600BEB"/>
    <w:rsid w:val="00601F8B"/>
    <w:rsid w:val="0060427E"/>
    <w:rsid w:val="00604826"/>
    <w:rsid w:val="00604E43"/>
    <w:rsid w:val="00605CED"/>
    <w:rsid w:val="00605D23"/>
    <w:rsid w:val="00606369"/>
    <w:rsid w:val="00606584"/>
    <w:rsid w:val="00606758"/>
    <w:rsid w:val="006128E2"/>
    <w:rsid w:val="0061344D"/>
    <w:rsid w:val="006141CB"/>
    <w:rsid w:val="0061487B"/>
    <w:rsid w:val="006246B0"/>
    <w:rsid w:val="00624D29"/>
    <w:rsid w:val="006263BA"/>
    <w:rsid w:val="0062768E"/>
    <w:rsid w:val="0062797E"/>
    <w:rsid w:val="0063014B"/>
    <w:rsid w:val="00633F5D"/>
    <w:rsid w:val="00633FC8"/>
    <w:rsid w:val="0063439E"/>
    <w:rsid w:val="006354A6"/>
    <w:rsid w:val="00636D82"/>
    <w:rsid w:val="00641B7E"/>
    <w:rsid w:val="006473F5"/>
    <w:rsid w:val="0065010F"/>
    <w:rsid w:val="00650110"/>
    <w:rsid w:val="0065512E"/>
    <w:rsid w:val="00656C86"/>
    <w:rsid w:val="00657810"/>
    <w:rsid w:val="00657A77"/>
    <w:rsid w:val="00657DE4"/>
    <w:rsid w:val="00660143"/>
    <w:rsid w:val="00660F4F"/>
    <w:rsid w:val="006622E0"/>
    <w:rsid w:val="00665A9D"/>
    <w:rsid w:val="006707CB"/>
    <w:rsid w:val="006744A6"/>
    <w:rsid w:val="0067569D"/>
    <w:rsid w:val="00675FAE"/>
    <w:rsid w:val="00681510"/>
    <w:rsid w:val="00684BF6"/>
    <w:rsid w:val="00685F6C"/>
    <w:rsid w:val="00687D59"/>
    <w:rsid w:val="00691F22"/>
    <w:rsid w:val="006956F1"/>
    <w:rsid w:val="0069642E"/>
    <w:rsid w:val="006977E4"/>
    <w:rsid w:val="00697EDA"/>
    <w:rsid w:val="006A13D9"/>
    <w:rsid w:val="006A1F1A"/>
    <w:rsid w:val="006A5E30"/>
    <w:rsid w:val="006B16FB"/>
    <w:rsid w:val="006B29B5"/>
    <w:rsid w:val="006B3BB8"/>
    <w:rsid w:val="006C04BB"/>
    <w:rsid w:val="006C6309"/>
    <w:rsid w:val="006C6A36"/>
    <w:rsid w:val="006C7F33"/>
    <w:rsid w:val="006D0A0B"/>
    <w:rsid w:val="006D18CC"/>
    <w:rsid w:val="006D1A4A"/>
    <w:rsid w:val="006D5E6C"/>
    <w:rsid w:val="006E2436"/>
    <w:rsid w:val="006E2AAB"/>
    <w:rsid w:val="006E3975"/>
    <w:rsid w:val="006E5B7D"/>
    <w:rsid w:val="006E6470"/>
    <w:rsid w:val="006E786B"/>
    <w:rsid w:val="006E7CCD"/>
    <w:rsid w:val="006F38F0"/>
    <w:rsid w:val="006F425A"/>
    <w:rsid w:val="006F4CB4"/>
    <w:rsid w:val="006F616F"/>
    <w:rsid w:val="006F7130"/>
    <w:rsid w:val="006F743F"/>
    <w:rsid w:val="006F7E4B"/>
    <w:rsid w:val="00700DA8"/>
    <w:rsid w:val="00702685"/>
    <w:rsid w:val="00705071"/>
    <w:rsid w:val="00710969"/>
    <w:rsid w:val="00711C1B"/>
    <w:rsid w:val="0071207D"/>
    <w:rsid w:val="00712295"/>
    <w:rsid w:val="00713D83"/>
    <w:rsid w:val="007153DF"/>
    <w:rsid w:val="00722354"/>
    <w:rsid w:val="007256E2"/>
    <w:rsid w:val="00725812"/>
    <w:rsid w:val="00725CA7"/>
    <w:rsid w:val="007266C1"/>
    <w:rsid w:val="00733264"/>
    <w:rsid w:val="00735066"/>
    <w:rsid w:val="00736581"/>
    <w:rsid w:val="007368D7"/>
    <w:rsid w:val="00740A88"/>
    <w:rsid w:val="00742146"/>
    <w:rsid w:val="0074448D"/>
    <w:rsid w:val="00752761"/>
    <w:rsid w:val="007559E1"/>
    <w:rsid w:val="00756827"/>
    <w:rsid w:val="007619E5"/>
    <w:rsid w:val="00762AC2"/>
    <w:rsid w:val="00762D38"/>
    <w:rsid w:val="00765647"/>
    <w:rsid w:val="00765776"/>
    <w:rsid w:val="00765B1E"/>
    <w:rsid w:val="00767380"/>
    <w:rsid w:val="00767FE2"/>
    <w:rsid w:val="0077218D"/>
    <w:rsid w:val="0077404A"/>
    <w:rsid w:val="0077480D"/>
    <w:rsid w:val="00775B82"/>
    <w:rsid w:val="00776C76"/>
    <w:rsid w:val="0079140A"/>
    <w:rsid w:val="00793254"/>
    <w:rsid w:val="00793574"/>
    <w:rsid w:val="00793913"/>
    <w:rsid w:val="007A0C5D"/>
    <w:rsid w:val="007A0F0E"/>
    <w:rsid w:val="007A23AA"/>
    <w:rsid w:val="007A441A"/>
    <w:rsid w:val="007B2528"/>
    <w:rsid w:val="007B2F7D"/>
    <w:rsid w:val="007B40A9"/>
    <w:rsid w:val="007B49B5"/>
    <w:rsid w:val="007B70BA"/>
    <w:rsid w:val="007C1E04"/>
    <w:rsid w:val="007C2CDF"/>
    <w:rsid w:val="007C323C"/>
    <w:rsid w:val="007C3342"/>
    <w:rsid w:val="007C58A1"/>
    <w:rsid w:val="007C5B65"/>
    <w:rsid w:val="007D03F2"/>
    <w:rsid w:val="007D33A8"/>
    <w:rsid w:val="007D3F26"/>
    <w:rsid w:val="007D5378"/>
    <w:rsid w:val="007D59F3"/>
    <w:rsid w:val="007D5C17"/>
    <w:rsid w:val="007D5D5A"/>
    <w:rsid w:val="007D6039"/>
    <w:rsid w:val="007D7B78"/>
    <w:rsid w:val="007E0BE7"/>
    <w:rsid w:val="007E0DCA"/>
    <w:rsid w:val="007E0F81"/>
    <w:rsid w:val="007E1333"/>
    <w:rsid w:val="007E58C5"/>
    <w:rsid w:val="007E6767"/>
    <w:rsid w:val="007F005F"/>
    <w:rsid w:val="007F130F"/>
    <w:rsid w:val="007F1355"/>
    <w:rsid w:val="007F13CA"/>
    <w:rsid w:val="007F3389"/>
    <w:rsid w:val="007F46D7"/>
    <w:rsid w:val="007F4E8E"/>
    <w:rsid w:val="007F50AC"/>
    <w:rsid w:val="007F57E5"/>
    <w:rsid w:val="007F7E59"/>
    <w:rsid w:val="00800B58"/>
    <w:rsid w:val="00801D13"/>
    <w:rsid w:val="00812265"/>
    <w:rsid w:val="0081604F"/>
    <w:rsid w:val="00817D72"/>
    <w:rsid w:val="008207E0"/>
    <w:rsid w:val="008234E3"/>
    <w:rsid w:val="008238B0"/>
    <w:rsid w:val="00823D2B"/>
    <w:rsid w:val="00841F0F"/>
    <w:rsid w:val="0084397B"/>
    <w:rsid w:val="00844F50"/>
    <w:rsid w:val="00845837"/>
    <w:rsid w:val="00846688"/>
    <w:rsid w:val="008517B1"/>
    <w:rsid w:val="00851E94"/>
    <w:rsid w:val="0085246B"/>
    <w:rsid w:val="00853743"/>
    <w:rsid w:val="008560B4"/>
    <w:rsid w:val="0085683B"/>
    <w:rsid w:val="00856C34"/>
    <w:rsid w:val="00860B06"/>
    <w:rsid w:val="00862532"/>
    <w:rsid w:val="008643BE"/>
    <w:rsid w:val="00864DBE"/>
    <w:rsid w:val="00864F77"/>
    <w:rsid w:val="00866ADE"/>
    <w:rsid w:val="008707A3"/>
    <w:rsid w:val="00871451"/>
    <w:rsid w:val="008740A8"/>
    <w:rsid w:val="00875B5A"/>
    <w:rsid w:val="0087733E"/>
    <w:rsid w:val="00881C88"/>
    <w:rsid w:val="0088208E"/>
    <w:rsid w:val="00883A91"/>
    <w:rsid w:val="00883EA6"/>
    <w:rsid w:val="00884FF4"/>
    <w:rsid w:val="00885D43"/>
    <w:rsid w:val="00887158"/>
    <w:rsid w:val="008875E1"/>
    <w:rsid w:val="00887996"/>
    <w:rsid w:val="008910F0"/>
    <w:rsid w:val="0089341F"/>
    <w:rsid w:val="0089697C"/>
    <w:rsid w:val="008973E7"/>
    <w:rsid w:val="008A1256"/>
    <w:rsid w:val="008A2E04"/>
    <w:rsid w:val="008A4BFF"/>
    <w:rsid w:val="008A4F2B"/>
    <w:rsid w:val="008A6EFE"/>
    <w:rsid w:val="008B0AD1"/>
    <w:rsid w:val="008B0DF8"/>
    <w:rsid w:val="008B249F"/>
    <w:rsid w:val="008B389B"/>
    <w:rsid w:val="008B54EA"/>
    <w:rsid w:val="008B606C"/>
    <w:rsid w:val="008B60B6"/>
    <w:rsid w:val="008B6F96"/>
    <w:rsid w:val="008B7B3A"/>
    <w:rsid w:val="008C0240"/>
    <w:rsid w:val="008C04C7"/>
    <w:rsid w:val="008C3D51"/>
    <w:rsid w:val="008C75CD"/>
    <w:rsid w:val="008D273A"/>
    <w:rsid w:val="008D4B8C"/>
    <w:rsid w:val="008F0938"/>
    <w:rsid w:val="008F11AB"/>
    <w:rsid w:val="008F1C81"/>
    <w:rsid w:val="008F25D4"/>
    <w:rsid w:val="008F3157"/>
    <w:rsid w:val="008F69E9"/>
    <w:rsid w:val="00900B89"/>
    <w:rsid w:val="00903F3A"/>
    <w:rsid w:val="009041D3"/>
    <w:rsid w:val="00905500"/>
    <w:rsid w:val="00905655"/>
    <w:rsid w:val="00905947"/>
    <w:rsid w:val="00907E72"/>
    <w:rsid w:val="0091289F"/>
    <w:rsid w:val="00916367"/>
    <w:rsid w:val="00916FB2"/>
    <w:rsid w:val="00921D04"/>
    <w:rsid w:val="009245AB"/>
    <w:rsid w:val="0093162B"/>
    <w:rsid w:val="0093251C"/>
    <w:rsid w:val="00933B9F"/>
    <w:rsid w:val="00933D9A"/>
    <w:rsid w:val="00934750"/>
    <w:rsid w:val="00937B20"/>
    <w:rsid w:val="009423B1"/>
    <w:rsid w:val="00942679"/>
    <w:rsid w:val="00942F4D"/>
    <w:rsid w:val="00943771"/>
    <w:rsid w:val="00944420"/>
    <w:rsid w:val="009449FD"/>
    <w:rsid w:val="00944C65"/>
    <w:rsid w:val="009459F1"/>
    <w:rsid w:val="00945B8B"/>
    <w:rsid w:val="009462C9"/>
    <w:rsid w:val="009464FE"/>
    <w:rsid w:val="00946A70"/>
    <w:rsid w:val="009470DD"/>
    <w:rsid w:val="00947AF3"/>
    <w:rsid w:val="00947E7C"/>
    <w:rsid w:val="00956E13"/>
    <w:rsid w:val="0095749E"/>
    <w:rsid w:val="009610B6"/>
    <w:rsid w:val="00963B7C"/>
    <w:rsid w:val="00964286"/>
    <w:rsid w:val="009676A1"/>
    <w:rsid w:val="00967718"/>
    <w:rsid w:val="00967A31"/>
    <w:rsid w:val="00970467"/>
    <w:rsid w:val="0097281D"/>
    <w:rsid w:val="00974B73"/>
    <w:rsid w:val="00975B2D"/>
    <w:rsid w:val="00980829"/>
    <w:rsid w:val="00981F61"/>
    <w:rsid w:val="00982A91"/>
    <w:rsid w:val="00982E21"/>
    <w:rsid w:val="00992992"/>
    <w:rsid w:val="00992F86"/>
    <w:rsid w:val="0099430B"/>
    <w:rsid w:val="00994739"/>
    <w:rsid w:val="00994873"/>
    <w:rsid w:val="00995F64"/>
    <w:rsid w:val="009A1B58"/>
    <w:rsid w:val="009A297C"/>
    <w:rsid w:val="009A4185"/>
    <w:rsid w:val="009A503F"/>
    <w:rsid w:val="009A57CC"/>
    <w:rsid w:val="009A5D83"/>
    <w:rsid w:val="009A675C"/>
    <w:rsid w:val="009B2A71"/>
    <w:rsid w:val="009B362B"/>
    <w:rsid w:val="009B3F36"/>
    <w:rsid w:val="009C077A"/>
    <w:rsid w:val="009C287A"/>
    <w:rsid w:val="009C660D"/>
    <w:rsid w:val="009C7AB9"/>
    <w:rsid w:val="009D0570"/>
    <w:rsid w:val="009D077D"/>
    <w:rsid w:val="009D1C98"/>
    <w:rsid w:val="009D1E96"/>
    <w:rsid w:val="009D251C"/>
    <w:rsid w:val="009D6627"/>
    <w:rsid w:val="009E08D4"/>
    <w:rsid w:val="009E0D3B"/>
    <w:rsid w:val="009E3B41"/>
    <w:rsid w:val="009E437C"/>
    <w:rsid w:val="009E4923"/>
    <w:rsid w:val="009E680E"/>
    <w:rsid w:val="009F0822"/>
    <w:rsid w:val="009F2DB1"/>
    <w:rsid w:val="009F5C8F"/>
    <w:rsid w:val="009F688A"/>
    <w:rsid w:val="009F6D53"/>
    <w:rsid w:val="00A0461C"/>
    <w:rsid w:val="00A04FDC"/>
    <w:rsid w:val="00A079ED"/>
    <w:rsid w:val="00A13018"/>
    <w:rsid w:val="00A13467"/>
    <w:rsid w:val="00A1752D"/>
    <w:rsid w:val="00A26FA2"/>
    <w:rsid w:val="00A34F7F"/>
    <w:rsid w:val="00A370BD"/>
    <w:rsid w:val="00A37AC9"/>
    <w:rsid w:val="00A4130B"/>
    <w:rsid w:val="00A42C1E"/>
    <w:rsid w:val="00A42CCF"/>
    <w:rsid w:val="00A5042D"/>
    <w:rsid w:val="00A50840"/>
    <w:rsid w:val="00A50EF3"/>
    <w:rsid w:val="00A52169"/>
    <w:rsid w:val="00A532E4"/>
    <w:rsid w:val="00A53862"/>
    <w:rsid w:val="00A548DC"/>
    <w:rsid w:val="00A574A3"/>
    <w:rsid w:val="00A6076C"/>
    <w:rsid w:val="00A62BCD"/>
    <w:rsid w:val="00A67093"/>
    <w:rsid w:val="00A6711D"/>
    <w:rsid w:val="00A73F24"/>
    <w:rsid w:val="00A74435"/>
    <w:rsid w:val="00A75741"/>
    <w:rsid w:val="00A77078"/>
    <w:rsid w:val="00A77D14"/>
    <w:rsid w:val="00A77F5B"/>
    <w:rsid w:val="00A90412"/>
    <w:rsid w:val="00A9331D"/>
    <w:rsid w:val="00A94A63"/>
    <w:rsid w:val="00A94DBF"/>
    <w:rsid w:val="00A9532A"/>
    <w:rsid w:val="00A95A9C"/>
    <w:rsid w:val="00A96F6E"/>
    <w:rsid w:val="00A9797A"/>
    <w:rsid w:val="00AA0055"/>
    <w:rsid w:val="00AA158F"/>
    <w:rsid w:val="00AA17A8"/>
    <w:rsid w:val="00AA59F3"/>
    <w:rsid w:val="00AA74C5"/>
    <w:rsid w:val="00AA7597"/>
    <w:rsid w:val="00AB1693"/>
    <w:rsid w:val="00AB3C80"/>
    <w:rsid w:val="00AB3E42"/>
    <w:rsid w:val="00AB44F4"/>
    <w:rsid w:val="00AB5E95"/>
    <w:rsid w:val="00AB635F"/>
    <w:rsid w:val="00AB6DA6"/>
    <w:rsid w:val="00AC369A"/>
    <w:rsid w:val="00AD02DA"/>
    <w:rsid w:val="00AD0C96"/>
    <w:rsid w:val="00AD1A42"/>
    <w:rsid w:val="00AD4426"/>
    <w:rsid w:val="00AD57ED"/>
    <w:rsid w:val="00AD6BFB"/>
    <w:rsid w:val="00AD6E92"/>
    <w:rsid w:val="00AE554A"/>
    <w:rsid w:val="00AF1C47"/>
    <w:rsid w:val="00AF27A2"/>
    <w:rsid w:val="00AF4005"/>
    <w:rsid w:val="00AF623F"/>
    <w:rsid w:val="00AF6664"/>
    <w:rsid w:val="00B0090E"/>
    <w:rsid w:val="00B00DAA"/>
    <w:rsid w:val="00B03F3A"/>
    <w:rsid w:val="00B04DD1"/>
    <w:rsid w:val="00B07110"/>
    <w:rsid w:val="00B100D0"/>
    <w:rsid w:val="00B1291E"/>
    <w:rsid w:val="00B15BEA"/>
    <w:rsid w:val="00B1736B"/>
    <w:rsid w:val="00B179C7"/>
    <w:rsid w:val="00B2215D"/>
    <w:rsid w:val="00B225D6"/>
    <w:rsid w:val="00B235CC"/>
    <w:rsid w:val="00B2446B"/>
    <w:rsid w:val="00B27AEC"/>
    <w:rsid w:val="00B307BD"/>
    <w:rsid w:val="00B31CDB"/>
    <w:rsid w:val="00B324DC"/>
    <w:rsid w:val="00B32C31"/>
    <w:rsid w:val="00B336F2"/>
    <w:rsid w:val="00B373B3"/>
    <w:rsid w:val="00B37B27"/>
    <w:rsid w:val="00B4499B"/>
    <w:rsid w:val="00B45592"/>
    <w:rsid w:val="00B45E03"/>
    <w:rsid w:val="00B5062E"/>
    <w:rsid w:val="00B50CB5"/>
    <w:rsid w:val="00B52478"/>
    <w:rsid w:val="00B52C96"/>
    <w:rsid w:val="00B52EEC"/>
    <w:rsid w:val="00B54A08"/>
    <w:rsid w:val="00B56352"/>
    <w:rsid w:val="00B5648C"/>
    <w:rsid w:val="00B56C31"/>
    <w:rsid w:val="00B57427"/>
    <w:rsid w:val="00B57BE0"/>
    <w:rsid w:val="00B6024D"/>
    <w:rsid w:val="00B65ECD"/>
    <w:rsid w:val="00B71292"/>
    <w:rsid w:val="00B76964"/>
    <w:rsid w:val="00B77E35"/>
    <w:rsid w:val="00B811BB"/>
    <w:rsid w:val="00B8196D"/>
    <w:rsid w:val="00B81CAA"/>
    <w:rsid w:val="00B8223A"/>
    <w:rsid w:val="00B82267"/>
    <w:rsid w:val="00B82CC4"/>
    <w:rsid w:val="00B83B38"/>
    <w:rsid w:val="00B83ECB"/>
    <w:rsid w:val="00B848EA"/>
    <w:rsid w:val="00B858C3"/>
    <w:rsid w:val="00B864C9"/>
    <w:rsid w:val="00B923E2"/>
    <w:rsid w:val="00B94E7D"/>
    <w:rsid w:val="00BA0726"/>
    <w:rsid w:val="00BA20E6"/>
    <w:rsid w:val="00BA3D61"/>
    <w:rsid w:val="00BA5B0D"/>
    <w:rsid w:val="00BA67B2"/>
    <w:rsid w:val="00BA6E0F"/>
    <w:rsid w:val="00BB11A7"/>
    <w:rsid w:val="00BB31CF"/>
    <w:rsid w:val="00BB64A0"/>
    <w:rsid w:val="00BB6F67"/>
    <w:rsid w:val="00BB7B4C"/>
    <w:rsid w:val="00BB7D78"/>
    <w:rsid w:val="00BC1824"/>
    <w:rsid w:val="00BC3D63"/>
    <w:rsid w:val="00BC4368"/>
    <w:rsid w:val="00BC6E7D"/>
    <w:rsid w:val="00BD14D7"/>
    <w:rsid w:val="00BD1594"/>
    <w:rsid w:val="00BD4361"/>
    <w:rsid w:val="00BD4434"/>
    <w:rsid w:val="00BD63C5"/>
    <w:rsid w:val="00BD649A"/>
    <w:rsid w:val="00BD6A6E"/>
    <w:rsid w:val="00BE271B"/>
    <w:rsid w:val="00BE3A66"/>
    <w:rsid w:val="00BE3EC3"/>
    <w:rsid w:val="00BE533F"/>
    <w:rsid w:val="00BE5F55"/>
    <w:rsid w:val="00BE72BD"/>
    <w:rsid w:val="00BF0FFB"/>
    <w:rsid w:val="00BF3D7C"/>
    <w:rsid w:val="00BF3F4B"/>
    <w:rsid w:val="00BF4B3A"/>
    <w:rsid w:val="00BF5791"/>
    <w:rsid w:val="00BF5C1B"/>
    <w:rsid w:val="00BF603C"/>
    <w:rsid w:val="00C00040"/>
    <w:rsid w:val="00C03092"/>
    <w:rsid w:val="00C035EA"/>
    <w:rsid w:val="00C049C3"/>
    <w:rsid w:val="00C1332D"/>
    <w:rsid w:val="00C14526"/>
    <w:rsid w:val="00C15595"/>
    <w:rsid w:val="00C15D02"/>
    <w:rsid w:val="00C163A6"/>
    <w:rsid w:val="00C22BB3"/>
    <w:rsid w:val="00C23F54"/>
    <w:rsid w:val="00C26CBE"/>
    <w:rsid w:val="00C30E3A"/>
    <w:rsid w:val="00C31A19"/>
    <w:rsid w:val="00C34CA7"/>
    <w:rsid w:val="00C34EDB"/>
    <w:rsid w:val="00C35D4E"/>
    <w:rsid w:val="00C37A4B"/>
    <w:rsid w:val="00C404A7"/>
    <w:rsid w:val="00C4108D"/>
    <w:rsid w:val="00C41C75"/>
    <w:rsid w:val="00C422DB"/>
    <w:rsid w:val="00C44A79"/>
    <w:rsid w:val="00C44BD9"/>
    <w:rsid w:val="00C458CD"/>
    <w:rsid w:val="00C46071"/>
    <w:rsid w:val="00C4626E"/>
    <w:rsid w:val="00C47954"/>
    <w:rsid w:val="00C54749"/>
    <w:rsid w:val="00C55243"/>
    <w:rsid w:val="00C60725"/>
    <w:rsid w:val="00C616EC"/>
    <w:rsid w:val="00C628BD"/>
    <w:rsid w:val="00C62E2A"/>
    <w:rsid w:val="00C62EAD"/>
    <w:rsid w:val="00C64118"/>
    <w:rsid w:val="00C65337"/>
    <w:rsid w:val="00C67B3C"/>
    <w:rsid w:val="00C70C50"/>
    <w:rsid w:val="00C7138F"/>
    <w:rsid w:val="00C71EC5"/>
    <w:rsid w:val="00C72712"/>
    <w:rsid w:val="00C740EC"/>
    <w:rsid w:val="00C74BBB"/>
    <w:rsid w:val="00C74E50"/>
    <w:rsid w:val="00C7697A"/>
    <w:rsid w:val="00C82BAC"/>
    <w:rsid w:val="00C82BB6"/>
    <w:rsid w:val="00C82E0E"/>
    <w:rsid w:val="00C8453C"/>
    <w:rsid w:val="00C85028"/>
    <w:rsid w:val="00C86202"/>
    <w:rsid w:val="00C864F6"/>
    <w:rsid w:val="00C92114"/>
    <w:rsid w:val="00C93B47"/>
    <w:rsid w:val="00C95428"/>
    <w:rsid w:val="00C9711F"/>
    <w:rsid w:val="00C97605"/>
    <w:rsid w:val="00C97A49"/>
    <w:rsid w:val="00CA077F"/>
    <w:rsid w:val="00CA433F"/>
    <w:rsid w:val="00CA5944"/>
    <w:rsid w:val="00CA5E77"/>
    <w:rsid w:val="00CB1338"/>
    <w:rsid w:val="00CB39AC"/>
    <w:rsid w:val="00CB3E49"/>
    <w:rsid w:val="00CB3E80"/>
    <w:rsid w:val="00CB4517"/>
    <w:rsid w:val="00CB6D64"/>
    <w:rsid w:val="00CC025F"/>
    <w:rsid w:val="00CC58E7"/>
    <w:rsid w:val="00CD3EB1"/>
    <w:rsid w:val="00CD4501"/>
    <w:rsid w:val="00CD5668"/>
    <w:rsid w:val="00CD5A4A"/>
    <w:rsid w:val="00CD5CC9"/>
    <w:rsid w:val="00CE01DD"/>
    <w:rsid w:val="00CE1873"/>
    <w:rsid w:val="00CE4AC3"/>
    <w:rsid w:val="00CE4E37"/>
    <w:rsid w:val="00CE6109"/>
    <w:rsid w:val="00CE7F93"/>
    <w:rsid w:val="00CE7FCB"/>
    <w:rsid w:val="00CF0D43"/>
    <w:rsid w:val="00CF2606"/>
    <w:rsid w:val="00CF2C31"/>
    <w:rsid w:val="00CF39C2"/>
    <w:rsid w:val="00CF3A7C"/>
    <w:rsid w:val="00CF3DD5"/>
    <w:rsid w:val="00CF43F9"/>
    <w:rsid w:val="00CF5BE5"/>
    <w:rsid w:val="00CF66AF"/>
    <w:rsid w:val="00CF6A50"/>
    <w:rsid w:val="00D00B24"/>
    <w:rsid w:val="00D041B9"/>
    <w:rsid w:val="00D04D2C"/>
    <w:rsid w:val="00D06705"/>
    <w:rsid w:val="00D13DB0"/>
    <w:rsid w:val="00D14F76"/>
    <w:rsid w:val="00D15482"/>
    <w:rsid w:val="00D171C2"/>
    <w:rsid w:val="00D17781"/>
    <w:rsid w:val="00D22FF8"/>
    <w:rsid w:val="00D25FAD"/>
    <w:rsid w:val="00D26D40"/>
    <w:rsid w:val="00D3001B"/>
    <w:rsid w:val="00D31DEF"/>
    <w:rsid w:val="00D34F05"/>
    <w:rsid w:val="00D35EB4"/>
    <w:rsid w:val="00D370BB"/>
    <w:rsid w:val="00D37FBA"/>
    <w:rsid w:val="00D421B2"/>
    <w:rsid w:val="00D44817"/>
    <w:rsid w:val="00D44EB9"/>
    <w:rsid w:val="00D45908"/>
    <w:rsid w:val="00D45943"/>
    <w:rsid w:val="00D45BC8"/>
    <w:rsid w:val="00D504EB"/>
    <w:rsid w:val="00D5156F"/>
    <w:rsid w:val="00D51E6C"/>
    <w:rsid w:val="00D523B7"/>
    <w:rsid w:val="00D533A5"/>
    <w:rsid w:val="00D53879"/>
    <w:rsid w:val="00D53C96"/>
    <w:rsid w:val="00D54823"/>
    <w:rsid w:val="00D56373"/>
    <w:rsid w:val="00D56FF7"/>
    <w:rsid w:val="00D579E1"/>
    <w:rsid w:val="00D616EA"/>
    <w:rsid w:val="00D70D39"/>
    <w:rsid w:val="00D71EB2"/>
    <w:rsid w:val="00D74907"/>
    <w:rsid w:val="00D811C5"/>
    <w:rsid w:val="00D82FAF"/>
    <w:rsid w:val="00D84B66"/>
    <w:rsid w:val="00D85D08"/>
    <w:rsid w:val="00D91BD3"/>
    <w:rsid w:val="00D942F5"/>
    <w:rsid w:val="00D94F29"/>
    <w:rsid w:val="00DA2BE1"/>
    <w:rsid w:val="00DA4815"/>
    <w:rsid w:val="00DA5119"/>
    <w:rsid w:val="00DB0DBB"/>
    <w:rsid w:val="00DB1852"/>
    <w:rsid w:val="00DB4019"/>
    <w:rsid w:val="00DB6466"/>
    <w:rsid w:val="00DB6651"/>
    <w:rsid w:val="00DB72EC"/>
    <w:rsid w:val="00DC03B1"/>
    <w:rsid w:val="00DC0D6E"/>
    <w:rsid w:val="00DC124F"/>
    <w:rsid w:val="00DC40D9"/>
    <w:rsid w:val="00DC518F"/>
    <w:rsid w:val="00DD06FB"/>
    <w:rsid w:val="00DD0A97"/>
    <w:rsid w:val="00DD0F8E"/>
    <w:rsid w:val="00DD2E26"/>
    <w:rsid w:val="00DD36FB"/>
    <w:rsid w:val="00DD5340"/>
    <w:rsid w:val="00DD58D3"/>
    <w:rsid w:val="00DD5D8D"/>
    <w:rsid w:val="00DE532C"/>
    <w:rsid w:val="00DF129D"/>
    <w:rsid w:val="00DF2CB0"/>
    <w:rsid w:val="00DF414B"/>
    <w:rsid w:val="00DF5932"/>
    <w:rsid w:val="00DF622B"/>
    <w:rsid w:val="00DF6D3D"/>
    <w:rsid w:val="00DF6D98"/>
    <w:rsid w:val="00E00236"/>
    <w:rsid w:val="00E01969"/>
    <w:rsid w:val="00E02C7D"/>
    <w:rsid w:val="00E0379E"/>
    <w:rsid w:val="00E07F82"/>
    <w:rsid w:val="00E10223"/>
    <w:rsid w:val="00E107EA"/>
    <w:rsid w:val="00E1653D"/>
    <w:rsid w:val="00E20545"/>
    <w:rsid w:val="00E2413A"/>
    <w:rsid w:val="00E3137D"/>
    <w:rsid w:val="00E33E0B"/>
    <w:rsid w:val="00E348ED"/>
    <w:rsid w:val="00E37837"/>
    <w:rsid w:val="00E41D66"/>
    <w:rsid w:val="00E428C3"/>
    <w:rsid w:val="00E43CF4"/>
    <w:rsid w:val="00E44475"/>
    <w:rsid w:val="00E4477D"/>
    <w:rsid w:val="00E47A35"/>
    <w:rsid w:val="00E5173A"/>
    <w:rsid w:val="00E517B7"/>
    <w:rsid w:val="00E51F3B"/>
    <w:rsid w:val="00E52FB6"/>
    <w:rsid w:val="00E537F2"/>
    <w:rsid w:val="00E53C32"/>
    <w:rsid w:val="00E546C4"/>
    <w:rsid w:val="00E55FDE"/>
    <w:rsid w:val="00E56E1D"/>
    <w:rsid w:val="00E64F6F"/>
    <w:rsid w:val="00E659FB"/>
    <w:rsid w:val="00E6653F"/>
    <w:rsid w:val="00E71B35"/>
    <w:rsid w:val="00E7435A"/>
    <w:rsid w:val="00E77030"/>
    <w:rsid w:val="00E81134"/>
    <w:rsid w:val="00E815B6"/>
    <w:rsid w:val="00E81A3B"/>
    <w:rsid w:val="00E81BA0"/>
    <w:rsid w:val="00E8250B"/>
    <w:rsid w:val="00E84285"/>
    <w:rsid w:val="00E85EDA"/>
    <w:rsid w:val="00E86B8A"/>
    <w:rsid w:val="00E87A1D"/>
    <w:rsid w:val="00E9067E"/>
    <w:rsid w:val="00E96046"/>
    <w:rsid w:val="00EA01DF"/>
    <w:rsid w:val="00EA01E5"/>
    <w:rsid w:val="00EA0210"/>
    <w:rsid w:val="00EA02CB"/>
    <w:rsid w:val="00EA04EC"/>
    <w:rsid w:val="00EA101D"/>
    <w:rsid w:val="00EA14C1"/>
    <w:rsid w:val="00EA30C2"/>
    <w:rsid w:val="00EA56E9"/>
    <w:rsid w:val="00EA6352"/>
    <w:rsid w:val="00EB0498"/>
    <w:rsid w:val="00EB2B22"/>
    <w:rsid w:val="00EB36E1"/>
    <w:rsid w:val="00EB71F2"/>
    <w:rsid w:val="00EC7E1E"/>
    <w:rsid w:val="00ED07CC"/>
    <w:rsid w:val="00ED4A28"/>
    <w:rsid w:val="00ED4FCB"/>
    <w:rsid w:val="00ED5156"/>
    <w:rsid w:val="00ED5DE0"/>
    <w:rsid w:val="00ED7CD6"/>
    <w:rsid w:val="00ED7FFA"/>
    <w:rsid w:val="00EE12B0"/>
    <w:rsid w:val="00EE639E"/>
    <w:rsid w:val="00EE6E6C"/>
    <w:rsid w:val="00EE74FF"/>
    <w:rsid w:val="00EF2102"/>
    <w:rsid w:val="00EF42B1"/>
    <w:rsid w:val="00EF7069"/>
    <w:rsid w:val="00F00363"/>
    <w:rsid w:val="00F00D8C"/>
    <w:rsid w:val="00F01062"/>
    <w:rsid w:val="00F03ADA"/>
    <w:rsid w:val="00F04B81"/>
    <w:rsid w:val="00F050A0"/>
    <w:rsid w:val="00F073A8"/>
    <w:rsid w:val="00F10733"/>
    <w:rsid w:val="00F11359"/>
    <w:rsid w:val="00F11B9D"/>
    <w:rsid w:val="00F11E78"/>
    <w:rsid w:val="00F127C3"/>
    <w:rsid w:val="00F1563C"/>
    <w:rsid w:val="00F16FF2"/>
    <w:rsid w:val="00F2231C"/>
    <w:rsid w:val="00F252E6"/>
    <w:rsid w:val="00F273F0"/>
    <w:rsid w:val="00F33068"/>
    <w:rsid w:val="00F4158A"/>
    <w:rsid w:val="00F501A6"/>
    <w:rsid w:val="00F51127"/>
    <w:rsid w:val="00F53E45"/>
    <w:rsid w:val="00F60BCA"/>
    <w:rsid w:val="00F60BF3"/>
    <w:rsid w:val="00F6174C"/>
    <w:rsid w:val="00F61836"/>
    <w:rsid w:val="00F61A8C"/>
    <w:rsid w:val="00F65493"/>
    <w:rsid w:val="00F66989"/>
    <w:rsid w:val="00F66B37"/>
    <w:rsid w:val="00F707F7"/>
    <w:rsid w:val="00F73C7D"/>
    <w:rsid w:val="00F74265"/>
    <w:rsid w:val="00F82327"/>
    <w:rsid w:val="00F8418A"/>
    <w:rsid w:val="00F8439E"/>
    <w:rsid w:val="00F87CB9"/>
    <w:rsid w:val="00F9394C"/>
    <w:rsid w:val="00F95553"/>
    <w:rsid w:val="00F96334"/>
    <w:rsid w:val="00F9655F"/>
    <w:rsid w:val="00F9722A"/>
    <w:rsid w:val="00FA4950"/>
    <w:rsid w:val="00FA4B94"/>
    <w:rsid w:val="00FA784A"/>
    <w:rsid w:val="00FB158C"/>
    <w:rsid w:val="00FB176C"/>
    <w:rsid w:val="00FB32F8"/>
    <w:rsid w:val="00FB4274"/>
    <w:rsid w:val="00FB6AFF"/>
    <w:rsid w:val="00FB6E3D"/>
    <w:rsid w:val="00FB7F2E"/>
    <w:rsid w:val="00FC1187"/>
    <w:rsid w:val="00FC2D7D"/>
    <w:rsid w:val="00FC3703"/>
    <w:rsid w:val="00FC4E51"/>
    <w:rsid w:val="00FD523B"/>
    <w:rsid w:val="00FD5348"/>
    <w:rsid w:val="00FD7EE7"/>
    <w:rsid w:val="00FE03D2"/>
    <w:rsid w:val="00FE1693"/>
    <w:rsid w:val="00FE2865"/>
    <w:rsid w:val="00FE3A43"/>
    <w:rsid w:val="00FE57B2"/>
    <w:rsid w:val="00FE5FCB"/>
    <w:rsid w:val="00FF0B4E"/>
    <w:rsid w:val="00FF1A0B"/>
    <w:rsid w:val="00FF3559"/>
    <w:rsid w:val="00FF516C"/>
    <w:rsid w:val="00FF7736"/>
    <w:rsid w:val="02D85688"/>
    <w:rsid w:val="06A4C591"/>
    <w:rsid w:val="075346FD"/>
    <w:rsid w:val="0A9F47F4"/>
    <w:rsid w:val="0C0F73D5"/>
    <w:rsid w:val="0E5F3745"/>
    <w:rsid w:val="0EBE6229"/>
    <w:rsid w:val="0FA78EA4"/>
    <w:rsid w:val="1079DC54"/>
    <w:rsid w:val="11B514E1"/>
    <w:rsid w:val="1988B745"/>
    <w:rsid w:val="19BFFCCA"/>
    <w:rsid w:val="1D8F216C"/>
    <w:rsid w:val="208C4714"/>
    <w:rsid w:val="21A7133C"/>
    <w:rsid w:val="25C6195B"/>
    <w:rsid w:val="2CDD09D9"/>
    <w:rsid w:val="2D4A28FB"/>
    <w:rsid w:val="2D4FA9DD"/>
    <w:rsid w:val="3113D4CD"/>
    <w:rsid w:val="31B22252"/>
    <w:rsid w:val="3411074A"/>
    <w:rsid w:val="34BF8136"/>
    <w:rsid w:val="34D4F1D0"/>
    <w:rsid w:val="35E903AB"/>
    <w:rsid w:val="3797DC1B"/>
    <w:rsid w:val="45DDA99D"/>
    <w:rsid w:val="55FFE8D2"/>
    <w:rsid w:val="582DD628"/>
    <w:rsid w:val="5B55F802"/>
    <w:rsid w:val="5C1B8E60"/>
    <w:rsid w:val="5CBB28CB"/>
    <w:rsid w:val="5D074388"/>
    <w:rsid w:val="630FDCC8"/>
    <w:rsid w:val="68CD3BA5"/>
    <w:rsid w:val="6BBBCD6C"/>
    <w:rsid w:val="73A44F4A"/>
    <w:rsid w:val="74B473E2"/>
    <w:rsid w:val="765D0BB2"/>
    <w:rsid w:val="76C418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ECC5F"/>
  <w15:docId w15:val="{3AC4E3B9-F6ED-4BB8-BCF7-4367DF4A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65DF"/>
    <w:pPr>
      <w:keepNext/>
      <w:keepLines/>
      <w:widowControl w:val="0"/>
      <w:numPr>
        <w:numId w:val="3"/>
      </w:numPr>
      <w:overflowPunct w:val="0"/>
      <w:autoSpaceDE w:val="0"/>
      <w:autoSpaceDN w:val="0"/>
      <w:adjustRightInd w:val="0"/>
      <w:spacing w:before="240" w:after="240" w:line="240" w:lineRule="auto"/>
      <w:ind w:left="431" w:hanging="431"/>
      <w:jc w:val="both"/>
      <w:textAlignment w:val="baseline"/>
      <w:outlineLvl w:val="0"/>
    </w:pPr>
    <w:rPr>
      <w:rFonts w:ascii="Arial" w:eastAsia="Times New Roman" w:hAnsi="Arial" w:cs="Arial"/>
      <w:b/>
      <w:bCs/>
      <w:caps/>
      <w:color w:val="004892"/>
      <w:sz w:val="24"/>
      <w:szCs w:val="28"/>
    </w:rPr>
  </w:style>
  <w:style w:type="paragraph" w:styleId="Heading2">
    <w:name w:val="heading 2"/>
    <w:basedOn w:val="Normal"/>
    <w:next w:val="Normal"/>
    <w:link w:val="Heading2Char"/>
    <w:unhideWhenUsed/>
    <w:qFormat/>
    <w:rsid w:val="000F65DF"/>
    <w:pPr>
      <w:keepNext/>
      <w:keepLines/>
      <w:widowControl w:val="0"/>
      <w:numPr>
        <w:ilvl w:val="1"/>
        <w:numId w:val="3"/>
      </w:numPr>
      <w:pBdr>
        <w:bottom w:val="single" w:sz="4" w:space="1" w:color="595959"/>
      </w:pBdr>
      <w:overflowPunct w:val="0"/>
      <w:autoSpaceDE w:val="0"/>
      <w:autoSpaceDN w:val="0"/>
      <w:adjustRightInd w:val="0"/>
      <w:spacing w:before="360" w:after="240" w:line="240" w:lineRule="auto"/>
      <w:jc w:val="both"/>
      <w:textAlignment w:val="baseline"/>
      <w:outlineLvl w:val="1"/>
    </w:pPr>
    <w:rPr>
      <w:rFonts w:ascii="Arial" w:eastAsia="Times New Roman" w:hAnsi="Arial" w:cs="Arial"/>
      <w:b/>
      <w:bCs/>
      <w:szCs w:val="26"/>
    </w:rPr>
  </w:style>
  <w:style w:type="paragraph" w:styleId="Heading3">
    <w:name w:val="heading 3"/>
    <w:basedOn w:val="Normal"/>
    <w:next w:val="Normal"/>
    <w:link w:val="Heading3Char"/>
    <w:unhideWhenUsed/>
    <w:qFormat/>
    <w:rsid w:val="000F65DF"/>
    <w:pPr>
      <w:keepNext/>
      <w:keepLines/>
      <w:widowControl w:val="0"/>
      <w:numPr>
        <w:ilvl w:val="2"/>
        <w:numId w:val="3"/>
      </w:numPr>
      <w:overflowPunct w:val="0"/>
      <w:autoSpaceDE w:val="0"/>
      <w:autoSpaceDN w:val="0"/>
      <w:adjustRightInd w:val="0"/>
      <w:spacing w:before="200" w:after="120" w:line="240" w:lineRule="auto"/>
      <w:ind w:left="1287"/>
      <w:jc w:val="both"/>
      <w:textAlignment w:val="baseline"/>
      <w:outlineLvl w:val="2"/>
    </w:pPr>
    <w:rPr>
      <w:rFonts w:ascii="Arial" w:eastAsia="Times New Roman" w:hAnsi="Arial" w:cs="Arial"/>
      <w:b/>
      <w:bCs/>
    </w:rPr>
  </w:style>
  <w:style w:type="paragraph" w:styleId="Heading4">
    <w:name w:val="heading 4"/>
    <w:basedOn w:val="Normal"/>
    <w:next w:val="Normal"/>
    <w:link w:val="Heading4Char"/>
    <w:unhideWhenUsed/>
    <w:qFormat/>
    <w:rsid w:val="000F65DF"/>
    <w:pPr>
      <w:keepNext/>
      <w:keepLines/>
      <w:widowControl w:val="0"/>
      <w:numPr>
        <w:ilvl w:val="3"/>
        <w:numId w:val="3"/>
      </w:numPr>
      <w:overflowPunct w:val="0"/>
      <w:autoSpaceDE w:val="0"/>
      <w:autoSpaceDN w:val="0"/>
      <w:adjustRightInd w:val="0"/>
      <w:spacing w:before="200" w:after="0" w:line="240" w:lineRule="auto"/>
      <w:jc w:val="both"/>
      <w:textAlignment w:val="baseline"/>
      <w:outlineLvl w:val="3"/>
    </w:pPr>
    <w:rPr>
      <w:rFonts w:ascii="Arial" w:eastAsia="Times New Roman" w:hAnsi="Arial" w:cs="Times New Roman"/>
      <w:b/>
      <w:bCs/>
      <w:i/>
      <w:iCs/>
    </w:rPr>
  </w:style>
  <w:style w:type="paragraph" w:styleId="Heading5">
    <w:name w:val="heading 5"/>
    <w:basedOn w:val="Normal"/>
    <w:next w:val="Normal"/>
    <w:link w:val="Heading5Char"/>
    <w:unhideWhenUsed/>
    <w:qFormat/>
    <w:rsid w:val="000F65DF"/>
    <w:pPr>
      <w:keepNext/>
      <w:keepLines/>
      <w:widowControl w:val="0"/>
      <w:numPr>
        <w:ilvl w:val="4"/>
        <w:numId w:val="3"/>
      </w:numPr>
      <w:overflowPunct w:val="0"/>
      <w:autoSpaceDE w:val="0"/>
      <w:autoSpaceDN w:val="0"/>
      <w:adjustRightInd w:val="0"/>
      <w:spacing w:before="200" w:after="0" w:line="240" w:lineRule="auto"/>
      <w:jc w:val="both"/>
      <w:textAlignment w:val="baseline"/>
      <w:outlineLvl w:val="4"/>
    </w:pPr>
    <w:rPr>
      <w:rFonts w:ascii="Cambria" w:eastAsia="Times New Roman" w:hAnsi="Cambria" w:cs="Times New Roman"/>
      <w:color w:val="00385D"/>
    </w:rPr>
  </w:style>
  <w:style w:type="paragraph" w:styleId="Heading6">
    <w:name w:val="heading 6"/>
    <w:basedOn w:val="Normal"/>
    <w:next w:val="Normal"/>
    <w:link w:val="Heading6Char"/>
    <w:unhideWhenUsed/>
    <w:qFormat/>
    <w:rsid w:val="000F65DF"/>
    <w:pPr>
      <w:keepNext/>
      <w:keepLines/>
      <w:widowControl w:val="0"/>
      <w:numPr>
        <w:ilvl w:val="5"/>
        <w:numId w:val="3"/>
      </w:numPr>
      <w:overflowPunct w:val="0"/>
      <w:autoSpaceDE w:val="0"/>
      <w:autoSpaceDN w:val="0"/>
      <w:adjustRightInd w:val="0"/>
      <w:spacing w:before="200" w:after="0" w:line="240" w:lineRule="auto"/>
      <w:jc w:val="both"/>
      <w:textAlignment w:val="baseline"/>
      <w:outlineLvl w:val="5"/>
    </w:pPr>
    <w:rPr>
      <w:rFonts w:ascii="Cambria" w:eastAsia="Times New Roman" w:hAnsi="Cambria" w:cs="Times New Roman"/>
      <w:i/>
      <w:iCs/>
      <w:color w:val="00385D"/>
    </w:rPr>
  </w:style>
  <w:style w:type="paragraph" w:styleId="Heading7">
    <w:name w:val="heading 7"/>
    <w:basedOn w:val="Normal"/>
    <w:next w:val="Normal"/>
    <w:link w:val="Heading7Char"/>
    <w:unhideWhenUsed/>
    <w:qFormat/>
    <w:rsid w:val="000F65DF"/>
    <w:pPr>
      <w:keepNext/>
      <w:keepLines/>
      <w:widowControl w:val="0"/>
      <w:numPr>
        <w:ilvl w:val="6"/>
        <w:numId w:val="3"/>
      </w:numPr>
      <w:overflowPunct w:val="0"/>
      <w:autoSpaceDE w:val="0"/>
      <w:autoSpaceDN w:val="0"/>
      <w:adjustRightInd w:val="0"/>
      <w:spacing w:before="200" w:after="0" w:line="240" w:lineRule="auto"/>
      <w:jc w:val="both"/>
      <w:textAlignment w:val="baseline"/>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0F65DF"/>
    <w:pPr>
      <w:keepNext/>
      <w:keepLines/>
      <w:widowControl w:val="0"/>
      <w:numPr>
        <w:ilvl w:val="7"/>
        <w:numId w:val="3"/>
      </w:numPr>
      <w:overflowPunct w:val="0"/>
      <w:autoSpaceDE w:val="0"/>
      <w:autoSpaceDN w:val="0"/>
      <w:adjustRightInd w:val="0"/>
      <w:spacing w:before="200" w:after="0" w:line="240" w:lineRule="auto"/>
      <w:jc w:val="both"/>
      <w:textAlignment w:val="baseline"/>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0F65DF"/>
    <w:pPr>
      <w:keepNext/>
      <w:keepLines/>
      <w:widowControl w:val="0"/>
      <w:numPr>
        <w:ilvl w:val="8"/>
        <w:numId w:val="3"/>
      </w:numPr>
      <w:overflowPunct w:val="0"/>
      <w:autoSpaceDE w:val="0"/>
      <w:autoSpaceDN w:val="0"/>
      <w:adjustRightInd w:val="0"/>
      <w:spacing w:before="200" w:after="0" w:line="240" w:lineRule="auto"/>
      <w:jc w:val="both"/>
      <w:textAlignment w:val="baseline"/>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111,List Paragraph21,Buletai,List Paragraph1,List Paragraph2,lp1,Bullet 1,Use Case List Paragraph,Numbering,ERP-List Paragraph,List Paragraph11,Lentele,VARNELES,Table of contents numbered"/>
    <w:basedOn w:val="Normal"/>
    <w:link w:val="ListParagraphChar"/>
    <w:qFormat/>
    <w:rsid w:val="00A94DBF"/>
    <w:pPr>
      <w:ind w:left="720"/>
      <w:contextualSpacing/>
    </w:pPr>
  </w:style>
  <w:style w:type="character" w:customStyle="1" w:styleId="ListParagraphChar">
    <w:name w:val="List Paragraph Char"/>
    <w:aliases w:val="List Paragraph Red Char,Bullet EY Char,List Paragraph111 Char,List Paragraph21 Char,Buletai Char,List Paragraph1 Char,List Paragraph2 Char,lp1 Char,Bullet 1 Char,Use Case List Paragraph Char,Numbering Char,ERP-List Paragraph Char"/>
    <w:link w:val="ListParagraph"/>
    <w:qFormat/>
    <w:locked/>
    <w:rsid w:val="00B2446B"/>
  </w:style>
  <w:style w:type="paragraph" w:customStyle="1" w:styleId="Default">
    <w:name w:val="Default"/>
    <w:rsid w:val="00113DED"/>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link w:val="StandardChar"/>
    <w:rsid w:val="00981F6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981F61"/>
    <w:rPr>
      <w:rFonts w:ascii="Times New Roman" w:eastAsia="Times New Roman" w:hAnsi="Times New Roman" w:cs="Times New Roman"/>
      <w:kern w:val="3"/>
      <w:sz w:val="24"/>
      <w:szCs w:val="24"/>
      <w:lang w:eastAsia="zh-CN"/>
    </w:rPr>
  </w:style>
  <w:style w:type="paragraph" w:styleId="Header">
    <w:name w:val="header"/>
    <w:basedOn w:val="Normal"/>
    <w:link w:val="HeaderChar"/>
    <w:uiPriority w:val="99"/>
    <w:unhideWhenUsed/>
    <w:rsid w:val="00BA07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0726"/>
  </w:style>
  <w:style w:type="paragraph" w:styleId="Footer">
    <w:name w:val="footer"/>
    <w:basedOn w:val="Normal"/>
    <w:link w:val="FooterChar"/>
    <w:uiPriority w:val="99"/>
    <w:unhideWhenUsed/>
    <w:rsid w:val="00BA07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A0726"/>
  </w:style>
  <w:style w:type="character" w:styleId="CommentReference">
    <w:name w:val="annotation reference"/>
    <w:basedOn w:val="DefaultParagraphFont"/>
    <w:uiPriority w:val="99"/>
    <w:semiHidden/>
    <w:unhideWhenUsed/>
    <w:rsid w:val="00BC1824"/>
    <w:rPr>
      <w:sz w:val="16"/>
      <w:szCs w:val="16"/>
    </w:rPr>
  </w:style>
  <w:style w:type="paragraph" w:styleId="CommentText">
    <w:name w:val="annotation text"/>
    <w:basedOn w:val="Normal"/>
    <w:link w:val="CommentTextChar"/>
    <w:unhideWhenUsed/>
    <w:rsid w:val="00BC1824"/>
    <w:pPr>
      <w:spacing w:line="240" w:lineRule="auto"/>
    </w:pPr>
    <w:rPr>
      <w:sz w:val="20"/>
      <w:szCs w:val="20"/>
    </w:rPr>
  </w:style>
  <w:style w:type="character" w:customStyle="1" w:styleId="CommentTextChar">
    <w:name w:val="Comment Text Char"/>
    <w:basedOn w:val="DefaultParagraphFont"/>
    <w:link w:val="CommentText"/>
    <w:rsid w:val="00BC1824"/>
    <w:rPr>
      <w:sz w:val="20"/>
      <w:szCs w:val="20"/>
    </w:rPr>
  </w:style>
  <w:style w:type="paragraph" w:styleId="CommentSubject">
    <w:name w:val="annotation subject"/>
    <w:basedOn w:val="CommentText"/>
    <w:next w:val="CommentText"/>
    <w:link w:val="CommentSubjectChar"/>
    <w:uiPriority w:val="99"/>
    <w:semiHidden/>
    <w:unhideWhenUsed/>
    <w:rsid w:val="00BC1824"/>
    <w:rPr>
      <w:b/>
      <w:bCs/>
    </w:rPr>
  </w:style>
  <w:style w:type="character" w:customStyle="1" w:styleId="CommentSubjectChar">
    <w:name w:val="Comment Subject Char"/>
    <w:basedOn w:val="CommentTextChar"/>
    <w:link w:val="CommentSubject"/>
    <w:uiPriority w:val="99"/>
    <w:semiHidden/>
    <w:rsid w:val="00BC1824"/>
    <w:rPr>
      <w:b/>
      <w:bCs/>
      <w:sz w:val="20"/>
      <w:szCs w:val="20"/>
    </w:rPr>
  </w:style>
  <w:style w:type="paragraph" w:styleId="BalloonText">
    <w:name w:val="Balloon Text"/>
    <w:basedOn w:val="Normal"/>
    <w:link w:val="BalloonTextChar"/>
    <w:uiPriority w:val="99"/>
    <w:semiHidden/>
    <w:unhideWhenUsed/>
    <w:rsid w:val="00BC1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4"/>
    <w:rPr>
      <w:rFonts w:ascii="Segoe UI" w:hAnsi="Segoe UI" w:cs="Segoe UI"/>
      <w:sz w:val="18"/>
      <w:szCs w:val="18"/>
    </w:rPr>
  </w:style>
  <w:style w:type="paragraph" w:customStyle="1" w:styleId="1lygis">
    <w:name w:val="_1 lygis"/>
    <w:basedOn w:val="Normal"/>
    <w:qFormat/>
    <w:rsid w:val="00916FB2"/>
    <w:pPr>
      <w:keepNext/>
      <w:keepLines/>
      <w:numPr>
        <w:numId w:val="2"/>
      </w:numPr>
      <w:tabs>
        <w:tab w:val="left" w:pos="993"/>
      </w:tabs>
      <w:spacing w:before="240" w:after="200" w:line="276" w:lineRule="auto"/>
      <w:outlineLvl w:val="0"/>
    </w:pPr>
    <w:rPr>
      <w:rFonts w:ascii="Times New Roman" w:eastAsiaTheme="majorEastAsia" w:hAnsi="Times New Roman" w:cs="Times New Roman"/>
      <w:b/>
      <w:bCs/>
      <w:caps/>
      <w:sz w:val="24"/>
    </w:rPr>
  </w:style>
  <w:style w:type="paragraph" w:customStyle="1" w:styleId="2lygis">
    <w:name w:val="_2 lygis"/>
    <w:basedOn w:val="Normal"/>
    <w:next w:val="Normal"/>
    <w:link w:val="2lygisChar"/>
    <w:qFormat/>
    <w:rsid w:val="00916FB2"/>
    <w:pPr>
      <w:keepNext/>
      <w:keepLines/>
      <w:numPr>
        <w:ilvl w:val="1"/>
        <w:numId w:val="2"/>
      </w:numPr>
      <w:tabs>
        <w:tab w:val="left" w:pos="993"/>
      </w:tabs>
      <w:spacing w:before="200" w:after="200" w:line="276" w:lineRule="auto"/>
      <w:ind w:left="1287"/>
      <w:outlineLvl w:val="1"/>
    </w:pPr>
    <w:rPr>
      <w:rFonts w:ascii="Times New Roman" w:eastAsiaTheme="majorEastAsia" w:hAnsi="Times New Roman" w:cs="Times New Roman"/>
      <w:b/>
      <w:bCs/>
      <w:sz w:val="24"/>
    </w:rPr>
  </w:style>
  <w:style w:type="paragraph" w:customStyle="1" w:styleId="3lygis">
    <w:name w:val="_3 lygis"/>
    <w:basedOn w:val="2lygis"/>
    <w:next w:val="Normal"/>
    <w:link w:val="3lygisChar"/>
    <w:qFormat/>
    <w:rsid w:val="00916FB2"/>
    <w:pPr>
      <w:keepNext w:val="0"/>
      <w:keepLines w:val="0"/>
      <w:numPr>
        <w:ilvl w:val="2"/>
      </w:numPr>
      <w:tabs>
        <w:tab w:val="clear" w:pos="993"/>
      </w:tabs>
      <w:spacing w:before="0" w:after="0"/>
      <w:outlineLvl w:val="2"/>
    </w:pPr>
    <w:rPr>
      <w:b w:val="0"/>
    </w:rPr>
  </w:style>
  <w:style w:type="character" w:customStyle="1" w:styleId="2lygisChar">
    <w:name w:val="_2 lygis Char"/>
    <w:basedOn w:val="DefaultParagraphFont"/>
    <w:link w:val="2lygis"/>
    <w:rsid w:val="00916FB2"/>
    <w:rPr>
      <w:rFonts w:ascii="Times New Roman" w:eastAsiaTheme="majorEastAsia" w:hAnsi="Times New Roman" w:cs="Times New Roman"/>
      <w:b/>
      <w:bCs/>
      <w:sz w:val="24"/>
    </w:rPr>
  </w:style>
  <w:style w:type="paragraph" w:customStyle="1" w:styleId="4lygis">
    <w:name w:val="_4 lygis"/>
    <w:basedOn w:val="3lygis"/>
    <w:next w:val="Normal"/>
    <w:qFormat/>
    <w:rsid w:val="00916FB2"/>
    <w:pPr>
      <w:numPr>
        <w:ilvl w:val="3"/>
      </w:numPr>
      <w:tabs>
        <w:tab w:val="num" w:pos="360"/>
      </w:tabs>
      <w:outlineLvl w:val="3"/>
    </w:pPr>
  </w:style>
  <w:style w:type="paragraph" w:customStyle="1" w:styleId="5lygis">
    <w:name w:val="_5 lygis"/>
    <w:basedOn w:val="Normal"/>
    <w:next w:val="Normal"/>
    <w:qFormat/>
    <w:rsid w:val="00916FB2"/>
    <w:pPr>
      <w:keepNext/>
      <w:keepLines/>
      <w:numPr>
        <w:ilvl w:val="4"/>
        <w:numId w:val="2"/>
      </w:numPr>
      <w:tabs>
        <w:tab w:val="left" w:pos="993"/>
      </w:tabs>
      <w:spacing w:after="0" w:line="276" w:lineRule="auto"/>
      <w:contextualSpacing/>
      <w:jc w:val="both"/>
      <w:outlineLvl w:val="4"/>
    </w:pPr>
    <w:rPr>
      <w:rFonts w:ascii="Times New Roman" w:eastAsiaTheme="majorEastAsia" w:hAnsi="Times New Roman" w:cs="Times New Roman"/>
      <w:sz w:val="24"/>
    </w:rPr>
  </w:style>
  <w:style w:type="paragraph" w:customStyle="1" w:styleId="6lygis">
    <w:name w:val="_6 lygis"/>
    <w:basedOn w:val="5lygis"/>
    <w:qFormat/>
    <w:rsid w:val="00916FB2"/>
    <w:pPr>
      <w:numPr>
        <w:ilvl w:val="5"/>
      </w:numPr>
    </w:pPr>
  </w:style>
  <w:style w:type="character" w:styleId="Hyperlink">
    <w:name w:val="Hyperlink"/>
    <w:basedOn w:val="DefaultParagraphFont"/>
    <w:uiPriority w:val="99"/>
    <w:unhideWhenUsed/>
    <w:rsid w:val="00E86B8A"/>
    <w:rPr>
      <w:color w:val="0563C1"/>
      <w:u w:val="single"/>
    </w:rPr>
  </w:style>
  <w:style w:type="character" w:customStyle="1" w:styleId="Heading1Char">
    <w:name w:val="Heading 1 Char"/>
    <w:basedOn w:val="DefaultParagraphFont"/>
    <w:link w:val="Heading1"/>
    <w:rsid w:val="000F65DF"/>
    <w:rPr>
      <w:rFonts w:ascii="Arial" w:eastAsia="Times New Roman" w:hAnsi="Arial" w:cs="Arial"/>
      <w:b/>
      <w:bCs/>
      <w:caps/>
      <w:color w:val="004892"/>
      <w:sz w:val="24"/>
      <w:szCs w:val="28"/>
    </w:rPr>
  </w:style>
  <w:style w:type="character" w:customStyle="1" w:styleId="Heading2Char">
    <w:name w:val="Heading 2 Char"/>
    <w:basedOn w:val="DefaultParagraphFont"/>
    <w:link w:val="Heading2"/>
    <w:rsid w:val="000F65DF"/>
    <w:rPr>
      <w:rFonts w:ascii="Arial" w:eastAsia="Times New Roman" w:hAnsi="Arial" w:cs="Arial"/>
      <w:b/>
      <w:bCs/>
      <w:szCs w:val="26"/>
    </w:rPr>
  </w:style>
  <w:style w:type="character" w:customStyle="1" w:styleId="Heading3Char">
    <w:name w:val="Heading 3 Char"/>
    <w:basedOn w:val="DefaultParagraphFont"/>
    <w:link w:val="Heading3"/>
    <w:rsid w:val="000F65DF"/>
    <w:rPr>
      <w:rFonts w:ascii="Arial" w:eastAsia="Times New Roman" w:hAnsi="Arial" w:cs="Arial"/>
      <w:b/>
      <w:bCs/>
    </w:rPr>
  </w:style>
  <w:style w:type="character" w:customStyle="1" w:styleId="Heading4Char">
    <w:name w:val="Heading 4 Char"/>
    <w:basedOn w:val="DefaultParagraphFont"/>
    <w:link w:val="Heading4"/>
    <w:rsid w:val="000F65DF"/>
    <w:rPr>
      <w:rFonts w:ascii="Arial" w:eastAsia="Times New Roman" w:hAnsi="Arial" w:cs="Times New Roman"/>
      <w:b/>
      <w:bCs/>
      <w:i/>
      <w:iCs/>
    </w:rPr>
  </w:style>
  <w:style w:type="character" w:customStyle="1" w:styleId="Heading5Char">
    <w:name w:val="Heading 5 Char"/>
    <w:basedOn w:val="DefaultParagraphFont"/>
    <w:link w:val="Heading5"/>
    <w:rsid w:val="000F65DF"/>
    <w:rPr>
      <w:rFonts w:ascii="Cambria" w:eastAsia="Times New Roman" w:hAnsi="Cambria" w:cs="Times New Roman"/>
      <w:color w:val="00385D"/>
    </w:rPr>
  </w:style>
  <w:style w:type="character" w:customStyle="1" w:styleId="Heading6Char">
    <w:name w:val="Heading 6 Char"/>
    <w:basedOn w:val="DefaultParagraphFont"/>
    <w:link w:val="Heading6"/>
    <w:rsid w:val="000F65DF"/>
    <w:rPr>
      <w:rFonts w:ascii="Cambria" w:eastAsia="Times New Roman" w:hAnsi="Cambria" w:cs="Times New Roman"/>
      <w:i/>
      <w:iCs/>
      <w:color w:val="00385D"/>
    </w:rPr>
  </w:style>
  <w:style w:type="character" w:customStyle="1" w:styleId="Heading7Char">
    <w:name w:val="Heading 7 Char"/>
    <w:basedOn w:val="DefaultParagraphFont"/>
    <w:link w:val="Heading7"/>
    <w:rsid w:val="000F65DF"/>
    <w:rPr>
      <w:rFonts w:ascii="Cambria" w:eastAsia="Times New Roman" w:hAnsi="Cambria" w:cs="Times New Roman"/>
      <w:i/>
      <w:iCs/>
      <w:color w:val="404040"/>
    </w:rPr>
  </w:style>
  <w:style w:type="character" w:customStyle="1" w:styleId="Heading8Char">
    <w:name w:val="Heading 8 Char"/>
    <w:basedOn w:val="DefaultParagraphFont"/>
    <w:link w:val="Heading8"/>
    <w:rsid w:val="000F65DF"/>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0F65DF"/>
    <w:rPr>
      <w:rFonts w:ascii="Cambria" w:eastAsia="Times New Roman" w:hAnsi="Cambria" w:cs="Times New Roman"/>
      <w:i/>
      <w:iCs/>
      <w:color w:val="404040"/>
      <w:sz w:val="20"/>
      <w:szCs w:val="20"/>
    </w:rPr>
  </w:style>
  <w:style w:type="paragraph" w:customStyle="1" w:styleId="L1pastraipa">
    <w:name w:val="L1 pastraipa"/>
    <w:basedOn w:val="BodyText"/>
    <w:uiPriority w:val="99"/>
    <w:rsid w:val="007B40A9"/>
    <w:pPr>
      <w:numPr>
        <w:numId w:val="4"/>
      </w:numPr>
      <w:spacing w:after="0" w:line="240" w:lineRule="auto"/>
      <w:ind w:left="1854"/>
      <w:jc w:val="both"/>
    </w:pPr>
    <w:rPr>
      <w:rFonts w:ascii="Times New Roman" w:eastAsia="Times New Roman" w:hAnsi="Times New Roman" w:cs="Times New Roman"/>
      <w:sz w:val="24"/>
      <w:szCs w:val="24"/>
      <w:lang w:eastAsia="ar-SA"/>
    </w:rPr>
  </w:style>
  <w:style w:type="paragraph" w:customStyle="1" w:styleId="L2pastraipa">
    <w:name w:val="L2 pastraipa"/>
    <w:basedOn w:val="L1pastraipa"/>
    <w:uiPriority w:val="99"/>
    <w:rsid w:val="007B40A9"/>
    <w:pPr>
      <w:numPr>
        <w:ilvl w:val="1"/>
      </w:numPr>
    </w:pPr>
  </w:style>
  <w:style w:type="paragraph" w:styleId="BodyText">
    <w:name w:val="Body Text"/>
    <w:basedOn w:val="Normal"/>
    <w:link w:val="BodyTextChar"/>
    <w:uiPriority w:val="99"/>
    <w:semiHidden/>
    <w:unhideWhenUsed/>
    <w:rsid w:val="007B40A9"/>
    <w:pPr>
      <w:spacing w:after="120"/>
    </w:pPr>
  </w:style>
  <w:style w:type="character" w:customStyle="1" w:styleId="BodyTextChar">
    <w:name w:val="Body Text Char"/>
    <w:basedOn w:val="DefaultParagraphFont"/>
    <w:link w:val="BodyText"/>
    <w:uiPriority w:val="99"/>
    <w:semiHidden/>
    <w:rsid w:val="007B40A9"/>
  </w:style>
  <w:style w:type="paragraph" w:customStyle="1" w:styleId="Normalbepastumimo">
    <w:name w:val="Normal (be pastumimo)"/>
    <w:basedOn w:val="Normal"/>
    <w:uiPriority w:val="99"/>
    <w:rsid w:val="002E1664"/>
    <w:pPr>
      <w:spacing w:after="0" w:line="240" w:lineRule="auto"/>
      <w:jc w:val="both"/>
    </w:pPr>
    <w:rPr>
      <w:rFonts w:ascii="Times New Roman" w:eastAsia="Times New Roman" w:hAnsi="Times New Roman" w:cs="Times New Roman"/>
      <w:sz w:val="24"/>
      <w:szCs w:val="24"/>
      <w:lang w:eastAsia="lt-LT"/>
    </w:rPr>
  </w:style>
  <w:style w:type="character" w:customStyle="1" w:styleId="3lygisChar">
    <w:name w:val="_3 lygis Char"/>
    <w:basedOn w:val="2lygisChar"/>
    <w:link w:val="3lygis"/>
    <w:rsid w:val="006E6470"/>
    <w:rPr>
      <w:rFonts w:ascii="Times New Roman" w:eastAsiaTheme="majorEastAsia" w:hAnsi="Times New Roman" w:cs="Times New Roman"/>
      <w:b w:val="0"/>
      <w:bCs/>
      <w:sz w:val="24"/>
    </w:rPr>
  </w:style>
  <w:style w:type="paragraph" w:styleId="Revision">
    <w:name w:val="Revision"/>
    <w:hidden/>
    <w:uiPriority w:val="99"/>
    <w:semiHidden/>
    <w:rsid w:val="004C7FB5"/>
    <w:pPr>
      <w:spacing w:after="0" w:line="240" w:lineRule="auto"/>
    </w:pPr>
  </w:style>
  <w:style w:type="table" w:styleId="TableGrid">
    <w:name w:val="Table Grid"/>
    <w:basedOn w:val="TableNormal"/>
    <w:uiPriority w:val="39"/>
    <w:rsid w:val="003B4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1"/>
    <w:rsid w:val="008B60B6"/>
    <w:rPr>
      <w:rFonts w:ascii="Times New Roman" w:hAnsi="Times New Roman" w:cs="Times New Roman"/>
      <w:sz w:val="23"/>
      <w:szCs w:val="23"/>
      <w:shd w:val="clear" w:color="auto" w:fill="FFFFFF"/>
    </w:rPr>
  </w:style>
  <w:style w:type="paragraph" w:customStyle="1" w:styleId="Bodytext1">
    <w:name w:val="Body text1"/>
    <w:basedOn w:val="Normal"/>
    <w:link w:val="Bodytext0"/>
    <w:rsid w:val="008B60B6"/>
    <w:pPr>
      <w:shd w:val="clear" w:color="auto" w:fill="FFFFFF"/>
      <w:spacing w:before="240" w:after="240" w:line="274" w:lineRule="exact"/>
      <w:ind w:hanging="1060"/>
    </w:pPr>
    <w:rPr>
      <w:rFonts w:ascii="Times New Roman" w:hAnsi="Times New Roman" w:cs="Times New Roman"/>
      <w:sz w:val="23"/>
      <w:szCs w:val="23"/>
    </w:rPr>
  </w:style>
  <w:style w:type="paragraph" w:styleId="FootnoteText">
    <w:name w:val="footnote text"/>
    <w:basedOn w:val="Normal"/>
    <w:link w:val="FootnoteTextChar"/>
    <w:uiPriority w:val="99"/>
    <w:semiHidden/>
    <w:unhideWhenUsed/>
    <w:rsid w:val="00083F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83F5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3F5F"/>
    <w:rPr>
      <w:vertAlign w:val="superscript"/>
    </w:rPr>
  </w:style>
  <w:style w:type="character" w:customStyle="1" w:styleId="ui-provider">
    <w:name w:val="ui-provider"/>
    <w:basedOn w:val="DefaultParagraphFont"/>
    <w:rsid w:val="00083F5F"/>
  </w:style>
  <w:style w:type="paragraph" w:customStyle="1" w:styleId="paragraph">
    <w:name w:val="paragraph"/>
    <w:basedOn w:val="Normal"/>
    <w:rsid w:val="00083F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255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893">
      <w:bodyDiv w:val="1"/>
      <w:marLeft w:val="0"/>
      <w:marRight w:val="0"/>
      <w:marTop w:val="0"/>
      <w:marBottom w:val="0"/>
      <w:divBdr>
        <w:top w:val="none" w:sz="0" w:space="0" w:color="auto"/>
        <w:left w:val="none" w:sz="0" w:space="0" w:color="auto"/>
        <w:bottom w:val="none" w:sz="0" w:space="0" w:color="auto"/>
        <w:right w:val="none" w:sz="0" w:space="0" w:color="auto"/>
      </w:divBdr>
    </w:div>
    <w:div w:id="248462499">
      <w:bodyDiv w:val="1"/>
      <w:marLeft w:val="0"/>
      <w:marRight w:val="0"/>
      <w:marTop w:val="0"/>
      <w:marBottom w:val="0"/>
      <w:divBdr>
        <w:top w:val="none" w:sz="0" w:space="0" w:color="auto"/>
        <w:left w:val="none" w:sz="0" w:space="0" w:color="auto"/>
        <w:bottom w:val="none" w:sz="0" w:space="0" w:color="auto"/>
        <w:right w:val="none" w:sz="0" w:space="0" w:color="auto"/>
      </w:divBdr>
    </w:div>
    <w:div w:id="458650533">
      <w:bodyDiv w:val="1"/>
      <w:marLeft w:val="0"/>
      <w:marRight w:val="0"/>
      <w:marTop w:val="0"/>
      <w:marBottom w:val="0"/>
      <w:divBdr>
        <w:top w:val="none" w:sz="0" w:space="0" w:color="auto"/>
        <w:left w:val="none" w:sz="0" w:space="0" w:color="auto"/>
        <w:bottom w:val="none" w:sz="0" w:space="0" w:color="auto"/>
        <w:right w:val="none" w:sz="0" w:space="0" w:color="auto"/>
      </w:divBdr>
    </w:div>
    <w:div w:id="558252828">
      <w:bodyDiv w:val="1"/>
      <w:marLeft w:val="0"/>
      <w:marRight w:val="0"/>
      <w:marTop w:val="0"/>
      <w:marBottom w:val="0"/>
      <w:divBdr>
        <w:top w:val="none" w:sz="0" w:space="0" w:color="auto"/>
        <w:left w:val="none" w:sz="0" w:space="0" w:color="auto"/>
        <w:bottom w:val="none" w:sz="0" w:space="0" w:color="auto"/>
        <w:right w:val="none" w:sz="0" w:space="0" w:color="auto"/>
      </w:divBdr>
    </w:div>
    <w:div w:id="658114697">
      <w:bodyDiv w:val="1"/>
      <w:marLeft w:val="0"/>
      <w:marRight w:val="0"/>
      <w:marTop w:val="0"/>
      <w:marBottom w:val="0"/>
      <w:divBdr>
        <w:top w:val="none" w:sz="0" w:space="0" w:color="auto"/>
        <w:left w:val="none" w:sz="0" w:space="0" w:color="auto"/>
        <w:bottom w:val="none" w:sz="0" w:space="0" w:color="auto"/>
        <w:right w:val="none" w:sz="0" w:space="0" w:color="auto"/>
      </w:divBdr>
    </w:div>
    <w:div w:id="677006429">
      <w:bodyDiv w:val="1"/>
      <w:marLeft w:val="0"/>
      <w:marRight w:val="0"/>
      <w:marTop w:val="0"/>
      <w:marBottom w:val="0"/>
      <w:divBdr>
        <w:top w:val="none" w:sz="0" w:space="0" w:color="auto"/>
        <w:left w:val="none" w:sz="0" w:space="0" w:color="auto"/>
        <w:bottom w:val="none" w:sz="0" w:space="0" w:color="auto"/>
        <w:right w:val="none" w:sz="0" w:space="0" w:color="auto"/>
      </w:divBdr>
    </w:div>
    <w:div w:id="1182666481">
      <w:bodyDiv w:val="1"/>
      <w:marLeft w:val="0"/>
      <w:marRight w:val="0"/>
      <w:marTop w:val="0"/>
      <w:marBottom w:val="0"/>
      <w:divBdr>
        <w:top w:val="none" w:sz="0" w:space="0" w:color="auto"/>
        <w:left w:val="none" w:sz="0" w:space="0" w:color="auto"/>
        <w:bottom w:val="none" w:sz="0" w:space="0" w:color="auto"/>
        <w:right w:val="none" w:sz="0" w:space="0" w:color="auto"/>
      </w:divBdr>
    </w:div>
    <w:div w:id="1513108928">
      <w:bodyDiv w:val="1"/>
      <w:marLeft w:val="0"/>
      <w:marRight w:val="0"/>
      <w:marTop w:val="0"/>
      <w:marBottom w:val="0"/>
      <w:divBdr>
        <w:top w:val="none" w:sz="0" w:space="0" w:color="auto"/>
        <w:left w:val="none" w:sz="0" w:space="0" w:color="auto"/>
        <w:bottom w:val="none" w:sz="0" w:space="0" w:color="auto"/>
        <w:right w:val="none" w:sz="0" w:space="0" w:color="auto"/>
      </w:divBdr>
    </w:div>
    <w:div w:id="1577671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estogijos.lt/tiekejams-ir-rangova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estogijos.lt/tiekejams-ir-rangova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a0f722f3-cf8c-409d-bf94-1e25d7ea93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D361D5D77CF0C45AD0580051DF5C941" ma:contentTypeVersion="14" ma:contentTypeDescription="Kurkite naują dokumentą." ma:contentTypeScope="" ma:versionID="c2b01ca8adff9c6d980f66d4307e336a">
  <xsd:schema xmlns:xsd="http://www.w3.org/2001/XMLSchema" xmlns:xs="http://www.w3.org/2001/XMLSchema" xmlns:p="http://schemas.microsoft.com/office/2006/metadata/properties" xmlns:ns2="a0f722f3-cf8c-409d-bf94-1e25d7ea93fb" xmlns:ns3="413bd800-9cc7-4b33-bbe3-cb24f5a86244" targetNamespace="http://schemas.microsoft.com/office/2006/metadata/properties" ma:root="true" ma:fieldsID="00b8848dcfc95c394debbecd9accbc03" ns2:_="" ns3:_="">
    <xsd:import namespace="a0f722f3-cf8c-409d-bf94-1e25d7ea93fb"/>
    <xsd:import namespace="413bd800-9cc7-4b33-bbe3-cb24f5a862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722f3-cf8c-409d-bf94-1e25d7ea93f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4E18C-4C11-42F7-9DB6-BD71D47BECE1}">
  <ds:schemaRefs>
    <ds:schemaRef ds:uri="http://schemas.microsoft.com/office/2006/metadata/properties"/>
    <ds:schemaRef ds:uri="http://schemas.microsoft.com/office/infopath/2007/PartnerControls"/>
    <ds:schemaRef ds:uri="413bd800-9cc7-4b33-bbe3-cb24f5a86244"/>
    <ds:schemaRef ds:uri="a0f722f3-cf8c-409d-bf94-1e25d7ea93fb"/>
  </ds:schemaRefs>
</ds:datastoreItem>
</file>

<file path=customXml/itemProps2.xml><?xml version="1.0" encoding="utf-8"?>
<ds:datastoreItem xmlns:ds="http://schemas.openxmlformats.org/officeDocument/2006/customXml" ds:itemID="{AD58B847-C7A0-42E3-9140-273DFE46F512}">
  <ds:schemaRefs>
    <ds:schemaRef ds:uri="http://schemas.openxmlformats.org/officeDocument/2006/bibliography"/>
  </ds:schemaRefs>
</ds:datastoreItem>
</file>

<file path=customXml/itemProps3.xml><?xml version="1.0" encoding="utf-8"?>
<ds:datastoreItem xmlns:ds="http://schemas.openxmlformats.org/officeDocument/2006/customXml" ds:itemID="{35A533AB-BC13-46CC-9187-8B5B9DA6D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722f3-cf8c-409d-bf94-1e25d7ea93fb"/>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FEF28-58D8-4F55-946E-706DE8C00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2878</Words>
  <Characters>16410</Characters>
  <Application>Microsoft Office Word</Application>
  <DocSecurity>0</DocSecurity>
  <Lines>136</Lines>
  <Paragraphs>38</Paragraphs>
  <ScaleCrop>false</ScaleCrop>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Edvinas-Remigijus Šniras</dc:creator>
  <cp:keywords/>
  <dc:description/>
  <cp:lastModifiedBy>Agnė Daunoravičienė</cp:lastModifiedBy>
  <cp:revision>141</cp:revision>
  <dcterms:created xsi:type="dcterms:W3CDTF">2025-03-06T07:53:00Z</dcterms:created>
  <dcterms:modified xsi:type="dcterms:W3CDTF">2026-07-10T09:39:00Z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0x0101002D361D5D77CF0C45AD0580051DF5C941</vt:lpwstr>
  </property>
  <property fmtid="{D5CDD505-2E9C-101B-9397-08002B2CF9AE}" pid="3" name="MediaServiceImageTags">
    <vt:lpwstr/>
  </property>
  <property fmtid="{D5CDD505-2E9C-101B-9397-08002B2CF9AE}" pid="4" name="docLang">
    <vt:lpwstr>lt</vt:lpwstr>
  </property>
</Properties>
</file>