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F7B28" w14:textId="40C07D72" w:rsidR="000C6A0C" w:rsidRPr="000C6A0C" w:rsidRDefault="000C6A0C" w:rsidP="000C6A0C">
      <w:pPr>
        <w:keepNext/>
        <w:keepLines/>
        <w:pBdr>
          <w:bottom w:val="single" w:sz="4" w:space="2" w:color="ED7D31"/>
        </w:pBdr>
        <w:spacing w:before="360" w:after="120" w:line="240" w:lineRule="auto"/>
        <w:ind w:firstLine="697"/>
        <w:jc w:val="right"/>
        <w:outlineLvl w:val="0"/>
        <w:rPr>
          <w:rFonts w:ascii="Times New Roman" w:eastAsia="Calibri Light" w:hAnsi="Times New Roman" w:cs="Times New Roman"/>
          <w:color w:val="262626"/>
          <w:kern w:val="0"/>
          <w:lang w:eastAsia="lt-LT"/>
          <w14:ligatures w14:val="none"/>
        </w:rPr>
      </w:pPr>
      <w:bookmarkStart w:id="0" w:name="_Toc210309872"/>
      <w:bookmarkStart w:id="1" w:name="_Hlk211860136"/>
      <w:r w:rsidRPr="000C6A0C">
        <w:rPr>
          <w:rFonts w:ascii="Times New Roman" w:eastAsia="Calibri Light" w:hAnsi="Times New Roman" w:cs="Times New Roman"/>
          <w:color w:val="262626"/>
          <w:kern w:val="0"/>
          <w:lang w:eastAsia="lt-LT"/>
          <w14:ligatures w14:val="none"/>
        </w:rPr>
        <w:t xml:space="preserve">Pirkimo sąlygų </w:t>
      </w:r>
      <w:r w:rsidR="00CB4653">
        <w:rPr>
          <w:rFonts w:ascii="Times New Roman" w:eastAsia="Calibri Light" w:hAnsi="Times New Roman" w:cs="Times New Roman"/>
          <w:color w:val="262626"/>
          <w:kern w:val="0"/>
          <w:lang w:eastAsia="lt-LT"/>
          <w14:ligatures w14:val="none"/>
        </w:rPr>
        <w:t>2</w:t>
      </w:r>
      <w:r w:rsidRPr="000C6A0C">
        <w:rPr>
          <w:rFonts w:ascii="Times New Roman" w:eastAsia="Calibri Light" w:hAnsi="Times New Roman" w:cs="Times New Roman"/>
          <w:color w:val="262626"/>
          <w:kern w:val="0"/>
          <w:lang w:eastAsia="lt-LT"/>
          <w14:ligatures w14:val="none"/>
        </w:rPr>
        <w:t xml:space="preserve"> priedas „Techninė specifikacija“</w:t>
      </w:r>
      <w:bookmarkEnd w:id="0"/>
    </w:p>
    <w:p w14:paraId="61760ECC" w14:textId="77777777" w:rsidR="00F65190" w:rsidRPr="00F65190" w:rsidRDefault="00F65190" w:rsidP="00F65190">
      <w:pPr>
        <w:pBdr>
          <w:top w:val="nil"/>
          <w:left w:val="nil"/>
          <w:bottom w:val="nil"/>
          <w:right w:val="nil"/>
          <w:between w:val="nil"/>
          <w:bar w:val="nil"/>
        </w:pBdr>
        <w:spacing w:after="0" w:line="240" w:lineRule="auto"/>
        <w:jc w:val="center"/>
        <w:rPr>
          <w:rFonts w:ascii="Times New Roman" w:eastAsia="Arial Unicode MS" w:hAnsi="Times New Roman" w:cs="Times New Roman"/>
          <w:b/>
          <w:kern w:val="0"/>
          <w:bdr w:val="nil"/>
          <w:lang w:eastAsia="lt-LT"/>
          <w14:ligatures w14:val="none"/>
        </w:rPr>
      </w:pPr>
      <w:r w:rsidRPr="00F65190">
        <w:rPr>
          <w:rFonts w:ascii="Times New Roman" w:eastAsia="Arial Unicode MS" w:hAnsi="Times New Roman" w:cs="Times New Roman"/>
          <w:b/>
          <w:kern w:val="0"/>
          <w:bdr w:val="nil"/>
          <w:lang w:eastAsia="lt-LT"/>
          <w14:ligatures w14:val="none"/>
        </w:rPr>
        <w:t>TECHNINĖ SPECIFIKACIJA</w:t>
      </w:r>
    </w:p>
    <w:p w14:paraId="092290CA" w14:textId="77777777" w:rsidR="00F65190" w:rsidRPr="00F65190" w:rsidRDefault="00F65190" w:rsidP="00F65190">
      <w:pPr>
        <w:pBdr>
          <w:top w:val="nil"/>
          <w:left w:val="nil"/>
          <w:bottom w:val="nil"/>
          <w:right w:val="nil"/>
          <w:between w:val="nil"/>
          <w:bar w:val="nil"/>
        </w:pBdr>
        <w:spacing w:after="0" w:line="240" w:lineRule="auto"/>
        <w:ind w:firstLine="720"/>
        <w:rPr>
          <w:rFonts w:ascii="Times New Roman" w:eastAsia="Arial Unicode MS" w:hAnsi="Times New Roman" w:cs="Times New Roman"/>
          <w:kern w:val="0"/>
          <w:bdr w:val="nil"/>
          <w:lang w:eastAsia="lt-LT"/>
          <w14:ligatures w14:val="none"/>
        </w:rPr>
      </w:pPr>
    </w:p>
    <w:p w14:paraId="322B1979" w14:textId="77777777" w:rsidR="00F966C9" w:rsidRPr="00F966C9" w:rsidRDefault="00F966C9" w:rsidP="00F966C9">
      <w:pPr>
        <w:numPr>
          <w:ilvl w:val="0"/>
          <w:numId w:val="7"/>
        </w:numPr>
        <w:tabs>
          <w:tab w:val="left" w:pos="1418"/>
        </w:tabs>
        <w:suppressAutoHyphens/>
        <w:spacing w:after="0" w:line="240" w:lineRule="auto"/>
        <w:ind w:left="0" w:firstLine="709"/>
        <w:jc w:val="both"/>
        <w:rPr>
          <w:rFonts w:ascii="Times New Roman" w:eastAsia="Calibri" w:hAnsi="Times New Roman" w:cs="Times New Roman"/>
          <w:kern w:val="0"/>
          <w:lang w:bidi="lt-LT"/>
          <w14:ligatures w14:val="none"/>
        </w:rPr>
      </w:pPr>
      <w:bookmarkStart w:id="2" w:name="_Hlk498591211"/>
      <w:r w:rsidRPr="00F966C9">
        <w:rPr>
          <w:rFonts w:ascii="Times New Roman" w:eastAsia="Calibri" w:hAnsi="Times New Roman" w:cs="Times New Roman"/>
          <w:kern w:val="0"/>
          <w:lang w:bidi="lt-LT"/>
          <w14:ligatures w14:val="none"/>
        </w:rPr>
        <w:t>Naudojami terminai:</w:t>
      </w:r>
    </w:p>
    <w:p w14:paraId="3A7CFC44" w14:textId="77777777" w:rsidR="00F966C9" w:rsidRPr="00F966C9" w:rsidRDefault="00F966C9" w:rsidP="00F966C9">
      <w:pPr>
        <w:numPr>
          <w:ilvl w:val="1"/>
          <w:numId w:val="7"/>
        </w:numPr>
        <w:tabs>
          <w:tab w:val="left" w:pos="1418"/>
        </w:tabs>
        <w:suppressAutoHyphens/>
        <w:spacing w:after="0" w:line="240" w:lineRule="auto"/>
        <w:ind w:left="0" w:firstLine="709"/>
        <w:jc w:val="both"/>
        <w:rPr>
          <w:rFonts w:ascii="Times New Roman" w:eastAsia="Calibri" w:hAnsi="Times New Roman" w:cs="Times New Roman"/>
          <w:kern w:val="0"/>
          <w:lang w:bidi="lt-LT"/>
          <w14:ligatures w14:val="none"/>
        </w:rPr>
      </w:pPr>
      <w:r w:rsidRPr="00F966C9">
        <w:rPr>
          <w:rFonts w:ascii="Times New Roman" w:eastAsia="Calibri" w:hAnsi="Times New Roman" w:cs="Times New Roman"/>
          <w:b/>
          <w:kern w:val="0"/>
          <w:lang w:bidi="lt-LT"/>
          <w14:ligatures w14:val="none"/>
        </w:rPr>
        <w:t>DVS, Sistema</w:t>
      </w:r>
      <w:r w:rsidRPr="00F966C9">
        <w:rPr>
          <w:rFonts w:ascii="Times New Roman" w:eastAsia="Calibri" w:hAnsi="Times New Roman" w:cs="Times New Roman"/>
          <w:kern w:val="0"/>
          <w:lang w:bidi="lt-LT"/>
          <w14:ligatures w14:val="none"/>
        </w:rPr>
        <w:t xml:space="preserve"> – Pirkėjo naudojama dokumentų valdymo sistema DocLogix.</w:t>
      </w:r>
    </w:p>
    <w:p w14:paraId="67E69737" w14:textId="77777777" w:rsidR="00F966C9" w:rsidRPr="00F966C9" w:rsidRDefault="00F966C9" w:rsidP="00F966C9">
      <w:pPr>
        <w:numPr>
          <w:ilvl w:val="1"/>
          <w:numId w:val="7"/>
        </w:numPr>
        <w:tabs>
          <w:tab w:val="left" w:pos="1418"/>
        </w:tabs>
        <w:suppressAutoHyphens/>
        <w:spacing w:after="0" w:line="240" w:lineRule="auto"/>
        <w:ind w:left="0" w:firstLine="709"/>
        <w:jc w:val="both"/>
        <w:rPr>
          <w:rFonts w:ascii="Times New Roman" w:eastAsia="Calibri" w:hAnsi="Times New Roman" w:cs="Times New Roman"/>
          <w:kern w:val="0"/>
          <w:lang w:bidi="lt-LT"/>
          <w14:ligatures w14:val="none"/>
        </w:rPr>
      </w:pPr>
      <w:r w:rsidRPr="00F966C9">
        <w:rPr>
          <w:rFonts w:ascii="Times New Roman" w:eastAsia="Calibri" w:hAnsi="Times New Roman" w:cs="Times New Roman"/>
          <w:b/>
          <w:kern w:val="0"/>
          <w:lang w:bidi="lt-LT"/>
          <w14:ligatures w14:val="none"/>
        </w:rPr>
        <w:t>Kritinė klaida</w:t>
      </w:r>
      <w:r w:rsidRPr="00F966C9">
        <w:rPr>
          <w:rFonts w:ascii="Times New Roman" w:eastAsia="Calibri" w:hAnsi="Times New Roman" w:cs="Times New Roman"/>
          <w:kern w:val="0"/>
          <w:lang w:bidi="lt-LT"/>
          <w14:ligatures w14:val="none"/>
        </w:rPr>
        <w:t xml:space="preserve"> –Tiekėjo padarytų DVS konfigūracijos ar programavimo darbų</w:t>
      </w:r>
      <w:r w:rsidRPr="00F966C9">
        <w:rPr>
          <w:rFonts w:ascii="Times New Roman" w:eastAsia="Calibri" w:hAnsi="Times New Roman" w:cs="Times New Roman"/>
          <w:kern w:val="0"/>
          <w:sz w:val="22"/>
          <w:szCs w:val="22"/>
          <w:lang w:bidi="lt-LT"/>
          <w14:ligatures w14:val="none"/>
        </w:rPr>
        <w:t xml:space="preserve"> </w:t>
      </w:r>
      <w:r w:rsidRPr="00F966C9">
        <w:rPr>
          <w:rFonts w:ascii="Times New Roman" w:eastAsia="Calibri" w:hAnsi="Times New Roman" w:cs="Times New Roman"/>
          <w:kern w:val="0"/>
          <w:lang w:bidi="lt-LT"/>
          <w14:ligatures w14:val="none"/>
        </w:rPr>
        <w:t>defektas, kai:</w:t>
      </w:r>
    </w:p>
    <w:p w14:paraId="14440302" w14:textId="77777777" w:rsidR="00F966C9" w:rsidRPr="00F966C9" w:rsidRDefault="00F966C9" w:rsidP="00F966C9">
      <w:pPr>
        <w:numPr>
          <w:ilvl w:val="2"/>
          <w:numId w:val="7"/>
        </w:numPr>
        <w:tabs>
          <w:tab w:val="left" w:pos="1418"/>
        </w:tabs>
        <w:suppressAutoHyphens/>
        <w:spacing w:after="0" w:line="240" w:lineRule="auto"/>
        <w:ind w:left="0" w:firstLine="709"/>
        <w:jc w:val="both"/>
        <w:rPr>
          <w:rFonts w:ascii="Times New Roman" w:eastAsia="Calibri" w:hAnsi="Times New Roman" w:cs="Times New Roman"/>
          <w:kern w:val="0"/>
          <w:lang w:bidi="lt-LT"/>
          <w14:ligatures w14:val="none"/>
        </w:rPr>
      </w:pPr>
      <w:r w:rsidRPr="00F966C9">
        <w:rPr>
          <w:rFonts w:ascii="Times New Roman" w:eastAsia="Calibri" w:hAnsi="Times New Roman" w:cs="Times New Roman"/>
          <w:kern w:val="0"/>
          <w:lang w:bidi="lt-LT"/>
          <w14:ligatures w14:val="none"/>
        </w:rPr>
        <w:t xml:space="preserve">neleidžia prisijungti / naudotis Sistema (ar dažniausiai naudojama jos dalimi / funkcija: registravimas, formos kortelės ar prisegto failo atidarymas, proceso ar užduočių vykdymas) visiems vartotojams; </w:t>
      </w:r>
    </w:p>
    <w:p w14:paraId="10341808" w14:textId="77777777" w:rsidR="00F966C9" w:rsidRPr="00F966C9" w:rsidRDefault="00F966C9" w:rsidP="00F966C9">
      <w:pPr>
        <w:numPr>
          <w:ilvl w:val="2"/>
          <w:numId w:val="7"/>
        </w:numPr>
        <w:tabs>
          <w:tab w:val="left" w:pos="1418"/>
        </w:tabs>
        <w:suppressAutoHyphens/>
        <w:spacing w:after="0" w:line="240" w:lineRule="auto"/>
        <w:ind w:left="0" w:firstLine="709"/>
        <w:jc w:val="both"/>
        <w:rPr>
          <w:rFonts w:ascii="Times New Roman" w:eastAsia="Calibri" w:hAnsi="Times New Roman" w:cs="Times New Roman"/>
          <w:kern w:val="0"/>
          <w:lang w:bidi="lt-LT"/>
          <w14:ligatures w14:val="none"/>
        </w:rPr>
      </w:pPr>
      <w:r w:rsidRPr="00F966C9">
        <w:rPr>
          <w:rFonts w:ascii="Times New Roman" w:eastAsia="Calibri" w:hAnsi="Times New Roman" w:cs="Times New Roman"/>
          <w:kern w:val="0"/>
          <w:lang w:bidi="lt-LT"/>
          <w14:ligatures w14:val="none"/>
        </w:rPr>
        <w:t xml:space="preserve">Sistema (ar dažniausiai naudojama jos dalis bei  funkcijos:  registravimas, formos kortelės ar  prisegto  failo atidarymas, išsaugojimas, paieška, ir kt.) visiems vartotojams veikia nestabiliai  (t. y. veiksmai neįvykdomi arba  vykdomi ilgiau nei 30 sek.); </w:t>
      </w:r>
    </w:p>
    <w:p w14:paraId="398A9624" w14:textId="77777777" w:rsidR="00F966C9" w:rsidRPr="00F966C9" w:rsidRDefault="00F966C9" w:rsidP="00F966C9">
      <w:pPr>
        <w:numPr>
          <w:ilvl w:val="2"/>
          <w:numId w:val="7"/>
        </w:numPr>
        <w:tabs>
          <w:tab w:val="left" w:pos="1418"/>
        </w:tabs>
        <w:suppressAutoHyphens/>
        <w:spacing w:after="0" w:line="240" w:lineRule="auto"/>
        <w:ind w:left="0" w:firstLine="709"/>
        <w:jc w:val="both"/>
        <w:rPr>
          <w:rFonts w:ascii="Times New Roman" w:eastAsia="Calibri" w:hAnsi="Times New Roman" w:cs="Times New Roman"/>
          <w:kern w:val="0"/>
          <w:lang w:bidi="lt-LT"/>
          <w14:ligatures w14:val="none"/>
        </w:rPr>
      </w:pPr>
      <w:r w:rsidRPr="00F966C9">
        <w:rPr>
          <w:rFonts w:ascii="Times New Roman" w:eastAsia="Calibri" w:hAnsi="Times New Roman" w:cs="Times New Roman"/>
          <w:kern w:val="0"/>
          <w:lang w:bidi="lt-LT"/>
          <w14:ligatures w14:val="none"/>
        </w:rPr>
        <w:t xml:space="preserve">Rodomi sisteminiai klaidos pranešimai arba reikalaujama pakartotinio prisijungimo prie Sistemos dažniausiai naudojamiems veiksmams; </w:t>
      </w:r>
    </w:p>
    <w:p w14:paraId="14AEB581" w14:textId="77777777" w:rsidR="00F966C9" w:rsidRPr="00F966C9" w:rsidRDefault="00F966C9" w:rsidP="00F966C9">
      <w:pPr>
        <w:numPr>
          <w:ilvl w:val="2"/>
          <w:numId w:val="7"/>
        </w:numPr>
        <w:tabs>
          <w:tab w:val="left" w:pos="1418"/>
        </w:tabs>
        <w:suppressAutoHyphens/>
        <w:spacing w:after="0" w:line="240" w:lineRule="auto"/>
        <w:ind w:left="0" w:firstLine="709"/>
        <w:jc w:val="both"/>
        <w:rPr>
          <w:rFonts w:ascii="Times New Roman" w:eastAsia="Calibri" w:hAnsi="Times New Roman" w:cs="Times New Roman"/>
          <w:kern w:val="0"/>
          <w:lang w:bidi="lt-LT"/>
          <w14:ligatures w14:val="none"/>
        </w:rPr>
      </w:pPr>
      <w:r w:rsidRPr="00F966C9">
        <w:rPr>
          <w:rFonts w:ascii="Times New Roman" w:eastAsia="Calibri" w:hAnsi="Times New Roman" w:cs="Times New Roman"/>
          <w:kern w:val="0"/>
          <w:lang w:bidi="lt-LT"/>
          <w14:ligatures w14:val="none"/>
        </w:rPr>
        <w:t>neteisingai atliekamos dažniausiai naudojamos operacijos (skaičiavimai ir kt.);</w:t>
      </w:r>
    </w:p>
    <w:p w14:paraId="0D75C1D9" w14:textId="77777777" w:rsidR="00F966C9" w:rsidRPr="00F966C9" w:rsidRDefault="00F966C9" w:rsidP="00F966C9">
      <w:pPr>
        <w:numPr>
          <w:ilvl w:val="2"/>
          <w:numId w:val="7"/>
        </w:numPr>
        <w:tabs>
          <w:tab w:val="left" w:pos="1418"/>
        </w:tabs>
        <w:suppressAutoHyphens/>
        <w:spacing w:after="0" w:line="240" w:lineRule="auto"/>
        <w:ind w:left="0" w:firstLine="709"/>
        <w:jc w:val="both"/>
        <w:rPr>
          <w:rFonts w:ascii="Times New Roman" w:eastAsia="Calibri" w:hAnsi="Times New Roman" w:cs="Times New Roman"/>
          <w:kern w:val="0"/>
          <w:lang w:bidi="lt-LT"/>
          <w14:ligatures w14:val="none"/>
        </w:rPr>
      </w:pPr>
      <w:r w:rsidRPr="00F966C9">
        <w:rPr>
          <w:rFonts w:ascii="Times New Roman" w:eastAsia="Calibri" w:hAnsi="Times New Roman" w:cs="Times New Roman"/>
          <w:kern w:val="0"/>
          <w:lang w:bidi="lt-LT"/>
          <w14:ligatures w14:val="none"/>
        </w:rPr>
        <w:t xml:space="preserve">neteisingai išsaugomi duomenys; </w:t>
      </w:r>
    </w:p>
    <w:p w14:paraId="799A6D35" w14:textId="77777777" w:rsidR="00F966C9" w:rsidRPr="00F966C9" w:rsidRDefault="00F966C9" w:rsidP="00F966C9">
      <w:pPr>
        <w:numPr>
          <w:ilvl w:val="2"/>
          <w:numId w:val="7"/>
        </w:numPr>
        <w:tabs>
          <w:tab w:val="left" w:pos="1418"/>
        </w:tabs>
        <w:suppressAutoHyphens/>
        <w:spacing w:after="0" w:line="240" w:lineRule="auto"/>
        <w:ind w:left="0" w:firstLine="709"/>
        <w:jc w:val="both"/>
        <w:rPr>
          <w:rFonts w:ascii="Times New Roman" w:eastAsia="Calibri" w:hAnsi="Times New Roman" w:cs="Times New Roman"/>
          <w:kern w:val="0"/>
          <w:lang w:bidi="lt-LT"/>
          <w14:ligatures w14:val="none"/>
        </w:rPr>
      </w:pPr>
      <w:r w:rsidRPr="00F966C9">
        <w:rPr>
          <w:rFonts w:ascii="Times New Roman" w:eastAsia="Calibri" w:hAnsi="Times New Roman" w:cs="Times New Roman"/>
          <w:kern w:val="0"/>
          <w:lang w:bidi="lt-LT"/>
          <w14:ligatures w14:val="none"/>
        </w:rPr>
        <w:t>dingsta (ištrinami) duomenys (jų dalis);</w:t>
      </w:r>
    </w:p>
    <w:p w14:paraId="345C801E" w14:textId="77777777" w:rsidR="00F966C9" w:rsidRPr="00F966C9" w:rsidRDefault="00F966C9" w:rsidP="00F966C9">
      <w:pPr>
        <w:numPr>
          <w:ilvl w:val="1"/>
          <w:numId w:val="7"/>
        </w:numPr>
        <w:tabs>
          <w:tab w:val="left" w:pos="1418"/>
        </w:tabs>
        <w:suppressAutoHyphens/>
        <w:spacing w:after="0" w:line="240" w:lineRule="auto"/>
        <w:ind w:left="0" w:firstLine="709"/>
        <w:contextualSpacing/>
        <w:jc w:val="both"/>
        <w:rPr>
          <w:rFonts w:ascii="Times New Roman" w:eastAsia="Calibri" w:hAnsi="Times New Roman" w:cs="Times New Roman"/>
          <w:kern w:val="0"/>
          <w:lang w:bidi="lt-LT"/>
          <w14:ligatures w14:val="none"/>
        </w:rPr>
      </w:pPr>
      <w:r w:rsidRPr="00F966C9">
        <w:rPr>
          <w:rFonts w:ascii="Times New Roman" w:eastAsia="Calibri" w:hAnsi="Times New Roman" w:cs="Times New Roman"/>
          <w:b/>
          <w:bCs/>
          <w:kern w:val="0"/>
          <w:lang w:bidi="lt-LT"/>
          <w14:ligatures w14:val="none"/>
        </w:rPr>
        <w:t>Klaida</w:t>
      </w:r>
      <w:r w:rsidRPr="00F966C9">
        <w:rPr>
          <w:rFonts w:ascii="Times New Roman" w:eastAsia="Calibri" w:hAnsi="Times New Roman" w:cs="Times New Roman"/>
          <w:kern w:val="0"/>
          <w:lang w:bidi="lt-LT"/>
          <w14:ligatures w14:val="none"/>
        </w:rPr>
        <w:t xml:space="preserve"> – kitas DVS konfigūracijos ar programavimo defektas. </w:t>
      </w:r>
    </w:p>
    <w:p w14:paraId="5BABCE19" w14:textId="77777777" w:rsidR="00F966C9" w:rsidRPr="00F966C9" w:rsidRDefault="00F966C9" w:rsidP="00F966C9">
      <w:pPr>
        <w:numPr>
          <w:ilvl w:val="1"/>
          <w:numId w:val="7"/>
        </w:numPr>
        <w:tabs>
          <w:tab w:val="left" w:pos="1418"/>
        </w:tabs>
        <w:suppressAutoHyphens/>
        <w:spacing w:after="0" w:line="240" w:lineRule="auto"/>
        <w:ind w:left="0" w:firstLine="709"/>
        <w:jc w:val="both"/>
        <w:rPr>
          <w:rFonts w:ascii="Times New Roman" w:eastAsia="Calibri" w:hAnsi="Times New Roman" w:cs="Times New Roman"/>
          <w:kern w:val="0"/>
          <w:lang w:bidi="lt-LT"/>
          <w14:ligatures w14:val="none"/>
        </w:rPr>
      </w:pPr>
      <w:r w:rsidRPr="00F966C9">
        <w:rPr>
          <w:rFonts w:ascii="Times New Roman" w:eastAsia="Calibri" w:hAnsi="Times New Roman" w:cs="Times New Roman"/>
          <w:b/>
          <w:kern w:val="0"/>
          <w:lang w:bidi="lt-LT"/>
          <w14:ligatures w14:val="none"/>
        </w:rPr>
        <w:t xml:space="preserve">Reakcija – </w:t>
      </w:r>
      <w:r w:rsidRPr="00F966C9">
        <w:rPr>
          <w:rFonts w:ascii="Times New Roman" w:eastAsia="Calibri" w:hAnsi="Times New Roman" w:cs="Times New Roman"/>
          <w:kern w:val="0"/>
          <w:lang w:bidi="lt-LT"/>
          <w14:ligatures w14:val="none"/>
        </w:rPr>
        <w:t>laikotarpis, per kurį Tiekėjas po pranešimo gavimo atlieka preliminarią problemos analizę, nustato klaidos prioritetą, priskiria konkrečiam konsultantui užduotį.</w:t>
      </w:r>
    </w:p>
    <w:p w14:paraId="690E6EB2" w14:textId="77777777" w:rsidR="00F966C9" w:rsidRPr="00F966C9" w:rsidRDefault="00F966C9" w:rsidP="00F966C9">
      <w:pPr>
        <w:numPr>
          <w:ilvl w:val="1"/>
          <w:numId w:val="7"/>
        </w:numPr>
        <w:tabs>
          <w:tab w:val="left" w:pos="1418"/>
        </w:tabs>
        <w:suppressAutoHyphens/>
        <w:spacing w:after="0" w:line="240" w:lineRule="auto"/>
        <w:ind w:left="0" w:firstLine="709"/>
        <w:jc w:val="both"/>
        <w:rPr>
          <w:rFonts w:ascii="Times New Roman" w:eastAsia="Calibri" w:hAnsi="Times New Roman" w:cs="Times New Roman"/>
          <w:kern w:val="0"/>
          <w:lang w:bidi="lt-LT"/>
          <w14:ligatures w14:val="none"/>
        </w:rPr>
      </w:pPr>
      <w:r w:rsidRPr="00F966C9">
        <w:rPr>
          <w:rFonts w:ascii="Times New Roman" w:eastAsia="Calibri" w:hAnsi="Times New Roman" w:cs="Times New Roman"/>
          <w:b/>
          <w:kern w:val="0"/>
          <w:lang w:bidi="lt-LT"/>
          <w14:ligatures w14:val="none"/>
        </w:rPr>
        <w:t xml:space="preserve">Sprendimo laikas </w:t>
      </w:r>
      <w:r w:rsidRPr="00F966C9">
        <w:rPr>
          <w:rFonts w:ascii="Times New Roman" w:eastAsia="Calibri" w:hAnsi="Times New Roman" w:cs="Times New Roman"/>
          <w:kern w:val="0"/>
          <w:lang w:bidi="lt-LT"/>
          <w14:ligatures w14:val="none"/>
        </w:rPr>
        <w:t>– laikotarpis</w:t>
      </w:r>
      <w:r w:rsidRPr="00F966C9">
        <w:rPr>
          <w:rFonts w:ascii="Times New Roman" w:eastAsia="Calibri" w:hAnsi="Times New Roman" w:cs="Times New Roman"/>
          <w:b/>
          <w:kern w:val="0"/>
          <w:lang w:bidi="lt-LT"/>
          <w14:ligatures w14:val="none"/>
        </w:rPr>
        <w:t xml:space="preserve">, </w:t>
      </w:r>
      <w:r w:rsidRPr="00F966C9">
        <w:rPr>
          <w:rFonts w:ascii="Times New Roman" w:eastAsia="Calibri" w:hAnsi="Times New Roman" w:cs="Times New Roman"/>
          <w:kern w:val="0"/>
          <w:lang w:bidi="lt-LT"/>
          <w14:ligatures w14:val="none"/>
        </w:rPr>
        <w:t>per kurį</w:t>
      </w:r>
      <w:r w:rsidRPr="00F966C9">
        <w:rPr>
          <w:rFonts w:ascii="Times New Roman" w:eastAsia="Calibri" w:hAnsi="Times New Roman" w:cs="Times New Roman"/>
          <w:b/>
          <w:kern w:val="0"/>
          <w:lang w:bidi="lt-LT"/>
          <w14:ligatures w14:val="none"/>
        </w:rPr>
        <w:t xml:space="preserve"> </w:t>
      </w:r>
      <w:r w:rsidRPr="00F966C9">
        <w:rPr>
          <w:rFonts w:ascii="Times New Roman" w:eastAsia="Calibri" w:hAnsi="Times New Roman" w:cs="Times New Roman"/>
          <w:kern w:val="0"/>
          <w:lang w:bidi="lt-LT"/>
          <w14:ligatures w14:val="none"/>
        </w:rPr>
        <w:t xml:space="preserve">Tiekėjas ištaiso klaidą, pateikia atsakymus į Pirkėjo klausimus arba suteikia konsultaciją. Sprendimo laikas pradedamas skaičiuoti iškart po Reakcijos etapo įvykdymo, bet ne vėliau kaip galimas maksimalus Reakcijos terminas. Į sprendimo laiką neįskaičiuojamas laikotarpis, kuomet Tiekėjas,  pateikęs atsakymus arba suteikęs konsultaciją, laukia patvirtinimo iš Pirkėjo, ar galima paklausimą traktuoti kaip išspręstą. </w:t>
      </w:r>
    </w:p>
    <w:p w14:paraId="69B985CB" w14:textId="77777777" w:rsidR="00F966C9" w:rsidRPr="00F966C9" w:rsidRDefault="00F966C9" w:rsidP="00F966C9">
      <w:pPr>
        <w:numPr>
          <w:ilvl w:val="0"/>
          <w:numId w:val="7"/>
        </w:numPr>
        <w:tabs>
          <w:tab w:val="left" w:pos="1418"/>
        </w:tabs>
        <w:suppressAutoHyphens/>
        <w:spacing w:after="0" w:line="240" w:lineRule="auto"/>
        <w:ind w:left="0" w:firstLine="709"/>
        <w:jc w:val="both"/>
        <w:rPr>
          <w:rFonts w:ascii="Times New Roman" w:eastAsia="Calibri" w:hAnsi="Times New Roman" w:cs="Times New Roman"/>
          <w:kern w:val="0"/>
          <w:lang w:bidi="lt-LT"/>
          <w14:ligatures w14:val="none"/>
        </w:rPr>
      </w:pPr>
      <w:r w:rsidRPr="00F966C9">
        <w:rPr>
          <w:rFonts w:ascii="Times New Roman" w:eastAsia="Calibri" w:hAnsi="Times New Roman" w:cs="Times New Roman"/>
          <w:kern w:val="0"/>
          <w:lang w:bidi="lt-LT"/>
          <w14:ligatures w14:val="none"/>
        </w:rPr>
        <w:t xml:space="preserve">Pirkėjas naudoja DocLogix dokumentų valdymo sistemą. Šiuo metu naudojama licencija </w:t>
      </w:r>
      <w:r w:rsidRPr="00F966C9">
        <w:rPr>
          <w:rFonts w:ascii="Times New Roman" w:eastAsia="HG Mincho Light J" w:hAnsi="Times New Roman" w:cs="Times New Roman"/>
          <w:kern w:val="0"/>
          <w14:ligatures w14:val="none"/>
        </w:rPr>
        <w:t xml:space="preserve">DocLogix 12.8.7.0 </w:t>
      </w:r>
      <w:r w:rsidRPr="00F966C9">
        <w:rPr>
          <w:rFonts w:ascii="Times New Roman" w:eastAsia="Calibri" w:hAnsi="Times New Roman" w:cs="Times New Roman"/>
          <w:kern w:val="0"/>
          <w:lang w:bidi="lt-LT"/>
          <w14:ligatures w14:val="none"/>
        </w:rPr>
        <w:t xml:space="preserve">su neribotu darbo vietų skaičiumi. </w:t>
      </w:r>
    </w:p>
    <w:p w14:paraId="0D4EA281" w14:textId="77777777" w:rsidR="00F966C9" w:rsidRPr="00F966C9" w:rsidRDefault="00F966C9" w:rsidP="00F966C9">
      <w:pPr>
        <w:numPr>
          <w:ilvl w:val="0"/>
          <w:numId w:val="7"/>
        </w:numPr>
        <w:tabs>
          <w:tab w:val="left" w:pos="1418"/>
        </w:tabs>
        <w:suppressAutoHyphens/>
        <w:spacing w:after="0" w:line="240" w:lineRule="auto"/>
        <w:ind w:left="0" w:firstLine="709"/>
        <w:jc w:val="both"/>
        <w:rPr>
          <w:rFonts w:ascii="Times New Roman" w:eastAsia="Calibri" w:hAnsi="Times New Roman" w:cs="Times New Roman"/>
          <w:kern w:val="0"/>
          <w:lang w:bidi="lt-LT"/>
          <w14:ligatures w14:val="none"/>
        </w:rPr>
      </w:pPr>
      <w:r w:rsidRPr="00F966C9">
        <w:rPr>
          <w:rFonts w:ascii="Times New Roman" w:eastAsia="Calibri" w:hAnsi="Times New Roman" w:cs="Times New Roman"/>
          <w:kern w:val="0"/>
          <w:lang w:bidi="lt-LT"/>
          <w14:ligatures w14:val="none"/>
        </w:rPr>
        <w:t xml:space="preserve">Pirkimo objektas – DocLogix dokumento valdymo sistemos priežiūros (toliau – DVS) paslaugos, skirstomos į </w:t>
      </w:r>
      <w:r w:rsidRPr="00F966C9">
        <w:rPr>
          <w:rFonts w:ascii="Times New Roman" w:eastAsia="Calibri" w:hAnsi="Times New Roman" w:cs="Times New Roman"/>
          <w:b/>
          <w:kern w:val="0"/>
          <w:lang w:bidi="lt-LT"/>
          <w14:ligatures w14:val="none"/>
        </w:rPr>
        <w:t>Bazines</w:t>
      </w:r>
      <w:r w:rsidRPr="00F966C9">
        <w:rPr>
          <w:rFonts w:ascii="Times New Roman" w:eastAsia="Calibri" w:hAnsi="Times New Roman" w:cs="Times New Roman"/>
          <w:kern w:val="0"/>
          <w:lang w:bidi="lt-LT"/>
          <w14:ligatures w14:val="none"/>
        </w:rPr>
        <w:t xml:space="preserve"> priežiūros paslaugas ir </w:t>
      </w:r>
      <w:r w:rsidRPr="00F966C9">
        <w:rPr>
          <w:rFonts w:ascii="Times New Roman" w:eastAsia="Calibri" w:hAnsi="Times New Roman" w:cs="Times New Roman"/>
          <w:b/>
          <w:kern w:val="0"/>
          <w:lang w:bidi="lt-LT"/>
          <w14:ligatures w14:val="none"/>
        </w:rPr>
        <w:t>Papildomas</w:t>
      </w:r>
      <w:r w:rsidRPr="00F966C9">
        <w:rPr>
          <w:rFonts w:ascii="Times New Roman" w:eastAsia="Calibri" w:hAnsi="Times New Roman" w:cs="Times New Roman"/>
          <w:kern w:val="0"/>
          <w:lang w:bidi="lt-LT"/>
          <w14:ligatures w14:val="none"/>
        </w:rPr>
        <w:t xml:space="preserve"> paslaugas.</w:t>
      </w:r>
    </w:p>
    <w:p w14:paraId="1CBCD59B" w14:textId="77777777" w:rsidR="00F966C9" w:rsidRPr="00F966C9" w:rsidRDefault="00F966C9" w:rsidP="00F966C9">
      <w:pPr>
        <w:numPr>
          <w:ilvl w:val="1"/>
          <w:numId w:val="7"/>
        </w:numPr>
        <w:tabs>
          <w:tab w:val="left" w:pos="1418"/>
        </w:tabs>
        <w:suppressAutoHyphens/>
        <w:spacing w:after="0" w:line="240" w:lineRule="auto"/>
        <w:ind w:left="0" w:firstLine="709"/>
        <w:jc w:val="both"/>
        <w:rPr>
          <w:rFonts w:ascii="Times New Roman" w:eastAsia="Calibri" w:hAnsi="Times New Roman" w:cs="Times New Roman"/>
          <w:kern w:val="0"/>
          <w:lang w:bidi="lt-LT"/>
          <w14:ligatures w14:val="none"/>
        </w:rPr>
      </w:pPr>
      <w:bookmarkStart w:id="3" w:name="_Ref417984906"/>
      <w:r w:rsidRPr="7DFEF5CF">
        <w:rPr>
          <w:rFonts w:ascii="Times New Roman" w:eastAsia="Calibri" w:hAnsi="Times New Roman" w:cs="Times New Roman"/>
          <w:b/>
          <w:bCs/>
          <w:kern w:val="0"/>
          <w:lang w:bidi="lt-LT"/>
          <w14:ligatures w14:val="none"/>
        </w:rPr>
        <w:t>Bazinės</w:t>
      </w:r>
      <w:r w:rsidRPr="00F966C9">
        <w:rPr>
          <w:rFonts w:ascii="Times New Roman" w:eastAsia="Calibri" w:hAnsi="Times New Roman" w:cs="Times New Roman"/>
          <w:kern w:val="0"/>
          <w:lang w:bidi="lt-LT"/>
          <w14:ligatures w14:val="none"/>
        </w:rPr>
        <w:t xml:space="preserve"> DocLogix priežiūros paslaugos teikiamos už fiksuotą mėnesinį mokestį, nurodytą </w:t>
      </w:r>
      <w:r w:rsidRPr="00104BBC">
        <w:rPr>
          <w:rFonts w:ascii="Times New Roman" w:eastAsia="Calibri" w:hAnsi="Times New Roman" w:cs="Times New Roman"/>
          <w:kern w:val="0"/>
          <w:lang w:bidi="lt-LT"/>
          <w14:ligatures w14:val="none"/>
        </w:rPr>
        <w:t>Sutartyje</w:t>
      </w:r>
      <w:r w:rsidRPr="00F966C9">
        <w:rPr>
          <w:rFonts w:ascii="Times New Roman" w:eastAsia="Calibri" w:hAnsi="Times New Roman" w:cs="Times New Roman"/>
          <w:kern w:val="0"/>
          <w:lang w:bidi="lt-LT"/>
          <w14:ligatures w14:val="none"/>
        </w:rPr>
        <w:t>. Bazines priežiūros paslaugas sudaro:</w:t>
      </w:r>
    </w:p>
    <w:bookmarkEnd w:id="3"/>
    <w:p w14:paraId="135B4B44" w14:textId="77777777" w:rsidR="00F966C9" w:rsidRPr="00F966C9" w:rsidRDefault="00F966C9" w:rsidP="00F966C9">
      <w:pPr>
        <w:numPr>
          <w:ilvl w:val="2"/>
          <w:numId w:val="7"/>
        </w:numPr>
        <w:tabs>
          <w:tab w:val="left" w:pos="1418"/>
        </w:tabs>
        <w:suppressAutoHyphens/>
        <w:spacing w:after="0" w:line="240" w:lineRule="auto"/>
        <w:ind w:left="0" w:firstLine="709"/>
        <w:jc w:val="both"/>
        <w:rPr>
          <w:rFonts w:ascii="Times New Roman" w:eastAsia="Calibri" w:hAnsi="Times New Roman" w:cs="Times New Roman"/>
          <w:bCs/>
          <w:kern w:val="0"/>
          <w:lang w:bidi="lt-LT"/>
          <w14:ligatures w14:val="none"/>
        </w:rPr>
      </w:pPr>
      <w:r w:rsidRPr="00F966C9">
        <w:rPr>
          <w:rFonts w:ascii="Times New Roman" w:eastAsia="Calibri" w:hAnsi="Times New Roman" w:cs="Times New Roman"/>
          <w:bCs/>
          <w:kern w:val="0"/>
          <w:u w:val="single"/>
          <w:lang w:bidi="lt-LT"/>
          <w14:ligatures w14:val="none"/>
        </w:rPr>
        <w:t>Konsultacijos telefonu</w:t>
      </w:r>
      <w:r w:rsidRPr="00F966C9">
        <w:rPr>
          <w:rFonts w:ascii="Times New Roman" w:eastAsia="Calibri" w:hAnsi="Times New Roman" w:cs="Times New Roman"/>
          <w:b/>
          <w:bCs/>
          <w:kern w:val="0"/>
          <w:lang w:bidi="lt-LT"/>
          <w14:ligatures w14:val="none"/>
        </w:rPr>
        <w:t>.</w:t>
      </w:r>
      <w:r w:rsidRPr="00F966C9">
        <w:rPr>
          <w:rFonts w:ascii="Times New Roman" w:eastAsia="Calibri" w:hAnsi="Times New Roman" w:cs="Times New Roman"/>
          <w:bCs/>
          <w:kern w:val="0"/>
          <w:lang w:bidi="lt-LT"/>
          <w14:ligatures w14:val="none"/>
        </w:rPr>
        <w:t xml:space="preserve"> Pirkėjas turi teisę gauti atsakymą telefonu į klausimus, susijusius su DVS veikimu, kurių atsakymai nereikalauja papildomos DVS duomenų analizės. Jei Tiekėjas negalėjo suteikti tinkamos konsultacijos telefonu iš karto, tai pateikti atsakymus į neatsakytus klausimus Tiekėjas įsipareigoja per 8 darbo val. </w:t>
      </w:r>
    </w:p>
    <w:p w14:paraId="30632CC5" w14:textId="77777777" w:rsidR="00F966C9" w:rsidRPr="00F966C9" w:rsidRDefault="00F966C9" w:rsidP="00F966C9">
      <w:pPr>
        <w:numPr>
          <w:ilvl w:val="2"/>
          <w:numId w:val="7"/>
        </w:numPr>
        <w:tabs>
          <w:tab w:val="left" w:pos="1418"/>
        </w:tabs>
        <w:suppressAutoHyphens/>
        <w:spacing w:after="0" w:line="240" w:lineRule="auto"/>
        <w:ind w:left="0" w:firstLine="709"/>
        <w:jc w:val="both"/>
        <w:rPr>
          <w:rFonts w:ascii="Times New Roman" w:eastAsia="Calibri" w:hAnsi="Times New Roman" w:cs="Times New Roman"/>
          <w:kern w:val="0"/>
          <w:lang w:bidi="lt-LT"/>
          <w14:ligatures w14:val="none"/>
        </w:rPr>
      </w:pPr>
      <w:r w:rsidRPr="00F966C9">
        <w:rPr>
          <w:rFonts w:ascii="Times New Roman" w:eastAsia="Calibri" w:hAnsi="Times New Roman" w:cs="Times New Roman"/>
          <w:bCs/>
          <w:kern w:val="0"/>
          <w:u w:val="single"/>
          <w:lang w:bidi="lt-LT"/>
          <w14:ligatures w14:val="none"/>
        </w:rPr>
        <w:t xml:space="preserve">Konsultacijos Tiekėjo </w:t>
      </w:r>
      <w:r w:rsidRPr="00F966C9">
        <w:rPr>
          <w:rFonts w:ascii="Times New Roman" w:eastAsia="Calibri" w:hAnsi="Times New Roman" w:cs="Times New Roman"/>
          <w:kern w:val="0"/>
          <w:u w:val="single"/>
          <w:lang w:bidi="lt-LT"/>
          <w14:ligatures w14:val="none"/>
        </w:rPr>
        <w:t>serviso sistemoje</w:t>
      </w:r>
      <w:r w:rsidRPr="00F966C9">
        <w:rPr>
          <w:rFonts w:ascii="Times New Roman" w:eastAsia="Calibri" w:hAnsi="Times New Roman" w:cs="Times New Roman"/>
          <w:kern w:val="0"/>
          <w:lang w:bidi="lt-LT"/>
          <w14:ligatures w14:val="none"/>
        </w:rPr>
        <w:t xml:space="preserve">. </w:t>
      </w:r>
      <w:r w:rsidRPr="00F966C9">
        <w:rPr>
          <w:rFonts w:ascii="Times New Roman" w:eastAsia="Calibri" w:hAnsi="Times New Roman" w:cs="Times New Roman"/>
          <w:bCs/>
          <w:kern w:val="0"/>
          <w:lang w:bidi="lt-LT"/>
          <w14:ligatures w14:val="none"/>
        </w:rPr>
        <w:t xml:space="preserve">Tiekėjas turi turėti nuolat veikiančią serviso sistemą </w:t>
      </w:r>
      <w:r w:rsidRPr="00F966C9">
        <w:rPr>
          <w:rFonts w:ascii="Times New Roman" w:eastAsia="Calibri" w:hAnsi="Times New Roman" w:cs="Times New Roman"/>
          <w:kern w:val="0"/>
          <w:lang w:bidi="lt-LT"/>
          <w14:ligatures w14:val="none"/>
        </w:rPr>
        <w:t>(„Help desk“)</w:t>
      </w:r>
      <w:r w:rsidRPr="00F966C9">
        <w:rPr>
          <w:rFonts w:ascii="Times New Roman" w:eastAsia="Calibri" w:hAnsi="Times New Roman" w:cs="Times New Roman"/>
          <w:bCs/>
          <w:kern w:val="0"/>
          <w:lang w:bidi="lt-LT"/>
          <w14:ligatures w14:val="none"/>
        </w:rPr>
        <w:t xml:space="preserve">, kuri būtų pasiekiama internetu. </w:t>
      </w:r>
      <w:r w:rsidRPr="00F966C9">
        <w:rPr>
          <w:rFonts w:ascii="Times New Roman" w:eastAsia="Calibri" w:hAnsi="Times New Roman" w:cs="Times New Roman"/>
          <w:kern w:val="0"/>
          <w:lang w:bidi="lt-LT"/>
          <w14:ligatures w14:val="none"/>
        </w:rPr>
        <w:t xml:space="preserve">Pirkėjas turi teisę gauti atsakymą Tiekėjo „Help desk“ sistemoje į bet kokius užregistruotus klausimus, susijusius su DVS veikimu, per numatytus laiko terminus: </w:t>
      </w:r>
      <w:r w:rsidRPr="00F966C9">
        <w:rPr>
          <w:rFonts w:ascii="Times New Roman" w:eastAsia="Calibri" w:hAnsi="Times New Roman" w:cs="Times New Roman"/>
          <w:bCs/>
          <w:kern w:val="0"/>
          <w:lang w:bidi="lt-LT"/>
          <w14:ligatures w14:val="none"/>
        </w:rPr>
        <w:t>Reakcija – 8 darbo val., sprendimo laikas – 24  darbo val.</w:t>
      </w:r>
      <w:r w:rsidRPr="00F966C9">
        <w:rPr>
          <w:rFonts w:ascii="Times New Roman" w:eastAsia="Calibri" w:hAnsi="Times New Roman" w:cs="Times New Roman"/>
          <w:kern w:val="0"/>
          <w:lang w:bidi="lt-LT"/>
          <w14:ligatures w14:val="none"/>
        </w:rPr>
        <w:t xml:space="preserve"> </w:t>
      </w:r>
    </w:p>
    <w:p w14:paraId="67B95CD4" w14:textId="77777777" w:rsidR="00F966C9" w:rsidRPr="00F966C9" w:rsidRDefault="00F966C9" w:rsidP="00F966C9">
      <w:pPr>
        <w:numPr>
          <w:ilvl w:val="2"/>
          <w:numId w:val="7"/>
        </w:numPr>
        <w:tabs>
          <w:tab w:val="left" w:pos="1418"/>
        </w:tabs>
        <w:suppressAutoHyphens/>
        <w:spacing w:after="0" w:line="240" w:lineRule="auto"/>
        <w:ind w:left="0" w:firstLine="709"/>
        <w:jc w:val="both"/>
        <w:rPr>
          <w:rFonts w:ascii="Times New Roman" w:eastAsia="Calibri" w:hAnsi="Times New Roman" w:cs="Times New Roman"/>
          <w:kern w:val="0"/>
          <w:lang w:bidi="lt-LT"/>
          <w14:ligatures w14:val="none"/>
        </w:rPr>
      </w:pPr>
      <w:r w:rsidRPr="00F966C9">
        <w:rPr>
          <w:rFonts w:ascii="Times New Roman" w:eastAsia="Calibri" w:hAnsi="Times New Roman" w:cs="Times New Roman"/>
          <w:kern w:val="0"/>
          <w:u w:val="single"/>
          <w:lang w:bidi="lt-LT"/>
          <w14:ligatures w14:val="none"/>
        </w:rPr>
        <w:t>DVS Klaidų ir Kritinių klaidų taisymas</w:t>
      </w:r>
      <w:r w:rsidRPr="00F966C9">
        <w:rPr>
          <w:rFonts w:ascii="Times New Roman" w:eastAsia="Calibri" w:hAnsi="Times New Roman" w:cs="Times New Roman"/>
          <w:b/>
          <w:kern w:val="0"/>
          <w:lang w:bidi="lt-LT"/>
          <w14:ligatures w14:val="none"/>
        </w:rPr>
        <w:t>.</w:t>
      </w:r>
      <w:r w:rsidRPr="00F966C9">
        <w:rPr>
          <w:rFonts w:ascii="Times New Roman" w:eastAsia="Calibri" w:hAnsi="Times New Roman" w:cs="Times New Roman"/>
          <w:kern w:val="0"/>
          <w:lang w:bidi="lt-LT"/>
          <w14:ligatures w14:val="none"/>
        </w:rPr>
        <w:t xml:space="preserve"> Tiekėjas į registruotas </w:t>
      </w:r>
      <w:r w:rsidRPr="00F966C9">
        <w:rPr>
          <w:rFonts w:ascii="Times New Roman" w:eastAsia="Calibri" w:hAnsi="Times New Roman" w:cs="Times New Roman"/>
          <w:bCs/>
          <w:kern w:val="0"/>
          <w:lang w:bidi="lt-LT"/>
          <w14:ligatures w14:val="none"/>
        </w:rPr>
        <w:t>serviso sistemoje („Help desk“)</w:t>
      </w:r>
      <w:r w:rsidRPr="00F966C9">
        <w:rPr>
          <w:rFonts w:ascii="Times New Roman" w:eastAsia="Calibri" w:hAnsi="Times New Roman" w:cs="Times New Roman"/>
          <w:kern w:val="0"/>
          <w:lang w:bidi="lt-LT"/>
          <w14:ligatures w14:val="none"/>
        </w:rPr>
        <w:t xml:space="preserve"> identifikuotas DVS klaidas reaguoja per 8 darbo val., į kritines klaidas-per 4 darbo val.; klaidų sprendimo laikas 80  darbo val., kritinių klaidų – 8 darbo val. . Jeigu dėl objektyvių priežasčių Klaidos šalinimui reikalingas ilgesnis laikas, Tiekėjas pateikia argumentus Pirkėjui ir dėl to susitariama atskirai. </w:t>
      </w:r>
    </w:p>
    <w:p w14:paraId="4D2B13FF" w14:textId="77777777" w:rsidR="00F966C9" w:rsidRPr="00F966C9" w:rsidRDefault="00F966C9" w:rsidP="00F966C9">
      <w:pPr>
        <w:numPr>
          <w:ilvl w:val="2"/>
          <w:numId w:val="7"/>
        </w:numPr>
        <w:tabs>
          <w:tab w:val="left" w:pos="1418"/>
          <w:tab w:val="left" w:pos="1560"/>
        </w:tabs>
        <w:suppressAutoHyphens/>
        <w:spacing w:after="0" w:line="240" w:lineRule="auto"/>
        <w:ind w:left="0" w:firstLine="709"/>
        <w:jc w:val="both"/>
        <w:rPr>
          <w:rFonts w:ascii="Times New Roman" w:eastAsia="Calibri" w:hAnsi="Times New Roman" w:cs="Times New Roman"/>
          <w:kern w:val="0"/>
          <w:u w:val="single"/>
          <w14:ligatures w14:val="none"/>
        </w:rPr>
      </w:pPr>
      <w:r w:rsidRPr="00F966C9">
        <w:rPr>
          <w:rFonts w:ascii="Times New Roman" w:eastAsia="HG Mincho Light J" w:hAnsi="Times New Roman" w:cs="Times New Roman"/>
          <w:kern w:val="0"/>
          <w:u w:val="single"/>
          <w14:ligatures w14:val="none"/>
        </w:rPr>
        <w:t>Naujų DocLogix versijų diegimas:</w:t>
      </w:r>
    </w:p>
    <w:p w14:paraId="08AAF575" w14:textId="77777777" w:rsidR="00F966C9" w:rsidRPr="00F966C9" w:rsidRDefault="00F966C9" w:rsidP="00F966C9">
      <w:pPr>
        <w:tabs>
          <w:tab w:val="left" w:pos="1560"/>
          <w:tab w:val="left" w:pos="1701"/>
        </w:tabs>
        <w:spacing w:after="0" w:line="240" w:lineRule="auto"/>
        <w:ind w:firstLine="709"/>
        <w:contextualSpacing/>
        <w:jc w:val="both"/>
        <w:rPr>
          <w:rFonts w:ascii="Times New Roman" w:eastAsia="Calibri" w:hAnsi="Times New Roman" w:cs="Times New Roman"/>
          <w:bCs/>
          <w:kern w:val="0"/>
          <w:lang w:eastAsia="hi-IN"/>
          <w14:ligatures w14:val="none"/>
        </w:rPr>
      </w:pPr>
      <w:r w:rsidRPr="00F966C9">
        <w:rPr>
          <w:rFonts w:ascii="Times New Roman" w:eastAsia="Calibri" w:hAnsi="Times New Roman" w:cs="Times New Roman"/>
          <w:bCs/>
          <w:kern w:val="0"/>
          <w:lang w:eastAsia="hi-IN"/>
          <w14:ligatures w14:val="none"/>
        </w:rPr>
        <w:t>3.1.4.1.</w:t>
      </w:r>
      <w:r w:rsidRPr="00F966C9">
        <w:rPr>
          <w:rFonts w:ascii="Times New Roman" w:eastAsia="Calibri" w:hAnsi="Times New Roman" w:cs="Times New Roman"/>
          <w:bCs/>
          <w:kern w:val="0"/>
          <w:lang w:eastAsia="hi-IN"/>
          <w14:ligatures w14:val="none"/>
        </w:rPr>
        <w:tab/>
        <w:t>Per sutarties vykdymo laikotarpį Pirkėjas turi gauti naujausias produkto versijas su visais jose numatytais funkcionalumais ir klaidų pataisymo paketus („hot</w:t>
      </w:r>
      <w:r w:rsidRPr="00F966C9">
        <w:rPr>
          <w:rFonts w:ascii="Times New Roman" w:eastAsia="Calibri" w:hAnsi="Times New Roman" w:cs="Times New Roman"/>
          <w:bCs/>
          <w:kern w:val="0"/>
          <w:lang w:val="de-DE" w:eastAsia="hi-IN"/>
          <w14:ligatures w14:val="none"/>
        </w:rPr>
        <w:t>–</w:t>
      </w:r>
      <w:r w:rsidRPr="00F966C9">
        <w:rPr>
          <w:rFonts w:ascii="Times New Roman" w:eastAsia="Calibri" w:hAnsi="Times New Roman" w:cs="Times New Roman"/>
          <w:bCs/>
          <w:kern w:val="0"/>
          <w:lang w:eastAsia="hi-IN"/>
          <w14:ligatures w14:val="none"/>
        </w:rPr>
        <w:t>fix“, „bug</w:t>
      </w:r>
      <w:r w:rsidRPr="00F966C9">
        <w:rPr>
          <w:rFonts w:ascii="Times New Roman" w:eastAsia="Calibri" w:hAnsi="Times New Roman" w:cs="Times New Roman"/>
          <w:bCs/>
          <w:kern w:val="0"/>
          <w:lang w:val="de-DE" w:eastAsia="hi-IN"/>
          <w14:ligatures w14:val="none"/>
        </w:rPr>
        <w:t>–</w:t>
      </w:r>
      <w:r w:rsidRPr="00F966C9">
        <w:rPr>
          <w:rFonts w:ascii="Times New Roman" w:eastAsia="Calibri" w:hAnsi="Times New Roman" w:cs="Times New Roman"/>
          <w:bCs/>
          <w:kern w:val="0"/>
          <w:lang w:eastAsia="hi-IN"/>
          <w14:ligatures w14:val="none"/>
        </w:rPr>
        <w:t>fix“). Naujos produkto versijos adaptavimo, pritaikymo ir diegimo</w:t>
      </w:r>
      <w:r w:rsidRPr="00F966C9">
        <w:rPr>
          <w:rFonts w:ascii="Times New Roman" w:eastAsia="Calibri" w:hAnsi="Times New Roman" w:cs="Times New Roman"/>
          <w:kern w:val="0"/>
          <w:lang w:eastAsia="hi-IN"/>
          <w14:ligatures w14:val="none"/>
        </w:rPr>
        <w:t xml:space="preserve"> darbai vertinami atskirai, ir skaičiuojami iš 3.2. papunktyje Papildomoms paslaugoms numatytų valandų.</w:t>
      </w:r>
    </w:p>
    <w:p w14:paraId="2197387C" w14:textId="77777777" w:rsidR="00F966C9" w:rsidRPr="00F966C9" w:rsidRDefault="00F966C9" w:rsidP="00F966C9">
      <w:pPr>
        <w:tabs>
          <w:tab w:val="left" w:pos="1560"/>
          <w:tab w:val="left" w:pos="1701"/>
        </w:tabs>
        <w:spacing w:after="0" w:line="240" w:lineRule="auto"/>
        <w:ind w:firstLine="709"/>
        <w:contextualSpacing/>
        <w:jc w:val="both"/>
        <w:rPr>
          <w:rFonts w:ascii="Times New Roman" w:eastAsia="Calibri" w:hAnsi="Times New Roman" w:cs="Times New Roman"/>
          <w:bCs/>
          <w:kern w:val="0"/>
          <w:lang w:eastAsia="hi-IN"/>
          <w14:ligatures w14:val="none"/>
        </w:rPr>
      </w:pPr>
      <w:r w:rsidRPr="00F966C9">
        <w:rPr>
          <w:rFonts w:ascii="Times New Roman" w:eastAsia="Calibri" w:hAnsi="Times New Roman" w:cs="Times New Roman"/>
          <w:bCs/>
          <w:kern w:val="0"/>
          <w:lang w:eastAsia="hi-IN"/>
          <w14:ligatures w14:val="none"/>
        </w:rPr>
        <w:t>3.1.4.2.</w:t>
      </w:r>
      <w:r w:rsidRPr="00F966C9">
        <w:rPr>
          <w:rFonts w:ascii="Times New Roman" w:eastAsia="Calibri" w:hAnsi="Times New Roman" w:cs="Times New Roman"/>
          <w:bCs/>
          <w:kern w:val="0"/>
          <w:lang w:eastAsia="hi-IN"/>
          <w14:ligatures w14:val="none"/>
        </w:rPr>
        <w:tab/>
        <w:t xml:space="preserve"> Tiekėjas prieš įdiegdamas naują DVS versiją į Pirkėjo DVS darbinę aplinką,</w:t>
      </w:r>
      <w:r w:rsidRPr="00F966C9">
        <w:rPr>
          <w:rFonts w:ascii="Calibri Light" w:eastAsia="Calibri Light" w:hAnsi="Calibri Light" w:cs="Times New Roman"/>
          <w:color w:val="2F5496"/>
          <w:kern w:val="0"/>
          <w:sz w:val="22"/>
          <w:szCs w:val="22"/>
          <w:lang w:eastAsia="lt-LT"/>
          <w14:ligatures w14:val="none"/>
        </w:rPr>
        <w:t xml:space="preserve"> </w:t>
      </w:r>
      <w:r w:rsidRPr="00F966C9">
        <w:rPr>
          <w:rFonts w:ascii="Times New Roman" w:eastAsia="Calibri" w:hAnsi="Times New Roman" w:cs="Times New Roman"/>
          <w:bCs/>
          <w:kern w:val="0"/>
          <w:lang w:eastAsia="hi-IN"/>
          <w14:ligatures w14:val="none"/>
        </w:rPr>
        <w:t>privalo padaryti sistemos kopiją ir nesėkmingo diegimo atveju atstatyti sistemą iš kopijos.</w:t>
      </w:r>
    </w:p>
    <w:p w14:paraId="415EC29D" w14:textId="6D27D09D" w:rsidR="00F966C9" w:rsidRPr="00F966C9" w:rsidRDefault="00F966C9" w:rsidP="2EC33E34">
      <w:pPr>
        <w:tabs>
          <w:tab w:val="left" w:pos="1560"/>
          <w:tab w:val="left" w:pos="1701"/>
        </w:tabs>
        <w:spacing w:after="0" w:line="240" w:lineRule="auto"/>
        <w:ind w:firstLine="709"/>
        <w:contextualSpacing/>
        <w:jc w:val="both"/>
        <w:rPr>
          <w:rFonts w:ascii="Times New Roman" w:eastAsia="Calibri" w:hAnsi="Times New Roman" w:cs="Times New Roman"/>
          <w:kern w:val="0"/>
          <w:lang w:eastAsia="hi-IN"/>
          <w14:ligatures w14:val="none"/>
        </w:rPr>
      </w:pPr>
      <w:r w:rsidRPr="2EC33E34">
        <w:rPr>
          <w:rFonts w:ascii="Times New Roman" w:eastAsia="Calibri" w:hAnsi="Times New Roman" w:cs="Times New Roman"/>
          <w:kern w:val="0"/>
          <w:lang w:eastAsia="hi-IN"/>
          <w14:ligatures w14:val="none"/>
        </w:rPr>
        <w:t>3.1.4.3.</w:t>
      </w:r>
      <w:r w:rsidRPr="00F966C9">
        <w:rPr>
          <w:rFonts w:ascii="Times New Roman" w:eastAsia="Calibri" w:hAnsi="Times New Roman" w:cs="Times New Roman"/>
          <w:bCs/>
          <w:kern w:val="0"/>
          <w:lang w:eastAsia="hi-IN"/>
          <w14:ligatures w14:val="none"/>
        </w:rPr>
        <w:tab/>
      </w:r>
      <w:r w:rsidRPr="2EC33E34">
        <w:rPr>
          <w:rFonts w:ascii="Times New Roman" w:eastAsia="Calibri" w:hAnsi="Times New Roman" w:cs="Times New Roman"/>
          <w:kern w:val="0"/>
          <w:lang w:eastAsia="hi-IN"/>
          <w14:ligatures w14:val="none"/>
        </w:rPr>
        <w:t xml:space="preserve">Tiekėjo įdiegta naujausia </w:t>
      </w:r>
      <w:r w:rsidR="00104BBC">
        <w:rPr>
          <w:rFonts w:ascii="Times New Roman" w:eastAsia="Calibri" w:hAnsi="Times New Roman" w:cs="Times New Roman"/>
          <w:kern w:val="0"/>
          <w:lang w:eastAsia="hi-IN"/>
          <w14:ligatures w14:val="none"/>
        </w:rPr>
        <w:t xml:space="preserve">DVS </w:t>
      </w:r>
      <w:r w:rsidRPr="2EC33E34">
        <w:rPr>
          <w:rFonts w:ascii="Times New Roman" w:eastAsia="Calibri" w:hAnsi="Times New Roman" w:cs="Times New Roman"/>
          <w:kern w:val="0"/>
          <w:lang w:eastAsia="hi-IN"/>
          <w14:ligatures w14:val="none"/>
        </w:rPr>
        <w:t>versija neturi prarasti/mažinti buvusios versijos funkcionalumo, ji  turi būti suintegruota su visomis šiuo metu naudojamomis sistemomis (e. pristatymo sistema, el. paštu gautų raštų tvarkymas, TAIS ir TAR sistemomis, EAIS ir kt.).</w:t>
      </w:r>
    </w:p>
    <w:p w14:paraId="6B5CEB82" w14:textId="77777777" w:rsidR="00F966C9" w:rsidRPr="00F966C9" w:rsidRDefault="00F966C9" w:rsidP="00F966C9">
      <w:pPr>
        <w:tabs>
          <w:tab w:val="left" w:pos="1560"/>
          <w:tab w:val="left" w:pos="1701"/>
        </w:tabs>
        <w:spacing w:after="0" w:line="240" w:lineRule="auto"/>
        <w:ind w:firstLine="709"/>
        <w:contextualSpacing/>
        <w:jc w:val="both"/>
        <w:rPr>
          <w:rFonts w:ascii="Times New Roman" w:eastAsia="Calibri" w:hAnsi="Times New Roman" w:cs="Times New Roman"/>
          <w:bCs/>
          <w:kern w:val="0"/>
          <w:lang w:eastAsia="hi-IN"/>
          <w14:ligatures w14:val="none"/>
        </w:rPr>
      </w:pPr>
      <w:r w:rsidRPr="00F966C9">
        <w:rPr>
          <w:rFonts w:ascii="Times New Roman" w:eastAsia="Calibri" w:hAnsi="Times New Roman" w:cs="Times New Roman"/>
          <w:bCs/>
          <w:kern w:val="0"/>
          <w:lang w:eastAsia="hi-IN"/>
          <w14:ligatures w14:val="none"/>
        </w:rPr>
        <w:t>3.1.4.4.</w:t>
      </w:r>
      <w:r w:rsidRPr="00F966C9">
        <w:rPr>
          <w:rFonts w:ascii="Times New Roman" w:eastAsia="Calibri" w:hAnsi="Times New Roman" w:cs="Times New Roman"/>
          <w:bCs/>
          <w:kern w:val="0"/>
          <w:lang w:eastAsia="hi-IN"/>
          <w14:ligatures w14:val="none"/>
        </w:rPr>
        <w:tab/>
        <w:t>Jeigu įdiegus naują DVS versiją sistema pradėjo veikti nestabiliai arba atsirado kiti Sistemos sutrikimai, Tiekėjas privalo nedelsiant šiuos defektus pašalinti. Klaidų ištaisymo paketų diegimą ir Sistemos parengimą darbui po diegimo Tiekėjas atlieka savo lėšomis.</w:t>
      </w:r>
    </w:p>
    <w:p w14:paraId="66C3B856" w14:textId="77777777" w:rsidR="00F966C9" w:rsidRPr="00F966C9" w:rsidRDefault="00F966C9" w:rsidP="00F966C9">
      <w:pPr>
        <w:numPr>
          <w:ilvl w:val="2"/>
          <w:numId w:val="7"/>
        </w:numPr>
        <w:tabs>
          <w:tab w:val="left" w:pos="1418"/>
        </w:tabs>
        <w:suppressAutoHyphens/>
        <w:spacing w:after="0" w:line="240" w:lineRule="auto"/>
        <w:ind w:left="0" w:firstLine="709"/>
        <w:jc w:val="both"/>
        <w:rPr>
          <w:rFonts w:ascii="Times New Roman" w:eastAsia="HG Mincho Light J" w:hAnsi="Times New Roman" w:cs="Times New Roman"/>
          <w:kern w:val="0"/>
          <w:u w:val="single"/>
          <w14:ligatures w14:val="none"/>
        </w:rPr>
      </w:pPr>
      <w:r w:rsidRPr="00F966C9">
        <w:rPr>
          <w:rFonts w:ascii="Times New Roman" w:eastAsia="HG Mincho Light J" w:hAnsi="Times New Roman" w:cs="Times New Roman"/>
          <w:kern w:val="0"/>
          <w:u w:val="single"/>
          <w14:ligatures w14:val="none"/>
        </w:rPr>
        <w:t>Licencijų naujinimas.</w:t>
      </w:r>
    </w:p>
    <w:p w14:paraId="7D839A79" w14:textId="77777777" w:rsidR="00F966C9" w:rsidRPr="00F966C9" w:rsidRDefault="00F966C9" w:rsidP="00F966C9">
      <w:pPr>
        <w:numPr>
          <w:ilvl w:val="2"/>
          <w:numId w:val="7"/>
        </w:numPr>
        <w:tabs>
          <w:tab w:val="left" w:pos="1418"/>
        </w:tabs>
        <w:suppressAutoHyphens/>
        <w:spacing w:after="0" w:line="240" w:lineRule="auto"/>
        <w:ind w:left="0" w:firstLine="709"/>
        <w:jc w:val="both"/>
        <w:rPr>
          <w:rFonts w:ascii="Times New Roman" w:eastAsia="HG Mincho Light J" w:hAnsi="Times New Roman" w:cs="Times New Roman"/>
          <w:kern w:val="0"/>
          <w:u w:val="single"/>
          <w14:ligatures w14:val="none"/>
        </w:rPr>
      </w:pPr>
      <w:r w:rsidRPr="00F966C9">
        <w:rPr>
          <w:rFonts w:ascii="Times New Roman" w:eastAsia="HG Mincho Light J" w:hAnsi="Times New Roman" w:cs="Times New Roman"/>
          <w:kern w:val="0"/>
          <w:u w:val="single"/>
          <w14:ligatures w14:val="none"/>
        </w:rPr>
        <w:t>Elektroninio parašo palaikymas:</w:t>
      </w:r>
    </w:p>
    <w:p w14:paraId="3CCA0EFD" w14:textId="77777777" w:rsidR="00F966C9" w:rsidRPr="00F966C9" w:rsidRDefault="00F966C9" w:rsidP="00F966C9">
      <w:pPr>
        <w:tabs>
          <w:tab w:val="left" w:pos="1560"/>
          <w:tab w:val="left" w:pos="1701"/>
        </w:tabs>
        <w:suppressAutoHyphens/>
        <w:spacing w:after="0" w:line="240" w:lineRule="auto"/>
        <w:ind w:firstLine="709"/>
        <w:jc w:val="both"/>
        <w:rPr>
          <w:rFonts w:ascii="Times New Roman" w:eastAsia="HG Mincho Light J" w:hAnsi="Times New Roman" w:cs="Times New Roman"/>
          <w:kern w:val="0"/>
          <w14:ligatures w14:val="none"/>
        </w:rPr>
      </w:pPr>
      <w:r w:rsidRPr="00F966C9">
        <w:rPr>
          <w:rFonts w:ascii="Times New Roman" w:eastAsia="HG Mincho Light J" w:hAnsi="Times New Roman" w:cs="Times New Roman"/>
          <w:kern w:val="0"/>
          <w14:ligatures w14:val="none"/>
        </w:rPr>
        <w:t>3.1.6.1. Tiekėjas turi užtikrinti visų specifikacijų elektroninių dokumentų patvirtintų Lietuvos vyriausiojo archyvaro tarnybos ir privalomų valstybės institucijoms palaikymą.</w:t>
      </w:r>
    </w:p>
    <w:p w14:paraId="2EADE3A4" w14:textId="77777777" w:rsidR="00F966C9" w:rsidRPr="00F966C9" w:rsidRDefault="00F966C9" w:rsidP="15C3BCD7">
      <w:pPr>
        <w:tabs>
          <w:tab w:val="left" w:pos="1560"/>
          <w:tab w:val="left" w:pos="1701"/>
        </w:tabs>
        <w:suppressAutoHyphens/>
        <w:spacing w:after="0" w:line="240" w:lineRule="auto"/>
        <w:ind w:firstLine="709"/>
        <w:jc w:val="both"/>
        <w:rPr>
          <w:rFonts w:ascii="Times New Roman" w:eastAsia="Times New Roman" w:hAnsi="Times New Roman" w:cs="Times New Roman"/>
          <w:kern w:val="0"/>
          <w14:ligatures w14:val="none"/>
        </w:rPr>
      </w:pPr>
      <w:r w:rsidRPr="00F966C9">
        <w:rPr>
          <w:rFonts w:ascii="Times New Roman" w:eastAsia="HG Mincho Light J" w:hAnsi="Times New Roman" w:cs="Times New Roman"/>
          <w:kern w:val="0"/>
          <w14:ligatures w14:val="none"/>
        </w:rPr>
        <w:t xml:space="preserve">3.1.6.2. Tiekėjas turi užtikrinti elektroninių dokumentų formavimą pagal Lietuvos vyriausiojo archyvaro tarnybos patvirtintas specifikacijas ir parašo lygio pakėlimą (uždėti reikalaujamas laiko žymas) iki tinkamo lygio, </w:t>
      </w:r>
      <w:r w:rsidRPr="15C3BCD7">
        <w:rPr>
          <w:rFonts w:ascii="Times New Roman" w:eastAsia="Times New Roman" w:hAnsi="Times New Roman" w:cs="Times New Roman"/>
          <w:kern w:val="0"/>
          <w14:ligatures w14:val="none"/>
        </w:rPr>
        <w:t xml:space="preserve">perdavimui į EAIS ilgalaikiam saugojimui. </w:t>
      </w:r>
    </w:p>
    <w:p w14:paraId="6002DB59" w14:textId="77777777" w:rsidR="00F966C9" w:rsidRPr="00F966C9" w:rsidRDefault="00F966C9" w:rsidP="15C3BCD7">
      <w:pPr>
        <w:tabs>
          <w:tab w:val="left" w:pos="1560"/>
          <w:tab w:val="left" w:pos="1701"/>
        </w:tabs>
        <w:suppressAutoHyphens/>
        <w:spacing w:after="0" w:line="240" w:lineRule="auto"/>
        <w:ind w:firstLine="709"/>
        <w:rPr>
          <w:rFonts w:ascii="Times New Roman" w:eastAsia="Times New Roman" w:hAnsi="Times New Roman" w:cs="Times New Roman"/>
          <w:kern w:val="0"/>
          <w14:ligatures w14:val="none"/>
        </w:rPr>
      </w:pPr>
      <w:r w:rsidRPr="15C3BCD7">
        <w:rPr>
          <w:rFonts w:ascii="Times New Roman" w:eastAsia="Times New Roman" w:hAnsi="Times New Roman" w:cs="Times New Roman"/>
          <w:kern w:val="0"/>
          <w14:ligatures w14:val="none"/>
        </w:rPr>
        <w:t>3.1.6.3. Suteikiamas elektroninio pasirašymo paslaugų planas, kurį sudaro šios paslaugos:</w:t>
      </w:r>
    </w:p>
    <w:tbl>
      <w:tblPr>
        <w:tblStyle w:val="Lentelstinklelis1"/>
        <w:tblW w:w="0" w:type="auto"/>
        <w:tblInd w:w="1080" w:type="dxa"/>
        <w:tblLook w:val="04A0" w:firstRow="1" w:lastRow="0" w:firstColumn="1" w:lastColumn="0" w:noHBand="0" w:noVBand="1"/>
      </w:tblPr>
      <w:tblGrid>
        <w:gridCol w:w="3310"/>
        <w:gridCol w:w="3969"/>
      </w:tblGrid>
      <w:tr w:rsidR="00F966C9" w:rsidRPr="00F966C9" w14:paraId="31CE6128" w14:textId="77777777" w:rsidTr="74AD55CB">
        <w:tc>
          <w:tcPr>
            <w:tcW w:w="3310" w:type="dxa"/>
          </w:tcPr>
          <w:p w14:paraId="68A5DE30" w14:textId="77777777" w:rsidR="00F966C9" w:rsidRPr="00F966C9" w:rsidRDefault="00F966C9" w:rsidP="15C3BCD7">
            <w:pPr>
              <w:autoSpaceDE w:val="0"/>
              <w:autoSpaceDN w:val="0"/>
              <w:adjustRightInd w:val="0"/>
              <w:rPr>
                <w:rFonts w:eastAsia="Times New Roman" w:hAnsi="Times New Roman" w:cs="Times New Roman"/>
                <w:lang w:val="en-US"/>
              </w:rPr>
            </w:pPr>
            <w:r w:rsidRPr="6256F886">
              <w:rPr>
                <w:rFonts w:eastAsia="Times New Roman" w:hAnsi="Times New Roman" w:cs="Times New Roman"/>
                <w:lang w:val="en-US"/>
              </w:rPr>
              <w:t xml:space="preserve">Paslauga </w:t>
            </w:r>
          </w:p>
        </w:tc>
        <w:tc>
          <w:tcPr>
            <w:tcW w:w="3969" w:type="dxa"/>
          </w:tcPr>
          <w:p w14:paraId="3E49D71E" w14:textId="7F507B00" w:rsidR="00F966C9" w:rsidRPr="00F966C9" w:rsidRDefault="00F966C9" w:rsidP="15C3BCD7">
            <w:pPr>
              <w:tabs>
                <w:tab w:val="left" w:pos="1560"/>
                <w:tab w:val="left" w:pos="1701"/>
              </w:tabs>
              <w:suppressAutoHyphens/>
              <w:ind w:firstLine="0"/>
              <w:jc w:val="center"/>
              <w:rPr>
                <w:rFonts w:eastAsia="Times New Roman" w:hAnsi="Times New Roman" w:cs="Times New Roman"/>
                <w:sz w:val="24"/>
                <w:szCs w:val="24"/>
              </w:rPr>
            </w:pPr>
            <w:r w:rsidRPr="74AD55CB">
              <w:rPr>
                <w:rFonts w:eastAsia="Times New Roman" w:hAnsi="Times New Roman" w:cs="Times New Roman"/>
                <w:sz w:val="24"/>
                <w:szCs w:val="24"/>
              </w:rPr>
              <w:t xml:space="preserve">Suteikiama transakcijų/ užklausų </w:t>
            </w:r>
            <w:r w:rsidR="14821473" w:rsidRPr="74AD55CB">
              <w:rPr>
                <w:rFonts w:eastAsia="Times New Roman" w:hAnsi="Times New Roman" w:cs="Times New Roman"/>
                <w:sz w:val="24"/>
                <w:szCs w:val="24"/>
              </w:rPr>
              <w:t xml:space="preserve">preliminarus </w:t>
            </w:r>
            <w:r w:rsidRPr="74AD55CB">
              <w:rPr>
                <w:rFonts w:eastAsia="Times New Roman" w:hAnsi="Times New Roman" w:cs="Times New Roman"/>
                <w:sz w:val="24"/>
                <w:szCs w:val="24"/>
              </w:rPr>
              <w:t xml:space="preserve">kiekis per </w:t>
            </w:r>
            <w:r w:rsidR="0F9CB95E" w:rsidRPr="74AD55CB">
              <w:rPr>
                <w:rFonts w:eastAsia="Times New Roman" w:hAnsi="Times New Roman" w:cs="Times New Roman"/>
                <w:sz w:val="24"/>
                <w:szCs w:val="24"/>
              </w:rPr>
              <w:t xml:space="preserve">12 </w:t>
            </w:r>
            <w:r w:rsidRPr="74AD55CB">
              <w:rPr>
                <w:rFonts w:eastAsia="Times New Roman" w:hAnsi="Times New Roman" w:cs="Times New Roman"/>
                <w:sz w:val="24"/>
                <w:szCs w:val="24"/>
              </w:rPr>
              <w:t>mėn.</w:t>
            </w:r>
          </w:p>
        </w:tc>
      </w:tr>
      <w:tr w:rsidR="00F966C9" w:rsidRPr="00F966C9" w14:paraId="287A7402" w14:textId="77777777" w:rsidTr="74AD55CB">
        <w:tc>
          <w:tcPr>
            <w:tcW w:w="3310" w:type="dxa"/>
          </w:tcPr>
          <w:p w14:paraId="55720B67" w14:textId="77777777" w:rsidR="00F966C9" w:rsidRPr="00F966C9" w:rsidRDefault="00F966C9" w:rsidP="15C3BCD7">
            <w:pPr>
              <w:autoSpaceDE w:val="0"/>
              <w:autoSpaceDN w:val="0"/>
              <w:adjustRightInd w:val="0"/>
              <w:ind w:firstLine="218"/>
              <w:rPr>
                <w:rFonts w:eastAsia="Times New Roman" w:hAnsi="Times New Roman" w:cs="Times New Roman"/>
                <w:lang w:val="en-US"/>
              </w:rPr>
            </w:pPr>
            <w:r w:rsidRPr="6256F886">
              <w:rPr>
                <w:rFonts w:eastAsia="Times New Roman" w:hAnsi="Times New Roman" w:cs="Times New Roman"/>
                <w:lang w:val="en-US"/>
              </w:rPr>
              <w:t xml:space="preserve">Mobile-ID pasirašymas </w:t>
            </w:r>
          </w:p>
        </w:tc>
        <w:tc>
          <w:tcPr>
            <w:tcW w:w="3969" w:type="dxa"/>
          </w:tcPr>
          <w:p w14:paraId="132C6063" w14:textId="0ECFAA59" w:rsidR="00F966C9" w:rsidRPr="00F966C9" w:rsidRDefault="6076851D" w:rsidP="74AD55CB">
            <w:pPr>
              <w:tabs>
                <w:tab w:val="left" w:pos="1560"/>
                <w:tab w:val="left" w:pos="1701"/>
              </w:tabs>
              <w:rPr>
                <w:rFonts w:eastAsia="Times New Roman" w:hAnsi="Times New Roman" w:cs="Times New Roman"/>
                <w:sz w:val="24"/>
                <w:szCs w:val="24"/>
              </w:rPr>
            </w:pPr>
            <w:r w:rsidRPr="74AD55CB">
              <w:rPr>
                <w:rFonts w:eastAsia="Times New Roman" w:hAnsi="Times New Roman" w:cs="Times New Roman"/>
                <w:sz w:val="24"/>
                <w:szCs w:val="24"/>
              </w:rPr>
              <w:t xml:space="preserve"> </w:t>
            </w:r>
            <w:r w:rsidR="10F998DD" w:rsidRPr="74AD55CB">
              <w:rPr>
                <w:rFonts w:eastAsia="Times New Roman" w:hAnsi="Times New Roman" w:cs="Times New Roman"/>
                <w:sz w:val="24"/>
                <w:szCs w:val="24"/>
              </w:rPr>
              <w:t>3</w:t>
            </w:r>
            <w:r w:rsidR="1BE0390F" w:rsidRPr="74AD55CB">
              <w:rPr>
                <w:rFonts w:eastAsia="Times New Roman" w:hAnsi="Times New Roman" w:cs="Times New Roman"/>
                <w:sz w:val="24"/>
                <w:szCs w:val="24"/>
              </w:rPr>
              <w:t xml:space="preserve"> </w:t>
            </w:r>
            <w:r w:rsidR="10F998DD" w:rsidRPr="74AD55CB">
              <w:rPr>
                <w:rFonts w:eastAsia="Times New Roman" w:hAnsi="Times New Roman" w:cs="Times New Roman"/>
                <w:sz w:val="24"/>
                <w:szCs w:val="24"/>
              </w:rPr>
              <w:t>600</w:t>
            </w:r>
          </w:p>
        </w:tc>
      </w:tr>
      <w:tr w:rsidR="00F966C9" w:rsidRPr="00F966C9" w14:paraId="481CBF8C" w14:textId="77777777" w:rsidTr="74AD55CB">
        <w:tc>
          <w:tcPr>
            <w:tcW w:w="3310" w:type="dxa"/>
          </w:tcPr>
          <w:p w14:paraId="7CC1337C" w14:textId="77777777" w:rsidR="00F966C9" w:rsidRPr="00F966C9" w:rsidRDefault="00F966C9" w:rsidP="15C3BCD7">
            <w:pPr>
              <w:autoSpaceDE w:val="0"/>
              <w:autoSpaceDN w:val="0"/>
              <w:adjustRightInd w:val="0"/>
              <w:ind w:firstLine="218"/>
              <w:rPr>
                <w:rFonts w:eastAsia="Times New Roman" w:hAnsi="Times New Roman" w:cs="Times New Roman"/>
                <w:lang w:val="en-US"/>
              </w:rPr>
            </w:pPr>
            <w:r w:rsidRPr="6256F886">
              <w:rPr>
                <w:rFonts w:eastAsia="Times New Roman" w:hAnsi="Times New Roman" w:cs="Times New Roman"/>
                <w:lang w:val="en-US"/>
              </w:rPr>
              <w:t xml:space="preserve">SMART-ID pasirašymas </w:t>
            </w:r>
          </w:p>
        </w:tc>
        <w:tc>
          <w:tcPr>
            <w:tcW w:w="3969" w:type="dxa"/>
          </w:tcPr>
          <w:p w14:paraId="1AE1162F" w14:textId="17BF32E4" w:rsidR="00F966C9" w:rsidRPr="00F966C9" w:rsidRDefault="7D1551D4" w:rsidP="15C3BCD7">
            <w:pPr>
              <w:tabs>
                <w:tab w:val="left" w:pos="1560"/>
                <w:tab w:val="left" w:pos="1701"/>
              </w:tabs>
              <w:suppressAutoHyphens/>
              <w:rPr>
                <w:rFonts w:eastAsia="Times New Roman" w:hAnsi="Times New Roman" w:cs="Times New Roman"/>
                <w:sz w:val="24"/>
                <w:szCs w:val="24"/>
              </w:rPr>
            </w:pPr>
            <w:r w:rsidRPr="74AD55CB">
              <w:rPr>
                <w:rFonts w:eastAsia="Times New Roman" w:hAnsi="Times New Roman" w:cs="Times New Roman"/>
                <w:sz w:val="24"/>
                <w:szCs w:val="24"/>
              </w:rPr>
              <w:t xml:space="preserve"> </w:t>
            </w:r>
            <w:r w:rsidR="35320CC7" w:rsidRPr="74AD55CB">
              <w:rPr>
                <w:rFonts w:eastAsia="Times New Roman" w:hAnsi="Times New Roman" w:cs="Times New Roman"/>
                <w:sz w:val="24"/>
                <w:szCs w:val="24"/>
              </w:rPr>
              <w:t>6</w:t>
            </w:r>
            <w:r w:rsidR="6FAC4891" w:rsidRPr="74AD55CB">
              <w:rPr>
                <w:rFonts w:eastAsia="Times New Roman" w:hAnsi="Times New Roman" w:cs="Times New Roman"/>
                <w:sz w:val="24"/>
                <w:szCs w:val="24"/>
              </w:rPr>
              <w:t xml:space="preserve"> </w:t>
            </w:r>
            <w:r w:rsidR="35320CC7" w:rsidRPr="74AD55CB">
              <w:rPr>
                <w:rFonts w:eastAsia="Times New Roman" w:hAnsi="Times New Roman" w:cs="Times New Roman"/>
                <w:sz w:val="24"/>
                <w:szCs w:val="24"/>
              </w:rPr>
              <w:t>000</w:t>
            </w:r>
          </w:p>
        </w:tc>
      </w:tr>
      <w:tr w:rsidR="00F966C9" w:rsidRPr="00F966C9" w14:paraId="3A2E9A77" w14:textId="77777777" w:rsidTr="74AD55CB">
        <w:tc>
          <w:tcPr>
            <w:tcW w:w="3310" w:type="dxa"/>
          </w:tcPr>
          <w:p w14:paraId="11ED39B9" w14:textId="77777777" w:rsidR="00F966C9" w:rsidRPr="00F966C9" w:rsidRDefault="00F966C9" w:rsidP="15C3BCD7">
            <w:pPr>
              <w:autoSpaceDE w:val="0"/>
              <w:autoSpaceDN w:val="0"/>
              <w:adjustRightInd w:val="0"/>
              <w:ind w:firstLine="218"/>
              <w:rPr>
                <w:rFonts w:eastAsia="Times New Roman" w:hAnsi="Times New Roman" w:cs="Times New Roman"/>
                <w:lang w:val="en-US"/>
              </w:rPr>
            </w:pPr>
            <w:r w:rsidRPr="6256F886">
              <w:rPr>
                <w:rFonts w:eastAsia="Times New Roman" w:hAnsi="Times New Roman" w:cs="Times New Roman"/>
                <w:lang w:val="en-US"/>
              </w:rPr>
              <w:t xml:space="preserve">Laiko žymos </w:t>
            </w:r>
          </w:p>
        </w:tc>
        <w:tc>
          <w:tcPr>
            <w:tcW w:w="3969" w:type="dxa"/>
          </w:tcPr>
          <w:p w14:paraId="54CC3C35" w14:textId="49C51F73" w:rsidR="00F966C9" w:rsidRPr="00F966C9" w:rsidRDefault="38C50714" w:rsidP="74AD55CB">
            <w:pPr>
              <w:tabs>
                <w:tab w:val="left" w:pos="1560"/>
                <w:tab w:val="left" w:pos="1701"/>
              </w:tabs>
              <w:rPr>
                <w:rFonts w:eastAsia="Times New Roman" w:hAnsi="Times New Roman" w:cs="Times New Roman"/>
                <w:sz w:val="24"/>
                <w:szCs w:val="24"/>
              </w:rPr>
            </w:pPr>
            <w:r w:rsidRPr="74AD55CB">
              <w:rPr>
                <w:rFonts w:eastAsia="Times New Roman" w:hAnsi="Times New Roman" w:cs="Times New Roman"/>
                <w:sz w:val="24"/>
                <w:szCs w:val="24"/>
              </w:rPr>
              <w:t>12</w:t>
            </w:r>
            <w:r w:rsidR="7DE96357" w:rsidRPr="74AD55CB">
              <w:rPr>
                <w:rFonts w:eastAsia="Times New Roman" w:hAnsi="Times New Roman" w:cs="Times New Roman"/>
                <w:sz w:val="24"/>
                <w:szCs w:val="24"/>
              </w:rPr>
              <w:t xml:space="preserve"> </w:t>
            </w:r>
            <w:r w:rsidRPr="74AD55CB">
              <w:rPr>
                <w:rFonts w:eastAsia="Times New Roman" w:hAnsi="Times New Roman" w:cs="Times New Roman"/>
                <w:sz w:val="24"/>
                <w:szCs w:val="24"/>
              </w:rPr>
              <w:t>000</w:t>
            </w:r>
          </w:p>
        </w:tc>
      </w:tr>
    </w:tbl>
    <w:p w14:paraId="28E89F93" w14:textId="77777777" w:rsidR="00F966C9" w:rsidRPr="00F966C9" w:rsidRDefault="00F966C9" w:rsidP="00F966C9">
      <w:pPr>
        <w:tabs>
          <w:tab w:val="left" w:pos="1560"/>
          <w:tab w:val="left" w:pos="1701"/>
        </w:tabs>
        <w:suppressAutoHyphens/>
        <w:spacing w:after="0" w:line="240" w:lineRule="auto"/>
        <w:ind w:left="709"/>
        <w:rPr>
          <w:rFonts w:ascii="Times New Roman" w:eastAsia="Times New Roman" w:hAnsi="Times New Roman" w:cs="Times New Roman"/>
          <w:kern w:val="0"/>
          <w:lang w:bidi="lt-LT"/>
          <w14:ligatures w14:val="none"/>
        </w:rPr>
      </w:pPr>
      <w:bookmarkStart w:id="4" w:name="_Ref417984909"/>
    </w:p>
    <w:p w14:paraId="7F3E83CB" w14:textId="38AF10B3" w:rsidR="00F966C9" w:rsidRPr="00F966C9" w:rsidRDefault="00F966C9" w:rsidP="00104BBC">
      <w:pPr>
        <w:numPr>
          <w:ilvl w:val="1"/>
          <w:numId w:val="5"/>
        </w:numPr>
        <w:tabs>
          <w:tab w:val="left" w:pos="1701"/>
        </w:tabs>
        <w:suppressAutoHyphens/>
        <w:spacing w:after="0" w:line="240" w:lineRule="auto"/>
        <w:ind w:left="0" w:firstLine="709"/>
        <w:jc w:val="both"/>
        <w:rPr>
          <w:rFonts w:ascii="Times New Roman" w:eastAsia="Calibri" w:hAnsi="Times New Roman" w:cs="Times New Roman"/>
          <w:kern w:val="0"/>
          <w:lang w:bidi="lt-LT"/>
          <w14:ligatures w14:val="none"/>
        </w:rPr>
      </w:pPr>
      <w:r w:rsidRPr="7DD51E18">
        <w:rPr>
          <w:rFonts w:ascii="Times New Roman" w:eastAsia="Times New Roman" w:hAnsi="Times New Roman" w:cs="Times New Roman"/>
          <w:b/>
          <w:bCs/>
          <w:kern w:val="0"/>
          <w:lang w:bidi="lt-LT"/>
          <w14:ligatures w14:val="none"/>
        </w:rPr>
        <w:t xml:space="preserve">Papildomos paslaugos </w:t>
      </w:r>
      <w:r w:rsidRPr="7DD51E18">
        <w:rPr>
          <w:rFonts w:ascii="Times New Roman" w:eastAsia="Times New Roman" w:hAnsi="Times New Roman" w:cs="Times New Roman"/>
          <w:kern w:val="0"/>
          <w:lang w:bidi="lt-LT"/>
          <w14:ligatures w14:val="none"/>
        </w:rPr>
        <w:t>teikiamos pagal Pirkėjo poreikį, kurios apmokamos pagal šios Sutarties 2 priede nurodyt</w:t>
      </w:r>
      <w:r w:rsidR="13884FBC" w:rsidRPr="7DD51E18">
        <w:rPr>
          <w:rFonts w:ascii="Times New Roman" w:eastAsia="Times New Roman" w:hAnsi="Times New Roman" w:cs="Times New Roman"/>
          <w:kern w:val="0"/>
          <w:lang w:bidi="lt-LT"/>
          <w14:ligatures w14:val="none"/>
        </w:rPr>
        <w:t>ą</w:t>
      </w:r>
      <w:r w:rsidRPr="7DD51E18">
        <w:rPr>
          <w:rFonts w:ascii="Times New Roman" w:eastAsia="Times New Roman" w:hAnsi="Times New Roman" w:cs="Times New Roman"/>
          <w:kern w:val="0"/>
          <w:lang w:bidi="lt-LT"/>
          <w14:ligatures w14:val="none"/>
        </w:rPr>
        <w:t xml:space="preserve"> įkain</w:t>
      </w:r>
      <w:r w:rsidR="6049E6E3" w:rsidRPr="7DD51E18">
        <w:rPr>
          <w:rFonts w:ascii="Times New Roman" w:eastAsia="Times New Roman" w:hAnsi="Times New Roman" w:cs="Times New Roman"/>
          <w:kern w:val="0"/>
          <w:lang w:bidi="lt-LT"/>
          <w14:ligatures w14:val="none"/>
        </w:rPr>
        <w:t>į</w:t>
      </w:r>
      <w:r w:rsidRPr="7DD51E18">
        <w:rPr>
          <w:rFonts w:ascii="Times New Roman" w:eastAsia="Times New Roman" w:hAnsi="Times New Roman" w:cs="Times New Roman"/>
          <w:kern w:val="0"/>
          <w:lang w:bidi="lt-LT"/>
          <w14:ligatures w14:val="none"/>
        </w:rPr>
        <w:t xml:space="preserve">. Numatoma pirkti papildomų paslaugų iki </w:t>
      </w:r>
      <w:r w:rsidR="5C88DA3D" w:rsidRPr="7DD51E18">
        <w:rPr>
          <w:rFonts w:ascii="Times New Roman" w:eastAsia="Times New Roman" w:hAnsi="Times New Roman" w:cs="Times New Roman"/>
          <w:kern w:val="0"/>
          <w:lang w:bidi="lt-LT"/>
          <w14:ligatures w14:val="none"/>
        </w:rPr>
        <w:t>50</w:t>
      </w:r>
      <w:r w:rsidRPr="7DD51E18">
        <w:rPr>
          <w:rFonts w:ascii="Times New Roman" w:eastAsia="Times New Roman" w:hAnsi="Times New Roman" w:cs="Times New Roman"/>
          <w:kern w:val="0"/>
          <w:lang w:bidi="lt-LT"/>
          <w14:ligatures w14:val="none"/>
        </w:rPr>
        <w:t xml:space="preserve"> va</w:t>
      </w:r>
      <w:r w:rsidRPr="00F966C9">
        <w:rPr>
          <w:rFonts w:ascii="Times New Roman" w:eastAsia="Calibri" w:hAnsi="Times New Roman" w:cs="Times New Roman"/>
          <w:kern w:val="0"/>
          <w:lang w:bidi="lt-LT"/>
          <w14:ligatures w14:val="none"/>
        </w:rPr>
        <w:t xml:space="preserve">l. </w:t>
      </w:r>
      <w:r w:rsidRPr="00F966C9">
        <w:rPr>
          <w:rFonts w:ascii="Times New Roman" w:eastAsia="HG Mincho Light J" w:hAnsi="Times New Roman" w:cs="Times New Roman"/>
          <w:kern w:val="0"/>
          <w14:ligatures w14:val="none"/>
        </w:rPr>
        <w:t>apimtyje per 12 mėn. Pirkėjas</w:t>
      </w:r>
      <w:r w:rsidRPr="00F966C9">
        <w:rPr>
          <w:rFonts w:ascii="Times New Roman" w:eastAsia="Calibri" w:hAnsi="Times New Roman" w:cs="Times New Roman"/>
          <w:kern w:val="0"/>
          <w:lang w:bidi="lt-LT"/>
          <w14:ligatures w14:val="none"/>
        </w:rPr>
        <w:t xml:space="preserve"> neįsipareigoja įsigyti papildomų paslaugų nurodyto valandų kiekio ir perka išskirtinai pagal savo poreikį. Už papildomas paslaugas atsiskaitoma pagal faktinį sunaudotą valandų kiekį.  Papildomos paslaugos pradedamos teikti, po Tiekėjo </w:t>
      </w:r>
      <w:r w:rsidRPr="00104BBC">
        <w:rPr>
          <w:rFonts w:ascii="Times New Roman" w:eastAsia="Calibri" w:hAnsi="Times New Roman" w:cs="Times New Roman"/>
          <w:kern w:val="0"/>
          <w:lang w:bidi="lt-LT"/>
          <w14:ligatures w14:val="none"/>
        </w:rPr>
        <w:t>Paslaugų užsakymo akto</w:t>
      </w:r>
      <w:r w:rsidRPr="00F966C9">
        <w:rPr>
          <w:rFonts w:ascii="Times New Roman" w:eastAsia="Calibri" w:hAnsi="Times New Roman" w:cs="Times New Roman"/>
          <w:kern w:val="0"/>
          <w:lang w:bidi="lt-LT"/>
          <w14:ligatures w14:val="none"/>
        </w:rPr>
        <w:t xml:space="preserve"> pasirašymo (užsakymo akto forma pridedama). Papildomas paslaugas gali sudaryti:</w:t>
      </w:r>
      <w:bookmarkEnd w:id="4"/>
    </w:p>
    <w:p w14:paraId="1C530832" w14:textId="53F6240C" w:rsidR="00F966C9" w:rsidRPr="00F966C9" w:rsidRDefault="00F966C9" w:rsidP="00F966C9">
      <w:pPr>
        <w:numPr>
          <w:ilvl w:val="2"/>
          <w:numId w:val="3"/>
        </w:numPr>
        <w:tabs>
          <w:tab w:val="left" w:pos="1560"/>
          <w:tab w:val="left" w:pos="1701"/>
        </w:tabs>
        <w:suppressAutoHyphens/>
        <w:spacing w:after="0" w:line="240" w:lineRule="auto"/>
        <w:ind w:left="0" w:firstLine="709"/>
        <w:jc w:val="both"/>
        <w:rPr>
          <w:rFonts w:ascii="Times New Roman" w:eastAsia="Calibri" w:hAnsi="Times New Roman" w:cs="Times New Roman"/>
          <w:kern w:val="0"/>
          <w:lang w:bidi="lt-LT"/>
          <w14:ligatures w14:val="none"/>
        </w:rPr>
      </w:pPr>
      <w:r w:rsidRPr="00F966C9">
        <w:rPr>
          <w:rFonts w:ascii="Times New Roman" w:eastAsia="HG Mincho Light J" w:hAnsi="Times New Roman" w:cs="Times New Roman"/>
          <w:kern w:val="0"/>
          <w:u w:val="single"/>
          <w14:ligatures w14:val="none"/>
        </w:rPr>
        <w:t>Naujo funkcionalumo sukūrimas ir įdiegimas bei esamo pakeitimai</w:t>
      </w:r>
      <w:r w:rsidRPr="00F966C9">
        <w:rPr>
          <w:rFonts w:ascii="Times New Roman" w:eastAsia="HG Mincho Light J" w:hAnsi="Times New Roman" w:cs="Times New Roman"/>
          <w:kern w:val="0"/>
          <w14:ligatures w14:val="none"/>
        </w:rPr>
        <w:t xml:space="preserve"> pagal </w:t>
      </w:r>
      <w:r w:rsidR="00104BBC">
        <w:rPr>
          <w:rFonts w:ascii="Times New Roman" w:eastAsia="HG Mincho Light J" w:hAnsi="Times New Roman" w:cs="Times New Roman"/>
          <w:kern w:val="0"/>
          <w14:ligatures w14:val="none"/>
        </w:rPr>
        <w:t>Žemės ūkio ministerijos (Pirkėjas)</w:t>
      </w:r>
      <w:r w:rsidRPr="00F966C9">
        <w:rPr>
          <w:rFonts w:ascii="Times New Roman" w:eastAsia="HG Mincho Light J" w:hAnsi="Times New Roman" w:cs="Times New Roman"/>
          <w:kern w:val="0"/>
          <w14:ligatures w14:val="none"/>
        </w:rPr>
        <w:t xml:space="preserve"> poreikius: </w:t>
      </w:r>
    </w:p>
    <w:p w14:paraId="386E2CF9" w14:textId="37419381" w:rsidR="00F966C9" w:rsidRPr="00F966C9" w:rsidRDefault="75F370BA" w:rsidP="00F966C9">
      <w:pPr>
        <w:numPr>
          <w:ilvl w:val="3"/>
          <w:numId w:val="3"/>
        </w:numPr>
        <w:tabs>
          <w:tab w:val="left" w:pos="1560"/>
          <w:tab w:val="left" w:pos="1701"/>
          <w:tab w:val="left" w:pos="2127"/>
        </w:tabs>
        <w:suppressAutoHyphens/>
        <w:spacing w:after="0" w:line="240" w:lineRule="auto"/>
        <w:ind w:left="0" w:firstLine="709"/>
        <w:contextualSpacing/>
        <w:jc w:val="both"/>
        <w:rPr>
          <w:rFonts w:ascii="Times New Roman" w:eastAsia="Calibri" w:hAnsi="Times New Roman" w:cs="Times New Roman"/>
          <w:kern w:val="0"/>
          <w14:ligatures w14:val="none"/>
        </w:rPr>
      </w:pPr>
      <w:r w:rsidRPr="00F966C9">
        <w:rPr>
          <w:rFonts w:ascii="Times New Roman" w:eastAsia="Calibri" w:hAnsi="Times New Roman" w:cs="Times New Roman"/>
          <w:kern w:val="0"/>
          <w14:ligatures w14:val="none"/>
        </w:rPr>
        <w:t>n</w:t>
      </w:r>
      <w:r w:rsidR="00F966C9" w:rsidRPr="00F966C9">
        <w:rPr>
          <w:rFonts w:ascii="Times New Roman" w:eastAsia="Calibri" w:hAnsi="Times New Roman" w:cs="Times New Roman"/>
          <w:kern w:val="0"/>
          <w14:ligatures w14:val="none"/>
        </w:rPr>
        <w:t>aujų funkcijų sukūrimas ir įdiegimas;</w:t>
      </w:r>
    </w:p>
    <w:p w14:paraId="75C018E2" w14:textId="24387846" w:rsidR="00F966C9" w:rsidRPr="00F966C9" w:rsidRDefault="7870E1B2" w:rsidP="00F966C9">
      <w:pPr>
        <w:numPr>
          <w:ilvl w:val="3"/>
          <w:numId w:val="3"/>
        </w:numPr>
        <w:tabs>
          <w:tab w:val="left" w:pos="1560"/>
          <w:tab w:val="left" w:pos="1701"/>
          <w:tab w:val="left" w:pos="2127"/>
        </w:tabs>
        <w:suppressAutoHyphens/>
        <w:spacing w:after="0" w:line="240" w:lineRule="auto"/>
        <w:ind w:left="0" w:firstLine="709"/>
        <w:contextualSpacing/>
        <w:jc w:val="both"/>
        <w:rPr>
          <w:rFonts w:ascii="Times New Roman" w:eastAsia="Calibri" w:hAnsi="Times New Roman" w:cs="Times New Roman"/>
          <w:kern w:val="0"/>
          <w14:ligatures w14:val="none"/>
        </w:rPr>
      </w:pPr>
      <w:r w:rsidRPr="00F966C9">
        <w:rPr>
          <w:rFonts w:ascii="Times New Roman" w:eastAsia="Calibri" w:hAnsi="Times New Roman" w:cs="Times New Roman"/>
          <w:kern w:val="0"/>
          <w14:ligatures w14:val="none"/>
        </w:rPr>
        <w:t>n</w:t>
      </w:r>
      <w:r w:rsidR="00F966C9" w:rsidRPr="00F966C9">
        <w:rPr>
          <w:rFonts w:ascii="Times New Roman" w:eastAsia="Calibri" w:hAnsi="Times New Roman" w:cs="Times New Roman"/>
          <w:kern w:val="0"/>
          <w14:ligatures w14:val="none"/>
        </w:rPr>
        <w:t>audojamos sistemos pakeitimų realizavimas</w:t>
      </w:r>
    </w:p>
    <w:p w14:paraId="65877A6E" w14:textId="31D497B0" w:rsidR="00F966C9" w:rsidRPr="00F966C9" w:rsidRDefault="473CE394" w:rsidP="00F966C9">
      <w:pPr>
        <w:numPr>
          <w:ilvl w:val="3"/>
          <w:numId w:val="3"/>
        </w:numPr>
        <w:tabs>
          <w:tab w:val="left" w:pos="1560"/>
          <w:tab w:val="left" w:pos="1701"/>
          <w:tab w:val="left" w:pos="2127"/>
        </w:tabs>
        <w:suppressAutoHyphens/>
        <w:spacing w:after="0" w:line="240" w:lineRule="auto"/>
        <w:ind w:left="0" w:firstLine="709"/>
        <w:contextualSpacing/>
        <w:jc w:val="both"/>
        <w:rPr>
          <w:rFonts w:ascii="Times New Roman" w:eastAsia="Calibri" w:hAnsi="Times New Roman" w:cs="Times New Roman"/>
          <w:kern w:val="0"/>
          <w14:ligatures w14:val="none"/>
        </w:rPr>
      </w:pPr>
      <w:r w:rsidRPr="00F966C9">
        <w:rPr>
          <w:rFonts w:ascii="Times New Roman" w:eastAsia="Calibri" w:hAnsi="Times New Roman" w:cs="Times New Roman"/>
          <w:kern w:val="0"/>
          <w14:ligatures w14:val="none"/>
        </w:rPr>
        <w:t>p</w:t>
      </w:r>
      <w:r w:rsidR="00F966C9" w:rsidRPr="00F966C9">
        <w:rPr>
          <w:rFonts w:ascii="Times New Roman" w:eastAsia="Calibri" w:hAnsi="Times New Roman" w:cs="Times New Roman"/>
          <w:kern w:val="0"/>
          <w14:ligatures w14:val="none"/>
        </w:rPr>
        <w:t>radedama vykdyti 3 darbo dienų laikotarpyje nuo užsakymo pateikimo;</w:t>
      </w:r>
    </w:p>
    <w:p w14:paraId="1970B032" w14:textId="2EEDE517" w:rsidR="00F966C9" w:rsidRPr="00F966C9" w:rsidRDefault="46686F93" w:rsidP="00F966C9">
      <w:pPr>
        <w:numPr>
          <w:ilvl w:val="3"/>
          <w:numId w:val="3"/>
        </w:numPr>
        <w:tabs>
          <w:tab w:val="left" w:pos="1560"/>
          <w:tab w:val="left" w:pos="1701"/>
          <w:tab w:val="left" w:pos="2127"/>
        </w:tabs>
        <w:suppressAutoHyphens/>
        <w:spacing w:after="0" w:line="240" w:lineRule="auto"/>
        <w:ind w:left="0" w:firstLine="709"/>
        <w:contextualSpacing/>
        <w:jc w:val="both"/>
        <w:rPr>
          <w:rFonts w:ascii="Times New Roman" w:eastAsia="Calibri" w:hAnsi="Times New Roman" w:cs="Times New Roman"/>
          <w:kern w:val="0"/>
          <w14:ligatures w14:val="none"/>
        </w:rPr>
      </w:pPr>
      <w:r w:rsidRPr="00F966C9">
        <w:rPr>
          <w:rFonts w:ascii="Times New Roman" w:eastAsia="Calibri" w:hAnsi="Times New Roman" w:cs="Times New Roman"/>
          <w:kern w:val="0"/>
          <w14:ligatures w14:val="none"/>
        </w:rPr>
        <w:t>n</w:t>
      </w:r>
      <w:r w:rsidR="00F966C9" w:rsidRPr="00F966C9">
        <w:rPr>
          <w:rFonts w:ascii="Times New Roman" w:eastAsia="Calibri" w:hAnsi="Times New Roman" w:cs="Times New Roman"/>
          <w:kern w:val="0"/>
          <w14:ligatures w14:val="none"/>
        </w:rPr>
        <w:t>aujai sukurtam funkcionalumui suteikiama 1 metų garantija.</w:t>
      </w:r>
    </w:p>
    <w:p w14:paraId="132426AA" w14:textId="77777777" w:rsidR="00F966C9" w:rsidRPr="00F966C9" w:rsidRDefault="00F966C9" w:rsidP="00F966C9">
      <w:pPr>
        <w:numPr>
          <w:ilvl w:val="2"/>
          <w:numId w:val="3"/>
        </w:numPr>
        <w:tabs>
          <w:tab w:val="left" w:pos="1560"/>
          <w:tab w:val="left" w:pos="1701"/>
        </w:tabs>
        <w:suppressAutoHyphens/>
        <w:spacing w:after="0" w:line="240" w:lineRule="auto"/>
        <w:ind w:left="0" w:firstLine="709"/>
        <w:jc w:val="both"/>
        <w:rPr>
          <w:rFonts w:ascii="Times New Roman" w:eastAsia="Calibri" w:hAnsi="Times New Roman" w:cs="Times New Roman"/>
          <w:kern w:val="0"/>
          <w:lang w:bidi="lt-LT"/>
          <w14:ligatures w14:val="none"/>
        </w:rPr>
      </w:pPr>
      <w:r w:rsidRPr="00F966C9">
        <w:rPr>
          <w:rFonts w:ascii="Times New Roman" w:eastAsia="HG Mincho Light J" w:hAnsi="Times New Roman" w:cs="Times New Roman"/>
          <w:kern w:val="0"/>
          <w:u w:val="single"/>
          <w14:ligatures w14:val="none"/>
        </w:rPr>
        <w:t>Duomenų tvarkymas</w:t>
      </w:r>
      <w:r w:rsidRPr="00F966C9">
        <w:rPr>
          <w:rFonts w:ascii="Times New Roman" w:eastAsia="HG Mincho Light J" w:hAnsi="Times New Roman" w:cs="Times New Roman"/>
          <w:kern w:val="0"/>
          <w14:ligatures w14:val="none"/>
        </w:rPr>
        <w:t>. Jei dėl Pirkėjo kaltės buvo sugadinti duomenys, Tiekėjas juos taiso</w:t>
      </w:r>
      <w:r w:rsidRPr="00F966C9">
        <w:rPr>
          <w:rFonts w:ascii="Times New Roman" w:eastAsia="Calibri" w:hAnsi="Times New Roman" w:cs="Times New Roman"/>
          <w:kern w:val="0"/>
          <w:lang w:bidi="lt-LT"/>
          <w14:ligatures w14:val="none"/>
        </w:rPr>
        <w:t xml:space="preserve"> papildomų darbų užsakymo atlikimo sąlygomis. </w:t>
      </w:r>
    </w:p>
    <w:p w14:paraId="6CEBF995" w14:textId="77777777" w:rsidR="00F966C9" w:rsidRPr="00F966C9" w:rsidRDefault="00F966C9" w:rsidP="00F966C9">
      <w:pPr>
        <w:numPr>
          <w:ilvl w:val="2"/>
          <w:numId w:val="3"/>
        </w:numPr>
        <w:tabs>
          <w:tab w:val="left" w:pos="1560"/>
          <w:tab w:val="left" w:pos="1701"/>
        </w:tabs>
        <w:suppressAutoHyphens/>
        <w:spacing w:after="0" w:line="240" w:lineRule="auto"/>
        <w:ind w:left="0" w:firstLine="709"/>
        <w:jc w:val="both"/>
        <w:rPr>
          <w:rFonts w:ascii="Times New Roman" w:eastAsia="Calibri" w:hAnsi="Times New Roman" w:cs="Times New Roman"/>
          <w:kern w:val="0"/>
          <w:lang w:bidi="lt-LT"/>
          <w14:ligatures w14:val="none"/>
        </w:rPr>
      </w:pPr>
      <w:r w:rsidRPr="00F966C9">
        <w:rPr>
          <w:rFonts w:ascii="Times New Roman" w:eastAsia="Calibri" w:hAnsi="Times New Roman" w:cs="Times New Roman"/>
          <w:kern w:val="0"/>
          <w:u w:val="single"/>
          <w:lang w:bidi="lt-LT"/>
          <w14:ligatures w14:val="none"/>
        </w:rPr>
        <w:t>Parama darbo vietoje</w:t>
      </w:r>
      <w:r w:rsidRPr="00F966C9">
        <w:rPr>
          <w:rFonts w:ascii="Times New Roman" w:eastAsia="Calibri" w:hAnsi="Times New Roman" w:cs="Times New Roman"/>
          <w:kern w:val="0"/>
          <w:lang w:bidi="lt-LT"/>
          <w14:ligatures w14:val="none"/>
        </w:rPr>
        <w:t xml:space="preserve">. Po Pirkėjo pateikto užsakymo, Šalių suderintais terminais ir apimtimis Tiekėjas gali teikti Pirkėjui paramą darbo vietoje (mokymai, konsultacijos ir kt.). </w:t>
      </w:r>
    </w:p>
    <w:p w14:paraId="374F0164" w14:textId="77777777" w:rsidR="00F966C9" w:rsidRPr="00F966C9" w:rsidRDefault="00F966C9" w:rsidP="00F966C9">
      <w:pPr>
        <w:numPr>
          <w:ilvl w:val="0"/>
          <w:numId w:val="7"/>
        </w:numPr>
        <w:tabs>
          <w:tab w:val="left" w:pos="1560"/>
          <w:tab w:val="left" w:pos="1701"/>
        </w:tabs>
        <w:suppressAutoHyphens/>
        <w:spacing w:after="0" w:line="240" w:lineRule="auto"/>
        <w:ind w:left="0" w:firstLine="709"/>
        <w:jc w:val="both"/>
        <w:rPr>
          <w:rFonts w:ascii="Times New Roman" w:eastAsia="Calibri" w:hAnsi="Times New Roman" w:cs="Times New Roman"/>
          <w:kern w:val="0"/>
          <w:lang w:bidi="lt-LT"/>
          <w14:ligatures w14:val="none"/>
        </w:rPr>
      </w:pPr>
      <w:r w:rsidRPr="00F966C9">
        <w:rPr>
          <w:rFonts w:ascii="Times New Roman" w:eastAsia="Calibri" w:hAnsi="Times New Roman" w:cs="Times New Roman"/>
          <w:kern w:val="0"/>
          <w:lang w:bidi="lt-LT"/>
          <w14:ligatures w14:val="none"/>
        </w:rPr>
        <w:t>Tiekėjas turi užtikrinti, kad turės bent vieną kompetentingą darbuotoją, kuris stebės ir atsakinės į Pirkėjo paklausimus, registruotus Tiekėjo klientų aptarnavimo portale. Tiekėjas turi paskirti kontaktinį asmenį, atsakingą už sutarties vykdymą.</w:t>
      </w:r>
    </w:p>
    <w:p w14:paraId="4651DBAF" w14:textId="77777777" w:rsidR="00F966C9" w:rsidRPr="00F966C9" w:rsidRDefault="00F966C9" w:rsidP="00F966C9">
      <w:pPr>
        <w:tabs>
          <w:tab w:val="left" w:pos="1701"/>
        </w:tabs>
        <w:spacing w:after="0" w:line="240" w:lineRule="auto"/>
        <w:ind w:firstLine="709"/>
        <w:contextualSpacing/>
        <w:rPr>
          <w:rFonts w:ascii="Times New Roman" w:eastAsia="Times New Roman" w:hAnsi="Times New Roman" w:cs="Times New Roman"/>
          <w:b/>
          <w:kern w:val="0"/>
          <w14:ligatures w14:val="none"/>
        </w:rPr>
      </w:pPr>
      <w:r w:rsidRPr="00F966C9">
        <w:rPr>
          <w:rFonts w:ascii="Times New Roman" w:eastAsia="HG Mincho Light J" w:hAnsi="Times New Roman" w:cs="Times New Roman"/>
          <w:b/>
          <w:kern w:val="0"/>
          <w14:ligatures w14:val="none"/>
        </w:rPr>
        <w:t>Paslaugų teikimo terminas.</w:t>
      </w:r>
    </w:p>
    <w:p w14:paraId="4D65AD94" w14:textId="77777777" w:rsidR="00F966C9" w:rsidRPr="00F966C9" w:rsidRDefault="00F966C9" w:rsidP="00F966C9">
      <w:pPr>
        <w:tabs>
          <w:tab w:val="left" w:pos="1701"/>
        </w:tabs>
        <w:suppressAutoHyphens/>
        <w:spacing w:after="0" w:line="240" w:lineRule="auto"/>
        <w:ind w:firstLine="709"/>
        <w:rPr>
          <w:rFonts w:ascii="Times New Roman" w:eastAsia="HG Mincho Light J" w:hAnsi="Times New Roman" w:cs="Times New Roman"/>
          <w:kern w:val="0"/>
          <w14:ligatures w14:val="none"/>
        </w:rPr>
      </w:pPr>
      <w:r w:rsidRPr="00F966C9">
        <w:rPr>
          <w:rFonts w:ascii="Times New Roman" w:eastAsia="HG Mincho Light J" w:hAnsi="Times New Roman" w:cs="Times New Roman"/>
          <w:kern w:val="0"/>
          <w14:ligatures w14:val="none"/>
        </w:rPr>
        <w:t>Paslaugos teikiamos 12 mėnesių.</w:t>
      </w:r>
    </w:p>
    <w:p w14:paraId="119AF5D0" w14:textId="77777777" w:rsidR="00F966C9" w:rsidRPr="00F966C9" w:rsidRDefault="00F966C9" w:rsidP="00F966C9">
      <w:pPr>
        <w:tabs>
          <w:tab w:val="left" w:pos="1701"/>
        </w:tabs>
        <w:suppressAutoHyphens/>
        <w:spacing w:after="0" w:line="240" w:lineRule="auto"/>
        <w:ind w:firstLine="709"/>
        <w:jc w:val="both"/>
        <w:rPr>
          <w:rFonts w:ascii="Times New Roman" w:eastAsia="Calibri" w:hAnsi="Times New Roman" w:cs="Times New Roman"/>
          <w:kern w:val="0"/>
          <w14:ligatures w14:val="none"/>
        </w:rPr>
      </w:pPr>
      <w:r w:rsidRPr="00F966C9">
        <w:rPr>
          <w:rFonts w:ascii="Times New Roman" w:eastAsia="HG Mincho Light J" w:hAnsi="Times New Roman" w:cs="Times New Roman"/>
          <w:kern w:val="0"/>
          <w14:ligatures w14:val="none"/>
        </w:rPr>
        <w:t xml:space="preserve">Paslaugų teikimas negali būti vykdomas iš Viešųjų pirkimų įstatymo 92 straipsnio 14 dalyje numatytame sąraše nurodytų valstybių ar teritorijų (valstybių ar teritorijų sąrašas patvirtintas Lietuvos Respublikos Vyriausybės 2022 m. kovo 30 d. nutarimu Nr. 280 (https://www.e-tar.lt/portal/lt/legalAct/35e281a0b0c711ec8d9390588bf2de65/asr).  </w:t>
      </w:r>
      <w:bookmarkEnd w:id="2"/>
    </w:p>
    <w:bookmarkEnd w:id="1"/>
    <w:p w14:paraId="5A106B7C" w14:textId="5FA120BF" w:rsidR="029FA0B1" w:rsidRPr="00472020" w:rsidRDefault="029FA0B1" w:rsidP="00472020">
      <w:pPr>
        <w:pStyle w:val="ListParagraph"/>
        <w:numPr>
          <w:ilvl w:val="0"/>
          <w:numId w:val="7"/>
        </w:numPr>
        <w:tabs>
          <w:tab w:val="left" w:pos="1701"/>
        </w:tabs>
        <w:spacing w:after="0" w:line="240" w:lineRule="auto"/>
        <w:ind w:left="0" w:firstLine="709"/>
        <w:jc w:val="both"/>
        <w:rPr>
          <w:rFonts w:ascii="Times New Roman" w:hAnsi="Times New Roman" w:cs="Times New Roman"/>
        </w:rPr>
      </w:pPr>
      <w:r w:rsidRPr="00472020">
        <w:rPr>
          <w:rFonts w:ascii="Times New Roman" w:hAnsi="Times New Roman" w:cs="Times New Roman"/>
        </w:rPr>
        <w:t>T</w:t>
      </w:r>
      <w:r w:rsidRPr="6624F510">
        <w:rPr>
          <w:rFonts w:ascii="Times New Roman" w:eastAsia="Times New Roman" w:hAnsi="Times New Roman" w:cs="Times New Roman"/>
        </w:rPr>
        <w:t xml:space="preserve">iekėjas pasiūlymo pateikimo dieną privalo būti </w:t>
      </w:r>
      <w:r w:rsidR="41259814" w:rsidRPr="74FBE05A">
        <w:rPr>
          <w:rFonts w:ascii="Times New Roman" w:eastAsia="Times New Roman" w:hAnsi="Times New Roman" w:cs="Times New Roman"/>
          <w:color w:val="000000" w:themeColor="text1"/>
        </w:rPr>
        <w:t>Doclogix</w:t>
      </w:r>
      <w:r w:rsidRPr="74FBE05A">
        <w:rPr>
          <w:rFonts w:ascii="Times New Roman" w:eastAsia="Times New Roman" w:hAnsi="Times New Roman" w:cs="Times New Roman"/>
          <w:color w:val="000000" w:themeColor="text1"/>
        </w:rPr>
        <w:t xml:space="preserve"> programinės įrangos gamintojas </w:t>
      </w:r>
      <w:r w:rsidR="41259814" w:rsidRPr="74FBE05A">
        <w:rPr>
          <w:rFonts w:ascii="Times New Roman" w:eastAsia="Times New Roman" w:hAnsi="Times New Roman" w:cs="Times New Roman"/>
          <w:color w:val="000000" w:themeColor="text1"/>
        </w:rPr>
        <w:t>ar</w:t>
      </w:r>
      <w:r w:rsidRPr="74FBE05A">
        <w:rPr>
          <w:rFonts w:ascii="Times New Roman" w:eastAsia="Times New Roman" w:hAnsi="Times New Roman" w:cs="Times New Roman"/>
          <w:color w:val="000000" w:themeColor="text1"/>
        </w:rPr>
        <w:t xml:space="preserve"> gamintojo </w:t>
      </w:r>
      <w:r w:rsidR="41259814" w:rsidRPr="74FBE05A">
        <w:rPr>
          <w:rFonts w:ascii="Times New Roman" w:eastAsia="Times New Roman" w:hAnsi="Times New Roman" w:cs="Times New Roman"/>
          <w:color w:val="000000" w:themeColor="text1"/>
        </w:rPr>
        <w:t>atstovas, t. y. įgaliotas modifikuoti</w:t>
      </w:r>
      <w:r w:rsidRPr="74FBE05A">
        <w:rPr>
          <w:rFonts w:ascii="Times New Roman" w:eastAsia="Times New Roman" w:hAnsi="Times New Roman" w:cs="Times New Roman"/>
          <w:color w:val="000000" w:themeColor="text1"/>
        </w:rPr>
        <w:t xml:space="preserve"> ir </w:t>
      </w:r>
      <w:r w:rsidR="41259814" w:rsidRPr="74FBE05A">
        <w:rPr>
          <w:rFonts w:ascii="Times New Roman" w:eastAsia="Times New Roman" w:hAnsi="Times New Roman" w:cs="Times New Roman"/>
          <w:color w:val="000000" w:themeColor="text1"/>
        </w:rPr>
        <w:t>platinti Doclogix programinę įrangą</w:t>
      </w:r>
      <w:r w:rsidR="20CDB6E1" w:rsidRPr="6624F510">
        <w:rPr>
          <w:rFonts w:ascii="Times New Roman" w:eastAsia="Times New Roman" w:hAnsi="Times New Roman" w:cs="Times New Roman"/>
        </w:rPr>
        <w:t>.</w:t>
      </w:r>
      <w:r w:rsidRPr="6624F510">
        <w:rPr>
          <w:rFonts w:ascii="Times New Roman" w:eastAsia="Times New Roman" w:hAnsi="Times New Roman" w:cs="Times New Roman"/>
          <w:b/>
          <w:bCs/>
        </w:rPr>
        <w:t xml:space="preserve"> </w:t>
      </w:r>
      <w:r w:rsidRPr="6624F510">
        <w:rPr>
          <w:rFonts w:ascii="Times New Roman" w:eastAsia="Times New Roman" w:hAnsi="Times New Roman" w:cs="Times New Roman"/>
        </w:rPr>
        <w:t>Šis reikalavimas nustatomas siekiant užtikrinti, kad paslaugos būtų teikiamos teisėtai, naudojant gamintojo suteiktas teises, prieigą prie programinės įrangos atnaujinimų, techninės dokumentacijos ir gamintojo palaikymo priemonių.</w:t>
      </w:r>
    </w:p>
    <w:p w14:paraId="3F647A2F" w14:textId="77777777" w:rsidR="000C6A0C" w:rsidRPr="000C6A0C" w:rsidRDefault="000C6A0C" w:rsidP="00F966C9">
      <w:pPr>
        <w:spacing w:after="0" w:line="300" w:lineRule="auto"/>
        <w:rPr>
          <w:rFonts w:ascii="Times New Roman" w:eastAsia="Calibri" w:hAnsi="Times New Roman" w:cs="Times New Roman"/>
          <w:kern w:val="0"/>
          <w:sz w:val="28"/>
          <w:szCs w:val="28"/>
          <w:lang w:eastAsia="lt-LT"/>
          <w14:ligatures w14:val="none"/>
        </w:rPr>
      </w:pPr>
    </w:p>
    <w:sectPr w:rsidR="000C6A0C" w:rsidRPr="000C6A0C" w:rsidSect="000C6A0C">
      <w:pgSz w:w="11906" w:h="16838"/>
      <w:pgMar w:top="284" w:right="567" w:bottom="1134"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F125F" w14:textId="77777777" w:rsidR="005D1809" w:rsidRDefault="005D1809" w:rsidP="000C6A0C">
      <w:pPr>
        <w:spacing w:after="0" w:line="240" w:lineRule="auto"/>
      </w:pPr>
      <w:r>
        <w:separator/>
      </w:r>
    </w:p>
  </w:endnote>
  <w:endnote w:type="continuationSeparator" w:id="0">
    <w:p w14:paraId="4222533E" w14:textId="77777777" w:rsidR="005D1809" w:rsidRDefault="005D1809" w:rsidP="000C6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G Mincho Light J">
    <w:altName w:val="Times New Roman"/>
    <w:charset w:val="00"/>
    <w:family w:val="auto"/>
    <w:pitch w:val="variable"/>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F8511" w14:textId="77777777" w:rsidR="005D1809" w:rsidRDefault="005D1809" w:rsidP="000C6A0C">
      <w:pPr>
        <w:spacing w:after="0" w:line="240" w:lineRule="auto"/>
      </w:pPr>
      <w:r>
        <w:separator/>
      </w:r>
    </w:p>
  </w:footnote>
  <w:footnote w:type="continuationSeparator" w:id="0">
    <w:p w14:paraId="5823CF5D" w14:textId="77777777" w:rsidR="005D1809" w:rsidRDefault="005D1809" w:rsidP="000C6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2F7B"/>
    <w:multiLevelType w:val="multilevel"/>
    <w:tmpl w:val="902EAEE4"/>
    <w:lvl w:ilvl="0">
      <w:start w:val="1"/>
      <w:numFmt w:val="decimal"/>
      <w:lvlText w:val="%1."/>
      <w:lvlJc w:val="left"/>
      <w:pPr>
        <w:ind w:left="360" w:hanging="360"/>
      </w:pPr>
      <w:rPr>
        <w:rFonts w:hint="default"/>
      </w:rPr>
    </w:lvl>
    <w:lvl w:ilvl="1">
      <w:start w:val="1"/>
      <w:numFmt w:val="decimal"/>
      <w:lvlText w:val="%1.%2."/>
      <w:lvlJc w:val="left"/>
      <w:pPr>
        <w:ind w:left="1424" w:hanging="432"/>
      </w:pPr>
      <w:rPr>
        <w:rFonts w:hint="default"/>
      </w:rPr>
    </w:lvl>
    <w:lvl w:ilvl="2">
      <w:start w:val="1"/>
      <w:numFmt w:val="decimal"/>
      <w:lvlText w:val="%1.%2.%3."/>
      <w:lvlJc w:val="left"/>
      <w:pPr>
        <w:ind w:left="1224" w:hanging="504"/>
      </w:pPr>
      <w:rPr>
        <w:rFonts w:hint="default"/>
      </w:rPr>
    </w:lvl>
    <w:lvl w:ilv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4F1794"/>
    <w:multiLevelType w:val="multilevel"/>
    <w:tmpl w:val="D8524422"/>
    <w:lvl w:ilvl="0">
      <w:start w:val="1"/>
      <w:numFmt w:val="decimal"/>
      <w:lvlText w:val="%1."/>
      <w:lvlJc w:val="left"/>
      <w:pPr>
        <w:ind w:left="360" w:hanging="360"/>
      </w:pPr>
      <w:rPr>
        <w:rFonts w:hint="default"/>
        <w:b w:val="0"/>
      </w:rPr>
    </w:lvl>
    <w:lvl w:ilvl="1">
      <w:start w:val="1"/>
      <w:numFmt w:val="decimal"/>
      <w:lvlText w:val="%1.%2."/>
      <w:lvlJc w:val="left"/>
      <w:pPr>
        <w:ind w:left="0" w:firstLine="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C2E4FBF"/>
    <w:multiLevelType w:val="hybridMultilevel"/>
    <w:tmpl w:val="5B704F32"/>
    <w:lvl w:ilvl="0" w:tplc="916C5F90">
      <w:start w:val="1"/>
      <w:numFmt w:val="decimal"/>
      <w:lvlText w:val="%1."/>
      <w:lvlJc w:val="left"/>
      <w:pPr>
        <w:ind w:left="720" w:hanging="360"/>
      </w:pPr>
    </w:lvl>
    <w:lvl w:ilvl="1" w:tplc="92D43BC8">
      <w:start w:val="1"/>
      <w:numFmt w:val="lowerLetter"/>
      <w:lvlText w:val="%2."/>
      <w:lvlJc w:val="left"/>
      <w:pPr>
        <w:ind w:left="1440" w:hanging="360"/>
      </w:pPr>
    </w:lvl>
    <w:lvl w:ilvl="2" w:tplc="F71A5818">
      <w:start w:val="1"/>
      <w:numFmt w:val="lowerRoman"/>
      <w:lvlText w:val="%3."/>
      <w:lvlJc w:val="right"/>
      <w:pPr>
        <w:ind w:left="2160" w:hanging="180"/>
      </w:pPr>
    </w:lvl>
    <w:lvl w:ilvl="3" w:tplc="241EFD92">
      <w:start w:val="1"/>
      <w:numFmt w:val="decimal"/>
      <w:lvlText w:val="%4."/>
      <w:lvlJc w:val="left"/>
      <w:pPr>
        <w:ind w:left="2880" w:hanging="360"/>
      </w:pPr>
    </w:lvl>
    <w:lvl w:ilvl="4" w:tplc="5414E978">
      <w:start w:val="1"/>
      <w:numFmt w:val="lowerLetter"/>
      <w:lvlText w:val="%5."/>
      <w:lvlJc w:val="left"/>
      <w:pPr>
        <w:ind w:left="3600" w:hanging="360"/>
      </w:pPr>
    </w:lvl>
    <w:lvl w:ilvl="5" w:tplc="5824B95C">
      <w:start w:val="1"/>
      <w:numFmt w:val="lowerRoman"/>
      <w:lvlText w:val="%6."/>
      <w:lvlJc w:val="right"/>
      <w:pPr>
        <w:ind w:left="4320" w:hanging="180"/>
      </w:pPr>
    </w:lvl>
    <w:lvl w:ilvl="6" w:tplc="89DE9FF0">
      <w:start w:val="1"/>
      <w:numFmt w:val="decimal"/>
      <w:lvlText w:val="%7."/>
      <w:lvlJc w:val="left"/>
      <w:pPr>
        <w:ind w:left="5040" w:hanging="360"/>
      </w:pPr>
    </w:lvl>
    <w:lvl w:ilvl="7" w:tplc="2DC0A38C">
      <w:start w:val="1"/>
      <w:numFmt w:val="lowerLetter"/>
      <w:lvlText w:val="%8."/>
      <w:lvlJc w:val="left"/>
      <w:pPr>
        <w:ind w:left="5760" w:hanging="360"/>
      </w:pPr>
    </w:lvl>
    <w:lvl w:ilvl="8" w:tplc="CCA20426">
      <w:start w:val="1"/>
      <w:numFmt w:val="lowerRoman"/>
      <w:lvlText w:val="%9."/>
      <w:lvlJc w:val="right"/>
      <w:pPr>
        <w:ind w:left="6480" w:hanging="180"/>
      </w:pPr>
    </w:lvl>
  </w:abstractNum>
  <w:abstractNum w:abstractNumId="3" w15:restartNumberingAfterBreak="0">
    <w:nsid w:val="43E0308F"/>
    <w:multiLevelType w:val="hybridMultilevel"/>
    <w:tmpl w:val="6DC24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841C90"/>
    <w:multiLevelType w:val="multilevel"/>
    <w:tmpl w:val="BF2C9574"/>
    <w:lvl w:ilvl="0">
      <w:start w:val="1"/>
      <w:numFmt w:val="decimal"/>
      <w:lvlText w:val="%1."/>
      <w:lvlJc w:val="left"/>
      <w:pPr>
        <w:ind w:left="928" w:hanging="360"/>
      </w:pPr>
      <w:rPr>
        <w:rFonts w:ascii="Times New Roman" w:hAnsi="Times New Roman" w:cs="Times New Roman" w:hint="default"/>
        <w:b w:val="0"/>
        <w:i w:val="0"/>
        <w:sz w:val="24"/>
        <w:szCs w:val="24"/>
      </w:rPr>
    </w:lvl>
    <w:lvl w:ilvl="1">
      <w:start w:val="1"/>
      <w:numFmt w:val="bullet"/>
      <w:lvlText w:val=""/>
      <w:lvlJc w:val="left"/>
      <w:pPr>
        <w:ind w:left="720" w:hanging="360"/>
      </w:pPr>
      <w:rPr>
        <w:rFonts w:ascii="Symbol" w:hAnsi="Symbol" w:hint="default"/>
      </w:rPr>
    </w:lvl>
    <w:lvl w:ilvl="2">
      <w:start w:val="1"/>
      <w:numFmt w:val="decimal"/>
      <w:lvlText w:val="%1.%2.%3."/>
      <w:lvlJc w:val="left"/>
      <w:pPr>
        <w:ind w:left="929"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BD5FA1"/>
    <w:multiLevelType w:val="multilevel"/>
    <w:tmpl w:val="A5B6C676"/>
    <w:lvl w:ilvl="0">
      <w:start w:val="3"/>
      <w:numFmt w:val="decimal"/>
      <w:lvlText w:val="%1."/>
      <w:lvlJc w:val="left"/>
      <w:pPr>
        <w:ind w:left="360" w:hanging="360"/>
      </w:pPr>
      <w:rPr>
        <w:rFonts w:hint="default"/>
      </w:rPr>
    </w:lvl>
    <w:lvl w:ilvl="1">
      <w:start w:val="2"/>
      <w:numFmt w:val="decimal"/>
      <w:lvlText w:val="3.%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87F01A9"/>
    <w:multiLevelType w:val="multilevel"/>
    <w:tmpl w:val="9D10EACA"/>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72897115">
    <w:abstractNumId w:val="4"/>
  </w:num>
  <w:num w:numId="2" w16cid:durableId="1125583876">
    <w:abstractNumId w:val="3"/>
  </w:num>
  <w:num w:numId="3" w16cid:durableId="1410616209">
    <w:abstractNumId w:val="6"/>
  </w:num>
  <w:num w:numId="4" w16cid:durableId="1711609631">
    <w:abstractNumId w:val="2"/>
  </w:num>
  <w:num w:numId="5" w16cid:durableId="2023779976">
    <w:abstractNumId w:val="5"/>
  </w:num>
  <w:num w:numId="6" w16cid:durableId="753430801">
    <w:abstractNumId w:val="1"/>
    <w:lvlOverride w:ilvl="0">
      <w:lvl w:ilvl="0">
        <w:start w:val="1"/>
        <w:numFmt w:val="decimal"/>
        <w:lvlText w:val="%1."/>
        <w:lvlJc w:val="left"/>
        <w:pPr>
          <w:ind w:left="0" w:firstLine="0"/>
        </w:pPr>
        <w:rPr>
          <w:rFonts w:hint="default"/>
          <w:b w:val="0"/>
        </w:rPr>
      </w:lvl>
    </w:lvlOverride>
    <w:lvlOverride w:ilvl="1">
      <w:lvl w:ilvl="1">
        <w:start w:val="1"/>
        <w:numFmt w:val="decimal"/>
        <w:lvlText w:val="%1.%2."/>
        <w:lvlJc w:val="left"/>
        <w:pPr>
          <w:ind w:left="0" w:firstLine="567"/>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972835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A0C"/>
    <w:rsid w:val="00040604"/>
    <w:rsid w:val="00097E3B"/>
    <w:rsid w:val="000C6A0C"/>
    <w:rsid w:val="000C76E5"/>
    <w:rsid w:val="000D46D7"/>
    <w:rsid w:val="000F007F"/>
    <w:rsid w:val="00104BBC"/>
    <w:rsid w:val="00115F6B"/>
    <w:rsid w:val="0014210A"/>
    <w:rsid w:val="00184DD4"/>
    <w:rsid w:val="001E2EB8"/>
    <w:rsid w:val="00205667"/>
    <w:rsid w:val="00254C4C"/>
    <w:rsid w:val="002758D8"/>
    <w:rsid w:val="002A4BCE"/>
    <w:rsid w:val="00334DE2"/>
    <w:rsid w:val="00472020"/>
    <w:rsid w:val="004C383E"/>
    <w:rsid w:val="004F2981"/>
    <w:rsid w:val="00577BC8"/>
    <w:rsid w:val="005A4864"/>
    <w:rsid w:val="005B3749"/>
    <w:rsid w:val="005D1809"/>
    <w:rsid w:val="006064BB"/>
    <w:rsid w:val="006234AF"/>
    <w:rsid w:val="006B18B7"/>
    <w:rsid w:val="006C524B"/>
    <w:rsid w:val="006D0B56"/>
    <w:rsid w:val="00742A38"/>
    <w:rsid w:val="0074373E"/>
    <w:rsid w:val="008102AE"/>
    <w:rsid w:val="008377BF"/>
    <w:rsid w:val="00852740"/>
    <w:rsid w:val="00854F92"/>
    <w:rsid w:val="008C5FAD"/>
    <w:rsid w:val="008D0317"/>
    <w:rsid w:val="008D1451"/>
    <w:rsid w:val="008E344E"/>
    <w:rsid w:val="008E406E"/>
    <w:rsid w:val="008F28AB"/>
    <w:rsid w:val="00902753"/>
    <w:rsid w:val="009276F8"/>
    <w:rsid w:val="00931C1C"/>
    <w:rsid w:val="00957103"/>
    <w:rsid w:val="0097203D"/>
    <w:rsid w:val="0099135C"/>
    <w:rsid w:val="00A379B2"/>
    <w:rsid w:val="00AB5952"/>
    <w:rsid w:val="00AE02BA"/>
    <w:rsid w:val="00AE4866"/>
    <w:rsid w:val="00BC5848"/>
    <w:rsid w:val="00BE0E1A"/>
    <w:rsid w:val="00C314A9"/>
    <w:rsid w:val="00C5466C"/>
    <w:rsid w:val="00CA011C"/>
    <w:rsid w:val="00CB4653"/>
    <w:rsid w:val="00CF1872"/>
    <w:rsid w:val="00D10158"/>
    <w:rsid w:val="00DE0DEB"/>
    <w:rsid w:val="00E31847"/>
    <w:rsid w:val="00F21669"/>
    <w:rsid w:val="00F40C5C"/>
    <w:rsid w:val="00F448A0"/>
    <w:rsid w:val="00F613D0"/>
    <w:rsid w:val="00F65190"/>
    <w:rsid w:val="00F80D67"/>
    <w:rsid w:val="00F966C9"/>
    <w:rsid w:val="00FE3EFD"/>
    <w:rsid w:val="029FA0B1"/>
    <w:rsid w:val="02C71926"/>
    <w:rsid w:val="03EB08EA"/>
    <w:rsid w:val="052ECB46"/>
    <w:rsid w:val="05A5AAB5"/>
    <w:rsid w:val="0CAA6DC0"/>
    <w:rsid w:val="0E8E166B"/>
    <w:rsid w:val="0F9CB95E"/>
    <w:rsid w:val="10F998DD"/>
    <w:rsid w:val="13884FBC"/>
    <w:rsid w:val="14821473"/>
    <w:rsid w:val="15C3BCD7"/>
    <w:rsid w:val="15E949E0"/>
    <w:rsid w:val="1BE0390F"/>
    <w:rsid w:val="1C4E450D"/>
    <w:rsid w:val="1CF2F558"/>
    <w:rsid w:val="1DC8246A"/>
    <w:rsid w:val="1E969D55"/>
    <w:rsid w:val="20CDB6E1"/>
    <w:rsid w:val="221B0B81"/>
    <w:rsid w:val="2430D9B4"/>
    <w:rsid w:val="24B16076"/>
    <w:rsid w:val="28A88233"/>
    <w:rsid w:val="28B6909E"/>
    <w:rsid w:val="2EC33E34"/>
    <w:rsid w:val="3160EA07"/>
    <w:rsid w:val="3500FABB"/>
    <w:rsid w:val="35320CC7"/>
    <w:rsid w:val="35BA8A14"/>
    <w:rsid w:val="3896E4A8"/>
    <w:rsid w:val="38C50714"/>
    <w:rsid w:val="3E142D4C"/>
    <w:rsid w:val="41259814"/>
    <w:rsid w:val="41728A72"/>
    <w:rsid w:val="46686F93"/>
    <w:rsid w:val="473CE394"/>
    <w:rsid w:val="48999744"/>
    <w:rsid w:val="49C29FB9"/>
    <w:rsid w:val="4BA5C1CA"/>
    <w:rsid w:val="5331F633"/>
    <w:rsid w:val="5653982E"/>
    <w:rsid w:val="597B8740"/>
    <w:rsid w:val="5C88DA3D"/>
    <w:rsid w:val="5E78D8F2"/>
    <w:rsid w:val="6049E6E3"/>
    <w:rsid w:val="6056A616"/>
    <w:rsid w:val="6076851D"/>
    <w:rsid w:val="60C7BA82"/>
    <w:rsid w:val="62358102"/>
    <w:rsid w:val="6256F886"/>
    <w:rsid w:val="6624F510"/>
    <w:rsid w:val="665EAC02"/>
    <w:rsid w:val="680F2681"/>
    <w:rsid w:val="6ACE06C8"/>
    <w:rsid w:val="6FAC4891"/>
    <w:rsid w:val="727FC1D0"/>
    <w:rsid w:val="74AD55CB"/>
    <w:rsid w:val="74FBE05A"/>
    <w:rsid w:val="75F370BA"/>
    <w:rsid w:val="76E8F7ED"/>
    <w:rsid w:val="785F319F"/>
    <w:rsid w:val="7870E1B2"/>
    <w:rsid w:val="7A949565"/>
    <w:rsid w:val="7CBB27CE"/>
    <w:rsid w:val="7D1551D4"/>
    <w:rsid w:val="7DD51E18"/>
    <w:rsid w:val="7DE96357"/>
    <w:rsid w:val="7DFEF5CF"/>
    <w:rsid w:val="7FC7DE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91226D1"/>
  <w15:chartTrackingRefBased/>
  <w15:docId w15:val="{4C2AAD22-FA85-4F19-B127-2DFE5EDCB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6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6A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6A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6A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6A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A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A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A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A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A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6A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A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A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A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A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A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A0C"/>
    <w:rPr>
      <w:rFonts w:eastAsiaTheme="majorEastAsia" w:cstheme="majorBidi"/>
      <w:color w:val="272727" w:themeColor="text1" w:themeTint="D8"/>
    </w:rPr>
  </w:style>
  <w:style w:type="paragraph" w:styleId="Title">
    <w:name w:val="Title"/>
    <w:basedOn w:val="Normal"/>
    <w:next w:val="Normal"/>
    <w:link w:val="TitleChar"/>
    <w:uiPriority w:val="10"/>
    <w:qFormat/>
    <w:rsid w:val="000C6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A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A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A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A0C"/>
    <w:pPr>
      <w:spacing w:before="160"/>
      <w:jc w:val="center"/>
    </w:pPr>
    <w:rPr>
      <w:i/>
      <w:iCs/>
      <w:color w:val="404040" w:themeColor="text1" w:themeTint="BF"/>
    </w:rPr>
  </w:style>
  <w:style w:type="character" w:customStyle="1" w:styleId="QuoteChar">
    <w:name w:val="Quote Char"/>
    <w:basedOn w:val="DefaultParagraphFont"/>
    <w:link w:val="Quote"/>
    <w:uiPriority w:val="29"/>
    <w:rsid w:val="000C6A0C"/>
    <w:rPr>
      <w:i/>
      <w:iCs/>
      <w:color w:val="404040" w:themeColor="text1" w:themeTint="BF"/>
    </w:rPr>
  </w:style>
  <w:style w:type="paragraph" w:styleId="ListParagraph">
    <w:name w:val="List Paragraph"/>
    <w:basedOn w:val="Normal"/>
    <w:uiPriority w:val="34"/>
    <w:qFormat/>
    <w:rsid w:val="000C6A0C"/>
    <w:pPr>
      <w:ind w:left="720"/>
      <w:contextualSpacing/>
    </w:pPr>
  </w:style>
  <w:style w:type="character" w:styleId="IntenseEmphasis">
    <w:name w:val="Intense Emphasis"/>
    <w:basedOn w:val="DefaultParagraphFont"/>
    <w:uiPriority w:val="21"/>
    <w:qFormat/>
    <w:rsid w:val="000C6A0C"/>
    <w:rPr>
      <w:i/>
      <w:iCs/>
      <w:color w:val="0F4761" w:themeColor="accent1" w:themeShade="BF"/>
    </w:rPr>
  </w:style>
  <w:style w:type="paragraph" w:styleId="IntenseQuote">
    <w:name w:val="Intense Quote"/>
    <w:basedOn w:val="Normal"/>
    <w:next w:val="Normal"/>
    <w:link w:val="IntenseQuoteChar"/>
    <w:uiPriority w:val="30"/>
    <w:qFormat/>
    <w:rsid w:val="000C6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6A0C"/>
    <w:rPr>
      <w:i/>
      <w:iCs/>
      <w:color w:val="0F4761" w:themeColor="accent1" w:themeShade="BF"/>
    </w:rPr>
  </w:style>
  <w:style w:type="character" w:styleId="IntenseReference">
    <w:name w:val="Intense Reference"/>
    <w:basedOn w:val="DefaultParagraphFont"/>
    <w:uiPriority w:val="32"/>
    <w:qFormat/>
    <w:rsid w:val="000C6A0C"/>
    <w:rPr>
      <w:b/>
      <w:bCs/>
      <w:smallCaps/>
      <w:color w:val="0F4761" w:themeColor="accent1" w:themeShade="BF"/>
      <w:spacing w:val="5"/>
    </w:rPr>
  </w:style>
  <w:style w:type="paragraph" w:styleId="FootnoteText">
    <w:name w:val="footnote text"/>
    <w:basedOn w:val="Normal"/>
    <w:link w:val="FootnoteTextChar"/>
    <w:uiPriority w:val="99"/>
    <w:semiHidden/>
    <w:unhideWhenUsed/>
    <w:rsid w:val="000C6A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6A0C"/>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Isnasos nuoroda"/>
    <w:basedOn w:val="DefaultParagraphFont"/>
    <w:uiPriority w:val="99"/>
    <w:unhideWhenUsed/>
    <w:qFormat/>
    <w:rsid w:val="000C6A0C"/>
    <w:rPr>
      <w:vertAlign w:val="superscript"/>
    </w:rPr>
  </w:style>
  <w:style w:type="table" w:customStyle="1" w:styleId="Lentelstinklelis12">
    <w:name w:val="Lentelės tinklelis12"/>
    <w:basedOn w:val="TableNormal"/>
    <w:next w:val="TableGrid"/>
    <w:uiPriority w:val="39"/>
    <w:rsid w:val="000C6A0C"/>
    <w:pPr>
      <w:spacing w:after="0" w:line="240" w:lineRule="auto"/>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6A0C"/>
    <w:pPr>
      <w:autoSpaceDE w:val="0"/>
      <w:autoSpaceDN w:val="0"/>
      <w:adjustRightInd w:val="0"/>
      <w:spacing w:after="0" w:line="240" w:lineRule="auto"/>
    </w:pPr>
    <w:rPr>
      <w:rFonts w:ascii="Times New Roman" w:hAnsi="Times New Roman" w:cs="Times New Roman"/>
      <w:color w:val="000000"/>
      <w:kern w:val="0"/>
    </w:rPr>
  </w:style>
  <w:style w:type="table" w:styleId="TableGrid">
    <w:name w:val="Table Grid"/>
    <w:basedOn w:val="TableNormal"/>
    <w:uiPriority w:val="39"/>
    <w:rsid w:val="000C6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D1451"/>
    <w:pPr>
      <w:spacing w:line="240" w:lineRule="auto"/>
    </w:pPr>
    <w:rPr>
      <w:sz w:val="20"/>
      <w:szCs w:val="20"/>
    </w:rPr>
  </w:style>
  <w:style w:type="character" w:customStyle="1" w:styleId="CommentTextChar">
    <w:name w:val="Comment Text Char"/>
    <w:basedOn w:val="DefaultParagraphFont"/>
    <w:link w:val="CommentText"/>
    <w:uiPriority w:val="99"/>
    <w:semiHidden/>
    <w:rsid w:val="008D1451"/>
    <w:rPr>
      <w:sz w:val="20"/>
      <w:szCs w:val="20"/>
    </w:rPr>
  </w:style>
  <w:style w:type="character" w:styleId="CommentReference">
    <w:name w:val="annotation reference"/>
    <w:basedOn w:val="DefaultParagraphFont"/>
    <w:uiPriority w:val="99"/>
    <w:semiHidden/>
    <w:unhideWhenUsed/>
    <w:rsid w:val="008D1451"/>
    <w:rPr>
      <w:sz w:val="16"/>
      <w:szCs w:val="16"/>
    </w:rPr>
  </w:style>
  <w:style w:type="character" w:styleId="Hyperlink">
    <w:name w:val="Hyperlink"/>
    <w:basedOn w:val="DefaultParagraphFont"/>
    <w:uiPriority w:val="99"/>
    <w:unhideWhenUsed/>
    <w:rsid w:val="000C76E5"/>
    <w:rPr>
      <w:color w:val="467886" w:themeColor="hyperlink"/>
      <w:u w:val="single"/>
    </w:rPr>
  </w:style>
  <w:style w:type="character" w:styleId="UnresolvedMention">
    <w:name w:val="Unresolved Mention"/>
    <w:basedOn w:val="DefaultParagraphFont"/>
    <w:uiPriority w:val="99"/>
    <w:semiHidden/>
    <w:unhideWhenUsed/>
    <w:rsid w:val="000C76E5"/>
    <w:rPr>
      <w:color w:val="605E5C"/>
      <w:shd w:val="clear" w:color="auto" w:fill="E1DFDD"/>
    </w:rPr>
  </w:style>
  <w:style w:type="table" w:customStyle="1" w:styleId="Lentelstinklelis1">
    <w:name w:val="Lentelės tinklelis1"/>
    <w:basedOn w:val="TableNormal"/>
    <w:next w:val="TableGrid"/>
    <w:rsid w:val="00F966C9"/>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8D0317"/>
    <w:pPr>
      <w:spacing w:after="0" w:line="240" w:lineRule="auto"/>
    </w:pPr>
  </w:style>
  <w:style w:type="paragraph" w:styleId="Header">
    <w:name w:val="header"/>
    <w:basedOn w:val="Normal"/>
    <w:link w:val="HeaderChar"/>
    <w:uiPriority w:val="99"/>
    <w:semiHidden/>
    <w:unhideWhenUsed/>
    <w:rsid w:val="0014210A"/>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14210A"/>
  </w:style>
  <w:style w:type="paragraph" w:styleId="Footer">
    <w:name w:val="footer"/>
    <w:basedOn w:val="Normal"/>
    <w:link w:val="FooterChar"/>
    <w:uiPriority w:val="99"/>
    <w:semiHidden/>
    <w:unhideWhenUsed/>
    <w:rsid w:val="0014210A"/>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142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63201a-d761-49ef-afc2-03171d55f11d">
      <Terms xmlns="http://schemas.microsoft.com/office/infopath/2007/PartnerControls"/>
    </lcf76f155ced4ddcb4097134ff3c332f>
    <TaxCatchAll xmlns="1277bd48-28a4-4c00-a55e-3f305905eb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10" ma:contentTypeDescription="Create a new document." ma:contentTypeScope="" ma:versionID="1c368059f8f1a04b4aada2499ed3409e">
  <xsd:schema xmlns:xsd="http://www.w3.org/2001/XMLSchema" xmlns:xs="http://www.w3.org/2001/XMLSchema" xmlns:p="http://schemas.microsoft.com/office/2006/metadata/properties" xmlns:ns2="e363201a-d761-49ef-afc2-03171d55f11d" xmlns:ns3="1277bd48-28a4-4c00-a55e-3f305905eb9e" targetNamespace="http://schemas.microsoft.com/office/2006/metadata/properties" ma:root="true" ma:fieldsID="00eebd35c3fcdf1200528e874e54bb60" ns2:_="" ns3:_="">
    <xsd:import namespace="e363201a-d761-49ef-afc2-03171d55f11d"/>
    <xsd:import namespace="1277bd48-28a4-4c00-a55e-3f305905eb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3e4a36-fc0f-4cb5-85cd-a2cb4880730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77bd48-28a4-4c00-a55e-3f305905eb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52172e-93fc-41bb-b8ed-0a25ed6b94b7}" ma:internalName="TaxCatchAll" ma:showField="CatchAllData" ma:web="1277bd48-28a4-4c00-a55e-3f305905eb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569D13-2274-4270-8522-45E0B134FABC}">
  <ds:schemaRefs>
    <ds:schemaRef ds:uri="http://schemas.microsoft.com/office/2006/metadata/properties"/>
    <ds:schemaRef ds:uri="http://schemas.microsoft.com/office/infopath/2007/PartnerControls"/>
    <ds:schemaRef ds:uri="e363201a-d761-49ef-afc2-03171d55f11d"/>
    <ds:schemaRef ds:uri="1277bd48-28a4-4c00-a55e-3f305905eb9e"/>
  </ds:schemaRefs>
</ds:datastoreItem>
</file>

<file path=customXml/itemProps2.xml><?xml version="1.0" encoding="utf-8"?>
<ds:datastoreItem xmlns:ds="http://schemas.openxmlformats.org/officeDocument/2006/customXml" ds:itemID="{353E7DFC-FCC7-42C9-802D-94636CF9E479}">
  <ds:schemaRefs>
    <ds:schemaRef ds:uri="http://schemas.microsoft.com/sharepoint/v3/contenttype/forms"/>
  </ds:schemaRefs>
</ds:datastoreItem>
</file>

<file path=customXml/itemProps3.xml><?xml version="1.0" encoding="utf-8"?>
<ds:datastoreItem xmlns:ds="http://schemas.openxmlformats.org/officeDocument/2006/customXml" ds:itemID="{BEEA14F4-E5B9-4FD1-A3EA-2EA888419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1277bd48-28a4-4c00-a55e-3f305905e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Žuklys</dc:creator>
  <cp:keywords/>
  <dc:description/>
  <cp:lastModifiedBy>Vaida Šopytė</cp:lastModifiedBy>
  <cp:revision>8</cp:revision>
  <dcterms:created xsi:type="dcterms:W3CDTF">2026-06-19T11:50:00Z</dcterms:created>
  <dcterms:modified xsi:type="dcterms:W3CDTF">2026-07-09T06:28:00Z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y fmtid="{D5CDD505-2E9C-101B-9397-08002B2CF9AE}" pid="3" name="MediaServiceImageTags">
    <vt:lpwstr/>
  </property>
</Properties>
</file>