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90818">
        <w:rPr>
          <w:sz w:val="21"/>
          <w:szCs w:val="21"/>
          <w:u w:val="single"/>
        </w:rPr>
        <w:t xml:space="preserve">+370 </w:t>
      </w:r>
      <w:r w:rsidR="00AD7CF2" w:rsidRPr="00400294">
        <w:rPr>
          <w:sz w:val="21"/>
          <w:szCs w:val="21"/>
          <w:u w:val="single"/>
        </w:rPr>
        <w:t xml:space="preserve">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Pr="00C74C3B" w:rsidRDefault="00400294" w:rsidP="000C4966">
      <w:pPr>
        <w:tabs>
          <w:tab w:val="left" w:pos="3960"/>
        </w:tabs>
        <w:jc w:val="center"/>
        <w:rPr>
          <w:b/>
        </w:rPr>
      </w:pPr>
    </w:p>
    <w:p w:rsidR="00800428" w:rsidRPr="004B2193" w:rsidRDefault="00800428" w:rsidP="00F01842">
      <w:pPr>
        <w:jc w:val="center"/>
        <w:rPr>
          <w:b/>
          <w:caps/>
        </w:rPr>
      </w:pPr>
      <w:r w:rsidRPr="004B2193">
        <w:rPr>
          <w:b/>
          <w:caps/>
        </w:rPr>
        <w:t>MAŽOS VERTĖS PIRKIM</w:t>
      </w:r>
      <w:r w:rsidR="00F13CB8" w:rsidRPr="004B2193">
        <w:rPr>
          <w:b/>
          <w:caps/>
        </w:rPr>
        <w:t>AS</w:t>
      </w:r>
      <w:r w:rsidRPr="004B2193">
        <w:rPr>
          <w:b/>
          <w:caps/>
        </w:rPr>
        <w:t xml:space="preserve"> </w:t>
      </w:r>
    </w:p>
    <w:p w:rsidR="00BA359D" w:rsidRPr="004B2193" w:rsidRDefault="00800428" w:rsidP="00F01842">
      <w:pPr>
        <w:jc w:val="center"/>
        <w:rPr>
          <w:b/>
        </w:rPr>
      </w:pPr>
      <w:r w:rsidRPr="004B2193">
        <w:rPr>
          <w:b/>
        </w:rPr>
        <w:t>„</w:t>
      </w:r>
      <w:r w:rsidR="004B2193" w:rsidRPr="004B2193">
        <w:rPr>
          <w:b/>
          <w:color w:val="000000"/>
        </w:rPr>
        <w:t>KONDICIONIERIŲ IR VĖDINIMO SISTEMŲ APTARNAVIMAS IR REMONTAS</w:t>
      </w:r>
      <w:r w:rsidRPr="004B2193">
        <w:rPr>
          <w:b/>
          <w:bCs/>
          <w:caps/>
          <w:smallCaps/>
        </w:rPr>
        <w:t>“</w:t>
      </w:r>
      <w:r w:rsidRPr="004B2193">
        <w:rPr>
          <w:b/>
        </w:rPr>
        <w:t xml:space="preserve"> </w:t>
      </w:r>
    </w:p>
    <w:p w:rsidR="00A73BBC" w:rsidRPr="004B2193" w:rsidRDefault="00A73BBC" w:rsidP="00F01842">
      <w:pPr>
        <w:jc w:val="center"/>
        <w:rPr>
          <w:b/>
        </w:rPr>
      </w:pPr>
      <w:r w:rsidRPr="004B2193">
        <w:rPr>
          <w:b/>
        </w:rPr>
        <w:t xml:space="preserve">PIRKIMO NUMERIS CVP IS </w:t>
      </w:r>
      <w:r w:rsidR="004B2193" w:rsidRPr="004B2193">
        <w:rPr>
          <w:b/>
        </w:rPr>
        <w:t>8747567</w:t>
      </w:r>
    </w:p>
    <w:p w:rsidR="00800428" w:rsidRPr="004B2193" w:rsidRDefault="00800428" w:rsidP="00F01842">
      <w:pPr>
        <w:jc w:val="center"/>
        <w:rPr>
          <w:b/>
          <w:bCs/>
          <w:caps/>
        </w:rPr>
      </w:pPr>
      <w:r w:rsidRPr="004B2193">
        <w:rPr>
          <w:b/>
          <w:bCs/>
        </w:rPr>
        <w:t>ATLIEKAM</w:t>
      </w:r>
      <w:r w:rsidR="00F13CB8" w:rsidRPr="004B2193">
        <w:rPr>
          <w:b/>
          <w:bCs/>
        </w:rPr>
        <w:t>AS</w:t>
      </w:r>
      <w:r w:rsidRPr="004B2193">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552F1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552F11">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CD4D89" w:rsidRDefault="00800428" w:rsidP="00552F11">
      <w:pPr>
        <w:pStyle w:val="Sraopastraipa"/>
        <w:numPr>
          <w:ilvl w:val="1"/>
          <w:numId w:val="4"/>
        </w:numPr>
        <w:ind w:firstLine="567"/>
        <w:jc w:val="both"/>
        <w:rPr>
          <w:bCs/>
          <w:iCs/>
          <w:sz w:val="20"/>
          <w:szCs w:val="20"/>
        </w:rPr>
      </w:pPr>
      <w:r w:rsidRPr="00CD4D89">
        <w:rPr>
          <w:sz w:val="20"/>
          <w:szCs w:val="20"/>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CD4D89">
        <w:rPr>
          <w:sz w:val="20"/>
          <w:szCs w:val="20"/>
          <w:lang w:eastAsia="lt-LT"/>
        </w:rPr>
        <w:t>supaprastintą viešąjį mažos vertės pirkimą „</w:t>
      </w:r>
      <w:bookmarkEnd w:id="2"/>
      <w:bookmarkEnd w:id="3"/>
      <w:r w:rsidR="004B2193">
        <w:rPr>
          <w:b/>
          <w:color w:val="000000"/>
          <w:sz w:val="20"/>
          <w:szCs w:val="20"/>
        </w:rPr>
        <w:t>KONDICIONIERIŲ IR VĖDINIMO SISTEMŲ APTARNAVIMAS IR REMONTAS</w:t>
      </w:r>
      <w:r w:rsidRPr="00CD4D89">
        <w:rPr>
          <w:sz w:val="20"/>
          <w:szCs w:val="20"/>
          <w:lang w:eastAsia="lt-LT"/>
        </w:rPr>
        <w:t>“ (toliau – Apklausa, pirkimas).</w:t>
      </w:r>
    </w:p>
    <w:p w:rsidR="00800428" w:rsidRPr="00CD4D89" w:rsidRDefault="00800428" w:rsidP="00552F11">
      <w:pPr>
        <w:pStyle w:val="Pagrindinistekstas2"/>
        <w:numPr>
          <w:ilvl w:val="1"/>
          <w:numId w:val="4"/>
        </w:numPr>
        <w:spacing w:after="0" w:line="240" w:lineRule="auto"/>
        <w:ind w:firstLine="567"/>
        <w:jc w:val="both"/>
        <w:rPr>
          <w:sz w:val="20"/>
          <w:szCs w:val="20"/>
        </w:rPr>
      </w:pPr>
      <w:r w:rsidRPr="00CD4D89">
        <w:rPr>
          <w:sz w:val="20"/>
          <w:szCs w:val="20"/>
        </w:rPr>
        <w:t xml:space="preserve">Pirkimui priskirtinas pagrindinis Bendrajame viešųjų pirkimų žodyne (toliau – BVPŽ) nurodytas kodas – </w:t>
      </w:r>
      <w:r w:rsidR="004B2193" w:rsidRPr="004B2193">
        <w:rPr>
          <w:b/>
          <w:sz w:val="20"/>
          <w:szCs w:val="20"/>
        </w:rPr>
        <w:t>50730000</w:t>
      </w:r>
      <w:r w:rsidR="00CD4D89" w:rsidRPr="004B2193">
        <w:rPr>
          <w:b/>
          <w:sz w:val="20"/>
          <w:szCs w:val="20"/>
        </w:rPr>
        <w:t>-</w:t>
      </w:r>
      <w:r w:rsidR="004B2193" w:rsidRPr="004B2193">
        <w:rPr>
          <w:b/>
          <w:sz w:val="20"/>
          <w:szCs w:val="20"/>
        </w:rPr>
        <w:t>1</w:t>
      </w:r>
      <w:r w:rsidRPr="00CD4D89">
        <w:rPr>
          <w:sz w:val="20"/>
          <w:szCs w:val="20"/>
          <w:lang w:eastAsia="lt-LT"/>
        </w:rPr>
        <w:t>.</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496F51">
        <w:rPr>
          <w:color w:val="000000" w:themeColor="text1"/>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B90818" w:rsidRDefault="00B90818" w:rsidP="00552F11">
      <w:pPr>
        <w:pStyle w:val="Pagrindinistekstas2"/>
        <w:numPr>
          <w:ilvl w:val="2"/>
          <w:numId w:val="4"/>
        </w:numPr>
        <w:spacing w:after="0" w:line="240" w:lineRule="auto"/>
        <w:ind w:firstLine="567"/>
        <w:jc w:val="both"/>
        <w:rPr>
          <w:sz w:val="20"/>
          <w:szCs w:val="20"/>
        </w:rPr>
      </w:pPr>
      <w:r>
        <w:rPr>
          <w:sz w:val="20"/>
          <w:szCs w:val="20"/>
        </w:rPr>
        <w:t>Skelbimas apie pirkimą;</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F27AE1">
        <w:rPr>
          <w:color w:val="000000" w:themeColor="text1"/>
          <w:sz w:val="20"/>
          <w:szCs w:val="20"/>
        </w:rPr>
        <w:t xml:space="preserve">+370 </w:t>
      </w:r>
      <w:r w:rsidR="00112F03" w:rsidRPr="003C04B6">
        <w:rPr>
          <w:color w:val="000000" w:themeColor="text1"/>
          <w:sz w:val="20"/>
          <w:szCs w:val="20"/>
        </w:rPr>
        <w:t xml:space="preserve">349 69098, </w:t>
      </w:r>
      <w:r w:rsidR="00F27AE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4B2193">
          <w:rPr>
            <w:rStyle w:val="Hipersaitas"/>
            <w:bCs/>
            <w:color w:val="1111AF"/>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4B2193">
        <w:rPr>
          <w:sz w:val="20"/>
          <w:szCs w:val="20"/>
        </w:rPr>
        <w:t>P</w:t>
      </w:r>
      <w:r w:rsidR="009F5E98" w:rsidRPr="006D4F84">
        <w:rPr>
          <w:sz w:val="20"/>
          <w:szCs w:val="20"/>
        </w:rPr>
        <w:t xml:space="preserve">aslaugų </w:t>
      </w:r>
      <w:r w:rsidR="006D4F84" w:rsidRPr="006D4F84">
        <w:rPr>
          <w:sz w:val="20"/>
          <w:szCs w:val="20"/>
        </w:rPr>
        <w:t>p</w:t>
      </w:r>
      <w:r w:rsidR="009F5E98" w:rsidRPr="006D4F84">
        <w:rPr>
          <w:sz w:val="20"/>
          <w:szCs w:val="20"/>
        </w:rPr>
        <w:t xml:space="preserve">irkimas </w:t>
      </w:r>
      <w:r w:rsidR="004B2193">
        <w:rPr>
          <w:sz w:val="20"/>
          <w:szCs w:val="20"/>
        </w:rPr>
        <w:t>bus vykdomas 24</w:t>
      </w:r>
      <w:r w:rsidR="00CD4D89">
        <w:rPr>
          <w:sz w:val="20"/>
          <w:szCs w:val="20"/>
        </w:rPr>
        <w:t xml:space="preserve"> (</w:t>
      </w:r>
      <w:r w:rsidR="004B2193">
        <w:rPr>
          <w:sz w:val="20"/>
          <w:szCs w:val="20"/>
        </w:rPr>
        <w:t>dvidešimt keturis</w:t>
      </w:r>
      <w:r w:rsidR="00CD4D89">
        <w:rPr>
          <w:sz w:val="20"/>
          <w:szCs w:val="20"/>
        </w:rPr>
        <w:t>) mėnesius nuo sutarties sudarymo dienos</w:t>
      </w:r>
      <w:r w:rsidR="009F5E98" w:rsidRPr="006D4F84">
        <w:rPr>
          <w:sz w:val="20"/>
          <w:szCs w:val="20"/>
        </w:rPr>
        <w:t xml:space="preserve">.  </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Pirkimas</w:t>
      </w:r>
      <w:r w:rsidR="00AD71D6">
        <w:rPr>
          <w:b/>
          <w:sz w:val="20"/>
          <w:szCs w:val="20"/>
        </w:rPr>
        <w:t xml:space="preserve"> į </w:t>
      </w:r>
      <w:r w:rsidR="00AD71D6" w:rsidRPr="00841312">
        <w:rPr>
          <w:b/>
          <w:color w:val="000000" w:themeColor="text1"/>
          <w:sz w:val="20"/>
          <w:szCs w:val="20"/>
        </w:rPr>
        <w:t>pirkimo</w:t>
      </w:r>
      <w:r w:rsidR="00AD71D6" w:rsidRPr="009448C2">
        <w:rPr>
          <w:b/>
          <w:sz w:val="20"/>
          <w:szCs w:val="20"/>
        </w:rPr>
        <w:t xml:space="preserve"> objekto dali</w:t>
      </w:r>
      <w:r w:rsidR="00AD71D6">
        <w:rPr>
          <w:b/>
          <w:sz w:val="20"/>
          <w:szCs w:val="20"/>
        </w:rPr>
        <w:t>s</w:t>
      </w:r>
      <w:r w:rsidR="004B2193">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F27AE1" w:rsidRPr="00114DFC">
          <w:rPr>
            <w:rStyle w:val="Hipersaitas"/>
            <w:rFonts w:eastAsiaTheme="majorEastAsia"/>
            <w:sz w:val="20"/>
            <w:szCs w:val="20"/>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F27AE1" w:rsidRPr="00114DFC">
          <w:rPr>
            <w:rStyle w:val="Hipersaitas"/>
            <w:rFonts w:eastAsiaTheme="majorEastAsia"/>
            <w:sz w:val="20"/>
            <w:szCs w:val="20"/>
          </w:rPr>
          <w:t>https://viesiejipirkimai.lt</w:t>
        </w:r>
      </w:hyperlink>
      <w:r w:rsidR="006B2052" w:rsidRPr="006B2052">
        <w:rPr>
          <w:sz w:val="20"/>
          <w:szCs w:val="20"/>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w:t>
      </w:r>
      <w:r w:rsidRPr="00CD4D89">
        <w:rPr>
          <w:rFonts w:ascii="Times New Roman" w:hAnsi="Times New Roman" w:cs="Times New Roman"/>
          <w:b w:val="0"/>
          <w:i w:val="0"/>
          <w:sz w:val="20"/>
          <w:szCs w:val="20"/>
        </w:rPr>
        <w:t xml:space="preserve">iki </w:t>
      </w:r>
      <w:r w:rsidRPr="00CD4D89">
        <w:rPr>
          <w:rFonts w:ascii="Times New Roman" w:hAnsi="Times New Roman" w:cs="Times New Roman"/>
          <w:i w:val="0"/>
          <w:sz w:val="20"/>
          <w:szCs w:val="20"/>
          <w:u w:val="single"/>
        </w:rPr>
        <w:t>20</w:t>
      </w:r>
      <w:r w:rsidR="00D22910" w:rsidRPr="00CD4D89">
        <w:rPr>
          <w:rFonts w:ascii="Times New Roman" w:hAnsi="Times New Roman" w:cs="Times New Roman"/>
          <w:i w:val="0"/>
          <w:sz w:val="20"/>
          <w:szCs w:val="20"/>
          <w:u w:val="single"/>
        </w:rPr>
        <w:t>2</w:t>
      </w:r>
      <w:r w:rsidR="00B90818" w:rsidRPr="00CD4D89">
        <w:rPr>
          <w:rFonts w:ascii="Times New Roman" w:hAnsi="Times New Roman" w:cs="Times New Roman"/>
          <w:i w:val="0"/>
          <w:sz w:val="20"/>
          <w:szCs w:val="20"/>
          <w:u w:val="single"/>
        </w:rPr>
        <w:t>6-0</w:t>
      </w:r>
      <w:r w:rsidR="004B2193">
        <w:rPr>
          <w:rFonts w:ascii="Times New Roman" w:hAnsi="Times New Roman" w:cs="Times New Roman"/>
          <w:i w:val="0"/>
          <w:sz w:val="20"/>
          <w:szCs w:val="20"/>
          <w:u w:val="single"/>
        </w:rPr>
        <w:t>7-16</w:t>
      </w:r>
      <w:r w:rsidR="00114DFC" w:rsidRPr="00114DFC">
        <w:rPr>
          <w:rFonts w:ascii="Times New Roman" w:hAnsi="Times New Roman" w:cs="Times New Roman"/>
          <w:i w:val="0"/>
          <w:sz w:val="20"/>
          <w:szCs w:val="20"/>
          <w:u w:val="single"/>
        </w:rPr>
        <w:t xml:space="preserve"> </w:t>
      </w:r>
      <w:r w:rsidR="00CD4D89">
        <w:rPr>
          <w:rFonts w:ascii="Times New Roman" w:hAnsi="Times New Roman" w:cs="Times New Roman"/>
          <w:i w:val="0"/>
          <w:sz w:val="20"/>
          <w:szCs w:val="20"/>
          <w:u w:val="single"/>
        </w:rPr>
        <w:t xml:space="preserve">  0</w:t>
      </w:r>
      <w:r w:rsidR="004B2193">
        <w:rPr>
          <w:rFonts w:ascii="Times New Roman" w:hAnsi="Times New Roman" w:cs="Times New Roman"/>
          <w:i w:val="0"/>
          <w:sz w:val="20"/>
          <w:szCs w:val="20"/>
          <w:u w:val="single"/>
        </w:rPr>
        <w:t>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kita reikalaujama informacija ir dokumentai</w:t>
      </w:r>
      <w:r w:rsidR="00F27AE1">
        <w:rPr>
          <w:sz w:val="20"/>
          <w:szCs w:val="20"/>
        </w:rPr>
        <w:t xml:space="preserve"> (</w:t>
      </w:r>
      <w:r w:rsidR="00B90818">
        <w:rPr>
          <w:sz w:val="20"/>
          <w:szCs w:val="20"/>
        </w:rPr>
        <w:t>TIEKĖJŲ DEKLARACIJOS</w:t>
      </w:r>
      <w:r w:rsidR="00F27AE1">
        <w:rPr>
          <w:sz w:val="20"/>
          <w:szCs w:val="20"/>
        </w:rPr>
        <w:t>)</w:t>
      </w:r>
      <w:r w:rsidRPr="00D70CDD">
        <w:rPr>
          <w:sz w:val="20"/>
          <w:szCs w:val="20"/>
        </w:rPr>
        <w:t xml:space="preserve">.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F27AE1">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4C53B8">
      <w:pPr>
        <w:ind w:right="-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ų 1 priede pateikt</w:t>
      </w:r>
      <w:r w:rsidR="00F27AE1">
        <w:rPr>
          <w:sz w:val="20"/>
          <w:szCs w:val="20"/>
        </w:rPr>
        <w:t>ą</w:t>
      </w:r>
      <w:r w:rsidR="00983140" w:rsidRPr="00577E78">
        <w:rPr>
          <w:sz w:val="20"/>
          <w:szCs w:val="20"/>
        </w:rPr>
        <w:t xml:space="preserve">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4"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 xml:space="preserve">administracija (2 </w:t>
      </w:r>
      <w:r w:rsidR="00D567B5" w:rsidRPr="00CD4D89">
        <w:rPr>
          <w:bCs/>
          <w:sz w:val="20"/>
          <w:szCs w:val="20"/>
        </w:rPr>
        <w:t>aukštas)</w:t>
      </w:r>
      <w:r w:rsidR="00D567B5" w:rsidRPr="00CD4D89">
        <w:rPr>
          <w:sz w:val="20"/>
          <w:szCs w:val="20"/>
        </w:rPr>
        <w:t xml:space="preserve">, </w:t>
      </w:r>
      <w:r w:rsidR="00D567B5" w:rsidRPr="00CD4D89">
        <w:rPr>
          <w:bCs/>
          <w:sz w:val="20"/>
          <w:szCs w:val="20"/>
        </w:rPr>
        <w:t>Žeimių g. 19 g., LT-55134 Jonava</w:t>
      </w:r>
      <w:r w:rsidR="00D567B5" w:rsidRPr="00CD4D89">
        <w:rPr>
          <w:i/>
          <w:sz w:val="20"/>
          <w:szCs w:val="20"/>
        </w:rPr>
        <w:t>.</w:t>
      </w:r>
      <w:r w:rsidR="00D567B5" w:rsidRPr="00CD4D89">
        <w:rPr>
          <w:sz w:val="20"/>
          <w:szCs w:val="20"/>
        </w:rPr>
        <w:t xml:space="preserve"> </w:t>
      </w:r>
      <w:r w:rsidR="00D567B5" w:rsidRPr="00CD4D89">
        <w:rPr>
          <w:b/>
          <w:sz w:val="20"/>
          <w:szCs w:val="20"/>
        </w:rPr>
        <w:t xml:space="preserve">Vokai su pasiūlymais bus atplėšiami posėdyje – </w:t>
      </w:r>
      <w:r w:rsidR="00D567B5" w:rsidRPr="00CD4D89">
        <w:rPr>
          <w:b/>
          <w:bCs/>
          <w:sz w:val="20"/>
          <w:szCs w:val="20"/>
        </w:rPr>
        <w:t>20</w:t>
      </w:r>
      <w:r w:rsidR="00D22910" w:rsidRPr="00CD4D89">
        <w:rPr>
          <w:b/>
          <w:bCs/>
          <w:sz w:val="20"/>
          <w:szCs w:val="20"/>
        </w:rPr>
        <w:t>2</w:t>
      </w:r>
      <w:r w:rsidR="00B90818" w:rsidRPr="00CD4D89">
        <w:rPr>
          <w:b/>
          <w:bCs/>
          <w:sz w:val="20"/>
          <w:szCs w:val="20"/>
        </w:rPr>
        <w:t>6-0</w:t>
      </w:r>
      <w:r w:rsidR="004B2193">
        <w:rPr>
          <w:b/>
          <w:bCs/>
          <w:sz w:val="20"/>
          <w:szCs w:val="20"/>
        </w:rPr>
        <w:t>7-16</w:t>
      </w:r>
      <w:r w:rsidR="006F1845" w:rsidRPr="00CD4D89">
        <w:rPr>
          <w:b/>
          <w:bCs/>
          <w:sz w:val="20"/>
          <w:szCs w:val="20"/>
        </w:rPr>
        <w:t xml:space="preserve"> </w:t>
      </w:r>
      <w:r w:rsidR="006F6725" w:rsidRPr="00CD4D89">
        <w:rPr>
          <w:b/>
          <w:bCs/>
          <w:sz w:val="20"/>
          <w:szCs w:val="20"/>
        </w:rPr>
        <w:t xml:space="preserve"> </w:t>
      </w:r>
      <w:r w:rsidR="004B2193">
        <w:rPr>
          <w:b/>
          <w:bCs/>
          <w:sz w:val="20"/>
          <w:szCs w:val="20"/>
        </w:rPr>
        <w:t>08</w:t>
      </w:r>
      <w:r w:rsidR="00137150" w:rsidRPr="00CD4D89">
        <w:rPr>
          <w:b/>
          <w:bCs/>
          <w:sz w:val="20"/>
          <w:szCs w:val="20"/>
        </w:rPr>
        <w:t>:</w:t>
      </w:r>
      <w:r w:rsidR="00114DFC" w:rsidRPr="00CD4D89">
        <w:rPr>
          <w:b/>
          <w:bCs/>
          <w:sz w:val="20"/>
          <w:szCs w:val="20"/>
        </w:rPr>
        <w:t>30</w:t>
      </w:r>
      <w:r w:rsidR="00D567B5" w:rsidRPr="00CD4D89">
        <w:rPr>
          <w:b/>
          <w:bCs/>
          <w:sz w:val="20"/>
          <w:szCs w:val="20"/>
        </w:rPr>
        <w:t xml:space="preserve"> val. </w:t>
      </w:r>
      <w:r w:rsidR="00D567B5" w:rsidRPr="00CD4D89">
        <w:rPr>
          <w:b/>
          <w:sz w:val="20"/>
          <w:szCs w:val="20"/>
        </w:rPr>
        <w:t xml:space="preserve"> (Pasiūlymas turi būti pateiktas iki </w:t>
      </w:r>
      <w:r w:rsidR="00D567B5" w:rsidRPr="00CD4D89">
        <w:rPr>
          <w:b/>
          <w:bCs/>
          <w:sz w:val="20"/>
          <w:szCs w:val="20"/>
        </w:rPr>
        <w:t>20</w:t>
      </w:r>
      <w:r w:rsidR="00D22910" w:rsidRPr="00CD4D89">
        <w:rPr>
          <w:b/>
          <w:bCs/>
          <w:sz w:val="20"/>
          <w:szCs w:val="20"/>
        </w:rPr>
        <w:t>2</w:t>
      </w:r>
      <w:r w:rsidR="00CD4D89" w:rsidRPr="00CD4D89">
        <w:rPr>
          <w:b/>
          <w:bCs/>
          <w:sz w:val="20"/>
          <w:szCs w:val="20"/>
        </w:rPr>
        <w:t>6-0</w:t>
      </w:r>
      <w:r w:rsidR="004B2193">
        <w:rPr>
          <w:b/>
          <w:bCs/>
          <w:sz w:val="20"/>
          <w:szCs w:val="20"/>
        </w:rPr>
        <w:t>7-16</w:t>
      </w:r>
      <w:r w:rsidR="00A309F2" w:rsidRPr="00CD4D89">
        <w:rPr>
          <w:b/>
          <w:bCs/>
          <w:sz w:val="20"/>
          <w:szCs w:val="20"/>
        </w:rPr>
        <w:t xml:space="preserve">  </w:t>
      </w:r>
      <w:r w:rsidR="003502BA" w:rsidRPr="00CD4D89">
        <w:rPr>
          <w:b/>
          <w:bCs/>
          <w:sz w:val="20"/>
          <w:szCs w:val="20"/>
        </w:rPr>
        <w:t xml:space="preserve"> </w:t>
      </w:r>
      <w:r w:rsidR="00CD4D89" w:rsidRPr="00CD4D89">
        <w:rPr>
          <w:b/>
          <w:bCs/>
          <w:sz w:val="20"/>
          <w:szCs w:val="20"/>
        </w:rPr>
        <w:t>0</w:t>
      </w:r>
      <w:r w:rsidR="004B2193">
        <w:rPr>
          <w:b/>
          <w:bCs/>
          <w:sz w:val="20"/>
          <w:szCs w:val="20"/>
        </w:rPr>
        <w:t>8</w:t>
      </w:r>
      <w:r w:rsidR="00137150" w:rsidRPr="00CD4D89">
        <w:rPr>
          <w:b/>
          <w:bCs/>
          <w:sz w:val="20"/>
          <w:szCs w:val="20"/>
        </w:rPr>
        <w:t>:</w:t>
      </w:r>
      <w:r w:rsidR="00D567B5" w:rsidRPr="00CD4D89">
        <w:rPr>
          <w:b/>
          <w:bCs/>
          <w:sz w:val="20"/>
          <w:szCs w:val="20"/>
        </w:rPr>
        <w:t>00 val</w:t>
      </w:r>
      <w:r w:rsidR="00D567B5" w:rsidRPr="00CD4D89">
        <w:rPr>
          <w:b/>
          <w:sz w:val="20"/>
          <w:szCs w:val="20"/>
        </w:rPr>
        <w:t>. tik elektroninėmis priemonėmis, naudojant CVP IS)</w:t>
      </w:r>
      <w:r w:rsidR="0008287A" w:rsidRPr="00CD4D89">
        <w:rPr>
          <w:b/>
          <w:iCs/>
          <w:sz w:val="20"/>
          <w:szCs w:val="20"/>
        </w:rPr>
        <w:t xml:space="preserve">. </w:t>
      </w:r>
      <w:r w:rsidR="0008287A" w:rsidRPr="00CD4D89">
        <w:rPr>
          <w:b/>
          <w:iCs/>
          <w:sz w:val="20"/>
          <w:szCs w:val="20"/>
          <w:u w:val="single"/>
        </w:rPr>
        <w:t>Jei pasiūlymas teikiamas šifruotas, sla</w:t>
      </w:r>
      <w:r w:rsidR="00D22910" w:rsidRPr="00CD4D89">
        <w:rPr>
          <w:b/>
          <w:iCs/>
          <w:sz w:val="20"/>
          <w:szCs w:val="20"/>
          <w:u w:val="single"/>
        </w:rPr>
        <w:t>ptažodis turi būti pateiktas 202</w:t>
      </w:r>
      <w:r w:rsidR="00B90818" w:rsidRPr="00CD4D89">
        <w:rPr>
          <w:b/>
          <w:iCs/>
          <w:sz w:val="20"/>
          <w:szCs w:val="20"/>
          <w:u w:val="single"/>
        </w:rPr>
        <w:t>6-0</w:t>
      </w:r>
      <w:r w:rsidR="004B2193">
        <w:rPr>
          <w:b/>
          <w:iCs/>
          <w:sz w:val="20"/>
          <w:szCs w:val="20"/>
          <w:u w:val="single"/>
        </w:rPr>
        <w:t>7-16</w:t>
      </w:r>
      <w:r w:rsidR="00456568" w:rsidRPr="00CD4D89">
        <w:rPr>
          <w:b/>
          <w:iCs/>
          <w:sz w:val="20"/>
          <w:szCs w:val="20"/>
          <w:u w:val="single"/>
        </w:rPr>
        <w:t xml:space="preserve"> </w:t>
      </w:r>
      <w:r w:rsidR="0008287A" w:rsidRPr="00CD4D89">
        <w:rPr>
          <w:b/>
          <w:iCs/>
          <w:sz w:val="20"/>
          <w:szCs w:val="20"/>
          <w:u w:val="single"/>
        </w:rPr>
        <w:t xml:space="preserve"> intervale</w:t>
      </w:r>
      <w:r w:rsidR="0008287A" w:rsidRPr="00CD4D89">
        <w:rPr>
          <w:iCs/>
          <w:sz w:val="20"/>
          <w:szCs w:val="20"/>
          <w:u w:val="single"/>
        </w:rPr>
        <w:t xml:space="preserve"> </w:t>
      </w:r>
      <w:r w:rsidR="00CD4D89" w:rsidRPr="00CD4D89">
        <w:rPr>
          <w:b/>
          <w:iCs/>
          <w:sz w:val="20"/>
          <w:szCs w:val="20"/>
          <w:u w:val="single"/>
        </w:rPr>
        <w:t>0</w:t>
      </w:r>
      <w:r w:rsidR="004B2193">
        <w:rPr>
          <w:b/>
          <w:iCs/>
          <w:sz w:val="20"/>
          <w:szCs w:val="20"/>
          <w:u w:val="single"/>
        </w:rPr>
        <w:t>8</w:t>
      </w:r>
      <w:r w:rsidR="00137150" w:rsidRPr="00CD4D89">
        <w:rPr>
          <w:iCs/>
          <w:sz w:val="20"/>
          <w:szCs w:val="20"/>
          <w:u w:val="single"/>
        </w:rPr>
        <w:t>:</w:t>
      </w:r>
      <w:r w:rsidR="003502BA" w:rsidRPr="00CD4D89">
        <w:rPr>
          <w:b/>
          <w:iCs/>
          <w:sz w:val="20"/>
          <w:szCs w:val="20"/>
          <w:u w:val="single"/>
        </w:rPr>
        <w:t xml:space="preserve">00 – </w:t>
      </w:r>
      <w:r w:rsidR="00CD4D89" w:rsidRPr="00CD4D89">
        <w:rPr>
          <w:b/>
          <w:iCs/>
          <w:sz w:val="20"/>
          <w:szCs w:val="20"/>
          <w:u w:val="single"/>
        </w:rPr>
        <w:t>0</w:t>
      </w:r>
      <w:r w:rsidR="004B2193">
        <w:rPr>
          <w:b/>
          <w:iCs/>
          <w:sz w:val="20"/>
          <w:szCs w:val="20"/>
          <w:u w:val="single"/>
        </w:rPr>
        <w:t>8</w:t>
      </w:r>
      <w:r w:rsidR="00137150" w:rsidRPr="00CD4D89">
        <w:rPr>
          <w:b/>
          <w:iCs/>
          <w:sz w:val="20"/>
          <w:szCs w:val="20"/>
          <w:u w:val="single"/>
        </w:rPr>
        <w:t>:</w:t>
      </w:r>
      <w:r w:rsidR="00114DFC" w:rsidRPr="00CD4D89">
        <w:rPr>
          <w:b/>
          <w:iCs/>
          <w:sz w:val="20"/>
          <w:szCs w:val="20"/>
          <w:u w:val="single"/>
        </w:rPr>
        <w:t>30</w:t>
      </w:r>
      <w:r w:rsidR="0008287A" w:rsidRPr="00CD4D89">
        <w:rPr>
          <w:b/>
          <w:iCs/>
          <w:sz w:val="20"/>
          <w:szCs w:val="20"/>
          <w:u w:val="single"/>
        </w:rPr>
        <w:t xml:space="preserve"> val.</w:t>
      </w:r>
      <w:r w:rsidR="0008287A" w:rsidRPr="00CD4D89">
        <w:rPr>
          <w:iCs/>
          <w:sz w:val="20"/>
          <w:szCs w:val="20"/>
          <w:u w:val="single"/>
        </w:rPr>
        <w:t>)</w:t>
      </w:r>
      <w:r w:rsidRPr="00CD4D89">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w:t>
      </w:r>
      <w:r w:rsidR="00B90818">
        <w:rPr>
          <w:color w:val="000000" w:themeColor="text1"/>
          <w:sz w:val="20"/>
          <w:szCs w:val="20"/>
          <w:lang w:eastAsia="lt-LT"/>
        </w:rPr>
        <w:t>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w:t>
      </w:r>
      <w:r w:rsidR="00B90818">
        <w:rPr>
          <w:color w:val="000000" w:themeColor="text1"/>
          <w:sz w:val="20"/>
          <w:szCs w:val="20"/>
          <w:lang w:eastAsia="lt-LT"/>
        </w:rPr>
        <w:t>ndų nebuvimą CVP IS priemonėmis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w:t>
      </w:r>
      <w:r w:rsidR="00B90818">
        <w:rPr>
          <w:color w:val="000000" w:themeColor="text1"/>
          <w:sz w:val="20"/>
          <w:szCs w:val="20"/>
          <w:lang w:eastAsia="lt-LT"/>
        </w:rPr>
        <w:t>umentuose nustatytų reikalavimų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00B90818">
        <w:rPr>
          <w:color w:val="000000" w:themeColor="text1"/>
          <w:sz w:val="20"/>
          <w:szCs w:val="20"/>
          <w:lang w:eastAsia="lt-LT"/>
        </w:rPr>
        <w:t>įrodymų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D0313A">
        <w:rPr>
          <w:color w:val="000000" w:themeColor="text1"/>
          <w:sz w:val="20"/>
          <w:szCs w:val="20"/>
          <w:lang w:eastAsia="lt-LT"/>
        </w:rPr>
        <w:t>organizacijos nurodytą terminą</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1A22CA"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1A22CA">
        <w:rPr>
          <w:sz w:val="20"/>
          <w:szCs w:val="20"/>
        </w:rPr>
        <w:t xml:space="preserve">Perkančioji organizacija ekonomiškai 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sąlygos pateikiamas Apklausos sąlygų </w:t>
      </w:r>
      <w:r w:rsidR="00DA54A1">
        <w:rPr>
          <w:sz w:val="20"/>
          <w:szCs w:val="20"/>
        </w:rPr>
        <w:t>1</w:t>
      </w:r>
      <w:r w:rsidR="002D2C4B" w:rsidRPr="002D2C4B">
        <w:rPr>
          <w:sz w:val="20"/>
          <w:szCs w:val="20"/>
        </w:rPr>
        <w:t xml:space="preserve"> priede. Paslaugų atlikimo 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r>
      <w:r w:rsidR="002340CF" w:rsidRPr="008732CE">
        <w:rPr>
          <w:sz w:val="20"/>
          <w:szCs w:val="20"/>
        </w:rPr>
        <w:t>J. Sapitavičiūtė</w:t>
      </w:r>
    </w:p>
    <w:p w:rsidR="005A7244" w:rsidRDefault="000D3B04" w:rsidP="000C4966">
      <w:pPr>
        <w:jc w:val="right"/>
        <w:rPr>
          <w:b/>
          <w:sz w:val="20"/>
          <w:szCs w:val="20"/>
        </w:rPr>
        <w:sectPr w:rsidR="005A7244" w:rsidSect="001A22CA">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4B2193" w:rsidRDefault="000C4966" w:rsidP="000C4966">
      <w:pPr>
        <w:jc w:val="center"/>
        <w:rPr>
          <w:b/>
          <w:color w:val="000000" w:themeColor="text1"/>
          <w:sz w:val="22"/>
          <w:szCs w:val="22"/>
        </w:rPr>
      </w:pPr>
      <w:r w:rsidRPr="004B2193">
        <w:rPr>
          <w:b/>
          <w:color w:val="000000" w:themeColor="text1"/>
          <w:sz w:val="22"/>
          <w:szCs w:val="22"/>
        </w:rPr>
        <w:t xml:space="preserve">PASIŪLYMAS </w:t>
      </w:r>
      <w:r w:rsidR="00734E4A" w:rsidRPr="004B2193">
        <w:rPr>
          <w:b/>
          <w:color w:val="000000" w:themeColor="text1"/>
          <w:sz w:val="22"/>
          <w:szCs w:val="22"/>
        </w:rPr>
        <w:t>PIRKIMUI „</w:t>
      </w:r>
      <w:r w:rsidR="004B2193" w:rsidRPr="004B2193">
        <w:rPr>
          <w:b/>
          <w:color w:val="000000"/>
          <w:sz w:val="22"/>
          <w:szCs w:val="22"/>
        </w:rPr>
        <w:t>KONDICIONIERIŲ IR VĖDINIMO SISTEMŲ APTARNAVIMAS IR REMONTAS</w:t>
      </w:r>
      <w:r w:rsidR="00734E4A" w:rsidRPr="004B2193">
        <w:rPr>
          <w:b/>
          <w:bCs/>
          <w:color w:val="000000" w:themeColor="text1"/>
          <w:sz w:val="22"/>
          <w:szCs w:val="22"/>
        </w:rPr>
        <w:t>“</w:t>
      </w:r>
      <w:r w:rsidR="00C11789" w:rsidRPr="004B2193">
        <w:rPr>
          <w:b/>
          <w:color w:val="000000" w:themeColor="text1"/>
          <w:sz w:val="22"/>
          <w:szCs w:val="22"/>
        </w:rPr>
        <w:t xml:space="preserve"> </w:t>
      </w:r>
      <w:r w:rsidR="00D22910" w:rsidRPr="004B2193">
        <w:rPr>
          <w:b/>
          <w:color w:val="000000" w:themeColor="text1"/>
          <w:sz w:val="22"/>
          <w:szCs w:val="22"/>
        </w:rPr>
        <w:t xml:space="preserve"> </w:t>
      </w:r>
    </w:p>
    <w:p w:rsidR="001A22CA" w:rsidRPr="00A71CF2" w:rsidRDefault="001A22CA" w:rsidP="001A22CA">
      <w:pPr>
        <w:jc w:val="center"/>
        <w:rPr>
          <w:b/>
          <w:color w:val="000000" w:themeColor="text1"/>
          <w:sz w:val="22"/>
          <w:szCs w:val="22"/>
        </w:rPr>
      </w:pPr>
      <w:r w:rsidRPr="00A71CF2">
        <w:rPr>
          <w:b/>
          <w:color w:val="000000" w:themeColor="text1"/>
          <w:sz w:val="22"/>
          <w:szCs w:val="22"/>
        </w:rPr>
        <w:t xml:space="preserve">(pirkimo numeris </w:t>
      </w:r>
      <w:r w:rsidR="004B2193">
        <w:rPr>
          <w:b/>
          <w:color w:val="000000" w:themeColor="text1"/>
          <w:sz w:val="22"/>
          <w:szCs w:val="22"/>
        </w:rPr>
        <w:t>8747567</w:t>
      </w:r>
      <w:r w:rsidRPr="00A71CF2">
        <w:rPr>
          <w:b/>
          <w:color w:val="000000" w:themeColor="text1"/>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2F11">
      <w:pPr>
        <w:numPr>
          <w:ilvl w:val="0"/>
          <w:numId w:val="7"/>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2F11">
      <w:pPr>
        <w:numPr>
          <w:ilvl w:val="0"/>
          <w:numId w:val="7"/>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2F11">
      <w:pPr>
        <w:pStyle w:val="Sraopastraipa"/>
        <w:numPr>
          <w:ilvl w:val="0"/>
          <w:numId w:val="7"/>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4D505E"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34"/>
              <w:jc w:val="center"/>
              <w:rPr>
                <w:b/>
                <w:sz w:val="20"/>
                <w:szCs w:val="20"/>
              </w:rPr>
            </w:pPr>
            <w:r w:rsidRPr="004D505E">
              <w:rPr>
                <w:b/>
                <w:sz w:val="20"/>
                <w:szCs w:val="20"/>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2F11">
      <w:pPr>
        <w:pStyle w:val="Sraopastraipa"/>
        <w:numPr>
          <w:ilvl w:val="0"/>
          <w:numId w:val="7"/>
        </w:numPr>
        <w:ind w:right="144"/>
        <w:jc w:val="both"/>
        <w:rPr>
          <w:sz w:val="22"/>
          <w:szCs w:val="22"/>
        </w:rPr>
      </w:pPr>
      <w:r w:rsidRPr="005578FC">
        <w:rPr>
          <w:sz w:val="22"/>
          <w:szCs w:val="22"/>
        </w:rPr>
        <w:t>Šiame pasiūlyme yra pateikta ir konfidenciali informacija:</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6662"/>
      </w:tblGrid>
      <w:tr w:rsidR="0082262D" w:rsidRPr="00C63323" w:rsidTr="00AE2C9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AE2C9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w:t>
      </w:r>
      <w:r w:rsidR="004C53B8">
        <w:rPr>
          <w:bCs/>
          <w:i/>
          <w:sz w:val="22"/>
          <w:szCs w:val="22"/>
        </w:rPr>
        <w:t>s pasiūlymas yra konfidencialus</w:t>
      </w:r>
      <w:r w:rsidRPr="00E7362F">
        <w:rPr>
          <w:bCs/>
          <w:i/>
          <w:sz w:val="22"/>
          <w:szCs w:val="22"/>
        </w:rPr>
        <w:t xml:space="preserve">.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9827" w:type="dxa"/>
        <w:tblInd w:w="288" w:type="dxa"/>
        <w:tblLayout w:type="fixed"/>
        <w:tblLook w:val="0000" w:firstRow="0" w:lastRow="0" w:firstColumn="0" w:lastColumn="0" w:noHBand="0" w:noVBand="0"/>
      </w:tblPr>
      <w:tblGrid>
        <w:gridCol w:w="841"/>
        <w:gridCol w:w="6804"/>
        <w:gridCol w:w="1276"/>
        <w:gridCol w:w="906"/>
      </w:tblGrid>
      <w:tr w:rsidR="004B2193" w:rsidRPr="004B2193" w:rsidTr="004B2193">
        <w:trPr>
          <w:trHeight w:val="550"/>
        </w:trPr>
        <w:tc>
          <w:tcPr>
            <w:tcW w:w="841" w:type="dxa"/>
            <w:tcBorders>
              <w:top w:val="single" w:sz="4" w:space="0" w:color="auto"/>
              <w:left w:val="single" w:sz="4" w:space="0" w:color="auto"/>
              <w:right w:val="single" w:sz="4" w:space="0" w:color="auto"/>
            </w:tcBorders>
            <w:vAlign w:val="center"/>
          </w:tcPr>
          <w:p w:rsidR="004B2193" w:rsidRPr="004B2193" w:rsidRDefault="004B2193" w:rsidP="006C0E04">
            <w:pPr>
              <w:suppressAutoHyphens/>
              <w:snapToGrid w:val="0"/>
              <w:jc w:val="center"/>
              <w:rPr>
                <w:b/>
                <w:sz w:val="18"/>
                <w:szCs w:val="18"/>
              </w:rPr>
            </w:pPr>
            <w:r w:rsidRPr="004B2193">
              <w:rPr>
                <w:b/>
                <w:sz w:val="18"/>
                <w:szCs w:val="18"/>
              </w:rPr>
              <w:t>Eil. Nr.</w:t>
            </w:r>
          </w:p>
        </w:tc>
        <w:tc>
          <w:tcPr>
            <w:tcW w:w="6804" w:type="dxa"/>
            <w:tcBorders>
              <w:top w:val="single" w:sz="4" w:space="0" w:color="auto"/>
              <w:left w:val="single" w:sz="4" w:space="0" w:color="auto"/>
              <w:right w:val="single" w:sz="4" w:space="0" w:color="auto"/>
            </w:tcBorders>
            <w:vAlign w:val="center"/>
          </w:tcPr>
          <w:p w:rsidR="004B2193" w:rsidRPr="004B2193" w:rsidRDefault="004B2193" w:rsidP="006C0E04">
            <w:pPr>
              <w:suppressAutoHyphens/>
              <w:snapToGrid w:val="0"/>
              <w:jc w:val="center"/>
              <w:rPr>
                <w:b/>
                <w:sz w:val="18"/>
                <w:szCs w:val="18"/>
              </w:rPr>
            </w:pPr>
            <w:r w:rsidRPr="004B2193">
              <w:rPr>
                <w:b/>
                <w:sz w:val="18"/>
                <w:szCs w:val="18"/>
              </w:rPr>
              <w:t>Paslaugų/prekių pavadinimas</w:t>
            </w:r>
          </w:p>
        </w:tc>
        <w:tc>
          <w:tcPr>
            <w:tcW w:w="1276" w:type="dxa"/>
            <w:tcBorders>
              <w:top w:val="single" w:sz="4" w:space="0" w:color="auto"/>
              <w:left w:val="single" w:sz="4" w:space="0" w:color="auto"/>
              <w:right w:val="single" w:sz="4" w:space="0" w:color="auto"/>
            </w:tcBorders>
            <w:vAlign w:val="center"/>
          </w:tcPr>
          <w:p w:rsidR="004B2193" w:rsidRPr="004B2193" w:rsidRDefault="004B2193" w:rsidP="004B2193">
            <w:pPr>
              <w:suppressAutoHyphens/>
              <w:snapToGrid w:val="0"/>
              <w:rPr>
                <w:b/>
                <w:sz w:val="18"/>
                <w:szCs w:val="18"/>
              </w:rPr>
            </w:pPr>
            <w:r w:rsidRPr="004B2193">
              <w:rPr>
                <w:b/>
                <w:sz w:val="18"/>
                <w:szCs w:val="18"/>
              </w:rPr>
              <w:t xml:space="preserve">1 mato vnt. </w:t>
            </w:r>
          </w:p>
        </w:tc>
        <w:tc>
          <w:tcPr>
            <w:tcW w:w="906" w:type="dxa"/>
            <w:tcBorders>
              <w:top w:val="single" w:sz="4" w:space="0" w:color="auto"/>
              <w:left w:val="single" w:sz="4" w:space="0" w:color="auto"/>
              <w:right w:val="single" w:sz="4" w:space="0" w:color="auto"/>
            </w:tcBorders>
            <w:vAlign w:val="center"/>
          </w:tcPr>
          <w:p w:rsidR="004B2193" w:rsidRPr="004B2193" w:rsidRDefault="004B2193" w:rsidP="006C0E04">
            <w:pPr>
              <w:pStyle w:val="Lentelsturinys"/>
              <w:snapToGrid w:val="0"/>
              <w:ind w:right="-55"/>
              <w:jc w:val="center"/>
              <w:rPr>
                <w:rFonts w:cs="Times New Roman"/>
                <w:b/>
                <w:sz w:val="18"/>
                <w:szCs w:val="18"/>
              </w:rPr>
            </w:pPr>
            <w:r w:rsidRPr="004B2193">
              <w:rPr>
                <w:rFonts w:cs="Times New Roman"/>
                <w:b/>
                <w:sz w:val="18"/>
                <w:szCs w:val="18"/>
              </w:rPr>
              <w:t>1 mato vnt. kaina, € su PVM</w:t>
            </w:r>
          </w:p>
        </w:tc>
      </w:tr>
      <w:tr w:rsidR="004B2193" w:rsidRPr="004B2193" w:rsidTr="004B2193">
        <w:trPr>
          <w:cantSplit/>
          <w:trHeight w:val="70"/>
        </w:trPr>
        <w:tc>
          <w:tcPr>
            <w:tcW w:w="9827" w:type="dxa"/>
            <w:gridSpan w:val="4"/>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pStyle w:val="Sraopastraipa"/>
              <w:numPr>
                <w:ilvl w:val="0"/>
                <w:numId w:val="41"/>
              </w:numPr>
              <w:suppressAutoHyphens/>
              <w:spacing w:after="160"/>
              <w:ind w:left="25" w:firstLine="0"/>
              <w:jc w:val="both"/>
              <w:rPr>
                <w:sz w:val="20"/>
                <w:szCs w:val="20"/>
              </w:rPr>
            </w:pPr>
            <w:r w:rsidRPr="004B2193">
              <w:rPr>
                <w:sz w:val="20"/>
                <w:szCs w:val="20"/>
              </w:rPr>
              <w:t xml:space="preserve">Pirkimo objekto apibūdinimas: numato įsigyti  kondicionierių  ir vėdinimo sistemų aptarnavimo ir remonto paslaugų darbus. </w:t>
            </w:r>
          </w:p>
          <w:p w:rsidR="004B2193" w:rsidRPr="004B2193" w:rsidRDefault="004B2193" w:rsidP="004B2193">
            <w:pPr>
              <w:pStyle w:val="Sraopastraipa"/>
              <w:numPr>
                <w:ilvl w:val="0"/>
                <w:numId w:val="41"/>
              </w:numPr>
              <w:suppressAutoHyphens/>
              <w:spacing w:after="160"/>
              <w:ind w:left="25" w:firstLine="0"/>
              <w:jc w:val="both"/>
              <w:rPr>
                <w:sz w:val="20"/>
                <w:szCs w:val="20"/>
              </w:rPr>
            </w:pPr>
            <w:r w:rsidRPr="004B2193">
              <w:rPr>
                <w:sz w:val="20"/>
                <w:szCs w:val="20"/>
              </w:rPr>
              <w:t>Su tiekėju planuojama sudaryti pirkimo sutartį 24 mėn. laikotarpiui. Sutarties vertė 10 000,00 eurų (dešimt tūkstančių eurų, 00 euro centų) su PVM.</w:t>
            </w:r>
          </w:p>
          <w:p w:rsidR="004B2193" w:rsidRPr="004B2193" w:rsidRDefault="004B2193" w:rsidP="004B2193">
            <w:pPr>
              <w:pStyle w:val="Sraopastraipa"/>
              <w:numPr>
                <w:ilvl w:val="0"/>
                <w:numId w:val="41"/>
              </w:numPr>
              <w:suppressAutoHyphens/>
              <w:spacing w:after="160"/>
              <w:ind w:left="25" w:firstLine="0"/>
              <w:jc w:val="both"/>
              <w:rPr>
                <w:sz w:val="20"/>
                <w:szCs w:val="20"/>
              </w:rPr>
            </w:pPr>
            <w:r w:rsidRPr="004B2193">
              <w:rPr>
                <w:sz w:val="20"/>
                <w:szCs w:val="20"/>
              </w:rPr>
              <w:t>Tiekėjas, gavęs pranešimą  apie aptarnavimą ar remontą, turi atvykti ne vėliau kaip sekančią darbo dieną. Darbo laiku (darbo dieną, 7.00-16.00 val.) pranešimas apie aptarnavimą ar  remonto poreikį tiekėjui pateikiamas elektroniniu paštu arba telefonu. Perkančioji organizacija už darbus apmoka pagal fiksuotą valandinį darbų įkainį. Remonto ir aptarnavimo darbai  bus perkami pagal faktinį poreikį. Tiekėjas turi suteikti atliktiems darbams ir medžiagoms ne mažesnę kaip 12 mėnesių garantiją. Garantiniu laikotarpiu atsiradus gedimui dėl nekokybiškai atliktų darbų, tiekėjas, suderinęs su Viešoji įstaiga Jonavos ligoninė atstovu, turi ne ilgiau kaip per 15 darbo dienų laikotarpį pašalinti trūkumus savo sąskaita.</w:t>
            </w:r>
          </w:p>
          <w:p w:rsidR="004B2193" w:rsidRPr="004B2193" w:rsidRDefault="004B2193" w:rsidP="004B2193">
            <w:pPr>
              <w:pStyle w:val="Sraopastraipa"/>
              <w:numPr>
                <w:ilvl w:val="0"/>
                <w:numId w:val="41"/>
              </w:numPr>
              <w:suppressAutoHyphens/>
              <w:spacing w:after="160"/>
              <w:ind w:left="25" w:firstLine="0"/>
              <w:jc w:val="both"/>
              <w:rPr>
                <w:sz w:val="20"/>
                <w:szCs w:val="20"/>
              </w:rPr>
            </w:pPr>
            <w:r w:rsidRPr="004B2193">
              <w:rPr>
                <w:sz w:val="20"/>
                <w:szCs w:val="20"/>
              </w:rPr>
              <w:t>Tiekėjas užsakomus  remonto darbus privalo atlikti ne vėliau kaip per 1 darbo dieną, jeigu darbui atlikti nereikia užsakomų medžiagų. Jeigu darbui atlikti reikia užsakomų medžiagų – remonto darbai privalo būti atlikti ne vėliau kaip per 1 darbo dienas nuo reikalingų medžiagų gavimo.</w:t>
            </w:r>
          </w:p>
          <w:p w:rsidR="004B2193" w:rsidRPr="004B2193" w:rsidRDefault="004B2193" w:rsidP="004B2193">
            <w:pPr>
              <w:pStyle w:val="Sraopastraipa"/>
              <w:numPr>
                <w:ilvl w:val="0"/>
                <w:numId w:val="41"/>
              </w:numPr>
              <w:suppressAutoHyphens/>
              <w:spacing w:after="160"/>
              <w:ind w:left="25" w:firstLine="0"/>
              <w:jc w:val="both"/>
              <w:rPr>
                <w:sz w:val="20"/>
                <w:szCs w:val="20"/>
              </w:rPr>
            </w:pPr>
            <w:r w:rsidRPr="004B2193">
              <w:rPr>
                <w:sz w:val="20"/>
                <w:szCs w:val="20"/>
              </w:rPr>
              <w:t>Medžiagos ir atsarginės deta</w:t>
            </w:r>
            <w:r>
              <w:rPr>
                <w:sz w:val="20"/>
                <w:szCs w:val="20"/>
              </w:rPr>
              <w:t>l</w:t>
            </w:r>
            <w:r w:rsidRPr="004B2193">
              <w:rPr>
                <w:sz w:val="20"/>
                <w:szCs w:val="20"/>
              </w:rPr>
              <w:t>ės neįvardintos specifikacijoje montuojamos be tiekėjo antkainio. Tiekėjas užsakovui pateikia sąskaitas už įsigytas ir sumontuotas medžiagas ar atsargines dalis.</w:t>
            </w:r>
          </w:p>
          <w:p w:rsidR="004B2193" w:rsidRPr="004B2193" w:rsidRDefault="004B2193" w:rsidP="004B2193">
            <w:pPr>
              <w:pStyle w:val="Sraopastraipa"/>
              <w:numPr>
                <w:ilvl w:val="0"/>
                <w:numId w:val="41"/>
              </w:numPr>
              <w:suppressAutoHyphens/>
              <w:spacing w:after="160"/>
              <w:ind w:left="25" w:firstLine="0"/>
              <w:jc w:val="both"/>
              <w:rPr>
                <w:sz w:val="20"/>
                <w:szCs w:val="20"/>
              </w:rPr>
            </w:pPr>
            <w:r w:rsidRPr="004B2193">
              <w:rPr>
                <w:sz w:val="20"/>
                <w:szCs w:val="20"/>
              </w:rPr>
              <w:t>Į remonto darbų įkainį turi būti įskaičiuoti visi tiekėjo mokesčiai (įskaitant, bet neapsiribojant: darbuotojo darbo užmokestis, privalomi mokėtini mokesčiai VMI ir socialiniam draudimui, administraciniai, išlaikymo, transporto, draudimo kaštai ir kt.) bei mechanizmai.</w:t>
            </w:r>
          </w:p>
          <w:p w:rsidR="004B2193" w:rsidRPr="004B2193" w:rsidRDefault="004B2193" w:rsidP="004B2193">
            <w:pPr>
              <w:pStyle w:val="Sraopastraipa"/>
              <w:numPr>
                <w:ilvl w:val="0"/>
                <w:numId w:val="41"/>
              </w:numPr>
              <w:suppressAutoHyphens/>
              <w:spacing w:after="160"/>
              <w:rPr>
                <w:sz w:val="20"/>
                <w:szCs w:val="20"/>
              </w:rPr>
            </w:pPr>
            <w:r w:rsidRPr="004B2193">
              <w:rPr>
                <w:sz w:val="20"/>
                <w:szCs w:val="20"/>
              </w:rPr>
              <w:t>Naudojamų įrenginių vieta: Žeimių g. 19, Jonava.</w:t>
            </w:r>
          </w:p>
          <w:tbl>
            <w:tblPr>
              <w:tblStyle w:val="Lentelstinklelis"/>
              <w:tblW w:w="9497" w:type="dxa"/>
              <w:tblInd w:w="20" w:type="dxa"/>
              <w:tblLayout w:type="fixed"/>
              <w:tblLook w:val="04A0" w:firstRow="1" w:lastRow="0" w:firstColumn="1" w:lastColumn="0" w:noHBand="0" w:noVBand="1"/>
            </w:tblPr>
            <w:tblGrid>
              <w:gridCol w:w="9497"/>
            </w:tblGrid>
            <w:tr w:rsidR="004B2193" w:rsidRPr="004B2193" w:rsidTr="0040193B">
              <w:tc>
                <w:tcPr>
                  <w:tcW w:w="9497" w:type="dxa"/>
                  <w:vAlign w:val="center"/>
                </w:tcPr>
                <w:p w:rsidR="004B2193" w:rsidRPr="004B2193" w:rsidRDefault="004B2193" w:rsidP="004B2193">
                  <w:pPr>
                    <w:keepLines/>
                    <w:widowControl w:val="0"/>
                    <w:jc w:val="both"/>
                    <w:rPr>
                      <w:sz w:val="20"/>
                      <w:szCs w:val="20"/>
                    </w:rPr>
                  </w:pPr>
                  <w:r w:rsidRPr="004B2193">
                    <w:rPr>
                      <w:b/>
                      <w:sz w:val="20"/>
                      <w:szCs w:val="20"/>
                    </w:rPr>
                    <w:t>Pirkimo objektui taikomas žaliasis kriterijus</w:t>
                  </w:r>
                </w:p>
              </w:tc>
            </w:tr>
            <w:tr w:rsidR="004B2193" w:rsidRPr="004B2193" w:rsidTr="0040193B">
              <w:tc>
                <w:tcPr>
                  <w:tcW w:w="9497" w:type="dxa"/>
                  <w:vAlign w:val="center"/>
                </w:tcPr>
                <w:p w:rsidR="004B2193" w:rsidRPr="004B2193" w:rsidRDefault="004B2193" w:rsidP="004B2193">
                  <w:pPr>
                    <w:keepLines/>
                    <w:widowControl w:val="0"/>
                    <w:jc w:val="both"/>
                    <w:rPr>
                      <w:sz w:val="20"/>
                      <w:szCs w:val="20"/>
                    </w:rPr>
                  </w:pPr>
                  <w:r w:rsidRPr="004B2193">
                    <w:rPr>
                      <w:sz w:val="20"/>
                      <w:szCs w:val="20"/>
                    </w:rPr>
                    <w:t>Paslaugų teikimo metu turi būti laikomasi atliekų prevencijos ir tvarkymo prioritetų eiliškumo (prevencija, paruošimas naudoti pakartotinai, perdirbimas, kitoks naudojimas, šalinimas).</w:t>
                  </w:r>
                </w:p>
              </w:tc>
            </w:tr>
            <w:tr w:rsidR="004B2193" w:rsidRPr="004B2193" w:rsidTr="0040193B">
              <w:tc>
                <w:tcPr>
                  <w:tcW w:w="9497" w:type="dxa"/>
                  <w:vAlign w:val="center"/>
                </w:tcPr>
                <w:p w:rsidR="004B2193" w:rsidRPr="004B2193" w:rsidRDefault="004B2193" w:rsidP="004B2193">
                  <w:pPr>
                    <w:keepLines/>
                    <w:widowControl w:val="0"/>
                    <w:jc w:val="both"/>
                    <w:rPr>
                      <w:strike/>
                      <w:sz w:val="20"/>
                      <w:szCs w:val="20"/>
                    </w:rPr>
                  </w:pPr>
                  <w:r w:rsidRPr="004B2193">
                    <w:rPr>
                      <w:sz w:val="20"/>
                      <w:szCs w:val="20"/>
                    </w:rPr>
                    <w:t>Paslaugų teikimo metu susidariusios atliekos (stiklas, popierius, plastikas, metalas ir kt.) turi būti rūšiuojamos ir perduodamos atliekas tvarkančioms įmonėms.</w:t>
                  </w:r>
                </w:p>
              </w:tc>
            </w:tr>
            <w:tr w:rsidR="004B2193" w:rsidRPr="004B2193" w:rsidTr="0040193B">
              <w:tc>
                <w:tcPr>
                  <w:tcW w:w="9497" w:type="dxa"/>
                  <w:vAlign w:val="center"/>
                </w:tcPr>
                <w:p w:rsidR="004B2193" w:rsidRPr="004B2193" w:rsidRDefault="004B2193" w:rsidP="004B2193">
                  <w:pPr>
                    <w:keepLines/>
                    <w:widowControl w:val="0"/>
                    <w:jc w:val="both"/>
                    <w:rPr>
                      <w:sz w:val="20"/>
                      <w:szCs w:val="20"/>
                    </w:rPr>
                  </w:pPr>
                  <w:r w:rsidRPr="004B2193">
                    <w:rPr>
                      <w:sz w:val="20"/>
                      <w:szCs w:val="20"/>
                    </w:rPr>
                    <w:t>Paslaugų teikimo metu susidariusios pavojingos atliekos turi būti renkamos ir perduodamos jas tvarkančiai įmonei.</w:t>
                  </w:r>
                </w:p>
              </w:tc>
            </w:tr>
          </w:tbl>
          <w:p w:rsidR="004B2193" w:rsidRPr="004B2193" w:rsidRDefault="004B2193" w:rsidP="006C0E04">
            <w:pPr>
              <w:jc w:val="both"/>
              <w:rPr>
                <w:sz w:val="20"/>
                <w:szCs w:val="20"/>
                <w:lang w:eastAsia="ar-SA"/>
              </w:rPr>
            </w:pPr>
            <w:r w:rsidRPr="004B2193">
              <w:rPr>
                <w:sz w:val="20"/>
                <w:szCs w:val="20"/>
              </w:rPr>
              <w:t>Paslaugos ir su paslaugų tiekimu susijusios prekės bus perkamos pagal poreikį:</w:t>
            </w:r>
          </w:p>
        </w:tc>
      </w:tr>
      <w:tr w:rsidR="004B2193" w:rsidRPr="004B2193" w:rsidTr="004B2193">
        <w:trPr>
          <w:cantSplit/>
          <w:trHeight w:val="70"/>
        </w:trPr>
        <w:tc>
          <w:tcPr>
            <w:tcW w:w="9827" w:type="dxa"/>
            <w:gridSpan w:val="4"/>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rPr>
                <w:sz w:val="21"/>
                <w:szCs w:val="21"/>
                <w:lang w:eastAsia="ar-SA"/>
              </w:rPr>
            </w:pPr>
            <w:r w:rsidRPr="004B2193">
              <w:rPr>
                <w:b/>
                <w:bCs/>
                <w:sz w:val="21"/>
                <w:szCs w:val="21"/>
              </w:rPr>
              <w:t>Paslaugos:</w:t>
            </w:r>
          </w:p>
        </w:tc>
      </w:tr>
      <w:tr w:rsidR="004B2193"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pStyle w:val="Sraopastraipa"/>
              <w:numPr>
                <w:ilvl w:val="0"/>
                <w:numId w:val="42"/>
              </w:numPr>
              <w:suppressAutoHyphens/>
              <w:snapToGrid w:val="0"/>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both"/>
              <w:rPr>
                <w:sz w:val="21"/>
                <w:szCs w:val="21"/>
                <w:highlight w:val="yellow"/>
              </w:rPr>
            </w:pPr>
            <w:r w:rsidRPr="004B2193">
              <w:rPr>
                <w:sz w:val="21"/>
                <w:szCs w:val="21"/>
              </w:rPr>
              <w:t>Profilaktinės priežiūros, remonto paslaugos darbo dieną darbo valandomis (nuo 07:00 iki 16:00)</w:t>
            </w:r>
          </w:p>
        </w:tc>
        <w:tc>
          <w:tcPr>
            <w:tcW w:w="1276" w:type="dxa"/>
            <w:tcBorders>
              <w:top w:val="single" w:sz="4" w:space="0" w:color="auto"/>
              <w:left w:val="single" w:sz="4" w:space="0" w:color="auto"/>
              <w:bottom w:val="single" w:sz="4" w:space="0" w:color="auto"/>
              <w:right w:val="single" w:sz="4" w:space="0" w:color="auto"/>
            </w:tcBorders>
          </w:tcPr>
          <w:p w:rsidR="004B2193" w:rsidRPr="004B2193" w:rsidRDefault="004B2193" w:rsidP="004B2193">
            <w:pPr>
              <w:jc w:val="center"/>
              <w:rPr>
                <w:sz w:val="21"/>
                <w:szCs w:val="21"/>
              </w:rPr>
            </w:pPr>
            <w:r w:rsidRPr="004B2193">
              <w:rPr>
                <w:sz w:val="21"/>
                <w:szCs w:val="21"/>
              </w:rPr>
              <w:t>1 val.</w:t>
            </w:r>
          </w:p>
        </w:tc>
        <w:tc>
          <w:tcPr>
            <w:tcW w:w="906"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center"/>
              <w:rPr>
                <w:sz w:val="21"/>
                <w:szCs w:val="21"/>
                <w:lang w:eastAsia="ar-SA"/>
              </w:rPr>
            </w:pPr>
          </w:p>
        </w:tc>
      </w:tr>
      <w:tr w:rsidR="004B2193"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pStyle w:val="Sraopastraipa"/>
              <w:numPr>
                <w:ilvl w:val="0"/>
                <w:numId w:val="42"/>
              </w:numPr>
              <w:suppressAutoHyphens/>
              <w:snapToGrid w:val="0"/>
              <w:jc w:val="center"/>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both"/>
              <w:rPr>
                <w:sz w:val="21"/>
                <w:szCs w:val="21"/>
                <w:highlight w:val="yellow"/>
              </w:rPr>
            </w:pPr>
            <w:r w:rsidRPr="004B2193">
              <w:rPr>
                <w:sz w:val="21"/>
                <w:szCs w:val="21"/>
              </w:rPr>
              <w:t>Remonto paslaugos darbo dienomis po darbo valandų (nuo 16:00 iki 07:00)</w:t>
            </w:r>
          </w:p>
        </w:tc>
        <w:tc>
          <w:tcPr>
            <w:tcW w:w="1276" w:type="dxa"/>
            <w:tcBorders>
              <w:top w:val="single" w:sz="4" w:space="0" w:color="auto"/>
              <w:left w:val="single" w:sz="4" w:space="0" w:color="auto"/>
              <w:bottom w:val="single" w:sz="4" w:space="0" w:color="auto"/>
              <w:right w:val="single" w:sz="4" w:space="0" w:color="auto"/>
            </w:tcBorders>
          </w:tcPr>
          <w:p w:rsidR="004B2193" w:rsidRPr="004B2193" w:rsidRDefault="004B2193" w:rsidP="004B2193">
            <w:pPr>
              <w:jc w:val="center"/>
              <w:rPr>
                <w:sz w:val="21"/>
                <w:szCs w:val="21"/>
              </w:rPr>
            </w:pPr>
            <w:r w:rsidRPr="004B2193">
              <w:rPr>
                <w:sz w:val="21"/>
                <w:szCs w:val="21"/>
              </w:rPr>
              <w:t>1 val.</w:t>
            </w:r>
          </w:p>
        </w:tc>
        <w:tc>
          <w:tcPr>
            <w:tcW w:w="906"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center"/>
              <w:rPr>
                <w:sz w:val="21"/>
                <w:szCs w:val="21"/>
                <w:lang w:eastAsia="ar-SA"/>
              </w:rPr>
            </w:pPr>
          </w:p>
        </w:tc>
      </w:tr>
      <w:tr w:rsidR="004B2193"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pStyle w:val="Sraopastraipa"/>
              <w:numPr>
                <w:ilvl w:val="0"/>
                <w:numId w:val="42"/>
              </w:numPr>
              <w:suppressAutoHyphens/>
              <w:snapToGrid w:val="0"/>
              <w:jc w:val="center"/>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both"/>
              <w:rPr>
                <w:sz w:val="21"/>
                <w:szCs w:val="21"/>
                <w:highlight w:val="yellow"/>
              </w:rPr>
            </w:pPr>
            <w:r w:rsidRPr="004B2193">
              <w:rPr>
                <w:sz w:val="21"/>
                <w:szCs w:val="21"/>
              </w:rPr>
              <w:t>Remonto paslaugos savaitgaliais ir švenčių dienomis</w:t>
            </w:r>
          </w:p>
        </w:tc>
        <w:tc>
          <w:tcPr>
            <w:tcW w:w="1276" w:type="dxa"/>
            <w:tcBorders>
              <w:top w:val="single" w:sz="4" w:space="0" w:color="auto"/>
              <w:left w:val="single" w:sz="4" w:space="0" w:color="auto"/>
              <w:bottom w:val="single" w:sz="4" w:space="0" w:color="auto"/>
              <w:right w:val="single" w:sz="4" w:space="0" w:color="auto"/>
            </w:tcBorders>
          </w:tcPr>
          <w:p w:rsidR="004B2193" w:rsidRPr="004B2193" w:rsidRDefault="004B2193" w:rsidP="004B2193">
            <w:pPr>
              <w:jc w:val="center"/>
              <w:rPr>
                <w:sz w:val="21"/>
                <w:szCs w:val="21"/>
              </w:rPr>
            </w:pPr>
            <w:r w:rsidRPr="004B2193">
              <w:rPr>
                <w:sz w:val="21"/>
                <w:szCs w:val="21"/>
              </w:rPr>
              <w:t>1 val.</w:t>
            </w:r>
          </w:p>
        </w:tc>
        <w:tc>
          <w:tcPr>
            <w:tcW w:w="906"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center"/>
              <w:rPr>
                <w:sz w:val="21"/>
                <w:szCs w:val="21"/>
                <w:lang w:eastAsia="ar-SA"/>
              </w:rPr>
            </w:pPr>
          </w:p>
        </w:tc>
      </w:tr>
      <w:tr w:rsidR="004B2193" w:rsidRPr="004B2193" w:rsidTr="004B2193">
        <w:trPr>
          <w:cantSplit/>
          <w:trHeight w:val="70"/>
        </w:trPr>
        <w:tc>
          <w:tcPr>
            <w:tcW w:w="9827" w:type="dxa"/>
            <w:gridSpan w:val="4"/>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rPr>
                <w:sz w:val="21"/>
                <w:szCs w:val="21"/>
                <w:lang w:eastAsia="ar-SA"/>
              </w:rPr>
            </w:pPr>
            <w:r w:rsidRPr="004B2193">
              <w:rPr>
                <w:b/>
                <w:bCs/>
                <w:sz w:val="21"/>
                <w:szCs w:val="21"/>
              </w:rPr>
              <w:t>Medžiagos, atsarginės dalys, kitos su Paslaugų teikimu susijusios prekės:</w:t>
            </w:r>
          </w:p>
        </w:tc>
      </w:tr>
      <w:tr w:rsidR="004B2193"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pStyle w:val="Sraopastraipa"/>
              <w:numPr>
                <w:ilvl w:val="0"/>
                <w:numId w:val="42"/>
              </w:numPr>
              <w:suppressAutoHyphens/>
              <w:snapToGrid w:val="0"/>
              <w:jc w:val="center"/>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rPr>
                <w:sz w:val="21"/>
                <w:szCs w:val="21"/>
              </w:rPr>
            </w:pPr>
            <w:r w:rsidRPr="004B2193">
              <w:rPr>
                <w:sz w:val="21"/>
                <w:szCs w:val="21"/>
              </w:rPr>
              <w:t xml:space="preserve">Vamzdžiai variniai </w:t>
            </w:r>
            <w:r>
              <w:rPr>
                <w:sz w:val="21"/>
                <w:szCs w:val="21"/>
              </w:rPr>
              <w:t xml:space="preserve">ar lygiaverčiai </w:t>
            </w:r>
            <w:r w:rsidRPr="004B2193">
              <w:rPr>
                <w:sz w:val="21"/>
                <w:szCs w:val="21"/>
              </w:rPr>
              <w:t>D 1/4"- su termoizoliacija</w:t>
            </w:r>
          </w:p>
        </w:tc>
        <w:tc>
          <w:tcPr>
            <w:tcW w:w="1276" w:type="dxa"/>
            <w:tcBorders>
              <w:top w:val="single" w:sz="4" w:space="0" w:color="auto"/>
              <w:left w:val="single" w:sz="4" w:space="0" w:color="auto"/>
              <w:bottom w:val="single" w:sz="4" w:space="0" w:color="auto"/>
              <w:right w:val="single" w:sz="4" w:space="0" w:color="auto"/>
            </w:tcBorders>
          </w:tcPr>
          <w:p w:rsidR="004B2193" w:rsidRPr="004B2193" w:rsidRDefault="0040193B" w:rsidP="0040193B">
            <w:pPr>
              <w:jc w:val="center"/>
              <w:rPr>
                <w:sz w:val="21"/>
                <w:szCs w:val="21"/>
              </w:rPr>
            </w:pPr>
            <w:r>
              <w:rPr>
                <w:sz w:val="21"/>
                <w:szCs w:val="21"/>
              </w:rPr>
              <w:t xml:space="preserve">1 </w:t>
            </w:r>
            <w:r w:rsidR="004B2193" w:rsidRPr="004B2193">
              <w:rPr>
                <w:sz w:val="21"/>
                <w:szCs w:val="21"/>
              </w:rPr>
              <w:t>m</w:t>
            </w:r>
          </w:p>
        </w:tc>
        <w:tc>
          <w:tcPr>
            <w:tcW w:w="906"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center"/>
              <w:rPr>
                <w:sz w:val="21"/>
                <w:szCs w:val="21"/>
                <w:lang w:eastAsia="ar-SA"/>
              </w:rPr>
            </w:pPr>
          </w:p>
        </w:tc>
      </w:tr>
      <w:tr w:rsidR="0040193B"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0193B" w:rsidRPr="004B2193" w:rsidRDefault="0040193B" w:rsidP="0040193B">
            <w:pPr>
              <w:pStyle w:val="Sraopastraipa"/>
              <w:numPr>
                <w:ilvl w:val="0"/>
                <w:numId w:val="42"/>
              </w:numPr>
              <w:suppressAutoHyphens/>
              <w:snapToGrid w:val="0"/>
              <w:jc w:val="center"/>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0193B" w:rsidRPr="004B2193" w:rsidRDefault="0040193B" w:rsidP="0040193B">
            <w:pPr>
              <w:rPr>
                <w:sz w:val="21"/>
                <w:szCs w:val="21"/>
              </w:rPr>
            </w:pPr>
            <w:r w:rsidRPr="004B2193">
              <w:rPr>
                <w:sz w:val="21"/>
                <w:szCs w:val="21"/>
              </w:rPr>
              <w:t xml:space="preserve">Vamzdžiai variniai </w:t>
            </w:r>
            <w:r>
              <w:rPr>
                <w:sz w:val="21"/>
                <w:szCs w:val="21"/>
              </w:rPr>
              <w:t xml:space="preserve">ar lygiaverčiai </w:t>
            </w:r>
            <w:r w:rsidRPr="004B2193">
              <w:rPr>
                <w:sz w:val="21"/>
                <w:szCs w:val="21"/>
              </w:rPr>
              <w:t>D 3/8" - su termoizoliacija</w:t>
            </w:r>
          </w:p>
        </w:tc>
        <w:tc>
          <w:tcPr>
            <w:tcW w:w="1276" w:type="dxa"/>
            <w:tcBorders>
              <w:top w:val="single" w:sz="4" w:space="0" w:color="auto"/>
              <w:left w:val="single" w:sz="4" w:space="0" w:color="auto"/>
              <w:bottom w:val="single" w:sz="4" w:space="0" w:color="auto"/>
              <w:right w:val="single" w:sz="4" w:space="0" w:color="auto"/>
            </w:tcBorders>
          </w:tcPr>
          <w:p w:rsidR="0040193B" w:rsidRDefault="0040193B" w:rsidP="0040193B">
            <w:pPr>
              <w:jc w:val="center"/>
            </w:pPr>
            <w:r w:rsidRPr="00E250E8">
              <w:rPr>
                <w:sz w:val="21"/>
                <w:szCs w:val="21"/>
              </w:rPr>
              <w:t>1 m</w:t>
            </w:r>
          </w:p>
        </w:tc>
        <w:tc>
          <w:tcPr>
            <w:tcW w:w="906" w:type="dxa"/>
            <w:tcBorders>
              <w:top w:val="single" w:sz="4" w:space="0" w:color="auto"/>
              <w:left w:val="single" w:sz="4" w:space="0" w:color="auto"/>
              <w:bottom w:val="single" w:sz="4" w:space="0" w:color="auto"/>
              <w:right w:val="single" w:sz="4" w:space="0" w:color="auto"/>
            </w:tcBorders>
            <w:vAlign w:val="center"/>
          </w:tcPr>
          <w:p w:rsidR="0040193B" w:rsidRPr="004B2193" w:rsidRDefault="0040193B" w:rsidP="0040193B">
            <w:pPr>
              <w:jc w:val="center"/>
              <w:rPr>
                <w:sz w:val="21"/>
                <w:szCs w:val="21"/>
                <w:lang w:eastAsia="ar-SA"/>
              </w:rPr>
            </w:pPr>
          </w:p>
        </w:tc>
      </w:tr>
      <w:tr w:rsidR="0040193B"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0193B" w:rsidRPr="004B2193" w:rsidRDefault="0040193B" w:rsidP="0040193B">
            <w:pPr>
              <w:pStyle w:val="Sraopastraipa"/>
              <w:numPr>
                <w:ilvl w:val="0"/>
                <w:numId w:val="42"/>
              </w:numPr>
              <w:suppressAutoHyphens/>
              <w:snapToGrid w:val="0"/>
              <w:jc w:val="center"/>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0193B" w:rsidRPr="004B2193" w:rsidRDefault="0040193B" w:rsidP="0040193B">
            <w:pPr>
              <w:rPr>
                <w:sz w:val="21"/>
                <w:szCs w:val="21"/>
              </w:rPr>
            </w:pPr>
            <w:r w:rsidRPr="004B2193">
              <w:rPr>
                <w:sz w:val="21"/>
                <w:szCs w:val="21"/>
              </w:rPr>
              <w:t xml:space="preserve">Vamzdžiai variniai </w:t>
            </w:r>
            <w:r>
              <w:rPr>
                <w:sz w:val="21"/>
                <w:szCs w:val="21"/>
              </w:rPr>
              <w:t xml:space="preserve">ar lygiaverčiai </w:t>
            </w:r>
            <w:r w:rsidRPr="004B2193">
              <w:rPr>
                <w:sz w:val="21"/>
                <w:szCs w:val="21"/>
              </w:rPr>
              <w:t>D „1/2" - su termoizoliacija</w:t>
            </w:r>
          </w:p>
        </w:tc>
        <w:tc>
          <w:tcPr>
            <w:tcW w:w="1276" w:type="dxa"/>
            <w:tcBorders>
              <w:top w:val="single" w:sz="4" w:space="0" w:color="auto"/>
              <w:left w:val="single" w:sz="4" w:space="0" w:color="auto"/>
              <w:bottom w:val="single" w:sz="4" w:space="0" w:color="auto"/>
              <w:right w:val="single" w:sz="4" w:space="0" w:color="auto"/>
            </w:tcBorders>
          </w:tcPr>
          <w:p w:rsidR="0040193B" w:rsidRDefault="0040193B" w:rsidP="0040193B">
            <w:pPr>
              <w:jc w:val="center"/>
            </w:pPr>
            <w:r w:rsidRPr="00E250E8">
              <w:rPr>
                <w:sz w:val="21"/>
                <w:szCs w:val="21"/>
              </w:rPr>
              <w:t>1 m</w:t>
            </w:r>
          </w:p>
        </w:tc>
        <w:tc>
          <w:tcPr>
            <w:tcW w:w="906" w:type="dxa"/>
            <w:tcBorders>
              <w:top w:val="single" w:sz="4" w:space="0" w:color="auto"/>
              <w:left w:val="single" w:sz="4" w:space="0" w:color="auto"/>
              <w:bottom w:val="single" w:sz="4" w:space="0" w:color="auto"/>
              <w:right w:val="single" w:sz="4" w:space="0" w:color="auto"/>
            </w:tcBorders>
            <w:vAlign w:val="center"/>
          </w:tcPr>
          <w:p w:rsidR="0040193B" w:rsidRPr="004B2193" w:rsidRDefault="0040193B" w:rsidP="0040193B">
            <w:pPr>
              <w:jc w:val="center"/>
              <w:rPr>
                <w:sz w:val="21"/>
                <w:szCs w:val="21"/>
                <w:lang w:eastAsia="ar-SA"/>
              </w:rPr>
            </w:pPr>
          </w:p>
        </w:tc>
      </w:tr>
      <w:tr w:rsidR="0040193B"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0193B" w:rsidRPr="004B2193" w:rsidRDefault="0040193B" w:rsidP="0040193B">
            <w:pPr>
              <w:pStyle w:val="Sraopastraipa"/>
              <w:numPr>
                <w:ilvl w:val="0"/>
                <w:numId w:val="42"/>
              </w:numPr>
              <w:suppressAutoHyphens/>
              <w:snapToGrid w:val="0"/>
              <w:jc w:val="center"/>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0193B" w:rsidRPr="004B2193" w:rsidRDefault="0040193B" w:rsidP="0040193B">
            <w:pPr>
              <w:rPr>
                <w:sz w:val="21"/>
                <w:szCs w:val="21"/>
              </w:rPr>
            </w:pPr>
            <w:r w:rsidRPr="004B2193">
              <w:rPr>
                <w:sz w:val="21"/>
                <w:szCs w:val="21"/>
              </w:rPr>
              <w:t xml:space="preserve">Vamzdžiai variniai </w:t>
            </w:r>
            <w:r>
              <w:rPr>
                <w:sz w:val="21"/>
                <w:szCs w:val="21"/>
              </w:rPr>
              <w:t xml:space="preserve">ar lygiaverčiai </w:t>
            </w:r>
            <w:r w:rsidRPr="004B2193">
              <w:rPr>
                <w:sz w:val="21"/>
                <w:szCs w:val="21"/>
              </w:rPr>
              <w:t>D „5/8" - su termoizoliacija</w:t>
            </w:r>
          </w:p>
        </w:tc>
        <w:tc>
          <w:tcPr>
            <w:tcW w:w="1276" w:type="dxa"/>
            <w:tcBorders>
              <w:top w:val="single" w:sz="4" w:space="0" w:color="auto"/>
              <w:left w:val="single" w:sz="4" w:space="0" w:color="auto"/>
              <w:bottom w:val="single" w:sz="4" w:space="0" w:color="auto"/>
              <w:right w:val="single" w:sz="4" w:space="0" w:color="auto"/>
            </w:tcBorders>
          </w:tcPr>
          <w:p w:rsidR="0040193B" w:rsidRDefault="0040193B" w:rsidP="0040193B">
            <w:pPr>
              <w:jc w:val="center"/>
            </w:pPr>
            <w:r w:rsidRPr="00E250E8">
              <w:rPr>
                <w:sz w:val="21"/>
                <w:szCs w:val="21"/>
              </w:rPr>
              <w:t>1 m</w:t>
            </w:r>
          </w:p>
        </w:tc>
        <w:tc>
          <w:tcPr>
            <w:tcW w:w="906" w:type="dxa"/>
            <w:tcBorders>
              <w:top w:val="single" w:sz="4" w:space="0" w:color="auto"/>
              <w:left w:val="single" w:sz="4" w:space="0" w:color="auto"/>
              <w:bottom w:val="single" w:sz="4" w:space="0" w:color="auto"/>
              <w:right w:val="single" w:sz="4" w:space="0" w:color="auto"/>
            </w:tcBorders>
            <w:vAlign w:val="center"/>
          </w:tcPr>
          <w:p w:rsidR="0040193B" w:rsidRPr="004B2193" w:rsidRDefault="0040193B" w:rsidP="0040193B">
            <w:pPr>
              <w:jc w:val="center"/>
              <w:rPr>
                <w:sz w:val="21"/>
                <w:szCs w:val="21"/>
                <w:lang w:eastAsia="ar-SA"/>
              </w:rPr>
            </w:pPr>
          </w:p>
        </w:tc>
      </w:tr>
      <w:tr w:rsidR="004B2193"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pStyle w:val="Sraopastraipa"/>
              <w:numPr>
                <w:ilvl w:val="0"/>
                <w:numId w:val="42"/>
              </w:numPr>
              <w:suppressAutoHyphens/>
              <w:snapToGrid w:val="0"/>
              <w:jc w:val="center"/>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rPr>
                <w:sz w:val="21"/>
                <w:szCs w:val="21"/>
              </w:rPr>
            </w:pPr>
            <w:r w:rsidRPr="004B2193">
              <w:rPr>
                <w:sz w:val="21"/>
                <w:szCs w:val="21"/>
              </w:rPr>
              <w:t>Freonas R32</w:t>
            </w:r>
            <w:r>
              <w:rPr>
                <w:sz w:val="21"/>
                <w:szCs w:val="21"/>
              </w:rPr>
              <w:t xml:space="preserve"> ar lygiavertis</w:t>
            </w:r>
          </w:p>
        </w:tc>
        <w:tc>
          <w:tcPr>
            <w:tcW w:w="1276" w:type="dxa"/>
            <w:tcBorders>
              <w:top w:val="single" w:sz="4" w:space="0" w:color="auto"/>
              <w:left w:val="single" w:sz="4" w:space="0" w:color="auto"/>
              <w:bottom w:val="single" w:sz="4" w:space="0" w:color="auto"/>
              <w:right w:val="single" w:sz="4" w:space="0" w:color="auto"/>
            </w:tcBorders>
          </w:tcPr>
          <w:p w:rsidR="004B2193" w:rsidRPr="004B2193" w:rsidRDefault="0040193B" w:rsidP="0040193B">
            <w:pPr>
              <w:jc w:val="center"/>
              <w:rPr>
                <w:sz w:val="21"/>
                <w:szCs w:val="21"/>
              </w:rPr>
            </w:pPr>
            <w:r>
              <w:rPr>
                <w:sz w:val="21"/>
                <w:szCs w:val="21"/>
              </w:rPr>
              <w:t xml:space="preserve">1 </w:t>
            </w:r>
            <w:r w:rsidR="004B2193" w:rsidRPr="004B2193">
              <w:rPr>
                <w:sz w:val="21"/>
                <w:szCs w:val="21"/>
              </w:rPr>
              <w:t>kg</w:t>
            </w:r>
          </w:p>
        </w:tc>
        <w:tc>
          <w:tcPr>
            <w:tcW w:w="906"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center"/>
              <w:rPr>
                <w:sz w:val="21"/>
                <w:szCs w:val="21"/>
                <w:lang w:eastAsia="ar-SA"/>
              </w:rPr>
            </w:pPr>
          </w:p>
        </w:tc>
      </w:tr>
      <w:tr w:rsidR="004B2193"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pStyle w:val="Sraopastraipa"/>
              <w:numPr>
                <w:ilvl w:val="0"/>
                <w:numId w:val="42"/>
              </w:numPr>
              <w:suppressAutoHyphens/>
              <w:snapToGrid w:val="0"/>
              <w:jc w:val="center"/>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rPr>
                <w:sz w:val="21"/>
                <w:szCs w:val="21"/>
              </w:rPr>
            </w:pPr>
            <w:r w:rsidRPr="004B2193">
              <w:rPr>
                <w:sz w:val="21"/>
                <w:szCs w:val="21"/>
              </w:rPr>
              <w:t>Freonas R1234yf</w:t>
            </w:r>
            <w:r>
              <w:rPr>
                <w:sz w:val="21"/>
                <w:szCs w:val="21"/>
              </w:rPr>
              <w:t xml:space="preserve"> ar lygiavertis</w:t>
            </w:r>
          </w:p>
        </w:tc>
        <w:tc>
          <w:tcPr>
            <w:tcW w:w="1276" w:type="dxa"/>
            <w:tcBorders>
              <w:top w:val="single" w:sz="4" w:space="0" w:color="auto"/>
              <w:left w:val="single" w:sz="4" w:space="0" w:color="auto"/>
              <w:bottom w:val="single" w:sz="4" w:space="0" w:color="auto"/>
              <w:right w:val="single" w:sz="4" w:space="0" w:color="auto"/>
            </w:tcBorders>
          </w:tcPr>
          <w:p w:rsidR="004B2193" w:rsidRPr="004B2193" w:rsidRDefault="0040193B" w:rsidP="0040193B">
            <w:pPr>
              <w:jc w:val="center"/>
              <w:rPr>
                <w:sz w:val="21"/>
                <w:szCs w:val="21"/>
              </w:rPr>
            </w:pPr>
            <w:r>
              <w:rPr>
                <w:sz w:val="21"/>
                <w:szCs w:val="21"/>
              </w:rPr>
              <w:t xml:space="preserve">1 </w:t>
            </w:r>
            <w:r w:rsidR="004B2193" w:rsidRPr="004B2193">
              <w:rPr>
                <w:sz w:val="21"/>
                <w:szCs w:val="21"/>
              </w:rPr>
              <w:t>kg</w:t>
            </w:r>
          </w:p>
        </w:tc>
        <w:tc>
          <w:tcPr>
            <w:tcW w:w="906"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center"/>
              <w:rPr>
                <w:sz w:val="21"/>
                <w:szCs w:val="21"/>
                <w:lang w:eastAsia="ar-SA"/>
              </w:rPr>
            </w:pPr>
          </w:p>
        </w:tc>
      </w:tr>
      <w:tr w:rsidR="004B2193"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pStyle w:val="Sraopastraipa"/>
              <w:numPr>
                <w:ilvl w:val="0"/>
                <w:numId w:val="42"/>
              </w:numPr>
              <w:suppressAutoHyphens/>
              <w:snapToGrid w:val="0"/>
              <w:jc w:val="center"/>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rPr>
                <w:sz w:val="21"/>
                <w:szCs w:val="21"/>
              </w:rPr>
            </w:pPr>
            <w:r w:rsidRPr="004B2193">
              <w:rPr>
                <w:sz w:val="21"/>
                <w:szCs w:val="21"/>
              </w:rPr>
              <w:t>Freonas R290</w:t>
            </w:r>
            <w:r>
              <w:rPr>
                <w:sz w:val="21"/>
                <w:szCs w:val="21"/>
              </w:rPr>
              <w:t xml:space="preserve"> ar lygiavertis</w:t>
            </w:r>
          </w:p>
        </w:tc>
        <w:tc>
          <w:tcPr>
            <w:tcW w:w="1276" w:type="dxa"/>
            <w:tcBorders>
              <w:top w:val="single" w:sz="4" w:space="0" w:color="auto"/>
              <w:left w:val="single" w:sz="4" w:space="0" w:color="auto"/>
              <w:bottom w:val="single" w:sz="4" w:space="0" w:color="auto"/>
              <w:right w:val="single" w:sz="4" w:space="0" w:color="auto"/>
            </w:tcBorders>
          </w:tcPr>
          <w:p w:rsidR="004B2193" w:rsidRPr="004B2193" w:rsidRDefault="0040193B" w:rsidP="0040193B">
            <w:pPr>
              <w:jc w:val="center"/>
              <w:rPr>
                <w:sz w:val="21"/>
                <w:szCs w:val="21"/>
              </w:rPr>
            </w:pPr>
            <w:r>
              <w:rPr>
                <w:sz w:val="21"/>
                <w:szCs w:val="21"/>
              </w:rPr>
              <w:t xml:space="preserve">1 </w:t>
            </w:r>
            <w:r w:rsidR="004B2193" w:rsidRPr="004B2193">
              <w:rPr>
                <w:sz w:val="21"/>
                <w:szCs w:val="21"/>
              </w:rPr>
              <w:t>kg</w:t>
            </w:r>
          </w:p>
        </w:tc>
        <w:tc>
          <w:tcPr>
            <w:tcW w:w="906"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center"/>
              <w:rPr>
                <w:sz w:val="21"/>
                <w:szCs w:val="21"/>
                <w:lang w:eastAsia="ar-SA"/>
              </w:rPr>
            </w:pPr>
          </w:p>
        </w:tc>
      </w:tr>
      <w:tr w:rsidR="004B2193"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pStyle w:val="Sraopastraipa"/>
              <w:numPr>
                <w:ilvl w:val="0"/>
                <w:numId w:val="42"/>
              </w:numPr>
              <w:suppressAutoHyphens/>
              <w:snapToGrid w:val="0"/>
              <w:jc w:val="center"/>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rPr>
                <w:sz w:val="21"/>
                <w:szCs w:val="21"/>
              </w:rPr>
            </w:pPr>
            <w:r w:rsidRPr="004B2193">
              <w:rPr>
                <w:sz w:val="21"/>
                <w:szCs w:val="21"/>
              </w:rPr>
              <w:t>Freonas R600A</w:t>
            </w:r>
            <w:r>
              <w:rPr>
                <w:sz w:val="21"/>
                <w:szCs w:val="21"/>
              </w:rPr>
              <w:t xml:space="preserve"> ar lygiavertis</w:t>
            </w:r>
          </w:p>
        </w:tc>
        <w:tc>
          <w:tcPr>
            <w:tcW w:w="1276" w:type="dxa"/>
            <w:tcBorders>
              <w:top w:val="single" w:sz="4" w:space="0" w:color="auto"/>
              <w:left w:val="single" w:sz="4" w:space="0" w:color="auto"/>
              <w:bottom w:val="single" w:sz="4" w:space="0" w:color="auto"/>
              <w:right w:val="single" w:sz="4" w:space="0" w:color="auto"/>
            </w:tcBorders>
          </w:tcPr>
          <w:p w:rsidR="004B2193" w:rsidRPr="004B2193" w:rsidRDefault="0040193B" w:rsidP="0040193B">
            <w:pPr>
              <w:jc w:val="center"/>
              <w:rPr>
                <w:sz w:val="21"/>
                <w:szCs w:val="21"/>
              </w:rPr>
            </w:pPr>
            <w:r>
              <w:rPr>
                <w:sz w:val="21"/>
                <w:szCs w:val="21"/>
              </w:rPr>
              <w:t xml:space="preserve">1 </w:t>
            </w:r>
            <w:r w:rsidR="004B2193" w:rsidRPr="004B2193">
              <w:rPr>
                <w:sz w:val="21"/>
                <w:szCs w:val="21"/>
              </w:rPr>
              <w:t>kg</w:t>
            </w:r>
          </w:p>
        </w:tc>
        <w:tc>
          <w:tcPr>
            <w:tcW w:w="906"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center"/>
              <w:rPr>
                <w:sz w:val="21"/>
                <w:szCs w:val="21"/>
                <w:lang w:eastAsia="ar-SA"/>
              </w:rPr>
            </w:pPr>
          </w:p>
        </w:tc>
      </w:tr>
      <w:tr w:rsidR="004B2193"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pStyle w:val="Sraopastraipa"/>
              <w:numPr>
                <w:ilvl w:val="0"/>
                <w:numId w:val="42"/>
              </w:numPr>
              <w:suppressAutoHyphens/>
              <w:snapToGrid w:val="0"/>
              <w:jc w:val="center"/>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rPr>
                <w:sz w:val="21"/>
                <w:szCs w:val="21"/>
              </w:rPr>
            </w:pPr>
            <w:r w:rsidRPr="004B2193">
              <w:rPr>
                <w:sz w:val="21"/>
                <w:szCs w:val="21"/>
              </w:rPr>
              <w:t>Ploviklis kondensatoriui</w:t>
            </w:r>
          </w:p>
        </w:tc>
        <w:tc>
          <w:tcPr>
            <w:tcW w:w="1276" w:type="dxa"/>
            <w:tcBorders>
              <w:top w:val="single" w:sz="4" w:space="0" w:color="auto"/>
              <w:left w:val="single" w:sz="4" w:space="0" w:color="auto"/>
              <w:bottom w:val="single" w:sz="4" w:space="0" w:color="auto"/>
              <w:right w:val="single" w:sz="4" w:space="0" w:color="auto"/>
            </w:tcBorders>
          </w:tcPr>
          <w:p w:rsidR="004B2193" w:rsidRPr="004B2193" w:rsidRDefault="0040193B" w:rsidP="0040193B">
            <w:pPr>
              <w:jc w:val="center"/>
              <w:rPr>
                <w:sz w:val="21"/>
                <w:szCs w:val="21"/>
              </w:rPr>
            </w:pPr>
            <w:r>
              <w:rPr>
                <w:sz w:val="21"/>
                <w:szCs w:val="21"/>
              </w:rPr>
              <w:t xml:space="preserve">1 </w:t>
            </w:r>
            <w:r w:rsidR="004B2193" w:rsidRPr="004B2193">
              <w:rPr>
                <w:sz w:val="21"/>
                <w:szCs w:val="21"/>
              </w:rPr>
              <w:t>l</w:t>
            </w:r>
          </w:p>
        </w:tc>
        <w:tc>
          <w:tcPr>
            <w:tcW w:w="906"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center"/>
              <w:rPr>
                <w:sz w:val="21"/>
                <w:szCs w:val="21"/>
                <w:lang w:eastAsia="ar-SA"/>
              </w:rPr>
            </w:pPr>
          </w:p>
        </w:tc>
      </w:tr>
      <w:tr w:rsidR="004B2193"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pStyle w:val="Sraopastraipa"/>
              <w:numPr>
                <w:ilvl w:val="0"/>
                <w:numId w:val="42"/>
              </w:numPr>
              <w:suppressAutoHyphens/>
              <w:snapToGrid w:val="0"/>
              <w:jc w:val="center"/>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rPr>
                <w:sz w:val="21"/>
                <w:szCs w:val="21"/>
              </w:rPr>
            </w:pPr>
            <w:r w:rsidRPr="004B2193">
              <w:rPr>
                <w:sz w:val="21"/>
                <w:szCs w:val="21"/>
              </w:rPr>
              <w:t>Izoliacinė medžiaga k-flex arba lygiavertė</w:t>
            </w:r>
          </w:p>
        </w:tc>
        <w:tc>
          <w:tcPr>
            <w:tcW w:w="1276" w:type="dxa"/>
            <w:tcBorders>
              <w:top w:val="single" w:sz="4" w:space="0" w:color="auto"/>
              <w:left w:val="single" w:sz="4" w:space="0" w:color="auto"/>
              <w:bottom w:val="single" w:sz="4" w:space="0" w:color="auto"/>
              <w:right w:val="single" w:sz="4" w:space="0" w:color="auto"/>
            </w:tcBorders>
          </w:tcPr>
          <w:p w:rsidR="004B2193" w:rsidRPr="004B2193" w:rsidRDefault="0040193B" w:rsidP="0040193B">
            <w:pPr>
              <w:jc w:val="center"/>
              <w:rPr>
                <w:sz w:val="21"/>
                <w:szCs w:val="21"/>
              </w:rPr>
            </w:pPr>
            <w:r>
              <w:rPr>
                <w:sz w:val="21"/>
                <w:szCs w:val="21"/>
              </w:rPr>
              <w:t xml:space="preserve">1 </w:t>
            </w:r>
            <w:r w:rsidR="004B2193" w:rsidRPr="004B2193">
              <w:rPr>
                <w:sz w:val="21"/>
                <w:szCs w:val="21"/>
              </w:rPr>
              <w:t>m</w:t>
            </w:r>
          </w:p>
        </w:tc>
        <w:tc>
          <w:tcPr>
            <w:tcW w:w="906"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center"/>
              <w:rPr>
                <w:sz w:val="21"/>
                <w:szCs w:val="21"/>
                <w:lang w:eastAsia="ar-SA"/>
              </w:rPr>
            </w:pPr>
          </w:p>
        </w:tc>
      </w:tr>
      <w:tr w:rsidR="004B2193" w:rsidRPr="004B2193" w:rsidTr="004B2193">
        <w:trPr>
          <w:cantSplit/>
          <w:trHeight w:val="70"/>
        </w:trPr>
        <w:tc>
          <w:tcPr>
            <w:tcW w:w="841"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pStyle w:val="Sraopastraipa"/>
              <w:numPr>
                <w:ilvl w:val="0"/>
                <w:numId w:val="42"/>
              </w:numPr>
              <w:suppressAutoHyphens/>
              <w:snapToGrid w:val="0"/>
              <w:jc w:val="center"/>
              <w:rPr>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rPr>
                <w:sz w:val="21"/>
                <w:szCs w:val="21"/>
              </w:rPr>
            </w:pPr>
            <w:r w:rsidRPr="004B2193">
              <w:rPr>
                <w:sz w:val="21"/>
                <w:szCs w:val="21"/>
              </w:rPr>
              <w:t>Bokštelio nuoma</w:t>
            </w:r>
          </w:p>
        </w:tc>
        <w:tc>
          <w:tcPr>
            <w:tcW w:w="1276" w:type="dxa"/>
            <w:tcBorders>
              <w:top w:val="single" w:sz="4" w:space="0" w:color="auto"/>
              <w:left w:val="single" w:sz="4" w:space="0" w:color="auto"/>
              <w:bottom w:val="single" w:sz="4" w:space="0" w:color="auto"/>
              <w:right w:val="single" w:sz="4" w:space="0" w:color="auto"/>
            </w:tcBorders>
          </w:tcPr>
          <w:p w:rsidR="004B2193" w:rsidRPr="004B2193" w:rsidRDefault="0040193B" w:rsidP="0040193B">
            <w:pPr>
              <w:jc w:val="center"/>
              <w:rPr>
                <w:sz w:val="21"/>
                <w:szCs w:val="21"/>
              </w:rPr>
            </w:pPr>
            <w:r>
              <w:rPr>
                <w:sz w:val="21"/>
                <w:szCs w:val="21"/>
              </w:rPr>
              <w:t xml:space="preserve">1 </w:t>
            </w:r>
            <w:r w:rsidR="004B2193" w:rsidRPr="004B2193">
              <w:rPr>
                <w:sz w:val="21"/>
                <w:szCs w:val="21"/>
              </w:rPr>
              <w:t>val.</w:t>
            </w:r>
          </w:p>
        </w:tc>
        <w:tc>
          <w:tcPr>
            <w:tcW w:w="906"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center"/>
              <w:rPr>
                <w:sz w:val="21"/>
                <w:szCs w:val="21"/>
                <w:lang w:eastAsia="ar-SA"/>
              </w:rPr>
            </w:pPr>
          </w:p>
        </w:tc>
      </w:tr>
      <w:tr w:rsidR="004B2193" w:rsidRPr="004B2193" w:rsidTr="004B2193">
        <w:trPr>
          <w:cantSplit/>
          <w:trHeight w:val="70"/>
        </w:trPr>
        <w:tc>
          <w:tcPr>
            <w:tcW w:w="8921" w:type="dxa"/>
            <w:gridSpan w:val="3"/>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suppressAutoHyphens/>
              <w:snapToGrid w:val="0"/>
              <w:jc w:val="right"/>
              <w:rPr>
                <w:sz w:val="21"/>
                <w:szCs w:val="21"/>
              </w:rPr>
            </w:pPr>
            <w:r w:rsidRPr="004B2193">
              <w:rPr>
                <w:sz w:val="21"/>
                <w:szCs w:val="21"/>
                <w:lang w:eastAsia="ar-SA"/>
              </w:rPr>
              <w:t>Pasiūlymo kaina, € su PVM (skaičiais):</w:t>
            </w:r>
          </w:p>
        </w:tc>
        <w:tc>
          <w:tcPr>
            <w:tcW w:w="906"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center"/>
              <w:rPr>
                <w:sz w:val="21"/>
                <w:szCs w:val="21"/>
                <w:lang w:eastAsia="ar-SA"/>
              </w:rPr>
            </w:pPr>
          </w:p>
        </w:tc>
      </w:tr>
      <w:tr w:rsidR="004B2193" w:rsidRPr="004B2193" w:rsidTr="004B2193">
        <w:trPr>
          <w:cantSplit/>
          <w:trHeight w:val="70"/>
        </w:trPr>
        <w:tc>
          <w:tcPr>
            <w:tcW w:w="8921" w:type="dxa"/>
            <w:gridSpan w:val="3"/>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suppressAutoHyphens/>
              <w:snapToGrid w:val="0"/>
              <w:jc w:val="right"/>
              <w:rPr>
                <w:sz w:val="21"/>
                <w:szCs w:val="21"/>
              </w:rPr>
            </w:pPr>
            <w:r w:rsidRPr="004B2193">
              <w:rPr>
                <w:sz w:val="21"/>
                <w:szCs w:val="21"/>
                <w:lang w:eastAsia="ar-SA"/>
              </w:rPr>
              <w:t>Pasiūlymo kaina, € su PVM (žodžiais):</w:t>
            </w:r>
          </w:p>
        </w:tc>
        <w:tc>
          <w:tcPr>
            <w:tcW w:w="906" w:type="dxa"/>
            <w:tcBorders>
              <w:top w:val="single" w:sz="4" w:space="0" w:color="auto"/>
              <w:left w:val="single" w:sz="4" w:space="0" w:color="auto"/>
              <w:bottom w:val="single" w:sz="4" w:space="0" w:color="auto"/>
              <w:right w:val="single" w:sz="4" w:space="0" w:color="auto"/>
            </w:tcBorders>
            <w:vAlign w:val="center"/>
          </w:tcPr>
          <w:p w:rsidR="004B2193" w:rsidRPr="004B2193" w:rsidRDefault="004B2193" w:rsidP="004B2193">
            <w:pPr>
              <w:jc w:val="center"/>
              <w:rPr>
                <w:sz w:val="21"/>
                <w:szCs w:val="21"/>
                <w:lang w:eastAsia="ar-SA"/>
              </w:rPr>
            </w:pPr>
          </w:p>
        </w:tc>
      </w:tr>
    </w:tbl>
    <w:p w:rsidR="00AD71D6" w:rsidRPr="00AD71D6" w:rsidRDefault="00AD71D6" w:rsidP="00E33500">
      <w:pPr>
        <w:ind w:firstLine="720"/>
        <w:jc w:val="center"/>
        <w:rPr>
          <w:b/>
          <w:sz w:val="10"/>
          <w:szCs w:val="10"/>
        </w:rPr>
      </w:pPr>
    </w:p>
    <w:p w:rsidR="00841312" w:rsidRPr="00AD71D6" w:rsidRDefault="00B96BF8" w:rsidP="00841312">
      <w:pPr>
        <w:rPr>
          <w:b/>
          <w:sz w:val="21"/>
          <w:szCs w:val="21"/>
        </w:rPr>
      </w:pPr>
      <w:r w:rsidRPr="00AD71D6">
        <w:rPr>
          <w:b/>
          <w:sz w:val="21"/>
          <w:szCs w:val="21"/>
          <w:highlight w:val="yellow"/>
        </w:rPr>
        <w:t>P</w:t>
      </w:r>
      <w:r w:rsidR="00841312" w:rsidRPr="00AD71D6">
        <w:rPr>
          <w:b/>
          <w:sz w:val="21"/>
          <w:szCs w:val="21"/>
          <w:highlight w:val="yellow"/>
        </w:rPr>
        <w:t xml:space="preserve">asiūlymo kaina, </w:t>
      </w:r>
      <w:r w:rsidR="004C53B8" w:rsidRPr="00AD71D6">
        <w:rPr>
          <w:b/>
          <w:sz w:val="21"/>
          <w:szCs w:val="21"/>
          <w:highlight w:val="yellow"/>
        </w:rPr>
        <w:t>EUR</w:t>
      </w:r>
      <w:r w:rsidR="00841312" w:rsidRPr="00AD71D6">
        <w:rPr>
          <w:b/>
          <w:sz w:val="21"/>
          <w:szCs w:val="21"/>
          <w:highlight w:val="yellow"/>
        </w:rPr>
        <w:t xml:space="preserve"> su PVM (</w:t>
      </w:r>
      <w:r w:rsidR="00841312" w:rsidRPr="00AD71D6">
        <w:rPr>
          <w:b/>
          <w:color w:val="0070C0"/>
          <w:sz w:val="21"/>
          <w:szCs w:val="21"/>
          <w:highlight w:val="yellow"/>
        </w:rPr>
        <w:t>žodžiais)</w:t>
      </w:r>
      <w:r w:rsidR="00841312" w:rsidRPr="00AD71D6">
        <w:rPr>
          <w:b/>
          <w:sz w:val="21"/>
          <w:szCs w:val="21"/>
          <w:highlight w:val="yellow"/>
        </w:rPr>
        <w:t xml:space="preserve"> pildoma techninės specifikacijos lentelėje.</w:t>
      </w:r>
    </w:p>
    <w:p w:rsidR="00123D7C" w:rsidRPr="00AD71D6" w:rsidRDefault="00123D7C" w:rsidP="00123D7C">
      <w:pPr>
        <w:tabs>
          <w:tab w:val="left" w:pos="709"/>
        </w:tabs>
        <w:jc w:val="both"/>
        <w:rPr>
          <w:bCs/>
          <w:sz w:val="10"/>
          <w:szCs w:val="10"/>
          <w:lang w:eastAsia="lt-LT"/>
        </w:rPr>
      </w:pPr>
    </w:p>
    <w:p w:rsidR="00123D7C" w:rsidRPr="00A039D1" w:rsidRDefault="00123D7C" w:rsidP="00123D7C">
      <w:pPr>
        <w:tabs>
          <w:tab w:val="left" w:pos="709"/>
        </w:tabs>
        <w:jc w:val="both"/>
        <w:rPr>
          <w:bCs/>
          <w:sz w:val="22"/>
          <w:szCs w:val="22"/>
          <w:lang w:eastAsia="lt-LT"/>
        </w:rPr>
      </w:pPr>
      <w:r w:rsidRPr="00A039D1">
        <w:rPr>
          <w:bCs/>
          <w:sz w:val="22"/>
          <w:szCs w:val="22"/>
          <w:lang w:eastAsia="lt-LT"/>
        </w:rPr>
        <w:t>Vykdant sutartį pasitelksiu šiuos subtiekėjus*:</w:t>
      </w:r>
    </w:p>
    <w:tbl>
      <w:tblPr>
        <w:tblW w:w="9913" w:type="dxa"/>
        <w:tblLayout w:type="fixed"/>
        <w:tblCellMar>
          <w:left w:w="0" w:type="dxa"/>
          <w:right w:w="0" w:type="dxa"/>
        </w:tblCellMar>
        <w:tblLook w:val="04A0" w:firstRow="1" w:lastRow="0" w:firstColumn="1" w:lastColumn="0" w:noHBand="0" w:noVBand="1"/>
      </w:tblPr>
      <w:tblGrid>
        <w:gridCol w:w="699"/>
        <w:gridCol w:w="1867"/>
        <w:gridCol w:w="3402"/>
        <w:gridCol w:w="3945"/>
      </w:tblGrid>
      <w:tr w:rsidR="00123D7C" w:rsidRPr="00A039D1" w:rsidTr="0040193B">
        <w:trPr>
          <w:cantSplit/>
          <w:trHeight w:val="4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4B2193" w:rsidRDefault="00123D7C" w:rsidP="00AD71D6">
            <w:pPr>
              <w:ind w:left="-260" w:right="-108"/>
              <w:jc w:val="center"/>
              <w:rPr>
                <w:b/>
                <w:sz w:val="18"/>
                <w:szCs w:val="18"/>
                <w:lang w:eastAsia="lt-LT"/>
              </w:rPr>
            </w:pPr>
            <w:r w:rsidRPr="004B2193">
              <w:rPr>
                <w:b/>
                <w:sz w:val="18"/>
                <w:szCs w:val="18"/>
                <w:lang w:eastAsia="lt-LT"/>
              </w:rPr>
              <w:t>Eil. Nr.</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4B2193" w:rsidRDefault="00123D7C" w:rsidP="00AD71D6">
            <w:pPr>
              <w:ind w:right="-108"/>
              <w:jc w:val="center"/>
              <w:rPr>
                <w:b/>
                <w:sz w:val="18"/>
                <w:szCs w:val="18"/>
                <w:lang w:eastAsia="lt-LT"/>
              </w:rPr>
            </w:pPr>
            <w:r w:rsidRPr="004B2193">
              <w:rPr>
                <w:b/>
                <w:sz w:val="18"/>
                <w:szCs w:val="18"/>
                <w:lang w:eastAsia="lt-LT"/>
              </w:rPr>
              <w:t>Ūkio subjekto pavadinimas ir adresas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4B2193" w:rsidRDefault="00123D7C" w:rsidP="00AD71D6">
            <w:pPr>
              <w:ind w:left="-124" w:right="-92" w:firstLine="17"/>
              <w:jc w:val="center"/>
              <w:rPr>
                <w:b/>
                <w:sz w:val="18"/>
                <w:szCs w:val="18"/>
                <w:lang w:eastAsia="lt-LT"/>
              </w:rPr>
            </w:pPr>
            <w:r w:rsidRPr="004B2193">
              <w:rPr>
                <w:b/>
                <w:sz w:val="18"/>
                <w:szCs w:val="18"/>
                <w:lang w:eastAsia="lt-LT"/>
              </w:rPr>
              <w:t>Statusas (jungtinės veiklos partneris arba subtiekėjas (subrangovas) arba trečiasis asmuo, kurio pajėgumais remiamasi)</w:t>
            </w:r>
          </w:p>
        </w:tc>
        <w:tc>
          <w:tcPr>
            <w:tcW w:w="3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4B2193" w:rsidRDefault="00123D7C" w:rsidP="00AD71D6">
            <w:pPr>
              <w:ind w:left="-108" w:firstLine="16"/>
              <w:jc w:val="center"/>
              <w:rPr>
                <w:b/>
                <w:sz w:val="18"/>
                <w:szCs w:val="18"/>
                <w:lang w:eastAsia="lt-LT"/>
              </w:rPr>
            </w:pPr>
            <w:r w:rsidRPr="004B2193">
              <w:rPr>
                <w:b/>
                <w:sz w:val="18"/>
                <w:szCs w:val="18"/>
                <w:lang w:eastAsia="lt-LT"/>
              </w:rPr>
              <w:t xml:space="preserve">Ūkio subjektui perduodamų </w:t>
            </w:r>
            <w:bookmarkStart w:id="11" w:name="_GoBack"/>
            <w:bookmarkEnd w:id="11"/>
            <w:r w:rsidRPr="004B2193">
              <w:rPr>
                <w:b/>
                <w:sz w:val="18"/>
                <w:szCs w:val="18"/>
                <w:lang w:eastAsia="lt-LT"/>
              </w:rPr>
              <w:t>įsipareigojamų apimtis (vertė nuo pasiūlymo kainos, %), ką darys pasitelkiamas ūkio subjektas</w:t>
            </w:r>
          </w:p>
        </w:tc>
      </w:tr>
      <w:tr w:rsidR="00123D7C" w:rsidRPr="00A039D1" w:rsidTr="0040193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left="-260" w:right="-108"/>
              <w:jc w:val="both"/>
              <w:rPr>
                <w:rFonts w:eastAsia="Calibri"/>
                <w:sz w:val="22"/>
                <w:szCs w:val="22"/>
                <w:lang w:eastAsia="ar-SA"/>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firstLine="41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92" w:hanging="124"/>
              <w:jc w:val="both"/>
              <w:rPr>
                <w:rFonts w:eastAsia="Calibri"/>
                <w:sz w:val="22"/>
                <w:szCs w:val="22"/>
                <w:lang w:eastAsia="ar-SA"/>
              </w:rPr>
            </w:pPr>
          </w:p>
        </w:tc>
        <w:tc>
          <w:tcPr>
            <w:tcW w:w="3945"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117" w:hanging="124"/>
              <w:jc w:val="both"/>
              <w:rPr>
                <w:rFonts w:eastAsia="Calibri"/>
                <w:sz w:val="22"/>
                <w:szCs w:val="22"/>
                <w:lang w:eastAsia="ar-SA"/>
              </w:rPr>
            </w:pPr>
          </w:p>
        </w:tc>
      </w:tr>
    </w:tbl>
    <w:p w:rsidR="00123D7C" w:rsidRPr="00AD71D6" w:rsidRDefault="00123D7C" w:rsidP="00123D7C">
      <w:pPr>
        <w:tabs>
          <w:tab w:val="left" w:pos="709"/>
        </w:tabs>
        <w:jc w:val="both"/>
        <w:rPr>
          <w:bCs/>
          <w:i/>
          <w:sz w:val="21"/>
          <w:szCs w:val="21"/>
          <w:lang w:eastAsia="lt-LT"/>
        </w:rPr>
      </w:pPr>
      <w:r w:rsidRPr="00AD71D6">
        <w:rPr>
          <w:bCs/>
          <w:i/>
          <w:sz w:val="21"/>
          <w:szCs w:val="21"/>
          <w:lang w:eastAsia="lt-LT"/>
        </w:rPr>
        <w:t>*</w:t>
      </w:r>
      <w:r w:rsidRPr="00AD71D6">
        <w:rPr>
          <w:bCs/>
          <w:i/>
          <w:sz w:val="18"/>
          <w:szCs w:val="18"/>
          <w:lang w:eastAsia="lt-LT"/>
        </w:rPr>
        <w:t>Pildyti tuomet, jei sutarties vykdymui bus pasitelkti subtiekėjai</w:t>
      </w:r>
    </w:p>
    <w:p w:rsidR="00123D7C" w:rsidRPr="00AD71D6" w:rsidRDefault="00123D7C" w:rsidP="00AD71D6">
      <w:pPr>
        <w:tabs>
          <w:tab w:val="left" w:pos="709"/>
        </w:tabs>
        <w:spacing w:before="120"/>
        <w:jc w:val="both"/>
        <w:rPr>
          <w:sz w:val="21"/>
          <w:szCs w:val="21"/>
          <w:lang w:eastAsia="lt-LT"/>
        </w:rPr>
      </w:pPr>
      <w:r w:rsidRPr="00AD71D6">
        <w:rPr>
          <w:sz w:val="21"/>
          <w:szCs w:val="21"/>
          <w:lang w:eastAsia="lt-LT"/>
        </w:rPr>
        <w:t>Šiame pasiūlyme yra pateikta ir konfidenciali informacija (dokumentai su konfidencialia informacija įsegti atskirai)*</w:t>
      </w:r>
      <w:r w:rsidRPr="00AD71D6">
        <w:rPr>
          <w:i/>
          <w:sz w:val="21"/>
          <w:szCs w:val="21"/>
          <w:lang w:eastAsia="lt-LT"/>
        </w:rPr>
        <w:t xml:space="preserve"> /perkančioji organizacija šios informacijos negali atskleisti tretiesiems asmenims/</w:t>
      </w:r>
      <w:r w:rsidRPr="00AD71D6">
        <w:rPr>
          <w:sz w:val="21"/>
          <w:szCs w:val="21"/>
          <w:lang w:eastAsia="lt-LT"/>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528"/>
      </w:tblGrid>
      <w:tr w:rsidR="00123D7C" w:rsidRPr="00A039D1" w:rsidTr="00AD71D6">
        <w:tc>
          <w:tcPr>
            <w:tcW w:w="1021"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ind w:left="-108"/>
              <w:jc w:val="center"/>
              <w:rPr>
                <w:b/>
                <w:sz w:val="20"/>
                <w:szCs w:val="20"/>
                <w:lang w:eastAsia="lt-LT"/>
              </w:rPr>
            </w:pPr>
            <w:r w:rsidRPr="00A039D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Pateikto dokumento pavadinimas</w:t>
            </w:r>
          </w:p>
        </w:tc>
        <w:tc>
          <w:tcPr>
            <w:tcW w:w="5528"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Dokumentas yra įkeltas šioje CVP IS pasiūlymo lango eilutėje</w:t>
            </w:r>
          </w:p>
        </w:tc>
      </w:tr>
      <w:tr w:rsidR="00123D7C" w:rsidRPr="00A039D1" w:rsidTr="00AD71D6">
        <w:tc>
          <w:tcPr>
            <w:tcW w:w="1021"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c>
          <w:tcPr>
            <w:tcW w:w="5528"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r>
    </w:tbl>
    <w:p w:rsidR="00123D7C" w:rsidRPr="00AD71D6" w:rsidRDefault="00123D7C" w:rsidP="00123D7C">
      <w:pPr>
        <w:tabs>
          <w:tab w:val="left" w:pos="709"/>
        </w:tabs>
        <w:jc w:val="both"/>
        <w:rPr>
          <w:bCs/>
          <w:i/>
          <w:sz w:val="18"/>
          <w:szCs w:val="18"/>
          <w:lang w:eastAsia="lt-LT"/>
        </w:rPr>
      </w:pPr>
      <w:r w:rsidRPr="00AD71D6">
        <w:rPr>
          <w:bCs/>
          <w:i/>
          <w:sz w:val="18"/>
          <w:szCs w:val="18"/>
        </w:rPr>
        <w:t>*Pildyti tuomet, jei bus pateikta konfidenciali informacija. Tiekėjas negali nurodyti, kad konfidencialus yra pasiūlymo įkainis arba kad visas pasiūlymas yra konfidencialus.</w:t>
      </w:r>
    </w:p>
    <w:p w:rsidR="00123D7C" w:rsidRPr="00AD71D6" w:rsidRDefault="00123D7C" w:rsidP="00AD71D6">
      <w:pPr>
        <w:tabs>
          <w:tab w:val="left" w:pos="709"/>
          <w:tab w:val="center" w:pos="4320"/>
          <w:tab w:val="right" w:pos="8640"/>
        </w:tabs>
        <w:spacing w:before="120"/>
        <w:jc w:val="both"/>
        <w:rPr>
          <w:bCs/>
          <w:sz w:val="21"/>
          <w:szCs w:val="21"/>
        </w:rPr>
      </w:pPr>
      <w:r w:rsidRPr="00AD71D6">
        <w:rPr>
          <w:bCs/>
          <w:sz w:val="21"/>
          <w:szCs w:val="21"/>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AD71D6">
        <w:rPr>
          <w:bCs/>
          <w:sz w:val="21"/>
          <w:szCs w:val="21"/>
          <w:lang w:eastAsia="ar-SA"/>
        </w:rPr>
        <w:t>e</w:t>
      </w:r>
      <w:r w:rsidRPr="00AD71D6">
        <w:rPr>
          <w:bCs/>
          <w:sz w:val="21"/>
          <w:szCs w:val="21"/>
          <w:lang w:eastAsia="ar-SA"/>
        </w:rPr>
        <w:t>, bus paviešinti kartu su sudaryta sutartimi.</w:t>
      </w:r>
    </w:p>
    <w:p w:rsidR="00123D7C" w:rsidRPr="00AD71D6" w:rsidRDefault="00123D7C" w:rsidP="00123D7C">
      <w:pPr>
        <w:tabs>
          <w:tab w:val="left" w:pos="1800"/>
          <w:tab w:val="center" w:pos="4320"/>
          <w:tab w:val="right" w:pos="8640"/>
        </w:tabs>
        <w:suppressAutoHyphens/>
        <w:jc w:val="both"/>
        <w:rPr>
          <w:bCs/>
          <w:sz w:val="10"/>
          <w:szCs w:val="10"/>
          <w:lang w:eastAsia="ar-SA"/>
        </w:rPr>
      </w:pPr>
    </w:p>
    <w:p w:rsidR="00123D7C" w:rsidRPr="00AD71D6" w:rsidRDefault="00123D7C" w:rsidP="00123D7C">
      <w:pPr>
        <w:widowControl w:val="0"/>
        <w:tabs>
          <w:tab w:val="left" w:pos="709"/>
        </w:tabs>
        <w:ind w:firstLine="720"/>
        <w:jc w:val="both"/>
        <w:rPr>
          <w:sz w:val="21"/>
          <w:szCs w:val="21"/>
          <w:lang w:eastAsia="lt-LT"/>
        </w:rPr>
      </w:pPr>
      <w:r w:rsidRPr="00AD71D6">
        <w:rPr>
          <w:sz w:val="21"/>
          <w:szCs w:val="21"/>
          <w:lang w:eastAsia="lt-LT"/>
        </w:rPr>
        <w:t>Kartu su pasiūlymu pateikiami šie dokumentai:</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4820"/>
        <w:gridCol w:w="3544"/>
      </w:tblGrid>
      <w:tr w:rsidR="00123D7C" w:rsidRPr="00BD3B7A" w:rsidTr="00AD71D6">
        <w:tc>
          <w:tcPr>
            <w:tcW w:w="1163" w:type="dxa"/>
          </w:tcPr>
          <w:p w:rsidR="00123D7C" w:rsidRPr="00A039D1" w:rsidRDefault="00123D7C" w:rsidP="00703AE0">
            <w:pPr>
              <w:widowControl w:val="0"/>
              <w:tabs>
                <w:tab w:val="left" w:pos="709"/>
              </w:tabs>
              <w:ind w:left="-108"/>
              <w:jc w:val="center"/>
              <w:rPr>
                <w:b/>
                <w:sz w:val="20"/>
                <w:szCs w:val="20"/>
                <w:lang w:eastAsia="lt-LT"/>
              </w:rPr>
            </w:pPr>
            <w:r w:rsidRPr="00A039D1">
              <w:rPr>
                <w:b/>
                <w:sz w:val="20"/>
                <w:szCs w:val="20"/>
                <w:lang w:eastAsia="lt-LT"/>
              </w:rPr>
              <w:t>Eil. Nr.</w:t>
            </w:r>
          </w:p>
        </w:tc>
        <w:tc>
          <w:tcPr>
            <w:tcW w:w="4820"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Pateiktų dokumentų pavadinimas</w:t>
            </w:r>
          </w:p>
        </w:tc>
        <w:tc>
          <w:tcPr>
            <w:tcW w:w="3544"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Dokumento puslapių skaičius</w:t>
            </w:r>
          </w:p>
        </w:tc>
      </w:tr>
      <w:tr w:rsidR="00123D7C" w:rsidRPr="00370E22" w:rsidTr="00AD71D6">
        <w:tc>
          <w:tcPr>
            <w:tcW w:w="1163" w:type="dxa"/>
          </w:tcPr>
          <w:p w:rsidR="00123D7C" w:rsidRPr="00370E22" w:rsidRDefault="00123D7C" w:rsidP="00703AE0">
            <w:pPr>
              <w:widowControl w:val="0"/>
              <w:tabs>
                <w:tab w:val="left" w:pos="709"/>
              </w:tabs>
              <w:jc w:val="both"/>
              <w:rPr>
                <w:sz w:val="22"/>
                <w:szCs w:val="22"/>
                <w:lang w:eastAsia="lt-LT"/>
              </w:rPr>
            </w:pPr>
          </w:p>
        </w:tc>
        <w:tc>
          <w:tcPr>
            <w:tcW w:w="4820"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532" w:type="dxa"/>
        <w:tblInd w:w="108" w:type="dxa"/>
        <w:tblBorders>
          <w:top w:val="single" w:sz="4" w:space="0" w:color="auto"/>
        </w:tblBorders>
        <w:tblLayout w:type="fixed"/>
        <w:tblLook w:val="0000" w:firstRow="0" w:lastRow="0" w:firstColumn="0" w:lastColumn="0" w:noHBand="0" w:noVBand="0"/>
      </w:tblPr>
      <w:tblGrid>
        <w:gridCol w:w="4712"/>
        <w:gridCol w:w="425"/>
        <w:gridCol w:w="1843"/>
        <w:gridCol w:w="426"/>
        <w:gridCol w:w="2126"/>
      </w:tblGrid>
      <w:tr w:rsidR="00123D7C" w:rsidRPr="00CD2731" w:rsidTr="00AD71D6">
        <w:tc>
          <w:tcPr>
            <w:tcW w:w="4712"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9D3" w:rsidRDefault="004149D3">
      <w:r>
        <w:separator/>
      </w:r>
    </w:p>
  </w:endnote>
  <w:endnote w:type="continuationSeparator" w:id="0">
    <w:p w:rsidR="004149D3" w:rsidRDefault="0041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9D3" w:rsidRDefault="004149D3">
      <w:r>
        <w:separator/>
      </w:r>
    </w:p>
  </w:footnote>
  <w:footnote w:type="continuationSeparator" w:id="0">
    <w:p w:rsidR="004149D3" w:rsidRDefault="00414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9ECC4BB"/>
    <w:multiLevelType w:val="multilevel"/>
    <w:tmpl w:val="F94EF1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 w15:restartNumberingAfterBreak="0">
    <w:nsid w:val="13930F9E"/>
    <w:multiLevelType w:val="multilevel"/>
    <w:tmpl w:val="9EA0D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3335B"/>
    <w:multiLevelType w:val="hybridMultilevel"/>
    <w:tmpl w:val="FFFFFFFF"/>
    <w:lvl w:ilvl="0" w:tplc="516E68B6">
      <w:start w:val="1"/>
      <w:numFmt w:val="bullet"/>
      <w:lvlText w:val=""/>
      <w:lvlJc w:val="left"/>
      <w:pPr>
        <w:ind w:left="720" w:hanging="360"/>
      </w:pPr>
      <w:rPr>
        <w:rFonts w:ascii="Symbol" w:hAnsi="Symbol" w:hint="default"/>
      </w:rPr>
    </w:lvl>
    <w:lvl w:ilvl="1" w:tplc="7D0EFB6A">
      <w:start w:val="1"/>
      <w:numFmt w:val="bullet"/>
      <w:lvlText w:val="o"/>
      <w:lvlJc w:val="left"/>
      <w:pPr>
        <w:ind w:left="1440" w:hanging="360"/>
      </w:pPr>
      <w:rPr>
        <w:rFonts w:ascii="Symbol" w:hAnsi="Symbol" w:hint="default"/>
      </w:rPr>
    </w:lvl>
    <w:lvl w:ilvl="2" w:tplc="C3169DC8">
      <w:start w:val="1"/>
      <w:numFmt w:val="bullet"/>
      <w:lvlText w:val=""/>
      <w:lvlJc w:val="left"/>
      <w:pPr>
        <w:ind w:left="2934" w:hanging="360"/>
      </w:pPr>
      <w:rPr>
        <w:rFonts w:ascii="Wingdings" w:hAnsi="Wingdings" w:hint="default"/>
      </w:rPr>
    </w:lvl>
    <w:lvl w:ilvl="3" w:tplc="B17A124C">
      <w:start w:val="1"/>
      <w:numFmt w:val="bullet"/>
      <w:lvlText w:val=""/>
      <w:lvlJc w:val="left"/>
      <w:pPr>
        <w:ind w:left="3654" w:hanging="360"/>
      </w:pPr>
      <w:rPr>
        <w:rFonts w:ascii="Symbol" w:hAnsi="Symbol" w:hint="default"/>
      </w:rPr>
    </w:lvl>
    <w:lvl w:ilvl="4" w:tplc="54886AEA">
      <w:start w:val="1"/>
      <w:numFmt w:val="bullet"/>
      <w:lvlText w:val="o"/>
      <w:lvlJc w:val="left"/>
      <w:pPr>
        <w:ind w:left="4374" w:hanging="360"/>
      </w:pPr>
      <w:rPr>
        <w:rFonts w:ascii="Courier New" w:hAnsi="Courier New" w:hint="default"/>
      </w:rPr>
    </w:lvl>
    <w:lvl w:ilvl="5" w:tplc="EC260844">
      <w:start w:val="1"/>
      <w:numFmt w:val="bullet"/>
      <w:lvlText w:val=""/>
      <w:lvlJc w:val="left"/>
      <w:pPr>
        <w:ind w:left="5094" w:hanging="360"/>
      </w:pPr>
      <w:rPr>
        <w:rFonts w:ascii="Wingdings" w:hAnsi="Wingdings" w:hint="default"/>
      </w:rPr>
    </w:lvl>
    <w:lvl w:ilvl="6" w:tplc="6CD0EE62">
      <w:start w:val="1"/>
      <w:numFmt w:val="bullet"/>
      <w:lvlText w:val=""/>
      <w:lvlJc w:val="left"/>
      <w:pPr>
        <w:ind w:left="5814" w:hanging="360"/>
      </w:pPr>
      <w:rPr>
        <w:rFonts w:ascii="Symbol" w:hAnsi="Symbol" w:hint="default"/>
      </w:rPr>
    </w:lvl>
    <w:lvl w:ilvl="7" w:tplc="A8568390">
      <w:start w:val="1"/>
      <w:numFmt w:val="bullet"/>
      <w:lvlText w:val="o"/>
      <w:lvlJc w:val="left"/>
      <w:pPr>
        <w:ind w:left="6534" w:hanging="360"/>
      </w:pPr>
      <w:rPr>
        <w:rFonts w:ascii="Courier New" w:hAnsi="Courier New" w:hint="default"/>
      </w:rPr>
    </w:lvl>
    <w:lvl w:ilvl="8" w:tplc="90A2338E">
      <w:start w:val="1"/>
      <w:numFmt w:val="bullet"/>
      <w:lvlText w:val=""/>
      <w:lvlJc w:val="left"/>
      <w:pPr>
        <w:ind w:left="7254" w:hanging="360"/>
      </w:pPr>
      <w:rPr>
        <w:rFonts w:ascii="Wingdings" w:hAnsi="Wingdings" w:hint="default"/>
      </w:rPr>
    </w:lvl>
  </w:abstractNum>
  <w:abstractNum w:abstractNumId="9" w15:restartNumberingAfterBreak="0">
    <w:nsid w:val="1A8A11F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0" w15:restartNumberingAfterBreak="0">
    <w:nsid w:val="20FDBD9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1" w15:restartNumberingAfterBreak="0">
    <w:nsid w:val="256E16AF"/>
    <w:multiLevelType w:val="multilevel"/>
    <w:tmpl w:val="C0B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730F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26FE266A"/>
    <w:multiLevelType w:val="multilevel"/>
    <w:tmpl w:val="D63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1A707C"/>
    <w:multiLevelType w:val="multilevel"/>
    <w:tmpl w:val="4BAA2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355E4"/>
    <w:multiLevelType w:val="multilevel"/>
    <w:tmpl w:val="B90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DB9C0"/>
    <w:multiLevelType w:val="hybridMultilevel"/>
    <w:tmpl w:val="FFFFFFFF"/>
    <w:lvl w:ilvl="0" w:tplc="373EBC54">
      <w:start w:val="1"/>
      <w:numFmt w:val="decimal"/>
      <w:lvlText w:val="%1."/>
      <w:lvlJc w:val="left"/>
      <w:pPr>
        <w:ind w:left="720" w:hanging="360"/>
      </w:pPr>
    </w:lvl>
    <w:lvl w:ilvl="1" w:tplc="86588366">
      <w:start w:val="1"/>
      <w:numFmt w:val="bullet"/>
      <w:lvlText w:val="o"/>
      <w:lvlJc w:val="left"/>
      <w:pPr>
        <w:ind w:left="1440" w:hanging="360"/>
      </w:pPr>
      <w:rPr>
        <w:rFonts w:ascii="Symbol" w:hAnsi="Symbol" w:hint="default"/>
      </w:rPr>
    </w:lvl>
    <w:lvl w:ilvl="2" w:tplc="6CC8B600">
      <w:start w:val="1"/>
      <w:numFmt w:val="lowerRoman"/>
      <w:lvlText w:val="%3."/>
      <w:lvlJc w:val="right"/>
      <w:pPr>
        <w:ind w:left="2934" w:hanging="180"/>
      </w:pPr>
    </w:lvl>
    <w:lvl w:ilvl="3" w:tplc="C40812B0">
      <w:start w:val="1"/>
      <w:numFmt w:val="decimal"/>
      <w:lvlText w:val="%4."/>
      <w:lvlJc w:val="left"/>
      <w:pPr>
        <w:ind w:left="3654" w:hanging="360"/>
      </w:pPr>
    </w:lvl>
    <w:lvl w:ilvl="4" w:tplc="5A027934">
      <w:start w:val="1"/>
      <w:numFmt w:val="lowerLetter"/>
      <w:lvlText w:val="%5."/>
      <w:lvlJc w:val="left"/>
      <w:pPr>
        <w:ind w:left="4374" w:hanging="360"/>
      </w:pPr>
    </w:lvl>
    <w:lvl w:ilvl="5" w:tplc="47A623C2">
      <w:start w:val="1"/>
      <w:numFmt w:val="lowerRoman"/>
      <w:lvlText w:val="%6."/>
      <w:lvlJc w:val="right"/>
      <w:pPr>
        <w:ind w:left="5094" w:hanging="180"/>
      </w:pPr>
    </w:lvl>
    <w:lvl w:ilvl="6" w:tplc="30D82172">
      <w:start w:val="1"/>
      <w:numFmt w:val="decimal"/>
      <w:lvlText w:val="%7."/>
      <w:lvlJc w:val="left"/>
      <w:pPr>
        <w:ind w:left="5814" w:hanging="360"/>
      </w:pPr>
    </w:lvl>
    <w:lvl w:ilvl="7" w:tplc="58C4B140">
      <w:start w:val="1"/>
      <w:numFmt w:val="lowerLetter"/>
      <w:lvlText w:val="%8."/>
      <w:lvlJc w:val="left"/>
      <w:pPr>
        <w:ind w:left="6534" w:hanging="360"/>
      </w:pPr>
    </w:lvl>
    <w:lvl w:ilvl="8" w:tplc="5C3E3F2E">
      <w:start w:val="1"/>
      <w:numFmt w:val="lowerRoman"/>
      <w:lvlText w:val="%9."/>
      <w:lvlJc w:val="right"/>
      <w:pPr>
        <w:ind w:left="7254" w:hanging="180"/>
      </w:pPr>
    </w:lvl>
  </w:abstractNum>
  <w:abstractNum w:abstractNumId="1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302A6731"/>
    <w:multiLevelType w:val="hybridMultilevel"/>
    <w:tmpl w:val="26E8FE0A"/>
    <w:lvl w:ilvl="0" w:tplc="55BA1964">
      <w:start w:val="1"/>
      <w:numFmt w:val="decimal"/>
      <w:lvlText w:val="%1."/>
      <w:lvlJc w:val="left"/>
      <w:pPr>
        <w:ind w:left="461" w:hanging="360"/>
      </w:pPr>
      <w:rPr>
        <w:rFonts w:ascii="Times New Roman" w:eastAsia="Times New Roman" w:hAnsi="Times New Roman" w:cs="Times New Roman" w:hint="default"/>
        <w:b w:val="0"/>
        <w:bCs w:val="0"/>
        <w:i w:val="0"/>
        <w:iCs w:val="0"/>
        <w:w w:val="100"/>
        <w:sz w:val="22"/>
        <w:szCs w:val="22"/>
        <w:lang w:val="lt-LT" w:eastAsia="en-US" w:bidi="ar-SA"/>
      </w:rPr>
    </w:lvl>
    <w:lvl w:ilvl="1" w:tplc="7E76D54A">
      <w:numFmt w:val="bullet"/>
      <w:lvlText w:val="•"/>
      <w:lvlJc w:val="left"/>
      <w:pPr>
        <w:ind w:left="1400" w:hanging="360"/>
      </w:pPr>
      <w:rPr>
        <w:rFonts w:hint="default"/>
        <w:lang w:val="lt-LT" w:eastAsia="en-US" w:bidi="ar-SA"/>
      </w:rPr>
    </w:lvl>
    <w:lvl w:ilvl="2" w:tplc="F1168CA6">
      <w:numFmt w:val="bullet"/>
      <w:lvlText w:val="•"/>
      <w:lvlJc w:val="left"/>
      <w:pPr>
        <w:ind w:left="2340" w:hanging="360"/>
      </w:pPr>
      <w:rPr>
        <w:rFonts w:hint="default"/>
        <w:lang w:val="lt-LT" w:eastAsia="en-US" w:bidi="ar-SA"/>
      </w:rPr>
    </w:lvl>
    <w:lvl w:ilvl="3" w:tplc="45FEB830">
      <w:numFmt w:val="bullet"/>
      <w:lvlText w:val="•"/>
      <w:lvlJc w:val="left"/>
      <w:pPr>
        <w:ind w:left="3280" w:hanging="360"/>
      </w:pPr>
      <w:rPr>
        <w:rFonts w:hint="default"/>
        <w:lang w:val="lt-LT" w:eastAsia="en-US" w:bidi="ar-SA"/>
      </w:rPr>
    </w:lvl>
    <w:lvl w:ilvl="4" w:tplc="B37419B4">
      <w:numFmt w:val="bullet"/>
      <w:lvlText w:val="•"/>
      <w:lvlJc w:val="left"/>
      <w:pPr>
        <w:ind w:left="4220" w:hanging="360"/>
      </w:pPr>
      <w:rPr>
        <w:rFonts w:hint="default"/>
        <w:lang w:val="lt-LT" w:eastAsia="en-US" w:bidi="ar-SA"/>
      </w:rPr>
    </w:lvl>
    <w:lvl w:ilvl="5" w:tplc="6C0A216C">
      <w:numFmt w:val="bullet"/>
      <w:lvlText w:val="•"/>
      <w:lvlJc w:val="left"/>
      <w:pPr>
        <w:ind w:left="5160" w:hanging="360"/>
      </w:pPr>
      <w:rPr>
        <w:rFonts w:hint="default"/>
        <w:lang w:val="lt-LT" w:eastAsia="en-US" w:bidi="ar-SA"/>
      </w:rPr>
    </w:lvl>
    <w:lvl w:ilvl="6" w:tplc="8CAACA02">
      <w:numFmt w:val="bullet"/>
      <w:lvlText w:val="•"/>
      <w:lvlJc w:val="left"/>
      <w:pPr>
        <w:ind w:left="6100" w:hanging="360"/>
      </w:pPr>
      <w:rPr>
        <w:rFonts w:hint="default"/>
        <w:lang w:val="lt-LT" w:eastAsia="en-US" w:bidi="ar-SA"/>
      </w:rPr>
    </w:lvl>
    <w:lvl w:ilvl="7" w:tplc="5998A446">
      <w:numFmt w:val="bullet"/>
      <w:lvlText w:val="•"/>
      <w:lvlJc w:val="left"/>
      <w:pPr>
        <w:ind w:left="7040" w:hanging="360"/>
      </w:pPr>
      <w:rPr>
        <w:rFonts w:hint="default"/>
        <w:lang w:val="lt-LT" w:eastAsia="en-US" w:bidi="ar-SA"/>
      </w:rPr>
    </w:lvl>
    <w:lvl w:ilvl="8" w:tplc="BDEA5A46">
      <w:numFmt w:val="bullet"/>
      <w:lvlText w:val="•"/>
      <w:lvlJc w:val="left"/>
      <w:pPr>
        <w:ind w:left="7980" w:hanging="360"/>
      </w:pPr>
      <w:rPr>
        <w:rFonts w:hint="default"/>
        <w:lang w:val="lt-LT" w:eastAsia="en-US" w:bidi="ar-SA"/>
      </w:rPr>
    </w:lvl>
  </w:abstractNum>
  <w:abstractNum w:abstractNumId="20" w15:restartNumberingAfterBreak="0">
    <w:nsid w:val="30BA7B3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1" w15:restartNumberingAfterBreak="0">
    <w:nsid w:val="329BDC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2" w15:restartNumberingAfterBreak="0">
    <w:nsid w:val="34973EE9"/>
    <w:multiLevelType w:val="multilevel"/>
    <w:tmpl w:val="43F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3E17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4A60987A"/>
    <w:multiLevelType w:val="hybridMultilevel"/>
    <w:tmpl w:val="FFFFFFFF"/>
    <w:lvl w:ilvl="0" w:tplc="E57C71EC">
      <w:start w:val="1"/>
      <w:numFmt w:val="decimal"/>
      <w:lvlText w:val="%1."/>
      <w:lvlJc w:val="left"/>
      <w:pPr>
        <w:ind w:left="720" w:hanging="360"/>
      </w:pPr>
    </w:lvl>
    <w:lvl w:ilvl="1" w:tplc="07E64EE6">
      <w:start w:val="1"/>
      <w:numFmt w:val="bullet"/>
      <w:lvlText w:val="o"/>
      <w:lvlJc w:val="left"/>
      <w:pPr>
        <w:ind w:left="1440" w:hanging="360"/>
      </w:pPr>
      <w:rPr>
        <w:rFonts w:ascii="Symbol" w:hAnsi="Symbol" w:hint="default"/>
      </w:rPr>
    </w:lvl>
    <w:lvl w:ilvl="2" w:tplc="66065990">
      <w:start w:val="1"/>
      <w:numFmt w:val="lowerRoman"/>
      <w:lvlText w:val="%3."/>
      <w:lvlJc w:val="right"/>
      <w:pPr>
        <w:ind w:left="2934" w:hanging="180"/>
      </w:pPr>
    </w:lvl>
    <w:lvl w:ilvl="3" w:tplc="5C30F1FE">
      <w:start w:val="1"/>
      <w:numFmt w:val="decimal"/>
      <w:lvlText w:val="%4."/>
      <w:lvlJc w:val="left"/>
      <w:pPr>
        <w:ind w:left="3654" w:hanging="360"/>
      </w:pPr>
    </w:lvl>
    <w:lvl w:ilvl="4" w:tplc="3F8EA3C6">
      <w:start w:val="1"/>
      <w:numFmt w:val="lowerLetter"/>
      <w:lvlText w:val="%5."/>
      <w:lvlJc w:val="left"/>
      <w:pPr>
        <w:ind w:left="4374" w:hanging="360"/>
      </w:pPr>
    </w:lvl>
    <w:lvl w:ilvl="5" w:tplc="658063EA">
      <w:start w:val="1"/>
      <w:numFmt w:val="lowerRoman"/>
      <w:lvlText w:val="%6."/>
      <w:lvlJc w:val="right"/>
      <w:pPr>
        <w:ind w:left="5094" w:hanging="180"/>
      </w:pPr>
    </w:lvl>
    <w:lvl w:ilvl="6" w:tplc="72941ED6">
      <w:start w:val="1"/>
      <w:numFmt w:val="decimal"/>
      <w:lvlText w:val="%7."/>
      <w:lvlJc w:val="left"/>
      <w:pPr>
        <w:ind w:left="5814" w:hanging="360"/>
      </w:pPr>
    </w:lvl>
    <w:lvl w:ilvl="7" w:tplc="5E50AA40">
      <w:start w:val="1"/>
      <w:numFmt w:val="lowerLetter"/>
      <w:lvlText w:val="%8."/>
      <w:lvlJc w:val="left"/>
      <w:pPr>
        <w:ind w:left="6534" w:hanging="360"/>
      </w:pPr>
    </w:lvl>
    <w:lvl w:ilvl="8" w:tplc="E2E0380C">
      <w:start w:val="1"/>
      <w:numFmt w:val="lowerRoman"/>
      <w:lvlText w:val="%9."/>
      <w:lvlJc w:val="right"/>
      <w:pPr>
        <w:ind w:left="7254" w:hanging="180"/>
      </w:pPr>
    </w:lvl>
  </w:abstractNum>
  <w:abstractNum w:abstractNumId="2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281A7B"/>
    <w:multiLevelType w:val="hybridMultilevel"/>
    <w:tmpl w:val="06B80E2A"/>
    <w:lvl w:ilvl="0" w:tplc="8BACE55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82860"/>
    <w:multiLevelType w:val="multilevel"/>
    <w:tmpl w:val="2CE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6306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0" w15:restartNumberingAfterBreak="0">
    <w:nsid w:val="5C04637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1" w15:restartNumberingAfterBreak="0">
    <w:nsid w:val="6142418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66A64BBE"/>
    <w:multiLevelType w:val="multilevel"/>
    <w:tmpl w:val="02306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36245"/>
    <w:multiLevelType w:val="multilevel"/>
    <w:tmpl w:val="6C3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F4131"/>
    <w:multiLevelType w:val="hybridMultilevel"/>
    <w:tmpl w:val="7A9AF858"/>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7E2EAB"/>
    <w:multiLevelType w:val="hybridMultilevel"/>
    <w:tmpl w:val="FFFFFFFF"/>
    <w:lvl w:ilvl="0" w:tplc="754ECDE6">
      <w:start w:val="1"/>
      <w:numFmt w:val="bullet"/>
      <w:lvlText w:val=""/>
      <w:lvlJc w:val="left"/>
      <w:pPr>
        <w:ind w:left="720" w:hanging="360"/>
      </w:pPr>
      <w:rPr>
        <w:rFonts w:ascii="Symbol" w:hAnsi="Symbol" w:hint="default"/>
      </w:rPr>
    </w:lvl>
    <w:lvl w:ilvl="1" w:tplc="8A7E9EA0">
      <w:start w:val="1"/>
      <w:numFmt w:val="bullet"/>
      <w:lvlText w:val="o"/>
      <w:lvlJc w:val="left"/>
      <w:pPr>
        <w:ind w:left="1440" w:hanging="360"/>
      </w:pPr>
      <w:rPr>
        <w:rFonts w:ascii="Symbol" w:hAnsi="Symbol" w:hint="default"/>
      </w:rPr>
    </w:lvl>
    <w:lvl w:ilvl="2" w:tplc="FDF446C8">
      <w:start w:val="1"/>
      <w:numFmt w:val="bullet"/>
      <w:lvlText w:val=""/>
      <w:lvlJc w:val="left"/>
      <w:pPr>
        <w:ind w:left="2934" w:hanging="360"/>
      </w:pPr>
      <w:rPr>
        <w:rFonts w:ascii="Wingdings" w:hAnsi="Wingdings" w:hint="default"/>
      </w:rPr>
    </w:lvl>
    <w:lvl w:ilvl="3" w:tplc="BD62E20C">
      <w:start w:val="1"/>
      <w:numFmt w:val="bullet"/>
      <w:lvlText w:val=""/>
      <w:lvlJc w:val="left"/>
      <w:pPr>
        <w:ind w:left="3654" w:hanging="360"/>
      </w:pPr>
      <w:rPr>
        <w:rFonts w:ascii="Symbol" w:hAnsi="Symbol" w:hint="default"/>
      </w:rPr>
    </w:lvl>
    <w:lvl w:ilvl="4" w:tplc="67C2E398">
      <w:start w:val="1"/>
      <w:numFmt w:val="bullet"/>
      <w:lvlText w:val="o"/>
      <w:lvlJc w:val="left"/>
      <w:pPr>
        <w:ind w:left="4374" w:hanging="360"/>
      </w:pPr>
      <w:rPr>
        <w:rFonts w:ascii="Courier New" w:hAnsi="Courier New" w:hint="default"/>
      </w:rPr>
    </w:lvl>
    <w:lvl w:ilvl="5" w:tplc="CBC834F6">
      <w:start w:val="1"/>
      <w:numFmt w:val="bullet"/>
      <w:lvlText w:val=""/>
      <w:lvlJc w:val="left"/>
      <w:pPr>
        <w:ind w:left="5094" w:hanging="360"/>
      </w:pPr>
      <w:rPr>
        <w:rFonts w:ascii="Wingdings" w:hAnsi="Wingdings" w:hint="default"/>
      </w:rPr>
    </w:lvl>
    <w:lvl w:ilvl="6" w:tplc="13BEA9B8">
      <w:start w:val="1"/>
      <w:numFmt w:val="bullet"/>
      <w:lvlText w:val=""/>
      <w:lvlJc w:val="left"/>
      <w:pPr>
        <w:ind w:left="5814" w:hanging="360"/>
      </w:pPr>
      <w:rPr>
        <w:rFonts w:ascii="Symbol" w:hAnsi="Symbol" w:hint="default"/>
      </w:rPr>
    </w:lvl>
    <w:lvl w:ilvl="7" w:tplc="9AE00F1A">
      <w:start w:val="1"/>
      <w:numFmt w:val="bullet"/>
      <w:lvlText w:val="o"/>
      <w:lvlJc w:val="left"/>
      <w:pPr>
        <w:ind w:left="6534" w:hanging="360"/>
      </w:pPr>
      <w:rPr>
        <w:rFonts w:ascii="Courier New" w:hAnsi="Courier New" w:hint="default"/>
      </w:rPr>
    </w:lvl>
    <w:lvl w:ilvl="8" w:tplc="B596D74E">
      <w:start w:val="1"/>
      <w:numFmt w:val="bullet"/>
      <w:lvlText w:val=""/>
      <w:lvlJc w:val="left"/>
      <w:pPr>
        <w:ind w:left="7254" w:hanging="360"/>
      </w:pPr>
      <w:rPr>
        <w:rFonts w:ascii="Wingdings" w:hAnsi="Wingdings" w:hint="default"/>
      </w:rPr>
    </w:lvl>
  </w:abstractNum>
  <w:abstractNum w:abstractNumId="3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02A160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8" w15:restartNumberingAfterBreak="0">
    <w:nsid w:val="727D846D"/>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9" w15:restartNumberingAfterBreak="0">
    <w:nsid w:val="75A17AE8"/>
    <w:multiLevelType w:val="multilevel"/>
    <w:tmpl w:val="74BCD556"/>
    <w:lvl w:ilvl="0">
      <w:start w:val="2"/>
      <w:numFmt w:val="decimal"/>
      <w:lvlText w:val="%1."/>
      <w:lvlJc w:val="left"/>
      <w:pPr>
        <w:ind w:left="1152" w:hanging="432"/>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BE713C2"/>
    <w:multiLevelType w:val="multilevel"/>
    <w:tmpl w:val="0DC8F34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DBE2EE2"/>
    <w:multiLevelType w:val="hybridMultilevel"/>
    <w:tmpl w:val="AD7E57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58DB77"/>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num w:numId="1">
    <w:abstractNumId w:val="18"/>
  </w:num>
  <w:num w:numId="2">
    <w:abstractNumId w:val="26"/>
  </w:num>
  <w:num w:numId="3">
    <w:abstractNumId w:val="4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7"/>
  </w:num>
  <w:num w:numId="9">
    <w:abstractNumId w:val="36"/>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22"/>
  </w:num>
  <w:num w:numId="14">
    <w:abstractNumId w:val="13"/>
  </w:num>
  <w:num w:numId="15">
    <w:abstractNumId w:val="16"/>
  </w:num>
  <w:num w:numId="16">
    <w:abstractNumId w:val="32"/>
  </w:num>
  <w:num w:numId="17">
    <w:abstractNumId w:val="28"/>
  </w:num>
  <w:num w:numId="18">
    <w:abstractNumId w:val="33"/>
  </w:num>
  <w:num w:numId="19">
    <w:abstractNumId w:val="2"/>
  </w:num>
  <w:num w:numId="20">
    <w:abstractNumId w:val="43"/>
  </w:num>
  <w:num w:numId="21">
    <w:abstractNumId w:val="20"/>
  </w:num>
  <w:num w:numId="22">
    <w:abstractNumId w:val="24"/>
  </w:num>
  <w:num w:numId="23">
    <w:abstractNumId w:val="37"/>
  </w:num>
  <w:num w:numId="24">
    <w:abstractNumId w:val="9"/>
  </w:num>
  <w:num w:numId="25">
    <w:abstractNumId w:val="30"/>
  </w:num>
  <w:num w:numId="26">
    <w:abstractNumId w:val="10"/>
  </w:num>
  <w:num w:numId="27">
    <w:abstractNumId w:val="35"/>
  </w:num>
  <w:num w:numId="28">
    <w:abstractNumId w:val="29"/>
  </w:num>
  <w:num w:numId="29">
    <w:abstractNumId w:val="17"/>
  </w:num>
  <w:num w:numId="30">
    <w:abstractNumId w:val="23"/>
  </w:num>
  <w:num w:numId="31">
    <w:abstractNumId w:val="38"/>
  </w:num>
  <w:num w:numId="32">
    <w:abstractNumId w:val="12"/>
  </w:num>
  <w:num w:numId="33">
    <w:abstractNumId w:val="21"/>
  </w:num>
  <w:num w:numId="34">
    <w:abstractNumId w:val="8"/>
  </w:num>
  <w:num w:numId="35">
    <w:abstractNumId w:val="31"/>
  </w:num>
  <w:num w:numId="36">
    <w:abstractNumId w:val="3"/>
  </w:num>
  <w:num w:numId="37">
    <w:abstractNumId w:val="19"/>
  </w:num>
  <w:num w:numId="38">
    <w:abstractNumId w:val="27"/>
  </w:num>
  <w:num w:numId="39">
    <w:abstractNumId w:val="25"/>
  </w:num>
  <w:num w:numId="40">
    <w:abstractNumId w:val="39"/>
  </w:num>
  <w:num w:numId="41">
    <w:abstractNumId w:val="41"/>
  </w:num>
  <w:num w:numId="42">
    <w:abstractNumId w:val="34"/>
  </w:num>
  <w:num w:numId="43">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16142"/>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22CA"/>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26CD"/>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87356"/>
    <w:rsid w:val="00290E9C"/>
    <w:rsid w:val="00291658"/>
    <w:rsid w:val="002954E1"/>
    <w:rsid w:val="00297420"/>
    <w:rsid w:val="002A45EB"/>
    <w:rsid w:val="002A5D0F"/>
    <w:rsid w:val="002A6A20"/>
    <w:rsid w:val="002A72DD"/>
    <w:rsid w:val="002B048D"/>
    <w:rsid w:val="002B44AD"/>
    <w:rsid w:val="002B7D86"/>
    <w:rsid w:val="002C01DF"/>
    <w:rsid w:val="002C0F54"/>
    <w:rsid w:val="002C3F45"/>
    <w:rsid w:val="002D12F8"/>
    <w:rsid w:val="002D242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193B"/>
    <w:rsid w:val="00403C10"/>
    <w:rsid w:val="00405BD3"/>
    <w:rsid w:val="00406845"/>
    <w:rsid w:val="00411C1A"/>
    <w:rsid w:val="004149D3"/>
    <w:rsid w:val="00417EB4"/>
    <w:rsid w:val="00422375"/>
    <w:rsid w:val="00432C69"/>
    <w:rsid w:val="00433318"/>
    <w:rsid w:val="00441B02"/>
    <w:rsid w:val="00441C47"/>
    <w:rsid w:val="004436A2"/>
    <w:rsid w:val="0044396B"/>
    <w:rsid w:val="004459CB"/>
    <w:rsid w:val="00450BC9"/>
    <w:rsid w:val="00451BE7"/>
    <w:rsid w:val="00452CFB"/>
    <w:rsid w:val="004557DF"/>
    <w:rsid w:val="00456568"/>
    <w:rsid w:val="00465B91"/>
    <w:rsid w:val="00471985"/>
    <w:rsid w:val="004722D3"/>
    <w:rsid w:val="00475900"/>
    <w:rsid w:val="004772CB"/>
    <w:rsid w:val="00487883"/>
    <w:rsid w:val="0049172F"/>
    <w:rsid w:val="00495318"/>
    <w:rsid w:val="00496F51"/>
    <w:rsid w:val="0049741D"/>
    <w:rsid w:val="004A1209"/>
    <w:rsid w:val="004A1482"/>
    <w:rsid w:val="004A4C8F"/>
    <w:rsid w:val="004A5A87"/>
    <w:rsid w:val="004B11EB"/>
    <w:rsid w:val="004B2193"/>
    <w:rsid w:val="004B4E03"/>
    <w:rsid w:val="004B6A09"/>
    <w:rsid w:val="004C01C0"/>
    <w:rsid w:val="004C2013"/>
    <w:rsid w:val="004C2927"/>
    <w:rsid w:val="004C53B8"/>
    <w:rsid w:val="004D04DF"/>
    <w:rsid w:val="004D505E"/>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2F11"/>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234E"/>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46954"/>
    <w:rsid w:val="0065087C"/>
    <w:rsid w:val="00653283"/>
    <w:rsid w:val="006544D3"/>
    <w:rsid w:val="00657330"/>
    <w:rsid w:val="006604B9"/>
    <w:rsid w:val="006626C5"/>
    <w:rsid w:val="0066537F"/>
    <w:rsid w:val="00666695"/>
    <w:rsid w:val="00681ECA"/>
    <w:rsid w:val="00683546"/>
    <w:rsid w:val="00683FE6"/>
    <w:rsid w:val="00684373"/>
    <w:rsid w:val="00686939"/>
    <w:rsid w:val="006973C4"/>
    <w:rsid w:val="006974B2"/>
    <w:rsid w:val="006A33CD"/>
    <w:rsid w:val="006A56D0"/>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176D3"/>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57633"/>
    <w:rsid w:val="0076009B"/>
    <w:rsid w:val="00770CA3"/>
    <w:rsid w:val="0077477B"/>
    <w:rsid w:val="00775852"/>
    <w:rsid w:val="00776C23"/>
    <w:rsid w:val="00793056"/>
    <w:rsid w:val="0079792C"/>
    <w:rsid w:val="007A0877"/>
    <w:rsid w:val="007A1F57"/>
    <w:rsid w:val="007A5142"/>
    <w:rsid w:val="007A6D05"/>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3137"/>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6555"/>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0B3A"/>
    <w:rsid w:val="008D3A3D"/>
    <w:rsid w:val="008D61D9"/>
    <w:rsid w:val="008D74DA"/>
    <w:rsid w:val="008D759F"/>
    <w:rsid w:val="008E0410"/>
    <w:rsid w:val="008E074A"/>
    <w:rsid w:val="008E5AB7"/>
    <w:rsid w:val="008F1CE4"/>
    <w:rsid w:val="008F36F5"/>
    <w:rsid w:val="008F7C70"/>
    <w:rsid w:val="00902E1E"/>
    <w:rsid w:val="00903684"/>
    <w:rsid w:val="00904E88"/>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C60"/>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39D1"/>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1CF2"/>
    <w:rsid w:val="00A73BBC"/>
    <w:rsid w:val="00A74917"/>
    <w:rsid w:val="00A808F3"/>
    <w:rsid w:val="00A83FAE"/>
    <w:rsid w:val="00A8455D"/>
    <w:rsid w:val="00A8468B"/>
    <w:rsid w:val="00A8629B"/>
    <w:rsid w:val="00A87B33"/>
    <w:rsid w:val="00A95639"/>
    <w:rsid w:val="00A95A1A"/>
    <w:rsid w:val="00AA06C3"/>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1D6"/>
    <w:rsid w:val="00AD7CF2"/>
    <w:rsid w:val="00AD7ED1"/>
    <w:rsid w:val="00AE1252"/>
    <w:rsid w:val="00AE2C9D"/>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72E80"/>
    <w:rsid w:val="00B81EBA"/>
    <w:rsid w:val="00B8258F"/>
    <w:rsid w:val="00B8427B"/>
    <w:rsid w:val="00B90818"/>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0AB"/>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4C3B"/>
    <w:rsid w:val="00C76DEE"/>
    <w:rsid w:val="00C7742E"/>
    <w:rsid w:val="00C82672"/>
    <w:rsid w:val="00C82DB6"/>
    <w:rsid w:val="00C8579C"/>
    <w:rsid w:val="00C87A18"/>
    <w:rsid w:val="00C90A77"/>
    <w:rsid w:val="00C958A4"/>
    <w:rsid w:val="00C95F9E"/>
    <w:rsid w:val="00CA502E"/>
    <w:rsid w:val="00CA59D7"/>
    <w:rsid w:val="00CB0BAE"/>
    <w:rsid w:val="00CB5E94"/>
    <w:rsid w:val="00CC3197"/>
    <w:rsid w:val="00CC38F3"/>
    <w:rsid w:val="00CC5A5A"/>
    <w:rsid w:val="00CC5C85"/>
    <w:rsid w:val="00CD13BD"/>
    <w:rsid w:val="00CD1E90"/>
    <w:rsid w:val="00CD3547"/>
    <w:rsid w:val="00CD4520"/>
    <w:rsid w:val="00CD4D89"/>
    <w:rsid w:val="00CD5C79"/>
    <w:rsid w:val="00CD75CF"/>
    <w:rsid w:val="00CE3249"/>
    <w:rsid w:val="00CE61BD"/>
    <w:rsid w:val="00CF109B"/>
    <w:rsid w:val="00CF3818"/>
    <w:rsid w:val="00CF3CAB"/>
    <w:rsid w:val="00CF3FB0"/>
    <w:rsid w:val="00CF4BA2"/>
    <w:rsid w:val="00CF5885"/>
    <w:rsid w:val="00D0256F"/>
    <w:rsid w:val="00D0313A"/>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87CE3"/>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3D4A"/>
    <w:rsid w:val="00DD4D94"/>
    <w:rsid w:val="00DD568C"/>
    <w:rsid w:val="00E05A2E"/>
    <w:rsid w:val="00E068A6"/>
    <w:rsid w:val="00E06CCE"/>
    <w:rsid w:val="00E108E8"/>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10C8"/>
    <w:rsid w:val="00EA3DB9"/>
    <w:rsid w:val="00EA4739"/>
    <w:rsid w:val="00EA5B16"/>
    <w:rsid w:val="00EB33D5"/>
    <w:rsid w:val="00EB6592"/>
    <w:rsid w:val="00EC1C5D"/>
    <w:rsid w:val="00EC46B1"/>
    <w:rsid w:val="00EC5556"/>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27AE1"/>
    <w:rsid w:val="00F30E68"/>
    <w:rsid w:val="00F36AFF"/>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971F8"/>
    <w:rsid w:val="00FA446C"/>
    <w:rsid w:val="00FA708B"/>
    <w:rsid w:val="00FB0201"/>
    <w:rsid w:val="00FC29A1"/>
    <w:rsid w:val="00FD1128"/>
    <w:rsid w:val="00FD121F"/>
    <w:rsid w:val="00FD4B91"/>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paragraph" w:customStyle="1" w:styleId="ng-star-inserted">
    <w:name w:val="ng-star-inserted"/>
    <w:basedOn w:val="prastasis"/>
    <w:uiPriority w:val="1"/>
    <w:rsid w:val="00A8455D"/>
    <w:pPr>
      <w:spacing w:before="120" w:beforeAutospacing="1" w:after="120" w:afterAutospacing="1" w:line="279" w:lineRule="auto"/>
    </w:pPr>
    <w:rPr>
      <w:lang w:val="en-US"/>
    </w:rPr>
  </w:style>
  <w:style w:type="paragraph" w:customStyle="1" w:styleId="TableParagraph">
    <w:name w:val="Table Paragraph"/>
    <w:basedOn w:val="prastasis"/>
    <w:uiPriority w:val="1"/>
    <w:qFormat/>
    <w:rsid w:val="00C74C3B"/>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BFE61-5F28-449F-B85B-1F6690F7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29443</Words>
  <Characters>16783</Characters>
  <Application>Microsoft Office Word</Application>
  <DocSecurity>0</DocSecurity>
  <Lines>139</Lines>
  <Paragraphs>92</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46134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9</cp:revision>
  <cp:lastPrinted>2020-07-08T11:07:00Z</cp:lastPrinted>
  <dcterms:created xsi:type="dcterms:W3CDTF">2026-04-09T15:11:00Z</dcterms:created>
  <dcterms:modified xsi:type="dcterms:W3CDTF">2026-07-10T15:06:00Z</dcterms:modified>
</cp:coreProperties>
</file>