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83DE4" w14:textId="77777777" w:rsidR="007646FB" w:rsidRDefault="007646FB" w:rsidP="007646FB">
      <w:pPr>
        <w:ind w:firstLine="567"/>
        <w:jc w:val="both"/>
      </w:pPr>
    </w:p>
    <w:p w14:paraId="2E6E73CB" w14:textId="55B4C20C" w:rsidR="00C94DF1" w:rsidRPr="000E438D" w:rsidRDefault="000E438D" w:rsidP="00C94DF1">
      <w:pPr>
        <w:tabs>
          <w:tab w:val="center" w:pos="4153"/>
          <w:tab w:val="right" w:pos="8306"/>
        </w:tabs>
        <w:ind w:firstLine="0"/>
        <w:jc w:val="center"/>
        <w:rPr>
          <w:rFonts w:eastAsia="Times New Roman" w:cs="Times New Roman"/>
          <w:sz w:val="20"/>
        </w:rPr>
      </w:pPr>
      <w:r w:rsidRPr="000E438D">
        <w:rPr>
          <w:rFonts w:eastAsia="Times New Roman" w:cs="Times New Roman"/>
          <w:b/>
          <w:sz w:val="28"/>
        </w:rPr>
        <w:t>JOTAINIŲ</w:t>
      </w:r>
      <w:r w:rsidR="00C94DF1" w:rsidRPr="000E438D">
        <w:rPr>
          <w:rFonts w:eastAsia="Times New Roman" w:cs="Times New Roman"/>
          <w:b/>
          <w:sz w:val="28"/>
        </w:rPr>
        <w:t xml:space="preserve">  SOCIALINĖS GLOBOS NAMAI</w:t>
      </w:r>
    </w:p>
    <w:p w14:paraId="34BBF870" w14:textId="77777777" w:rsidR="000E438D" w:rsidRDefault="00C94DF1" w:rsidP="000E438D">
      <w:pPr>
        <w:ind w:left="-284" w:firstLine="0"/>
        <w:jc w:val="center"/>
        <w:rPr>
          <w:rFonts w:eastAsia="Times New Roman" w:cs="Times New Roman"/>
          <w:sz w:val="18"/>
          <w:szCs w:val="18"/>
        </w:rPr>
      </w:pPr>
      <w:r w:rsidRPr="007646FB">
        <w:rPr>
          <w:rFonts w:eastAsia="Times New Roman" w:cs="Times New Roman"/>
          <w:sz w:val="18"/>
          <w:szCs w:val="18"/>
        </w:rPr>
        <w:t>Biudžetinė įstaiga, Dvaro g.</w:t>
      </w:r>
      <w:r w:rsidR="000E438D">
        <w:rPr>
          <w:rFonts w:eastAsia="Times New Roman" w:cs="Times New Roman"/>
          <w:sz w:val="18"/>
          <w:szCs w:val="18"/>
        </w:rPr>
        <w:t>1</w:t>
      </w:r>
      <w:r w:rsidRPr="007646FB">
        <w:rPr>
          <w:rFonts w:eastAsia="Times New Roman" w:cs="Times New Roman"/>
          <w:sz w:val="18"/>
          <w:szCs w:val="18"/>
        </w:rPr>
        <w:t xml:space="preserve"> ,</w:t>
      </w:r>
      <w:r w:rsidR="000E438D">
        <w:rPr>
          <w:rFonts w:eastAsia="Times New Roman" w:cs="Times New Roman"/>
          <w:sz w:val="18"/>
          <w:szCs w:val="18"/>
        </w:rPr>
        <w:t xml:space="preserve">Jotainiai Panevėžio r. </w:t>
      </w:r>
      <w:r w:rsidRPr="007646FB">
        <w:rPr>
          <w:rFonts w:eastAsia="Times New Roman" w:cs="Times New Roman"/>
          <w:sz w:val="18"/>
          <w:szCs w:val="18"/>
        </w:rPr>
        <w:t xml:space="preserve">  LT-</w:t>
      </w:r>
      <w:r w:rsidR="000E438D">
        <w:rPr>
          <w:rFonts w:eastAsia="Times New Roman" w:cs="Times New Roman"/>
          <w:sz w:val="18"/>
          <w:szCs w:val="18"/>
        </w:rPr>
        <w:t>38215</w:t>
      </w:r>
      <w:r w:rsidRPr="007646FB">
        <w:rPr>
          <w:rFonts w:eastAsia="Times New Roman" w:cs="Times New Roman"/>
          <w:sz w:val="18"/>
          <w:szCs w:val="18"/>
        </w:rPr>
        <w:t>,</w:t>
      </w:r>
    </w:p>
    <w:p w14:paraId="10FF3CC1" w14:textId="2E694758" w:rsidR="000E438D" w:rsidRDefault="00C94DF1" w:rsidP="000E438D">
      <w:pPr>
        <w:ind w:left="-284" w:firstLine="0"/>
        <w:jc w:val="center"/>
        <w:rPr>
          <w:rFonts w:eastAsia="Times New Roman" w:cs="Times New Roman"/>
          <w:sz w:val="18"/>
          <w:szCs w:val="18"/>
        </w:rPr>
      </w:pPr>
      <w:r w:rsidRPr="007646FB">
        <w:rPr>
          <w:rFonts w:eastAsia="Times New Roman" w:cs="Times New Roman"/>
          <w:sz w:val="18"/>
          <w:szCs w:val="18"/>
        </w:rPr>
        <w:t>tel.</w:t>
      </w:r>
      <w:r w:rsidR="000E438D">
        <w:rPr>
          <w:rFonts w:eastAsia="Times New Roman" w:cs="Times New Roman"/>
          <w:sz w:val="18"/>
          <w:szCs w:val="18"/>
        </w:rPr>
        <w:t>+37045 554748</w:t>
      </w:r>
      <w:r w:rsidRPr="007646FB">
        <w:rPr>
          <w:rFonts w:eastAsia="Times New Roman" w:cs="Times New Roman"/>
          <w:sz w:val="18"/>
          <w:szCs w:val="18"/>
        </w:rPr>
        <w:t xml:space="preserve">   el. p</w:t>
      </w:r>
      <w:r w:rsidRPr="00A7012B">
        <w:rPr>
          <w:rFonts w:eastAsia="Times New Roman" w:cs="Times New Roman"/>
          <w:b/>
          <w:sz w:val="18"/>
          <w:szCs w:val="18"/>
        </w:rPr>
        <w:t xml:space="preserve">. </w:t>
      </w:r>
      <w:hyperlink r:id="rId8" w:history="1">
        <w:r w:rsidR="00A7012B" w:rsidRPr="00362968">
          <w:rPr>
            <w:rStyle w:val="Hipersaitas"/>
            <w:rFonts w:eastAsia="Times New Roman" w:cs="Times New Roman"/>
            <w:b/>
            <w:sz w:val="18"/>
            <w:szCs w:val="18"/>
          </w:rPr>
          <w:t>administracija@</w:t>
        </w:r>
        <w:r w:rsidR="00A7012B" w:rsidRPr="00362968">
          <w:rPr>
            <w:rStyle w:val="Hipersaitas"/>
            <w:rFonts w:eastAsia="Times New Roman" w:cs="Times New Roman"/>
            <w:b/>
            <w:sz w:val="20"/>
          </w:rPr>
          <w:t>jotainiusgn.lt</w:t>
        </w:r>
      </w:hyperlink>
      <w:r w:rsidRPr="007646FB">
        <w:rPr>
          <w:rFonts w:eastAsia="Times New Roman" w:cs="Times New Roman"/>
          <w:sz w:val="18"/>
          <w:szCs w:val="18"/>
        </w:rPr>
        <w:t>.</w:t>
      </w:r>
    </w:p>
    <w:p w14:paraId="5E5CFDF9" w14:textId="6D231B8F" w:rsidR="00C94DF1" w:rsidRPr="007646FB" w:rsidRDefault="00C94DF1" w:rsidP="000E438D">
      <w:pPr>
        <w:ind w:left="-284" w:firstLine="0"/>
        <w:jc w:val="center"/>
        <w:rPr>
          <w:rFonts w:eastAsia="Times New Roman" w:cs="Times New Roman"/>
          <w:sz w:val="18"/>
          <w:szCs w:val="18"/>
          <w:u w:val="single"/>
        </w:rPr>
      </w:pPr>
      <w:r w:rsidRPr="007646FB">
        <w:rPr>
          <w:rFonts w:eastAsia="Times New Roman" w:cs="Times New Roman"/>
          <w:sz w:val="18"/>
          <w:szCs w:val="18"/>
        </w:rPr>
        <w:t>Duomenys  kaupiami  ir  saugomi  Juridinių asmenų  registre, kodas 19079</w:t>
      </w:r>
      <w:r w:rsidR="000E438D">
        <w:rPr>
          <w:rFonts w:eastAsia="Times New Roman" w:cs="Times New Roman"/>
          <w:sz w:val="18"/>
          <w:szCs w:val="18"/>
        </w:rPr>
        <w:t>3071</w:t>
      </w:r>
    </w:p>
    <w:p w14:paraId="30882162" w14:textId="77777777" w:rsidR="00C94DF1" w:rsidRDefault="00C94DF1" w:rsidP="000E438D">
      <w:pPr>
        <w:pStyle w:val="Antrats"/>
        <w:jc w:val="center"/>
      </w:pPr>
    </w:p>
    <w:p w14:paraId="17C067E7" w14:textId="77777777" w:rsidR="00C94DF1" w:rsidRDefault="00C94DF1" w:rsidP="007646FB">
      <w:pPr>
        <w:ind w:firstLine="567"/>
        <w:jc w:val="center"/>
      </w:pPr>
    </w:p>
    <w:p w14:paraId="79EFC2FA" w14:textId="221B98C4" w:rsidR="007646FB" w:rsidRDefault="007646FB" w:rsidP="007646FB">
      <w:pPr>
        <w:ind w:firstLine="567"/>
        <w:jc w:val="center"/>
      </w:pPr>
      <w:r>
        <w:t>SKELBIAMA APKLAUSA</w:t>
      </w:r>
    </w:p>
    <w:p w14:paraId="7E17ECF9" w14:textId="77777777" w:rsidR="007646FB" w:rsidRDefault="007646FB" w:rsidP="007646FB">
      <w:pPr>
        <w:ind w:firstLine="567"/>
        <w:jc w:val="center"/>
      </w:pPr>
      <w:r>
        <w:t>MAŽOS VERTĖS PIRKIMAS</w:t>
      </w:r>
    </w:p>
    <w:p w14:paraId="76EB0BE8" w14:textId="77777777" w:rsidR="007646FB" w:rsidRDefault="007646FB" w:rsidP="007646FB">
      <w:pPr>
        <w:ind w:firstLine="567"/>
        <w:jc w:val="center"/>
      </w:pPr>
      <w:r>
        <w:t>PRAMONINĖS SKALBIMO MAŠINOS ĮSIGIJIMAS</w:t>
      </w:r>
    </w:p>
    <w:p w14:paraId="2D13FF9B" w14:textId="4735C916" w:rsidR="007646FB" w:rsidRPr="007646FB" w:rsidRDefault="007646FB" w:rsidP="007646FB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6FB">
        <w:rPr>
          <w:rFonts w:ascii="Times New Roman" w:hAnsi="Times New Roman" w:cs="Times New Roman"/>
          <w:color w:val="auto"/>
          <w:sz w:val="28"/>
          <w:szCs w:val="28"/>
        </w:rPr>
        <w:t>1. BENDROSIOS NUOSTATOS</w:t>
      </w:r>
    </w:p>
    <w:p w14:paraId="69960A5E" w14:textId="77777777" w:rsidR="007646FB" w:rsidRDefault="007646FB" w:rsidP="00727D1D">
      <w:pPr>
        <w:ind w:firstLine="426"/>
        <w:jc w:val="both"/>
      </w:pPr>
    </w:p>
    <w:p w14:paraId="4C0F540B" w14:textId="2108F9C8" w:rsidR="007646FB" w:rsidRDefault="007646FB" w:rsidP="00727D1D">
      <w:pPr>
        <w:ind w:firstLine="426"/>
        <w:jc w:val="both"/>
      </w:pPr>
      <w:r>
        <w:t xml:space="preserve">1.1. </w:t>
      </w:r>
      <w:r w:rsidR="000E438D">
        <w:t>Jotainių</w:t>
      </w:r>
      <w:r>
        <w:t xml:space="preserve"> socialinės globos namai, juridinio asmens kodas 19</w:t>
      </w:r>
      <w:r w:rsidR="000E438D">
        <w:t>0793071</w:t>
      </w:r>
      <w:r>
        <w:t xml:space="preserve">, adresas Dvaro g. </w:t>
      </w:r>
      <w:r w:rsidR="000E438D">
        <w:t>1</w:t>
      </w:r>
      <w:r>
        <w:t xml:space="preserve">, </w:t>
      </w:r>
      <w:r w:rsidR="000E438D">
        <w:t>Jotainių</w:t>
      </w:r>
      <w:r>
        <w:t xml:space="preserve"> k., </w:t>
      </w:r>
      <w:r w:rsidR="000E438D">
        <w:t xml:space="preserve">Panevėžio </w:t>
      </w:r>
      <w:r>
        <w:t>r. (toliau – perkančioji organizacija), vykdydama viešąjį pirkimą numato įsigyti pramoninę skalbimo mašiną.</w:t>
      </w:r>
    </w:p>
    <w:p w14:paraId="5307015E" w14:textId="49D27BDF" w:rsidR="007646FB" w:rsidRDefault="007646FB" w:rsidP="00727D1D">
      <w:pPr>
        <w:ind w:firstLine="426"/>
        <w:jc w:val="both"/>
      </w:pPr>
      <w:r>
        <w:t xml:space="preserve">1.2. Viešasis pirkimas atliekamas vadovaujantis Lietuvos Respublikos civiliniu kodeksu, Viešųjų pirkimų įstatymu, Viešųjų pirkimų tarnybos direktoriaus 2017 m. birželio 28 d. įsakymu Nr. 1S-97 patvirtintu mažos vertės pirkimų tvarkos aprašu (toliau – Aprašas), kitais viešuosius pirkimus reglamentuojančiais teisės aktais bei konkurso sąlygomis. Vartojamos pagrindinės sąvokos, apibrėžtos Viešųjų pirkimų įstatyme ir Apraše. </w:t>
      </w:r>
    </w:p>
    <w:p w14:paraId="3E008EA0" w14:textId="76EFDD15" w:rsidR="007646FB" w:rsidRDefault="007646FB" w:rsidP="00727D1D">
      <w:pPr>
        <w:ind w:firstLine="426"/>
        <w:jc w:val="both"/>
      </w:pPr>
      <w:r>
        <w:t>1.3. Pirkimas vykdomas mažos vertės skelbiamos apklausos būdu naudojantis Centrinės viešųjų pirkimų informacinės sistemos priemonėmis (toliau – CVP IS). Pirkimo dokumentai skelbiami CVP IS. Pirkimas atliekamas elektroniniu būdu. Elektroninėmis priemonėmis pasiūlymus gali teikti tik tie tiekėjai, kurie yra registruoti CVP IS, pasiekiamoje adresu https://pirkimai.eviesiejipirkimai.lt.</w:t>
      </w:r>
    </w:p>
    <w:p w14:paraId="50C0B47C" w14:textId="4FA31785" w:rsidR="007646FB" w:rsidRDefault="007646FB" w:rsidP="00727D1D">
      <w:pPr>
        <w:ind w:firstLine="426"/>
        <w:jc w:val="both"/>
      </w:pPr>
      <w:r>
        <w:t>1.4. Pirkimas atliekamas laikantis lygiateisiškumo, nediskriminavimo, abipusio pripažinimo, proporcingumo ir skaidrumo principų bei konfidencialumo ir nešališkumo reikalavimų. Priimant sprendimus dėl konkurso sąlygų, vadovaujamasi racionalumo principu.</w:t>
      </w:r>
    </w:p>
    <w:p w14:paraId="0BD8C70D" w14:textId="77777777" w:rsidR="007646FB" w:rsidRDefault="007646FB" w:rsidP="00727D1D">
      <w:pPr>
        <w:ind w:firstLine="426"/>
        <w:jc w:val="both"/>
      </w:pPr>
      <w:r>
        <w:t>1.5. Perkančioji organizacija nėra pridėtinės vertės mokesčio (toliau - PVM) mokėtoja.</w:t>
      </w:r>
    </w:p>
    <w:p w14:paraId="70C8DDCE" w14:textId="77777777" w:rsidR="00727D1D" w:rsidRDefault="007646FB" w:rsidP="00727D1D">
      <w:pPr>
        <w:ind w:firstLine="426"/>
        <w:jc w:val="both"/>
      </w:pPr>
      <w:r>
        <w:t>1.6. Tiesioginį ryšį su tiekėjais įgaliot</w:t>
      </w:r>
      <w:r w:rsidR="00727D1D">
        <w:t>i</w:t>
      </w:r>
      <w:r>
        <w:t xml:space="preserve"> palaikyti perkančiosios organizacijos atstov</w:t>
      </w:r>
      <w:r w:rsidR="00727D1D">
        <w:t>ai:</w:t>
      </w:r>
    </w:p>
    <w:p w14:paraId="622A31FF" w14:textId="3CF11741" w:rsidR="007646FB" w:rsidRDefault="00727D1D" w:rsidP="00727D1D">
      <w:pPr>
        <w:ind w:firstLine="426"/>
        <w:jc w:val="both"/>
      </w:pPr>
      <w:r>
        <w:t xml:space="preserve">1.6.1. Viešojo pirkimo organizavimo ir procedūrų vykdymo klausimais </w:t>
      </w:r>
      <w:r w:rsidR="00A7012B">
        <w:t xml:space="preserve">Vaida </w:t>
      </w:r>
      <w:proofErr w:type="spellStart"/>
      <w:r w:rsidR="00A7012B">
        <w:t>Tankevičienė</w:t>
      </w:r>
      <w:proofErr w:type="spellEnd"/>
      <w:r w:rsidR="007646FB">
        <w:t xml:space="preserve">, viešųjų pirkimų </w:t>
      </w:r>
      <w:r>
        <w:t>specialistė</w:t>
      </w:r>
      <w:r w:rsidR="007646FB">
        <w:t>,</w:t>
      </w:r>
      <w:r>
        <w:t xml:space="preserve"> </w:t>
      </w:r>
      <w:r w:rsidR="007646FB">
        <w:t xml:space="preserve">tel. +370 </w:t>
      </w:r>
      <w:r>
        <w:t>6</w:t>
      </w:r>
      <w:r w:rsidR="000E438D">
        <w:t>6598581</w:t>
      </w:r>
      <w:r w:rsidR="007646FB">
        <w:t>, el. paštas</w:t>
      </w:r>
      <w:r w:rsidR="00A7012B">
        <w:t xml:space="preserve"> </w:t>
      </w:r>
      <w:hyperlink r:id="rId9" w:history="1">
        <w:r w:rsidR="00A7012B" w:rsidRPr="00362968">
          <w:rPr>
            <w:rStyle w:val="Hipersaitas"/>
          </w:rPr>
          <w:t>apskaita@jotainiusgn.lt</w:t>
        </w:r>
      </w:hyperlink>
    </w:p>
    <w:p w14:paraId="5A2859AE" w14:textId="6EF5D25B" w:rsidR="007646FB" w:rsidRDefault="007646FB" w:rsidP="00727D1D">
      <w:pPr>
        <w:ind w:firstLine="426"/>
        <w:jc w:val="both"/>
      </w:pPr>
      <w:r>
        <w:t>1.6.</w:t>
      </w:r>
      <w:r w:rsidR="00727D1D">
        <w:t>2</w:t>
      </w:r>
      <w:r>
        <w:t>. Dėl techninių specifikacijų kreiptis</w:t>
      </w:r>
      <w:r w:rsidR="00727D1D">
        <w:t xml:space="preserve"> į </w:t>
      </w:r>
      <w:r w:rsidR="000E438D">
        <w:t xml:space="preserve">Artūrą </w:t>
      </w:r>
      <w:proofErr w:type="spellStart"/>
      <w:r w:rsidR="000E438D">
        <w:t>Recenštein</w:t>
      </w:r>
      <w:proofErr w:type="spellEnd"/>
      <w:r w:rsidR="00727D1D">
        <w:t xml:space="preserve">, </w:t>
      </w:r>
      <w:proofErr w:type="spellStart"/>
      <w:r w:rsidR="000E438D">
        <w:t>Dir</w:t>
      </w:r>
      <w:proofErr w:type="spellEnd"/>
      <w:r w:rsidR="000E438D">
        <w:t xml:space="preserve">. pav. ūkio reikalams </w:t>
      </w:r>
      <w:r w:rsidR="00727D1D">
        <w:t>ūkio padalinio vadovą</w:t>
      </w:r>
      <w:r>
        <w:t>, tel.</w:t>
      </w:r>
      <w:r w:rsidR="00727D1D">
        <w:t xml:space="preserve"> </w:t>
      </w:r>
      <w:r>
        <w:t xml:space="preserve">+370 </w:t>
      </w:r>
      <w:r w:rsidR="00727D1D">
        <w:t>6</w:t>
      </w:r>
      <w:r w:rsidR="000E438D">
        <w:t>2979200</w:t>
      </w:r>
      <w:r>
        <w:t xml:space="preserve">, el. paštas </w:t>
      </w:r>
      <w:hyperlink r:id="rId10" w:history="1">
        <w:r w:rsidR="000E438D" w:rsidRPr="00A84152">
          <w:rPr>
            <w:rStyle w:val="Hipersaitas"/>
          </w:rPr>
          <w:t>pavaduotojas@jotainiusgn.lt</w:t>
        </w:r>
      </w:hyperlink>
    </w:p>
    <w:p w14:paraId="59054BCA" w14:textId="77777777" w:rsidR="007646FB" w:rsidRPr="00727D1D" w:rsidRDefault="007646FB" w:rsidP="00727D1D">
      <w:pPr>
        <w:pStyle w:val="Antrat1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2. PIRKIMO OBJEKTAS</w:t>
      </w:r>
    </w:p>
    <w:p w14:paraId="3B396D95" w14:textId="6A1B8409" w:rsidR="007646FB" w:rsidRDefault="007646FB" w:rsidP="00727D1D">
      <w:pPr>
        <w:ind w:firstLine="426"/>
        <w:jc w:val="both"/>
      </w:pPr>
      <w:r>
        <w:t>2.1. Pirkimo objektas: Pramoninė skalbimo mašin</w:t>
      </w:r>
      <w:r w:rsidR="00727D1D">
        <w:t>a</w:t>
      </w:r>
      <w:r>
        <w:t>.</w:t>
      </w:r>
    </w:p>
    <w:p w14:paraId="252DC7DE" w14:textId="6692F9F1" w:rsidR="007646FB" w:rsidRDefault="007646FB" w:rsidP="00727D1D">
      <w:pPr>
        <w:ind w:firstLine="426"/>
        <w:jc w:val="both"/>
      </w:pPr>
      <w:r>
        <w:t xml:space="preserve">2.1.1 Maksimali sutarties vertė </w:t>
      </w:r>
      <w:r w:rsidR="00727D1D">
        <w:t>1</w:t>
      </w:r>
      <w:r w:rsidR="008048C7">
        <w:t>4</w:t>
      </w:r>
      <w:r w:rsidR="003B57FF">
        <w:t xml:space="preserve"> </w:t>
      </w:r>
      <w:r w:rsidR="008048C7">
        <w:t>52</w:t>
      </w:r>
      <w:r w:rsidR="003B57FF">
        <w:t>0</w:t>
      </w:r>
      <w:r>
        <w:t>,00 Eur. su PVM.</w:t>
      </w:r>
    </w:p>
    <w:p w14:paraId="197FA0E1" w14:textId="6338EB06" w:rsidR="007646FB" w:rsidRDefault="007646FB" w:rsidP="00727D1D">
      <w:pPr>
        <w:ind w:firstLine="426"/>
        <w:jc w:val="both"/>
      </w:pPr>
      <w:r>
        <w:t>2.</w:t>
      </w:r>
      <w:r w:rsidR="00727D1D">
        <w:t>2</w:t>
      </w:r>
      <w:r>
        <w:t>. Pasiūlymas turi būti pateiktas visai pirkimo sąlygų techninėje specifikacijoje nurodytai</w:t>
      </w:r>
      <w:r w:rsidR="00727D1D">
        <w:t xml:space="preserve"> </w:t>
      </w:r>
      <w:r>
        <w:t xml:space="preserve">apimčiai. </w:t>
      </w:r>
    </w:p>
    <w:p w14:paraId="00366B7B" w14:textId="64DA2E83" w:rsidR="007646FB" w:rsidRDefault="007646FB" w:rsidP="00727D1D">
      <w:pPr>
        <w:ind w:firstLine="426"/>
        <w:jc w:val="both"/>
      </w:pPr>
      <w:r>
        <w:t>2.</w:t>
      </w:r>
      <w:r w:rsidR="00727D1D">
        <w:t>3</w:t>
      </w:r>
      <w:r>
        <w:t>. Reikalavimai pirkimo objektui nurodyti pirkimo sąlygų 1 priede „Pramoninės skalbimo</w:t>
      </w:r>
      <w:r w:rsidR="00727D1D">
        <w:t xml:space="preserve"> </w:t>
      </w:r>
      <w:r>
        <w:t>mašinos techninė specifikacija“ ir pirkimų sąlygų 3 priede „Viešojo pirkimo sutarties projektas“.</w:t>
      </w:r>
    </w:p>
    <w:p w14:paraId="647C73EE" w14:textId="5579B4D0" w:rsidR="007646FB" w:rsidRDefault="007646FB" w:rsidP="00727D1D">
      <w:pPr>
        <w:ind w:firstLine="426"/>
        <w:jc w:val="both"/>
      </w:pPr>
      <w:r>
        <w:t>2.</w:t>
      </w:r>
      <w:r w:rsidR="00727D1D">
        <w:t>4</w:t>
      </w:r>
      <w:r>
        <w:t>. Tiekėjas įsipareigoja pristatyti Pirkėjui nustatytus reikalavimus atitinkanči</w:t>
      </w:r>
      <w:r w:rsidR="00727D1D">
        <w:t>ą</w:t>
      </w:r>
      <w:r>
        <w:t xml:space="preserve"> prek</w:t>
      </w:r>
      <w:r w:rsidR="00727D1D">
        <w:t>ę</w:t>
      </w:r>
      <w:r>
        <w:t xml:space="preserve"> per</w:t>
      </w:r>
      <w:r w:rsidR="00727D1D">
        <w:t xml:space="preserve"> </w:t>
      </w:r>
      <w:r w:rsidR="0042509A">
        <w:t>20</w:t>
      </w:r>
      <w:r>
        <w:t xml:space="preserve"> k. d. nuo užsakymo gavimo dienos.</w:t>
      </w:r>
    </w:p>
    <w:p w14:paraId="708B48B8" w14:textId="4DA44A8A" w:rsidR="007646FB" w:rsidRDefault="007646FB" w:rsidP="00727D1D">
      <w:pPr>
        <w:ind w:firstLine="426"/>
        <w:jc w:val="both"/>
      </w:pPr>
      <w:r>
        <w:t>2.</w:t>
      </w:r>
      <w:r w:rsidR="00727D1D">
        <w:t>5</w:t>
      </w:r>
      <w:r>
        <w:t xml:space="preserve">. Tiekėjo įsipareigojimų įvykdymo vieta yra: </w:t>
      </w:r>
      <w:r w:rsidR="00727D1D">
        <w:t xml:space="preserve">Dvaro g. </w:t>
      </w:r>
      <w:r w:rsidR="0042509A">
        <w:t>1</w:t>
      </w:r>
      <w:r w:rsidR="00727D1D">
        <w:t xml:space="preserve">, </w:t>
      </w:r>
      <w:r w:rsidR="000E438D">
        <w:t>Jotainių</w:t>
      </w:r>
      <w:r w:rsidR="00727D1D">
        <w:t xml:space="preserve"> k., Joniškio r</w:t>
      </w:r>
      <w:r>
        <w:t>.</w:t>
      </w:r>
      <w:r w:rsidR="00727D1D">
        <w:t xml:space="preserve"> </w:t>
      </w:r>
      <w:r>
        <w:t>Pirkėjo darbo laiku</w:t>
      </w:r>
      <w:r w:rsidR="0042509A">
        <w:t>.</w:t>
      </w:r>
    </w:p>
    <w:p w14:paraId="664D021C" w14:textId="4189A904" w:rsidR="007646FB" w:rsidRDefault="007646FB" w:rsidP="00727D1D">
      <w:pPr>
        <w:ind w:firstLine="426"/>
        <w:jc w:val="both"/>
      </w:pPr>
      <w:r>
        <w:t>2.</w:t>
      </w:r>
      <w:r w:rsidR="00727D1D">
        <w:t>6</w:t>
      </w:r>
      <w:r>
        <w:t xml:space="preserve">. Su laimėjusiu tiekėju bus sudaroma </w:t>
      </w:r>
      <w:r w:rsidR="00967A6B">
        <w:t>3</w:t>
      </w:r>
      <w:r>
        <w:t xml:space="preserve"> mėn. prekių pirkimo-pardavimo sutartis (šio</w:t>
      </w:r>
      <w:r w:rsidR="00727D1D">
        <w:t xml:space="preserve"> </w:t>
      </w:r>
      <w:r>
        <w:t>konkurso sąlygų 3 priedas).</w:t>
      </w:r>
    </w:p>
    <w:p w14:paraId="5886B659" w14:textId="7E9D9669" w:rsidR="007646FB" w:rsidRDefault="007646FB" w:rsidP="00727D1D">
      <w:pPr>
        <w:ind w:firstLine="426"/>
        <w:jc w:val="both"/>
      </w:pPr>
      <w:r>
        <w:t>2.</w:t>
      </w:r>
      <w:r w:rsidR="00727D1D">
        <w:t>7</w:t>
      </w:r>
      <w:r>
        <w:t>. Perkančioji organizacija ne vėliau kaip per 15 dienų nuo pirkimo sutarties sudarymo ar</w:t>
      </w:r>
      <w:r w:rsidR="00727D1D">
        <w:t xml:space="preserve"> </w:t>
      </w:r>
      <w:r>
        <w:t>jos sąlygų pakeitimo paskelbs Centrinėje viešųjų pirkimų informacinėje sistemoje laimėjusio</w:t>
      </w:r>
      <w:r w:rsidR="00727D1D">
        <w:t xml:space="preserve"> </w:t>
      </w:r>
      <w:r>
        <w:t>dalyvio pasiūlymą, sudarytą pirkimo sutartį ir pirkimo sutarties sąlygų pakeitimus</w:t>
      </w:r>
      <w:r w:rsidR="00967A6B">
        <w:t xml:space="preserve"> (jei tokių bus)</w:t>
      </w:r>
      <w:r>
        <w:t>.</w:t>
      </w:r>
    </w:p>
    <w:p w14:paraId="430E555D" w14:textId="77777777" w:rsidR="007646FB" w:rsidRDefault="007646FB" w:rsidP="00A14133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lastRenderedPageBreak/>
        <w:t>3. RĖMIMASIS KITŲ ŪKIO SUBJEKTŲ PAJĖGUMAIS</w:t>
      </w:r>
    </w:p>
    <w:p w14:paraId="02810ABC" w14:textId="77777777" w:rsidR="00727D1D" w:rsidRPr="00727D1D" w:rsidRDefault="00727D1D" w:rsidP="00727D1D"/>
    <w:p w14:paraId="6743BAC1" w14:textId="5756DBFE" w:rsidR="007646FB" w:rsidRDefault="007646FB" w:rsidP="00727D1D">
      <w:pPr>
        <w:ind w:firstLine="426"/>
        <w:jc w:val="both"/>
      </w:pPr>
      <w:r>
        <w:t>3.1. Tiekėjas turi nurodyti subtiekėjus (subrangovus), jeigu jis ketina jais remtis. Šiuo atveju</w:t>
      </w:r>
      <w:r w:rsidR="00727D1D">
        <w:t xml:space="preserve"> </w:t>
      </w:r>
      <w:r>
        <w:t>tiekėjas privalo įrodyti perkančiajai organizacijai, kad vykdant pirkimo sutartį tie ištekliai jiems bus</w:t>
      </w:r>
      <w:r w:rsidR="00727D1D">
        <w:t xml:space="preserve"> </w:t>
      </w:r>
      <w:r>
        <w:t>prieinami ir naudojami sutarties vykdymo metu. Kaip įrodymą tiekėjas turi pateikti pirkimo</w:t>
      </w:r>
      <w:r w:rsidR="00727D1D">
        <w:t xml:space="preserve"> </w:t>
      </w:r>
      <w:r>
        <w:t>sutarties (-</w:t>
      </w:r>
      <w:proofErr w:type="spellStart"/>
      <w:r>
        <w:t>ių</w:t>
      </w:r>
      <w:proofErr w:type="spellEnd"/>
      <w:r>
        <w:t>) kopiją (-</w:t>
      </w:r>
      <w:proofErr w:type="spellStart"/>
      <w:r>
        <w:t>as</w:t>
      </w:r>
      <w:proofErr w:type="spellEnd"/>
      <w:r>
        <w:t>), kuri (-</w:t>
      </w:r>
      <w:proofErr w:type="spellStart"/>
      <w:r>
        <w:t>ios</w:t>
      </w:r>
      <w:proofErr w:type="spellEnd"/>
      <w:r>
        <w:t>) patvirtintų, kad tiekėjui kitų ūkio subjektų ištekliai bus</w:t>
      </w:r>
      <w:r w:rsidR="00727D1D">
        <w:t xml:space="preserve"> </w:t>
      </w:r>
      <w:r>
        <w:t>prieinami ir naudojami per visą sutartinių įsipareigojimų vykdymo laikotarpį.</w:t>
      </w:r>
    </w:p>
    <w:p w14:paraId="25D54DCD" w14:textId="56F5B829" w:rsidR="007646FB" w:rsidRDefault="007646FB" w:rsidP="00727D1D">
      <w:pPr>
        <w:ind w:firstLine="426"/>
        <w:jc w:val="both"/>
      </w:pPr>
      <w:r>
        <w:t>3.2. Sutarties vykdymo metu negali būti keičiami tiekėjo pasiūlyme nurodyti subtiekėjai, į</w:t>
      </w:r>
      <w:r w:rsidR="00727D1D">
        <w:t xml:space="preserve"> </w:t>
      </w:r>
      <w:r>
        <w:t>kurių pajėgumą, vykdyti pirkimo sutartį buvo atsižvelgta. Taip pat, jei bus reikalinga patikslinti</w:t>
      </w:r>
      <w:r w:rsidR="00727D1D">
        <w:t xml:space="preserve"> </w:t>
      </w:r>
      <w:r>
        <w:t>pirkimo dokumentus, tiekėjas negalės pakeisti subtiekėjų, kurie buvo nurodyti jo pasiūlyme arba, jei</w:t>
      </w:r>
      <w:r w:rsidR="00727D1D">
        <w:t xml:space="preserve"> </w:t>
      </w:r>
      <w:r>
        <w:t>pasiūlyme nebuvo nurodyta, kad sutarties vykdymui bus pasitelkiami subtiekėjai, juos nurodyti.</w:t>
      </w:r>
    </w:p>
    <w:p w14:paraId="03167F7A" w14:textId="77777777" w:rsidR="007646FB" w:rsidRDefault="007646FB" w:rsidP="00A14133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4. PASIŪLYMŲ RENGIMAS, PATEIKIMAS, KEITIMAS</w:t>
      </w:r>
    </w:p>
    <w:p w14:paraId="425B99EE" w14:textId="77777777" w:rsidR="00CA07AD" w:rsidRPr="00CA07AD" w:rsidRDefault="00CA07AD" w:rsidP="00CA07AD"/>
    <w:p w14:paraId="0C4B0B22" w14:textId="0F1CEA2E" w:rsidR="007646FB" w:rsidRDefault="007646FB" w:rsidP="00CA07AD">
      <w:pPr>
        <w:ind w:firstLine="426"/>
        <w:jc w:val="both"/>
      </w:pPr>
      <w:r>
        <w:t>4.1. Pateikdamas pasiūlymą, tiekėjas sutinka su šiomis pirkimo sąlygomis ir patvirtina, kad jo</w:t>
      </w:r>
      <w:r w:rsidR="00CA07AD">
        <w:t xml:space="preserve"> </w:t>
      </w:r>
      <w:r>
        <w:t>pasiūlyme pateikta informacija yra teisinga ir apima viską, ko reikia tinkamam pirkimo sutarties</w:t>
      </w:r>
      <w:r w:rsidR="00CA07AD">
        <w:t xml:space="preserve"> </w:t>
      </w:r>
      <w:r>
        <w:t>įvykdymui.</w:t>
      </w:r>
    </w:p>
    <w:p w14:paraId="687D38E7" w14:textId="25B84ECC" w:rsidR="007646FB" w:rsidRDefault="007646FB" w:rsidP="00CA07AD">
      <w:pPr>
        <w:ind w:firstLine="426"/>
        <w:jc w:val="both"/>
      </w:pPr>
      <w:r>
        <w:t>4.2. Tiekėjas gali pateikti tik vieną pasiūlymą. Jei tiekėjas pateikia daugiau kaip vieną</w:t>
      </w:r>
      <w:r w:rsidR="00CA07AD">
        <w:t xml:space="preserve"> </w:t>
      </w:r>
      <w:r>
        <w:t>pasiūlymą arba ūkio subjektų grupės dalyvis dalyvauja teikiant kelis pasiūlymus, visi tokie</w:t>
      </w:r>
      <w:r w:rsidR="00CA07AD">
        <w:t xml:space="preserve"> </w:t>
      </w:r>
      <w:r>
        <w:t>pasiūlymai bus atmesti.</w:t>
      </w:r>
    </w:p>
    <w:p w14:paraId="4CE049F5" w14:textId="4BE8272D" w:rsidR="007646FB" w:rsidRDefault="007646FB" w:rsidP="00CA07AD">
      <w:pPr>
        <w:ind w:firstLine="426"/>
        <w:jc w:val="both"/>
      </w:pPr>
      <w:r>
        <w:t>4.3. Tiekėjas negali pateikti alternatyvių pasiūlymų. Tiekėjui pateikus alternatyvų pasiūlymą,</w:t>
      </w:r>
      <w:r w:rsidR="00CA07AD">
        <w:t xml:space="preserve"> </w:t>
      </w:r>
      <w:r>
        <w:t>jo pasiūlymas ir alternatyvus pasiūlymas (alternatyvūs pasiūlymai) bus atmesti.</w:t>
      </w:r>
    </w:p>
    <w:p w14:paraId="3D8902D3" w14:textId="096E841B" w:rsidR="007646FB" w:rsidRDefault="007646FB" w:rsidP="00CA07AD">
      <w:pPr>
        <w:ind w:firstLine="426"/>
        <w:jc w:val="both"/>
      </w:pPr>
      <w:r>
        <w:t>4.4. Perkančioji organizacija reikalauja pasiūlymus teikti tik elektroninėmis priemonėmis</w:t>
      </w:r>
      <w:r w:rsidR="00CA07AD">
        <w:t xml:space="preserve"> </w:t>
      </w:r>
      <w:r>
        <w:t>naudojant CVP IS. Pasiūlymai popierinėje laikmenoje, jei tokie būtų pateikti, bus grąžinami</w:t>
      </w:r>
      <w:r w:rsidR="00CA07AD">
        <w:t xml:space="preserve"> </w:t>
      </w:r>
      <w:r>
        <w:t>neatplėšti tiekėjui (kurjeriui) ar grąžinami registruotu laišku ir nebus priimami ir vertinami.</w:t>
      </w:r>
      <w:r w:rsidR="00CA07AD">
        <w:t xml:space="preserve"> </w:t>
      </w:r>
      <w:r>
        <w:t>Pasiūlymus gali teikti tik CVP IS registruoti tiekėjai (nemokama registracija adresu</w:t>
      </w:r>
      <w:r w:rsidR="00CA07AD">
        <w:t xml:space="preserve"> </w:t>
      </w:r>
      <w:r w:rsidR="00967A6B" w:rsidRPr="00967A6B">
        <w:t>https://viesiejipirkimai.lt/</w:t>
      </w:r>
      <w:r w:rsidR="00967A6B">
        <w:t>)</w:t>
      </w:r>
      <w:r>
        <w:t>. Visi dokumentai, patvirtinantys tiekėjų kvalifikacijos atitiktį</w:t>
      </w:r>
      <w:r w:rsidR="00CA07AD">
        <w:t xml:space="preserve"> </w:t>
      </w:r>
      <w:r>
        <w:t>konkurso sąlygose nustatytiems kvalifikacijos reikalavimams, kiti pasiūlyme pateikiami</w:t>
      </w:r>
      <w:r w:rsidR="00CA07AD">
        <w:t xml:space="preserve"> </w:t>
      </w:r>
      <w:r>
        <w:t>dokumentai turi būti pateikti elektronine forma, t. y. tiesiogiai suformuoti elektroninėmis</w:t>
      </w:r>
      <w:r w:rsidR="00CA07AD">
        <w:t xml:space="preserve"> </w:t>
      </w:r>
      <w:r>
        <w:t>priemonėmis arba pateikiant skaitmenines dokumentų kopijas (pvz.,</w:t>
      </w:r>
      <w:r w:rsidR="00CA07AD">
        <w:t xml:space="preserve"> </w:t>
      </w:r>
      <w:r>
        <w:t>pažymos, licencijos, jungtinės veiklos sutartis ir pan.). Pateikiami dokumentai ar skaitmeninės</w:t>
      </w:r>
      <w:r w:rsidR="00CA07AD">
        <w:t xml:space="preserve"> </w:t>
      </w:r>
      <w:r>
        <w:t>dokumentų kopijos turi būti prieinami naudojant nediskriminuojančius, visuotinai prieinamus</w:t>
      </w:r>
      <w:r w:rsidR="00CA07AD">
        <w:t xml:space="preserve"> </w:t>
      </w:r>
      <w:r>
        <w:t>duomenų failų formatus (</w:t>
      </w:r>
      <w:proofErr w:type="spellStart"/>
      <w:r>
        <w:t>pvz</w:t>
      </w:r>
      <w:proofErr w:type="spellEnd"/>
      <w:r>
        <w:t xml:space="preserve">.,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 ir kt.).</w:t>
      </w:r>
    </w:p>
    <w:p w14:paraId="6AE37839" w14:textId="60EE75FC" w:rsidR="007646FB" w:rsidRDefault="007646FB" w:rsidP="00CA07AD">
      <w:pPr>
        <w:ind w:firstLine="426"/>
        <w:jc w:val="both"/>
      </w:pPr>
      <w:r>
        <w:t>4.5. Tiekėjo pasiūlymas bei kita korespondencija pateikiami lietuvių kalba. Jei reikalaujami</w:t>
      </w:r>
      <w:r w:rsidR="00CA07AD">
        <w:t xml:space="preserve"> </w:t>
      </w:r>
      <w:r>
        <w:t>pridėti prie pasiūlymo dokumentai negali būti pateikti lietuvių kalba, šie dokumentai turi būti</w:t>
      </w:r>
      <w:r w:rsidR="00CA07AD">
        <w:t xml:space="preserve"> </w:t>
      </w:r>
      <w:r>
        <w:t>pateikiami originalo kalba, pridedant vertimą į lietuvių kalbą. Vertimas turi būti patvirtintas vertėjo</w:t>
      </w:r>
      <w:r w:rsidR="00CA07AD">
        <w:t xml:space="preserve"> </w:t>
      </w:r>
      <w:r>
        <w:t>parašu ir vertimo biuro antspaudu arba tiekėjo vadovo arba jo įgalioto asmens parašu.</w:t>
      </w:r>
    </w:p>
    <w:p w14:paraId="338824A2" w14:textId="77777777" w:rsidR="007646FB" w:rsidRDefault="007646FB" w:rsidP="00727D1D">
      <w:pPr>
        <w:ind w:firstLine="426"/>
        <w:jc w:val="both"/>
      </w:pPr>
      <w:r>
        <w:t>4.6. Pasiūlymą sudaro tiekėjo pateiktų duomenų bei dokumentų visuma:</w:t>
      </w:r>
    </w:p>
    <w:p w14:paraId="4EAE3E0B" w14:textId="0EB08F14" w:rsidR="007646FB" w:rsidRDefault="007646FB" w:rsidP="00A14133">
      <w:pPr>
        <w:ind w:firstLine="426"/>
        <w:jc w:val="both"/>
      </w:pPr>
      <w:r>
        <w:t>4.6.1. Užpildyt</w:t>
      </w:r>
      <w:r w:rsidR="00CA07AD">
        <w:t>a</w:t>
      </w:r>
      <w:r>
        <w:t xml:space="preserve"> pasiūlymo form</w:t>
      </w:r>
      <w:r w:rsidR="00CA07AD">
        <w:t>a</w:t>
      </w:r>
      <w:r>
        <w:t>. Teikėjas kainą turi pateikti pagal pridedamą pasiūlymo</w:t>
      </w:r>
      <w:r w:rsidR="00A14133">
        <w:t xml:space="preserve"> </w:t>
      </w:r>
      <w:r>
        <w:t xml:space="preserve">formą (pirkimo sąlygų 2 priedas). </w:t>
      </w:r>
    </w:p>
    <w:p w14:paraId="413087D0" w14:textId="55F54D48" w:rsidR="007646FB" w:rsidRDefault="007646FB" w:rsidP="00A14133">
      <w:pPr>
        <w:ind w:firstLine="426"/>
        <w:jc w:val="both"/>
      </w:pPr>
      <w:r>
        <w:t>4.6.2. Pasiūlymas turi būti pasirašytas tiekėjo ar jo įgalioto asmens. Jei pasirašo įgaliotas</w:t>
      </w:r>
      <w:r w:rsidR="00A14133">
        <w:t xml:space="preserve"> </w:t>
      </w:r>
      <w:r>
        <w:t>asmuo, turi būti pridedamas įgaliojimas.</w:t>
      </w:r>
    </w:p>
    <w:p w14:paraId="7DD7144B" w14:textId="5DC3CBCA" w:rsidR="007646FB" w:rsidRDefault="007646FB" w:rsidP="00727D1D">
      <w:pPr>
        <w:ind w:firstLine="426"/>
        <w:jc w:val="both"/>
      </w:pPr>
      <w:r>
        <w:t>4.6.3. Kit</w:t>
      </w:r>
      <w:r w:rsidR="00CA07AD">
        <w:t>i</w:t>
      </w:r>
      <w:r>
        <w:t xml:space="preserve"> CVP IS pasiūlymo lango eilutėje „Prisegti dokumentai“ pateikt</w:t>
      </w:r>
      <w:r w:rsidR="00CA07AD">
        <w:t>i</w:t>
      </w:r>
      <w:r>
        <w:t xml:space="preserve"> dokument</w:t>
      </w:r>
      <w:r w:rsidR="00CA07AD">
        <w:t>ai</w:t>
      </w:r>
      <w:r>
        <w:t>.</w:t>
      </w:r>
    </w:p>
    <w:p w14:paraId="021AB6C3" w14:textId="1765ED00" w:rsidR="007646FB" w:rsidRPr="00A14133" w:rsidRDefault="007646FB" w:rsidP="00A14133">
      <w:pPr>
        <w:ind w:firstLine="426"/>
        <w:jc w:val="both"/>
      </w:pPr>
      <w:r w:rsidRPr="00A14133">
        <w:t>4.7. Pasiūlymas turi būti pateiktas tik elektroninėmis priemonėmis, naudojant CVP IS.</w:t>
      </w:r>
      <w:r w:rsidR="00A14133">
        <w:t xml:space="preserve"> </w:t>
      </w:r>
      <w:r w:rsidRPr="00A14133">
        <w:t>Tiekėjui CVP IS susirašinėjimo priemonėmis paprašius, perkančioji organizacija CVP IS</w:t>
      </w:r>
      <w:r w:rsidR="00A14133">
        <w:t xml:space="preserve"> </w:t>
      </w:r>
      <w:r w:rsidRPr="00A14133">
        <w:t>susirašinėjim</w:t>
      </w:r>
      <w:r w:rsidR="00A14133">
        <w:t xml:space="preserve">o </w:t>
      </w:r>
      <w:r w:rsidRPr="00A14133">
        <w:t>priemonėmis patvirtina, kad tiekėjo pasiūlymas yra gautas ir nurodo gavimo dieną,</w:t>
      </w:r>
      <w:r w:rsidR="00A14133">
        <w:t xml:space="preserve"> </w:t>
      </w:r>
      <w:r w:rsidRPr="00A14133">
        <w:t>valandą ir minutę.</w:t>
      </w:r>
    </w:p>
    <w:p w14:paraId="0D200BAD" w14:textId="34D448D0" w:rsidR="007646FB" w:rsidRDefault="007646FB" w:rsidP="00A14133">
      <w:pPr>
        <w:ind w:firstLine="426"/>
        <w:jc w:val="both"/>
      </w:pPr>
      <w:r w:rsidRPr="00A14133">
        <w:t>4.8. Pasiūlyme turi būti nurodytas jo galiojimo terminas. Pasiūlymas turi galioti ne trumpiau</w:t>
      </w:r>
      <w:r w:rsidR="00A14133">
        <w:t xml:space="preserve"> </w:t>
      </w:r>
      <w:r w:rsidRPr="00A14133">
        <w:t xml:space="preserve">nei </w:t>
      </w:r>
      <w:r w:rsidR="00737C8E">
        <w:t>9</w:t>
      </w:r>
      <w:r w:rsidRPr="00A14133">
        <w:t>0 dienų nuo konkurso pasiūlymų pateikimo termino pabaigos. Jeigu pasiūlyme nenurodytas jo</w:t>
      </w:r>
      <w:r w:rsidR="00A14133">
        <w:t xml:space="preserve"> </w:t>
      </w:r>
      <w:r w:rsidRPr="00A14133">
        <w:t>galiojimo laikas, laikoma, kad pasiūlymas galioja tiek, kiek nustatyta pirkimo dokumentuose.</w:t>
      </w:r>
    </w:p>
    <w:p w14:paraId="183ED840" w14:textId="3D96C469" w:rsidR="007646FB" w:rsidRDefault="007646FB" w:rsidP="00A14133">
      <w:pPr>
        <w:ind w:firstLine="426"/>
        <w:jc w:val="both"/>
      </w:pPr>
      <w:r>
        <w:t>4.9. Kol nesibaigė pasiūlymų galiojimo laikas, perkančioji organizacija turi teisę prašyti CVP</w:t>
      </w:r>
      <w:r w:rsidR="00A14133">
        <w:t xml:space="preserve"> </w:t>
      </w:r>
      <w:r>
        <w:t>IS priemonėmis, kad tiekėjai pratęstų jų galiojimą iki konkrečiai nurodyto laiko. Tiekėjas CVP IS</w:t>
      </w:r>
      <w:r w:rsidR="00A14133">
        <w:t xml:space="preserve"> </w:t>
      </w:r>
      <w:r>
        <w:t xml:space="preserve">priemonėmis tokį prašymą gali atmesti. </w:t>
      </w:r>
    </w:p>
    <w:p w14:paraId="6E8242E2" w14:textId="404B0F8C" w:rsidR="007646FB" w:rsidRDefault="007646FB" w:rsidP="002D40AA">
      <w:pPr>
        <w:ind w:firstLine="426"/>
        <w:jc w:val="both"/>
      </w:pPr>
      <w:r>
        <w:lastRenderedPageBreak/>
        <w:t>4.10. Pasiūlyme nurodoma kaina eurais. Pasiūlyme nurodoma prekės kaina pateikiama</w:t>
      </w:r>
      <w:r w:rsidR="002D40AA">
        <w:t xml:space="preserve"> </w:t>
      </w:r>
      <w:r>
        <w:t>eurais vieno cento tikslumu (du skaičiai po kablelio). Apskaičiuojant kainą, turi būti atsižvelgta į</w:t>
      </w:r>
      <w:r w:rsidR="002D40AA">
        <w:t xml:space="preserve"> </w:t>
      </w:r>
      <w:r>
        <w:t>visus pirkimo dokumentų, įskaitant techninę specifikaciją ir pirkimo sutarties projektą,</w:t>
      </w:r>
    </w:p>
    <w:p w14:paraId="1BC2A94B" w14:textId="13F6C78C" w:rsidR="007646FB" w:rsidRDefault="002D40AA" w:rsidP="002D40AA">
      <w:pPr>
        <w:ind w:firstLine="0"/>
        <w:jc w:val="both"/>
      </w:pPr>
      <w:r>
        <w:t xml:space="preserve"> </w:t>
      </w:r>
      <w:r w:rsidR="007646FB">
        <w:t>reikalavimus. Į pasiūlymo kainą turi būti įskaityti visi mokesčiai ir visos tiekėjo išlaidos,</w:t>
      </w:r>
      <w:r>
        <w:t xml:space="preserve"> </w:t>
      </w:r>
      <w:r w:rsidR="007646FB">
        <w:t>apimančios viską, ko reikia visiškam ir tinkamam pirkimo sutarties įvykdymui.</w:t>
      </w:r>
    </w:p>
    <w:p w14:paraId="3FEE7A9C" w14:textId="019363B9" w:rsidR="007646FB" w:rsidRDefault="007646FB" w:rsidP="002D40AA">
      <w:pPr>
        <w:ind w:firstLine="426"/>
        <w:jc w:val="both"/>
      </w:pPr>
      <w:r>
        <w:t>4.11. Perkančioji organizacija turi teisę pratęsti pasiūlymo pateikimo terminą. Apie naują</w:t>
      </w:r>
      <w:r w:rsidR="002D40AA">
        <w:t xml:space="preserve"> </w:t>
      </w:r>
      <w:r>
        <w:t>pasiūlymų pateikimo terminą perkančioji organizacija paskelbia CVP IS ir praneša prie pirkimo</w:t>
      </w:r>
      <w:r w:rsidR="002D40AA">
        <w:t xml:space="preserve"> </w:t>
      </w:r>
      <w:r>
        <w:t>CVP IS prisijungusiems tiekėjams.</w:t>
      </w:r>
    </w:p>
    <w:p w14:paraId="2E6B32BD" w14:textId="489C1910" w:rsidR="007646FB" w:rsidRDefault="007646FB" w:rsidP="002D40AA">
      <w:pPr>
        <w:ind w:firstLine="426"/>
        <w:jc w:val="both"/>
      </w:pPr>
      <w:r>
        <w:t>4.12. Tiekėjai pasiūlyme turi nurodyti, kokia pasiūlyme pateikta informacija yra konfidenciali.</w:t>
      </w:r>
      <w:r w:rsidR="002D40AA">
        <w:t xml:space="preserve"> </w:t>
      </w:r>
      <w:r>
        <w:t>Konfidencialia informacija gali būti, įskaitant, bet ja neapsiribojant, komercinė (gamybinė)</w:t>
      </w:r>
      <w:r w:rsidR="002D40AA">
        <w:t xml:space="preserve"> </w:t>
      </w:r>
      <w:r>
        <w:t>paslaptis ir konfidencialieji pasiūlymų aspektai. Konfidencialia negalima laikyti informacijos</w:t>
      </w:r>
      <w:r w:rsidR="002D40AA">
        <w:t xml:space="preserve"> </w:t>
      </w:r>
      <w:r>
        <w:t>nurodytos VPĮ 20 str. 2 d. Tiekėjas neturi teisės nurodyti, kad visa pasiūlyme pateikta informacija</w:t>
      </w:r>
      <w:r w:rsidR="002D40AA">
        <w:t xml:space="preserve"> </w:t>
      </w:r>
      <w:r>
        <w:t>yra konfidenciali. Tiekėjas turi aiškiai nurodyti, kokie su pasiūlymu pateikti dokumentai laikytini</w:t>
      </w:r>
      <w:r w:rsidR="002D40AA">
        <w:t xml:space="preserve"> </w:t>
      </w:r>
      <w:r>
        <w:t>konfidencialiais. Perkančioji organizacija, pirkimų organizatorius, viešojo pirkimo komisija (toliau</w:t>
      </w:r>
      <w:r w:rsidR="002D40AA">
        <w:t xml:space="preserve"> </w:t>
      </w:r>
      <w:r>
        <w:t>vadinama – Komisija), jos nariai ar ekspertai ir kiti asmenys negali atskleisti tiekėjo pateiktos</w:t>
      </w:r>
      <w:r w:rsidR="002D40AA">
        <w:t xml:space="preserve"> </w:t>
      </w:r>
      <w:r>
        <w:t>informacijos, kurią tiekėjas nurodė kaip konfidencialią. Jei tiekėjas nenurodo konfidencialios</w:t>
      </w:r>
      <w:r w:rsidR="002D40AA">
        <w:t xml:space="preserve"> </w:t>
      </w:r>
      <w:r>
        <w:t>informacijos, laikoma, kad tokios tiekėjo pasiūlyme nėra. Jeigu perkančiajai organizacijai kyla</w:t>
      </w:r>
      <w:r w:rsidR="002D40AA">
        <w:t xml:space="preserve"> </w:t>
      </w:r>
      <w:r>
        <w:t>abejonių dėl tiekėjo pasiūlyme nurodytos informacijos konfidencialumo, ji privalo prašyti tiekėjo</w:t>
      </w:r>
      <w:r w:rsidR="002D40AA">
        <w:t xml:space="preserve"> </w:t>
      </w:r>
      <w:r>
        <w:t>įrodyti, kodėl nurodyta informacija yra konfidenciali. Jeigu tiekėjas nepateikia tokių įrodymų arba</w:t>
      </w:r>
      <w:r w:rsidR="002D40AA">
        <w:t xml:space="preserve"> </w:t>
      </w:r>
      <w:r>
        <w:t>pateikia netinkamus įrodymus, laikoma, kad tokia informacija yra nekonfidenciali.</w:t>
      </w:r>
    </w:p>
    <w:p w14:paraId="1A45F76C" w14:textId="65CA7154" w:rsidR="007646FB" w:rsidRDefault="007646FB" w:rsidP="002D40AA">
      <w:pPr>
        <w:ind w:firstLine="426"/>
        <w:jc w:val="both"/>
      </w:pPr>
      <w:r>
        <w:t>4.13. Tiekėjas iki galutinio pasiūlymų pateikimo termino turi teisę pakeisti arba atšaukti savo</w:t>
      </w:r>
      <w:r w:rsidR="002D40AA">
        <w:t xml:space="preserve"> </w:t>
      </w:r>
      <w:r>
        <w:t>pasiūlymą CVP IS priemonėmis. Toks pakeitimas arba pranešimas, kad pasiūlymas atšaukiamas,</w:t>
      </w:r>
      <w:r w:rsidR="002D40AA">
        <w:t xml:space="preserve"> </w:t>
      </w:r>
      <w:r>
        <w:t>pripažįstamas galiojančiu, jeigu perkančioji organizacija jį gauna pateiktą CVP IS priemonėmis iki</w:t>
      </w:r>
      <w:r w:rsidR="002D40AA">
        <w:t xml:space="preserve"> </w:t>
      </w:r>
      <w:r>
        <w:t>pasiūlymų pateikimo termino pabaigos.</w:t>
      </w:r>
    </w:p>
    <w:p w14:paraId="0931A4D5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5. PASIŪLYMŲ ŠIFRAVIMAS</w:t>
      </w:r>
    </w:p>
    <w:p w14:paraId="45EECD04" w14:textId="77777777" w:rsidR="002D40AA" w:rsidRDefault="002D40AA" w:rsidP="00727D1D">
      <w:pPr>
        <w:ind w:firstLine="426"/>
        <w:jc w:val="both"/>
      </w:pPr>
    </w:p>
    <w:p w14:paraId="54240A62" w14:textId="16243396" w:rsidR="007646FB" w:rsidRDefault="007646FB" w:rsidP="002D40AA">
      <w:pPr>
        <w:ind w:firstLine="426"/>
        <w:jc w:val="both"/>
      </w:pPr>
      <w:r>
        <w:t>5.1. Tiekėjo teikiamas pasiūlymas gali būti užšifruojamas. Tiekėjas, nusprendęs pateikti</w:t>
      </w:r>
      <w:r w:rsidR="002D40AA">
        <w:t xml:space="preserve"> </w:t>
      </w:r>
      <w:r>
        <w:t>užšifruotą pasiūlymą, turi:</w:t>
      </w:r>
    </w:p>
    <w:p w14:paraId="06109DB2" w14:textId="4191B59E" w:rsidR="007646FB" w:rsidRDefault="007646FB" w:rsidP="002D40AA">
      <w:pPr>
        <w:ind w:firstLine="426"/>
        <w:jc w:val="both"/>
      </w:pPr>
      <w:r>
        <w:t>5.1.1. iki pasiūlymų pateikimo termino pabaigos naudodamasis CVP IS priemonėmis pateikti</w:t>
      </w:r>
      <w:r w:rsidR="002D40AA">
        <w:t xml:space="preserve"> </w:t>
      </w:r>
      <w:r>
        <w:t>užšifruotą pasiūlymą (užšifruojamas visas pasiūlymas arba pasiūlymo dokumentas, kuriame</w:t>
      </w:r>
      <w:r w:rsidR="002D40AA">
        <w:t xml:space="preserve"> </w:t>
      </w:r>
      <w:r>
        <w:t>nurodyta pasiūlymo kaina). Instrukcija, kaip tiekėjui užšifruoti pasiūlymą galima rasti interneto</w:t>
      </w:r>
      <w:r w:rsidR="002D40AA">
        <w:t xml:space="preserve"> </w:t>
      </w:r>
      <w:r>
        <w:t xml:space="preserve">svetainėje http://vpt.lrv.lt/lt/pasiulymu-sifravimas; </w:t>
      </w:r>
    </w:p>
    <w:p w14:paraId="3576EA94" w14:textId="7C49D084" w:rsidR="007646FB" w:rsidRDefault="007646FB" w:rsidP="002D40AA">
      <w:pPr>
        <w:ind w:firstLine="426"/>
        <w:jc w:val="both"/>
      </w:pPr>
      <w:r>
        <w:t>5.1.2. iki pirminio susipažinimo su CVP IS priemonėmis pateiktais pasiūlymais procedūros</w:t>
      </w:r>
      <w:r w:rsidR="002D40AA">
        <w:t xml:space="preserve"> </w:t>
      </w:r>
      <w:r>
        <w:t>(posėdžio) pradžios CVP IS susirašinėjimo priemonėmis pateikti slaptažodį, su kuriuo perkančioji</w:t>
      </w:r>
      <w:r w:rsidR="002D40AA">
        <w:t xml:space="preserve"> </w:t>
      </w:r>
      <w:r>
        <w:t>organizacija galės iššifruoti pateiktą pasiūlymą. Iškilus CVP IS techninėms problemoms, kai</w:t>
      </w:r>
      <w:r w:rsidR="002D40AA">
        <w:t xml:space="preserve"> </w:t>
      </w:r>
      <w:r>
        <w:t>tiekėjas neturi galimybės pateikti slaptažodžio per CVP IS susirašinėjimo priemonę, tiekėjas turi</w:t>
      </w:r>
      <w:r w:rsidR="002D40AA">
        <w:t xml:space="preserve"> </w:t>
      </w:r>
      <w:r>
        <w:t>teisę slaptažodį pateikti kitomis priemonėmis pasirinktinai: perkančiosios organizacijos oficialiu</w:t>
      </w:r>
      <w:r w:rsidR="002D40AA">
        <w:t xml:space="preserve"> </w:t>
      </w:r>
      <w:r>
        <w:t>elektroniniu paštu, faksu arba raštu. Tokiu atveju tiekėjas turėtų būti aktyvus ir įsitikinti, kad</w:t>
      </w:r>
      <w:r w:rsidR="002D40AA">
        <w:t xml:space="preserve"> </w:t>
      </w:r>
      <w:r>
        <w:t>pateiktas slaptažodis laiku pasiekė adresatą (pavyzdžiui, susisiekęs su perkančiąja organizacija</w:t>
      </w:r>
      <w:r w:rsidR="002D40AA">
        <w:t xml:space="preserve"> </w:t>
      </w:r>
      <w:r>
        <w:t xml:space="preserve">oficialiu jos telefonu ir (arba) kitais būdais). </w:t>
      </w:r>
    </w:p>
    <w:p w14:paraId="2070074F" w14:textId="65D95B36" w:rsidR="007646FB" w:rsidRDefault="007646FB" w:rsidP="002D40AA">
      <w:pPr>
        <w:ind w:firstLine="426"/>
        <w:jc w:val="both"/>
      </w:pPr>
      <w:r>
        <w:t>5.2. Tiekėjui užšifravus visą pasiūlymą ir iki pirminio susipažinimo su CVP IS priemonėmis</w:t>
      </w:r>
      <w:r w:rsidR="002D40AA">
        <w:t xml:space="preserve"> </w:t>
      </w:r>
      <w:r>
        <w:t>pateiktais pasiūlymais procedūros (posėdžio) pradžios nepateikus (dėl jo paties kaltės) slaptažodžio</w:t>
      </w:r>
      <w:r w:rsidR="002D40AA">
        <w:t xml:space="preserve"> </w:t>
      </w:r>
      <w:r>
        <w:t>arba pateikus neteisingą slaptažodį, kuriuo naudodamasi perkančioji organizacija negalėjo iššifruoti</w:t>
      </w:r>
      <w:r w:rsidR="002D40AA">
        <w:t xml:space="preserve"> </w:t>
      </w:r>
      <w:r>
        <w:t>pasiūlymo, pasiūlymas laikomas nepateiktu ir nėra vertinamas. Jeigu nurodytu atveju tiekėjas</w:t>
      </w:r>
      <w:r w:rsidR="002D40AA">
        <w:t xml:space="preserve"> </w:t>
      </w:r>
      <w:r>
        <w:t>užšifravo tik pasiūlymo dokumentą, kuriame nurodyta pasiūlymo kaina, o kitus pasiūlymo</w:t>
      </w:r>
      <w:r w:rsidR="002D40AA">
        <w:t xml:space="preserve"> </w:t>
      </w:r>
      <w:r>
        <w:t>dokumentus pateikė neužšifruotus – perkančioji organizacija tiekėjo pasiūlymą atmeta kaip</w:t>
      </w:r>
      <w:r w:rsidR="002D40AA">
        <w:t xml:space="preserve"> </w:t>
      </w:r>
      <w:r>
        <w:t>neatitinkantį pirkimo dokumentuose nustatytų reikalavimų (tiekėjas nepateikė pasiūlymo kainos).</w:t>
      </w:r>
    </w:p>
    <w:p w14:paraId="6587B572" w14:textId="77777777" w:rsidR="002D40AA" w:rsidRDefault="002D40AA" w:rsidP="002D40AA">
      <w:pPr>
        <w:ind w:firstLine="426"/>
        <w:jc w:val="center"/>
      </w:pPr>
    </w:p>
    <w:p w14:paraId="04D526C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6. PASIŪLYMŲ GALIOJIMO UŽTIKRINIMAS</w:t>
      </w:r>
    </w:p>
    <w:p w14:paraId="5C619F78" w14:textId="77777777" w:rsidR="002D40AA" w:rsidRDefault="002D40AA" w:rsidP="00727D1D">
      <w:pPr>
        <w:ind w:firstLine="426"/>
        <w:jc w:val="both"/>
      </w:pPr>
    </w:p>
    <w:p w14:paraId="003DB2A2" w14:textId="77777777" w:rsidR="007646FB" w:rsidRDefault="007646FB" w:rsidP="00727D1D">
      <w:pPr>
        <w:ind w:firstLine="426"/>
        <w:jc w:val="both"/>
      </w:pPr>
      <w:r>
        <w:t>6.1. Pasiūlymo galiojimo užtikrinimo perkančioji organizacija nereikalauja.</w:t>
      </w:r>
    </w:p>
    <w:p w14:paraId="59FA9A83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7. KONKURSO SĄLYGŲ PAAIŠKINIMAS IR PATIKSLINIMAS</w:t>
      </w:r>
    </w:p>
    <w:p w14:paraId="5B89282A" w14:textId="77777777" w:rsidR="002D40AA" w:rsidRDefault="002D40AA" w:rsidP="00727D1D">
      <w:pPr>
        <w:ind w:firstLine="426"/>
        <w:jc w:val="both"/>
      </w:pPr>
    </w:p>
    <w:p w14:paraId="2323F426" w14:textId="4C0E9121" w:rsidR="007646FB" w:rsidRDefault="007646FB" w:rsidP="002D40AA">
      <w:pPr>
        <w:ind w:firstLine="426"/>
        <w:jc w:val="both"/>
      </w:pPr>
      <w:r>
        <w:t>7.1. Pirkimo sąlygos gali būti paaiškinamos, patikslinamos tiekėjų iniciatyva, jiems CVP IS</w:t>
      </w:r>
      <w:r w:rsidR="002D40AA">
        <w:t xml:space="preserve"> </w:t>
      </w:r>
      <w:r>
        <w:t>susirašinėjimo priemonėmis kreipiantis į perkančiąją organizaciją. Prašymai paaiškinti pirkimo</w:t>
      </w:r>
      <w:r w:rsidR="002D40AA">
        <w:t xml:space="preserve"> </w:t>
      </w:r>
      <w:r>
        <w:t>sąlygas gali būti pateikiami perkančiajai organizacijai CVP IS susirašinėjimo priemonėmis ne</w:t>
      </w:r>
      <w:r w:rsidR="002D40AA">
        <w:t xml:space="preserve"> </w:t>
      </w:r>
      <w:r>
        <w:t xml:space="preserve">vėliau kaip likus </w:t>
      </w:r>
      <w:r w:rsidR="00EC1F11">
        <w:t>1 darbo dienai</w:t>
      </w:r>
      <w:bookmarkStart w:id="0" w:name="_GoBack"/>
      <w:bookmarkEnd w:id="0"/>
      <w:r>
        <w:t xml:space="preserve"> iki pasiūlymų pateikimo termino pabaigos. Tiekėjai turi būti</w:t>
      </w:r>
      <w:r w:rsidR="002D40AA">
        <w:t xml:space="preserve"> </w:t>
      </w:r>
      <w:r>
        <w:t>aktyvūs ir pateikti klausimus ar paprašyti paaiškinti pirkimo sąlygas iš karto jas išanalizavę,</w:t>
      </w:r>
      <w:r w:rsidR="002D40AA">
        <w:t xml:space="preserve"> </w:t>
      </w:r>
      <w:r>
        <w:t>atsižvelgdami į tai, kad pasibaigus pasiūlymų pateikimo terminui, pasiūlymo turinio keisti nebus</w:t>
      </w:r>
      <w:r w:rsidR="002D40AA">
        <w:t xml:space="preserve"> </w:t>
      </w:r>
      <w:r>
        <w:t xml:space="preserve">galima. </w:t>
      </w:r>
    </w:p>
    <w:p w14:paraId="5A22E0D4" w14:textId="652C79E5" w:rsidR="007646FB" w:rsidRDefault="007646FB" w:rsidP="002D40AA">
      <w:pPr>
        <w:ind w:firstLine="426"/>
        <w:jc w:val="both"/>
      </w:pPr>
      <w:r>
        <w:t>7.2. Nesibaigus pasiūlymų pateikimo terminui, perkančioji organizacija turi teisę savo</w:t>
      </w:r>
      <w:r w:rsidR="002D40AA">
        <w:t xml:space="preserve"> </w:t>
      </w:r>
      <w:r>
        <w:t xml:space="preserve">iniciatyva paaiškinti, patikslinti pirkimo sąlygas. </w:t>
      </w:r>
    </w:p>
    <w:p w14:paraId="40AE704F" w14:textId="18EA256D" w:rsidR="007646FB" w:rsidRDefault="007646FB" w:rsidP="002D40AA">
      <w:pPr>
        <w:ind w:firstLine="426"/>
        <w:jc w:val="both"/>
      </w:pPr>
      <w:r>
        <w:t>7.3. Atsakydama į kiekvieną tiekėjo CVP IS susirašinėjimo priemonėmis pateiktą prašymą</w:t>
      </w:r>
      <w:r w:rsidR="002D40AA">
        <w:t xml:space="preserve"> </w:t>
      </w:r>
      <w:r>
        <w:t>paaiškinti pirkimo sąlygas, jeigu jis buvo pateiktas nepasibaigus šių konkurso sąlygų nurodytam</w:t>
      </w:r>
      <w:r w:rsidR="002D40AA">
        <w:t xml:space="preserve"> </w:t>
      </w:r>
      <w:r>
        <w:t>terminui, arba aiškindama, tikslindama pirkimo sąlygas savo iniciatyva, perkančioji organizacija</w:t>
      </w:r>
      <w:r w:rsidR="002D40AA">
        <w:t xml:space="preserve"> </w:t>
      </w:r>
      <w:r>
        <w:t>paaiškinimus, patikslinimus paskelbia CVP IS ir išsiunčia visiems tiekėjams, kurie dalyvauja kainų</w:t>
      </w:r>
      <w:r w:rsidR="002D40AA">
        <w:t xml:space="preserve"> </w:t>
      </w:r>
      <w:r>
        <w:t>apklausoje ne vėliau, kaip likus 1 darbo dienai iki pasiūlymų pateikimo termino pabaigos. Į laiku</w:t>
      </w:r>
      <w:r w:rsidR="002D40AA">
        <w:t xml:space="preserve"> </w:t>
      </w:r>
      <w:r>
        <w:t>gautą tiekėjo prašymą paaiškinti pirkimo sąlygas perkančioji organizacija atsako ne vėliau kaip per</w:t>
      </w:r>
      <w:r w:rsidR="002D40AA">
        <w:t xml:space="preserve"> </w:t>
      </w:r>
      <w:r>
        <w:t>2 darbo dienas nuo jo gavimo dienos. Perkančioji organizacija, atsakydama tiekėjui, kartu siunčia</w:t>
      </w:r>
      <w:r w:rsidR="002D40AA">
        <w:t xml:space="preserve"> </w:t>
      </w:r>
      <w:r>
        <w:t>paaiškinimus ir visiems kitiems tiekėjams, bet nenurodo, kuris tiekėjas pateikė prašymą paaiškinti</w:t>
      </w:r>
      <w:r w:rsidR="002D40AA">
        <w:t xml:space="preserve"> </w:t>
      </w:r>
      <w:r>
        <w:t xml:space="preserve">pirkimo sąlygas. </w:t>
      </w:r>
    </w:p>
    <w:p w14:paraId="2837EC40" w14:textId="2C93C701" w:rsidR="007646FB" w:rsidRDefault="007646FB" w:rsidP="002D40AA">
      <w:pPr>
        <w:ind w:firstLine="426"/>
        <w:jc w:val="both"/>
      </w:pPr>
      <w:r>
        <w:t>7.4. Perkančioji organizacija, paaiškindama ar patikslindama pirkimo dokumentus, privalo</w:t>
      </w:r>
      <w:r w:rsidR="002D40AA">
        <w:t xml:space="preserve"> </w:t>
      </w:r>
      <w:r>
        <w:t>užtikrinti tiekėjų anonimiškumą, t. y. privalo užtikrinti, kad tiekėjas nesužinotų kitų tiekėjų,</w:t>
      </w:r>
      <w:r w:rsidR="002D40AA">
        <w:t xml:space="preserve"> </w:t>
      </w:r>
      <w:r>
        <w:t>dalyvaujančių pirkimo procedūrose, pavadinimų ir kitų rekvizitų.</w:t>
      </w:r>
    </w:p>
    <w:p w14:paraId="046F2C6B" w14:textId="77777777" w:rsidR="007646FB" w:rsidRDefault="007646FB" w:rsidP="00727D1D">
      <w:pPr>
        <w:ind w:firstLine="426"/>
        <w:jc w:val="both"/>
      </w:pPr>
      <w:r>
        <w:t>7.5. Perkančioji organizacija rengti susitikimų su tiekėjais neketina.</w:t>
      </w:r>
    </w:p>
    <w:p w14:paraId="1C1835EB" w14:textId="6F4CE0BC" w:rsidR="007646FB" w:rsidRDefault="007646FB" w:rsidP="002D40AA">
      <w:pPr>
        <w:ind w:firstLine="426"/>
        <w:jc w:val="both"/>
      </w:pPr>
      <w:r>
        <w:t>7.6. Bet kokia informacija, pirkimo sąlygų paaiškinimai, pranešimai ar kitas perkančiosios</w:t>
      </w:r>
      <w:r w:rsidR="002D40AA">
        <w:t xml:space="preserve"> </w:t>
      </w:r>
      <w:r>
        <w:t>organizacijos ir tiekėjo susirašinėjimas yra vykdomas tik CVP IS susirašinėjimo priemonėmis.</w:t>
      </w:r>
    </w:p>
    <w:p w14:paraId="1F25C9F7" w14:textId="3E61EB2D" w:rsidR="007646FB" w:rsidRDefault="007646FB" w:rsidP="002D40AA">
      <w:pPr>
        <w:ind w:firstLine="426"/>
        <w:jc w:val="both"/>
      </w:pPr>
      <w:r>
        <w:t>7.7. Tuo atveju, kai tikslinama informacija, perkančioji organizacija prireikus pratęsia</w:t>
      </w:r>
      <w:r w:rsidR="002D40AA">
        <w:t xml:space="preserve"> </w:t>
      </w:r>
      <w:r>
        <w:t>pasiūlymų pateikimo terminą protingumo kriterijų atitinkančiam terminui, per kurį tiekėjai,</w:t>
      </w:r>
      <w:r w:rsidR="002D40AA">
        <w:t xml:space="preserve"> </w:t>
      </w:r>
      <w:r>
        <w:t>rengdami pasiūlymus, galėtų atsižvelgti į patikslinimus. Jeigu perkančioji organizacija konkurso</w:t>
      </w:r>
      <w:r w:rsidR="002D40AA">
        <w:t xml:space="preserve"> </w:t>
      </w:r>
      <w:r>
        <w:t>sąlygas paaiškina (patikslina) ir negali konkurso sąlygų paaiškinimų (patikslinimų) pateikti taip, kad</w:t>
      </w:r>
      <w:r w:rsidR="002D40AA">
        <w:t xml:space="preserve"> </w:t>
      </w:r>
      <w:r>
        <w:t>visi kandidatai juos gautų ne vėliau kaip likus 1 darbo dienai iki pasiūlymų pateikimo termino</w:t>
      </w:r>
      <w:r w:rsidR="002D40AA">
        <w:t xml:space="preserve"> </w:t>
      </w:r>
      <w:r>
        <w:t>pabaigos, perkelia pasiūlymų pateikimo terminą laikui, per kurį tiekėjai, CVP IS priemonėmis</w:t>
      </w:r>
      <w:r w:rsidR="002D40AA">
        <w:t xml:space="preserve"> </w:t>
      </w:r>
      <w:r>
        <w:t>rengdami pirkimo pasiūlymus, galėtų atsižvelgti į šiuos paaiškinimus (patikslinimus). Apie</w:t>
      </w:r>
      <w:r w:rsidR="002D40AA">
        <w:t xml:space="preserve"> </w:t>
      </w:r>
      <w:r>
        <w:t>pasiūlymų pateikimo termino pratęsimą pranešama patikslinant pasiūlymo pateikimo terminą.</w:t>
      </w:r>
      <w:r w:rsidR="002D40AA">
        <w:t xml:space="preserve"> </w:t>
      </w:r>
      <w:r>
        <w:t>Informacija apie pasiūlymo termino nukėlimą taip pat siunčiama CVP IS visiems pakviestiems</w:t>
      </w:r>
      <w:r w:rsidR="002D40AA">
        <w:t xml:space="preserve"> </w:t>
      </w:r>
      <w:r>
        <w:t xml:space="preserve">tiekėjams. </w:t>
      </w:r>
    </w:p>
    <w:p w14:paraId="07C1BBC3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8. SUSIPAŽINIMAS SU GAUTAIS PASIŪLYMAIS</w:t>
      </w:r>
    </w:p>
    <w:p w14:paraId="0C617827" w14:textId="77777777" w:rsidR="002D40AA" w:rsidRDefault="002D40AA" w:rsidP="00727D1D">
      <w:pPr>
        <w:ind w:firstLine="426"/>
        <w:jc w:val="both"/>
      </w:pPr>
    </w:p>
    <w:p w14:paraId="59933CC1" w14:textId="67441DE7" w:rsidR="007646FB" w:rsidRDefault="007646FB" w:rsidP="002D40AA">
      <w:pPr>
        <w:ind w:firstLine="426"/>
        <w:jc w:val="both"/>
      </w:pPr>
      <w:r>
        <w:t>8.1. Pirminis susipažinimas su CVP IS priemonėmis pateiktais tiekėjų pasiūlymais, kuris</w:t>
      </w:r>
      <w:r w:rsidR="002D40AA">
        <w:t xml:space="preserve"> </w:t>
      </w:r>
      <w:r>
        <w:t xml:space="preserve">prilyginamas vokų atplėšimui, vyks </w:t>
      </w:r>
      <w:r w:rsidR="0081130B" w:rsidRPr="00EC1F11">
        <w:t>30</w:t>
      </w:r>
      <w:r w:rsidRPr="00EC1F11">
        <w:t xml:space="preserve"> min. po CVP</w:t>
      </w:r>
      <w:r>
        <w:t xml:space="preserve"> IS nurodytos pasiūlymų pateikimo termino</w:t>
      </w:r>
      <w:r w:rsidR="002D40AA">
        <w:t xml:space="preserve"> </w:t>
      </w:r>
      <w:r>
        <w:t>pabaigos</w:t>
      </w:r>
      <w:r w:rsidR="0042509A">
        <w:t>.</w:t>
      </w:r>
      <w:r>
        <w:t xml:space="preserve"> </w:t>
      </w:r>
    </w:p>
    <w:p w14:paraId="0CEE8283" w14:textId="7C267646" w:rsidR="007646FB" w:rsidRDefault="007646FB" w:rsidP="002D40AA">
      <w:pPr>
        <w:ind w:firstLine="426"/>
        <w:jc w:val="both"/>
      </w:pPr>
      <w:r>
        <w:t>8.2. Tiekėjai ir (ar) jų įgalioti atstovai nedalyvauja susipažinimo su pasiūlymais, pasiūlymų</w:t>
      </w:r>
      <w:r w:rsidR="002D40AA">
        <w:t xml:space="preserve"> </w:t>
      </w:r>
      <w:r>
        <w:t>nagrinėjimo ir vertinimo procedūrose. Informacija apie pirkimo dalyvius, jų pasiūlymuose</w:t>
      </w:r>
      <w:r w:rsidR="002D40AA">
        <w:t xml:space="preserve"> </w:t>
      </w:r>
      <w:r>
        <w:t>nurodytas kainas suinteresuotiems dalyviams</w:t>
      </w:r>
      <w:r w:rsidR="000752A8">
        <w:t xml:space="preserve"> </w:t>
      </w:r>
      <w:r>
        <w:t>bus pateikta po sprendimo dėl pirkimą laimėjusio pasiūlymo priėmimo.</w:t>
      </w:r>
    </w:p>
    <w:p w14:paraId="351193C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9. PASIŪLYMŲ NAGRINĖJIMAS</w:t>
      </w:r>
    </w:p>
    <w:p w14:paraId="05CBDB75" w14:textId="77777777" w:rsidR="002D40AA" w:rsidRDefault="002D40AA" w:rsidP="00727D1D">
      <w:pPr>
        <w:ind w:firstLine="426"/>
        <w:jc w:val="both"/>
      </w:pPr>
    </w:p>
    <w:p w14:paraId="7E5F68B2" w14:textId="77777777" w:rsidR="007646FB" w:rsidRDefault="007646FB" w:rsidP="00727D1D">
      <w:pPr>
        <w:ind w:firstLine="426"/>
        <w:jc w:val="both"/>
      </w:pPr>
      <w:r>
        <w:t>9.1. Pateiktus pasiūlymus nagrinėja, vertina ir palygina pirkimo organizatorius šia tvarka:</w:t>
      </w:r>
    </w:p>
    <w:p w14:paraId="1E150BB5" w14:textId="62DF05AD" w:rsidR="007646FB" w:rsidRDefault="007646FB" w:rsidP="002D40AA">
      <w:pPr>
        <w:ind w:firstLine="426"/>
        <w:jc w:val="both"/>
      </w:pPr>
      <w:r>
        <w:t>9.1.1. nagrinėja ar pasiūlymas atitinka pirkimo dokumentuose nustatytus reikalavimus,</w:t>
      </w:r>
      <w:r w:rsidR="002D40AA">
        <w:t xml:space="preserve"> </w:t>
      </w:r>
      <w:r>
        <w:t>nesusijusius su pirkimo objektu;</w:t>
      </w:r>
    </w:p>
    <w:p w14:paraId="43665AD9" w14:textId="3E10B9BA" w:rsidR="007646FB" w:rsidRDefault="007646FB" w:rsidP="002D40AA">
      <w:pPr>
        <w:ind w:firstLine="426"/>
        <w:jc w:val="both"/>
      </w:pPr>
      <w:r>
        <w:t>9.1.2. tikrina ar tiekėjo pasiūlymas atitinka pirkimo sąlygų techninės specifikacijos</w:t>
      </w:r>
      <w:r w:rsidR="002D40AA">
        <w:t xml:space="preserve"> </w:t>
      </w:r>
      <w:r>
        <w:t>reikalavimus (įskaitant prekių pavyzdžius, jei taikoma);</w:t>
      </w:r>
    </w:p>
    <w:p w14:paraId="133599EE" w14:textId="79D98DB0" w:rsidR="007646FB" w:rsidRDefault="007646FB" w:rsidP="002D40AA">
      <w:pPr>
        <w:ind w:firstLine="426"/>
        <w:jc w:val="both"/>
      </w:pPr>
      <w:r>
        <w:t>9.1.3. tikrina ar nebuvo pasiūlytos per didelės, perkančiajai organizacijai nepriimtinos kainos.</w:t>
      </w:r>
      <w:r w:rsidR="002D40AA">
        <w:t xml:space="preserve"> </w:t>
      </w:r>
      <w:r>
        <w:t>Laikoma, kad pasiūlyta kaina yra per didelė ir nepriimtina, jeigu ji viršija perkančiosios</w:t>
      </w:r>
      <w:r w:rsidR="002D40AA">
        <w:t xml:space="preserve"> </w:t>
      </w:r>
      <w:r>
        <w:t>organizacijos pirkimui skirtas lėšas, nustatytas ir užfiksuotas perkančiosios organizacijos</w:t>
      </w:r>
      <w:r w:rsidR="002D40AA">
        <w:t xml:space="preserve"> </w:t>
      </w:r>
      <w:r>
        <w:t>rengiamuose dokumentuose prieš pradedant pirkimo procedūrą.</w:t>
      </w:r>
    </w:p>
    <w:p w14:paraId="7A0A76CB" w14:textId="6A944DEB" w:rsidR="007646FB" w:rsidRDefault="007646FB" w:rsidP="002D40AA">
      <w:pPr>
        <w:ind w:firstLine="426"/>
        <w:jc w:val="both"/>
      </w:pPr>
      <w:r>
        <w:t>9.1.4. tikrina ar nebuvo pasiūlyta neįprastai maža kaina ir ar tiekėjas pirkimo organizatoriaus</w:t>
      </w:r>
      <w:r w:rsidR="002D40AA">
        <w:t xml:space="preserve"> </w:t>
      </w:r>
      <w:r>
        <w:t>prašymu pateikė raštišką tinkamą kainos pagrįstumo įrodymą;</w:t>
      </w:r>
    </w:p>
    <w:p w14:paraId="4CEF9BFA" w14:textId="1215F5E9" w:rsidR="007646FB" w:rsidRDefault="007646FB" w:rsidP="002D40AA">
      <w:pPr>
        <w:ind w:firstLine="426"/>
        <w:jc w:val="both"/>
      </w:pPr>
      <w:r>
        <w:t>9.2. Jeigu dalyvis pateikė netikslius, neišsamius ar klaidingus dokumentus ar duomenis apie</w:t>
      </w:r>
      <w:r w:rsidR="002D40AA">
        <w:t xml:space="preserve"> </w:t>
      </w:r>
      <w:r>
        <w:t>atitiktį pirkimo dokumentų reikalavimams arba šių dokumentų ar duomenų trūksta, perkančioji</w:t>
      </w:r>
      <w:r w:rsidR="002D40AA">
        <w:t xml:space="preserve"> </w:t>
      </w:r>
      <w:r>
        <w:t>organizacija privalo nepažeisdama lygiateisiškumo ir skaidrumo principų prašyti dalyvį šiuos</w:t>
      </w:r>
      <w:r w:rsidR="002D40AA">
        <w:t xml:space="preserve"> </w:t>
      </w:r>
      <w:r>
        <w:t>dokumentus ar duomenis patikslinti, papildyti arba paaiškinti per jos nustatytą protingą terminą.</w:t>
      </w:r>
      <w:r w:rsidR="002D40AA">
        <w:t xml:space="preserve"> </w:t>
      </w:r>
      <w:r>
        <w:t>Tikslinami, papildomi, paaiškinami ir pateikiami nauji gali būti tik dokumentai ar duomenys dėl</w:t>
      </w:r>
      <w:r w:rsidR="002D40AA">
        <w:t xml:space="preserve"> </w:t>
      </w:r>
      <w:r>
        <w:t>tiekėjo pašalinimo pagrindų nebuvimo, atitikties kvalifikacijos reikalavimams, kokybės vadybos</w:t>
      </w:r>
      <w:r w:rsidR="002D40AA">
        <w:t xml:space="preserve"> </w:t>
      </w:r>
      <w:r>
        <w:t>sistemos ir aplinkos apsaugos vadybos sistemos standartams, tiekėjo įgaliojimas asmeniui pasirašyti</w:t>
      </w:r>
      <w:r w:rsidR="002D40AA">
        <w:t xml:space="preserve"> </w:t>
      </w:r>
      <w:r>
        <w:t>paraišką ar pasiūlymą, jungtinės veiklos sutartis, pasiūlymo galiojimo užtikrinimą patvirtinantis</w:t>
      </w:r>
      <w:r w:rsidR="002D40AA">
        <w:t xml:space="preserve"> </w:t>
      </w:r>
      <w:r>
        <w:t>dokumentas ir dokumentai, nesusiję su pirkimo objektu, jo techninėmis charakteristikomis, sutarties</w:t>
      </w:r>
      <w:r w:rsidR="002D40AA">
        <w:t xml:space="preserve"> </w:t>
      </w:r>
      <w:r>
        <w:t>vykdymo sąlygomis ar pasiūlymo kaina. Kiti tiekėjo pasiūlymo dokumentai ar duomenys gali būti</w:t>
      </w:r>
      <w:r w:rsidR="002D40AA">
        <w:t xml:space="preserve"> </w:t>
      </w:r>
      <w:r>
        <w:t>tikslinami, pildomi arba aiškinami vadovaujantis 9.3 punkto nuostatomis.</w:t>
      </w:r>
    </w:p>
    <w:p w14:paraId="4DD92C68" w14:textId="25F220B2" w:rsidR="007646FB" w:rsidRDefault="007646FB" w:rsidP="002D40AA">
      <w:pPr>
        <w:ind w:firstLine="426"/>
        <w:jc w:val="both"/>
      </w:pPr>
      <w:r>
        <w:t>9.3. Perkančioji organizacija gali raštu CVP IS priemonėmis prašyti, kad dalyviai paaiškintų</w:t>
      </w:r>
      <w:r w:rsidR="002D40AA">
        <w:t xml:space="preserve"> </w:t>
      </w:r>
      <w:r>
        <w:t>savo pasiūlymus, tačiau ji negali prašyti, siūlyti arba leisti pakeisti pateikto pasiūlymo esmės –</w:t>
      </w:r>
      <w:r w:rsidR="002D40AA">
        <w:t xml:space="preserve"> </w:t>
      </w:r>
      <w:r>
        <w:t>pakeisti kainą arba padaryti kitų pakeitimų, dėl kurių pirkimo dokumentų reikalavimų neatitinkantis</w:t>
      </w:r>
      <w:r w:rsidR="002D40AA">
        <w:t xml:space="preserve"> </w:t>
      </w:r>
      <w:r>
        <w:t>pasiūlymas taptų atitinkantis pirkimo dokumentų reikalavimus.</w:t>
      </w:r>
    </w:p>
    <w:p w14:paraId="084261B2" w14:textId="7FD4E5E4" w:rsidR="007646FB" w:rsidRDefault="007646FB" w:rsidP="002D40AA">
      <w:pPr>
        <w:ind w:firstLine="426"/>
        <w:jc w:val="both"/>
      </w:pPr>
      <w:r>
        <w:t>9.4. Perkančioji organizacija, pasiūlymų vertinimo metu radusi pasiūlyme nurodytos kainos ar</w:t>
      </w:r>
      <w:r w:rsidR="002D40AA">
        <w:t xml:space="preserve"> </w:t>
      </w:r>
      <w:r>
        <w:t>sąnaudų apskaičiavimo klaidų, privalo paprašyti dalyvių per jos nurodytą terminą ištaisyti</w:t>
      </w:r>
      <w:r w:rsidR="002D40AA">
        <w:t xml:space="preserve"> </w:t>
      </w:r>
      <w:r>
        <w:t>pasiūlyme pastebėtas aritmetines klaidas, nekeičiant susipažinimo su pasiūlymais metu užfiksuotos</w:t>
      </w:r>
      <w:r w:rsidR="002D40AA">
        <w:t xml:space="preserve"> </w:t>
      </w:r>
      <w:r>
        <w:t>kainos ar sąnaudų. Taisydamas pasiūlyme nurodytas aritmetines klaidas, dalyvis gali taisyti kainos</w:t>
      </w:r>
      <w:r w:rsidR="002D40AA">
        <w:t xml:space="preserve"> </w:t>
      </w:r>
      <w:r>
        <w:t>ar sąnaudų sudedamąsias dalis, tačiau neturi teisės atsisakyti kainos ar sąnaudų sudedamųjų dalių</w:t>
      </w:r>
      <w:r w:rsidR="002D40AA">
        <w:t xml:space="preserve"> </w:t>
      </w:r>
      <w:r>
        <w:t>arba papildyti kainą ar sąnaudas naujomis dalimis.</w:t>
      </w:r>
    </w:p>
    <w:p w14:paraId="01351E03" w14:textId="2839D978" w:rsidR="007646FB" w:rsidRDefault="007646FB" w:rsidP="002D40AA">
      <w:pPr>
        <w:ind w:firstLine="426"/>
        <w:jc w:val="both"/>
      </w:pPr>
      <w:r>
        <w:t>9.5. Iškilus klausimams dėl pasiūlymų turinio ir pirkimo organizatoriui paprašius raštu CVP</w:t>
      </w:r>
      <w:r w:rsidR="002D40AA">
        <w:t xml:space="preserve"> </w:t>
      </w:r>
      <w:r>
        <w:t>IS priemonėmis, tiekėjai privalo pateikti raštu CVP IS priemonėmis papildomus paaiškinimus</w:t>
      </w:r>
      <w:r w:rsidR="002D40AA">
        <w:t xml:space="preserve"> </w:t>
      </w:r>
      <w:r>
        <w:t>nekeisdami pasiūlymo. Jeigu tiekėjas savo pasiūlyme pateikia reikalaujamų dokumentų tinkamai</w:t>
      </w:r>
      <w:r w:rsidR="002D40AA">
        <w:t xml:space="preserve"> </w:t>
      </w:r>
      <w:r>
        <w:t>patvirtintas kopijas, perkančioji organizacija turi teisę prašyti tiekėjo, kad jis pirkimo organizatoriui</w:t>
      </w:r>
      <w:r w:rsidR="002D40AA">
        <w:t xml:space="preserve"> </w:t>
      </w:r>
      <w:r>
        <w:t>parodytų atitinkamų dokumentų originalus.</w:t>
      </w:r>
    </w:p>
    <w:p w14:paraId="610A6B05" w14:textId="3A317924" w:rsidR="007646FB" w:rsidRDefault="007646FB" w:rsidP="002D40AA">
      <w:pPr>
        <w:ind w:firstLine="426"/>
        <w:jc w:val="both"/>
      </w:pPr>
      <w:r>
        <w:t>9.6. Perkančioji organizacija reikalauja, kad dalyvis pagrįstų pasiūlyme nurodytą prekių,</w:t>
      </w:r>
      <w:r w:rsidR="002D40AA">
        <w:t xml:space="preserve"> </w:t>
      </w:r>
      <w:r>
        <w:t>paslaugų, darbų ar jų sudedamųjų dalių kainą arba sąnaudas, jeigu jos atrodo neįprastai mažos.</w:t>
      </w:r>
      <w:r w:rsidR="002D40AA">
        <w:t xml:space="preserve"> </w:t>
      </w:r>
      <w:r>
        <w:t>Pasiūlyme nurodyta prekių, paslaugų ar darbų kaina arba sąnaudos visais atvejais turi būti laikomos</w:t>
      </w:r>
      <w:r w:rsidR="002D40AA">
        <w:t xml:space="preserve"> </w:t>
      </w:r>
      <w:r>
        <w:t>neįprastai mažomis, jeigu jos yra 30 ir daugiau procentų mažesnės už visų tiekėjų, kurių pasiūlymai</w:t>
      </w:r>
      <w:r w:rsidR="002D40AA">
        <w:t xml:space="preserve"> </w:t>
      </w:r>
      <w:r>
        <w:t>neatmesti dėl kitų priežasčių ir kurių pasiūlyta kaina neviršija pirkimui skirtų lėšų, nustatytų ir</w:t>
      </w:r>
      <w:r w:rsidR="002D40AA">
        <w:t xml:space="preserve"> </w:t>
      </w:r>
      <w:r>
        <w:t>užfiksuotų perkančiosios organizacijos rengiamuose dokumentuose prieš pradedant pirkimo</w:t>
      </w:r>
      <w:r w:rsidR="002D40AA">
        <w:t xml:space="preserve"> </w:t>
      </w:r>
      <w:r>
        <w:t>procedūrą, pasiūlytų kainų arba sąnaudų aritmetinį vidurkį.</w:t>
      </w:r>
    </w:p>
    <w:p w14:paraId="2DF07490" w14:textId="24796CD0" w:rsidR="007646FB" w:rsidRDefault="007646FB" w:rsidP="002D40AA">
      <w:pPr>
        <w:ind w:firstLine="426"/>
        <w:jc w:val="both"/>
      </w:pPr>
      <w:r>
        <w:t>9.7. Perkančioji organizacija gali nevertinti viso tiekėjo pasiūlymo, jeigu patikrinusi jo dalį</w:t>
      </w:r>
      <w:r w:rsidR="002D40AA">
        <w:t xml:space="preserve"> </w:t>
      </w:r>
      <w:r>
        <w:t>nustato, kad, vadovaujantis VPĮ reikalavimais, pasiūlymas turi būti atmestas.</w:t>
      </w:r>
    </w:p>
    <w:p w14:paraId="7CB483E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10. PASIŪLYMŲ ATMETIMO PRIEŽASTYS</w:t>
      </w:r>
    </w:p>
    <w:p w14:paraId="1250223A" w14:textId="77777777" w:rsidR="002D40AA" w:rsidRDefault="002D40AA" w:rsidP="00727D1D">
      <w:pPr>
        <w:ind w:firstLine="426"/>
        <w:jc w:val="both"/>
      </w:pPr>
    </w:p>
    <w:p w14:paraId="34358C6A" w14:textId="77777777" w:rsidR="007646FB" w:rsidRDefault="007646FB" w:rsidP="00727D1D">
      <w:pPr>
        <w:ind w:firstLine="426"/>
        <w:jc w:val="both"/>
      </w:pPr>
      <w:r>
        <w:t>10.1. Pirkimo organizatorius atmeta pasiūlymą, jeigu:</w:t>
      </w:r>
    </w:p>
    <w:p w14:paraId="2F6407D6" w14:textId="5FC0353C" w:rsidR="007646FB" w:rsidRDefault="007646FB" w:rsidP="002D40AA">
      <w:pPr>
        <w:ind w:firstLine="426"/>
        <w:jc w:val="both"/>
      </w:pPr>
      <w:r>
        <w:lastRenderedPageBreak/>
        <w:t>10.1.1. tiekėjas pasiūlymą ar jo dalį pateikė ne CVP IS priemonėmis</w:t>
      </w:r>
      <w:r w:rsidR="0081130B">
        <w:t xml:space="preserve"> ;</w:t>
      </w:r>
    </w:p>
    <w:p w14:paraId="6D783EE2" w14:textId="1696BE4E" w:rsidR="007646FB" w:rsidRDefault="007646FB" w:rsidP="002D40AA">
      <w:pPr>
        <w:ind w:firstLine="426"/>
        <w:jc w:val="both"/>
      </w:pPr>
      <w:r>
        <w:t>10.1.2. pasiūlymas neatitinka pirkimo dokumentuose nustatytų reikalavimų</w:t>
      </w:r>
      <w:r w:rsidR="0081130B">
        <w:t xml:space="preserve"> </w:t>
      </w:r>
      <w:r>
        <w:t>;</w:t>
      </w:r>
    </w:p>
    <w:p w14:paraId="6AB7DC4A" w14:textId="4B21E406" w:rsidR="007646FB" w:rsidRDefault="007646FB" w:rsidP="002D40AA">
      <w:pPr>
        <w:ind w:firstLine="426"/>
        <w:jc w:val="both"/>
      </w:pPr>
      <w:r>
        <w:t>10.1.3. buvo pasiūlytos per didelės, perkančiajai organizacijai nepriimtinos kainos</w:t>
      </w:r>
      <w:r w:rsidR="0081130B">
        <w:t xml:space="preserve"> </w:t>
      </w:r>
      <w:r>
        <w:t>;</w:t>
      </w:r>
    </w:p>
    <w:p w14:paraId="7CC682DD" w14:textId="3C8FAB45" w:rsidR="007646FB" w:rsidRDefault="007646FB" w:rsidP="007B194E">
      <w:pPr>
        <w:ind w:firstLine="426"/>
        <w:jc w:val="both"/>
      </w:pPr>
      <w:r>
        <w:t>10.1.4. dalyvis per perkančiosios organizacijos nurodytą terminą neištaiso aritmetinių klaidų ir</w:t>
      </w:r>
      <w:r w:rsidR="007B194E">
        <w:t xml:space="preserve"> </w:t>
      </w:r>
      <w:r>
        <w:t>(ar) nepaaiškina pasiūlymo. Šiuo atveju jo pasiūlymas atmetamas kaip neatitinkantis pirkimo</w:t>
      </w:r>
      <w:r w:rsidR="007B194E">
        <w:t xml:space="preserve"> </w:t>
      </w:r>
      <w:r>
        <w:t>dokumentuose nustatytų reikalavimų ;</w:t>
      </w:r>
    </w:p>
    <w:p w14:paraId="7378AD85" w14:textId="6042B831" w:rsidR="007646FB" w:rsidRDefault="007646FB" w:rsidP="007B194E">
      <w:pPr>
        <w:ind w:firstLine="426"/>
        <w:jc w:val="both"/>
      </w:pPr>
      <w:r>
        <w:t>10.1.5. pateiktame pasiūlyme nurodyta kaina yra neįprastai maža ir dalyvis, perkančiosios</w:t>
      </w:r>
      <w:r w:rsidR="007B194E">
        <w:t xml:space="preserve"> </w:t>
      </w:r>
      <w:r>
        <w:t>organizacijos prašymu, nepateikia tinkamų kainos pagrįstumo įrodymų ;</w:t>
      </w:r>
    </w:p>
    <w:p w14:paraId="682A4C52" w14:textId="40A666B5" w:rsidR="007646FB" w:rsidRDefault="007646FB" w:rsidP="007B194E">
      <w:pPr>
        <w:ind w:firstLine="426"/>
        <w:jc w:val="both"/>
      </w:pPr>
      <w:r>
        <w:t>10.1.6. tiekėjas, apie nustatytų reikalavimų atitikimą, yra pateikęs melagingą informaciją,</w:t>
      </w:r>
      <w:r w:rsidR="007B194E">
        <w:t xml:space="preserve"> </w:t>
      </w:r>
      <w:r>
        <w:t>kurią perkančioji organizacija gali įrodyti bet kokiomis teisėtomis priemonėmis</w:t>
      </w:r>
      <w:r w:rsidR="0081130B">
        <w:t xml:space="preserve"> </w:t>
      </w:r>
      <w:r>
        <w:t>;</w:t>
      </w:r>
    </w:p>
    <w:p w14:paraId="124FF1CE" w14:textId="2D70FAC3" w:rsidR="007646FB" w:rsidRDefault="007646FB" w:rsidP="007B194E">
      <w:pPr>
        <w:ind w:firstLine="426"/>
        <w:jc w:val="both"/>
      </w:pPr>
      <w:r>
        <w:t>10.1.7. jei tiekėjas pateikia daugiau kaip vieną pasiūlymą arba ūkio subjektų grupės narys</w:t>
      </w:r>
      <w:r w:rsidR="007B194E">
        <w:t xml:space="preserve"> </w:t>
      </w:r>
      <w:r>
        <w:t>dalyvauja teikiant kelis pasiūlymus. Laikoma, kad tiekėjas pateikė daugiau kaip vieną pasiūlymą,</w:t>
      </w:r>
      <w:r w:rsidR="007B194E">
        <w:t xml:space="preserve"> </w:t>
      </w:r>
      <w:r>
        <w:t>jeigu tą patį pasiūlymą pateikė ir raštu (popierine forma, vokuose), ir naudodamasis CVP IS</w:t>
      </w:r>
      <w:r w:rsidR="007B194E">
        <w:t xml:space="preserve"> </w:t>
      </w:r>
      <w:r>
        <w:t>priemonėmis ;</w:t>
      </w:r>
    </w:p>
    <w:p w14:paraId="631B3CDD" w14:textId="505D126C" w:rsidR="007646FB" w:rsidRDefault="007646FB" w:rsidP="007B194E">
      <w:pPr>
        <w:ind w:firstLine="426"/>
        <w:jc w:val="both"/>
      </w:pPr>
      <w:r>
        <w:t>10.1.8.tiekėjas pateikė netikslius, neišsamius pirkimo dokumentuose nuodytus kartu su</w:t>
      </w:r>
      <w:r w:rsidR="007B194E">
        <w:t xml:space="preserve"> </w:t>
      </w:r>
      <w:r>
        <w:t>pasiūlymu teikiamus dokumentus: tiekėjo įgaliojimą asmeniui pasirašyti pasiūlymą, jungtinės</w:t>
      </w:r>
      <w:r w:rsidR="007B194E">
        <w:t xml:space="preserve"> </w:t>
      </w:r>
      <w:r>
        <w:t>veiklos sutartį, pasiūlymo galiojimo užtikrinimą patvirtinantį dokumentą (jei reikalaujamas) ar jų</w:t>
      </w:r>
      <w:r w:rsidR="007B194E">
        <w:t xml:space="preserve"> </w:t>
      </w:r>
      <w:r>
        <w:t>nepateikė ir perkančiosios organizacijos prašymu jų nepateikė per perkančiosios organizacijos</w:t>
      </w:r>
      <w:r w:rsidR="007B194E">
        <w:t xml:space="preserve"> </w:t>
      </w:r>
      <w:r>
        <w:t>nurodytą terminą</w:t>
      </w:r>
      <w:r w:rsidR="0081130B">
        <w:t xml:space="preserve"> ;</w:t>
      </w:r>
    </w:p>
    <w:p w14:paraId="7E5C849F" w14:textId="123B8475" w:rsidR="007646FB" w:rsidRDefault="007646FB" w:rsidP="007B194E">
      <w:pPr>
        <w:ind w:firstLine="426"/>
        <w:jc w:val="both"/>
      </w:pPr>
      <w:r>
        <w:t>10.2. Apie pasiūlymo atmetimą ir tokio atmetimo priežastis tiekėjas informuojamas raštu CVP</w:t>
      </w:r>
      <w:r w:rsidR="007B194E">
        <w:t xml:space="preserve"> </w:t>
      </w:r>
      <w:r>
        <w:t>IS priemonėmis.</w:t>
      </w:r>
    </w:p>
    <w:p w14:paraId="2EB70D81" w14:textId="5A56D603" w:rsidR="007646FB" w:rsidRDefault="007646FB" w:rsidP="007B194E">
      <w:pPr>
        <w:ind w:firstLine="426"/>
        <w:jc w:val="both"/>
      </w:pPr>
      <w:r>
        <w:t>10.3. Perkančioji organizacija gali nuspręsti nesudaryti pirkimo sutarties su ekonomiškai</w:t>
      </w:r>
      <w:r w:rsidR="007B194E">
        <w:t xml:space="preserve"> </w:t>
      </w:r>
      <w:r>
        <w:t>naudingiausią pasiūlymą pateikusiu tiekėju, jeigu paaiškėja, kad pasiūlymas neatitinka VPĮ 17</w:t>
      </w:r>
      <w:r w:rsidR="007B194E">
        <w:t xml:space="preserve"> </w:t>
      </w:r>
      <w:r>
        <w:t>straipsnio 2 dalies 2 punkte nurodytų aplinkos apsaugos, socialinės ir darbo teisės įpareigojimų</w:t>
      </w:r>
      <w:r w:rsidR="007B194E">
        <w:t xml:space="preserve"> </w:t>
      </w:r>
      <w:r>
        <w:t>.</w:t>
      </w:r>
    </w:p>
    <w:p w14:paraId="3F8DCE87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11. PASIŪLYMŲ VERTINIMAS</w:t>
      </w:r>
    </w:p>
    <w:p w14:paraId="0E3A45FA" w14:textId="77777777" w:rsidR="007B194E" w:rsidRDefault="007B194E" w:rsidP="00727D1D">
      <w:pPr>
        <w:ind w:firstLine="426"/>
        <w:jc w:val="both"/>
      </w:pPr>
    </w:p>
    <w:p w14:paraId="7238B4EC" w14:textId="0E1B5CFD" w:rsidR="007646FB" w:rsidRDefault="007646FB" w:rsidP="00C9446F">
      <w:pPr>
        <w:ind w:firstLine="426"/>
        <w:jc w:val="both"/>
      </w:pPr>
      <w:r>
        <w:t>11.1. Pasiūlymuose nurodytos kainos bus vertinamos eurais, vertinat bendrą pasiūlymo</w:t>
      </w:r>
      <w:r w:rsidR="008B6156">
        <w:t xml:space="preserve"> </w:t>
      </w:r>
      <w:r>
        <w:t>kainą. Jeigu pasiūlymuose kainos nurodytos užsienio valiuta, jos bus perskaičiuojamos eurais pagal</w:t>
      </w:r>
      <w:r w:rsidR="008B6156">
        <w:t xml:space="preserve"> </w:t>
      </w:r>
      <w:r>
        <w:t>Europos Centrinio Banko skelbiamą orientacinį euro ir užsienio valiutų santykį, o tais atvejais, kai</w:t>
      </w:r>
      <w:r w:rsidR="008B6156">
        <w:t xml:space="preserve"> </w:t>
      </w:r>
      <w:r>
        <w:t>orientacinio euro ir užsienio valiutų santykio Europos Centrinis Bankas neskelbia, – pagal Lietuvos</w:t>
      </w:r>
      <w:r w:rsidR="009F198A">
        <w:t xml:space="preserve"> </w:t>
      </w:r>
      <w:r>
        <w:t>banko nustatomą ir skelbiamą orientacinį euro ir užsienio valiutų santykį paskutinę pasiūlymų</w:t>
      </w:r>
      <w:r w:rsidR="00C9446F">
        <w:t xml:space="preserve"> </w:t>
      </w:r>
      <w:r>
        <w:t>pateikimo termino dieną.</w:t>
      </w:r>
    </w:p>
    <w:p w14:paraId="016FC090" w14:textId="1FCACD09" w:rsidR="007646FB" w:rsidRDefault="007646FB" w:rsidP="00C9446F">
      <w:pPr>
        <w:ind w:firstLine="426"/>
        <w:jc w:val="both"/>
      </w:pPr>
      <w:r>
        <w:t>11.2. Perkančiosios organizacijos neatmesti pasiūlymai vertinami pagal pasiūlymo</w:t>
      </w:r>
      <w:r w:rsidR="00C9446F">
        <w:t xml:space="preserve"> </w:t>
      </w:r>
      <w:r>
        <w:t>kainos kriterijų.</w:t>
      </w:r>
    </w:p>
    <w:p w14:paraId="373AF7D4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12. PASIŪLYMŲ EILĖ IR LAIMĖTOJO NUSTATYMAS</w:t>
      </w:r>
    </w:p>
    <w:p w14:paraId="625145F2" w14:textId="77777777" w:rsidR="00C9446F" w:rsidRDefault="00C9446F" w:rsidP="00727D1D">
      <w:pPr>
        <w:ind w:firstLine="426"/>
        <w:jc w:val="both"/>
      </w:pPr>
    </w:p>
    <w:p w14:paraId="163B8C9F" w14:textId="77777777" w:rsidR="00C9446F" w:rsidRDefault="007646FB" w:rsidP="00C9446F">
      <w:pPr>
        <w:ind w:firstLine="426"/>
        <w:jc w:val="both"/>
      </w:pPr>
      <w:r>
        <w:t>12.1. Išnagrinėjęs, įvertinęs ir palyginęs pateiktus pasiūlymus, Pirkimų organizatorius nustato</w:t>
      </w:r>
      <w:r w:rsidR="00C9446F">
        <w:t xml:space="preserve"> </w:t>
      </w:r>
      <w:r>
        <w:t>pasiūlymų eilę ir laimėjusį pasiūlymą bei priima sprendimą dėl sutarties sudarymo.</w:t>
      </w:r>
      <w:r w:rsidR="00C9446F">
        <w:t xml:space="preserve">  </w:t>
      </w:r>
    </w:p>
    <w:p w14:paraId="17D330DB" w14:textId="5C65CAF6" w:rsidR="007646FB" w:rsidRDefault="007646FB" w:rsidP="00C9446F">
      <w:pPr>
        <w:ind w:firstLine="426"/>
        <w:jc w:val="both"/>
      </w:pPr>
      <w:r>
        <w:t>12.2. Pasiūlymai šioje eilėje surašomi kainos didėjimo tvarka. Jeigu kelių pateiktų pasiūlymų</w:t>
      </w:r>
      <w:r w:rsidR="00C9446F">
        <w:t xml:space="preserve"> </w:t>
      </w:r>
      <w:r>
        <w:t>yra vienodos kainos, nustatant pasiūlymų eilę pirmesnis į šią eilę įrašomas tiekėjas, kurio</w:t>
      </w:r>
      <w:r w:rsidR="00C9446F">
        <w:t xml:space="preserve"> </w:t>
      </w:r>
      <w:r>
        <w:t xml:space="preserve">pasiūlymas pateiktas anksčiausiai. </w:t>
      </w:r>
    </w:p>
    <w:p w14:paraId="5B510A6F" w14:textId="604D5C54" w:rsidR="007646FB" w:rsidRDefault="007646FB" w:rsidP="00C9446F">
      <w:pPr>
        <w:ind w:firstLine="426"/>
        <w:jc w:val="both"/>
      </w:pPr>
      <w:r>
        <w:t>12.3. Laimėjusiu pasiūlymas pripažįstamas Viešųjų pirkimų įstatymo bei šių konkurso sąlygų</w:t>
      </w:r>
      <w:r w:rsidR="00C9446F">
        <w:t xml:space="preserve"> </w:t>
      </w:r>
      <w:r>
        <w:t>nustatyta tvarka. Perkančioji organizacija, priėmusi sprendimą dėl laimėjusio pasiūlymo, apie šį</w:t>
      </w:r>
      <w:r w:rsidR="00C9446F">
        <w:t xml:space="preserve"> </w:t>
      </w:r>
      <w:r>
        <w:t>sprendimą nedelsdama, bet ne vėliau kaip per 5 darbo dienas, praneša kiekvienam pasiūlymą</w:t>
      </w:r>
      <w:r w:rsidR="00C9446F">
        <w:t xml:space="preserve"> </w:t>
      </w:r>
      <w:r>
        <w:t>pateikusiam tiekėjui CVP IS susirašinėjimo priemonėmis.</w:t>
      </w:r>
    </w:p>
    <w:p w14:paraId="54EE8381" w14:textId="1A6D2088" w:rsidR="007646FB" w:rsidRDefault="007646FB" w:rsidP="00C9446F">
      <w:pPr>
        <w:ind w:firstLine="426"/>
        <w:jc w:val="both"/>
      </w:pPr>
      <w:r>
        <w:t>12.4. Tais atvejais, kai pasiūlymą pateikė tik vienas dalyvis, pasiūlymų eilė nenustatoma ir jo</w:t>
      </w:r>
      <w:r w:rsidR="00C9446F">
        <w:t xml:space="preserve"> </w:t>
      </w:r>
      <w:r>
        <w:t>pasiūlymas laikomas laimėjusiu, jeigu nebuvo atmestas pagal šio pirkimo sąlygas.</w:t>
      </w:r>
    </w:p>
    <w:p w14:paraId="4EA643A7" w14:textId="150ADCF5" w:rsidR="007646FB" w:rsidRDefault="007646FB" w:rsidP="00C9446F">
      <w:pPr>
        <w:ind w:firstLine="426"/>
        <w:jc w:val="both"/>
      </w:pPr>
      <w:r>
        <w:lastRenderedPageBreak/>
        <w:t>12.5. Tiekėjams, kurių pasiūlymai neįrašyti į šią eilę, kartu su pranešimu apie pasiūlymų eilę</w:t>
      </w:r>
      <w:r w:rsidR="00C9446F">
        <w:t xml:space="preserve"> </w:t>
      </w:r>
      <w:r>
        <w:t>pranešama ir apie jų pasiūlymų atmetimo priežastis. Jei bus nuspręsta nesudaryti pirkimo sutarties,</w:t>
      </w:r>
      <w:r w:rsidR="00C9446F">
        <w:t xml:space="preserve"> </w:t>
      </w:r>
      <w:r>
        <w:t>minėtame pranešime nurodomos tokio sprendimo priežastys.</w:t>
      </w:r>
    </w:p>
    <w:p w14:paraId="03F4C12B" w14:textId="4EF4B6B1" w:rsidR="007646FB" w:rsidRDefault="007646FB" w:rsidP="00C9446F">
      <w:pPr>
        <w:ind w:firstLine="426"/>
        <w:jc w:val="both"/>
      </w:pPr>
      <w:r>
        <w:t>12.6. Su konkursą laimėjusiu tiekėju bus sudaroma prekių pirkimo-pardavimo sutartis</w:t>
      </w:r>
      <w:r w:rsidR="00C9446F">
        <w:t xml:space="preserve"> </w:t>
      </w:r>
      <w:r>
        <w:t>Sutarties pasirašymo terminas gali būti pranešamas atskiru pranešimu CVP IS susirašinėjimo</w:t>
      </w:r>
      <w:r w:rsidR="00C9446F">
        <w:t xml:space="preserve"> </w:t>
      </w:r>
      <w:r>
        <w:t xml:space="preserve">priemonėmis arba nurodomas pranešime apie laimėjusį pasiūlymą. </w:t>
      </w:r>
    </w:p>
    <w:p w14:paraId="0F37BA4E" w14:textId="31AB8962" w:rsidR="007646FB" w:rsidRDefault="007646FB" w:rsidP="00C9446F">
      <w:pPr>
        <w:ind w:firstLine="426"/>
        <w:jc w:val="both"/>
      </w:pPr>
      <w:r>
        <w:t>12.7. Jeigu tiekėjas, kurio pasiūlymas pripažintas laimėjusiu, raštu CVP IS susirašinėjimo</w:t>
      </w:r>
      <w:r w:rsidR="00C9446F">
        <w:t xml:space="preserve"> </w:t>
      </w:r>
      <w:r>
        <w:t>priemonėmis atsisako sudaryti prekių pirkimo-pardavimo sutartį, parduoti prekes ir toliau dalyvauti</w:t>
      </w:r>
      <w:r w:rsidR="00C9446F">
        <w:t xml:space="preserve"> </w:t>
      </w:r>
      <w:r>
        <w:t>konkurse, laikoma, kad jis atsisakė sudaryti pirkimo sutartį. Tuo atveju perkančioji organizacija siūlo</w:t>
      </w:r>
      <w:r w:rsidR="00C9446F">
        <w:t xml:space="preserve"> </w:t>
      </w:r>
      <w:r>
        <w:t>prekes tiekti ir sudaryti pirkimo sutartį tiekėjui, kurio pasiūlymas pagal patvirtintą pasiūlymų eilę yra</w:t>
      </w:r>
      <w:r w:rsidR="00C9446F">
        <w:t xml:space="preserve"> </w:t>
      </w:r>
      <w:r>
        <w:t>pirmas po dalyvio, atsisakiusio sudaryti pirkimo sutartį.</w:t>
      </w:r>
    </w:p>
    <w:p w14:paraId="67F304A5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13. PRETENZIJŲ IR SKUNDŲ NAGRINĖJIMO TVARKA</w:t>
      </w:r>
    </w:p>
    <w:p w14:paraId="0B8C8AF2" w14:textId="77777777" w:rsidR="00C9446F" w:rsidRDefault="00C9446F" w:rsidP="00727D1D">
      <w:pPr>
        <w:ind w:firstLine="426"/>
        <w:jc w:val="both"/>
      </w:pPr>
    </w:p>
    <w:p w14:paraId="00FF2072" w14:textId="7E357C41" w:rsidR="007646FB" w:rsidRDefault="007646FB" w:rsidP="00BF0755">
      <w:pPr>
        <w:ind w:firstLine="426"/>
        <w:jc w:val="both"/>
      </w:pPr>
      <w:r>
        <w:t>13.1. Tiekėjas, norėdamas iki pirkimo sutarties ar preliminariosios sutarties sudarymo teisme</w:t>
      </w:r>
      <w:r w:rsidR="00BF0755">
        <w:t xml:space="preserve"> </w:t>
      </w:r>
      <w:r>
        <w:t>ginčyti perkančiosios organizacijos sprendimus ar veiksmus, pirmiausia raštu (faksu, elektroninėmis</w:t>
      </w:r>
      <w:r w:rsidR="00BF0755">
        <w:t xml:space="preserve"> </w:t>
      </w:r>
      <w:r>
        <w:t>priemonėmis arba pasirašytinai per pašto paslaugos teikėją ar kitą tinkamą vežėją) turi pateikti</w:t>
      </w:r>
      <w:r w:rsidR="00BF0755">
        <w:t xml:space="preserve"> </w:t>
      </w:r>
      <w:r>
        <w:t>pretenziją perkančiajai organizacijai.</w:t>
      </w:r>
    </w:p>
    <w:p w14:paraId="277A2914" w14:textId="573E05A7" w:rsidR="007646FB" w:rsidRDefault="007646FB" w:rsidP="00BF0755">
      <w:pPr>
        <w:ind w:firstLine="426"/>
        <w:jc w:val="both"/>
      </w:pPr>
      <w:r>
        <w:t>13.2. Tiekėjas turi teisę pateikti pretenziją perkančiajai organizacijai, pateikti prašymą ar</w:t>
      </w:r>
      <w:r w:rsidR="00BF0755">
        <w:t xml:space="preserve"> </w:t>
      </w:r>
      <w:r>
        <w:t>pareikšti ieškinį teismui (išskyrus ieškinį dėl pirkimo sutarties ar preliminariosios sutarties</w:t>
      </w:r>
      <w:r w:rsidR="00BF0755">
        <w:t xml:space="preserve"> </w:t>
      </w:r>
      <w:r>
        <w:t>pripažinimo negaliojančia ar ieškinį dėl pirkimo sutarties nutraukimo pripažinimo nepagrįstu):</w:t>
      </w:r>
    </w:p>
    <w:p w14:paraId="0CCE0ACD" w14:textId="1DB620AF" w:rsidR="007646FB" w:rsidRDefault="007646FB" w:rsidP="00BF0755">
      <w:pPr>
        <w:ind w:firstLine="426"/>
        <w:jc w:val="both"/>
      </w:pPr>
      <w:r>
        <w:t>13.2.1. per 10 dienų (supaprastintų pirkimų atveju – per 5 darbo dienas) nuo perkančiosios</w:t>
      </w:r>
      <w:r w:rsidR="00BF0755">
        <w:t xml:space="preserve"> </w:t>
      </w:r>
      <w:r>
        <w:t>organizacijos pranešimo raštu apie jos priimtą sprendimą išsiuntimo tiekėjams dienos;</w:t>
      </w:r>
    </w:p>
    <w:p w14:paraId="12B29F92" w14:textId="31E88723" w:rsidR="007646FB" w:rsidRDefault="007646FB" w:rsidP="00BF0755">
      <w:pPr>
        <w:ind w:firstLine="426"/>
        <w:jc w:val="both"/>
      </w:pPr>
      <w:r>
        <w:t>13.2.2. per 10 dienų (supaprastintų pirkimų atveju – per 5 darbo dienas) nuo paskelbimo apie</w:t>
      </w:r>
      <w:r w:rsidR="00BF0755">
        <w:t xml:space="preserve"> </w:t>
      </w:r>
      <w:r>
        <w:t>perkančiosios organizacijos priimtą sprendimą dienos, jeigu VPĮ nėra reikalavimo raštu informuoti</w:t>
      </w:r>
      <w:r w:rsidR="00BF0755">
        <w:t xml:space="preserve"> </w:t>
      </w:r>
      <w:r>
        <w:t>tiekėjus apie perkančiosios organizacijos priimtus sprendimus.</w:t>
      </w:r>
    </w:p>
    <w:p w14:paraId="754138DD" w14:textId="3894FF5C" w:rsidR="007646FB" w:rsidRDefault="007646FB" w:rsidP="00BF0755">
      <w:pPr>
        <w:ind w:firstLine="426"/>
        <w:jc w:val="both"/>
      </w:pPr>
      <w:r>
        <w:t>13.3. Perkančioji organizacija privalo nagrinėti tik tas tiekėjų pretenzijas, kurios gautos iki</w:t>
      </w:r>
      <w:r w:rsidR="00BF0755">
        <w:t xml:space="preserve"> </w:t>
      </w:r>
      <w:r>
        <w:t>pirkimo sutarties ar preliminariosios sutarties sudarymo dienos ir pateiktos laikantis 13.2 punkte</w:t>
      </w:r>
      <w:r w:rsidR="00BF0755">
        <w:t xml:space="preserve"> </w:t>
      </w:r>
      <w:r>
        <w:t>nustatytų terminų. Neprivaloma nagrinėti pretenzijų, teikiamų pakartotinai dėl to paties</w:t>
      </w:r>
      <w:r w:rsidR="00BF0755">
        <w:t xml:space="preserve"> </w:t>
      </w:r>
      <w:r>
        <w:t>perkančiosios organizacijos priimto sprendimo arba atlikto veiksmo.</w:t>
      </w:r>
    </w:p>
    <w:p w14:paraId="0E195F61" w14:textId="3729CA55" w:rsidR="007646FB" w:rsidRDefault="007646FB" w:rsidP="00BF0755">
      <w:pPr>
        <w:ind w:firstLine="426"/>
        <w:jc w:val="both"/>
      </w:pPr>
      <w:r>
        <w:t>13.4. Perkančioji organizacija, gavusi pretenziją, nedelsdama sustabdo pirkimo procedūrą, kol</w:t>
      </w:r>
      <w:r w:rsidR="00BF0755">
        <w:t xml:space="preserve"> </w:t>
      </w:r>
      <w:r>
        <w:t>bus išnagrinėta ši pretenzija ir priimtas sprendimas. Perkančioji organizacija negali sudaryti pirkimo</w:t>
      </w:r>
      <w:r w:rsidR="00BF0755">
        <w:t xml:space="preserve"> </w:t>
      </w:r>
      <w:r>
        <w:t>sutarties ar preliminariosios sutarties anksčiau kaip po 10 dienų (supaprastintų pirkimų atveju –</w:t>
      </w:r>
      <w:r w:rsidR="00BF0755">
        <w:t xml:space="preserve"> </w:t>
      </w:r>
      <w:r>
        <w:t>anksčiau negu po 5 darbo dienų) nuo rašytinio pranešimo apie jos priimtą sprendimą išsiuntimo</w:t>
      </w:r>
      <w:r w:rsidR="00BF0755">
        <w:t xml:space="preserve"> </w:t>
      </w:r>
      <w:r>
        <w:t>pretenziją pateikusiam tiekėjui ir suinteresuotiems dalyviams dienos, o jeigu šis pranešimas nebuvo</w:t>
      </w:r>
      <w:r w:rsidR="00BF0755">
        <w:t xml:space="preserve"> </w:t>
      </w:r>
      <w:r>
        <w:t>siunčiamas elektroninėmis priemonėmis, – ne anksčiau kaip po 15 dienų.</w:t>
      </w:r>
    </w:p>
    <w:p w14:paraId="00334448" w14:textId="73EAAC46" w:rsidR="007646FB" w:rsidRDefault="007646FB" w:rsidP="00BF0755">
      <w:pPr>
        <w:ind w:firstLine="426"/>
        <w:jc w:val="both"/>
      </w:pPr>
      <w:r>
        <w:t>13.5. Perkančioji organizacija privalo išnagrinėti pretenziją, priimti motyvuotą sprendimą ir</w:t>
      </w:r>
      <w:r w:rsidR="00BF0755">
        <w:t xml:space="preserve"> </w:t>
      </w:r>
      <w:r>
        <w:t>apie jį, taip pat apie anksčiau praneštų pirkimo procedūros terminų pasikeitimą raštu pranešti</w:t>
      </w:r>
      <w:r w:rsidR="00BF0755">
        <w:t xml:space="preserve"> </w:t>
      </w:r>
      <w:r>
        <w:t>pretenziją pateikusiam tiekėjui ir suinteresuotiems dalyviams ne vėliau kaip per 6 darbo dienas nuo</w:t>
      </w:r>
      <w:r w:rsidR="00BF0755">
        <w:t xml:space="preserve"> </w:t>
      </w:r>
      <w:r>
        <w:t>pretenzijos gavimo dienos.</w:t>
      </w:r>
    </w:p>
    <w:p w14:paraId="76BFF8A5" w14:textId="2DCE055E" w:rsidR="007646FB" w:rsidRDefault="007646FB" w:rsidP="00BF0755">
      <w:pPr>
        <w:ind w:firstLine="426"/>
        <w:jc w:val="both"/>
      </w:pPr>
      <w:r>
        <w:t>13.6. Jeigu perkančioji organizacija per nustatytą terminą neišnagrinėja jai pateiktos</w:t>
      </w:r>
      <w:r w:rsidR="00BF0755">
        <w:t xml:space="preserve"> </w:t>
      </w:r>
      <w:r>
        <w:t>pretenzijos, tiekėjas turi teisę pateikti prašymą ar pareikšti ieškinį teismui per 15 dienų nuo dienos,</w:t>
      </w:r>
      <w:r w:rsidR="00BF0755">
        <w:t xml:space="preserve"> </w:t>
      </w:r>
      <w:r>
        <w:t>kurią perkančioji organizacija turėjo raštu pranešti apie priimtą sprendimą pretenziją pateikusiam</w:t>
      </w:r>
      <w:r w:rsidR="00BF0755">
        <w:t xml:space="preserve"> </w:t>
      </w:r>
      <w:r>
        <w:t>tiekėjui, suinteresuotiems kandidatams ir suinteresuotiems dalyviams.</w:t>
      </w:r>
    </w:p>
    <w:p w14:paraId="0EE73631" w14:textId="3D8CAB3B" w:rsidR="007646FB" w:rsidRDefault="007646FB" w:rsidP="00BF0755">
      <w:pPr>
        <w:ind w:firstLine="426"/>
        <w:jc w:val="both"/>
      </w:pPr>
      <w:r>
        <w:t>13.7. Tiekėjas turi teisę pareikšti ieškinį dėl pirkimo sutarties ar preliminariosios sutarties</w:t>
      </w:r>
      <w:r w:rsidR="00BF0755">
        <w:t xml:space="preserve"> </w:t>
      </w:r>
      <w:r>
        <w:t>pripažinimo negaliojančia per 6 mėnesius nuo pirkimo sutarties sudarymo dienos.</w:t>
      </w:r>
    </w:p>
    <w:p w14:paraId="0FEF3A85" w14:textId="4EEB2BCE" w:rsidR="007646FB" w:rsidRDefault="007646FB" w:rsidP="00BF0755">
      <w:pPr>
        <w:ind w:firstLine="426"/>
        <w:jc w:val="both"/>
      </w:pPr>
      <w:r>
        <w:t>13.8. Tais atvejais, kai tiekėjui padaryta žala kildinama iš neteisėtų perkančiosios</w:t>
      </w:r>
      <w:r w:rsidR="00BF0755">
        <w:t xml:space="preserve"> </w:t>
      </w:r>
      <w:r>
        <w:t>organizacijos</w:t>
      </w:r>
      <w:r w:rsidR="00BF0755">
        <w:t xml:space="preserve"> </w:t>
      </w:r>
      <w:r>
        <w:t>veiksmų ar sprendimų, tačiau VPĮ nenustatyta pareiga perkančiajai organizacijai raštu</w:t>
      </w:r>
      <w:r w:rsidR="00BF0755">
        <w:t xml:space="preserve"> </w:t>
      </w:r>
      <w:r>
        <w:t>informuoti tiekėjus arba paskelbti apie jos veiksmus ar sprendimus, taikomi Civiliniame</w:t>
      </w:r>
      <w:r w:rsidR="00BF0755">
        <w:t xml:space="preserve"> </w:t>
      </w:r>
      <w:r>
        <w:t>kodekse nustatyti ieškinio pareiškimo senaties terminai. Šios dalies nuostatos netaikomos, kai</w:t>
      </w:r>
      <w:r w:rsidR="00BF0755">
        <w:t xml:space="preserve"> </w:t>
      </w:r>
      <w:r>
        <w:t>ieškinys teikiamas perkančiajai organizacija i nepagrįstai nutraukus pirkimo sutartį dėl esminio</w:t>
      </w:r>
      <w:r w:rsidR="00BF0755">
        <w:t xml:space="preserve"> </w:t>
      </w:r>
      <w:r>
        <w:t>pirkimo sutarties pažeidimo.</w:t>
      </w:r>
    </w:p>
    <w:p w14:paraId="020412C8" w14:textId="3FADB0BA" w:rsidR="007646FB" w:rsidRDefault="007646FB" w:rsidP="00BF0755">
      <w:pPr>
        <w:ind w:firstLine="426"/>
        <w:jc w:val="both"/>
      </w:pPr>
      <w:r>
        <w:lastRenderedPageBreak/>
        <w:t>13.9. Tiekėjas, pateikęs prašymą ar pareiškęs ieškinį teismui, privalo ne vėliau kaip per 3</w:t>
      </w:r>
      <w:r w:rsidR="00BF0755">
        <w:t xml:space="preserve"> </w:t>
      </w:r>
      <w:r>
        <w:t>darbo dienas pateikti perkančiajai organizacijai prašymo ar ieškinio kopiją su gavimo teisme</w:t>
      </w:r>
      <w:r w:rsidR="00BF0755">
        <w:t xml:space="preserve"> </w:t>
      </w:r>
      <w:r>
        <w:t>įrodymais.</w:t>
      </w:r>
    </w:p>
    <w:p w14:paraId="3E0C9BAF" w14:textId="50649B83" w:rsidR="007646FB" w:rsidRDefault="007646FB" w:rsidP="00BF0755">
      <w:pPr>
        <w:ind w:firstLine="426"/>
        <w:jc w:val="both"/>
      </w:pPr>
      <w:r>
        <w:t>13.10. Perkančioji organizacija, gavusi tiekėjo prašymo ar ieškinio teismui kopiją, negali</w:t>
      </w:r>
      <w:r w:rsidR="00BF0755">
        <w:t xml:space="preserve"> </w:t>
      </w:r>
      <w:r>
        <w:t>sudaryti pirkimo sutarties ar preliminariosios sutarties, kol nesibaigė atidėjimo terminas ar VPĮ 103</w:t>
      </w:r>
      <w:r w:rsidR="00BF0755">
        <w:t xml:space="preserve"> </w:t>
      </w:r>
      <w:r>
        <w:t>straipsnio 2 dalyje, 105 straipsnio 2 dalies 3 punkte ir 105 straipsnio 3 dalies 3 punkte nurodyti</w:t>
      </w:r>
      <w:r w:rsidR="00BF0755">
        <w:t xml:space="preserve"> </w:t>
      </w:r>
      <w:r>
        <w:t>terminai ir kol perkančioji organizacija negavo teismo pranešimo apie:</w:t>
      </w:r>
    </w:p>
    <w:p w14:paraId="04BD6F28" w14:textId="77777777" w:rsidR="007646FB" w:rsidRDefault="007646FB" w:rsidP="00727D1D">
      <w:pPr>
        <w:ind w:firstLine="426"/>
        <w:jc w:val="both"/>
      </w:pPr>
      <w:r>
        <w:t>13.10.1. motyvuotą teismo nutartį, kuria atsisakoma priimti ieškinį;</w:t>
      </w:r>
    </w:p>
    <w:p w14:paraId="1D79DDD0" w14:textId="5364C673" w:rsidR="007646FB" w:rsidRDefault="007646FB" w:rsidP="00BF0755">
      <w:pPr>
        <w:ind w:firstLine="426"/>
        <w:jc w:val="both"/>
      </w:pPr>
      <w:r>
        <w:t>13.10.2. motyvuotą teismo nutartį dėl tiekėjo prašymo taikyti laikinąsias apsaugos priemones</w:t>
      </w:r>
      <w:r w:rsidR="00BF0755">
        <w:t xml:space="preserve"> </w:t>
      </w:r>
      <w:r>
        <w:t>atmetimo, kai šis prašymas teisme buvo gautas iki ieškinio pareiškimo;</w:t>
      </w:r>
    </w:p>
    <w:p w14:paraId="673F36B9" w14:textId="77777777" w:rsidR="007646FB" w:rsidRDefault="007646FB" w:rsidP="00727D1D">
      <w:pPr>
        <w:ind w:firstLine="426"/>
        <w:jc w:val="both"/>
      </w:pPr>
      <w:r>
        <w:t>13.10.3. teismo rezoliuciją priimti ieškinį netaikant laikinųjų apsaugos priemonių.</w:t>
      </w:r>
    </w:p>
    <w:p w14:paraId="305C3B9D" w14:textId="5AF6B332" w:rsidR="007646FB" w:rsidRDefault="007646FB" w:rsidP="00BF0755">
      <w:pPr>
        <w:ind w:firstLine="426"/>
        <w:jc w:val="both"/>
      </w:pPr>
      <w:r>
        <w:t>13.11. Jeigu dėl tiekėjo prašymo pateikimo ar ieškinio pareiškimo teismui pratęsiami anksčiau</w:t>
      </w:r>
      <w:r w:rsidR="00BF0755">
        <w:t xml:space="preserve"> </w:t>
      </w:r>
      <w:r>
        <w:t>tiekėjams pranešti pirkimo procedūrų terminai, apie tai perkančioji organizacija išsiunčia tiekėjams</w:t>
      </w:r>
      <w:r w:rsidR="00BF0755">
        <w:t xml:space="preserve"> </w:t>
      </w:r>
      <w:r>
        <w:t>pranešimus ir nurodo terminų pratęsimo priežastis.</w:t>
      </w:r>
    </w:p>
    <w:p w14:paraId="15E77FB4" w14:textId="06D83225" w:rsidR="007646FB" w:rsidRDefault="007646FB" w:rsidP="00BF0755">
      <w:pPr>
        <w:ind w:firstLine="426"/>
        <w:jc w:val="both"/>
      </w:pPr>
      <w:r>
        <w:t>13.12. Perkančioji organizacija, sužinojusi apie teismo sprendimą dėl tiekėjo prašymo ar</w:t>
      </w:r>
      <w:r w:rsidR="00BF0755">
        <w:t xml:space="preserve"> </w:t>
      </w:r>
      <w:r>
        <w:t>ieškinio, ne vėliau kaip per 3 darbo dienas raštu informuoja suinteresuotus kandidatus ir</w:t>
      </w:r>
      <w:r w:rsidR="00BF0755">
        <w:t xml:space="preserve"> </w:t>
      </w:r>
      <w:r>
        <w:t>suinteresuotus dalyvius apie teismo priimtus sprendimus.</w:t>
      </w:r>
    </w:p>
    <w:p w14:paraId="6D1AC8AC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14. SPRENDIMAS DĖL PIRKIMO SUTARTIES SUDARYMO</w:t>
      </w:r>
    </w:p>
    <w:p w14:paraId="3DD63708" w14:textId="77777777" w:rsidR="00BF0755" w:rsidRDefault="00BF0755" w:rsidP="00727D1D">
      <w:pPr>
        <w:ind w:firstLine="426"/>
        <w:jc w:val="both"/>
      </w:pPr>
    </w:p>
    <w:p w14:paraId="7B3469CF" w14:textId="756F9E02" w:rsidR="007646FB" w:rsidRDefault="007646FB" w:rsidP="00BF0755">
      <w:pPr>
        <w:ind w:firstLine="426"/>
        <w:jc w:val="both"/>
      </w:pPr>
      <w:r>
        <w:t>14.1. Sudaroma pirkimo sutartis atitinka laimėjusio Tiekėjo pasiūlymą ir šias pirkimo sąlygas.</w:t>
      </w:r>
      <w:r w:rsidR="00BF0755">
        <w:t xml:space="preserve"> </w:t>
      </w:r>
      <w:r>
        <w:t>Prekių kainos yra fiksuotos ir negali būti didinam</w:t>
      </w:r>
      <w:r w:rsidR="00E57AFE">
        <w:t>os</w:t>
      </w:r>
      <w:r>
        <w:t xml:space="preserve"> visą sutarties galiojimo laikotarpį, išskyrus kai</w:t>
      </w:r>
      <w:r w:rsidR="00BF0755">
        <w:t xml:space="preserve"> </w:t>
      </w:r>
      <w:r>
        <w:t>po sutarties pasirašymo, pasikeičia pridėtinės vertės mokesčio dydis. Pasikeitus pridėtinės vertės</w:t>
      </w:r>
      <w:r w:rsidR="00BF0755">
        <w:t xml:space="preserve"> </w:t>
      </w:r>
      <w:r>
        <w:t>mokesčio dydžiui, kaina gali keistis pasikeitusios pridėtinės vertės dydžiui. Apie pasikeitusį</w:t>
      </w:r>
      <w:r w:rsidR="00BF0755">
        <w:t xml:space="preserve"> </w:t>
      </w:r>
      <w:r>
        <w:t>pridėtinės vertės mokesčio dydį Tiekėjas privalo informuoti Pirkėją raštu. Sutarčių pakeitimai, ne</w:t>
      </w:r>
      <w:r w:rsidR="00BF0755">
        <w:t xml:space="preserve"> </w:t>
      </w:r>
      <w:r>
        <w:t>vėliau kaip per 15 dienų nuo pirkimo sutarties ar preliminariosios sutarties pakeitimo, bet ne vėliau</w:t>
      </w:r>
      <w:r w:rsidR="00BF0755">
        <w:t xml:space="preserve"> </w:t>
      </w:r>
      <w:r>
        <w:t>kaip iki pirmojo mokėjimo pagal jį pradžios bus paskelbti CVP IS.</w:t>
      </w:r>
    </w:p>
    <w:p w14:paraId="465E505B" w14:textId="30D9E64A" w:rsidR="007646FB" w:rsidRDefault="007646FB" w:rsidP="00BF0755">
      <w:pPr>
        <w:ind w:firstLine="426"/>
        <w:jc w:val="both"/>
      </w:pPr>
      <w:r>
        <w:t>14.2. Pirkimo sutarties sąlygos pateikiamos pirkimo sąlygų 3 priede „Viešojo pirkimo</w:t>
      </w:r>
      <w:r w:rsidR="00BF0755">
        <w:t xml:space="preserve"> </w:t>
      </w:r>
      <w:r>
        <w:t>sutarties projektas“.</w:t>
      </w:r>
    </w:p>
    <w:p w14:paraId="7FE14F32" w14:textId="165DA0A1" w:rsidR="007646FB" w:rsidRDefault="007646FB" w:rsidP="00BF0755">
      <w:pPr>
        <w:ind w:firstLine="426"/>
        <w:jc w:val="both"/>
      </w:pPr>
      <w:r>
        <w:t>14.3. Vykdant pirkimo sutartį, pridėtinės vertės mokesčio sąskaitos faktūros, sąskaitos</w:t>
      </w:r>
      <w:r w:rsidR="00BF0755">
        <w:t xml:space="preserve"> </w:t>
      </w:r>
      <w:r>
        <w:t>faktūros, kreditiniai ir debetiniai dokumentai bei avansinės sąskaitos turi būti teikiami naudojantis</w:t>
      </w:r>
      <w:r w:rsidR="00BF0755">
        <w:t xml:space="preserve"> </w:t>
      </w:r>
      <w:r>
        <w:t>informacinės sistemos „</w:t>
      </w:r>
      <w:r w:rsidR="00E57AFE">
        <w:t>SABIS</w:t>
      </w:r>
      <w:r>
        <w:t>“ priemonėmis. Prisijungti prie elektroninės paslaugos „</w:t>
      </w:r>
      <w:r w:rsidR="00E57AFE">
        <w:t>SABIS</w:t>
      </w:r>
      <w:r>
        <w:t xml:space="preserve">“ galima interneto adresu </w:t>
      </w:r>
      <w:hyperlink r:id="rId11" w:history="1">
        <w:r w:rsidR="00E57AFE" w:rsidRPr="00455EA1">
          <w:rPr>
            <w:rStyle w:val="Hipersaitas"/>
          </w:rPr>
          <w:t>https://nbfc.lrv.lt</w:t>
        </w:r>
      </w:hyperlink>
      <w:r>
        <w:t xml:space="preserve">. </w:t>
      </w:r>
    </w:p>
    <w:p w14:paraId="004D1C77" w14:textId="77777777" w:rsidR="00E57AFE" w:rsidRDefault="00E57AFE" w:rsidP="00BF0755">
      <w:pPr>
        <w:ind w:firstLine="426"/>
        <w:jc w:val="both"/>
      </w:pPr>
    </w:p>
    <w:p w14:paraId="01A81EA3" w14:textId="77777777" w:rsidR="007646FB" w:rsidRDefault="007646FB" w:rsidP="00727D1D">
      <w:pPr>
        <w:ind w:firstLine="426"/>
        <w:jc w:val="both"/>
      </w:pPr>
      <w:r>
        <w:t>Pirkimo sąlygų priedai:</w:t>
      </w:r>
    </w:p>
    <w:p w14:paraId="29AC153A" w14:textId="77777777" w:rsidR="007646FB" w:rsidRDefault="007646FB" w:rsidP="00727D1D">
      <w:pPr>
        <w:ind w:firstLine="426"/>
        <w:jc w:val="both"/>
      </w:pPr>
      <w:r>
        <w:t>1. „Techninė specifikacija“.</w:t>
      </w:r>
    </w:p>
    <w:p w14:paraId="49B72CE2" w14:textId="77777777" w:rsidR="007646FB" w:rsidRDefault="007646FB" w:rsidP="00727D1D">
      <w:pPr>
        <w:ind w:firstLine="426"/>
        <w:jc w:val="both"/>
      </w:pPr>
      <w:r>
        <w:t>2. „Pasiūlymo forma“.</w:t>
      </w:r>
    </w:p>
    <w:p w14:paraId="1341C524" w14:textId="77777777" w:rsidR="007646FB" w:rsidRDefault="007646FB" w:rsidP="00727D1D">
      <w:pPr>
        <w:ind w:firstLine="426"/>
        <w:jc w:val="both"/>
      </w:pPr>
      <w:r>
        <w:t>3. „Viešojo pirkimo sutarties projektas“.</w:t>
      </w:r>
    </w:p>
    <w:p w14:paraId="3AD02FC4" w14:textId="77777777" w:rsidR="00BF0755" w:rsidRDefault="00BF0755" w:rsidP="00727D1D">
      <w:pPr>
        <w:ind w:firstLine="426"/>
        <w:jc w:val="both"/>
      </w:pPr>
    </w:p>
    <w:p w14:paraId="0E97A0BB" w14:textId="77777777" w:rsidR="00BF0755" w:rsidRDefault="00BF0755" w:rsidP="00727D1D">
      <w:pPr>
        <w:ind w:firstLine="426"/>
        <w:jc w:val="both"/>
      </w:pPr>
    </w:p>
    <w:p w14:paraId="49BB6C21" w14:textId="77777777" w:rsidR="00BF0755" w:rsidRDefault="00BF0755" w:rsidP="00727D1D">
      <w:pPr>
        <w:ind w:firstLine="426"/>
        <w:jc w:val="both"/>
      </w:pPr>
    </w:p>
    <w:p w14:paraId="6A10F40D" w14:textId="77777777" w:rsidR="00BF0755" w:rsidRDefault="00BF0755" w:rsidP="00727D1D">
      <w:pPr>
        <w:ind w:firstLine="426"/>
        <w:jc w:val="both"/>
      </w:pPr>
    </w:p>
    <w:p w14:paraId="7AA285F2" w14:textId="77777777" w:rsidR="00BF0755" w:rsidRDefault="00BF0755" w:rsidP="00727D1D">
      <w:pPr>
        <w:ind w:firstLine="426"/>
        <w:jc w:val="both"/>
      </w:pPr>
    </w:p>
    <w:p w14:paraId="12542A3A" w14:textId="33AAC7CF" w:rsidR="00473EC3" w:rsidRDefault="007646FB" w:rsidP="00727D1D">
      <w:pPr>
        <w:ind w:firstLine="426"/>
        <w:jc w:val="both"/>
      </w:pPr>
      <w:r>
        <w:t>Viešųjų pirkimų organizatorius</w:t>
      </w:r>
      <w:r w:rsidR="0091431C">
        <w:t xml:space="preserve">                                                   </w:t>
      </w:r>
      <w:r w:rsidR="0081130B">
        <w:t>Vaida Tankevičienė</w:t>
      </w:r>
    </w:p>
    <w:sectPr w:rsidR="00473EC3" w:rsidSect="002308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566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88D23" w14:textId="77777777" w:rsidR="00395F51" w:rsidRDefault="00395F51" w:rsidP="007646FB">
      <w:r>
        <w:separator/>
      </w:r>
    </w:p>
  </w:endnote>
  <w:endnote w:type="continuationSeparator" w:id="0">
    <w:p w14:paraId="0EB85EE4" w14:textId="77777777" w:rsidR="00395F51" w:rsidRDefault="00395F51" w:rsidP="0076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E55A" w14:textId="77777777" w:rsidR="00BF50C5" w:rsidRDefault="00BF50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A14BD" w14:textId="77777777" w:rsidR="00BF50C5" w:rsidRDefault="00BF50C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BC4CB" w14:textId="77777777" w:rsidR="00BF50C5" w:rsidRDefault="00BF50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203E0" w14:textId="77777777" w:rsidR="00395F51" w:rsidRDefault="00395F51" w:rsidP="007646FB">
      <w:r>
        <w:separator/>
      </w:r>
    </w:p>
  </w:footnote>
  <w:footnote w:type="continuationSeparator" w:id="0">
    <w:p w14:paraId="55110995" w14:textId="77777777" w:rsidR="00395F51" w:rsidRDefault="00395F51" w:rsidP="0076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25A9A" w14:textId="77777777" w:rsidR="00BF50C5" w:rsidRDefault="00BF50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4A7C4" w14:textId="77777777" w:rsidR="007646FB" w:rsidRDefault="007646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98BE8" w14:textId="77777777" w:rsidR="00BF50C5" w:rsidRDefault="00BF50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FB"/>
    <w:rsid w:val="00031905"/>
    <w:rsid w:val="00070726"/>
    <w:rsid w:val="000752A8"/>
    <w:rsid w:val="000B2B18"/>
    <w:rsid w:val="000E438D"/>
    <w:rsid w:val="002308E6"/>
    <w:rsid w:val="002646A6"/>
    <w:rsid w:val="002A4FA8"/>
    <w:rsid w:val="002D40AA"/>
    <w:rsid w:val="003669C1"/>
    <w:rsid w:val="00373642"/>
    <w:rsid w:val="00395F51"/>
    <w:rsid w:val="003B57FF"/>
    <w:rsid w:val="0042509A"/>
    <w:rsid w:val="00473EC3"/>
    <w:rsid w:val="00727D1D"/>
    <w:rsid w:val="00737C8E"/>
    <w:rsid w:val="007646FB"/>
    <w:rsid w:val="00771736"/>
    <w:rsid w:val="007B194E"/>
    <w:rsid w:val="008048C7"/>
    <w:rsid w:val="0081130B"/>
    <w:rsid w:val="008A27F2"/>
    <w:rsid w:val="008B127A"/>
    <w:rsid w:val="008B6156"/>
    <w:rsid w:val="008D77A2"/>
    <w:rsid w:val="0091431C"/>
    <w:rsid w:val="00956CB6"/>
    <w:rsid w:val="00967A6B"/>
    <w:rsid w:val="009744D9"/>
    <w:rsid w:val="009A155E"/>
    <w:rsid w:val="009E50BA"/>
    <w:rsid w:val="009E7A51"/>
    <w:rsid w:val="009F198A"/>
    <w:rsid w:val="00A14133"/>
    <w:rsid w:val="00A7012B"/>
    <w:rsid w:val="00BF0755"/>
    <w:rsid w:val="00BF50C5"/>
    <w:rsid w:val="00C129C3"/>
    <w:rsid w:val="00C31234"/>
    <w:rsid w:val="00C9446F"/>
    <w:rsid w:val="00C94DF1"/>
    <w:rsid w:val="00CA07AD"/>
    <w:rsid w:val="00E551DB"/>
    <w:rsid w:val="00E57AFE"/>
    <w:rsid w:val="00E7525A"/>
    <w:rsid w:val="00EC1F11"/>
    <w:rsid w:val="00F034DB"/>
    <w:rsid w:val="00F2445F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1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25A"/>
    <w:rPr>
      <w:rFonts w:ascii="Times New Roman" w:hAnsi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4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4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4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4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4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4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4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525A"/>
    <w:pPr>
      <w:ind w:left="720"/>
      <w:contextualSpacing/>
    </w:pPr>
    <w:rPr>
      <w:rFonts w:eastAsia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64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4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4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46FB"/>
    <w:rPr>
      <w:rFonts w:eastAsiaTheme="majorEastAsia" w:cstheme="majorBidi"/>
      <w:i/>
      <w:iCs/>
      <w:color w:val="365F91" w:themeColor="accent1" w:themeShade="BF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46FB"/>
    <w:rPr>
      <w:rFonts w:eastAsiaTheme="majorEastAsia" w:cstheme="majorBidi"/>
      <w:color w:val="365F91" w:themeColor="accent1" w:themeShade="BF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46F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46F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46F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46FB"/>
    <w:rPr>
      <w:rFonts w:eastAsiaTheme="majorEastAsia" w:cstheme="majorBidi"/>
      <w:color w:val="272727" w:themeColor="text1" w:themeTint="D8"/>
      <w:sz w:val="24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646F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6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46FB"/>
    <w:rPr>
      <w:rFonts w:ascii="Times New Roman" w:hAnsi="Times New Roman"/>
      <w:i/>
      <w:iCs/>
      <w:color w:val="404040" w:themeColor="text1" w:themeTint="BF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7646F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4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46FB"/>
    <w:rPr>
      <w:rFonts w:ascii="Times New Roman" w:hAnsi="Times New Roman"/>
      <w:i/>
      <w:iCs/>
      <w:color w:val="365F91" w:themeColor="accent1" w:themeShade="BF"/>
      <w:sz w:val="24"/>
      <w:szCs w:val="20"/>
    </w:rPr>
  </w:style>
  <w:style w:type="character" w:styleId="Rykinuoroda">
    <w:name w:val="Intense Reference"/>
    <w:basedOn w:val="Numatytasispastraiposriftas"/>
    <w:uiPriority w:val="32"/>
    <w:qFormat/>
    <w:rsid w:val="007646F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46FB"/>
    <w:rPr>
      <w:rFonts w:ascii="Times New Roman" w:hAnsi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46FB"/>
    <w:rPr>
      <w:rFonts w:ascii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27D1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27D1D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E43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25A"/>
    <w:rPr>
      <w:rFonts w:ascii="Times New Roman" w:hAnsi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4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4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4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4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4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4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4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525A"/>
    <w:pPr>
      <w:ind w:left="720"/>
      <w:contextualSpacing/>
    </w:pPr>
    <w:rPr>
      <w:rFonts w:eastAsia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64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4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4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46FB"/>
    <w:rPr>
      <w:rFonts w:eastAsiaTheme="majorEastAsia" w:cstheme="majorBidi"/>
      <w:i/>
      <w:iCs/>
      <w:color w:val="365F91" w:themeColor="accent1" w:themeShade="BF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46FB"/>
    <w:rPr>
      <w:rFonts w:eastAsiaTheme="majorEastAsia" w:cstheme="majorBidi"/>
      <w:color w:val="365F91" w:themeColor="accent1" w:themeShade="BF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46F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46F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46F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46FB"/>
    <w:rPr>
      <w:rFonts w:eastAsiaTheme="majorEastAsia" w:cstheme="majorBidi"/>
      <w:color w:val="272727" w:themeColor="text1" w:themeTint="D8"/>
      <w:sz w:val="24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646F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6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46FB"/>
    <w:rPr>
      <w:rFonts w:ascii="Times New Roman" w:hAnsi="Times New Roman"/>
      <w:i/>
      <w:iCs/>
      <w:color w:val="404040" w:themeColor="text1" w:themeTint="BF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7646F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4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46FB"/>
    <w:rPr>
      <w:rFonts w:ascii="Times New Roman" w:hAnsi="Times New Roman"/>
      <w:i/>
      <w:iCs/>
      <w:color w:val="365F91" w:themeColor="accent1" w:themeShade="BF"/>
      <w:sz w:val="24"/>
      <w:szCs w:val="20"/>
    </w:rPr>
  </w:style>
  <w:style w:type="character" w:styleId="Rykinuoroda">
    <w:name w:val="Intense Reference"/>
    <w:basedOn w:val="Numatytasispastraiposriftas"/>
    <w:uiPriority w:val="32"/>
    <w:qFormat/>
    <w:rsid w:val="007646F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46FB"/>
    <w:rPr>
      <w:rFonts w:ascii="Times New Roman" w:hAnsi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46FB"/>
    <w:rPr>
      <w:rFonts w:ascii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27D1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27D1D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E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jotainiusgn.l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fc.lrv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vaduotojas@jotainiusgn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pskaita@jotainiusgn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B773-6E21-4B3B-978C-437BAB11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18856</Words>
  <Characters>10748</Characters>
  <Application>Microsoft Office Word</Application>
  <DocSecurity>0</DocSecurity>
  <Lines>89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Sargiūnienė</dc:creator>
  <cp:lastModifiedBy>DELL</cp:lastModifiedBy>
  <cp:revision>3</cp:revision>
  <dcterms:created xsi:type="dcterms:W3CDTF">2026-07-10T20:31:00Z</dcterms:created>
  <dcterms:modified xsi:type="dcterms:W3CDTF">2026-07-12T20:25:00Z</dcterms:modified>
</cp:coreProperties>
</file>