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C03FDE" w:rsidRDefault="00360A21" w:rsidP="00C03FDE">
          <w:pPr>
            <w:spacing w:line="276" w:lineRule="auto"/>
            <w:ind w:left="567" w:firstLine="0"/>
            <w:contextualSpacing/>
            <w:jc w:val="center"/>
            <w:rPr>
              <w:rFonts w:ascii="Times New Roman" w:hAnsi="Times New Roman" w:cs="Times New Roman"/>
              <w:b/>
              <w:bCs/>
              <w:sz w:val="24"/>
              <w:szCs w:val="24"/>
            </w:rPr>
          </w:pPr>
        </w:p>
        <w:p w14:paraId="4E0241C1" w14:textId="77777777" w:rsidR="008C16B9" w:rsidRPr="00C03FDE" w:rsidRDefault="008C16B9" w:rsidP="00C03FDE">
          <w:pPr>
            <w:autoSpaceDE w:val="0"/>
            <w:autoSpaceDN w:val="0"/>
            <w:adjustRightInd w:val="0"/>
            <w:spacing w:line="276" w:lineRule="auto"/>
            <w:ind w:firstLine="0"/>
            <w:jc w:val="center"/>
            <w:rPr>
              <w:rFonts w:ascii="Times New Roman" w:eastAsia="Aptos" w:hAnsi="Times New Roman" w:cs="Times New Roman"/>
              <w:b/>
              <w:bCs/>
              <w:color w:val="000000"/>
              <w:sz w:val="24"/>
              <w:szCs w:val="24"/>
              <w:lang w:eastAsia="en-US"/>
              <w14:ligatures w14:val="standardContextual"/>
            </w:rPr>
          </w:pPr>
          <w:r w:rsidRPr="00C03FDE">
            <w:rPr>
              <w:rFonts w:ascii="Times New Roman" w:eastAsia="Aptos" w:hAnsi="Times New Roman" w:cs="Times New Roman"/>
              <w:b/>
              <w:bCs/>
              <w:color w:val="000000"/>
              <w:sz w:val="24"/>
              <w:szCs w:val="24"/>
              <w:lang w:eastAsia="en-US"/>
              <w14:ligatures w14:val="standardContextual"/>
            </w:rPr>
            <w:t>LIETUVOS ETNOGRAFIJOS MUZIEJUS</w:t>
          </w:r>
        </w:p>
        <w:p w14:paraId="47A16666" w14:textId="14EF0198" w:rsidR="008C16B9" w:rsidRPr="00C03FDE" w:rsidRDefault="004153E9" w:rsidP="00C03FDE">
          <w:pPr>
            <w:autoSpaceDE w:val="0"/>
            <w:autoSpaceDN w:val="0"/>
            <w:adjustRightInd w:val="0"/>
            <w:spacing w:line="276" w:lineRule="auto"/>
            <w:ind w:firstLine="0"/>
            <w:jc w:val="center"/>
            <w:rPr>
              <w:rFonts w:ascii="Times New Roman" w:eastAsia="Aptos" w:hAnsi="Times New Roman" w:cs="Times New Roman"/>
              <w:i/>
              <w:iCs/>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 xml:space="preserve">Administracija </w:t>
          </w:r>
          <w:r w:rsidR="008C16B9" w:rsidRPr="00C03FDE">
            <w:rPr>
              <w:rFonts w:ascii="Times New Roman" w:eastAsia="TimesNewRoman" w:hAnsi="Times New Roman" w:cs="Times New Roman"/>
              <w:color w:val="000000"/>
              <w:sz w:val="24"/>
              <w:szCs w:val="24"/>
              <w:lang w:eastAsia="en-US"/>
              <w14:ligatures w14:val="standardContextual"/>
            </w:rPr>
            <w:t xml:space="preserve">J. Aisčio g. 2, 56335 Rumšiškės, Kaišiadorių r., tel.: +370 687 07137, el. p.: </w:t>
          </w:r>
          <w:hyperlink r:id="rId11" w:history="1">
            <w:r w:rsidR="008C16B9" w:rsidRPr="00C03FDE">
              <w:rPr>
                <w:rFonts w:ascii="Times New Roman" w:eastAsia="Aptos" w:hAnsi="Times New Roman" w:cs="Times New Roman"/>
                <w:i/>
                <w:iCs/>
                <w:color w:val="467886"/>
                <w:sz w:val="24"/>
                <w:szCs w:val="24"/>
                <w:u w:val="single"/>
                <w:lang w:eastAsia="en-US"/>
                <w14:ligatures w14:val="standardContextual"/>
              </w:rPr>
              <w:t>info@lemu.lt</w:t>
            </w:r>
          </w:hyperlink>
          <w:r w:rsidR="008C16B9" w:rsidRPr="00C03FDE">
            <w:rPr>
              <w:rFonts w:ascii="Times New Roman" w:eastAsia="Aptos" w:hAnsi="Times New Roman" w:cs="Times New Roman"/>
              <w:i/>
              <w:iCs/>
              <w:color w:val="000000"/>
              <w:sz w:val="24"/>
              <w:szCs w:val="24"/>
              <w:lang w:eastAsia="en-US"/>
              <w14:ligatures w14:val="standardContextual"/>
            </w:rPr>
            <w:t xml:space="preserve"> </w:t>
          </w:r>
        </w:p>
        <w:p w14:paraId="15E2365E" w14:textId="1937609D" w:rsidR="008C16B9" w:rsidRPr="00C03FDE" w:rsidRDefault="008C16B9" w:rsidP="00C03FDE">
          <w:pPr>
            <w:autoSpaceDE w:val="0"/>
            <w:autoSpaceDN w:val="0"/>
            <w:adjustRightInd w:val="0"/>
            <w:spacing w:line="276" w:lineRule="auto"/>
            <w:ind w:firstLine="0"/>
            <w:jc w:val="center"/>
            <w:rPr>
              <w:rFonts w:ascii="Times New Roman" w:eastAsia="TimesNewRoman" w:hAnsi="Times New Roman" w:cs="Times New Roman"/>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Duomenys kaupiami ir saugomi Juridinių asmenų registre, kodas 190757221</w:t>
          </w:r>
        </w:p>
        <w:p w14:paraId="224C696D" w14:textId="77777777" w:rsidR="008C16B9" w:rsidRPr="00C03FDE" w:rsidRDefault="008C16B9" w:rsidP="00C03FDE">
          <w:pPr>
            <w:autoSpaceDE w:val="0"/>
            <w:autoSpaceDN w:val="0"/>
            <w:adjustRightInd w:val="0"/>
            <w:spacing w:line="276" w:lineRule="auto"/>
            <w:ind w:firstLine="0"/>
            <w:jc w:val="left"/>
            <w:rPr>
              <w:rFonts w:ascii="Times New Roman" w:eastAsia="TimesNewRoman" w:hAnsi="Times New Roman" w:cs="Times New Roman"/>
              <w:color w:val="000000"/>
              <w:sz w:val="24"/>
              <w:szCs w:val="24"/>
              <w:lang w:eastAsia="en-US"/>
              <w14:ligatures w14:val="standardContextual"/>
            </w:rPr>
          </w:pPr>
        </w:p>
        <w:p w14:paraId="4B92F888" w14:textId="77777777" w:rsidR="00C32E53" w:rsidRPr="00C03FDE" w:rsidRDefault="00C32E53" w:rsidP="00C03FDE">
          <w:pPr>
            <w:spacing w:line="276" w:lineRule="auto"/>
            <w:ind w:left="567" w:firstLine="0"/>
            <w:contextualSpacing/>
            <w:jc w:val="center"/>
            <w:rPr>
              <w:rFonts w:ascii="Times New Roman" w:hAnsi="Times New Roman" w:cs="Times New Roman"/>
              <w:color w:val="00B050"/>
              <w:sz w:val="24"/>
              <w:szCs w:val="24"/>
            </w:rPr>
          </w:pPr>
        </w:p>
        <w:p w14:paraId="47B8E29B" w14:textId="1ADA2B87" w:rsidR="00D526C8" w:rsidRPr="00C03FDE" w:rsidRDefault="00D526C8" w:rsidP="00C03FDE">
          <w:pPr>
            <w:spacing w:line="276" w:lineRule="auto"/>
            <w:ind w:left="567" w:firstLine="0"/>
            <w:contextualSpacing/>
            <w:jc w:val="center"/>
            <w:rPr>
              <w:rFonts w:ascii="Times New Roman" w:hAnsi="Times New Roman" w:cs="Times New Roman"/>
              <w:sz w:val="24"/>
              <w:szCs w:val="24"/>
            </w:rPr>
          </w:pPr>
        </w:p>
        <w:p w14:paraId="47EF0C37" w14:textId="19126F9D" w:rsidR="00D526C8" w:rsidRPr="00C03FDE" w:rsidRDefault="00D526C8" w:rsidP="00C03FDE">
          <w:pPr>
            <w:spacing w:line="276" w:lineRule="auto"/>
            <w:ind w:left="567" w:firstLine="0"/>
            <w:contextualSpacing/>
            <w:jc w:val="center"/>
            <w:rPr>
              <w:rFonts w:ascii="Times New Roman" w:hAnsi="Times New Roman" w:cs="Times New Roman"/>
              <w:sz w:val="24"/>
              <w:szCs w:val="24"/>
            </w:rPr>
          </w:pPr>
        </w:p>
        <w:p w14:paraId="7350A7E2" w14:textId="78457EBC" w:rsidR="00D526C8" w:rsidRPr="00C03FDE" w:rsidRDefault="00D526C8" w:rsidP="00C03FDE">
          <w:pPr>
            <w:spacing w:line="276" w:lineRule="auto"/>
            <w:ind w:firstLine="0"/>
            <w:contextualSpacing/>
            <w:rPr>
              <w:rFonts w:ascii="Times New Roman" w:hAnsi="Times New Roman" w:cs="Times New Roman"/>
              <w:sz w:val="24"/>
              <w:szCs w:val="24"/>
            </w:rPr>
          </w:pPr>
        </w:p>
        <w:p w14:paraId="52B8DA01" w14:textId="189034FA" w:rsidR="00F74FB1" w:rsidRPr="00C03FDE" w:rsidRDefault="00C006CB" w:rsidP="00C03FDE">
          <w:pPr>
            <w:spacing w:line="276" w:lineRule="auto"/>
            <w:ind w:left="567" w:firstLine="0"/>
            <w:contextualSpacing/>
            <w:jc w:val="center"/>
            <w:rPr>
              <w:rFonts w:ascii="Times New Roman" w:hAnsi="Times New Roman" w:cs="Times New Roman"/>
              <w:b/>
              <w:bCs/>
              <w:sz w:val="24"/>
              <w:szCs w:val="24"/>
            </w:rPr>
          </w:pPr>
          <w:bookmarkStart w:id="0" w:name="_Hlk208500155"/>
          <w:r w:rsidRPr="00C03FDE">
            <w:rPr>
              <w:rFonts w:ascii="Times New Roman" w:hAnsi="Times New Roman" w:cs="Times New Roman"/>
              <w:b/>
              <w:bCs/>
              <w:sz w:val="24"/>
              <w:szCs w:val="24"/>
            </w:rPr>
            <w:t xml:space="preserve">MAŽOS VERTĖS </w:t>
          </w:r>
          <w:r w:rsidR="00D526C8" w:rsidRPr="00C03FDE">
            <w:rPr>
              <w:rFonts w:ascii="Times New Roman" w:hAnsi="Times New Roman" w:cs="Times New Roman"/>
              <w:b/>
              <w:bCs/>
              <w:sz w:val="24"/>
              <w:szCs w:val="24"/>
            </w:rPr>
            <w:t>VIEŠOJO PIRKIMO</w:t>
          </w:r>
        </w:p>
        <w:p w14:paraId="3A330099" w14:textId="66B07CF1" w:rsidR="004153E9" w:rsidRPr="00C03FDE" w:rsidRDefault="004153E9" w:rsidP="00C03FDE">
          <w:pPr>
            <w:spacing w:line="276" w:lineRule="auto"/>
            <w:ind w:left="567" w:firstLine="0"/>
            <w:contextualSpacing/>
            <w:jc w:val="center"/>
            <w:rPr>
              <w:rFonts w:ascii="Times New Roman" w:hAnsi="Times New Roman" w:cs="Times New Roman"/>
              <w:b/>
              <w:bCs/>
              <w:sz w:val="24"/>
              <w:szCs w:val="24"/>
            </w:rPr>
          </w:pPr>
          <w:r w:rsidRPr="00C03FDE">
            <w:rPr>
              <w:rFonts w:ascii="Times New Roman" w:hAnsi="Times New Roman" w:cs="Times New Roman"/>
              <w:b/>
              <w:bCs/>
              <w:sz w:val="24"/>
              <w:szCs w:val="24"/>
            </w:rPr>
            <w:t>„</w:t>
          </w:r>
          <w:r w:rsidR="00E652AC">
            <w:rPr>
              <w:rFonts w:ascii="Times New Roman" w:eastAsiaTheme="minorHAnsi" w:hAnsi="Times New Roman" w:cs="Times New Roman"/>
              <w:b/>
              <w:bCs/>
              <w:sz w:val="24"/>
              <w:szCs w:val="24"/>
              <w:lang w:eastAsia="en-US"/>
            </w:rPr>
            <w:t>KELEIVINIO AUTOMOBILIO</w:t>
          </w:r>
          <w:r w:rsidRPr="00C03FDE">
            <w:rPr>
              <w:rFonts w:ascii="Times New Roman" w:hAnsi="Times New Roman" w:cs="Times New Roman"/>
              <w:b/>
              <w:bCs/>
              <w:sz w:val="24"/>
              <w:szCs w:val="24"/>
            </w:rPr>
            <w:t>“</w:t>
          </w:r>
        </w:p>
        <w:bookmarkEnd w:id="0"/>
        <w:p w14:paraId="79E7773B" w14:textId="77777777" w:rsidR="00F74FB1" w:rsidRPr="00C03FDE" w:rsidRDefault="00DF1318" w:rsidP="00C03FDE">
          <w:pPr>
            <w:spacing w:line="276" w:lineRule="auto"/>
            <w:ind w:left="567" w:firstLine="0"/>
            <w:contextualSpacing/>
            <w:jc w:val="center"/>
            <w:rPr>
              <w:rFonts w:ascii="Times New Roman" w:hAnsi="Times New Roman" w:cs="Times New Roman"/>
              <w:b/>
              <w:bCs/>
              <w:sz w:val="24"/>
              <w:szCs w:val="24"/>
            </w:rPr>
          </w:pPr>
          <w:r w:rsidRPr="00C03FDE">
            <w:rPr>
              <w:rFonts w:ascii="Times New Roman" w:hAnsi="Times New Roman" w:cs="Times New Roman"/>
              <w:b/>
              <w:bCs/>
              <w:sz w:val="24"/>
              <w:szCs w:val="24"/>
            </w:rPr>
            <w:t>SKELBIAM</w:t>
          </w:r>
          <w:r w:rsidR="0019623B" w:rsidRPr="00C03FDE">
            <w:rPr>
              <w:rFonts w:ascii="Times New Roman" w:hAnsi="Times New Roman" w:cs="Times New Roman"/>
              <w:b/>
              <w:bCs/>
              <w:sz w:val="24"/>
              <w:szCs w:val="24"/>
            </w:rPr>
            <w:t>OS APKLAUSOS</w:t>
          </w:r>
          <w:r w:rsidR="00D526C8" w:rsidRPr="00C03FDE">
            <w:rPr>
              <w:rFonts w:ascii="Times New Roman" w:hAnsi="Times New Roman" w:cs="Times New Roman"/>
              <w:b/>
              <w:bCs/>
              <w:sz w:val="24"/>
              <w:szCs w:val="24"/>
            </w:rPr>
            <w:t xml:space="preserve"> </w:t>
          </w:r>
          <w:r w:rsidR="00F74FB1" w:rsidRPr="00C03FDE">
            <w:rPr>
              <w:rFonts w:ascii="Times New Roman" w:hAnsi="Times New Roman" w:cs="Times New Roman"/>
              <w:b/>
              <w:bCs/>
              <w:sz w:val="24"/>
              <w:szCs w:val="24"/>
            </w:rPr>
            <w:t xml:space="preserve">BŪDU </w:t>
          </w:r>
        </w:p>
        <w:p w14:paraId="517C01D9" w14:textId="11007B46" w:rsidR="001C24BC" w:rsidRPr="00C03FDE" w:rsidRDefault="00E861F5" w:rsidP="00C03FDE">
          <w:pPr>
            <w:spacing w:line="276" w:lineRule="auto"/>
            <w:ind w:left="567" w:firstLine="0"/>
            <w:contextualSpacing/>
            <w:jc w:val="center"/>
            <w:rPr>
              <w:rFonts w:ascii="Times New Roman" w:hAnsi="Times New Roman" w:cs="Times New Roman"/>
              <w:b/>
              <w:bCs/>
              <w:sz w:val="24"/>
              <w:szCs w:val="24"/>
            </w:rPr>
          </w:pPr>
          <w:r w:rsidRPr="00C03FDE">
            <w:rPr>
              <w:rFonts w:ascii="Times New Roman" w:hAnsi="Times New Roman" w:cs="Times New Roman"/>
              <w:b/>
              <w:bCs/>
              <w:sz w:val="24"/>
              <w:szCs w:val="24"/>
            </w:rPr>
            <w:t xml:space="preserve">SPECIALIOSIOS </w:t>
          </w:r>
          <w:r w:rsidR="00D526C8" w:rsidRPr="00C03FDE">
            <w:rPr>
              <w:rFonts w:ascii="Times New Roman" w:hAnsi="Times New Roman" w:cs="Times New Roman"/>
              <w:b/>
              <w:bCs/>
              <w:sz w:val="24"/>
              <w:szCs w:val="24"/>
            </w:rPr>
            <w:t>SĄLYGOS</w:t>
          </w:r>
          <w:r w:rsidR="00F74FB1" w:rsidRPr="00C03FDE">
            <w:rPr>
              <w:rFonts w:ascii="Times New Roman" w:hAnsi="Times New Roman" w:cs="Times New Roman"/>
              <w:b/>
              <w:bCs/>
              <w:sz w:val="24"/>
              <w:szCs w:val="24"/>
            </w:rPr>
            <w:t xml:space="preserve"> </w:t>
          </w:r>
          <w:r w:rsidR="00D53BF4" w:rsidRPr="00C03FDE">
            <w:rPr>
              <w:rFonts w:ascii="Times New Roman" w:hAnsi="Times New Roman" w:cs="Times New Roman"/>
              <w:b/>
              <w:bCs/>
              <w:sz w:val="24"/>
              <w:szCs w:val="24"/>
            </w:rPr>
            <w:t>V</w:t>
          </w:r>
          <w:r w:rsidR="00755F3B" w:rsidRPr="00C03FDE">
            <w:rPr>
              <w:rFonts w:ascii="Times New Roman" w:hAnsi="Times New Roman" w:cs="Times New Roman"/>
              <w:b/>
              <w:bCs/>
              <w:sz w:val="24"/>
              <w:szCs w:val="24"/>
            </w:rPr>
            <w:t>ersija</w:t>
          </w:r>
          <w:r w:rsidR="00D53BF4" w:rsidRPr="00C03FDE">
            <w:rPr>
              <w:rFonts w:ascii="Times New Roman" w:hAnsi="Times New Roman" w:cs="Times New Roman"/>
              <w:b/>
              <w:bCs/>
              <w:sz w:val="24"/>
              <w:szCs w:val="24"/>
            </w:rPr>
            <w:t xml:space="preserve"> Nr</w:t>
          </w:r>
          <w:r w:rsidR="008C16B9" w:rsidRPr="00C03FDE">
            <w:rPr>
              <w:rFonts w:ascii="Times New Roman" w:hAnsi="Times New Roman" w:cs="Times New Roman"/>
              <w:b/>
              <w:bCs/>
              <w:sz w:val="24"/>
              <w:szCs w:val="24"/>
            </w:rPr>
            <w:t>. 1</w:t>
          </w:r>
          <w:r w:rsidR="005F13F0" w:rsidRPr="00C03FD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C03FDE" w:rsidRDefault="00173FBA" w:rsidP="00C03FDE">
              <w:pPr>
                <w:pStyle w:val="Turinioantrat"/>
                <w:tabs>
                  <w:tab w:val="left" w:pos="6555"/>
                </w:tabs>
                <w:spacing w:before="0" w:after="0" w:line="276" w:lineRule="auto"/>
                <w:rPr>
                  <w:rFonts w:ascii="Times New Roman" w:hAnsi="Times New Roman" w:cs="Times New Roman"/>
                  <w:sz w:val="24"/>
                  <w:szCs w:val="24"/>
                </w:rPr>
              </w:pPr>
              <w:r w:rsidRPr="00C03FDE">
                <w:rPr>
                  <w:rFonts w:ascii="Times New Roman" w:hAnsi="Times New Roman" w:cs="Times New Roman"/>
                  <w:sz w:val="24"/>
                  <w:szCs w:val="24"/>
                </w:rPr>
                <w:t>T</w:t>
              </w:r>
              <w:r w:rsidR="00F42EC8" w:rsidRPr="00C03FDE">
                <w:rPr>
                  <w:rFonts w:ascii="Times New Roman" w:hAnsi="Times New Roman" w:cs="Times New Roman"/>
                  <w:sz w:val="24"/>
                  <w:szCs w:val="24"/>
                </w:rPr>
                <w:t>URINYS</w:t>
              </w:r>
              <w:r w:rsidR="00581B14" w:rsidRPr="00C03FDE">
                <w:rPr>
                  <w:rFonts w:ascii="Times New Roman" w:hAnsi="Times New Roman" w:cs="Times New Roman"/>
                  <w:sz w:val="24"/>
                  <w:szCs w:val="24"/>
                </w:rPr>
                <w:tab/>
              </w:r>
            </w:p>
            <w:p w14:paraId="2BD441F9" w14:textId="62AEB202" w:rsidR="001365F2" w:rsidRDefault="00173FBA">
              <w:pPr>
                <w:pStyle w:val="Turinys1"/>
                <w:rPr>
                  <w:noProof/>
                  <w:kern w:val="2"/>
                  <w:sz w:val="24"/>
                  <w:szCs w:val="24"/>
                  <w14:ligatures w14:val="standardContextual"/>
                </w:rPr>
              </w:pPr>
              <w:r w:rsidRPr="00C03FDE">
                <w:rPr>
                  <w:rFonts w:ascii="Times New Roman" w:hAnsi="Times New Roman" w:cs="Times New Roman"/>
                  <w:sz w:val="24"/>
                  <w:szCs w:val="24"/>
                </w:rPr>
                <w:fldChar w:fldCharType="begin"/>
              </w:r>
              <w:r w:rsidRPr="00C03FDE">
                <w:rPr>
                  <w:rFonts w:ascii="Times New Roman" w:hAnsi="Times New Roman" w:cs="Times New Roman"/>
                  <w:sz w:val="24"/>
                  <w:szCs w:val="24"/>
                </w:rPr>
                <w:instrText xml:space="preserve"> TOC \o "1-3" \h \z \u </w:instrText>
              </w:r>
              <w:r w:rsidRPr="00C03FDE">
                <w:rPr>
                  <w:rFonts w:ascii="Times New Roman" w:hAnsi="Times New Roman" w:cs="Times New Roman"/>
                  <w:sz w:val="24"/>
                  <w:szCs w:val="24"/>
                </w:rPr>
                <w:fldChar w:fldCharType="separate"/>
              </w:r>
              <w:hyperlink w:anchor="_Toc225455819" w:history="1">
                <w:r w:rsidR="001365F2" w:rsidRPr="007C2627">
                  <w:rPr>
                    <w:rStyle w:val="Hipersaitas"/>
                    <w:rFonts w:ascii="Times New Roman" w:hAnsi="Times New Roman" w:cs="Times New Roman"/>
                    <w:b/>
                    <w:bCs/>
                    <w:noProof/>
                  </w:rPr>
                  <w:t>1.</w:t>
                </w:r>
                <w:r w:rsidR="001365F2">
                  <w:rPr>
                    <w:noProof/>
                    <w:kern w:val="2"/>
                    <w:sz w:val="24"/>
                    <w:szCs w:val="24"/>
                    <w14:ligatures w14:val="standardContextual"/>
                  </w:rPr>
                  <w:tab/>
                </w:r>
                <w:r w:rsidR="001365F2" w:rsidRPr="007C2627">
                  <w:rPr>
                    <w:rStyle w:val="Hipersaitas"/>
                    <w:rFonts w:ascii="Times New Roman" w:hAnsi="Times New Roman" w:cs="Times New Roman"/>
                    <w:b/>
                    <w:bCs/>
                    <w:noProof/>
                  </w:rPr>
                  <w:t>BENDRA INFORMACIJA</w:t>
                </w:r>
                <w:r w:rsidR="001365F2">
                  <w:rPr>
                    <w:noProof/>
                    <w:webHidden/>
                  </w:rPr>
                  <w:tab/>
                  <w:t>3</w:t>
                </w:r>
              </w:hyperlink>
            </w:p>
            <w:p w14:paraId="08F3C667" w14:textId="29FDC45A" w:rsidR="001365F2" w:rsidRDefault="00AC536D">
              <w:pPr>
                <w:pStyle w:val="Turinys1"/>
                <w:rPr>
                  <w:noProof/>
                  <w:kern w:val="2"/>
                  <w:sz w:val="24"/>
                  <w:szCs w:val="24"/>
                  <w14:ligatures w14:val="standardContextual"/>
                </w:rPr>
              </w:pPr>
              <w:hyperlink w:anchor="_Toc225455820" w:history="1">
                <w:r w:rsidR="001365F2" w:rsidRPr="007C2627">
                  <w:rPr>
                    <w:rStyle w:val="Hipersaitas"/>
                    <w:rFonts w:ascii="Times New Roman" w:eastAsia="Calibri" w:hAnsi="Times New Roman" w:cs="Times New Roman"/>
                    <w:b/>
                    <w:bCs/>
                    <w:noProof/>
                  </w:rPr>
                  <w:t>2.</w:t>
                </w:r>
                <w:r w:rsidR="001365F2">
                  <w:rPr>
                    <w:noProof/>
                    <w:kern w:val="2"/>
                    <w:sz w:val="24"/>
                    <w:szCs w:val="24"/>
                    <w14:ligatures w14:val="standardContextual"/>
                  </w:rPr>
                  <w:tab/>
                </w:r>
                <w:r w:rsidR="001365F2" w:rsidRPr="007C2627">
                  <w:rPr>
                    <w:rStyle w:val="Hipersaitas"/>
                    <w:rFonts w:ascii="Times New Roman" w:hAnsi="Times New Roman" w:cs="Times New Roman"/>
                    <w:b/>
                    <w:bCs/>
                    <w:noProof/>
                  </w:rPr>
                  <w:t>PIRKIMO OBJEKTAS</w:t>
                </w:r>
                <w:r w:rsidR="001365F2">
                  <w:rPr>
                    <w:noProof/>
                    <w:webHidden/>
                  </w:rPr>
                  <w:tab/>
                  <w:t>4</w:t>
                </w:r>
              </w:hyperlink>
            </w:p>
            <w:p w14:paraId="59C62CDB" w14:textId="5FA2B88E" w:rsidR="001365F2" w:rsidRDefault="00AC536D" w:rsidP="001365F2">
              <w:pPr>
                <w:pStyle w:val="Turinys1"/>
                <w:rPr>
                  <w:noProof/>
                  <w:kern w:val="2"/>
                  <w:sz w:val="24"/>
                  <w:szCs w:val="24"/>
                  <w14:ligatures w14:val="standardContextual"/>
                </w:rPr>
              </w:pPr>
              <w:hyperlink w:anchor="_Toc225455821" w:history="1">
                <w:r w:rsidR="001365F2" w:rsidRPr="007C2627">
                  <w:rPr>
                    <w:rStyle w:val="Hipersaitas"/>
                    <w:rFonts w:ascii="Times New Roman" w:eastAsia="Calibri" w:hAnsi="Times New Roman" w:cs="Times New Roman"/>
                    <w:b/>
                    <w:bCs/>
                    <w:noProof/>
                  </w:rPr>
                  <w:t>3.</w:t>
                </w:r>
                <w:r w:rsidR="001365F2">
                  <w:rPr>
                    <w:noProof/>
                    <w:kern w:val="2"/>
                    <w:sz w:val="24"/>
                    <w:szCs w:val="24"/>
                    <w14:ligatures w14:val="standardContextual"/>
                  </w:rPr>
                  <w:tab/>
                </w:r>
                <w:r w:rsidR="001365F2" w:rsidRPr="007C2627">
                  <w:rPr>
                    <w:rStyle w:val="Hipersaitas"/>
                    <w:rFonts w:ascii="Times New Roman" w:hAnsi="Times New Roman" w:cs="Times New Roman"/>
                    <w:b/>
                    <w:bCs/>
                    <w:noProof/>
                  </w:rPr>
                  <w:t>TIEKĖJŲ PAŠALINIMO PAGRINDAI,</w:t>
                </w:r>
                <w:r w:rsidR="001365F2">
                  <w:rPr>
                    <w:noProof/>
                    <w:webHidden/>
                  </w:rPr>
                  <w:tab/>
                  <w:t>4</w:t>
                </w:r>
              </w:hyperlink>
            </w:p>
            <w:p w14:paraId="22B3BDA7" w14:textId="10581906" w:rsidR="001365F2" w:rsidRDefault="00AC536D">
              <w:pPr>
                <w:pStyle w:val="Turinys1"/>
                <w:rPr>
                  <w:noProof/>
                  <w:kern w:val="2"/>
                  <w:sz w:val="24"/>
                  <w:szCs w:val="24"/>
                  <w14:ligatures w14:val="standardContextual"/>
                </w:rPr>
              </w:pPr>
              <w:hyperlink w:anchor="_Toc225455823" w:history="1">
                <w:r w:rsidR="001365F2" w:rsidRPr="007C2627">
                  <w:rPr>
                    <w:rStyle w:val="Hipersaitas"/>
                    <w:rFonts w:ascii="Times New Roman" w:eastAsia="Calibri" w:hAnsi="Times New Roman" w:cs="Times New Roman"/>
                    <w:b/>
                    <w:bCs/>
                    <w:noProof/>
                  </w:rPr>
                  <w:t>4.</w:t>
                </w:r>
                <w:r w:rsidR="001365F2">
                  <w:rPr>
                    <w:noProof/>
                    <w:kern w:val="2"/>
                    <w:sz w:val="24"/>
                    <w:szCs w:val="24"/>
                    <w14:ligatures w14:val="standardContextual"/>
                  </w:rPr>
                  <w:tab/>
                </w:r>
                <w:r w:rsidR="001365F2" w:rsidRPr="007C2627">
                  <w:rPr>
                    <w:rStyle w:val="Hipersaitas"/>
                    <w:rFonts w:ascii="Times New Roman" w:hAnsi="Times New Roman" w:cs="Times New Roman"/>
                    <w:b/>
                    <w:bCs/>
                    <w:noProof/>
                  </w:rPr>
                  <w:t>KVALIFIKACIJOS REIKALAVIMAI</w:t>
                </w:r>
                <w:r w:rsidR="001365F2">
                  <w:rPr>
                    <w:noProof/>
                    <w:webHidden/>
                  </w:rPr>
                  <w:tab/>
                  <w:t>5</w:t>
                </w:r>
              </w:hyperlink>
            </w:p>
            <w:p w14:paraId="647F7F51" w14:textId="7E302960" w:rsidR="001365F2" w:rsidRDefault="00AC536D">
              <w:pPr>
                <w:pStyle w:val="Turinys1"/>
                <w:rPr>
                  <w:noProof/>
                  <w:kern w:val="2"/>
                  <w:sz w:val="24"/>
                  <w:szCs w:val="24"/>
                  <w14:ligatures w14:val="standardContextual"/>
                </w:rPr>
              </w:pPr>
              <w:hyperlink w:anchor="_Toc225455824" w:history="1">
                <w:r w:rsidR="001365F2" w:rsidRPr="007C2627">
                  <w:rPr>
                    <w:rStyle w:val="Hipersaitas"/>
                    <w:rFonts w:ascii="Times New Roman" w:eastAsia="Calibri" w:hAnsi="Times New Roman" w:cs="Times New Roman"/>
                    <w:b/>
                    <w:bCs/>
                    <w:noProof/>
                  </w:rPr>
                  <w:t>5.</w:t>
                </w:r>
                <w:r w:rsidR="001365F2">
                  <w:rPr>
                    <w:noProof/>
                    <w:kern w:val="2"/>
                    <w:sz w:val="24"/>
                    <w:szCs w:val="24"/>
                    <w14:ligatures w14:val="standardContextual"/>
                  </w:rPr>
                  <w:tab/>
                </w:r>
                <w:r w:rsidR="001365F2" w:rsidRPr="007C2627">
                  <w:rPr>
                    <w:rStyle w:val="Hipersaitas"/>
                    <w:rFonts w:ascii="Times New Roman" w:hAnsi="Times New Roman" w:cs="Times New Roman"/>
                    <w:b/>
                    <w:bCs/>
                    <w:noProof/>
                  </w:rPr>
                  <w:t>REIKALAUJAMI KOKYBĖS VADYBOS SISTEMOS IR (ARBA) APLINKOS APSAUGOS VADYBOS SISTEMOS STANDARTAI</w:t>
                </w:r>
                <w:r w:rsidR="001365F2">
                  <w:rPr>
                    <w:noProof/>
                    <w:webHidden/>
                  </w:rPr>
                  <w:tab/>
                  <w:t>5</w:t>
                </w:r>
              </w:hyperlink>
            </w:p>
            <w:p w14:paraId="0A44237E" w14:textId="3DCCD8CF" w:rsidR="001365F2" w:rsidRDefault="00AC536D">
              <w:pPr>
                <w:pStyle w:val="Turinys1"/>
                <w:rPr>
                  <w:noProof/>
                  <w:kern w:val="2"/>
                  <w:sz w:val="24"/>
                  <w:szCs w:val="24"/>
                  <w14:ligatures w14:val="standardContextual"/>
                </w:rPr>
              </w:pPr>
              <w:hyperlink w:anchor="_Toc225455825" w:history="1">
                <w:r w:rsidR="001365F2" w:rsidRPr="007C2627">
                  <w:rPr>
                    <w:rStyle w:val="Hipersaitas"/>
                    <w:rFonts w:ascii="Times New Roman" w:eastAsia="Calibri" w:hAnsi="Times New Roman" w:cs="Times New Roman"/>
                    <w:b/>
                    <w:bCs/>
                    <w:noProof/>
                  </w:rPr>
                  <w:t>6.</w:t>
                </w:r>
                <w:r w:rsidR="001365F2">
                  <w:rPr>
                    <w:noProof/>
                    <w:kern w:val="2"/>
                    <w:sz w:val="24"/>
                    <w:szCs w:val="24"/>
                    <w14:ligatures w14:val="standardContextual"/>
                  </w:rPr>
                  <w:tab/>
                </w:r>
                <w:r w:rsidR="001365F2" w:rsidRPr="007C2627">
                  <w:rPr>
                    <w:rStyle w:val="Hipersaitas"/>
                    <w:rFonts w:ascii="Times New Roman" w:hAnsi="Times New Roman" w:cs="Times New Roman"/>
                    <w:b/>
                    <w:bCs/>
                    <w:noProof/>
                  </w:rPr>
                  <w:t>SPECIALIEJI REIKALAVIMAI PASIŪLYMŲ RENGIMUI IR PATEIKIMUI</w:t>
                </w:r>
                <w:r w:rsidR="001365F2">
                  <w:rPr>
                    <w:noProof/>
                    <w:webHidden/>
                  </w:rPr>
                  <w:tab/>
                  <w:t>5</w:t>
                </w:r>
              </w:hyperlink>
            </w:p>
            <w:p w14:paraId="73123CD0" w14:textId="65B69431" w:rsidR="001365F2" w:rsidRDefault="00AC536D">
              <w:pPr>
                <w:pStyle w:val="Turinys1"/>
                <w:rPr>
                  <w:noProof/>
                  <w:kern w:val="2"/>
                  <w:sz w:val="24"/>
                  <w:szCs w:val="24"/>
                  <w14:ligatures w14:val="standardContextual"/>
                </w:rPr>
              </w:pPr>
              <w:hyperlink w:anchor="_Toc225455826" w:history="1">
                <w:r w:rsidR="001365F2" w:rsidRPr="007C2627">
                  <w:rPr>
                    <w:rStyle w:val="Hipersaitas"/>
                    <w:rFonts w:ascii="Times New Roman" w:hAnsi="Times New Roman" w:cs="Times New Roman"/>
                    <w:b/>
                    <w:bCs/>
                    <w:noProof/>
                  </w:rPr>
                  <w:t>7. PASIŪLYMO GALIOJIMO UŽTIKRINIMAS</w:t>
                </w:r>
                <w:r w:rsidR="001365F2">
                  <w:rPr>
                    <w:noProof/>
                    <w:webHidden/>
                  </w:rPr>
                  <w:tab/>
                  <w:t>6</w:t>
                </w:r>
              </w:hyperlink>
            </w:p>
            <w:p w14:paraId="1DB3DF91" w14:textId="077E824D" w:rsidR="001365F2" w:rsidRDefault="00AC536D">
              <w:pPr>
                <w:pStyle w:val="Turinys1"/>
                <w:rPr>
                  <w:noProof/>
                  <w:kern w:val="2"/>
                  <w:sz w:val="24"/>
                  <w:szCs w:val="24"/>
                  <w14:ligatures w14:val="standardContextual"/>
                </w:rPr>
              </w:pPr>
              <w:hyperlink w:anchor="_Toc225455827" w:history="1">
                <w:r w:rsidR="001365F2" w:rsidRPr="007C2627">
                  <w:rPr>
                    <w:rStyle w:val="Hipersaitas"/>
                    <w:rFonts w:ascii="Times New Roman" w:hAnsi="Times New Roman" w:cs="Times New Roman"/>
                    <w:b/>
                    <w:bCs/>
                    <w:noProof/>
                  </w:rPr>
                  <w:t>8. PASIŪLYMŲ VERTINIMAS</w:t>
                </w:r>
                <w:r w:rsidR="001365F2">
                  <w:rPr>
                    <w:noProof/>
                    <w:webHidden/>
                  </w:rPr>
                  <w:tab/>
                  <w:t>6</w:t>
                </w:r>
              </w:hyperlink>
            </w:p>
            <w:p w14:paraId="189475A6" w14:textId="5300402C" w:rsidR="001365F2" w:rsidRDefault="00AC536D">
              <w:pPr>
                <w:pStyle w:val="Turinys1"/>
                <w:rPr>
                  <w:noProof/>
                  <w:kern w:val="2"/>
                  <w:sz w:val="24"/>
                  <w:szCs w:val="24"/>
                  <w14:ligatures w14:val="standardContextual"/>
                </w:rPr>
              </w:pPr>
              <w:hyperlink w:anchor="_Toc225455828" w:history="1">
                <w:r w:rsidR="001365F2" w:rsidRPr="007C2627">
                  <w:rPr>
                    <w:rStyle w:val="Hipersaitas"/>
                    <w:rFonts w:ascii="Times New Roman" w:hAnsi="Times New Roman" w:cs="Times New Roman"/>
                    <w:b/>
                    <w:bCs/>
                    <w:noProof/>
                  </w:rPr>
                  <w:t>9. SUTARTIES SUDARYMAS</w:t>
                </w:r>
                <w:r w:rsidR="001365F2">
                  <w:rPr>
                    <w:noProof/>
                    <w:webHidden/>
                  </w:rPr>
                  <w:tab/>
                  <w:t>6</w:t>
                </w:r>
              </w:hyperlink>
            </w:p>
            <w:p w14:paraId="50FBC201" w14:textId="12722F15" w:rsidR="00C03FDE" w:rsidRPr="00C03FDE" w:rsidRDefault="00173FBA" w:rsidP="001365F2">
              <w:pPr>
                <w:spacing w:line="276" w:lineRule="auto"/>
                <w:ind w:firstLine="0"/>
                <w:rPr>
                  <w:rFonts w:ascii="Times New Roman" w:hAnsi="Times New Roman" w:cs="Times New Roman"/>
                  <w:noProof/>
                  <w:sz w:val="24"/>
                  <w:szCs w:val="24"/>
                </w:rPr>
                <w:sectPr w:rsidR="00C03FDE" w:rsidRPr="00C03FDE" w:rsidSect="001365F2">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C03FDE">
                <w:rPr>
                  <w:rFonts w:ascii="Times New Roman" w:hAnsi="Times New Roman" w:cs="Times New Roman"/>
                  <w:noProof/>
                  <w:sz w:val="24"/>
                  <w:szCs w:val="24"/>
                </w:rPr>
                <w:fldChar w:fldCharType="end"/>
              </w:r>
            </w:p>
          </w:sdtContent>
        </w:sdt>
        <w:p w14:paraId="73CCB438" w14:textId="5ACC71EB" w:rsidR="005F13F0" w:rsidRPr="00C03FDE" w:rsidRDefault="00AC536D" w:rsidP="00C03FDE">
          <w:pPr>
            <w:spacing w:line="276" w:lineRule="auto"/>
            <w:ind w:firstLine="0"/>
            <w:contextualSpacing/>
            <w:rPr>
              <w:rFonts w:ascii="Times New Roman" w:hAnsi="Times New Roman" w:cs="Times New Roman"/>
              <w:sz w:val="24"/>
              <w:szCs w:val="24"/>
            </w:rPr>
          </w:pPr>
        </w:p>
      </w:sdtContent>
    </w:sdt>
    <w:p w14:paraId="12085CDF" w14:textId="28813600" w:rsidR="00746BAF" w:rsidRPr="00C03FDE" w:rsidRDefault="00642FFA" w:rsidP="00C03FDE">
      <w:pPr>
        <w:pStyle w:val="Antrat1"/>
        <w:numPr>
          <w:ilvl w:val="0"/>
          <w:numId w:val="5"/>
        </w:numPr>
        <w:spacing w:before="0" w:after="0" w:line="276" w:lineRule="auto"/>
        <w:ind w:left="357" w:hanging="357"/>
        <w:jc w:val="center"/>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5455819"/>
      <w:bookmarkStart w:id="7" w:name="_Ref39666794"/>
      <w:bookmarkStart w:id="8" w:name="_Ref39666796"/>
      <w:bookmarkStart w:id="9" w:name="_Toc48053171"/>
      <w:bookmarkStart w:id="10" w:name="_Toc147739116"/>
      <w:bookmarkEnd w:id="1"/>
      <w:bookmarkEnd w:id="2"/>
      <w:bookmarkEnd w:id="3"/>
      <w:bookmarkEnd w:id="4"/>
      <w:bookmarkEnd w:id="5"/>
      <w:r w:rsidRPr="00C03FDE">
        <w:rPr>
          <w:rFonts w:ascii="Times New Roman" w:hAnsi="Times New Roman" w:cs="Times New Roman"/>
          <w:b/>
          <w:bCs/>
          <w:color w:val="auto"/>
          <w:sz w:val="24"/>
          <w:szCs w:val="24"/>
        </w:rPr>
        <w:t>BENDRA INFORMACIJA</w:t>
      </w:r>
      <w:bookmarkEnd w:id="6"/>
    </w:p>
    <w:p w14:paraId="698C5E70" w14:textId="490FD0EB" w:rsidR="00746BAF" w:rsidRPr="00C03FDE" w:rsidRDefault="00746BAF" w:rsidP="00C03FDE">
      <w:pPr>
        <w:spacing w:line="276" w:lineRule="auto"/>
        <w:ind w:firstLine="0"/>
        <w:rPr>
          <w:rFonts w:ascii="Times New Roman" w:hAnsi="Times New Roman" w:cs="Times New Roman"/>
          <w:sz w:val="24"/>
          <w:szCs w:val="24"/>
        </w:rPr>
      </w:pPr>
    </w:p>
    <w:p w14:paraId="6E309755" w14:textId="5A2B16CB" w:rsidR="0061303C" w:rsidRPr="00C03FDE" w:rsidRDefault="00D722C8" w:rsidP="00C03FDE">
      <w:pPr>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 </w:t>
      </w:r>
      <w:r w:rsidR="00397553" w:rsidRPr="00C03FDE">
        <w:rPr>
          <w:rFonts w:ascii="Times New Roman" w:hAnsi="Times New Roman" w:cs="Times New Roman"/>
          <w:sz w:val="24"/>
          <w:szCs w:val="24"/>
        </w:rPr>
        <w:t>Lietuvos etnografijos muziej</w:t>
      </w:r>
      <w:r w:rsidR="0061303C" w:rsidRPr="00C03FDE">
        <w:rPr>
          <w:rFonts w:ascii="Times New Roman" w:hAnsi="Times New Roman" w:cs="Times New Roman"/>
          <w:sz w:val="24"/>
          <w:szCs w:val="24"/>
        </w:rPr>
        <w:t>u</w:t>
      </w:r>
      <w:r w:rsidR="00397553" w:rsidRPr="00C03FDE">
        <w:rPr>
          <w:rFonts w:ascii="Times New Roman" w:hAnsi="Times New Roman" w:cs="Times New Roman"/>
          <w:sz w:val="24"/>
          <w:szCs w:val="24"/>
        </w:rPr>
        <w:t>s</w:t>
      </w:r>
      <w:r w:rsidR="0061303C" w:rsidRPr="00C03FDE">
        <w:rPr>
          <w:rFonts w:ascii="Times New Roman" w:hAnsi="Times New Roman" w:cs="Times New Roman"/>
          <w:sz w:val="24"/>
          <w:szCs w:val="24"/>
        </w:rPr>
        <w:t xml:space="preserve"> (toliau - Perkančioji organizacija)</w:t>
      </w:r>
      <w:r w:rsidR="00397553" w:rsidRPr="00C03FDE">
        <w:rPr>
          <w:rFonts w:ascii="Times New Roman" w:hAnsi="Times New Roman" w:cs="Times New Roman"/>
          <w:sz w:val="24"/>
          <w:szCs w:val="24"/>
        </w:rPr>
        <w:t xml:space="preserve">, </w:t>
      </w:r>
      <w:r w:rsidR="00397553" w:rsidRPr="00C03FDE">
        <w:rPr>
          <w:rFonts w:ascii="Times New Roman" w:hAnsi="Times New Roman" w:cs="Times New Roman"/>
          <w:color w:val="000000"/>
          <w:sz w:val="24"/>
          <w:szCs w:val="24"/>
        </w:rPr>
        <w:t xml:space="preserve">administracijos buveinės </w:t>
      </w:r>
      <w:r w:rsidR="00002B64" w:rsidRPr="00C03FDE">
        <w:rPr>
          <w:rFonts w:ascii="Times New Roman" w:hAnsi="Times New Roman" w:cs="Times New Roman"/>
          <w:color w:val="000000"/>
          <w:sz w:val="24"/>
          <w:szCs w:val="24"/>
        </w:rPr>
        <w:t xml:space="preserve">adresas </w:t>
      </w:r>
      <w:r w:rsidR="00397553" w:rsidRPr="00C03FDE">
        <w:rPr>
          <w:rFonts w:ascii="Times New Roman" w:hAnsi="Times New Roman" w:cs="Times New Roman"/>
          <w:color w:val="000000"/>
          <w:sz w:val="24"/>
          <w:szCs w:val="24"/>
        </w:rPr>
        <w:t>– J. Aisčio g. 2, LT-56335</w:t>
      </w:r>
      <w:r w:rsidR="004153E9" w:rsidRPr="00C03FDE">
        <w:rPr>
          <w:rFonts w:ascii="Times New Roman" w:hAnsi="Times New Roman" w:cs="Times New Roman"/>
          <w:color w:val="000000"/>
          <w:sz w:val="24"/>
          <w:szCs w:val="24"/>
        </w:rPr>
        <w:t xml:space="preserve">, </w:t>
      </w:r>
      <w:r w:rsidR="00397553" w:rsidRPr="00C03FDE">
        <w:rPr>
          <w:rFonts w:ascii="Times New Roman" w:hAnsi="Times New Roman" w:cs="Times New Roman"/>
          <w:color w:val="000000"/>
          <w:sz w:val="24"/>
          <w:szCs w:val="24"/>
        </w:rPr>
        <w:t xml:space="preserve">Rumšiškės, Kaišiadorių r. Juridinio asmens kodas 190757221. </w:t>
      </w:r>
      <w:r w:rsidR="00020176" w:rsidRPr="00C03FDE">
        <w:rPr>
          <w:rFonts w:ascii="Times New Roman" w:hAnsi="Times New Roman" w:cs="Times New Roman"/>
          <w:sz w:val="24"/>
          <w:szCs w:val="24"/>
        </w:rPr>
        <w:t xml:space="preserve">Perkančioji organizacija </w:t>
      </w:r>
      <w:r w:rsidR="00FB3C75" w:rsidRPr="00C03FDE">
        <w:rPr>
          <w:rFonts w:ascii="Times New Roman" w:hAnsi="Times New Roman" w:cs="Times New Roman"/>
          <w:sz w:val="24"/>
          <w:szCs w:val="24"/>
        </w:rPr>
        <w:t>nėra PVM mokėtoja.</w:t>
      </w:r>
    </w:p>
    <w:p w14:paraId="6F5DB45E" w14:textId="3D209BE4" w:rsidR="0061303C" w:rsidRPr="00C03FDE" w:rsidRDefault="0061303C" w:rsidP="00C03FDE">
      <w:pPr>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1.2. </w:t>
      </w:r>
      <w:r w:rsidRPr="00C03FDE">
        <w:rPr>
          <w:rFonts w:ascii="Times New Roman" w:eastAsia="Times New Roman" w:hAnsi="Times New Roman" w:cs="Times New Roman"/>
          <w:sz w:val="24"/>
          <w:szCs w:val="24"/>
          <w:lang w:eastAsia="en-US"/>
        </w:rPr>
        <w:t xml:space="preserve">Perkančioji organizacija vykdo viešąjį pirkimą (toliau – Pirkimas), siekdama su </w:t>
      </w:r>
      <w:r w:rsidR="00301B58" w:rsidRPr="00C03FDE">
        <w:rPr>
          <w:rFonts w:ascii="Times New Roman" w:eastAsia="Times New Roman" w:hAnsi="Times New Roman" w:cs="Times New Roman"/>
          <w:sz w:val="24"/>
          <w:szCs w:val="24"/>
          <w:lang w:eastAsia="en-US"/>
        </w:rPr>
        <w:t xml:space="preserve">pirkimo dalyviu (toliau – Tiekėjas) </w:t>
      </w:r>
      <w:r w:rsidRPr="00C03FDE">
        <w:rPr>
          <w:rFonts w:ascii="Times New Roman" w:eastAsia="Times New Roman" w:hAnsi="Times New Roman" w:cs="Times New Roman"/>
          <w:sz w:val="24"/>
          <w:szCs w:val="24"/>
          <w:lang w:eastAsia="en-US"/>
        </w:rPr>
        <w:t>sudaryti sutartį dėl Pirkimo objekto.</w:t>
      </w:r>
      <w:r w:rsidRPr="00C03FDE">
        <w:rPr>
          <w:rFonts w:ascii="Times New Roman" w:eastAsia="Calibri" w:hAnsi="Times New Roman" w:cs="Times New Roman"/>
          <w:sz w:val="24"/>
          <w:szCs w:val="24"/>
        </w:rPr>
        <w:t xml:space="preserve"> Pirkimas vykdomas vadovaujantis Lietuvos Respublikos viešųjų pirkimų įstatymu (toliau – VPĮ), Lietuvos Respublikos civiliniu kodeksu (toliau – Civilinis kodeksas), </w:t>
      </w:r>
      <w:r w:rsidRPr="00C03FDE">
        <w:rPr>
          <w:rFonts w:ascii="Times New Roman" w:hAnsi="Times New Roman" w:cs="Times New Roman"/>
          <w:color w:val="000000"/>
          <w:sz w:val="24"/>
          <w:szCs w:val="24"/>
        </w:rPr>
        <w:t xml:space="preserve">Mažos vertės pirkimų tvarkos aprašu, patvirtintu Viešųjų pirkimų tarnybos direktoriaus 2017 m. birželio 28 d. įsakymu Nr. 1S-97 „Dėl mažos vertės pirkimų tvarkos aprašo patvirtinimo“ (aktuali redakcija), </w:t>
      </w:r>
      <w:r w:rsidRPr="00C03FDE">
        <w:rPr>
          <w:rFonts w:ascii="Times New Roman" w:eastAsia="Calibri" w:hAnsi="Times New Roman" w:cs="Times New Roman"/>
          <w:sz w:val="24"/>
          <w:szCs w:val="24"/>
        </w:rPr>
        <w:t xml:space="preserve">kitais viešuosius pirkimus reglamentuojančiais teisės aktais bei Mažos vertės viešojo pirkimo </w:t>
      </w:r>
      <w:r w:rsidRPr="00C03FDE">
        <w:rPr>
          <w:rFonts w:ascii="Times New Roman" w:eastAsia="Calibri" w:hAnsi="Times New Roman" w:cs="Times New Roman"/>
          <w:sz w:val="24"/>
          <w:szCs w:val="24"/>
          <w:u w:val="single"/>
        </w:rPr>
        <w:t>„</w:t>
      </w:r>
      <w:r w:rsidR="00E652AC">
        <w:rPr>
          <w:rFonts w:ascii="Times New Roman" w:eastAsiaTheme="minorHAnsi" w:hAnsi="Times New Roman" w:cs="Times New Roman"/>
          <w:sz w:val="24"/>
          <w:szCs w:val="24"/>
          <w:u w:val="single"/>
          <w:lang w:eastAsia="en-US"/>
        </w:rPr>
        <w:t>Keleivinio automobilio</w:t>
      </w:r>
      <w:r w:rsidR="00F74FB1" w:rsidRPr="00C03FDE">
        <w:rPr>
          <w:rFonts w:ascii="Times New Roman" w:eastAsia="Calibri" w:hAnsi="Times New Roman" w:cs="Times New Roman"/>
          <w:i/>
          <w:iCs/>
          <w:sz w:val="24"/>
          <w:szCs w:val="24"/>
          <w:u w:val="single"/>
        </w:rPr>
        <w:t>“</w:t>
      </w:r>
      <w:r w:rsidRPr="00C03FDE">
        <w:rPr>
          <w:rFonts w:ascii="Times New Roman" w:eastAsia="Calibri" w:hAnsi="Times New Roman" w:cs="Times New Roman"/>
          <w:bCs/>
          <w:i/>
          <w:iCs/>
          <w:sz w:val="24"/>
          <w:szCs w:val="24"/>
          <w:u w:val="single"/>
        </w:rPr>
        <w:t xml:space="preserve"> sąlygomis</w:t>
      </w:r>
      <w:r w:rsidRPr="00C03FDE">
        <w:rPr>
          <w:rFonts w:ascii="Times New Roman" w:eastAsia="Calibri" w:hAnsi="Times New Roman" w:cs="Times New Roman"/>
          <w:sz w:val="24"/>
          <w:szCs w:val="24"/>
        </w:rPr>
        <w:t xml:space="preserve"> (toliau – Pirkimo sąlygos).</w:t>
      </w:r>
    </w:p>
    <w:p w14:paraId="5DBE1606" w14:textId="67DC7187" w:rsidR="0061303C" w:rsidRPr="00C03FDE" w:rsidRDefault="00002B64" w:rsidP="00C03FDE">
      <w:pPr>
        <w:spacing w:line="276" w:lineRule="auto"/>
        <w:ind w:firstLine="567"/>
        <w:rPr>
          <w:rFonts w:ascii="Times New Roman" w:hAnsi="Times New Roman" w:cs="Times New Roman"/>
          <w:sz w:val="24"/>
          <w:szCs w:val="24"/>
        </w:rPr>
      </w:pPr>
      <w:r w:rsidRPr="00C03FDE">
        <w:rPr>
          <w:rFonts w:ascii="Times New Roman" w:hAnsi="Times New Roman" w:cs="Times New Roman"/>
          <w:color w:val="000000" w:themeColor="text1"/>
          <w:sz w:val="24"/>
          <w:szCs w:val="24"/>
        </w:rPr>
        <w:t>1.</w:t>
      </w:r>
      <w:r w:rsidR="0061303C" w:rsidRPr="00C03FDE">
        <w:rPr>
          <w:rFonts w:ascii="Times New Roman" w:hAnsi="Times New Roman" w:cs="Times New Roman"/>
          <w:color w:val="000000" w:themeColor="text1"/>
          <w:sz w:val="24"/>
          <w:szCs w:val="24"/>
        </w:rPr>
        <w:t>3</w:t>
      </w:r>
      <w:r w:rsidRPr="00C03FDE">
        <w:rPr>
          <w:rFonts w:ascii="Times New Roman" w:hAnsi="Times New Roman" w:cs="Times New Roman"/>
          <w:color w:val="000000" w:themeColor="text1"/>
          <w:sz w:val="24"/>
          <w:szCs w:val="24"/>
        </w:rPr>
        <w:t xml:space="preserve">. </w:t>
      </w:r>
      <w:r w:rsidR="00CA0CC5" w:rsidRPr="00C03FDE">
        <w:rPr>
          <w:rFonts w:ascii="Times New Roman" w:hAnsi="Times New Roman" w:cs="Times New Roman"/>
          <w:color w:val="000000" w:themeColor="text1"/>
          <w:sz w:val="24"/>
          <w:szCs w:val="24"/>
        </w:rPr>
        <w:t>Pirkimas neatliekamas naudojantis centralizuotų pirkimų katalogu</w:t>
      </w:r>
      <w:r w:rsidR="00302039">
        <w:rPr>
          <w:rFonts w:ascii="Times New Roman" w:hAnsi="Times New Roman" w:cs="Times New Roman"/>
          <w:color w:val="000000" w:themeColor="text1"/>
          <w:sz w:val="24"/>
          <w:szCs w:val="24"/>
        </w:rPr>
        <w:t xml:space="preserve"> (CPO LT katalogu).</w:t>
      </w:r>
    </w:p>
    <w:p w14:paraId="574554FE" w14:textId="0C257D10" w:rsidR="0061303C" w:rsidRPr="00C03FDE" w:rsidRDefault="0061303C" w:rsidP="00C03FDE">
      <w:pPr>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1.4.</w:t>
      </w:r>
      <w:r w:rsidRPr="00C03FDE">
        <w:rPr>
          <w:rFonts w:ascii="Times New Roman" w:eastAsia="Calibri" w:hAnsi="Times New Roman" w:cs="Times New Roman"/>
          <w:sz w:val="24"/>
          <w:szCs w:val="24"/>
        </w:rPr>
        <w:t xml:space="preserve"> Vartojamos pagrindinės sąvokos apibrėžtos VPĮ</w:t>
      </w:r>
      <w:r w:rsidR="00251666" w:rsidRPr="00C03FDE">
        <w:rPr>
          <w:rFonts w:ascii="Times New Roman" w:eastAsia="Calibri" w:hAnsi="Times New Roman" w:cs="Times New Roman"/>
          <w:sz w:val="24"/>
          <w:szCs w:val="24"/>
        </w:rPr>
        <w:t xml:space="preserve"> ir Pirkimų sąlygų bendrosiose sąlygose</w:t>
      </w:r>
      <w:r w:rsidRPr="00C03FDE">
        <w:rPr>
          <w:rFonts w:ascii="Times New Roman" w:eastAsia="Calibri" w:hAnsi="Times New Roman" w:cs="Times New Roman"/>
          <w:sz w:val="24"/>
          <w:szCs w:val="24"/>
        </w:rPr>
        <w:t>.</w:t>
      </w:r>
    </w:p>
    <w:p w14:paraId="10A7AD45" w14:textId="195D9438" w:rsidR="00D5338B" w:rsidRPr="00C03FDE" w:rsidRDefault="00002B64"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1.</w:t>
      </w:r>
      <w:r w:rsidR="0061303C" w:rsidRPr="00C03FDE">
        <w:rPr>
          <w:rFonts w:ascii="Times New Roman" w:hAnsi="Times New Roman" w:cs="Times New Roman"/>
          <w:sz w:val="24"/>
          <w:szCs w:val="24"/>
        </w:rPr>
        <w:t>5</w:t>
      </w:r>
      <w:r w:rsidRPr="00C03FDE">
        <w:rPr>
          <w:rFonts w:ascii="Times New Roman" w:hAnsi="Times New Roman" w:cs="Times New Roman"/>
          <w:sz w:val="24"/>
          <w:szCs w:val="24"/>
        </w:rPr>
        <w:t xml:space="preserve">. </w:t>
      </w:r>
      <w:r w:rsidR="00091F01" w:rsidRPr="00C03FDE">
        <w:rPr>
          <w:rFonts w:ascii="Times New Roman" w:hAnsi="Times New Roman" w:cs="Times New Roman"/>
          <w:sz w:val="24"/>
          <w:szCs w:val="24"/>
        </w:rPr>
        <w:t>Pirkim</w:t>
      </w:r>
      <w:r w:rsidR="00471DC3" w:rsidRPr="00C03FDE">
        <w:rPr>
          <w:rFonts w:ascii="Times New Roman" w:hAnsi="Times New Roman" w:cs="Times New Roman"/>
          <w:sz w:val="24"/>
          <w:szCs w:val="24"/>
        </w:rPr>
        <w:t>ui</w:t>
      </w:r>
      <w:r w:rsidR="00091F01" w:rsidRPr="00C03FDE">
        <w:rPr>
          <w:rFonts w:ascii="Times New Roman" w:hAnsi="Times New Roman" w:cs="Times New Roman"/>
          <w:sz w:val="24"/>
          <w:szCs w:val="24"/>
        </w:rPr>
        <w:t xml:space="preserve">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652AC">
            <w:rPr>
              <w:rFonts w:ascii="Times New Roman" w:hAnsi="Times New Roman" w:cs="Times New Roman"/>
              <w:sz w:val="24"/>
              <w:szCs w:val="24"/>
            </w:rPr>
            <w:t>nėra</w:t>
          </w:r>
        </w:sdtContent>
      </w:sdt>
      <w:r w:rsidR="00471DC3" w:rsidRPr="00C03FDE">
        <w:rPr>
          <w:rFonts w:ascii="Times New Roman" w:hAnsi="Times New Roman" w:cs="Times New Roman"/>
          <w:sz w:val="24"/>
          <w:szCs w:val="24"/>
        </w:rPr>
        <w:t xml:space="preserve"> sudaryta </w:t>
      </w:r>
      <w:r w:rsidR="0061303C" w:rsidRPr="00C03FDE">
        <w:rPr>
          <w:rFonts w:ascii="Times New Roman" w:hAnsi="Times New Roman" w:cs="Times New Roman"/>
          <w:sz w:val="24"/>
          <w:szCs w:val="24"/>
        </w:rPr>
        <w:t>Viešojo pirkimo komisija</w:t>
      </w:r>
      <w:r w:rsidR="00471DC3" w:rsidRPr="00C03FDE">
        <w:rPr>
          <w:rFonts w:ascii="Times New Roman" w:hAnsi="Times New Roman" w:cs="Times New Roman"/>
          <w:sz w:val="24"/>
          <w:szCs w:val="24"/>
        </w:rPr>
        <w:t>.</w:t>
      </w:r>
    </w:p>
    <w:p w14:paraId="5A0294A7" w14:textId="6A8B4070"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1.6. </w:t>
      </w:r>
      <w:r w:rsidRPr="00C03FDE">
        <w:rPr>
          <w:rFonts w:ascii="Times New Roman" w:eastAsia="Calibri" w:hAnsi="Times New Roman" w:cs="Times New Roman"/>
          <w:sz w:val="24"/>
          <w:szCs w:val="24"/>
          <w:lang w:eastAsia="en-US"/>
        </w:rPr>
        <w:t xml:space="preserve">Pirkimas vykdomas Centrinės viešojo pirkimo informacinėmis priemonėmis (toliau – CVPIS). Perkančiosios organizacijos ir </w:t>
      </w:r>
      <w:r w:rsidR="00301B58" w:rsidRPr="00C03FDE">
        <w:rPr>
          <w:rFonts w:ascii="Times New Roman" w:eastAsia="Calibri" w:hAnsi="Times New Roman" w:cs="Times New Roman"/>
          <w:sz w:val="24"/>
          <w:szCs w:val="24"/>
          <w:lang w:eastAsia="en-US"/>
        </w:rPr>
        <w:t>Tiekėjo</w:t>
      </w:r>
      <w:r w:rsidRPr="00C03FDE">
        <w:rPr>
          <w:rFonts w:ascii="Times New Roman" w:eastAsia="Calibri" w:hAnsi="Times New Roman" w:cs="Times New Roman"/>
          <w:sz w:val="24"/>
          <w:szCs w:val="24"/>
          <w:lang w:eastAsia="en-US"/>
        </w:rPr>
        <w:t xml:space="preserve"> bendravimas bei keitimasis informacija pagal VPĮ, įskaitant skelbimų apie pirkimą ir kitų Pirkimo sąlygų, pasiūlymų siuntimą, vyksta naudojantis CVP IS. </w:t>
      </w:r>
    </w:p>
    <w:p w14:paraId="05BB3F39" w14:textId="77777777"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1.7. </w:t>
      </w:r>
      <w:r w:rsidRPr="00C03FDE">
        <w:rPr>
          <w:rFonts w:ascii="Times New Roman" w:eastAsia="Calibri" w:hAnsi="Times New Roman" w:cs="Times New Roman"/>
          <w:sz w:val="24"/>
          <w:szCs w:val="24"/>
          <w:lang w:eastAsia="en-US"/>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5E353401" w14:textId="77777777"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1.8. </w:t>
      </w:r>
      <w:r w:rsidRPr="00C03FDE">
        <w:rPr>
          <w:rFonts w:ascii="Times New Roman" w:eastAsia="Calibri" w:hAnsi="Times New Roman" w:cs="Times New Roman"/>
          <w:sz w:val="24"/>
          <w:szCs w:val="24"/>
          <w:lang w:eastAsia="en-US"/>
        </w:rPr>
        <w:t xml:space="preserve">Perkančioji organizacija gali pasinaudoti teise nutraukti pradėtas Pirkimo procedūras atsiradus aplinkybėms, kurių nebuvo galima numatyti, taip pat paaiškėjus, kad Pirkimo sąlygose padaryta esminių klaidų, dėl kurių pirkimas nebetikslingas arba jį įvykdžius būtų įsigytas jos poreikių neatitinkantis Pirkimo objektas. </w:t>
      </w:r>
    </w:p>
    <w:p w14:paraId="7CF16372" w14:textId="6F58B67A"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1.9. </w:t>
      </w:r>
      <w:r w:rsidRPr="00C03FDE">
        <w:rPr>
          <w:rFonts w:ascii="Times New Roman" w:eastAsia="Calibri" w:hAnsi="Times New Roman" w:cs="Times New Roman"/>
          <w:sz w:val="24"/>
          <w:szCs w:val="24"/>
          <w:lang w:eastAsia="en-US"/>
        </w:rPr>
        <w:t xml:space="preserve">Perkančioji organizacija neatlygina </w:t>
      </w:r>
      <w:r w:rsidR="00301B58" w:rsidRPr="00C03FDE">
        <w:rPr>
          <w:rFonts w:ascii="Times New Roman" w:eastAsia="Calibri" w:hAnsi="Times New Roman" w:cs="Times New Roman"/>
          <w:sz w:val="24"/>
          <w:szCs w:val="24"/>
          <w:lang w:eastAsia="en-US"/>
        </w:rPr>
        <w:t>Tiekėjui</w:t>
      </w:r>
      <w:r w:rsidRPr="00C03FDE">
        <w:rPr>
          <w:rFonts w:ascii="Times New Roman" w:eastAsia="Calibri" w:hAnsi="Times New Roman" w:cs="Times New Roman"/>
          <w:sz w:val="24"/>
          <w:szCs w:val="24"/>
          <w:lang w:eastAsia="en-US"/>
        </w:rPr>
        <w:t xml:space="preserve"> jokių išlaidų, susijusių su Pirkimo sąlygų gavimu, pasiūlymų rengimu ir pan., įskaitant ir išlaidas, patiriamas dėl to, kad vadovaudamasi VPĮ nuostatomis Perkančioji organizacija nutraukė Pirkimo procedūras. </w:t>
      </w:r>
    </w:p>
    <w:p w14:paraId="470C5DB9" w14:textId="2C5342EF"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1.10. </w:t>
      </w:r>
      <w:r w:rsidRPr="00C03FDE">
        <w:rPr>
          <w:rFonts w:ascii="Times New Roman" w:eastAsia="Calibri" w:hAnsi="Times New Roman" w:cs="Times New Roman"/>
          <w:sz w:val="24"/>
          <w:szCs w:val="24"/>
        </w:rPr>
        <w:t xml:space="preserve">Išankstinis skelbimas apie numatomą Pirkimą nebuvo paskelbtas. Pirkimo sąlygos ir jų paaiškinimai bei papildymai skelbiami CVP IS adresu </w:t>
      </w:r>
      <w:hyperlink r:id="rId15" w:history="1">
        <w:r w:rsidRPr="00C03FDE">
          <w:rPr>
            <w:rFonts w:ascii="Times New Roman" w:eastAsia="Calibri" w:hAnsi="Times New Roman" w:cs="Times New Roman"/>
            <w:color w:val="0000FF"/>
            <w:sz w:val="24"/>
            <w:szCs w:val="24"/>
            <w:u w:val="single"/>
          </w:rPr>
          <w:t>https://viesiejipirkimai.lt</w:t>
        </w:r>
      </w:hyperlink>
      <w:r w:rsidRPr="00C03FDE">
        <w:rPr>
          <w:rFonts w:ascii="Times New Roman" w:eastAsia="Calibri" w:hAnsi="Times New Roman" w:cs="Times New Roman"/>
          <w:sz w:val="24"/>
          <w:szCs w:val="24"/>
        </w:rPr>
        <w:t>,</w:t>
      </w:r>
      <w:r w:rsidRPr="00C03FDE">
        <w:rPr>
          <w:rFonts w:ascii="Times New Roman" w:eastAsia="Calibri" w:hAnsi="Times New Roman" w:cs="Times New Roman"/>
          <w:color w:val="0000FF"/>
          <w:sz w:val="24"/>
          <w:szCs w:val="24"/>
          <w:u w:val="single"/>
        </w:rPr>
        <w:t xml:space="preserve"> </w:t>
      </w:r>
      <w:r w:rsidRPr="00C03FDE">
        <w:rPr>
          <w:rFonts w:ascii="Times New Roman" w:eastAsia="Calibri" w:hAnsi="Times New Roman" w:cs="Times New Roman"/>
          <w:sz w:val="24"/>
          <w:szCs w:val="24"/>
        </w:rPr>
        <w:t xml:space="preserve">kartu su skelbimu apie Pirkimą. </w:t>
      </w:r>
      <w:r w:rsidR="00301B58" w:rsidRPr="00C03FDE">
        <w:rPr>
          <w:rFonts w:ascii="Times New Roman" w:eastAsia="Calibri" w:hAnsi="Times New Roman" w:cs="Times New Roman"/>
          <w:sz w:val="24"/>
          <w:szCs w:val="24"/>
        </w:rPr>
        <w:t>Tiekėjai</w:t>
      </w:r>
      <w:r w:rsidRPr="00C03FDE">
        <w:rPr>
          <w:rFonts w:ascii="Times New Roman" w:eastAsia="Calibri" w:hAnsi="Times New Roman" w:cs="Times New Roman"/>
          <w:sz w:val="24"/>
          <w:szCs w:val="24"/>
        </w:rPr>
        <w:t xml:space="preserve"> turėtų atidžiai stebėti CVP IS skelbiamus Pirkimo sąlygų paaiškinimus ar jų papildymus.</w:t>
      </w:r>
    </w:p>
    <w:p w14:paraId="466E8C87" w14:textId="62E53438"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1.11. </w:t>
      </w:r>
      <w:r w:rsidRPr="00C03FDE">
        <w:rPr>
          <w:rFonts w:ascii="Times New Roman" w:eastAsia="Calibri" w:hAnsi="Times New Roman" w:cs="Times New Roman"/>
          <w:sz w:val="24"/>
          <w:szCs w:val="24"/>
        </w:rPr>
        <w:t xml:space="preserve">Bet kokia informacija, Pirkimo sąlygų paaiškinimai, pranešimai ar kitas Perkančiosios organizacijos ir </w:t>
      </w:r>
      <w:r w:rsidR="00301B58" w:rsidRPr="00C03FDE">
        <w:rPr>
          <w:rFonts w:ascii="Times New Roman" w:eastAsia="Calibri" w:hAnsi="Times New Roman" w:cs="Times New Roman"/>
          <w:sz w:val="24"/>
          <w:szCs w:val="24"/>
        </w:rPr>
        <w:t>Tiekėjo</w:t>
      </w:r>
      <w:r w:rsidRPr="00C03FDE">
        <w:rPr>
          <w:rFonts w:ascii="Times New Roman" w:eastAsia="Calibri" w:hAnsi="Times New Roman" w:cs="Times New Roman"/>
          <w:sz w:val="24"/>
          <w:szCs w:val="24"/>
        </w:rPr>
        <w:t xml:space="preserve"> susirašinėjimas yra vykdomas </w:t>
      </w:r>
      <w:hyperlink r:id="rId16" w:history="1">
        <w:r w:rsidRPr="00C03FDE">
          <w:rPr>
            <w:rFonts w:ascii="Times New Roman" w:eastAsia="Calibri" w:hAnsi="Times New Roman" w:cs="Times New Roman"/>
            <w:color w:val="0000FF"/>
            <w:sz w:val="24"/>
            <w:szCs w:val="24"/>
            <w:u w:val="single"/>
          </w:rPr>
          <w:t>https://viesiejipirkimai.lt</w:t>
        </w:r>
      </w:hyperlink>
      <w:r w:rsidRPr="00C03FDE">
        <w:rPr>
          <w:rFonts w:ascii="Times New Roman" w:eastAsia="Calibri" w:hAnsi="Times New Roman" w:cs="Times New Roman"/>
          <w:sz w:val="24"/>
          <w:szCs w:val="24"/>
        </w:rPr>
        <w:t>;</w:t>
      </w:r>
      <w:r w:rsidRPr="00C03FDE">
        <w:rPr>
          <w:rFonts w:ascii="Times New Roman" w:eastAsia="Calibri" w:hAnsi="Times New Roman" w:cs="Times New Roman"/>
          <w:iCs/>
          <w:sz w:val="24"/>
          <w:szCs w:val="24"/>
          <w:u w:val="single"/>
        </w:rPr>
        <w:t>.</w:t>
      </w:r>
      <w:r w:rsidRPr="00C03FDE">
        <w:rPr>
          <w:rFonts w:ascii="Times New Roman" w:eastAsia="Calibri" w:hAnsi="Times New Roman" w:cs="Times New Roman"/>
          <w:i/>
          <w:iCs/>
          <w:sz w:val="24"/>
          <w:szCs w:val="24"/>
          <w:u w:val="single"/>
        </w:rPr>
        <w:t xml:space="preserve"> </w:t>
      </w:r>
    </w:p>
    <w:p w14:paraId="073CC979" w14:textId="77777777" w:rsidR="00301B58"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1.12. </w:t>
      </w:r>
      <w:r w:rsidRPr="00C03FDE">
        <w:rPr>
          <w:rFonts w:ascii="Times New Roman" w:eastAsia="Calibri" w:hAnsi="Times New Roman" w:cs="Times New Roman"/>
          <w:sz w:val="24"/>
          <w:szCs w:val="24"/>
        </w:rPr>
        <w:t xml:space="preserve">Perkančioji organizacija nerezervuoja teisės dalyvauti </w:t>
      </w:r>
      <w:r w:rsidR="00301B58" w:rsidRPr="00C03FDE">
        <w:rPr>
          <w:rFonts w:ascii="Times New Roman" w:eastAsia="Calibri" w:hAnsi="Times New Roman" w:cs="Times New Roman"/>
          <w:sz w:val="24"/>
          <w:szCs w:val="24"/>
        </w:rPr>
        <w:t>P</w:t>
      </w:r>
      <w:r w:rsidRPr="00C03FDE">
        <w:rPr>
          <w:rFonts w:ascii="Times New Roman" w:eastAsia="Calibri" w:hAnsi="Times New Roman" w:cs="Times New Roman"/>
          <w:sz w:val="24"/>
          <w:szCs w:val="24"/>
        </w:rPr>
        <w:t>irkime.</w:t>
      </w:r>
    </w:p>
    <w:p w14:paraId="7E79BA4F" w14:textId="77777777" w:rsidR="00301B58" w:rsidRPr="00C03FDE" w:rsidRDefault="00301B58"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1.13. </w:t>
      </w:r>
      <w:r w:rsidRPr="00C03FDE">
        <w:rPr>
          <w:rFonts w:ascii="Times New Roman" w:eastAsia="Times New Roman" w:hAnsi="Times New Roman" w:cs="Times New Roman"/>
          <w:sz w:val="24"/>
          <w:szCs w:val="24"/>
          <w:lang w:eastAsia="en-US"/>
        </w:rPr>
        <w:t xml:space="preserve">Tiekėjas </w:t>
      </w:r>
      <w:r w:rsidR="00D5338B" w:rsidRPr="00C03FDE">
        <w:rPr>
          <w:rFonts w:ascii="Times New Roman" w:eastAsia="Times New Roman" w:hAnsi="Times New Roman" w:cs="Times New Roman"/>
          <w:sz w:val="24"/>
          <w:szCs w:val="24"/>
          <w:lang w:eastAsia="en-US"/>
        </w:rPr>
        <w:t xml:space="preserve">atsako už atidų visų Pirkimo sąlygų išnagrinėjimą, už patikimos informacijos apie visas sąlygas bei įsipareigojimus, galinčius turėti įtakos pasiūlymo kainai ar pobūdžiui, gavimą. Jei Tiekėjas laimės </w:t>
      </w:r>
      <w:r w:rsidRPr="00C03FDE">
        <w:rPr>
          <w:rFonts w:ascii="Times New Roman" w:eastAsia="Times New Roman" w:hAnsi="Times New Roman" w:cs="Times New Roman"/>
          <w:sz w:val="24"/>
          <w:szCs w:val="24"/>
          <w:lang w:eastAsia="en-US"/>
        </w:rPr>
        <w:t>P</w:t>
      </w:r>
      <w:r w:rsidR="00D5338B" w:rsidRPr="00C03FDE">
        <w:rPr>
          <w:rFonts w:ascii="Times New Roman" w:eastAsia="Times New Roman" w:hAnsi="Times New Roman" w:cs="Times New Roman"/>
          <w:sz w:val="24"/>
          <w:szCs w:val="24"/>
          <w:lang w:eastAsia="en-US"/>
        </w:rPr>
        <w:t>irkimą, nebebus priimtas joks reikalavimas pakeisti siūlomas kainas arba sąlygas, grindžiamas klaidomis ar praleidimais.</w:t>
      </w:r>
    </w:p>
    <w:p w14:paraId="1EB6CCDA" w14:textId="6913DEBF" w:rsidR="00301B58" w:rsidRPr="00C03FDE" w:rsidRDefault="00301B58"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lastRenderedPageBreak/>
        <w:t xml:space="preserve">1.14. </w:t>
      </w:r>
      <w:r w:rsidR="00D5338B" w:rsidRPr="00C03FDE">
        <w:rPr>
          <w:rFonts w:ascii="Times New Roman" w:eastAsia="Calibri" w:hAnsi="Times New Roman" w:cs="Times New Roman"/>
          <w:sz w:val="24"/>
          <w:szCs w:val="24"/>
        </w:rPr>
        <w:t xml:space="preserve">Jeigu apibūdinant </w:t>
      </w:r>
      <w:r w:rsidRPr="00C03FDE">
        <w:rPr>
          <w:rFonts w:ascii="Times New Roman" w:eastAsia="Calibri" w:hAnsi="Times New Roman" w:cs="Times New Roman"/>
          <w:sz w:val="24"/>
          <w:szCs w:val="24"/>
        </w:rPr>
        <w:t>P</w:t>
      </w:r>
      <w:r w:rsidR="00D5338B" w:rsidRPr="00C03FDE">
        <w:rPr>
          <w:rFonts w:ascii="Times New Roman" w:eastAsia="Calibri" w:hAnsi="Times New Roman" w:cs="Times New Roman"/>
          <w:sz w:val="24"/>
          <w:szCs w:val="24"/>
        </w:rPr>
        <w:t xml:space="preserve">irkimo objektą </w:t>
      </w:r>
      <w:r w:rsidRPr="00C03FDE">
        <w:rPr>
          <w:rFonts w:ascii="Times New Roman" w:eastAsia="Calibri" w:hAnsi="Times New Roman" w:cs="Times New Roman"/>
          <w:sz w:val="24"/>
          <w:szCs w:val="24"/>
        </w:rPr>
        <w:t>T</w:t>
      </w:r>
      <w:r w:rsidR="00D5338B" w:rsidRPr="00C03FDE">
        <w:rPr>
          <w:rFonts w:ascii="Times New Roman" w:eastAsia="Calibri" w:hAnsi="Times New Roman" w:cs="Times New Roman"/>
          <w:sz w:val="24"/>
          <w:szCs w:val="24"/>
        </w:rPr>
        <w:t>echninėje specifikacijoje</w:t>
      </w:r>
      <w:r w:rsidRPr="00C03FDE">
        <w:rPr>
          <w:rFonts w:ascii="Times New Roman" w:eastAsia="Calibri" w:hAnsi="Times New Roman" w:cs="Times New Roman"/>
          <w:sz w:val="24"/>
          <w:szCs w:val="24"/>
        </w:rPr>
        <w:t xml:space="preserve"> </w:t>
      </w:r>
      <w:r w:rsidR="00D5338B" w:rsidRPr="00C03FDE">
        <w:rPr>
          <w:rFonts w:ascii="Times New Roman" w:eastAsia="Calibri"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A4BCAD" w14:textId="2943EE5E" w:rsidR="00301B58" w:rsidRPr="00356637" w:rsidRDefault="00301B58"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1.15. </w:t>
      </w:r>
      <w:r w:rsidR="00D5338B" w:rsidRPr="00356637">
        <w:rPr>
          <w:rFonts w:ascii="Times New Roman" w:eastAsia="Calibri" w:hAnsi="Times New Roman" w:cs="Times New Roman"/>
          <w:sz w:val="24"/>
          <w:szCs w:val="24"/>
          <w:lang w:eastAsia="en-US"/>
        </w:rPr>
        <w:t xml:space="preserve">Pirkimo objekto BVPŽ kodas: </w:t>
      </w:r>
      <w:r w:rsidR="00356637" w:rsidRPr="00356637">
        <w:rPr>
          <w:rFonts w:ascii="Times New Roman" w:eastAsia="Calibri" w:hAnsi="Times New Roman" w:cs="Times New Roman"/>
          <w:sz w:val="24"/>
          <w:szCs w:val="24"/>
          <w:lang w:eastAsia="en-US"/>
        </w:rPr>
        <w:t>3</w:t>
      </w:r>
      <w:r w:rsidR="00356637" w:rsidRPr="00356637">
        <w:rPr>
          <w:rFonts w:ascii="Times New Roman" w:hAnsi="Times New Roman" w:cs="Times New Roman"/>
          <w:sz w:val="24"/>
          <w:szCs w:val="24"/>
        </w:rPr>
        <w:t>4110000-1</w:t>
      </w:r>
      <w:r w:rsidR="00F74FB1" w:rsidRPr="00356637">
        <w:rPr>
          <w:rFonts w:ascii="Times New Roman" w:eastAsia="Times New Roman" w:hAnsi="Times New Roman" w:cs="Times New Roman"/>
          <w:sz w:val="24"/>
          <w:szCs w:val="24"/>
        </w:rPr>
        <w:t>.</w:t>
      </w:r>
    </w:p>
    <w:p w14:paraId="6B8577F7" w14:textId="77777777" w:rsidR="002B4ECE" w:rsidRDefault="00301B58" w:rsidP="002B4ECE">
      <w:pPr>
        <w:tabs>
          <w:tab w:val="left" w:pos="3506"/>
        </w:tabs>
        <w:spacing w:line="276" w:lineRule="auto"/>
        <w:ind w:firstLine="567"/>
        <w:rPr>
          <w:rFonts w:ascii="Times New Roman" w:eastAsia="Arial Unicode MS" w:hAnsi="Times New Roman" w:cs="Times New Roman"/>
          <w:color w:val="000000"/>
          <w:sz w:val="24"/>
          <w:szCs w:val="24"/>
        </w:rPr>
      </w:pPr>
      <w:r w:rsidRPr="00356637">
        <w:rPr>
          <w:rFonts w:ascii="Times New Roman" w:hAnsi="Times New Roman" w:cs="Times New Roman"/>
          <w:sz w:val="24"/>
          <w:szCs w:val="24"/>
        </w:rPr>
        <w:t xml:space="preserve">1.16. </w:t>
      </w:r>
      <w:r w:rsidR="00D5338B" w:rsidRPr="00356637">
        <w:rPr>
          <w:rFonts w:ascii="Times New Roman" w:eastAsia="Arial Unicode MS" w:hAnsi="Times New Roman" w:cs="Times New Roman"/>
          <w:color w:val="000000"/>
          <w:sz w:val="24"/>
          <w:szCs w:val="24"/>
        </w:rPr>
        <w:t xml:space="preserve">Perkančioji organizacija nerengs susitikimo su </w:t>
      </w:r>
      <w:r w:rsidRPr="00356637">
        <w:rPr>
          <w:rFonts w:ascii="Times New Roman" w:eastAsia="Arial Unicode MS" w:hAnsi="Times New Roman" w:cs="Times New Roman"/>
          <w:color w:val="000000"/>
          <w:sz w:val="24"/>
          <w:szCs w:val="24"/>
        </w:rPr>
        <w:t>T</w:t>
      </w:r>
      <w:r w:rsidR="00D5338B" w:rsidRPr="00356637">
        <w:rPr>
          <w:rFonts w:ascii="Times New Roman" w:eastAsia="Arial Unicode MS" w:hAnsi="Times New Roman" w:cs="Times New Roman"/>
          <w:color w:val="000000"/>
          <w:sz w:val="24"/>
          <w:szCs w:val="24"/>
        </w:rPr>
        <w:t>iekėjais dėl Pirkimo sąlygų paaiškinimo.</w:t>
      </w:r>
    </w:p>
    <w:p w14:paraId="03549757" w14:textId="5C211158" w:rsidR="00302039" w:rsidRPr="00302039" w:rsidRDefault="004F6423" w:rsidP="00302039">
      <w:pPr>
        <w:tabs>
          <w:tab w:val="left" w:pos="3506"/>
        </w:tabs>
        <w:spacing w:line="276" w:lineRule="auto"/>
        <w:ind w:firstLine="567"/>
        <w:rPr>
          <w:rFonts w:ascii="Times New Roman" w:hAnsi="Times New Roman" w:cs="Times New Roman"/>
          <w:sz w:val="24"/>
          <w:szCs w:val="24"/>
        </w:rPr>
      </w:pPr>
      <w:r w:rsidRPr="00302039">
        <w:rPr>
          <w:rFonts w:ascii="Times New Roman" w:hAnsi="Times New Roman" w:cs="Times New Roman"/>
          <w:sz w:val="24"/>
          <w:szCs w:val="24"/>
        </w:rPr>
        <w:t>1.</w:t>
      </w:r>
      <w:r w:rsidR="00301B58" w:rsidRPr="00302039">
        <w:rPr>
          <w:rFonts w:ascii="Times New Roman" w:hAnsi="Times New Roman" w:cs="Times New Roman"/>
          <w:sz w:val="24"/>
          <w:szCs w:val="24"/>
        </w:rPr>
        <w:t>17</w:t>
      </w:r>
      <w:bookmarkStart w:id="11" w:name="_Hlk234823914"/>
      <w:r w:rsidRPr="00302039">
        <w:rPr>
          <w:rFonts w:ascii="Times New Roman" w:hAnsi="Times New Roman" w:cs="Times New Roman"/>
          <w:sz w:val="24"/>
          <w:szCs w:val="24"/>
        </w:rPr>
        <w:t>.</w:t>
      </w:r>
      <w:r w:rsidR="00302039">
        <w:rPr>
          <w:rFonts w:ascii="Times New Roman" w:hAnsi="Times New Roman" w:cs="Times New Roman"/>
          <w:i/>
          <w:iCs/>
          <w:sz w:val="24"/>
          <w:szCs w:val="24"/>
        </w:rPr>
        <w:t xml:space="preserve"> </w:t>
      </w:r>
      <w:r w:rsidR="00302039" w:rsidRPr="00302039">
        <w:rPr>
          <w:rFonts w:ascii="Times New Roman" w:hAnsi="Times New Roman" w:cs="Times New Roman"/>
          <w:sz w:val="24"/>
          <w:szCs w:val="24"/>
        </w:rPr>
        <w:t xml:space="preserve">Atliekamas žaliasis pirkimas. Pirkimas vykdomas vadovaujantis Lietuvos Respublikos aplinkos ministro </w:t>
      </w:r>
      <w:bookmarkStart w:id="12" w:name="_Hlk234823891"/>
      <w:r w:rsidR="00302039" w:rsidRPr="00302039">
        <w:rPr>
          <w:rFonts w:ascii="Times New Roman" w:hAnsi="Times New Roman" w:cs="Times New Roman"/>
          <w:sz w:val="24"/>
          <w:szCs w:val="24"/>
        </w:rPr>
        <w:t>2011 m. birželio 28 d. įsakymu Nr. D1-508 „Dėl Aplinkos apsaugos kriterijų taikymo, vykdant žaliuosius pirkimus, tvarkos aprašo patvirtinimo“</w:t>
      </w:r>
      <w:bookmarkEnd w:id="12"/>
      <w:r w:rsidR="00302039" w:rsidRPr="00302039">
        <w:rPr>
          <w:rFonts w:ascii="Times New Roman" w:hAnsi="Times New Roman" w:cs="Times New Roman"/>
          <w:sz w:val="24"/>
          <w:szCs w:val="24"/>
        </w:rPr>
        <w:t xml:space="preserve"> (aktualia redakcija). Pirkimo objektui taikomi minėto tvarkos aprašo 2 priedo X skyriuje nustatyti minimalūs aplinkos apsaugos kriterijai. Siūloma transporto priemonė turi atitikti ne žemesnį kaip „Euro 6“ teršalų išmetimo standartą. Tiekėjas kartu su pasiūlymu turi pateikti dokumentą (pvz., EB atitikties deklaraciją ar kitą lygiavertį dokumentą), patvirtinantį, kad siūloma transporto priemonė atitinka šį reikalavimą.</w:t>
      </w:r>
    </w:p>
    <w:bookmarkEnd w:id="11"/>
    <w:p w14:paraId="15179C0E" w14:textId="7EA10BF4" w:rsidR="00257685" w:rsidRPr="00302039" w:rsidRDefault="003D3DF5" w:rsidP="00302039">
      <w:pPr>
        <w:tabs>
          <w:tab w:val="left" w:pos="3506"/>
        </w:tabs>
        <w:spacing w:line="276" w:lineRule="auto"/>
        <w:ind w:firstLine="567"/>
        <w:rPr>
          <w:rFonts w:ascii="Times New Roman" w:eastAsia="Arial" w:hAnsi="Times New Roman" w:cs="Times New Roman"/>
          <w:sz w:val="24"/>
          <w:szCs w:val="24"/>
        </w:rPr>
      </w:pPr>
      <w:r w:rsidRPr="00302039">
        <w:rPr>
          <w:rFonts w:ascii="Times New Roman" w:eastAsia="Arial" w:hAnsi="Times New Roman" w:cs="Times New Roman"/>
          <w:sz w:val="24"/>
          <w:szCs w:val="24"/>
        </w:rPr>
        <w:t>1.</w:t>
      </w:r>
      <w:r w:rsidR="00301B58" w:rsidRPr="00302039">
        <w:rPr>
          <w:rFonts w:ascii="Times New Roman" w:eastAsia="Arial" w:hAnsi="Times New Roman" w:cs="Times New Roman"/>
          <w:sz w:val="24"/>
          <w:szCs w:val="24"/>
        </w:rPr>
        <w:t>18</w:t>
      </w:r>
      <w:r w:rsidRPr="00302039">
        <w:rPr>
          <w:rFonts w:ascii="Times New Roman" w:eastAsia="Arial" w:hAnsi="Times New Roman" w:cs="Times New Roman"/>
          <w:sz w:val="24"/>
          <w:szCs w:val="24"/>
        </w:rPr>
        <w:t>.</w:t>
      </w:r>
      <w:r w:rsidR="00CA1A1C" w:rsidRPr="00302039">
        <w:rPr>
          <w:rFonts w:ascii="Times New Roman" w:eastAsia="Arial" w:hAnsi="Times New Roman" w:cs="Times New Roman"/>
          <w:sz w:val="24"/>
          <w:szCs w:val="24"/>
        </w:rPr>
        <w:t xml:space="preserve"> </w:t>
      </w:r>
      <w:r w:rsidR="4B7098B6" w:rsidRPr="00302039">
        <w:rPr>
          <w:rFonts w:ascii="Times New Roman" w:eastAsia="Arial" w:hAnsi="Times New Roman" w:cs="Times New Roman"/>
          <w:sz w:val="24"/>
          <w:szCs w:val="24"/>
        </w:rPr>
        <w:t>Bendrosios</w:t>
      </w:r>
      <w:r w:rsidR="00931CA2" w:rsidRPr="00302039">
        <w:rPr>
          <w:rFonts w:ascii="Times New Roman" w:eastAsia="Arial" w:hAnsi="Times New Roman" w:cs="Times New Roman"/>
          <w:sz w:val="24"/>
          <w:szCs w:val="24"/>
        </w:rPr>
        <w:t xml:space="preserve"> pirkimo</w:t>
      </w:r>
      <w:r w:rsidR="4B7098B6" w:rsidRPr="00302039">
        <w:rPr>
          <w:rFonts w:ascii="Times New Roman" w:eastAsia="Arial" w:hAnsi="Times New Roman" w:cs="Times New Roman"/>
          <w:sz w:val="24"/>
          <w:szCs w:val="24"/>
        </w:rPr>
        <w:t xml:space="preserve"> sąlygos yra neatskiriama ši</w:t>
      </w:r>
      <w:r w:rsidR="00931CA2" w:rsidRPr="00302039">
        <w:rPr>
          <w:rFonts w:ascii="Times New Roman" w:eastAsia="Arial" w:hAnsi="Times New Roman" w:cs="Times New Roman"/>
          <w:sz w:val="24"/>
          <w:szCs w:val="24"/>
        </w:rPr>
        <w:t>ų</w:t>
      </w:r>
      <w:r w:rsidR="4B7098B6" w:rsidRPr="00302039">
        <w:rPr>
          <w:rFonts w:ascii="Times New Roman" w:eastAsia="Arial" w:hAnsi="Times New Roman" w:cs="Times New Roman"/>
          <w:sz w:val="24"/>
          <w:szCs w:val="24"/>
        </w:rPr>
        <w:t xml:space="preserve"> </w:t>
      </w:r>
      <w:r w:rsidR="00301B58" w:rsidRPr="00302039">
        <w:rPr>
          <w:rFonts w:ascii="Times New Roman" w:eastAsia="Arial" w:hAnsi="Times New Roman" w:cs="Times New Roman"/>
          <w:sz w:val="24"/>
          <w:szCs w:val="24"/>
        </w:rPr>
        <w:t>P</w:t>
      </w:r>
      <w:r w:rsidR="4B7098B6" w:rsidRPr="00302039">
        <w:rPr>
          <w:rFonts w:ascii="Times New Roman" w:eastAsia="Arial" w:hAnsi="Times New Roman" w:cs="Times New Roman"/>
          <w:sz w:val="24"/>
          <w:szCs w:val="24"/>
        </w:rPr>
        <w:t>irkimo sąlygų dalis.</w:t>
      </w:r>
    </w:p>
    <w:p w14:paraId="4424DCE0" w14:textId="77777777" w:rsidR="00162B89" w:rsidRPr="00C03FDE" w:rsidRDefault="00162B89" w:rsidP="00C03FDE">
      <w:pPr>
        <w:spacing w:line="276" w:lineRule="auto"/>
        <w:ind w:firstLine="567"/>
        <w:rPr>
          <w:rFonts w:ascii="Times New Roman" w:hAnsi="Times New Roman" w:cs="Times New Roman"/>
          <w:sz w:val="24"/>
          <w:szCs w:val="24"/>
        </w:rPr>
      </w:pPr>
    </w:p>
    <w:p w14:paraId="4ED932F3" w14:textId="2D692637" w:rsidR="00FB3C75" w:rsidRPr="00C03FDE" w:rsidRDefault="00162B89" w:rsidP="00C03FDE">
      <w:pPr>
        <w:pStyle w:val="Antrat1"/>
        <w:numPr>
          <w:ilvl w:val="0"/>
          <w:numId w:val="6"/>
        </w:numPr>
        <w:spacing w:before="0" w:after="0" w:line="276" w:lineRule="auto"/>
        <w:jc w:val="center"/>
        <w:rPr>
          <w:rFonts w:ascii="Times New Roman" w:hAnsi="Times New Roman" w:cs="Times New Roman"/>
          <w:b/>
          <w:bCs/>
          <w:color w:val="auto"/>
          <w:sz w:val="24"/>
          <w:szCs w:val="24"/>
        </w:rPr>
      </w:pPr>
      <w:bookmarkStart w:id="13" w:name="_Toc225455820"/>
      <w:r w:rsidRPr="00C03FDE">
        <w:rPr>
          <w:rFonts w:ascii="Times New Roman" w:hAnsi="Times New Roman" w:cs="Times New Roman"/>
          <w:b/>
          <w:bCs/>
          <w:color w:val="auto"/>
          <w:sz w:val="24"/>
          <w:szCs w:val="24"/>
        </w:rPr>
        <w:t>PIRKIMO OBJEKTAS</w:t>
      </w:r>
      <w:bookmarkEnd w:id="13"/>
    </w:p>
    <w:p w14:paraId="7D847502" w14:textId="77777777" w:rsidR="00FB3C75" w:rsidRPr="00C03FDE" w:rsidRDefault="00FB3C75" w:rsidP="00C03FDE">
      <w:pPr>
        <w:spacing w:line="276" w:lineRule="auto"/>
        <w:ind w:firstLine="0"/>
        <w:rPr>
          <w:rFonts w:ascii="Times New Roman" w:hAnsi="Times New Roman" w:cs="Times New Roman"/>
          <w:sz w:val="24"/>
          <w:szCs w:val="24"/>
        </w:rPr>
      </w:pPr>
    </w:p>
    <w:p w14:paraId="046CE761" w14:textId="77777777" w:rsidR="002B4ECE" w:rsidRPr="00302039" w:rsidRDefault="00247BDB" w:rsidP="002B4ECE">
      <w:pPr>
        <w:shd w:val="clear" w:color="auto" w:fill="FFFFFF"/>
        <w:spacing w:line="276" w:lineRule="auto"/>
        <w:ind w:firstLine="567"/>
        <w:rPr>
          <w:rFonts w:ascii="Times New Roman" w:hAnsi="Times New Roman" w:cs="Times New Roman"/>
          <w:sz w:val="24"/>
          <w:szCs w:val="24"/>
        </w:rPr>
      </w:pPr>
      <w:r w:rsidRPr="00C03FDE">
        <w:rPr>
          <w:rFonts w:ascii="Times New Roman" w:eastAsia="Times New Roman" w:hAnsi="Times New Roman" w:cs="Times New Roman"/>
          <w:color w:val="0A0A0A"/>
          <w:sz w:val="24"/>
          <w:szCs w:val="24"/>
        </w:rPr>
        <w:t>2.1.</w:t>
      </w:r>
      <w:r w:rsidRPr="00C03FDE">
        <w:rPr>
          <w:rFonts w:ascii="Times New Roman" w:eastAsia="Times New Roman" w:hAnsi="Times New Roman" w:cs="Times New Roman"/>
          <w:b/>
          <w:bCs/>
          <w:color w:val="0A0A0A"/>
          <w:sz w:val="24"/>
          <w:szCs w:val="24"/>
        </w:rPr>
        <w:t xml:space="preserve"> </w:t>
      </w:r>
      <w:r w:rsidRPr="00C03FDE">
        <w:rPr>
          <w:rFonts w:ascii="Times New Roman" w:eastAsia="Times New Roman" w:hAnsi="Times New Roman" w:cs="Times New Roman"/>
          <w:color w:val="0A0A0A"/>
          <w:sz w:val="24"/>
          <w:szCs w:val="24"/>
        </w:rPr>
        <w:t xml:space="preserve">Perkančioji organizacija </w:t>
      </w:r>
      <w:r w:rsidR="00FB3C75" w:rsidRPr="00C03FDE">
        <w:rPr>
          <w:rFonts w:ascii="Times New Roman" w:eastAsia="Calibri" w:hAnsi="Times New Roman" w:cs="Times New Roman"/>
          <w:color w:val="000000" w:themeColor="text1"/>
          <w:sz w:val="24"/>
          <w:szCs w:val="24"/>
        </w:rPr>
        <w:t>numato įsigyti</w:t>
      </w:r>
      <w:r w:rsidR="00002B64" w:rsidRPr="00C03FDE">
        <w:rPr>
          <w:rFonts w:ascii="Times New Roman" w:hAnsi="Times New Roman" w:cs="Times New Roman"/>
          <w:sz w:val="24"/>
          <w:szCs w:val="24"/>
        </w:rPr>
        <w:t xml:space="preserve"> </w:t>
      </w:r>
      <w:r w:rsidR="002B4ECE">
        <w:rPr>
          <w:rFonts w:ascii="Times New Roman" w:hAnsi="Times New Roman" w:cs="Times New Roman"/>
          <w:sz w:val="24"/>
          <w:szCs w:val="24"/>
        </w:rPr>
        <w:t xml:space="preserve">1 vnt. </w:t>
      </w:r>
      <w:r w:rsidR="002B4ECE">
        <w:rPr>
          <w:rFonts w:ascii="Times New Roman" w:eastAsia="Times New Roman" w:hAnsi="Times New Roman" w:cs="Times New Roman"/>
          <w:color w:val="0A0A0A"/>
          <w:sz w:val="24"/>
          <w:szCs w:val="24"/>
        </w:rPr>
        <w:t>Keleivinį automobilį</w:t>
      </w:r>
      <w:r w:rsidR="00F74FB1" w:rsidRPr="00C03FDE">
        <w:rPr>
          <w:rFonts w:ascii="Times New Roman" w:eastAsia="Times New Roman" w:hAnsi="Times New Roman" w:cs="Times New Roman"/>
          <w:color w:val="0A0A0A"/>
          <w:sz w:val="24"/>
          <w:szCs w:val="24"/>
        </w:rPr>
        <w:t xml:space="preserve"> </w:t>
      </w:r>
      <w:r w:rsidR="00860351" w:rsidRPr="00C03FDE">
        <w:rPr>
          <w:rFonts w:ascii="Times New Roman" w:eastAsia="Calibri" w:hAnsi="Times New Roman" w:cs="Times New Roman"/>
          <w:bCs/>
          <w:sz w:val="24"/>
          <w:szCs w:val="24"/>
        </w:rPr>
        <w:t xml:space="preserve">(toliau – </w:t>
      </w:r>
      <w:r w:rsidR="002B4ECE">
        <w:rPr>
          <w:rFonts w:ascii="Times New Roman" w:eastAsia="Calibri" w:hAnsi="Times New Roman" w:cs="Times New Roman"/>
          <w:bCs/>
          <w:sz w:val="24"/>
          <w:szCs w:val="24"/>
        </w:rPr>
        <w:t>Prekė</w:t>
      </w:r>
      <w:r w:rsidR="00860351" w:rsidRPr="00C03FDE">
        <w:rPr>
          <w:rFonts w:ascii="Times New Roman" w:eastAsia="Calibri" w:hAnsi="Times New Roman" w:cs="Times New Roman"/>
          <w:bCs/>
          <w:sz w:val="24"/>
          <w:szCs w:val="24"/>
        </w:rPr>
        <w:t>)</w:t>
      </w:r>
      <w:r w:rsidR="00002B64" w:rsidRPr="00C03FDE">
        <w:rPr>
          <w:rFonts w:ascii="Times New Roman" w:hAnsi="Times New Roman" w:cs="Times New Roman"/>
          <w:sz w:val="24"/>
          <w:szCs w:val="24"/>
        </w:rPr>
        <w:t>.</w:t>
      </w:r>
      <w:r w:rsidR="00FB3C75" w:rsidRPr="00C03FDE">
        <w:rPr>
          <w:rFonts w:ascii="Times New Roman" w:eastAsia="Calibri" w:hAnsi="Times New Roman" w:cs="Times New Roman"/>
          <w:color w:val="000000" w:themeColor="text1"/>
          <w:sz w:val="24"/>
          <w:szCs w:val="24"/>
        </w:rPr>
        <w:t xml:space="preserve"> </w:t>
      </w:r>
      <w:r w:rsidR="00FB3C75" w:rsidRPr="00302039">
        <w:rPr>
          <w:rFonts w:ascii="Times New Roman" w:hAnsi="Times New Roman" w:cs="Times New Roman"/>
          <w:sz w:val="24"/>
          <w:szCs w:val="24"/>
        </w:rPr>
        <w:t xml:space="preserve">Reikalavimai </w:t>
      </w:r>
      <w:r w:rsidR="00860351" w:rsidRPr="00302039">
        <w:rPr>
          <w:rFonts w:ascii="Times New Roman" w:hAnsi="Times New Roman" w:cs="Times New Roman"/>
          <w:sz w:val="24"/>
          <w:szCs w:val="24"/>
        </w:rPr>
        <w:t>P</w:t>
      </w:r>
      <w:r w:rsidR="00FB3C75" w:rsidRPr="00302039">
        <w:rPr>
          <w:rFonts w:ascii="Times New Roman" w:hAnsi="Times New Roman" w:cs="Times New Roman"/>
          <w:sz w:val="24"/>
          <w:szCs w:val="24"/>
        </w:rPr>
        <w:t>irkimo objektui nustatyti</w:t>
      </w:r>
      <w:r w:rsidR="00AE2AEF" w:rsidRPr="00302039">
        <w:rPr>
          <w:rFonts w:ascii="Times New Roman" w:hAnsi="Times New Roman" w:cs="Times New Roman"/>
          <w:sz w:val="24"/>
          <w:szCs w:val="24"/>
        </w:rPr>
        <w:t xml:space="preserve"> </w:t>
      </w:r>
      <w:r w:rsidR="00251666" w:rsidRPr="00302039">
        <w:rPr>
          <w:rFonts w:ascii="Times New Roman" w:hAnsi="Times New Roman" w:cs="Times New Roman"/>
          <w:sz w:val="24"/>
          <w:szCs w:val="24"/>
        </w:rPr>
        <w:t>Techninėje specifikacijoje (</w:t>
      </w:r>
      <w:bookmarkStart w:id="14" w:name="_Hlk209014933"/>
      <w:r w:rsidR="00966828" w:rsidRPr="00302039">
        <w:rPr>
          <w:rFonts w:ascii="Times New Roman" w:hAnsi="Times New Roman" w:cs="Times New Roman"/>
          <w:sz w:val="24"/>
          <w:szCs w:val="24"/>
        </w:rPr>
        <w:t>P</w:t>
      </w:r>
      <w:r w:rsidR="00AE2AEF" w:rsidRPr="00302039">
        <w:rPr>
          <w:rFonts w:ascii="Times New Roman" w:hAnsi="Times New Roman" w:cs="Times New Roman"/>
          <w:sz w:val="24"/>
          <w:szCs w:val="24"/>
        </w:rPr>
        <w:t xml:space="preserve">irkimo </w:t>
      </w:r>
      <w:r w:rsidR="00251666" w:rsidRPr="00302039">
        <w:rPr>
          <w:rFonts w:ascii="Times New Roman" w:hAnsi="Times New Roman" w:cs="Times New Roman"/>
          <w:sz w:val="24"/>
          <w:szCs w:val="24"/>
        </w:rPr>
        <w:t>specialiųjų sąlygų</w:t>
      </w:r>
      <w:r w:rsidR="00AE2AEF" w:rsidRPr="00302039">
        <w:rPr>
          <w:rFonts w:ascii="Times New Roman" w:hAnsi="Times New Roman" w:cs="Times New Roman"/>
          <w:color w:val="000000" w:themeColor="text1"/>
          <w:sz w:val="24"/>
          <w:szCs w:val="24"/>
        </w:rPr>
        <w:t xml:space="preserve"> </w:t>
      </w:r>
      <w:r w:rsidR="000A2D70" w:rsidRPr="00302039">
        <w:rPr>
          <w:rFonts w:ascii="Times New Roman" w:hAnsi="Times New Roman" w:cs="Times New Roman"/>
          <w:b/>
          <w:bCs/>
          <w:color w:val="000000" w:themeColor="text1"/>
          <w:sz w:val="24"/>
          <w:szCs w:val="24"/>
        </w:rPr>
        <w:t>1</w:t>
      </w:r>
      <w:r w:rsidR="00002B64" w:rsidRPr="00302039">
        <w:rPr>
          <w:rFonts w:ascii="Times New Roman" w:hAnsi="Times New Roman" w:cs="Times New Roman"/>
          <w:b/>
          <w:bCs/>
          <w:color w:val="000000" w:themeColor="text1"/>
          <w:sz w:val="24"/>
          <w:szCs w:val="24"/>
        </w:rPr>
        <w:t xml:space="preserve"> </w:t>
      </w:r>
      <w:r w:rsidR="00AE2AEF" w:rsidRPr="00302039">
        <w:rPr>
          <w:rFonts w:ascii="Times New Roman" w:hAnsi="Times New Roman" w:cs="Times New Roman"/>
          <w:b/>
          <w:bCs/>
          <w:sz w:val="24"/>
          <w:szCs w:val="24"/>
        </w:rPr>
        <w:t>pried</w:t>
      </w:r>
      <w:r w:rsidR="00251666" w:rsidRPr="00302039">
        <w:rPr>
          <w:rFonts w:ascii="Times New Roman" w:hAnsi="Times New Roman" w:cs="Times New Roman"/>
          <w:b/>
          <w:bCs/>
          <w:sz w:val="24"/>
          <w:szCs w:val="24"/>
        </w:rPr>
        <w:t>as</w:t>
      </w:r>
      <w:bookmarkEnd w:id="14"/>
      <w:r w:rsidR="00251666" w:rsidRPr="00302039">
        <w:rPr>
          <w:rFonts w:ascii="Times New Roman" w:hAnsi="Times New Roman" w:cs="Times New Roman"/>
          <w:sz w:val="24"/>
          <w:szCs w:val="24"/>
        </w:rPr>
        <w:t>).</w:t>
      </w:r>
    </w:p>
    <w:p w14:paraId="26AB8D1D" w14:textId="0A976518" w:rsidR="002B4ECE" w:rsidRPr="00302039" w:rsidRDefault="00247BDB" w:rsidP="002B4ECE">
      <w:pPr>
        <w:shd w:val="clear" w:color="auto" w:fill="FFFFFF"/>
        <w:spacing w:line="276" w:lineRule="auto"/>
        <w:ind w:firstLine="567"/>
        <w:rPr>
          <w:rFonts w:ascii="Times New Roman" w:hAnsi="Times New Roman" w:cs="Times New Roman"/>
          <w:sz w:val="24"/>
          <w:szCs w:val="24"/>
        </w:rPr>
      </w:pPr>
      <w:r w:rsidRPr="00302039">
        <w:rPr>
          <w:rFonts w:ascii="Times New Roman" w:eastAsia="Times New Roman" w:hAnsi="Times New Roman" w:cs="Times New Roman"/>
          <w:color w:val="0A0A0A"/>
          <w:sz w:val="24"/>
          <w:szCs w:val="24"/>
        </w:rPr>
        <w:t xml:space="preserve">2.2. </w:t>
      </w:r>
      <w:r w:rsidR="002B4ECE" w:rsidRPr="00302039">
        <w:rPr>
          <w:rFonts w:ascii="Times New Roman" w:eastAsia="Times New Roman" w:hAnsi="Times New Roman" w:cs="Times New Roman"/>
          <w:sz w:val="24"/>
          <w:szCs w:val="24"/>
        </w:rPr>
        <w:t>Prekę Perkančioji organizacija atsiims pati iš Tiekėjo patalpų, užtikrindama jos pervežimą iki Perkančiosios organizacijos vietos.</w:t>
      </w:r>
    </w:p>
    <w:p w14:paraId="72C09DA8" w14:textId="77777777" w:rsidR="00302039" w:rsidRDefault="00247BDB" w:rsidP="002B4ECE">
      <w:pPr>
        <w:shd w:val="clear" w:color="auto" w:fill="FFFFFF"/>
        <w:spacing w:line="276" w:lineRule="auto"/>
        <w:ind w:firstLine="567"/>
        <w:rPr>
          <w:rStyle w:val="Grietas"/>
          <w:rFonts w:ascii="Times New Roman" w:hAnsi="Times New Roman" w:cs="Times New Roman"/>
          <w:sz w:val="24"/>
          <w:szCs w:val="24"/>
        </w:rPr>
      </w:pPr>
      <w:r w:rsidRPr="00302039">
        <w:rPr>
          <w:rFonts w:ascii="Times New Roman" w:hAnsi="Times New Roman" w:cs="Times New Roman"/>
          <w:sz w:val="24"/>
          <w:szCs w:val="24"/>
        </w:rPr>
        <w:t>2.3.</w:t>
      </w:r>
      <w:r w:rsidR="00302039" w:rsidRPr="00302039">
        <w:rPr>
          <w:rFonts w:ascii="Times New Roman" w:hAnsi="Times New Roman" w:cs="Times New Roman"/>
          <w:sz w:val="24"/>
          <w:szCs w:val="24"/>
        </w:rPr>
        <w:t xml:space="preserve"> </w:t>
      </w:r>
      <w:bookmarkStart w:id="15" w:name="_Hlk234823955"/>
      <w:r w:rsidR="00302039" w:rsidRPr="00302039">
        <w:rPr>
          <w:rFonts w:ascii="Times New Roman" w:hAnsi="Times New Roman" w:cs="Times New Roman"/>
          <w:sz w:val="24"/>
          <w:szCs w:val="24"/>
        </w:rPr>
        <w:t xml:space="preserve">Prekė turi būti paruošta atsiėmimui </w:t>
      </w:r>
      <w:r w:rsidR="00302039" w:rsidRPr="00302039">
        <w:rPr>
          <w:rStyle w:val="Grietas"/>
          <w:rFonts w:ascii="Times New Roman" w:hAnsi="Times New Roman" w:cs="Times New Roman"/>
          <w:sz w:val="24"/>
          <w:szCs w:val="24"/>
        </w:rPr>
        <w:t>ne vėliau kaip per 6 (šešis) mėnesius nuo pirkimo sutarties įsigaliojimo dienos.</w:t>
      </w:r>
    </w:p>
    <w:bookmarkEnd w:id="15"/>
    <w:p w14:paraId="31F2691E" w14:textId="486F5946" w:rsidR="00AE60A0" w:rsidRPr="00302039" w:rsidRDefault="002C41AA" w:rsidP="002B4ECE">
      <w:pPr>
        <w:shd w:val="clear" w:color="auto" w:fill="FFFFFF"/>
        <w:spacing w:line="276" w:lineRule="auto"/>
        <w:ind w:firstLine="567"/>
        <w:rPr>
          <w:rFonts w:ascii="Times New Roman" w:hAnsi="Times New Roman" w:cs="Times New Roman"/>
          <w:b/>
          <w:bCs/>
          <w:sz w:val="24"/>
          <w:szCs w:val="24"/>
        </w:rPr>
      </w:pPr>
      <w:r w:rsidRPr="00302039">
        <w:rPr>
          <w:rFonts w:ascii="Times New Roman" w:hAnsi="Times New Roman" w:cs="Times New Roman"/>
          <w:sz w:val="24"/>
          <w:szCs w:val="24"/>
        </w:rPr>
        <w:t>2.</w:t>
      </w:r>
      <w:r w:rsidR="00966828" w:rsidRPr="00302039">
        <w:rPr>
          <w:rFonts w:ascii="Times New Roman" w:hAnsi="Times New Roman" w:cs="Times New Roman"/>
          <w:sz w:val="24"/>
          <w:szCs w:val="24"/>
        </w:rPr>
        <w:t>4</w:t>
      </w:r>
      <w:r w:rsidRPr="00302039">
        <w:rPr>
          <w:rFonts w:ascii="Times New Roman" w:hAnsi="Times New Roman" w:cs="Times New Roman"/>
          <w:sz w:val="24"/>
          <w:szCs w:val="24"/>
        </w:rPr>
        <w:t>.</w:t>
      </w:r>
      <w:r w:rsidR="00ED1C85" w:rsidRPr="00302039">
        <w:rPr>
          <w:rFonts w:ascii="Times New Roman" w:hAnsi="Times New Roman" w:cs="Times New Roman"/>
          <w:sz w:val="24"/>
          <w:szCs w:val="24"/>
        </w:rPr>
        <w:t xml:space="preserve"> </w:t>
      </w:r>
      <w:r w:rsidR="00FB3C75" w:rsidRPr="00302039">
        <w:rPr>
          <w:rFonts w:ascii="Times New Roman" w:hAnsi="Times New Roman" w:cs="Times New Roman"/>
          <w:sz w:val="24"/>
          <w:szCs w:val="24"/>
        </w:rPr>
        <w:t>Pirkimo objektas į dalis neskaidomas.</w:t>
      </w:r>
      <w:r w:rsidR="00702B7B" w:rsidRPr="00302039">
        <w:rPr>
          <w:rFonts w:ascii="Times New Roman" w:hAnsi="Times New Roman" w:cs="Times New Roman"/>
          <w:sz w:val="24"/>
          <w:szCs w:val="24"/>
        </w:rPr>
        <w:t xml:space="preserve"> </w:t>
      </w:r>
    </w:p>
    <w:p w14:paraId="3D6C9758" w14:textId="77777777" w:rsidR="00162B89" w:rsidRPr="00C03FDE" w:rsidRDefault="00162B89" w:rsidP="00C03FDE">
      <w:pPr>
        <w:pStyle w:val="Betarp"/>
        <w:spacing w:line="276" w:lineRule="auto"/>
        <w:ind w:firstLine="567"/>
        <w:contextualSpacing/>
        <w:rPr>
          <w:rFonts w:ascii="Times New Roman" w:hAnsi="Times New Roman" w:cs="Times New Roman"/>
          <w:sz w:val="24"/>
          <w:szCs w:val="24"/>
        </w:rPr>
      </w:pPr>
    </w:p>
    <w:p w14:paraId="44BF9A4A" w14:textId="77777777" w:rsidR="005A5CE7" w:rsidRPr="00C03FDE" w:rsidRDefault="00162B89" w:rsidP="00C03FDE">
      <w:pPr>
        <w:pStyle w:val="Antrat1"/>
        <w:numPr>
          <w:ilvl w:val="0"/>
          <w:numId w:val="6"/>
        </w:numPr>
        <w:spacing w:before="0" w:after="0" w:line="276" w:lineRule="auto"/>
        <w:ind w:left="357" w:hanging="357"/>
        <w:jc w:val="center"/>
        <w:rPr>
          <w:rFonts w:ascii="Times New Roman" w:hAnsi="Times New Roman" w:cs="Times New Roman"/>
          <w:b/>
          <w:bCs/>
          <w:color w:val="auto"/>
          <w:sz w:val="24"/>
          <w:szCs w:val="24"/>
        </w:rPr>
      </w:pPr>
      <w:bookmarkStart w:id="16" w:name="_Toc225455821"/>
      <w:bookmarkStart w:id="17" w:name="_Hlk208520092"/>
      <w:r w:rsidRPr="00C03FDE">
        <w:rPr>
          <w:rFonts w:ascii="Times New Roman" w:hAnsi="Times New Roman" w:cs="Times New Roman"/>
          <w:b/>
          <w:bCs/>
          <w:color w:val="auto"/>
          <w:sz w:val="24"/>
          <w:szCs w:val="24"/>
        </w:rPr>
        <w:t>TIEKĖJŲ PAŠALINIMO PAGRINDAI,</w:t>
      </w:r>
      <w:bookmarkEnd w:id="16"/>
      <w:r w:rsidRPr="00C03FDE">
        <w:rPr>
          <w:rFonts w:ascii="Times New Roman" w:hAnsi="Times New Roman" w:cs="Times New Roman"/>
          <w:b/>
          <w:bCs/>
          <w:color w:val="auto"/>
          <w:sz w:val="24"/>
          <w:szCs w:val="24"/>
        </w:rPr>
        <w:t xml:space="preserve"> </w:t>
      </w:r>
    </w:p>
    <w:p w14:paraId="0CEA2D40" w14:textId="058EE2F3" w:rsidR="00FB3C75" w:rsidRPr="00C03FDE" w:rsidRDefault="005A5CE7" w:rsidP="00C03FDE">
      <w:pPr>
        <w:pStyle w:val="Antrat1"/>
        <w:spacing w:before="0" w:after="0" w:line="276" w:lineRule="auto"/>
        <w:ind w:firstLine="0"/>
        <w:jc w:val="center"/>
        <w:rPr>
          <w:rFonts w:ascii="Times New Roman" w:hAnsi="Times New Roman" w:cs="Times New Roman"/>
          <w:b/>
          <w:bCs/>
          <w:color w:val="auto"/>
          <w:sz w:val="24"/>
          <w:szCs w:val="24"/>
        </w:rPr>
      </w:pPr>
      <w:bookmarkStart w:id="18" w:name="_Toc225455822"/>
      <w:r w:rsidRPr="00C03FDE">
        <w:rPr>
          <w:rFonts w:ascii="Times New Roman" w:hAnsi="Times New Roman" w:cs="Times New Roman"/>
          <w:b/>
          <w:bCs/>
          <w:color w:val="auto"/>
          <w:sz w:val="24"/>
          <w:szCs w:val="24"/>
        </w:rPr>
        <w:t>REIKALAVIMAI, SUSIJĘ SU NACIONALINIU SAUGUMU</w:t>
      </w:r>
      <w:bookmarkEnd w:id="18"/>
    </w:p>
    <w:p w14:paraId="0ED6AD78" w14:textId="723DA34A" w:rsidR="00FB3C75" w:rsidRPr="00C03FDE" w:rsidRDefault="00FB3C75" w:rsidP="00C03FDE">
      <w:pPr>
        <w:spacing w:line="276" w:lineRule="auto"/>
        <w:ind w:firstLine="0"/>
        <w:rPr>
          <w:rFonts w:ascii="Times New Roman" w:hAnsi="Times New Roman" w:cs="Times New Roman"/>
          <w:sz w:val="24"/>
          <w:szCs w:val="24"/>
        </w:rPr>
      </w:pPr>
    </w:p>
    <w:bookmarkEnd w:id="17"/>
    <w:p w14:paraId="1DFA7C60" w14:textId="514AEE26" w:rsidR="00E551A7" w:rsidRPr="00C03FDE" w:rsidRDefault="00E551A7" w:rsidP="00C03FDE">
      <w:pPr>
        <w:pStyle w:val="Sraopastraipa"/>
        <w:numPr>
          <w:ilvl w:val="1"/>
          <w:numId w:val="7"/>
        </w:numPr>
        <w:spacing w:line="276" w:lineRule="auto"/>
        <w:ind w:left="0" w:firstLine="567"/>
        <w:rPr>
          <w:rFonts w:ascii="Times New Roman" w:hAnsi="Times New Roman" w:cs="Times New Roman"/>
          <w:b/>
          <w:bCs/>
          <w:i/>
          <w:iCs/>
          <w:sz w:val="24"/>
          <w:szCs w:val="24"/>
        </w:rPr>
      </w:pPr>
      <w:r w:rsidRPr="00C03FDE">
        <w:rPr>
          <w:rFonts w:ascii="Times New Roman" w:eastAsia="Calibri" w:hAnsi="Times New Roman" w:cs="Times New Roman"/>
          <w:iCs/>
          <w:sz w:val="24"/>
          <w:szCs w:val="24"/>
        </w:rPr>
        <w:t>Tiekėjų pašalinimo pagrindai nurodyti</w:t>
      </w:r>
      <w:r w:rsidR="00251666" w:rsidRPr="00C03FDE">
        <w:rPr>
          <w:rFonts w:ascii="Times New Roman" w:eastAsia="Calibri" w:hAnsi="Times New Roman" w:cs="Times New Roman"/>
          <w:iCs/>
          <w:sz w:val="24"/>
          <w:szCs w:val="24"/>
        </w:rPr>
        <w:t xml:space="preserve"> </w:t>
      </w:r>
      <w:r w:rsidR="00251666" w:rsidRPr="00C03FDE">
        <w:rPr>
          <w:rFonts w:ascii="Times New Roman" w:eastAsia="Arial" w:hAnsi="Times New Roman" w:cs="Times New Roman"/>
          <w:sz w:val="24"/>
          <w:szCs w:val="24"/>
        </w:rPr>
        <w:t xml:space="preserve">Pirkimo specialiųjų sąlygų </w:t>
      </w:r>
      <w:r w:rsidR="00247BDB" w:rsidRPr="00C03FDE">
        <w:rPr>
          <w:rFonts w:ascii="Times New Roman" w:eastAsia="Arial" w:hAnsi="Times New Roman" w:cs="Times New Roman"/>
          <w:b/>
          <w:bCs/>
          <w:sz w:val="24"/>
          <w:szCs w:val="24"/>
        </w:rPr>
        <w:t>2</w:t>
      </w:r>
      <w:r w:rsidR="00251666" w:rsidRPr="00C03FDE">
        <w:rPr>
          <w:rFonts w:ascii="Times New Roman" w:eastAsia="Arial" w:hAnsi="Times New Roman" w:cs="Times New Roman"/>
          <w:b/>
          <w:bCs/>
          <w:sz w:val="24"/>
          <w:szCs w:val="24"/>
        </w:rPr>
        <w:t xml:space="preserve"> pried</w:t>
      </w:r>
      <w:r w:rsidRPr="00C03FDE">
        <w:rPr>
          <w:rFonts w:ascii="Times New Roman" w:eastAsia="Arial" w:hAnsi="Times New Roman" w:cs="Times New Roman"/>
          <w:b/>
          <w:bCs/>
          <w:sz w:val="24"/>
          <w:szCs w:val="24"/>
        </w:rPr>
        <w:t>e</w:t>
      </w:r>
      <w:r w:rsidR="00251666" w:rsidRPr="00C03FDE">
        <w:rPr>
          <w:rFonts w:ascii="Times New Roman" w:eastAsia="Arial" w:hAnsi="Times New Roman" w:cs="Times New Roman"/>
          <w:b/>
          <w:bCs/>
          <w:sz w:val="24"/>
          <w:szCs w:val="24"/>
        </w:rPr>
        <w:t>.</w:t>
      </w:r>
      <w:r w:rsidRPr="00C03FDE">
        <w:rPr>
          <w:rFonts w:ascii="Times New Roman" w:eastAsia="Arial" w:hAnsi="Times New Roman" w:cs="Times New Roman"/>
          <w:sz w:val="24"/>
          <w:szCs w:val="24"/>
        </w:rPr>
        <w:t xml:space="preserve"> </w:t>
      </w:r>
    </w:p>
    <w:p w14:paraId="7C8A6D1B" w14:textId="6A175CB7" w:rsidR="00E551A7" w:rsidRPr="00C03FDE" w:rsidRDefault="00E551A7" w:rsidP="00C03FDE">
      <w:pPr>
        <w:pStyle w:val="Sraopastraipa"/>
        <w:numPr>
          <w:ilvl w:val="1"/>
          <w:numId w:val="7"/>
        </w:numPr>
        <w:spacing w:line="276" w:lineRule="auto"/>
        <w:ind w:left="0" w:firstLine="567"/>
        <w:rPr>
          <w:rFonts w:ascii="Times New Roman" w:hAnsi="Times New Roman" w:cs="Times New Roman"/>
          <w:b/>
          <w:bCs/>
          <w:i/>
          <w:iCs/>
          <w:sz w:val="24"/>
          <w:szCs w:val="24"/>
        </w:rPr>
      </w:pPr>
      <w:r w:rsidRPr="00C03FDE">
        <w:rPr>
          <w:rFonts w:ascii="Times New Roman" w:eastAsia="Arial" w:hAnsi="Times New Roman" w:cs="Times New Roman"/>
          <w:sz w:val="24"/>
          <w:szCs w:val="24"/>
        </w:rPr>
        <w:t xml:space="preserve">Tiekėjas teikdamas pasiūlymą neturi pateikti EBVPD, tačiau turi pateikti laisvos formos atitikties deklaraciją dėl atitikties </w:t>
      </w:r>
      <w:r w:rsidRPr="00C03FDE">
        <w:rPr>
          <w:rFonts w:ascii="Times New Roman" w:eastAsia="Calibri" w:hAnsi="Times New Roman" w:cs="Times New Roman"/>
          <w:iCs/>
          <w:sz w:val="24"/>
          <w:szCs w:val="24"/>
        </w:rPr>
        <w:t>VPĮ 46 straipsnio 2</w:t>
      </w:r>
      <w:r w:rsidRPr="00C03FDE">
        <w:rPr>
          <w:rFonts w:ascii="Times New Roman" w:eastAsia="Calibri" w:hAnsi="Times New Roman" w:cs="Times New Roman"/>
          <w:iCs/>
          <w:sz w:val="24"/>
          <w:szCs w:val="24"/>
          <w:vertAlign w:val="superscript"/>
        </w:rPr>
        <w:t>1</w:t>
      </w:r>
      <w:r w:rsidRPr="00C03FDE">
        <w:rPr>
          <w:rFonts w:ascii="Times New Roman" w:eastAsia="Calibri" w:hAnsi="Times New Roman" w:cs="Times New Roman"/>
          <w:iCs/>
          <w:sz w:val="24"/>
          <w:szCs w:val="24"/>
        </w:rPr>
        <w:t xml:space="preserve"> dalies ir VPĮ 45 straipsnio 2</w:t>
      </w:r>
      <w:r w:rsidRPr="00C03FDE">
        <w:rPr>
          <w:rFonts w:ascii="Times New Roman" w:eastAsia="Calibri" w:hAnsi="Times New Roman" w:cs="Times New Roman"/>
          <w:iCs/>
          <w:sz w:val="24"/>
          <w:szCs w:val="24"/>
          <w:vertAlign w:val="superscript"/>
        </w:rPr>
        <w:t xml:space="preserve">1 </w:t>
      </w:r>
      <w:r w:rsidRPr="00C03FDE">
        <w:rPr>
          <w:rFonts w:ascii="Times New Roman" w:eastAsia="Calibri" w:hAnsi="Times New Roman" w:cs="Times New Roman"/>
          <w:iCs/>
          <w:sz w:val="24"/>
          <w:szCs w:val="24"/>
        </w:rPr>
        <w:t xml:space="preserve">dalies nuostatoms </w:t>
      </w:r>
      <w:r w:rsidRPr="00C03FDE">
        <w:rPr>
          <w:rFonts w:ascii="Times New Roman" w:eastAsia="Arial" w:hAnsi="Times New Roman" w:cs="Times New Roman"/>
          <w:sz w:val="24"/>
          <w:szCs w:val="24"/>
        </w:rPr>
        <w:t xml:space="preserve">(Pirkimo specialiųjų sąlygų </w:t>
      </w:r>
      <w:r w:rsidR="00247BDB" w:rsidRPr="00C03FDE">
        <w:rPr>
          <w:rFonts w:ascii="Times New Roman" w:eastAsia="Arial" w:hAnsi="Times New Roman" w:cs="Times New Roman"/>
          <w:b/>
          <w:bCs/>
          <w:sz w:val="24"/>
          <w:szCs w:val="24"/>
        </w:rPr>
        <w:t>3</w:t>
      </w:r>
      <w:r w:rsidRPr="00C03FDE">
        <w:rPr>
          <w:rFonts w:ascii="Times New Roman" w:eastAsia="Arial" w:hAnsi="Times New Roman" w:cs="Times New Roman"/>
          <w:b/>
          <w:bCs/>
          <w:sz w:val="24"/>
          <w:szCs w:val="24"/>
        </w:rPr>
        <w:t xml:space="preserve"> priedas).</w:t>
      </w:r>
    </w:p>
    <w:p w14:paraId="40E616C6" w14:textId="2289E7F5" w:rsidR="004C3F22" w:rsidRPr="00C03FDE" w:rsidRDefault="005A5CE7" w:rsidP="00C03FDE">
      <w:pPr>
        <w:pStyle w:val="Sraopastraipa"/>
        <w:numPr>
          <w:ilvl w:val="1"/>
          <w:numId w:val="7"/>
        </w:numPr>
        <w:spacing w:line="276" w:lineRule="auto"/>
        <w:ind w:left="0" w:firstLine="567"/>
        <w:rPr>
          <w:rFonts w:ascii="Times New Roman" w:hAnsi="Times New Roman" w:cs="Times New Roman"/>
          <w:b/>
          <w:bCs/>
          <w:i/>
          <w:iCs/>
          <w:sz w:val="24"/>
          <w:szCs w:val="24"/>
        </w:rPr>
      </w:pPr>
      <w:r w:rsidRPr="00C03FDE">
        <w:rPr>
          <w:rFonts w:ascii="Times New Roman" w:hAnsi="Times New Roman" w:cs="Times New Roman"/>
          <w:sz w:val="24"/>
          <w:szCs w:val="24"/>
        </w:rPr>
        <w:t xml:space="preserve">Perkančiajai organizacijai kilus abejonių dėl </w:t>
      </w:r>
      <w:r w:rsidR="00C91865" w:rsidRPr="00C03FDE">
        <w:rPr>
          <w:rFonts w:ascii="Times New Roman" w:hAnsi="Times New Roman" w:cs="Times New Roman"/>
          <w:sz w:val="24"/>
          <w:szCs w:val="24"/>
        </w:rPr>
        <w:t>T</w:t>
      </w:r>
      <w:r w:rsidRPr="00C03FDE">
        <w:rPr>
          <w:rFonts w:ascii="Times New Roman" w:hAnsi="Times New Roman" w:cs="Times New Roman"/>
          <w:sz w:val="24"/>
          <w:szCs w:val="24"/>
        </w:rPr>
        <w:t xml:space="preserve">iekėjo laisvos formos deklaracijoje nurodytos informacijos teisingumo, jis prašys ekonomiškai naudingiausią pasiūlymą pateikusio </w:t>
      </w:r>
      <w:r w:rsidR="00C91865" w:rsidRPr="00C03FDE">
        <w:rPr>
          <w:rFonts w:ascii="Times New Roman" w:hAnsi="Times New Roman" w:cs="Times New Roman"/>
          <w:sz w:val="24"/>
          <w:szCs w:val="24"/>
        </w:rPr>
        <w:t>T</w:t>
      </w:r>
      <w:r w:rsidRPr="00C03FDE">
        <w:rPr>
          <w:rFonts w:ascii="Times New Roman" w:hAnsi="Times New Roman" w:cs="Times New Roman"/>
          <w:sz w:val="24"/>
          <w:szCs w:val="24"/>
        </w:rPr>
        <w:t>iekėjo pateikti šioje deklaracijoje nurodytą informaciją patvirtinančius</w:t>
      </w:r>
      <w:r w:rsidR="00251666" w:rsidRPr="00C03FDE">
        <w:rPr>
          <w:rFonts w:ascii="Times New Roman" w:hAnsi="Times New Roman" w:cs="Times New Roman"/>
          <w:sz w:val="24"/>
          <w:szCs w:val="24"/>
        </w:rPr>
        <w:t xml:space="preserve"> </w:t>
      </w:r>
      <w:r w:rsidRPr="00C03FDE">
        <w:rPr>
          <w:rFonts w:ascii="Times New Roman" w:hAnsi="Times New Roman" w:cs="Times New Roman"/>
          <w:sz w:val="24"/>
          <w:szCs w:val="24"/>
        </w:rPr>
        <w:t xml:space="preserve">dokumentus </w:t>
      </w:r>
      <w:r w:rsidRPr="00C03FDE">
        <w:rPr>
          <w:rFonts w:ascii="Times New Roman" w:hAnsi="Times New Roman" w:cs="Times New Roman"/>
          <w:color w:val="000000"/>
          <w:sz w:val="24"/>
          <w:szCs w:val="24"/>
        </w:rPr>
        <w:t>ir (ar) paaiškinimus</w:t>
      </w:r>
      <w:r w:rsidRPr="00C03FDE">
        <w:rPr>
          <w:rFonts w:ascii="Times New Roman" w:hAnsi="Times New Roman" w:cs="Times New Roman"/>
          <w:sz w:val="24"/>
          <w:szCs w:val="24"/>
        </w:rPr>
        <w:t xml:space="preserve">. Tokių dokumentų </w:t>
      </w:r>
      <w:r w:rsidRPr="00C03FDE">
        <w:rPr>
          <w:rFonts w:ascii="Times New Roman" w:hAnsi="Times New Roman" w:cs="Times New Roman"/>
          <w:color w:val="000000"/>
          <w:sz w:val="24"/>
          <w:szCs w:val="24"/>
        </w:rPr>
        <w:t xml:space="preserve">ir (ar) paaiškinimų </w:t>
      </w:r>
      <w:r w:rsidR="00C91865" w:rsidRPr="00C03FDE">
        <w:rPr>
          <w:rFonts w:ascii="Times New Roman" w:hAnsi="Times New Roman" w:cs="Times New Roman"/>
          <w:sz w:val="24"/>
          <w:szCs w:val="24"/>
        </w:rPr>
        <w:t>P</w:t>
      </w:r>
      <w:r w:rsidRPr="00C03FDE">
        <w:rPr>
          <w:rFonts w:ascii="Times New Roman" w:hAnsi="Times New Roman" w:cs="Times New Roman"/>
          <w:sz w:val="24"/>
          <w:szCs w:val="24"/>
        </w:rPr>
        <w:t xml:space="preserve">erkančioji organizacija gali prašyti bet kuriuo pirkimo procedūros metu siekdama užtikrinti tinkamą </w:t>
      </w:r>
      <w:r w:rsidR="00251666" w:rsidRPr="00C03FDE">
        <w:rPr>
          <w:rFonts w:ascii="Times New Roman" w:hAnsi="Times New Roman" w:cs="Times New Roman"/>
          <w:sz w:val="24"/>
          <w:szCs w:val="24"/>
        </w:rPr>
        <w:t>P</w:t>
      </w:r>
      <w:r w:rsidRPr="00C03FDE">
        <w:rPr>
          <w:rFonts w:ascii="Times New Roman" w:hAnsi="Times New Roman" w:cs="Times New Roman"/>
          <w:sz w:val="24"/>
          <w:szCs w:val="24"/>
        </w:rPr>
        <w:t>irkimo procedūros atlikimą.</w:t>
      </w:r>
    </w:p>
    <w:p w14:paraId="468CB79A" w14:textId="6D0DEEE1" w:rsidR="00C91865" w:rsidRDefault="00C91865" w:rsidP="00C03FDE">
      <w:pPr>
        <w:pStyle w:val="Sraopastraipa"/>
        <w:spacing w:line="276" w:lineRule="auto"/>
        <w:ind w:left="567" w:firstLine="0"/>
        <w:rPr>
          <w:rFonts w:ascii="Times New Roman" w:hAnsi="Times New Roman" w:cs="Times New Roman"/>
          <w:i/>
          <w:iCs/>
          <w:sz w:val="24"/>
          <w:szCs w:val="24"/>
        </w:rPr>
      </w:pPr>
    </w:p>
    <w:p w14:paraId="4A923189" w14:textId="65834217" w:rsidR="002B4ECE" w:rsidRDefault="002B4ECE" w:rsidP="00C03FDE">
      <w:pPr>
        <w:pStyle w:val="Sraopastraipa"/>
        <w:spacing w:line="276" w:lineRule="auto"/>
        <w:ind w:left="567" w:firstLine="0"/>
        <w:rPr>
          <w:rFonts w:ascii="Times New Roman" w:hAnsi="Times New Roman" w:cs="Times New Roman"/>
          <w:i/>
          <w:iCs/>
          <w:sz w:val="24"/>
          <w:szCs w:val="24"/>
        </w:rPr>
      </w:pPr>
    </w:p>
    <w:p w14:paraId="778B46B7" w14:textId="77777777" w:rsidR="002B4ECE" w:rsidRPr="00C03FDE" w:rsidRDefault="002B4ECE" w:rsidP="00C03FDE">
      <w:pPr>
        <w:pStyle w:val="Sraopastraipa"/>
        <w:spacing w:line="276" w:lineRule="auto"/>
        <w:ind w:left="567" w:firstLine="0"/>
        <w:rPr>
          <w:rFonts w:ascii="Times New Roman" w:hAnsi="Times New Roman" w:cs="Times New Roman"/>
          <w:i/>
          <w:iCs/>
          <w:sz w:val="24"/>
          <w:szCs w:val="24"/>
        </w:rPr>
      </w:pPr>
    </w:p>
    <w:p w14:paraId="65CFBB73" w14:textId="329BD880" w:rsidR="00C91865" w:rsidRPr="00C03FDE" w:rsidRDefault="00C91865" w:rsidP="00C03FDE">
      <w:pPr>
        <w:pStyle w:val="Antrat1"/>
        <w:numPr>
          <w:ilvl w:val="0"/>
          <w:numId w:val="7"/>
        </w:numPr>
        <w:spacing w:before="0" w:after="0" w:line="276" w:lineRule="auto"/>
        <w:jc w:val="center"/>
        <w:rPr>
          <w:rFonts w:ascii="Times New Roman" w:hAnsi="Times New Roman" w:cs="Times New Roman"/>
          <w:b/>
          <w:bCs/>
          <w:color w:val="auto"/>
          <w:sz w:val="24"/>
          <w:szCs w:val="24"/>
        </w:rPr>
      </w:pPr>
      <w:bookmarkStart w:id="19" w:name="_Hlk208521653"/>
      <w:r w:rsidRPr="00C03FDE">
        <w:rPr>
          <w:rFonts w:ascii="Times New Roman" w:hAnsi="Times New Roman" w:cs="Times New Roman"/>
          <w:b/>
          <w:bCs/>
          <w:sz w:val="24"/>
          <w:szCs w:val="24"/>
        </w:rPr>
        <w:lastRenderedPageBreak/>
        <w:t xml:space="preserve"> </w:t>
      </w:r>
      <w:bookmarkStart w:id="20" w:name="_Toc225455823"/>
      <w:r w:rsidRPr="00C03FDE">
        <w:rPr>
          <w:rFonts w:ascii="Times New Roman" w:hAnsi="Times New Roman" w:cs="Times New Roman"/>
          <w:b/>
          <w:bCs/>
          <w:sz w:val="24"/>
          <w:szCs w:val="24"/>
        </w:rPr>
        <w:t>KVALIFIKACIJOS REIKALAVIMAI</w:t>
      </w:r>
      <w:bookmarkEnd w:id="20"/>
      <w:r w:rsidRPr="00C03FDE">
        <w:rPr>
          <w:rFonts w:ascii="Times New Roman" w:hAnsi="Times New Roman" w:cs="Times New Roman"/>
          <w:b/>
          <w:bCs/>
          <w:sz w:val="24"/>
          <w:szCs w:val="24"/>
        </w:rPr>
        <w:t xml:space="preserve"> </w:t>
      </w:r>
    </w:p>
    <w:bookmarkEnd w:id="19"/>
    <w:p w14:paraId="6D5726B5" w14:textId="77777777" w:rsidR="00C91865" w:rsidRPr="00C03FDE" w:rsidRDefault="00C91865" w:rsidP="00C03FDE">
      <w:pPr>
        <w:spacing w:line="276" w:lineRule="auto"/>
        <w:ind w:firstLine="0"/>
        <w:rPr>
          <w:rFonts w:ascii="Times New Roman" w:hAnsi="Times New Roman" w:cs="Times New Roman"/>
          <w:sz w:val="24"/>
          <w:szCs w:val="24"/>
        </w:rPr>
      </w:pPr>
    </w:p>
    <w:p w14:paraId="52D80500" w14:textId="47F74841" w:rsidR="00894FEF" w:rsidRPr="00302039" w:rsidRDefault="002D4423" w:rsidP="00C03FDE">
      <w:pPr>
        <w:spacing w:line="276" w:lineRule="auto"/>
        <w:ind w:firstLine="567"/>
        <w:rPr>
          <w:rFonts w:ascii="Times New Roman" w:hAnsi="Times New Roman" w:cs="Times New Roman"/>
          <w:sz w:val="24"/>
          <w:szCs w:val="24"/>
        </w:rPr>
      </w:pPr>
      <w:r w:rsidRPr="00302039">
        <w:rPr>
          <w:rFonts w:ascii="Times New Roman" w:hAnsi="Times New Roman" w:cs="Times New Roman"/>
          <w:sz w:val="24"/>
          <w:szCs w:val="24"/>
        </w:rPr>
        <w:t xml:space="preserve">4.1. </w:t>
      </w:r>
      <w:r w:rsidR="00302039" w:rsidRPr="00302039">
        <w:rPr>
          <w:rFonts w:ascii="Times New Roman" w:hAnsi="Times New Roman" w:cs="Times New Roman"/>
          <w:sz w:val="24"/>
          <w:szCs w:val="24"/>
        </w:rPr>
        <w:t>Tiekėjams kvalifikaciniai reikalavimai nenustatomi.</w:t>
      </w:r>
    </w:p>
    <w:p w14:paraId="29550023" w14:textId="77777777" w:rsidR="002D4423" w:rsidRPr="00302039" w:rsidRDefault="002D4423" w:rsidP="00C03FDE">
      <w:pPr>
        <w:spacing w:line="276" w:lineRule="auto"/>
        <w:ind w:firstLine="567"/>
        <w:rPr>
          <w:rFonts w:ascii="Times New Roman" w:hAnsi="Times New Roman" w:cs="Times New Roman"/>
          <w:i/>
          <w:iCs/>
          <w:sz w:val="24"/>
          <w:szCs w:val="24"/>
        </w:rPr>
      </w:pPr>
    </w:p>
    <w:p w14:paraId="1ACDFF36" w14:textId="0F58F9D1" w:rsidR="002D4423" w:rsidRPr="00C03FDE" w:rsidRDefault="002D4423" w:rsidP="00C03FDE">
      <w:pPr>
        <w:pStyle w:val="Antrat1"/>
        <w:numPr>
          <w:ilvl w:val="0"/>
          <w:numId w:val="7"/>
        </w:numPr>
        <w:spacing w:before="0" w:after="0" w:line="276" w:lineRule="auto"/>
        <w:jc w:val="center"/>
        <w:rPr>
          <w:rFonts w:ascii="Times New Roman" w:hAnsi="Times New Roman" w:cs="Times New Roman"/>
          <w:b/>
          <w:bCs/>
          <w:color w:val="auto"/>
          <w:sz w:val="24"/>
          <w:szCs w:val="24"/>
        </w:rPr>
      </w:pPr>
      <w:bookmarkStart w:id="21" w:name="_Toc225455824"/>
      <w:r w:rsidRPr="00302039">
        <w:rPr>
          <w:rFonts w:ascii="Times New Roman" w:hAnsi="Times New Roman" w:cs="Times New Roman"/>
          <w:b/>
          <w:bCs/>
          <w:sz w:val="24"/>
          <w:szCs w:val="24"/>
        </w:rPr>
        <w:t>REIKALAUJAMI KOKYBĖS VADYBOS SISTEMOS IR (ARBA) APLINKOS APSAUGOS VADYBOS SISTEMOS</w:t>
      </w:r>
      <w:r w:rsidRPr="00C03FDE">
        <w:rPr>
          <w:rFonts w:ascii="Times New Roman" w:hAnsi="Times New Roman" w:cs="Times New Roman"/>
          <w:b/>
          <w:bCs/>
          <w:sz w:val="24"/>
          <w:szCs w:val="24"/>
        </w:rPr>
        <w:t xml:space="preserve"> STANDARTAI</w:t>
      </w:r>
      <w:bookmarkEnd w:id="21"/>
    </w:p>
    <w:p w14:paraId="7FF8C304" w14:textId="77777777" w:rsidR="002D4423" w:rsidRPr="00C03FDE" w:rsidRDefault="002D4423" w:rsidP="00C03FDE">
      <w:pPr>
        <w:spacing w:line="276" w:lineRule="auto"/>
        <w:ind w:firstLine="567"/>
        <w:rPr>
          <w:rFonts w:ascii="Times New Roman" w:hAnsi="Times New Roman" w:cs="Times New Roman"/>
          <w:sz w:val="24"/>
          <w:szCs w:val="24"/>
        </w:rPr>
      </w:pPr>
    </w:p>
    <w:p w14:paraId="59B70352" w14:textId="3F55D576" w:rsidR="00162B89" w:rsidRPr="00C03FDE" w:rsidRDefault="002D4423" w:rsidP="00C03FDE">
      <w:pPr>
        <w:spacing w:line="276" w:lineRule="auto"/>
        <w:ind w:firstLine="567"/>
        <w:rPr>
          <w:rFonts w:ascii="Times New Roman" w:eastAsia="Arial" w:hAnsi="Times New Roman" w:cs="Times New Roman"/>
          <w:b/>
          <w:bCs/>
          <w:sz w:val="24"/>
          <w:szCs w:val="24"/>
        </w:rPr>
      </w:pPr>
      <w:r w:rsidRPr="00C03FDE">
        <w:rPr>
          <w:rFonts w:ascii="Times New Roman" w:hAnsi="Times New Roman" w:cs="Times New Roman"/>
          <w:sz w:val="24"/>
          <w:szCs w:val="24"/>
        </w:rPr>
        <w:t>5.1. Tiekėjams netaikomi reikalavimai dėl kokybės vadybos sistemos ir (arba) aplinkos apsaugos vadybos sistemos standartų laikymosi.</w:t>
      </w:r>
    </w:p>
    <w:p w14:paraId="49C94C54" w14:textId="77777777" w:rsidR="0087786E" w:rsidRPr="00C03FDE" w:rsidRDefault="0087786E" w:rsidP="00C03FDE">
      <w:pPr>
        <w:spacing w:line="276" w:lineRule="auto"/>
        <w:ind w:firstLine="0"/>
        <w:rPr>
          <w:rFonts w:ascii="Times New Roman" w:hAnsi="Times New Roman" w:cs="Times New Roman"/>
          <w:color w:val="FF0000"/>
          <w:sz w:val="24"/>
          <w:szCs w:val="24"/>
        </w:rPr>
      </w:pPr>
    </w:p>
    <w:p w14:paraId="490591E3" w14:textId="7A6F8CA0" w:rsidR="006D3202" w:rsidRPr="00C03FDE" w:rsidRDefault="00162B89" w:rsidP="00C03FDE">
      <w:pPr>
        <w:pStyle w:val="Antrat1"/>
        <w:numPr>
          <w:ilvl w:val="0"/>
          <w:numId w:val="6"/>
        </w:numPr>
        <w:spacing w:before="0" w:after="0" w:line="276" w:lineRule="auto"/>
        <w:jc w:val="center"/>
        <w:rPr>
          <w:rFonts w:ascii="Times New Roman" w:hAnsi="Times New Roman" w:cs="Times New Roman"/>
          <w:b/>
          <w:bCs/>
          <w:color w:val="auto"/>
          <w:sz w:val="24"/>
          <w:szCs w:val="24"/>
        </w:rPr>
      </w:pPr>
      <w:bookmarkStart w:id="22" w:name="_Toc225455825"/>
      <w:r w:rsidRPr="00C03FDE">
        <w:rPr>
          <w:rFonts w:ascii="Times New Roman" w:hAnsi="Times New Roman" w:cs="Times New Roman"/>
          <w:b/>
          <w:bCs/>
          <w:color w:val="auto"/>
          <w:sz w:val="24"/>
          <w:szCs w:val="24"/>
        </w:rPr>
        <w:t>SPECIALIEJI REIKALAVIMAI PASIŪLYMŲ RENGIMUI IR PATEIKIMUI</w:t>
      </w:r>
      <w:bookmarkEnd w:id="7"/>
      <w:bookmarkEnd w:id="8"/>
      <w:bookmarkEnd w:id="9"/>
      <w:bookmarkEnd w:id="22"/>
    </w:p>
    <w:p w14:paraId="5971D0C7" w14:textId="77777777" w:rsidR="00E861F5" w:rsidRPr="00C03FDE" w:rsidRDefault="00E861F5" w:rsidP="00C03FDE">
      <w:pPr>
        <w:spacing w:line="276" w:lineRule="auto"/>
        <w:ind w:firstLine="0"/>
        <w:rPr>
          <w:rFonts w:ascii="Times New Roman" w:hAnsi="Times New Roman" w:cs="Times New Roman"/>
          <w:b/>
          <w:bCs/>
          <w:sz w:val="24"/>
          <w:szCs w:val="24"/>
        </w:rPr>
      </w:pPr>
    </w:p>
    <w:p w14:paraId="2E4E8AD9" w14:textId="539400B1"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87786E" w:rsidRPr="00C03FDE">
        <w:rPr>
          <w:rFonts w:ascii="Times New Roman" w:hAnsi="Times New Roman" w:cs="Times New Roman"/>
          <w:sz w:val="24"/>
          <w:szCs w:val="24"/>
        </w:rPr>
        <w:t xml:space="preserve">.1. </w:t>
      </w:r>
      <w:r w:rsidR="001C3E2F" w:rsidRPr="00C03FDE">
        <w:rPr>
          <w:rFonts w:ascii="Times New Roman" w:hAnsi="Times New Roman" w:cs="Times New Roman"/>
          <w:b/>
          <w:bCs/>
          <w:sz w:val="24"/>
          <w:szCs w:val="24"/>
        </w:rPr>
        <w:t>CVP IS pasiūlymo lango eilutėje „Prisegti dokumentus“ pateikiamas</w:t>
      </w:r>
      <w:r w:rsidR="001C3E2F" w:rsidRPr="00C03FDE">
        <w:rPr>
          <w:rFonts w:ascii="Times New Roman" w:hAnsi="Times New Roman" w:cs="Times New Roman"/>
          <w:sz w:val="24"/>
          <w:szCs w:val="24"/>
        </w:rPr>
        <w:t xml:space="preserve"> </w:t>
      </w:r>
      <w:r w:rsidRPr="00C03FDE">
        <w:rPr>
          <w:rFonts w:ascii="Times New Roman" w:hAnsi="Times New Roman" w:cs="Times New Roman"/>
          <w:sz w:val="24"/>
          <w:szCs w:val="24"/>
        </w:rPr>
        <w:t>T</w:t>
      </w:r>
      <w:r w:rsidR="001C3E2F" w:rsidRPr="00C03FDE">
        <w:rPr>
          <w:rFonts w:ascii="Times New Roman" w:hAnsi="Times New Roman" w:cs="Times New Roman"/>
          <w:sz w:val="24"/>
          <w:szCs w:val="24"/>
        </w:rPr>
        <w:t xml:space="preserve">iekėjo pasirašytas pasiūlymas, parengtas pagal </w:t>
      </w:r>
      <w:bookmarkStart w:id="23" w:name="_Hlk209018762"/>
      <w:r w:rsidR="001C3E2F" w:rsidRPr="00C03FDE">
        <w:rPr>
          <w:rFonts w:ascii="Times New Roman" w:hAnsi="Times New Roman" w:cs="Times New Roman"/>
          <w:sz w:val="24"/>
          <w:szCs w:val="24"/>
        </w:rPr>
        <w:fldChar w:fldCharType="begin"/>
      </w:r>
      <w:r w:rsidR="001C3E2F" w:rsidRPr="00C03FDE">
        <w:rPr>
          <w:rFonts w:ascii="Times New Roman" w:hAnsi="Times New Roman" w:cs="Times New Roman"/>
          <w:sz w:val="24"/>
          <w:szCs w:val="24"/>
        </w:rPr>
        <w:instrText xml:space="preserve"> REF _Ref38540913 \h  \* MERGEFORMAT </w:instrText>
      </w:r>
      <w:r w:rsidR="001C3E2F" w:rsidRPr="00C03FDE">
        <w:rPr>
          <w:rFonts w:ascii="Times New Roman" w:hAnsi="Times New Roman" w:cs="Times New Roman"/>
          <w:sz w:val="24"/>
          <w:szCs w:val="24"/>
        </w:rPr>
      </w:r>
      <w:r w:rsidR="001C3E2F" w:rsidRPr="00C03FDE">
        <w:rPr>
          <w:rFonts w:ascii="Times New Roman" w:hAnsi="Times New Roman" w:cs="Times New Roman"/>
          <w:sz w:val="24"/>
          <w:szCs w:val="24"/>
        </w:rPr>
        <w:fldChar w:fldCharType="separate"/>
      </w:r>
      <w:r w:rsidRPr="00C03FDE">
        <w:rPr>
          <w:rFonts w:ascii="Times New Roman" w:hAnsi="Times New Roman" w:cs="Times New Roman"/>
          <w:sz w:val="24"/>
          <w:szCs w:val="24"/>
        </w:rPr>
        <w:t>P</w:t>
      </w:r>
      <w:r w:rsidR="001C3E2F" w:rsidRPr="00C03FDE">
        <w:rPr>
          <w:rFonts w:ascii="Times New Roman" w:hAnsi="Times New Roman" w:cs="Times New Roman"/>
          <w:sz w:val="24"/>
          <w:szCs w:val="24"/>
        </w:rPr>
        <w:t xml:space="preserve">irkimo </w:t>
      </w:r>
      <w:r w:rsidR="0032796D" w:rsidRPr="00C03FDE">
        <w:rPr>
          <w:rFonts w:ascii="Times New Roman" w:hAnsi="Times New Roman" w:cs="Times New Roman"/>
          <w:sz w:val="24"/>
          <w:szCs w:val="24"/>
        </w:rPr>
        <w:t xml:space="preserve">specialiųjų </w:t>
      </w:r>
      <w:r w:rsidR="001C3E2F" w:rsidRPr="00C03FDE">
        <w:rPr>
          <w:rFonts w:ascii="Times New Roman" w:hAnsi="Times New Roman" w:cs="Times New Roman"/>
          <w:sz w:val="24"/>
          <w:szCs w:val="24"/>
        </w:rPr>
        <w:t>sąlyg</w:t>
      </w:r>
      <w:r w:rsidR="00247BDB" w:rsidRPr="00C03FDE">
        <w:rPr>
          <w:rFonts w:ascii="Times New Roman" w:hAnsi="Times New Roman" w:cs="Times New Roman"/>
          <w:sz w:val="24"/>
          <w:szCs w:val="24"/>
        </w:rPr>
        <w:t xml:space="preserve">ų </w:t>
      </w:r>
      <w:r w:rsidR="00A24314">
        <w:rPr>
          <w:rFonts w:ascii="Times New Roman" w:hAnsi="Times New Roman" w:cs="Times New Roman"/>
          <w:b/>
          <w:bCs/>
          <w:sz w:val="24"/>
          <w:szCs w:val="24"/>
        </w:rPr>
        <w:t>4</w:t>
      </w:r>
      <w:r w:rsidR="00247BDB" w:rsidRPr="00C03FDE">
        <w:rPr>
          <w:rFonts w:ascii="Times New Roman" w:hAnsi="Times New Roman" w:cs="Times New Roman"/>
          <w:b/>
          <w:bCs/>
          <w:sz w:val="24"/>
          <w:szCs w:val="24"/>
        </w:rPr>
        <w:t xml:space="preserve"> priede</w:t>
      </w:r>
      <w:r w:rsidR="001C3E2F" w:rsidRPr="00C03FDE">
        <w:rPr>
          <w:rFonts w:ascii="Times New Roman" w:hAnsi="Times New Roman" w:cs="Times New Roman"/>
          <w:b/>
          <w:bCs/>
          <w:sz w:val="24"/>
          <w:szCs w:val="24"/>
          <w:shd w:val="clear" w:color="auto" w:fill="FFFFFF"/>
        </w:rPr>
        <w:t xml:space="preserve"> </w:t>
      </w:r>
      <w:r w:rsidR="001C3E2F" w:rsidRPr="00C03FDE">
        <w:rPr>
          <w:rFonts w:ascii="Times New Roman" w:hAnsi="Times New Roman" w:cs="Times New Roman"/>
          <w:sz w:val="24"/>
          <w:szCs w:val="24"/>
        </w:rPr>
        <w:fldChar w:fldCharType="end"/>
      </w:r>
      <w:bookmarkEnd w:id="23"/>
      <w:r w:rsidR="001C3E2F" w:rsidRPr="00C03FDE">
        <w:rPr>
          <w:rFonts w:ascii="Times New Roman" w:hAnsi="Times New Roman" w:cs="Times New Roman"/>
          <w:sz w:val="24"/>
          <w:szCs w:val="24"/>
        </w:rPr>
        <w:t xml:space="preserve">pateiktą pasiūlymo formą ir pasiūlymo formoje nurodyti ir kiti, </w:t>
      </w:r>
      <w:r w:rsidRPr="00C03FDE">
        <w:rPr>
          <w:rFonts w:ascii="Times New Roman" w:hAnsi="Times New Roman" w:cs="Times New Roman"/>
          <w:sz w:val="24"/>
          <w:szCs w:val="24"/>
        </w:rPr>
        <w:t>T</w:t>
      </w:r>
      <w:r w:rsidR="001C3E2F" w:rsidRPr="00C03FDE">
        <w:rPr>
          <w:rFonts w:ascii="Times New Roman" w:hAnsi="Times New Roman" w:cs="Times New Roman"/>
          <w:sz w:val="24"/>
          <w:szCs w:val="24"/>
        </w:rPr>
        <w:t>iekėjo nuomone, būtini dokumentai (jų kopijos).</w:t>
      </w:r>
    </w:p>
    <w:p w14:paraId="0386615D" w14:textId="11EACA76"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1C3E2F" w:rsidRPr="00C03FDE">
        <w:rPr>
          <w:rFonts w:ascii="Times New Roman" w:hAnsi="Times New Roman" w:cs="Times New Roman"/>
          <w:sz w:val="24"/>
          <w:szCs w:val="24"/>
        </w:rPr>
        <w:t xml:space="preserve">.2. </w:t>
      </w:r>
      <w:r w:rsidR="0087786E" w:rsidRPr="00C03FDE">
        <w:rPr>
          <w:rFonts w:ascii="Times New Roman" w:hAnsi="Times New Roman" w:cs="Times New Roman"/>
          <w:sz w:val="24"/>
          <w:szCs w:val="24"/>
        </w:rPr>
        <w:t xml:space="preserve">Pasiūlymas gali būti pasirašytas fiziniu arba kvalifikuotu elektroniniu parašu. Jeigu </w:t>
      </w:r>
      <w:r w:rsidRPr="00C03FDE">
        <w:rPr>
          <w:rFonts w:ascii="Times New Roman" w:hAnsi="Times New Roman" w:cs="Times New Roman"/>
          <w:sz w:val="24"/>
          <w:szCs w:val="24"/>
        </w:rPr>
        <w:t>Ti</w:t>
      </w:r>
      <w:r w:rsidR="0087786E" w:rsidRPr="00C03FDE">
        <w:rPr>
          <w:rFonts w:ascii="Times New Roman" w:hAnsi="Times New Roman" w:cs="Times New Roman"/>
          <w:sz w:val="24"/>
          <w:szCs w:val="24"/>
        </w:rPr>
        <w:t>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C8E12A0" w14:textId="189FB952"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Calibri" w:hAnsi="Times New Roman" w:cs="Times New Roman"/>
          <w:sz w:val="24"/>
          <w:szCs w:val="24"/>
        </w:rPr>
        <w:t>6</w:t>
      </w:r>
      <w:r w:rsidR="0087786E" w:rsidRPr="00C03FDE">
        <w:rPr>
          <w:rFonts w:ascii="Times New Roman" w:eastAsia="Calibri" w:hAnsi="Times New Roman" w:cs="Times New Roman"/>
          <w:sz w:val="24"/>
          <w:szCs w:val="24"/>
        </w:rPr>
        <w:t>.</w:t>
      </w:r>
      <w:r w:rsidR="001C3E2F" w:rsidRPr="00C03FDE">
        <w:rPr>
          <w:rFonts w:ascii="Times New Roman" w:eastAsia="Calibri" w:hAnsi="Times New Roman" w:cs="Times New Roman"/>
          <w:sz w:val="24"/>
          <w:szCs w:val="24"/>
        </w:rPr>
        <w:t>2</w:t>
      </w:r>
      <w:r w:rsidR="0087786E" w:rsidRPr="00C03FDE">
        <w:rPr>
          <w:rFonts w:ascii="Times New Roman" w:eastAsia="Calibri" w:hAnsi="Times New Roman" w:cs="Times New Roman"/>
          <w:sz w:val="24"/>
          <w:szCs w:val="24"/>
        </w:rPr>
        <w:t>.1. pateikiami kvalifikuotu elektroniniu parašu pasirašyti elektroninėmis priemonėmis suformuoti dokumentai;</w:t>
      </w:r>
    </w:p>
    <w:p w14:paraId="6D4FAC77" w14:textId="73624D98"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87786E" w:rsidRPr="00C03FDE">
        <w:rPr>
          <w:rFonts w:ascii="Times New Roman" w:hAnsi="Times New Roman" w:cs="Times New Roman"/>
          <w:sz w:val="24"/>
          <w:szCs w:val="24"/>
        </w:rPr>
        <w:t>.</w:t>
      </w:r>
      <w:r w:rsidR="001C3E2F" w:rsidRPr="00C03FDE">
        <w:rPr>
          <w:rFonts w:ascii="Times New Roman" w:hAnsi="Times New Roman" w:cs="Times New Roman"/>
          <w:sz w:val="24"/>
          <w:szCs w:val="24"/>
        </w:rPr>
        <w:t>2</w:t>
      </w:r>
      <w:r w:rsidR="0087786E" w:rsidRPr="00C03FDE">
        <w:rPr>
          <w:rFonts w:ascii="Times New Roman" w:hAnsi="Times New Roman" w:cs="Times New Roman"/>
          <w:sz w:val="24"/>
          <w:szCs w:val="24"/>
        </w:rPr>
        <w:t>.2. skaitmeninės dokumentų kopijos (fiziniu parašu tvirtinami dokumentai turi būti pateikiami pasirašyti ir nuskenuoti)</w:t>
      </w:r>
      <w:r w:rsidR="00AE60A0" w:rsidRPr="00C03FDE">
        <w:rPr>
          <w:rFonts w:ascii="Times New Roman" w:hAnsi="Times New Roman" w:cs="Times New Roman"/>
          <w:sz w:val="24"/>
          <w:szCs w:val="24"/>
        </w:rPr>
        <w:t>.</w:t>
      </w:r>
    </w:p>
    <w:p w14:paraId="7AF3C901" w14:textId="615AE743"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w:t>
      </w:r>
      <w:r w:rsidR="001C3E2F" w:rsidRPr="00C03FDE">
        <w:rPr>
          <w:rFonts w:ascii="Times New Roman" w:eastAsia="Arial" w:hAnsi="Times New Roman" w:cs="Times New Roman"/>
          <w:sz w:val="24"/>
          <w:szCs w:val="24"/>
        </w:rPr>
        <w:t>3</w:t>
      </w:r>
      <w:r w:rsidR="0087786E" w:rsidRPr="00C03FDE">
        <w:rPr>
          <w:rFonts w:ascii="Times New Roman" w:eastAsia="Arial" w:hAnsi="Times New Roman" w:cs="Times New Roman"/>
          <w:sz w:val="24"/>
          <w:szCs w:val="24"/>
        </w:rPr>
        <w:t xml:space="preserve">. Pasiūlymas turi būti parengtas lietuvių kalba. Jei kurie nors su pasiūlymu teikiami dokumentai parengti ne ta kalba, kuria reikalaujama, turi būti pateiktas tikslus vertimas į reikalaujamą kalbą. </w:t>
      </w:r>
    </w:p>
    <w:p w14:paraId="2F9D230B" w14:textId="3DF60B95"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87786E" w:rsidRPr="00C03FDE">
        <w:rPr>
          <w:rFonts w:ascii="Times New Roman" w:hAnsi="Times New Roman" w:cs="Times New Roman"/>
          <w:sz w:val="24"/>
          <w:szCs w:val="24"/>
        </w:rPr>
        <w:t>.</w:t>
      </w:r>
      <w:r w:rsidR="001C3E2F" w:rsidRPr="00C03FDE">
        <w:rPr>
          <w:rFonts w:ascii="Times New Roman" w:hAnsi="Times New Roman" w:cs="Times New Roman"/>
          <w:sz w:val="24"/>
          <w:szCs w:val="24"/>
        </w:rPr>
        <w:t>4</w:t>
      </w:r>
      <w:r w:rsidR="0087786E" w:rsidRPr="00C03FDE">
        <w:rPr>
          <w:rFonts w:ascii="Times New Roman" w:hAnsi="Times New Roman" w:cs="Times New Roman"/>
          <w:sz w:val="24"/>
          <w:szCs w:val="24"/>
        </w:rPr>
        <w:t xml:space="preserve">. Pasiūlymuose nurodytos kainos bus vertinamos eurais. </w:t>
      </w:r>
      <w:r w:rsidR="001C3E2F" w:rsidRPr="00C03FDE">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7A798E" w14:textId="2FE6C3EC"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w:t>
      </w:r>
      <w:r w:rsidR="001C3E2F" w:rsidRPr="00C03FDE">
        <w:rPr>
          <w:rFonts w:ascii="Times New Roman" w:eastAsia="Arial" w:hAnsi="Times New Roman" w:cs="Times New Roman"/>
          <w:sz w:val="24"/>
          <w:szCs w:val="24"/>
        </w:rPr>
        <w:t>5</w:t>
      </w:r>
      <w:r w:rsidR="0087786E" w:rsidRPr="00C03FDE">
        <w:rPr>
          <w:rFonts w:ascii="Times New Roman" w:eastAsia="Arial" w:hAnsi="Times New Roman" w:cs="Times New Roman"/>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20AA2565" w14:textId="2E23B66D" w:rsidR="002D4423"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w:t>
      </w:r>
      <w:r w:rsidR="001C3E2F"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 xml:space="preserve">. Tiekėjų pasiūlymuose nurodytos kainos bus vertinamos </w:t>
      </w:r>
      <w:r w:rsidR="0087786E" w:rsidRPr="00C03FDE">
        <w:rPr>
          <w:rFonts w:ascii="Times New Roman" w:hAnsi="Times New Roman" w:cs="Times New Roman"/>
          <w:sz w:val="24"/>
          <w:szCs w:val="24"/>
        </w:rPr>
        <w:t>ir lyginamos su visais mokesčiais, įskaitant PVM.</w:t>
      </w:r>
    </w:p>
    <w:p w14:paraId="4AC2116E" w14:textId="42C45B16" w:rsidR="00CD457C" w:rsidRPr="00DD5704" w:rsidRDefault="00C03FDE"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Pr="00DD5704">
        <w:rPr>
          <w:rFonts w:ascii="Times New Roman" w:hAnsi="Times New Roman" w:cs="Times New Roman"/>
          <w:sz w:val="24"/>
          <w:szCs w:val="24"/>
        </w:rPr>
        <w:t xml:space="preserve">7. Pirkimo procedūrų terminai nustatyti Pirkimo specialiųjų sąlygų </w:t>
      </w:r>
      <w:r w:rsidR="00A24314">
        <w:rPr>
          <w:rFonts w:ascii="Times New Roman" w:hAnsi="Times New Roman" w:cs="Times New Roman"/>
          <w:b/>
          <w:bCs/>
          <w:sz w:val="24"/>
          <w:szCs w:val="24"/>
        </w:rPr>
        <w:t>6</w:t>
      </w:r>
      <w:r w:rsidRPr="00DD5704">
        <w:rPr>
          <w:rFonts w:ascii="Times New Roman" w:hAnsi="Times New Roman" w:cs="Times New Roman"/>
          <w:b/>
          <w:bCs/>
          <w:sz w:val="24"/>
          <w:szCs w:val="24"/>
        </w:rPr>
        <w:t xml:space="preserve"> priede </w:t>
      </w:r>
      <w:r w:rsidRPr="00DD5704">
        <w:rPr>
          <w:rFonts w:ascii="Times New Roman" w:hAnsi="Times New Roman" w:cs="Times New Roman"/>
          <w:sz w:val="24"/>
          <w:szCs w:val="24"/>
        </w:rPr>
        <w:t>„Terminai“.</w:t>
      </w:r>
    </w:p>
    <w:p w14:paraId="270573DF" w14:textId="0F21729B" w:rsidR="002F4165" w:rsidRPr="00516214" w:rsidRDefault="00DD5704" w:rsidP="00516214">
      <w:pPr>
        <w:pStyle w:val="Sraopastraipa"/>
        <w:spacing w:line="276" w:lineRule="auto"/>
        <w:ind w:left="0" w:firstLine="567"/>
        <w:rPr>
          <w:rFonts w:ascii="Times New Roman" w:hAnsi="Times New Roman" w:cs="Times New Roman"/>
          <w:sz w:val="24"/>
          <w:szCs w:val="24"/>
        </w:rPr>
      </w:pPr>
      <w:r w:rsidRPr="00DD5704">
        <w:rPr>
          <w:rFonts w:ascii="Times New Roman" w:hAnsi="Times New Roman" w:cs="Times New Roman"/>
          <w:sz w:val="24"/>
          <w:szCs w:val="24"/>
        </w:rPr>
        <w:t xml:space="preserve">6.8. Tiekėjo pasiūlymas turi galioti ne trumpiau kaip </w:t>
      </w:r>
      <w:r w:rsidRPr="00DD5704">
        <w:rPr>
          <w:rStyle w:val="Grietas"/>
          <w:rFonts w:ascii="Times New Roman" w:hAnsi="Times New Roman" w:cs="Times New Roman"/>
          <w:sz w:val="24"/>
          <w:szCs w:val="24"/>
        </w:rPr>
        <w:t>60 (šešiasdešimt) kalendorinių dienų</w:t>
      </w:r>
      <w:r w:rsidRPr="00DD5704">
        <w:rPr>
          <w:rFonts w:ascii="Times New Roman" w:hAnsi="Times New Roman" w:cs="Times New Roman"/>
          <w:sz w:val="24"/>
          <w:szCs w:val="24"/>
        </w:rPr>
        <w:t xml:space="preserve"> nuo pasiūlymų pateikimo termino pabaigos. Jeigu iki pasiūlymo galiojimo termino pabaigos pirkimo procedūros nėra baigtos, Perkančioji organizacija gali prašyti Tiekėjų pratęsti pasiūlymų galiojimo terminą.</w:t>
      </w:r>
    </w:p>
    <w:p w14:paraId="76771895" w14:textId="77777777" w:rsidR="00F527B1" w:rsidRPr="00C03FDE" w:rsidRDefault="00F527B1" w:rsidP="00C03FDE">
      <w:pPr>
        <w:pStyle w:val="paragrafesrasas2lygis"/>
        <w:spacing w:after="0"/>
        <w:rPr>
          <w:sz w:val="24"/>
          <w:szCs w:val="24"/>
        </w:rPr>
      </w:pPr>
    </w:p>
    <w:p w14:paraId="3946E33E" w14:textId="7745FDFA" w:rsidR="00F527B1" w:rsidRPr="00C03FDE" w:rsidRDefault="002D4423" w:rsidP="00C03FDE">
      <w:pPr>
        <w:pStyle w:val="Antrat1"/>
        <w:spacing w:before="0" w:after="0" w:line="276" w:lineRule="auto"/>
        <w:ind w:firstLine="0"/>
        <w:jc w:val="center"/>
        <w:rPr>
          <w:rFonts w:ascii="Times New Roman" w:hAnsi="Times New Roman" w:cs="Times New Roman"/>
          <w:b/>
          <w:bCs/>
          <w:color w:val="auto"/>
          <w:sz w:val="24"/>
          <w:szCs w:val="24"/>
        </w:rPr>
      </w:pPr>
      <w:bookmarkStart w:id="24" w:name="_Toc225455826"/>
      <w:r w:rsidRPr="00C03FDE">
        <w:rPr>
          <w:rFonts w:ascii="Times New Roman" w:hAnsi="Times New Roman" w:cs="Times New Roman"/>
          <w:b/>
          <w:bCs/>
          <w:color w:val="auto"/>
          <w:sz w:val="24"/>
          <w:szCs w:val="24"/>
        </w:rPr>
        <w:lastRenderedPageBreak/>
        <w:t>7</w:t>
      </w:r>
      <w:r w:rsidR="00162B89" w:rsidRPr="00C03FDE">
        <w:rPr>
          <w:rFonts w:ascii="Times New Roman" w:hAnsi="Times New Roman" w:cs="Times New Roman"/>
          <w:b/>
          <w:bCs/>
          <w:color w:val="auto"/>
          <w:sz w:val="24"/>
          <w:szCs w:val="24"/>
        </w:rPr>
        <w:t>. PASIŪLYMO GALIOJIMO UŽTIKRINIMAS</w:t>
      </w:r>
      <w:bookmarkEnd w:id="24"/>
    </w:p>
    <w:p w14:paraId="7A210472" w14:textId="77777777" w:rsidR="003D73C2" w:rsidRPr="00C03FDE" w:rsidRDefault="003D73C2" w:rsidP="00C03FDE">
      <w:pPr>
        <w:spacing w:line="276" w:lineRule="auto"/>
        <w:ind w:firstLine="0"/>
        <w:rPr>
          <w:rFonts w:ascii="Times New Roman" w:hAnsi="Times New Roman" w:cs="Times New Roman"/>
          <w:i/>
          <w:iCs/>
          <w:color w:val="7030A0"/>
          <w:sz w:val="24"/>
          <w:szCs w:val="24"/>
        </w:rPr>
      </w:pPr>
    </w:p>
    <w:p w14:paraId="33A8A553" w14:textId="52A5C78F" w:rsidR="009337F5"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7</w:t>
      </w:r>
      <w:r w:rsidR="009337F5" w:rsidRPr="00C03FDE">
        <w:rPr>
          <w:rFonts w:ascii="Times New Roman" w:hAnsi="Times New Roman" w:cs="Times New Roman"/>
          <w:sz w:val="24"/>
          <w:szCs w:val="24"/>
        </w:rPr>
        <w:t xml:space="preserve">.1. Perkančioji organizacija nereikalauja užtikrinti pasiūlymo galiojimą, tačiau pasilieka teisę kreiptis į teismą dėl žalos, atsiradusios dėl to, kad pasiūlymo galiojimo laikotarpiu </w:t>
      </w:r>
      <w:r w:rsidRPr="00C03FDE">
        <w:rPr>
          <w:rFonts w:ascii="Times New Roman" w:hAnsi="Times New Roman" w:cs="Times New Roman"/>
          <w:sz w:val="24"/>
          <w:szCs w:val="24"/>
        </w:rPr>
        <w:t>Ti</w:t>
      </w:r>
      <w:r w:rsidR="009337F5" w:rsidRPr="00C03FDE">
        <w:rPr>
          <w:rFonts w:ascii="Times New Roman" w:hAnsi="Times New Roman" w:cs="Times New Roman"/>
          <w:sz w:val="24"/>
          <w:szCs w:val="24"/>
        </w:rPr>
        <w:t xml:space="preserve">ekėjas pakeičia ar atšaukia savo pasiūlymą ar </w:t>
      </w:r>
      <w:r w:rsidRPr="00C03FDE">
        <w:rPr>
          <w:rFonts w:ascii="Times New Roman" w:hAnsi="Times New Roman" w:cs="Times New Roman"/>
          <w:sz w:val="24"/>
          <w:szCs w:val="24"/>
        </w:rPr>
        <w:t>P</w:t>
      </w:r>
      <w:r w:rsidR="009337F5" w:rsidRPr="00C03FDE">
        <w:rPr>
          <w:rFonts w:ascii="Times New Roman" w:hAnsi="Times New Roman" w:cs="Times New Roman"/>
          <w:sz w:val="24"/>
          <w:szCs w:val="24"/>
        </w:rPr>
        <w:t>irkimo laimėtojas atsisako sudaryti sutartį, atlyginimo.</w:t>
      </w:r>
    </w:p>
    <w:p w14:paraId="6B9596C1" w14:textId="77777777" w:rsidR="00F527B1" w:rsidRPr="00C03FDE" w:rsidRDefault="00F527B1" w:rsidP="00C03FDE">
      <w:pPr>
        <w:pStyle w:val="paragrafesrasas2lygis"/>
        <w:spacing w:after="0"/>
        <w:ind w:left="1059"/>
        <w:rPr>
          <w:color w:val="002060"/>
          <w:sz w:val="24"/>
          <w:szCs w:val="24"/>
        </w:rPr>
      </w:pPr>
    </w:p>
    <w:p w14:paraId="5D02D1AD" w14:textId="42807D8D" w:rsidR="00831133" w:rsidRPr="00C03FDE" w:rsidRDefault="002D4423" w:rsidP="00C03FDE">
      <w:pPr>
        <w:pStyle w:val="Antrat1"/>
        <w:spacing w:before="0" w:after="0" w:line="276" w:lineRule="auto"/>
        <w:ind w:firstLine="0"/>
        <w:jc w:val="center"/>
        <w:rPr>
          <w:rFonts w:ascii="Times New Roman" w:hAnsi="Times New Roman" w:cs="Times New Roman"/>
          <w:b/>
          <w:bCs/>
          <w:sz w:val="24"/>
          <w:szCs w:val="24"/>
        </w:rPr>
      </w:pPr>
      <w:bookmarkStart w:id="25" w:name="_Toc15392775"/>
      <w:bookmarkStart w:id="26" w:name="_Toc225455827"/>
      <w:r w:rsidRPr="00C03FDE">
        <w:rPr>
          <w:rFonts w:ascii="Times New Roman" w:hAnsi="Times New Roman" w:cs="Times New Roman"/>
          <w:b/>
          <w:bCs/>
          <w:color w:val="auto"/>
          <w:sz w:val="24"/>
          <w:szCs w:val="24"/>
        </w:rPr>
        <w:t xml:space="preserve">8. </w:t>
      </w:r>
      <w:r w:rsidR="00162B89" w:rsidRPr="00C03FDE">
        <w:rPr>
          <w:rFonts w:ascii="Times New Roman" w:hAnsi="Times New Roman" w:cs="Times New Roman"/>
          <w:b/>
          <w:bCs/>
          <w:color w:val="auto"/>
          <w:sz w:val="24"/>
          <w:szCs w:val="24"/>
        </w:rPr>
        <w:t>P</w:t>
      </w:r>
      <w:bookmarkEnd w:id="25"/>
      <w:r w:rsidR="00162B89" w:rsidRPr="00C03FDE">
        <w:rPr>
          <w:rFonts w:ascii="Times New Roman" w:hAnsi="Times New Roman" w:cs="Times New Roman"/>
          <w:b/>
          <w:bCs/>
          <w:color w:val="auto"/>
          <w:sz w:val="24"/>
          <w:szCs w:val="24"/>
        </w:rPr>
        <w:t>ASIŪLYMŲ VERTINIMAS</w:t>
      </w:r>
      <w:bookmarkEnd w:id="26"/>
    </w:p>
    <w:p w14:paraId="77D52271" w14:textId="77777777" w:rsidR="00AE60A0" w:rsidRPr="00C03FDE" w:rsidRDefault="00AE60A0" w:rsidP="00C03FDE">
      <w:pPr>
        <w:pStyle w:val="Sraopastraipa"/>
        <w:spacing w:line="276" w:lineRule="auto"/>
        <w:ind w:left="0" w:firstLine="0"/>
        <w:rPr>
          <w:rFonts w:ascii="Times New Roman" w:eastAsia="Calibri" w:hAnsi="Times New Roman" w:cs="Times New Roman"/>
          <w:sz w:val="24"/>
          <w:szCs w:val="24"/>
        </w:rPr>
      </w:pPr>
    </w:p>
    <w:p w14:paraId="07AEF0C4" w14:textId="77777777" w:rsidR="00A24314" w:rsidRPr="00A24314" w:rsidRDefault="002D4423" w:rsidP="00C03FDE">
      <w:pPr>
        <w:pStyle w:val="Sraopastraipa"/>
        <w:spacing w:line="276" w:lineRule="auto"/>
        <w:ind w:left="0" w:firstLine="567"/>
        <w:rPr>
          <w:rFonts w:ascii="Times New Roman" w:hAnsi="Times New Roman" w:cs="Times New Roman"/>
          <w:sz w:val="24"/>
          <w:szCs w:val="24"/>
        </w:rPr>
      </w:pPr>
      <w:r w:rsidRPr="00A24314">
        <w:rPr>
          <w:rFonts w:ascii="Times New Roman" w:eastAsia="Calibri" w:hAnsi="Times New Roman" w:cs="Times New Roman"/>
          <w:sz w:val="24"/>
          <w:szCs w:val="24"/>
        </w:rPr>
        <w:t>8</w:t>
      </w:r>
      <w:r w:rsidR="0010148D" w:rsidRPr="00A24314">
        <w:rPr>
          <w:rFonts w:ascii="Times New Roman" w:eastAsia="Calibri" w:hAnsi="Times New Roman" w:cs="Times New Roman"/>
          <w:sz w:val="24"/>
          <w:szCs w:val="24"/>
        </w:rPr>
        <w:t>.1.</w:t>
      </w:r>
      <w:r w:rsidR="00CD2CC2" w:rsidRPr="00A24314">
        <w:rPr>
          <w:rFonts w:ascii="Times New Roman" w:eastAsia="Calibri" w:hAnsi="Times New Roman" w:cs="Times New Roman"/>
          <w:sz w:val="24"/>
          <w:szCs w:val="24"/>
        </w:rPr>
        <w:t xml:space="preserve"> </w:t>
      </w:r>
      <w:r w:rsidR="00A24314" w:rsidRPr="00A24314">
        <w:rPr>
          <w:rFonts w:ascii="Times New Roman" w:hAnsi="Times New Roman" w:cs="Times New Roman"/>
          <w:sz w:val="24"/>
          <w:szCs w:val="24"/>
        </w:rPr>
        <w:t>Perkančioji organizacija ekonomiškai naudingiausią pasiūlymą išrenka pagal mažiausios kainos kriterijų.</w:t>
      </w:r>
    </w:p>
    <w:p w14:paraId="6D0C091A" w14:textId="2BB63228" w:rsidR="00516214" w:rsidRPr="00A24314" w:rsidRDefault="00516214" w:rsidP="00C03FDE">
      <w:pPr>
        <w:pStyle w:val="Sraopastraipa"/>
        <w:spacing w:line="276" w:lineRule="auto"/>
        <w:ind w:left="0" w:firstLine="567"/>
        <w:rPr>
          <w:rFonts w:ascii="Times New Roman" w:eastAsia="Calibri" w:hAnsi="Times New Roman" w:cs="Times New Roman"/>
          <w:sz w:val="24"/>
          <w:szCs w:val="24"/>
        </w:rPr>
      </w:pPr>
      <w:r w:rsidRPr="00A24314">
        <w:rPr>
          <w:rFonts w:ascii="Times New Roman" w:eastAsia="Calibri" w:hAnsi="Times New Roman" w:cs="Times New Roman"/>
          <w:sz w:val="24"/>
          <w:szCs w:val="24"/>
        </w:rPr>
        <w:t xml:space="preserve">8.2. </w:t>
      </w:r>
      <w:r w:rsidRPr="00A24314">
        <w:rPr>
          <w:rFonts w:ascii="Times New Roman" w:hAnsi="Times New Roman" w:cs="Times New Roman"/>
          <w:sz w:val="24"/>
          <w:szCs w:val="24"/>
        </w:rPr>
        <w:t>Perkančioji organizacija turi teisę prašyti Tiekėjų paaiškinti, patikslinti ar papildyti pasiūlyme pateiktus duomenis ir dokumentus VPĮ nustatyta tvarka, jeigu dėl to nėra keičiamas pasiūlymo turinys, kaina ar kitos esminės pasiūlymo sąlygos.</w:t>
      </w:r>
    </w:p>
    <w:p w14:paraId="5A6B916D" w14:textId="77777777" w:rsidR="00162B89" w:rsidRPr="00C03FDE" w:rsidRDefault="00162B89" w:rsidP="00C03FDE">
      <w:pPr>
        <w:pStyle w:val="Sraopastraipa"/>
        <w:spacing w:line="276" w:lineRule="auto"/>
        <w:ind w:left="0" w:firstLine="567"/>
        <w:rPr>
          <w:rFonts w:ascii="Times New Roman" w:hAnsi="Times New Roman" w:cs="Times New Roman"/>
          <w:b/>
          <w:bCs/>
          <w:sz w:val="24"/>
          <w:szCs w:val="24"/>
          <w:u w:val="single"/>
        </w:rPr>
      </w:pPr>
    </w:p>
    <w:p w14:paraId="4CFAC41F" w14:textId="3D7896AB" w:rsidR="00D83C57" w:rsidRPr="00C03FDE" w:rsidRDefault="002D4423" w:rsidP="00C03FDE">
      <w:pPr>
        <w:pStyle w:val="Antrat1"/>
        <w:tabs>
          <w:tab w:val="left" w:pos="567"/>
        </w:tabs>
        <w:spacing w:before="0" w:after="0" w:line="276" w:lineRule="auto"/>
        <w:ind w:firstLine="0"/>
        <w:contextualSpacing/>
        <w:jc w:val="center"/>
        <w:rPr>
          <w:rFonts w:ascii="Times New Roman" w:hAnsi="Times New Roman" w:cs="Times New Roman"/>
          <w:b/>
          <w:bCs/>
          <w:sz w:val="24"/>
          <w:szCs w:val="24"/>
        </w:rPr>
      </w:pPr>
      <w:bookmarkStart w:id="27" w:name="_Ref39425999"/>
      <w:bookmarkStart w:id="28" w:name="_Ref39426005"/>
      <w:bookmarkStart w:id="29" w:name="_Toc126333937"/>
      <w:bookmarkStart w:id="30" w:name="_Toc225455828"/>
      <w:r w:rsidRPr="00C03FDE">
        <w:rPr>
          <w:rFonts w:ascii="Times New Roman" w:hAnsi="Times New Roman" w:cs="Times New Roman"/>
          <w:b/>
          <w:bCs/>
          <w:sz w:val="24"/>
          <w:szCs w:val="24"/>
        </w:rPr>
        <w:t>9</w:t>
      </w:r>
      <w:r w:rsidR="00162B89" w:rsidRPr="00C03FDE">
        <w:rPr>
          <w:rFonts w:ascii="Times New Roman" w:hAnsi="Times New Roman" w:cs="Times New Roman"/>
          <w:b/>
          <w:bCs/>
          <w:sz w:val="24"/>
          <w:szCs w:val="24"/>
        </w:rPr>
        <w:t>. SUTARTIES SUDARYMAS</w:t>
      </w:r>
      <w:bookmarkEnd w:id="27"/>
      <w:bookmarkEnd w:id="28"/>
      <w:bookmarkEnd w:id="29"/>
      <w:bookmarkEnd w:id="30"/>
    </w:p>
    <w:p w14:paraId="4B42B3B3" w14:textId="00116B3B" w:rsidR="00D83C57" w:rsidRPr="00C03FDE" w:rsidRDefault="00D83C57" w:rsidP="00C03FDE">
      <w:pPr>
        <w:spacing w:line="276" w:lineRule="auto"/>
        <w:ind w:left="284" w:hanging="284"/>
        <w:rPr>
          <w:rFonts w:ascii="Times New Roman" w:hAnsi="Times New Roman" w:cs="Times New Roman"/>
          <w:color w:val="000000" w:themeColor="text1"/>
          <w:sz w:val="24"/>
          <w:szCs w:val="24"/>
        </w:rPr>
      </w:pPr>
    </w:p>
    <w:p w14:paraId="1B781650" w14:textId="77777777" w:rsidR="007C483C" w:rsidRDefault="002D4423" w:rsidP="00C03FDE">
      <w:pPr>
        <w:pStyle w:val="Sraopastraipa"/>
        <w:spacing w:line="276" w:lineRule="auto"/>
        <w:ind w:left="0" w:firstLine="567"/>
        <w:rPr>
          <w:rFonts w:ascii="Times New Roman" w:hAnsi="Times New Roman" w:cs="Times New Roman"/>
          <w:b/>
          <w:bCs/>
          <w:sz w:val="24"/>
          <w:szCs w:val="24"/>
        </w:rPr>
      </w:pPr>
      <w:r w:rsidRPr="00C03FDE">
        <w:rPr>
          <w:rFonts w:ascii="Times New Roman" w:hAnsi="Times New Roman" w:cs="Times New Roman"/>
          <w:color w:val="000000" w:themeColor="text1"/>
          <w:sz w:val="24"/>
          <w:szCs w:val="24"/>
        </w:rPr>
        <w:t>9</w:t>
      </w:r>
      <w:r w:rsidR="009337F5" w:rsidRPr="00C03FDE">
        <w:rPr>
          <w:rFonts w:ascii="Times New Roman" w:hAnsi="Times New Roman" w:cs="Times New Roman"/>
          <w:color w:val="000000" w:themeColor="text1"/>
          <w:sz w:val="24"/>
          <w:szCs w:val="24"/>
        </w:rPr>
        <w:t xml:space="preserve">.1. Ši </w:t>
      </w:r>
      <w:r w:rsidRPr="00C03FDE">
        <w:rPr>
          <w:rFonts w:ascii="Times New Roman" w:hAnsi="Times New Roman" w:cs="Times New Roman"/>
          <w:color w:val="000000" w:themeColor="text1"/>
          <w:sz w:val="24"/>
          <w:szCs w:val="24"/>
        </w:rPr>
        <w:t>P</w:t>
      </w:r>
      <w:r w:rsidR="009337F5" w:rsidRPr="00C03FDE">
        <w:rPr>
          <w:rFonts w:ascii="Times New Roman" w:hAnsi="Times New Roman" w:cs="Times New Roman"/>
          <w:color w:val="000000" w:themeColor="text1"/>
          <w:sz w:val="24"/>
          <w:szCs w:val="24"/>
        </w:rPr>
        <w:t xml:space="preserve">irkimo procedūra atliekama siekiant sudaryti sutartį su </w:t>
      </w:r>
      <w:r w:rsidRPr="00C03FDE">
        <w:rPr>
          <w:rFonts w:ascii="Times New Roman" w:hAnsi="Times New Roman" w:cs="Times New Roman"/>
          <w:color w:val="000000" w:themeColor="text1"/>
          <w:sz w:val="24"/>
          <w:szCs w:val="24"/>
        </w:rPr>
        <w:t>T</w:t>
      </w:r>
      <w:r w:rsidR="009337F5" w:rsidRPr="00C03FDE">
        <w:rPr>
          <w:rFonts w:ascii="Times New Roman" w:hAnsi="Times New Roman" w:cs="Times New Roman"/>
          <w:color w:val="000000" w:themeColor="text1"/>
          <w:sz w:val="24"/>
          <w:szCs w:val="24"/>
        </w:rPr>
        <w:t xml:space="preserve">iekėju, kurio pasiūlymas, vadovaujantis </w:t>
      </w:r>
      <w:r w:rsidRPr="00C03FDE">
        <w:rPr>
          <w:rFonts w:ascii="Times New Roman" w:hAnsi="Times New Roman" w:cs="Times New Roman"/>
          <w:color w:val="000000" w:themeColor="text1"/>
          <w:sz w:val="24"/>
          <w:szCs w:val="24"/>
        </w:rPr>
        <w:t>P</w:t>
      </w:r>
      <w:r w:rsidR="009337F5" w:rsidRPr="00C03FDE">
        <w:rPr>
          <w:rFonts w:ascii="Times New Roman" w:hAnsi="Times New Roman" w:cs="Times New Roman"/>
          <w:color w:val="000000" w:themeColor="text1"/>
          <w:sz w:val="24"/>
          <w:szCs w:val="24"/>
        </w:rPr>
        <w:t>irkimo sąlygose</w:t>
      </w:r>
      <w:r w:rsidR="009337F5" w:rsidRPr="00C03FDE">
        <w:rPr>
          <w:rFonts w:ascii="Times New Roman" w:hAnsi="Times New Roman" w:cs="Times New Roman"/>
          <w:color w:val="0070C0"/>
          <w:sz w:val="24"/>
          <w:szCs w:val="24"/>
        </w:rPr>
        <w:t xml:space="preserve"> </w:t>
      </w:r>
      <w:r w:rsidR="009337F5" w:rsidRPr="00C03FDE">
        <w:rPr>
          <w:rFonts w:ascii="Times New Roman" w:hAnsi="Times New Roman" w:cs="Times New Roman"/>
          <w:color w:val="000000" w:themeColor="text1"/>
          <w:sz w:val="24"/>
          <w:szCs w:val="24"/>
        </w:rPr>
        <w:t xml:space="preserve">nustatyta tvarka, bus pripažintas laimėjęs. </w:t>
      </w:r>
      <w:r w:rsidR="009337F5" w:rsidRPr="00C03FDE">
        <w:rPr>
          <w:rFonts w:ascii="Times New Roman" w:hAnsi="Times New Roman" w:cs="Times New Roman"/>
          <w:sz w:val="24"/>
          <w:szCs w:val="24"/>
        </w:rPr>
        <w:t xml:space="preserve">Sutarties sąlygos pateikiamos </w:t>
      </w:r>
      <w:r w:rsidRPr="00C03FDE">
        <w:rPr>
          <w:rFonts w:ascii="Times New Roman" w:hAnsi="Times New Roman" w:cs="Times New Roman"/>
          <w:sz w:val="24"/>
          <w:szCs w:val="24"/>
        </w:rPr>
        <w:t>P</w:t>
      </w:r>
      <w:r w:rsidR="009337F5" w:rsidRPr="00C03FDE">
        <w:rPr>
          <w:rFonts w:ascii="Times New Roman" w:hAnsi="Times New Roman" w:cs="Times New Roman"/>
          <w:sz w:val="24"/>
          <w:szCs w:val="24"/>
        </w:rPr>
        <w:t xml:space="preserve">irkimo </w:t>
      </w:r>
      <w:r w:rsidR="0032796D" w:rsidRPr="00C03FDE">
        <w:rPr>
          <w:rFonts w:ascii="Times New Roman" w:hAnsi="Times New Roman" w:cs="Times New Roman"/>
          <w:sz w:val="24"/>
          <w:szCs w:val="24"/>
        </w:rPr>
        <w:t xml:space="preserve">specialiųjų </w:t>
      </w:r>
      <w:r w:rsidR="009337F5" w:rsidRPr="00C03FDE">
        <w:rPr>
          <w:rFonts w:ascii="Times New Roman" w:hAnsi="Times New Roman" w:cs="Times New Roman"/>
          <w:sz w:val="24"/>
          <w:szCs w:val="24"/>
        </w:rPr>
        <w:t xml:space="preserve">sąlygų </w:t>
      </w:r>
      <w:r w:rsidR="00A24314">
        <w:rPr>
          <w:rFonts w:ascii="Times New Roman" w:hAnsi="Times New Roman" w:cs="Times New Roman"/>
          <w:b/>
          <w:bCs/>
          <w:sz w:val="24"/>
          <w:szCs w:val="24"/>
        </w:rPr>
        <w:t>5</w:t>
      </w:r>
      <w:r w:rsidR="009337F5" w:rsidRPr="00C03FDE">
        <w:rPr>
          <w:rFonts w:ascii="Times New Roman" w:hAnsi="Times New Roman" w:cs="Times New Roman"/>
          <w:b/>
          <w:bCs/>
          <w:color w:val="00B050"/>
          <w:sz w:val="24"/>
          <w:szCs w:val="24"/>
        </w:rPr>
        <w:t xml:space="preserve"> </w:t>
      </w:r>
      <w:r w:rsidR="009337F5" w:rsidRPr="00C03FDE">
        <w:rPr>
          <w:rFonts w:ascii="Times New Roman" w:hAnsi="Times New Roman" w:cs="Times New Roman"/>
          <w:b/>
          <w:bCs/>
          <w:sz w:val="24"/>
          <w:szCs w:val="24"/>
        </w:rPr>
        <w:t>pried</w:t>
      </w:r>
      <w:r w:rsidR="00A24314">
        <w:rPr>
          <w:rFonts w:ascii="Times New Roman" w:hAnsi="Times New Roman" w:cs="Times New Roman"/>
          <w:b/>
          <w:bCs/>
          <w:sz w:val="24"/>
          <w:szCs w:val="24"/>
        </w:rPr>
        <w:t>e.</w:t>
      </w:r>
    </w:p>
    <w:p w14:paraId="5FCE0B8F" w14:textId="77777777" w:rsidR="00EE3598" w:rsidRDefault="00EE3598" w:rsidP="00C03FDE">
      <w:pPr>
        <w:pStyle w:val="Sraopastraipa"/>
        <w:spacing w:line="276" w:lineRule="auto"/>
        <w:ind w:left="0" w:firstLine="567"/>
        <w:rPr>
          <w:rFonts w:ascii="Times New Roman" w:hAnsi="Times New Roman" w:cs="Times New Roman"/>
          <w:color w:val="000000" w:themeColor="text1"/>
          <w:sz w:val="24"/>
          <w:szCs w:val="24"/>
        </w:rPr>
      </w:pPr>
    </w:p>
    <w:p w14:paraId="1CA09BEE" w14:textId="77777777" w:rsidR="00EE3598" w:rsidRDefault="00EE3598" w:rsidP="00C03FDE">
      <w:pPr>
        <w:pStyle w:val="Sraopastraipa"/>
        <w:spacing w:line="276" w:lineRule="auto"/>
        <w:ind w:left="0" w:firstLine="567"/>
        <w:rPr>
          <w:rFonts w:ascii="Times New Roman" w:hAnsi="Times New Roman" w:cs="Times New Roman"/>
          <w:color w:val="000000" w:themeColor="text1"/>
          <w:sz w:val="24"/>
          <w:szCs w:val="24"/>
        </w:rPr>
      </w:pPr>
    </w:p>
    <w:p w14:paraId="6CB3CA44" w14:textId="77777777" w:rsidR="00EE3598" w:rsidRDefault="00EE3598" w:rsidP="00EE3598">
      <w:pPr>
        <w:spacing w:line="276" w:lineRule="auto"/>
        <w:ind w:firstLine="0"/>
        <w:rPr>
          <w:rFonts w:ascii="Times New Roman" w:hAnsi="Times New Roman" w:cs="Times New Roman"/>
          <w:color w:val="000000" w:themeColor="text1"/>
          <w:sz w:val="24"/>
          <w:szCs w:val="24"/>
        </w:rPr>
      </w:pPr>
    </w:p>
    <w:p w14:paraId="3F52679F" w14:textId="05E376D3" w:rsidR="00EE3598" w:rsidRPr="00EE3598" w:rsidRDefault="00EE3598" w:rsidP="00EE3598">
      <w:pPr>
        <w:spacing w:line="276" w:lineRule="auto"/>
        <w:ind w:firstLine="0"/>
        <w:rPr>
          <w:rFonts w:ascii="Times New Roman" w:hAnsi="Times New Roman" w:cs="Times New Roman"/>
          <w:color w:val="000000" w:themeColor="text1"/>
          <w:sz w:val="24"/>
          <w:szCs w:val="24"/>
        </w:rPr>
        <w:sectPr w:rsidR="00EE3598" w:rsidRPr="00EE3598" w:rsidSect="00C03FDE">
          <w:headerReference w:type="first" r:id="rId17"/>
          <w:pgSz w:w="12240" w:h="15840"/>
          <w:pgMar w:top="1134" w:right="567" w:bottom="1134" w:left="1701" w:header="720" w:footer="720" w:gutter="0"/>
          <w:pgNumType w:start="0"/>
          <w:cols w:space="720"/>
          <w:titlePg/>
          <w:docGrid w:linePitch="360"/>
        </w:sectPr>
      </w:pPr>
      <w:r>
        <w:rPr>
          <w:rFonts w:ascii="Times New Roman" w:hAnsi="Times New Roman" w:cs="Times New Roman"/>
          <w:color w:val="000000" w:themeColor="text1"/>
          <w:sz w:val="24"/>
          <w:szCs w:val="24"/>
        </w:rPr>
        <w:t>Pirkimo organizatorius                                                                                                 Erika Morkūnienė</w:t>
      </w:r>
      <w:bookmarkStart w:id="31" w:name="_GoBack"/>
      <w:bookmarkEnd w:id="31"/>
    </w:p>
    <w:p w14:paraId="5BC46D01" w14:textId="17C98AC3" w:rsidR="00C03FDE" w:rsidRPr="00C03FDE" w:rsidRDefault="00C03FDE" w:rsidP="00C03FDE">
      <w:pPr>
        <w:tabs>
          <w:tab w:val="left" w:pos="3150"/>
        </w:tabs>
        <w:ind w:firstLine="0"/>
        <w:rPr>
          <w:rFonts w:ascii="Times New Roman" w:eastAsia="Calibri" w:hAnsi="Times New Roman" w:cs="Times New Roman"/>
          <w:sz w:val="24"/>
          <w:szCs w:val="24"/>
          <w:lang w:eastAsia="en-US"/>
        </w:rPr>
      </w:pPr>
      <w:bookmarkStart w:id="32" w:name="_heading=h.3rdcrjn" w:colFirst="0" w:colLast="0"/>
      <w:bookmarkStart w:id="33" w:name="_heading=h.26in1rg" w:colFirst="0" w:colLast="0"/>
      <w:bookmarkStart w:id="34" w:name="_Pirkimo_sąlygų_2"/>
      <w:bookmarkEnd w:id="10"/>
      <w:bookmarkEnd w:id="32"/>
      <w:bookmarkEnd w:id="33"/>
      <w:bookmarkEnd w:id="34"/>
    </w:p>
    <w:sectPr w:rsidR="00C03FDE" w:rsidRPr="00C03FDE" w:rsidSect="006D2EB3">
      <w:headerReference w:type="default" r:id="rId18"/>
      <w:footerReference w:type="default" r:id="rId19"/>
      <w:headerReference w:type="first" r:id="rId20"/>
      <w:footerReference w:type="first" r:id="rId21"/>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6963E" w14:textId="77777777" w:rsidR="00AC536D" w:rsidRDefault="00AC536D" w:rsidP="00D05666">
      <w:r>
        <w:separator/>
      </w:r>
    </w:p>
  </w:endnote>
  <w:endnote w:type="continuationSeparator" w:id="0">
    <w:p w14:paraId="5C5CB34F" w14:textId="77777777" w:rsidR="00AC536D" w:rsidRDefault="00AC536D" w:rsidP="00D05666">
      <w:r>
        <w:continuationSeparator/>
      </w:r>
    </w:p>
  </w:endnote>
  <w:endnote w:type="continuationNotice" w:id="1">
    <w:p w14:paraId="2070AC10" w14:textId="77777777" w:rsidR="00AC536D" w:rsidRDefault="00AC53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B6B3" w14:textId="0E422935" w:rsidR="007C1FE3" w:rsidRDefault="007C1FE3" w:rsidP="00C03FDE">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C8285" w14:textId="77777777" w:rsidR="00AC536D" w:rsidRDefault="00AC536D" w:rsidP="00D05666">
      <w:r>
        <w:separator/>
      </w:r>
    </w:p>
  </w:footnote>
  <w:footnote w:type="continuationSeparator" w:id="0">
    <w:p w14:paraId="362147EF" w14:textId="77777777" w:rsidR="00AC536D" w:rsidRDefault="00AC536D" w:rsidP="00D05666">
      <w:r>
        <w:continuationSeparator/>
      </w:r>
    </w:p>
  </w:footnote>
  <w:footnote w:type="continuationNotice" w:id="1">
    <w:p w14:paraId="3CDB8C1D" w14:textId="77777777" w:rsidR="00AC536D" w:rsidRDefault="00AC53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DC29" w14:textId="5890B64C" w:rsidR="00FF0A52" w:rsidRDefault="00FF0A52">
    <w:pPr>
      <w:pStyle w:val="Antrats"/>
      <w:jc w:val="center"/>
    </w:pPr>
  </w:p>
  <w:p w14:paraId="7DA9A5FD" w14:textId="77777777" w:rsidR="00FF0A52" w:rsidRDefault="00FF0A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B5D67" w14:textId="69EC8CE5" w:rsidR="00C03FDE" w:rsidRDefault="00C03FDE">
    <w:pPr>
      <w:pStyle w:val="Antrats"/>
      <w:jc w:val="center"/>
    </w:pPr>
  </w:p>
  <w:p w14:paraId="7336A165" w14:textId="3B3F9B2C" w:rsidR="00413BD0" w:rsidRPr="00534D2D" w:rsidRDefault="00413BD0" w:rsidP="00534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1FE503BC" w:rsidR="00285B02" w:rsidRDefault="00AC536D">
    <w:pPr>
      <w:pStyle w:val="Antrats"/>
      <w:jc w:val="center"/>
    </w:pPr>
    <w:sdt>
      <w:sdtPr>
        <w:id w:val="-1331821944"/>
        <w:docPartObj>
          <w:docPartGallery w:val="Page Numbers (Top of Page)"/>
          <w:docPartUnique/>
        </w:docPartObj>
      </w:sdtPr>
      <w:sdtEndPr/>
      <w:sdtContent>
        <w:r w:rsidR="00534D2D">
          <w:t>22</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8AAD" w14:textId="1F918230" w:rsidR="00C03FDE" w:rsidRDefault="00C03FDE" w:rsidP="00C03FDE">
    <w:pPr>
      <w:pStyle w:val="Antrats"/>
      <w:ind w:firstLine="0"/>
    </w:pPr>
  </w:p>
  <w:p w14:paraId="2FBA12F4" w14:textId="37689FD5" w:rsidR="00285B02" w:rsidRPr="00FF0A52" w:rsidRDefault="00285B02" w:rsidP="00FF0A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C34"/>
    <w:multiLevelType w:val="multilevel"/>
    <w:tmpl w:val="E9C26020"/>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248C179"/>
    <w:multiLevelType w:val="multilevel"/>
    <w:tmpl w:val="BE2E5DA8"/>
    <w:lvl w:ilvl="0">
      <w:start w:val="1"/>
      <w:numFmt w:val="decimal"/>
      <w:lvlText w:val="%1."/>
      <w:lvlJc w:val="left"/>
      <w:pPr>
        <w:ind w:left="220" w:hanging="269"/>
      </w:pPr>
      <w:rPr>
        <w:rFonts w:ascii="Calibri" w:eastAsia="Times New Roman" w:hAnsi="Calibri" w:cs="Calibri" w:hint="default"/>
        <w:b w:val="0"/>
        <w:bCs w:val="0"/>
        <w:w w:val="100"/>
        <w:sz w:val="22"/>
        <w:szCs w:val="22"/>
        <w:lang w:val="lt-LT" w:eastAsia="lt-LT" w:bidi="lt-LT"/>
      </w:rPr>
    </w:lvl>
    <w:lvl w:ilvl="1">
      <w:numFmt w:val="bullet"/>
      <w:lvlText w:val="•"/>
      <w:lvlJc w:val="left"/>
      <w:pPr>
        <w:ind w:left="1102" w:hanging="269"/>
      </w:pPr>
      <w:rPr>
        <w:lang w:val="lt-LT" w:eastAsia="lt-LT" w:bidi="lt-LT"/>
      </w:rPr>
    </w:lvl>
    <w:lvl w:ilvl="2">
      <w:numFmt w:val="bullet"/>
      <w:lvlText w:val="•"/>
      <w:lvlJc w:val="left"/>
      <w:pPr>
        <w:ind w:left="1985" w:hanging="269"/>
      </w:pPr>
      <w:rPr>
        <w:lang w:val="lt-LT" w:eastAsia="lt-LT" w:bidi="lt-LT"/>
      </w:rPr>
    </w:lvl>
    <w:lvl w:ilvl="3">
      <w:numFmt w:val="bullet"/>
      <w:lvlText w:val="•"/>
      <w:lvlJc w:val="left"/>
      <w:pPr>
        <w:ind w:left="2867" w:hanging="269"/>
      </w:pPr>
      <w:rPr>
        <w:lang w:val="lt-LT" w:eastAsia="lt-LT" w:bidi="lt-LT"/>
      </w:rPr>
    </w:lvl>
    <w:lvl w:ilvl="4">
      <w:numFmt w:val="bullet"/>
      <w:lvlText w:val="•"/>
      <w:lvlJc w:val="left"/>
      <w:pPr>
        <w:ind w:left="3750" w:hanging="269"/>
      </w:pPr>
      <w:rPr>
        <w:lang w:val="lt-LT" w:eastAsia="lt-LT" w:bidi="lt-LT"/>
      </w:rPr>
    </w:lvl>
    <w:lvl w:ilvl="5">
      <w:numFmt w:val="bullet"/>
      <w:lvlText w:val="•"/>
      <w:lvlJc w:val="left"/>
      <w:pPr>
        <w:ind w:left="4633" w:hanging="269"/>
      </w:pPr>
      <w:rPr>
        <w:lang w:val="lt-LT" w:eastAsia="lt-LT" w:bidi="lt-LT"/>
      </w:rPr>
    </w:lvl>
    <w:lvl w:ilvl="6">
      <w:numFmt w:val="bullet"/>
      <w:lvlText w:val="•"/>
      <w:lvlJc w:val="left"/>
      <w:pPr>
        <w:ind w:left="5515" w:hanging="269"/>
      </w:pPr>
      <w:rPr>
        <w:lang w:val="lt-LT" w:eastAsia="lt-LT" w:bidi="lt-LT"/>
      </w:rPr>
    </w:lvl>
    <w:lvl w:ilvl="7">
      <w:numFmt w:val="bullet"/>
      <w:lvlText w:val="•"/>
      <w:lvlJc w:val="left"/>
      <w:pPr>
        <w:ind w:left="6398" w:hanging="269"/>
      </w:pPr>
      <w:rPr>
        <w:lang w:val="lt-LT" w:eastAsia="lt-LT" w:bidi="lt-LT"/>
      </w:rPr>
    </w:lvl>
    <w:lvl w:ilvl="8">
      <w:numFmt w:val="bullet"/>
      <w:lvlText w:val="•"/>
      <w:lvlJc w:val="left"/>
      <w:pPr>
        <w:ind w:left="7281" w:hanging="269"/>
      </w:pPr>
      <w:rPr>
        <w:lang w:val="lt-LT" w:eastAsia="lt-LT" w:bidi="lt-LT"/>
      </w:rPr>
    </w:lvl>
  </w:abstractNum>
  <w:abstractNum w:abstractNumId="2" w15:restartNumberingAfterBreak="0">
    <w:nsid w:val="07284A89"/>
    <w:multiLevelType w:val="multilevel"/>
    <w:tmpl w:val="760C3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9F2036"/>
    <w:multiLevelType w:val="multilevel"/>
    <w:tmpl w:val="F7343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B0236C"/>
    <w:multiLevelType w:val="hybridMultilevel"/>
    <w:tmpl w:val="1B8E66E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E228C6"/>
    <w:multiLevelType w:val="multilevel"/>
    <w:tmpl w:val="EF02DE2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785934"/>
    <w:multiLevelType w:val="multilevel"/>
    <w:tmpl w:val="E77C4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C3262"/>
    <w:multiLevelType w:val="multilevel"/>
    <w:tmpl w:val="6D2A58C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9B22F5A6"/>
    <w:lvl w:ilvl="0">
      <w:start w:val="2"/>
      <w:numFmt w:val="decimal"/>
      <w:lvlText w:val="%1."/>
      <w:lvlJc w:val="left"/>
      <w:pPr>
        <w:ind w:left="360" w:hanging="360"/>
      </w:pPr>
      <w:rPr>
        <w:rFonts w:eastAsia="Calibri" w:hint="default"/>
        <w:color w:val="auto"/>
      </w:rPr>
    </w:lvl>
    <w:lvl w:ilvl="1">
      <w:start w:val="1"/>
      <w:numFmt w:val="decimal"/>
      <w:lvlText w:val="%1.%2."/>
      <w:lvlJc w:val="left"/>
      <w:pPr>
        <w:ind w:left="305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D37E3E"/>
    <w:multiLevelType w:val="multilevel"/>
    <w:tmpl w:val="F7343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83221"/>
    <w:multiLevelType w:val="multilevel"/>
    <w:tmpl w:val="7E6C5DD6"/>
    <w:lvl w:ilvl="0">
      <w:start w:val="1"/>
      <w:numFmt w:val="decimal"/>
      <w:lvlText w:val="%1."/>
      <w:lvlJc w:val="left"/>
      <w:pPr>
        <w:ind w:left="7667"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C2251D"/>
    <w:multiLevelType w:val="multilevel"/>
    <w:tmpl w:val="51C21616"/>
    <w:lvl w:ilvl="0">
      <w:start w:val="1"/>
      <w:numFmt w:val="decimal"/>
      <w:lvlText w:val="%1."/>
      <w:lvlJc w:val="left"/>
      <w:pPr>
        <w:ind w:left="360" w:hanging="360"/>
      </w:pPr>
      <w:rPr>
        <w:rFonts w:hint="default"/>
        <w:b/>
        <w:i w:val="0"/>
      </w:rPr>
    </w:lvl>
    <w:lvl w:ilvl="1">
      <w:start w:val="1"/>
      <w:numFmt w:val="decimal"/>
      <w:lvlText w:val="%1.%2."/>
      <w:lvlJc w:val="left"/>
      <w:pPr>
        <w:ind w:left="2629" w:hanging="360"/>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3723BA"/>
    <w:multiLevelType w:val="hybridMultilevel"/>
    <w:tmpl w:val="B732A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17"/>
  </w:num>
  <w:num w:numId="5">
    <w:abstractNumId w:val="6"/>
  </w:num>
  <w:num w:numId="6">
    <w:abstractNumId w:val="12"/>
  </w:num>
  <w:num w:numId="7">
    <w:abstractNumId w:val="12"/>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0"/>
  </w:num>
  <w:num w:numId="13">
    <w:abstractNumId w:val="8"/>
  </w:num>
  <w:num w:numId="14">
    <w:abstractNumId w:val="2"/>
  </w:num>
  <w:num w:numId="15">
    <w:abstractNumId w:val="3"/>
  </w:num>
  <w:num w:numId="16">
    <w:abstractNumId w:val="19"/>
  </w:num>
  <w:num w:numId="17">
    <w:abstractNumId w:val="5"/>
  </w:num>
  <w:num w:numId="18">
    <w:abstractNumId w:val="14"/>
  </w:num>
  <w:num w:numId="19">
    <w:abstractNumId w:val="18"/>
  </w:num>
  <w:num w:numId="20">
    <w:abstractNumId w:val="7"/>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64"/>
    <w:rsid w:val="00003568"/>
    <w:rsid w:val="000039B9"/>
    <w:rsid w:val="00003A3F"/>
    <w:rsid w:val="00003AF9"/>
    <w:rsid w:val="000047F2"/>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C5"/>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3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BEE"/>
    <w:rsid w:val="000945B2"/>
    <w:rsid w:val="00095328"/>
    <w:rsid w:val="00095834"/>
    <w:rsid w:val="000959FC"/>
    <w:rsid w:val="0009724E"/>
    <w:rsid w:val="00097B80"/>
    <w:rsid w:val="000A0DFE"/>
    <w:rsid w:val="000A0F5D"/>
    <w:rsid w:val="000A1B88"/>
    <w:rsid w:val="000A1E34"/>
    <w:rsid w:val="000A2CBA"/>
    <w:rsid w:val="000A2D70"/>
    <w:rsid w:val="000A3108"/>
    <w:rsid w:val="000A375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5F2"/>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B89"/>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C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62"/>
    <w:rsid w:val="00194439"/>
    <w:rsid w:val="00194544"/>
    <w:rsid w:val="00194723"/>
    <w:rsid w:val="00194983"/>
    <w:rsid w:val="001954F1"/>
    <w:rsid w:val="0019597B"/>
    <w:rsid w:val="00195BD8"/>
    <w:rsid w:val="00195C8A"/>
    <w:rsid w:val="0019623B"/>
    <w:rsid w:val="00197287"/>
    <w:rsid w:val="0019749C"/>
    <w:rsid w:val="00197759"/>
    <w:rsid w:val="00197943"/>
    <w:rsid w:val="00197EF6"/>
    <w:rsid w:val="001A0DF2"/>
    <w:rsid w:val="001A1062"/>
    <w:rsid w:val="001A1301"/>
    <w:rsid w:val="001A18C1"/>
    <w:rsid w:val="001A1DD2"/>
    <w:rsid w:val="001A225E"/>
    <w:rsid w:val="001A2892"/>
    <w:rsid w:val="001A2E70"/>
    <w:rsid w:val="001A3DA0"/>
    <w:rsid w:val="001A4191"/>
    <w:rsid w:val="001A5289"/>
    <w:rsid w:val="001A53D6"/>
    <w:rsid w:val="001A5FBA"/>
    <w:rsid w:val="001A6029"/>
    <w:rsid w:val="001A67B2"/>
    <w:rsid w:val="001A77FB"/>
    <w:rsid w:val="001A7B3D"/>
    <w:rsid w:val="001B0043"/>
    <w:rsid w:val="001B0E43"/>
    <w:rsid w:val="001B13F2"/>
    <w:rsid w:val="001B182C"/>
    <w:rsid w:val="001B1CD4"/>
    <w:rsid w:val="001B1D94"/>
    <w:rsid w:val="001B2135"/>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2F"/>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EB8"/>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DB"/>
    <w:rsid w:val="0025061E"/>
    <w:rsid w:val="002510C4"/>
    <w:rsid w:val="00251356"/>
    <w:rsid w:val="00251635"/>
    <w:rsid w:val="00251666"/>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C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423"/>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165"/>
    <w:rsid w:val="002F44C0"/>
    <w:rsid w:val="002F536E"/>
    <w:rsid w:val="002F5EE2"/>
    <w:rsid w:val="002F5F47"/>
    <w:rsid w:val="002F67FD"/>
    <w:rsid w:val="002F7D23"/>
    <w:rsid w:val="00300091"/>
    <w:rsid w:val="00300A60"/>
    <w:rsid w:val="00300FEF"/>
    <w:rsid w:val="00301185"/>
    <w:rsid w:val="00301B58"/>
    <w:rsid w:val="00302039"/>
    <w:rsid w:val="0030230E"/>
    <w:rsid w:val="003025C8"/>
    <w:rsid w:val="003049FC"/>
    <w:rsid w:val="00304E45"/>
    <w:rsid w:val="00305876"/>
    <w:rsid w:val="0030691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6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637"/>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55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63D"/>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E9"/>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DC3"/>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A91"/>
    <w:rsid w:val="004939D6"/>
    <w:rsid w:val="00493BB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82"/>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F22"/>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17"/>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214"/>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D2D"/>
    <w:rsid w:val="005357BB"/>
    <w:rsid w:val="00536E98"/>
    <w:rsid w:val="005377B5"/>
    <w:rsid w:val="005379E7"/>
    <w:rsid w:val="00540094"/>
    <w:rsid w:val="00540C9A"/>
    <w:rsid w:val="0054132A"/>
    <w:rsid w:val="00541A24"/>
    <w:rsid w:val="005420ED"/>
    <w:rsid w:val="0054231A"/>
    <w:rsid w:val="00542A74"/>
    <w:rsid w:val="00543400"/>
    <w:rsid w:val="00543654"/>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CE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A1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03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FA"/>
    <w:rsid w:val="0064351F"/>
    <w:rsid w:val="00643C6F"/>
    <w:rsid w:val="00643C90"/>
    <w:rsid w:val="006440AA"/>
    <w:rsid w:val="00645DF8"/>
    <w:rsid w:val="006460FF"/>
    <w:rsid w:val="00646974"/>
    <w:rsid w:val="006476D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EB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FEA"/>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32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8D9"/>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35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6E"/>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3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6B9"/>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7F5"/>
    <w:rsid w:val="00933845"/>
    <w:rsid w:val="00934E53"/>
    <w:rsid w:val="00935371"/>
    <w:rsid w:val="00937444"/>
    <w:rsid w:val="0093767A"/>
    <w:rsid w:val="00941625"/>
    <w:rsid w:val="0094210F"/>
    <w:rsid w:val="009425A7"/>
    <w:rsid w:val="00942B80"/>
    <w:rsid w:val="00942BCA"/>
    <w:rsid w:val="009438E2"/>
    <w:rsid w:val="00944404"/>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28"/>
    <w:rsid w:val="009670AC"/>
    <w:rsid w:val="0096764F"/>
    <w:rsid w:val="00967BAA"/>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01"/>
    <w:rsid w:val="00991456"/>
    <w:rsid w:val="0099179F"/>
    <w:rsid w:val="00991C32"/>
    <w:rsid w:val="009921F1"/>
    <w:rsid w:val="009922E3"/>
    <w:rsid w:val="0099297C"/>
    <w:rsid w:val="0099299E"/>
    <w:rsid w:val="00992E10"/>
    <w:rsid w:val="00992F47"/>
    <w:rsid w:val="00993376"/>
    <w:rsid w:val="00993CDB"/>
    <w:rsid w:val="00993EC5"/>
    <w:rsid w:val="00994DB1"/>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06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02F"/>
    <w:rsid w:val="00A113C1"/>
    <w:rsid w:val="00A11E57"/>
    <w:rsid w:val="00A12346"/>
    <w:rsid w:val="00A1297F"/>
    <w:rsid w:val="00A130D3"/>
    <w:rsid w:val="00A13EAF"/>
    <w:rsid w:val="00A144B6"/>
    <w:rsid w:val="00A147C9"/>
    <w:rsid w:val="00A14833"/>
    <w:rsid w:val="00A1776F"/>
    <w:rsid w:val="00A215B6"/>
    <w:rsid w:val="00A23B71"/>
    <w:rsid w:val="00A24314"/>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4B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B00"/>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36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A0"/>
    <w:rsid w:val="00AE60D1"/>
    <w:rsid w:val="00AE7102"/>
    <w:rsid w:val="00AF0AB7"/>
    <w:rsid w:val="00AF1844"/>
    <w:rsid w:val="00AF2399"/>
    <w:rsid w:val="00AF2695"/>
    <w:rsid w:val="00AF3747"/>
    <w:rsid w:val="00AF42F9"/>
    <w:rsid w:val="00AF5370"/>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B3B"/>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A80"/>
    <w:rsid w:val="00BC2E44"/>
    <w:rsid w:val="00BC3440"/>
    <w:rsid w:val="00BC3DF9"/>
    <w:rsid w:val="00BC3EEA"/>
    <w:rsid w:val="00BC403A"/>
    <w:rsid w:val="00BC5115"/>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F40"/>
    <w:rsid w:val="00C02B55"/>
    <w:rsid w:val="00C03FD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865"/>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A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E0"/>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9DF"/>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8B"/>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34"/>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704"/>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51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C6"/>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48D"/>
    <w:rsid w:val="00E46A71"/>
    <w:rsid w:val="00E508D6"/>
    <w:rsid w:val="00E50D81"/>
    <w:rsid w:val="00E50F51"/>
    <w:rsid w:val="00E50F94"/>
    <w:rsid w:val="00E51974"/>
    <w:rsid w:val="00E52B67"/>
    <w:rsid w:val="00E54BE2"/>
    <w:rsid w:val="00E551A7"/>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2AC"/>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0E"/>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598"/>
    <w:rsid w:val="00EE433A"/>
    <w:rsid w:val="00EE4477"/>
    <w:rsid w:val="00EE523A"/>
    <w:rsid w:val="00EE54B9"/>
    <w:rsid w:val="00EE68F7"/>
    <w:rsid w:val="00EE6920"/>
    <w:rsid w:val="00EE6CEE"/>
    <w:rsid w:val="00EE6E84"/>
    <w:rsid w:val="00EE7654"/>
    <w:rsid w:val="00EE7AE4"/>
    <w:rsid w:val="00EE7D60"/>
    <w:rsid w:val="00EF0061"/>
    <w:rsid w:val="00EF01FE"/>
    <w:rsid w:val="00EF13E9"/>
    <w:rsid w:val="00EF29B2"/>
    <w:rsid w:val="00EF2C60"/>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C7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881"/>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FB1"/>
    <w:rsid w:val="00F75592"/>
    <w:rsid w:val="00F756FF"/>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6B"/>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5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CV11">
    <w:name w:val="CV11"/>
    <w:basedOn w:val="prastojilentel"/>
    <w:next w:val="Lentelstinklelis"/>
    <w:rsid w:val="00194262"/>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6476D0"/>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prastojilentel"/>
    <w:next w:val="Lentelstinklelis"/>
    <w:rsid w:val="00A66B00"/>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3">
    <w:name w:val="CV13"/>
    <w:basedOn w:val="prastojilentel"/>
    <w:next w:val="Lentelstinklelis"/>
    <w:rsid w:val="00A66B00"/>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7">
    <w:name w:val="c27"/>
    <w:basedOn w:val="prastasis"/>
    <w:rsid w:val="002B4EC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8430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1194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003739">
      <w:bodyDiv w:val="1"/>
      <w:marLeft w:val="0"/>
      <w:marRight w:val="0"/>
      <w:marTop w:val="0"/>
      <w:marBottom w:val="0"/>
      <w:divBdr>
        <w:top w:val="none" w:sz="0" w:space="0" w:color="auto"/>
        <w:left w:val="none" w:sz="0" w:space="0" w:color="auto"/>
        <w:bottom w:val="none" w:sz="0" w:space="0" w:color="auto"/>
        <w:right w:val="none" w:sz="0" w:space="0" w:color="auto"/>
      </w:divBdr>
    </w:div>
    <w:div w:id="61016332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79396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59088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7060180">
      <w:bodyDiv w:val="1"/>
      <w:marLeft w:val="0"/>
      <w:marRight w:val="0"/>
      <w:marTop w:val="0"/>
      <w:marBottom w:val="0"/>
      <w:divBdr>
        <w:top w:val="none" w:sz="0" w:space="0" w:color="auto"/>
        <w:left w:val="none" w:sz="0" w:space="0" w:color="auto"/>
        <w:bottom w:val="none" w:sz="0" w:space="0" w:color="auto"/>
        <w:right w:val="none" w:sz="0" w:space="0" w:color="auto"/>
      </w:divBdr>
    </w:div>
    <w:div w:id="90587118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43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17686">
      <w:bodyDiv w:val="1"/>
      <w:marLeft w:val="0"/>
      <w:marRight w:val="0"/>
      <w:marTop w:val="0"/>
      <w:marBottom w:val="0"/>
      <w:divBdr>
        <w:top w:val="none" w:sz="0" w:space="0" w:color="auto"/>
        <w:left w:val="none" w:sz="0" w:space="0" w:color="auto"/>
        <w:bottom w:val="none" w:sz="0" w:space="0" w:color="auto"/>
        <w:right w:val="none" w:sz="0" w:space="0" w:color="auto"/>
      </w:divBdr>
    </w:div>
    <w:div w:id="1129738184">
      <w:bodyDiv w:val="1"/>
      <w:marLeft w:val="0"/>
      <w:marRight w:val="0"/>
      <w:marTop w:val="0"/>
      <w:marBottom w:val="0"/>
      <w:divBdr>
        <w:top w:val="none" w:sz="0" w:space="0" w:color="auto"/>
        <w:left w:val="none" w:sz="0" w:space="0" w:color="auto"/>
        <w:bottom w:val="none" w:sz="0" w:space="0" w:color="auto"/>
        <w:right w:val="none" w:sz="0" w:space="0" w:color="auto"/>
      </w:divBdr>
    </w:div>
    <w:div w:id="1165364925">
      <w:bodyDiv w:val="1"/>
      <w:marLeft w:val="0"/>
      <w:marRight w:val="0"/>
      <w:marTop w:val="0"/>
      <w:marBottom w:val="0"/>
      <w:divBdr>
        <w:top w:val="none" w:sz="0" w:space="0" w:color="auto"/>
        <w:left w:val="none" w:sz="0" w:space="0" w:color="auto"/>
        <w:bottom w:val="none" w:sz="0" w:space="0" w:color="auto"/>
        <w:right w:val="none" w:sz="0" w:space="0" w:color="auto"/>
      </w:divBdr>
    </w:div>
    <w:div w:id="11839794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3568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260358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8821">
      <w:bodyDiv w:val="1"/>
      <w:marLeft w:val="0"/>
      <w:marRight w:val="0"/>
      <w:marTop w:val="0"/>
      <w:marBottom w:val="0"/>
      <w:divBdr>
        <w:top w:val="none" w:sz="0" w:space="0" w:color="auto"/>
        <w:left w:val="none" w:sz="0" w:space="0" w:color="auto"/>
        <w:bottom w:val="none" w:sz="0" w:space="0" w:color="auto"/>
        <w:right w:val="none" w:sz="0" w:space="0" w:color="auto"/>
      </w:divBdr>
    </w:div>
    <w:div w:id="19397510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561955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65613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emu.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493D"/>
    <w:rsid w:val="0003072D"/>
    <w:rsid w:val="0005506A"/>
    <w:rsid w:val="000855FF"/>
    <w:rsid w:val="000B5EFF"/>
    <w:rsid w:val="000E3D5E"/>
    <w:rsid w:val="000E62D1"/>
    <w:rsid w:val="00121DB3"/>
    <w:rsid w:val="001251FC"/>
    <w:rsid w:val="00127A9E"/>
    <w:rsid w:val="001A6EE0"/>
    <w:rsid w:val="001E3B26"/>
    <w:rsid w:val="00256A57"/>
    <w:rsid w:val="00295EF8"/>
    <w:rsid w:val="002C1509"/>
    <w:rsid w:val="003661A6"/>
    <w:rsid w:val="00374B54"/>
    <w:rsid w:val="003A21EC"/>
    <w:rsid w:val="003A35A4"/>
    <w:rsid w:val="003F16A1"/>
    <w:rsid w:val="00415E87"/>
    <w:rsid w:val="004161F4"/>
    <w:rsid w:val="00430113"/>
    <w:rsid w:val="00460C76"/>
    <w:rsid w:val="0046126A"/>
    <w:rsid w:val="004C214A"/>
    <w:rsid w:val="004D38E9"/>
    <w:rsid w:val="00515E63"/>
    <w:rsid w:val="00565992"/>
    <w:rsid w:val="005D3679"/>
    <w:rsid w:val="006518AB"/>
    <w:rsid w:val="00652F79"/>
    <w:rsid w:val="00685665"/>
    <w:rsid w:val="006D77BE"/>
    <w:rsid w:val="006D77F5"/>
    <w:rsid w:val="007260B3"/>
    <w:rsid w:val="00731487"/>
    <w:rsid w:val="00737C4C"/>
    <w:rsid w:val="0078514A"/>
    <w:rsid w:val="007C5B90"/>
    <w:rsid w:val="007C7D73"/>
    <w:rsid w:val="007F25D7"/>
    <w:rsid w:val="00810A25"/>
    <w:rsid w:val="008430C2"/>
    <w:rsid w:val="00852D00"/>
    <w:rsid w:val="00881536"/>
    <w:rsid w:val="00881A48"/>
    <w:rsid w:val="008D6E2A"/>
    <w:rsid w:val="008E1942"/>
    <w:rsid w:val="00906FC8"/>
    <w:rsid w:val="00915DD0"/>
    <w:rsid w:val="00926BF1"/>
    <w:rsid w:val="009520DA"/>
    <w:rsid w:val="00975C18"/>
    <w:rsid w:val="0097687E"/>
    <w:rsid w:val="009C47BA"/>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504E"/>
    <w:rsid w:val="00B971E7"/>
    <w:rsid w:val="00BC66C6"/>
    <w:rsid w:val="00BE523F"/>
    <w:rsid w:val="00C13521"/>
    <w:rsid w:val="00C64F5A"/>
    <w:rsid w:val="00CD00E3"/>
    <w:rsid w:val="00CD27B6"/>
    <w:rsid w:val="00CF4CEB"/>
    <w:rsid w:val="00D1288B"/>
    <w:rsid w:val="00D3015C"/>
    <w:rsid w:val="00D62A5E"/>
    <w:rsid w:val="00DE23D8"/>
    <w:rsid w:val="00E1285D"/>
    <w:rsid w:val="00E464CE"/>
    <w:rsid w:val="00E706A7"/>
    <w:rsid w:val="00EF6792"/>
    <w:rsid w:val="00F02CE7"/>
    <w:rsid w:val="00F14BDC"/>
    <w:rsid w:val="00F81DB5"/>
    <w:rsid w:val="00FF1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54085-EE55-4903-8741-7E462CD0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1607</Words>
  <Characters>9162</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Morkūnienė</cp:lastModifiedBy>
  <cp:revision>7</cp:revision>
  <cp:lastPrinted>2021-11-03T05:49:00Z</cp:lastPrinted>
  <dcterms:created xsi:type="dcterms:W3CDTF">2026-05-07T04:58:00Z</dcterms:created>
  <dcterms:modified xsi:type="dcterms:W3CDTF">2026-07-13T06:41:00Z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