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598E" w14:textId="565C668B" w:rsidR="009E5FA6" w:rsidRPr="00C55CC4" w:rsidRDefault="00CB65B3" w:rsidP="00CB65B3">
      <w:pPr>
        <w:spacing w:after="0" w:line="240" w:lineRule="auto"/>
        <w:ind w:firstLine="567"/>
        <w:jc w:val="right"/>
        <w:rPr>
          <w:rFonts w:ascii="Times New Roman" w:eastAsia="Calibri" w:hAnsi="Times New Roman" w:cs="Times New Roman"/>
          <w:i/>
          <w:iCs/>
          <w:kern w:val="0"/>
          <w:sz w:val="24"/>
          <w:szCs w:val="24"/>
          <w14:ligatures w14:val="none"/>
        </w:rPr>
      </w:pPr>
      <w:r w:rsidRPr="00CB65B3">
        <w:rPr>
          <w:rFonts w:ascii="Times New Roman" w:eastAsia="Calibri" w:hAnsi="Times New Roman" w:cs="Times New Roman"/>
          <w:b/>
          <w:bCs/>
          <w:i/>
          <w:iCs/>
          <w:kern w:val="0"/>
          <w:sz w:val="24"/>
          <w:szCs w:val="24"/>
          <w:lang w:eastAsia="lt-LT"/>
          <w14:ligatures w14:val="none"/>
        </w:rPr>
        <w:t>Pirkimo specialiųjų sąlygų 2</w:t>
      </w:r>
      <w:r>
        <w:rPr>
          <w:rFonts w:ascii="Times New Roman" w:eastAsia="Calibri" w:hAnsi="Times New Roman" w:cs="Times New Roman"/>
          <w:i/>
          <w:iCs/>
          <w:kern w:val="0"/>
          <w:sz w:val="24"/>
          <w:szCs w:val="24"/>
          <w:lang w:eastAsia="lt-LT"/>
          <w14:ligatures w14:val="none"/>
        </w:rPr>
        <w:t xml:space="preserve"> </w:t>
      </w:r>
      <w:r w:rsidR="009E5FA6" w:rsidRPr="00C55CC4">
        <w:rPr>
          <w:rFonts w:ascii="Times New Roman" w:eastAsia="Calibri" w:hAnsi="Times New Roman" w:cs="Times New Roman"/>
          <w:b/>
          <w:bCs/>
          <w:i/>
          <w:iCs/>
          <w:kern w:val="0"/>
          <w:sz w:val="24"/>
          <w:szCs w:val="24"/>
          <w:lang w:eastAsia="lt-LT"/>
          <w14:ligatures w14:val="none"/>
        </w:rPr>
        <w:t>pried</w:t>
      </w:r>
      <w:r w:rsidR="009E5FA6">
        <w:rPr>
          <w:rFonts w:ascii="Times New Roman" w:eastAsia="Calibri" w:hAnsi="Times New Roman" w:cs="Times New Roman"/>
          <w:b/>
          <w:bCs/>
          <w:i/>
          <w:iCs/>
          <w:kern w:val="0"/>
          <w:sz w:val="24"/>
          <w:szCs w:val="24"/>
          <w:lang w:eastAsia="lt-LT"/>
          <w14:ligatures w14:val="none"/>
        </w:rPr>
        <w:t>as</w:t>
      </w:r>
    </w:p>
    <w:p w14:paraId="68621C27" w14:textId="77777777" w:rsidR="009E5FA6" w:rsidRPr="009E5FA6" w:rsidRDefault="009E5FA6" w:rsidP="009E5FA6">
      <w:pPr>
        <w:keepNext/>
        <w:keepLines/>
        <w:spacing w:before="120" w:line="276" w:lineRule="auto"/>
        <w:ind w:left="318" w:firstLine="697"/>
        <w:jc w:val="right"/>
        <w:rPr>
          <w:rFonts w:ascii="Times New Roman" w:eastAsia="Arial" w:hAnsi="Times New Roman" w:cs="Times New Roman"/>
          <w:color w:val="0070C0"/>
          <w:kern w:val="0"/>
          <w:sz w:val="24"/>
          <w:szCs w:val="24"/>
          <w:lang w:eastAsia="lt-LT"/>
          <w14:ligatures w14:val="none"/>
        </w:rPr>
      </w:pPr>
    </w:p>
    <w:p w14:paraId="3C50415A" w14:textId="6DE7DE8D" w:rsidR="002B4C50" w:rsidRPr="009E5FA6" w:rsidRDefault="009E5FA6" w:rsidP="002B4C50">
      <w:pPr>
        <w:spacing w:after="240" w:line="276"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9E5FA6">
        <w:rPr>
          <w:rFonts w:ascii="Times New Roman" w:eastAsia="Arial" w:hAnsi="Times New Roman" w:cs="Times New Roman"/>
          <w:b/>
          <w:bCs/>
          <w:smallCaps/>
          <w:color w:val="404040"/>
          <w:kern w:val="0"/>
          <w:sz w:val="24"/>
          <w:szCs w:val="24"/>
          <w:lang w:eastAsia="lt-LT"/>
          <w14:ligatures w14:val="none"/>
        </w:rPr>
        <w:t>TIEKĖJŲ PAŠALINIMO PAGRINDAI</w:t>
      </w:r>
    </w:p>
    <w:p w14:paraId="460B8C4B" w14:textId="3CA0B2EE" w:rsidR="002B4C50" w:rsidRPr="002B4C50" w:rsidRDefault="002B4C50" w:rsidP="002B4C50">
      <w:pPr>
        <w:spacing w:after="0" w:line="276" w:lineRule="auto"/>
        <w:ind w:firstLine="720"/>
        <w:jc w:val="both"/>
        <w:rPr>
          <w:rFonts w:ascii="Times New Roman" w:hAnsi="Times New Roman" w:cs="Times New Roman"/>
          <w:sz w:val="24"/>
          <w:szCs w:val="24"/>
        </w:rPr>
      </w:pPr>
      <w:r w:rsidRPr="002B4C50">
        <w:rPr>
          <w:rFonts w:ascii="Times New Roman" w:hAnsi="Times New Roman" w:cs="Times New Roman"/>
          <w:sz w:val="24"/>
          <w:szCs w:val="24"/>
        </w:rPr>
        <w:t>P</w:t>
      </w:r>
      <w:r w:rsidRPr="002B4C50">
        <w:rPr>
          <w:rFonts w:ascii="Times New Roman" w:hAnsi="Times New Roman" w:cs="Times New Roman"/>
          <w:sz w:val="24"/>
          <w:szCs w:val="24"/>
        </w:rPr>
        <w:t xml:space="preserve">erkančioji organizacija pašalina </w:t>
      </w:r>
      <w:r>
        <w:rPr>
          <w:rFonts w:ascii="Times New Roman" w:hAnsi="Times New Roman" w:cs="Times New Roman"/>
          <w:sz w:val="24"/>
          <w:szCs w:val="24"/>
        </w:rPr>
        <w:t>T</w:t>
      </w:r>
      <w:r w:rsidRPr="002B4C50">
        <w:rPr>
          <w:rFonts w:ascii="Times New Roman" w:hAnsi="Times New Roman" w:cs="Times New Roman"/>
          <w:sz w:val="24"/>
          <w:szCs w:val="24"/>
        </w:rPr>
        <w:t>iekėją iš pirkimo procedūros, jeigu nustato bent vieną iš šiame priede nurodytų tiekėjo pašalinimo pagrindų.</w:t>
      </w:r>
    </w:p>
    <w:p w14:paraId="05688D0B" w14:textId="35F65444" w:rsidR="009E5FA6" w:rsidRPr="009E5FA6" w:rsidRDefault="009E5FA6" w:rsidP="002B4C50">
      <w:pPr>
        <w:spacing w:after="0" w:line="276" w:lineRule="auto"/>
        <w:ind w:firstLine="720"/>
        <w:jc w:val="both"/>
        <w:rPr>
          <w:rFonts w:ascii="Times New Roman" w:eastAsia="Yu Mincho" w:hAnsi="Times New Roman" w:cs="Times New Roman"/>
          <w:b/>
          <w:bCs/>
          <w:i/>
          <w:color w:val="000000" w:themeColor="text1"/>
          <w:kern w:val="0"/>
          <w:sz w:val="24"/>
          <w:szCs w:val="24"/>
          <w:lang w:eastAsia="lt-LT"/>
          <w14:ligatures w14:val="none"/>
        </w:rPr>
      </w:pPr>
      <w:r w:rsidRPr="002B4C50">
        <w:rPr>
          <w:rFonts w:ascii="Times New Roman" w:eastAsia="Arial" w:hAnsi="Times New Roman" w:cs="Times New Roman"/>
          <w:i/>
          <w:color w:val="000000" w:themeColor="text1"/>
          <w:kern w:val="0"/>
          <w:sz w:val="24"/>
          <w:szCs w:val="24"/>
          <w:lang w:eastAsia="lt-LT"/>
          <w14:ligatures w14:val="none"/>
        </w:rPr>
        <w:t xml:space="preserve">1. </w:t>
      </w:r>
      <w:r w:rsidRPr="002B4C50">
        <w:rPr>
          <w:rFonts w:ascii="Times New Roman" w:eastAsia="Calibri" w:hAnsi="Times New Roman" w:cs="Times New Roman"/>
          <w:i/>
          <w:color w:val="000000" w:themeColor="text1"/>
          <w:kern w:val="0"/>
          <w:sz w:val="24"/>
          <w:szCs w:val="24"/>
          <w:lang w:eastAsia="lt-LT"/>
          <w14:ligatures w14:val="none"/>
        </w:rPr>
        <w:t>Tiekėjas su kitais tiekėjais yra sudaręs</w:t>
      </w:r>
      <w:r w:rsidRPr="009E5FA6">
        <w:rPr>
          <w:rFonts w:ascii="Times New Roman" w:eastAsia="Calibri" w:hAnsi="Times New Roman" w:cs="Times New Roman"/>
          <w:i/>
          <w:color w:val="000000" w:themeColor="text1"/>
          <w:kern w:val="0"/>
          <w:sz w:val="24"/>
          <w:szCs w:val="24"/>
          <w:lang w:eastAsia="lt-LT"/>
          <w14:ligatures w14:val="none"/>
        </w:rPr>
        <w:t xml:space="preserve"> susitarimų, kuriais siekiama iškreipti konkurenciją atliekamame pirkime, ir perkančioji organizacija dėl to turi įtikinamų duomenų </w:t>
      </w:r>
      <w:r w:rsidRPr="009E5FA6">
        <w:rPr>
          <w:rFonts w:ascii="Times New Roman" w:eastAsia="Calibri" w:hAnsi="Times New Roman" w:cs="Times New Roman"/>
          <w:b/>
          <w:i/>
          <w:color w:val="000000" w:themeColor="text1"/>
          <w:kern w:val="0"/>
          <w:sz w:val="24"/>
          <w:szCs w:val="24"/>
          <w:lang w:eastAsia="lt-LT"/>
          <w14:ligatures w14:val="none"/>
        </w:rPr>
        <w:t>(</w:t>
      </w:r>
      <w:r w:rsidRPr="009E5FA6">
        <w:rPr>
          <w:rFonts w:ascii="Times New Roman" w:eastAsia="Yu Mincho" w:hAnsi="Times New Roman" w:cs="Times New Roman"/>
          <w:b/>
          <w:i/>
          <w:color w:val="000000" w:themeColor="text1"/>
          <w:kern w:val="0"/>
          <w:sz w:val="24"/>
          <w:szCs w:val="24"/>
          <w:lang w:eastAsia="lt-LT"/>
          <w14:ligatures w14:val="none"/>
        </w:rPr>
        <w:t>VPĮ 46 straipsnio 4 dalies 1 punktas</w:t>
      </w:r>
      <w:r w:rsidRPr="009E5FA6">
        <w:rPr>
          <w:rFonts w:ascii="Times New Roman" w:eastAsia="Arial" w:hAnsi="Times New Roman" w:cs="Times New Roman"/>
          <w:i/>
          <w:color w:val="000000" w:themeColor="text1"/>
          <w:kern w:val="0"/>
          <w:sz w:val="24"/>
          <w:szCs w:val="24"/>
          <w:lang w:eastAsia="lt-LT"/>
          <w14:ligatures w14:val="none"/>
        </w:rPr>
        <w:t>).</w:t>
      </w:r>
    </w:p>
    <w:p w14:paraId="16F78224" w14:textId="77777777" w:rsidR="009E5FA6" w:rsidRPr="002B4C50" w:rsidRDefault="009E5FA6" w:rsidP="002B4C50">
      <w:pPr>
        <w:spacing w:after="0" w:line="276" w:lineRule="auto"/>
        <w:ind w:firstLine="720"/>
        <w:jc w:val="both"/>
        <w:rPr>
          <w:rFonts w:ascii="Times New Roman" w:eastAsia="Calibri" w:hAnsi="Times New Roman" w:cs="Times New Roman"/>
          <w:b/>
          <w:i/>
          <w:color w:val="000000" w:themeColor="text1"/>
          <w:kern w:val="0"/>
          <w:sz w:val="24"/>
          <w:szCs w:val="24"/>
          <w:lang w:eastAsia="lt-LT"/>
          <w14:ligatures w14:val="none"/>
        </w:rPr>
      </w:pPr>
      <w:r w:rsidRPr="009E5FA6">
        <w:rPr>
          <w:rFonts w:ascii="Times New Roman" w:eastAsia="Arial" w:hAnsi="Times New Roman" w:cs="Times New Roman"/>
          <w:i/>
          <w:color w:val="000000" w:themeColor="text1"/>
          <w:kern w:val="0"/>
          <w:sz w:val="24"/>
          <w:szCs w:val="24"/>
          <w:lang w:eastAsia="lt-LT"/>
          <w14:ligatures w14:val="none"/>
        </w:rPr>
        <w:t xml:space="preserve">2. </w:t>
      </w:r>
      <w:r w:rsidRPr="009E5FA6">
        <w:rPr>
          <w:rFonts w:ascii="Times New Roman" w:eastAsia="Calibri" w:hAnsi="Times New Roman" w:cs="Times New Roman"/>
          <w:i/>
          <w:color w:val="000000" w:themeColor="text1"/>
          <w:kern w:val="0"/>
          <w:sz w:val="24"/>
          <w:szCs w:val="24"/>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E5FA6">
        <w:rPr>
          <w:rFonts w:ascii="Times New Roman" w:eastAsia="Calibri" w:hAnsi="Times New Roman" w:cs="Times New Roman"/>
          <w:b/>
          <w:i/>
          <w:color w:val="000000" w:themeColor="text1"/>
          <w:kern w:val="0"/>
          <w:sz w:val="24"/>
          <w:szCs w:val="24"/>
          <w:lang w:eastAsia="lt-LT"/>
          <w14:ligatures w14:val="none"/>
        </w:rPr>
        <w:t>(</w:t>
      </w:r>
      <w:r w:rsidRPr="009E5FA6">
        <w:rPr>
          <w:rFonts w:ascii="Times New Roman" w:eastAsia="Yu Mincho" w:hAnsi="Times New Roman" w:cs="Times New Roman"/>
          <w:b/>
          <w:i/>
          <w:color w:val="000000" w:themeColor="text1"/>
          <w:kern w:val="0"/>
          <w:sz w:val="24"/>
          <w:szCs w:val="24"/>
          <w:lang w:eastAsia="lt-LT"/>
          <w14:ligatures w14:val="none"/>
        </w:rPr>
        <w:t xml:space="preserve">VPĮ </w:t>
      </w:r>
      <w:r w:rsidRPr="002B4C50">
        <w:rPr>
          <w:rFonts w:ascii="Times New Roman" w:eastAsia="Yu Mincho" w:hAnsi="Times New Roman" w:cs="Times New Roman"/>
          <w:b/>
          <w:i/>
          <w:color w:val="000000" w:themeColor="text1"/>
          <w:kern w:val="0"/>
          <w:sz w:val="24"/>
          <w:szCs w:val="24"/>
          <w:lang w:eastAsia="lt-LT"/>
          <w14:ligatures w14:val="none"/>
        </w:rPr>
        <w:t>46 straipsnio 4 dalies 2 punktas)</w:t>
      </w:r>
      <w:r w:rsidRPr="002B4C50">
        <w:rPr>
          <w:rFonts w:ascii="Times New Roman" w:eastAsia="Calibri" w:hAnsi="Times New Roman" w:cs="Times New Roman"/>
          <w:i/>
          <w:color w:val="000000" w:themeColor="text1"/>
          <w:kern w:val="0"/>
          <w:sz w:val="24"/>
          <w:szCs w:val="24"/>
          <w:lang w:eastAsia="lt-LT"/>
          <w14:ligatures w14:val="none"/>
        </w:rPr>
        <w:t>.</w:t>
      </w:r>
    </w:p>
    <w:p w14:paraId="304859D3" w14:textId="77777777" w:rsidR="009E5FA6" w:rsidRPr="002B4C50" w:rsidRDefault="009E5FA6" w:rsidP="002B4C50">
      <w:pPr>
        <w:spacing w:after="0" w:line="276" w:lineRule="auto"/>
        <w:ind w:firstLine="720"/>
        <w:jc w:val="both"/>
        <w:rPr>
          <w:rFonts w:ascii="Times New Roman" w:eastAsia="Yu Mincho" w:hAnsi="Times New Roman" w:cs="Times New Roman"/>
          <w:b/>
          <w:bCs/>
          <w:color w:val="000000" w:themeColor="text1"/>
          <w:kern w:val="0"/>
          <w:sz w:val="24"/>
          <w:szCs w:val="24"/>
          <w:lang w:eastAsia="lt-LT"/>
          <w14:ligatures w14:val="none"/>
        </w:rPr>
      </w:pPr>
      <w:r w:rsidRPr="002B4C50">
        <w:rPr>
          <w:rFonts w:ascii="Times New Roman" w:eastAsia="Arial" w:hAnsi="Times New Roman" w:cs="Times New Roman"/>
          <w:i/>
          <w:color w:val="000000" w:themeColor="text1"/>
          <w:kern w:val="0"/>
          <w:sz w:val="24"/>
          <w:szCs w:val="24"/>
          <w:lang w:eastAsia="lt-LT"/>
          <w14:ligatures w14:val="none"/>
        </w:rPr>
        <w:t xml:space="preserve">3. </w:t>
      </w:r>
      <w:r w:rsidRPr="002B4C50">
        <w:rPr>
          <w:rFonts w:ascii="Times New Roman" w:eastAsia="Calibri" w:hAnsi="Times New Roman" w:cs="Times New Roman"/>
          <w:color w:val="000000" w:themeColor="text1"/>
          <w:kern w:val="0"/>
          <w:sz w:val="24"/>
          <w:szCs w:val="24"/>
          <w:lang w:eastAsia="lt-LT"/>
          <w14:ligatures w14:val="none"/>
        </w:rPr>
        <w:t xml:space="preserve">Pažeista konkurencija, kaip nustatyta VPĮ 27 straipsnio 3 ir 4 dalyse, ir atitinkamos padėties negalima ištaisyti </w:t>
      </w:r>
      <w:r w:rsidRPr="002B4C50">
        <w:rPr>
          <w:rFonts w:ascii="Times New Roman" w:eastAsia="Calibri" w:hAnsi="Times New Roman" w:cs="Times New Roman"/>
          <w:b/>
          <w:color w:val="000000" w:themeColor="text1"/>
          <w:kern w:val="0"/>
          <w:sz w:val="24"/>
          <w:szCs w:val="24"/>
          <w:lang w:eastAsia="lt-LT"/>
          <w14:ligatures w14:val="none"/>
        </w:rPr>
        <w:t>(</w:t>
      </w:r>
      <w:r w:rsidRPr="002B4C50">
        <w:rPr>
          <w:rFonts w:ascii="Times New Roman" w:eastAsia="Yu Mincho" w:hAnsi="Times New Roman" w:cs="Times New Roman"/>
          <w:b/>
          <w:color w:val="000000" w:themeColor="text1"/>
          <w:kern w:val="0"/>
          <w:sz w:val="24"/>
          <w:szCs w:val="24"/>
          <w:lang w:eastAsia="lt-LT"/>
          <w14:ligatures w14:val="none"/>
        </w:rPr>
        <w:t>VPĮ 46 straipsnio 4 dalies 3 punktas).</w:t>
      </w:r>
    </w:p>
    <w:p w14:paraId="62AAB6B6" w14:textId="64FE8A24" w:rsidR="009E5FA6" w:rsidRPr="002B4C50" w:rsidRDefault="009E5FA6" w:rsidP="002B4C50">
      <w:pPr>
        <w:spacing w:after="0" w:line="276" w:lineRule="auto"/>
        <w:ind w:firstLine="720"/>
        <w:jc w:val="both"/>
        <w:rPr>
          <w:rFonts w:ascii="Times New Roman" w:eastAsia="Yu Mincho" w:hAnsi="Times New Roman" w:cs="Times New Roman"/>
          <w:b/>
          <w:color w:val="000000" w:themeColor="text1"/>
          <w:kern w:val="0"/>
          <w:sz w:val="24"/>
          <w:szCs w:val="24"/>
          <w:lang w:eastAsia="lt-LT"/>
          <w14:ligatures w14:val="none"/>
        </w:rPr>
      </w:pPr>
      <w:r w:rsidRPr="002B4C50">
        <w:rPr>
          <w:rFonts w:ascii="Times New Roman" w:eastAsia="Arial" w:hAnsi="Times New Roman" w:cs="Times New Roman"/>
          <w:color w:val="000000" w:themeColor="text1"/>
          <w:kern w:val="0"/>
          <w:sz w:val="24"/>
          <w:szCs w:val="24"/>
          <w:lang w:eastAsia="lt-LT"/>
          <w14:ligatures w14:val="none"/>
        </w:rPr>
        <w:t>4.</w:t>
      </w:r>
      <w:r w:rsidRPr="002B4C50">
        <w:rPr>
          <w:rFonts w:ascii="Times New Roman" w:eastAsia="Calibri" w:hAnsi="Times New Roman" w:cs="Times New Roman"/>
          <w:iCs/>
          <w:color w:val="000000" w:themeColor="text1"/>
          <w:kern w:val="0"/>
          <w:sz w:val="24"/>
          <w:szCs w:val="24"/>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4C50">
        <w:rPr>
          <w:rFonts w:ascii="Times New Roman" w:eastAsia="Calibri" w:hAnsi="Times New Roman" w:cs="Times New Roman"/>
          <w:color w:val="000000" w:themeColor="text1"/>
          <w:kern w:val="0"/>
          <w:sz w:val="24"/>
          <w:szCs w:val="24"/>
          <w:lang w:eastAsia="lt-LT"/>
          <w14:ligatures w14:val="none"/>
        </w:rPr>
        <w:t>(</w:t>
      </w:r>
      <w:r w:rsidRPr="002B4C50">
        <w:rPr>
          <w:rFonts w:ascii="Times New Roman" w:eastAsia="Yu Mincho" w:hAnsi="Times New Roman" w:cs="Times New Roman"/>
          <w:b/>
          <w:color w:val="000000" w:themeColor="text1"/>
          <w:kern w:val="0"/>
          <w:sz w:val="24"/>
          <w:szCs w:val="24"/>
          <w:lang w:eastAsia="lt-LT"/>
          <w14:ligatures w14:val="none"/>
        </w:rPr>
        <w:t>VPĮ 46 straipsnio 4 dalies 5 punktas).</w:t>
      </w:r>
    </w:p>
    <w:p w14:paraId="3B0A2C0B" w14:textId="3DAF329E" w:rsidR="009E5FA6" w:rsidRPr="002B4C50" w:rsidRDefault="002B4C50" w:rsidP="002B4C50">
      <w:pPr>
        <w:spacing w:after="0" w:line="276" w:lineRule="auto"/>
        <w:ind w:firstLine="720"/>
        <w:jc w:val="both"/>
        <w:rPr>
          <w:rFonts w:ascii="Times New Roman" w:eastAsia="Arial" w:hAnsi="Times New Roman" w:cs="Times New Roman"/>
          <w:i/>
          <w:color w:val="000000" w:themeColor="text1"/>
          <w:kern w:val="0"/>
          <w:sz w:val="24"/>
          <w:szCs w:val="24"/>
          <w:lang w:eastAsia="lt-LT"/>
          <w14:ligatures w14:val="none"/>
        </w:rPr>
      </w:pPr>
      <w:r w:rsidRPr="002B4C50">
        <w:rPr>
          <w:rFonts w:ascii="Times New Roman" w:eastAsia="Yu Mincho" w:hAnsi="Times New Roman" w:cs="Times New Roman"/>
          <w:bCs/>
          <w:iCs/>
          <w:color w:val="000000" w:themeColor="text1"/>
          <w:kern w:val="0"/>
          <w:sz w:val="24"/>
          <w:szCs w:val="24"/>
          <w:lang w:eastAsia="lt-LT"/>
          <w14:ligatures w14:val="none"/>
        </w:rPr>
        <w:t>5.</w:t>
      </w:r>
      <w:r w:rsidRPr="002B4C50">
        <w:rPr>
          <w:rFonts w:ascii="Times New Roman" w:eastAsia="Yu Mincho" w:hAnsi="Times New Roman" w:cs="Times New Roman"/>
          <w:b/>
          <w:bCs/>
          <w:iCs/>
          <w:color w:val="000000" w:themeColor="text1"/>
          <w:kern w:val="0"/>
          <w:sz w:val="24"/>
          <w:szCs w:val="24"/>
          <w:lang w:eastAsia="lt-LT"/>
          <w14:ligatures w14:val="none"/>
        </w:rPr>
        <w:t xml:space="preserve"> </w:t>
      </w:r>
      <w:r w:rsidRPr="002B4C50">
        <w:rPr>
          <w:rFonts w:ascii="Times New Roman" w:hAnsi="Times New Roman" w:cs="Times New Roman"/>
          <w:sz w:val="24"/>
          <w:szCs w:val="24"/>
        </w:rPr>
        <w:t>Tiekėjas pirkimo procedūrų metu nuslėpė informaciją ar pateikė melagingą informaciją apie atitiktį VPĮ 46 straipsnyje ir (ar) 47 straipsnyje nustatytiems reikalavimams, ir Perkančioji organizacija gali tai įrodyti bet kokiomis teisėtomis priemonėmis, arba tiekėjas dėl pateiktos melagingos informacijos negali pateikti patvirtinančių dokumentų, reikalaujamų pagal VPĮ 50 straipsnį</w:t>
      </w:r>
      <w:r w:rsidRPr="002B4C50">
        <w:rPr>
          <w:rFonts w:ascii="Times New Roman" w:hAnsi="Times New Roman" w:cs="Times New Roman"/>
          <w:b/>
          <w:sz w:val="24"/>
          <w:szCs w:val="24"/>
        </w:rPr>
        <w:t xml:space="preserve"> (VPĮ 46 straipsnio 4 dalies 4 punktas</w:t>
      </w:r>
      <w:r w:rsidRPr="002B4C50">
        <w:rPr>
          <w:rFonts w:ascii="Times New Roman" w:hAnsi="Times New Roman" w:cs="Times New Roman"/>
          <w:sz w:val="24"/>
          <w:szCs w:val="24"/>
        </w:rPr>
        <w:t>).</w:t>
      </w:r>
    </w:p>
    <w:p w14:paraId="22657E97" w14:textId="55769F66" w:rsidR="00557963" w:rsidRPr="002B4C50" w:rsidRDefault="009E5FA6" w:rsidP="002B4C50">
      <w:pPr>
        <w:spacing w:after="0" w:line="276" w:lineRule="auto"/>
        <w:jc w:val="center"/>
        <w:rPr>
          <w:rFonts w:ascii="Times New Roman" w:hAnsi="Times New Roman" w:cs="Times New Roman"/>
          <w:sz w:val="24"/>
          <w:szCs w:val="24"/>
        </w:rPr>
      </w:pPr>
      <w:r w:rsidRPr="002B4C50">
        <w:rPr>
          <w:rFonts w:ascii="Times New Roman" w:eastAsia="Arial" w:hAnsi="Times New Roman" w:cs="Times New Roman"/>
          <w:smallCaps/>
          <w:kern w:val="0"/>
          <w:sz w:val="24"/>
          <w:szCs w:val="24"/>
          <w:lang w:eastAsia="lt-LT"/>
          <w14:ligatures w14:val="none"/>
        </w:rPr>
        <w:t>_______________________</w:t>
      </w:r>
      <w:bookmarkStart w:id="0" w:name="_GoBack"/>
      <w:bookmarkEnd w:id="0"/>
    </w:p>
    <w:sectPr w:rsidR="00557963" w:rsidRPr="002B4C50" w:rsidSect="00105503">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C3"/>
    <w:rsid w:val="00105503"/>
    <w:rsid w:val="002B4C50"/>
    <w:rsid w:val="00557963"/>
    <w:rsid w:val="009E5FA6"/>
    <w:rsid w:val="00B527C3"/>
    <w:rsid w:val="00CB65B3"/>
    <w:rsid w:val="00D12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4F3C"/>
  <w15:chartTrackingRefBased/>
  <w15:docId w15:val="{A02EA58C-8247-49F7-8F6F-5FE7E335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2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7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7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7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7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7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7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7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7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7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7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7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7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7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7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7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7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7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7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7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7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7C3"/>
    <w:rPr>
      <w:i/>
      <w:iCs/>
      <w:color w:val="404040" w:themeColor="text1" w:themeTint="BF"/>
    </w:rPr>
  </w:style>
  <w:style w:type="paragraph" w:styleId="Sraopastraipa">
    <w:name w:val="List Paragraph"/>
    <w:basedOn w:val="prastasis"/>
    <w:uiPriority w:val="34"/>
    <w:qFormat/>
    <w:rsid w:val="00B527C3"/>
    <w:pPr>
      <w:ind w:left="720"/>
      <w:contextualSpacing/>
    </w:pPr>
  </w:style>
  <w:style w:type="character" w:styleId="Rykuspabraukimas">
    <w:name w:val="Intense Emphasis"/>
    <w:basedOn w:val="Numatytasispastraiposriftas"/>
    <w:uiPriority w:val="21"/>
    <w:qFormat/>
    <w:rsid w:val="00B527C3"/>
    <w:rPr>
      <w:i/>
      <w:iCs/>
      <w:color w:val="0F4761" w:themeColor="accent1" w:themeShade="BF"/>
    </w:rPr>
  </w:style>
  <w:style w:type="paragraph" w:styleId="Iskirtacitata">
    <w:name w:val="Intense Quote"/>
    <w:basedOn w:val="prastasis"/>
    <w:next w:val="prastasis"/>
    <w:link w:val="IskirtacitataDiagrama"/>
    <w:uiPriority w:val="30"/>
    <w:qFormat/>
    <w:rsid w:val="00B52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7C3"/>
    <w:rPr>
      <w:i/>
      <w:iCs/>
      <w:color w:val="0F4761" w:themeColor="accent1" w:themeShade="BF"/>
    </w:rPr>
  </w:style>
  <w:style w:type="character" w:styleId="Rykinuoroda">
    <w:name w:val="Intense Reference"/>
    <w:basedOn w:val="Numatytasispastraiposriftas"/>
    <w:uiPriority w:val="32"/>
    <w:qFormat/>
    <w:rsid w:val="00B52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4</cp:revision>
  <dcterms:created xsi:type="dcterms:W3CDTF">2025-09-17T13:33:00Z</dcterms:created>
  <dcterms:modified xsi:type="dcterms:W3CDTF">2026-07-13T05:43:00Z</dcterms:modified>
</cp:coreProperties>
</file>