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929" w14:textId="697DFAEB" w:rsidR="0081019B" w:rsidRPr="0081019B" w:rsidRDefault="00254F4A" w:rsidP="006A797D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smallCaps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>Pirkimo sąlygų</w:t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2 priedas</w:t>
      </w:r>
    </w:p>
    <w:p w14:paraId="4DD1B51E" w14:textId="5F496E94" w:rsidR="00AF168C" w:rsidRDefault="0081019B" w:rsidP="006A797D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Techninė specifikacija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9F0E349" w14:textId="77777777" w:rsidR="00AF168C" w:rsidRPr="00FF2B24" w:rsidRDefault="00AF168C" w:rsidP="006A797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caps/>
          <w:smallCaps/>
          <w:kern w:val="0"/>
          <w:sz w:val="28"/>
          <w:szCs w:val="28"/>
          <w14:ligatures w14:val="none"/>
        </w:rPr>
      </w:pPr>
    </w:p>
    <w:p w14:paraId="53A9298D" w14:textId="77777777" w:rsidR="00C464BD" w:rsidRPr="00C464BD" w:rsidRDefault="00C464BD" w:rsidP="006A79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pt-BR"/>
          <w14:ligatures w14:val="none"/>
        </w:rPr>
      </w:pPr>
      <w:r w:rsidRPr="00C464BD">
        <w:rPr>
          <w:rFonts w:ascii="Times New Roman" w:eastAsia="Calibri" w:hAnsi="Times New Roman" w:cs="Times New Roman"/>
          <w:b/>
          <w:bCs/>
          <w:kern w:val="0"/>
          <w:lang w:val="pt-BR"/>
          <w14:ligatures w14:val="none"/>
        </w:rPr>
        <w:t>TECHNINĖ SPECIFIKACIJA</w:t>
      </w:r>
    </w:p>
    <w:p w14:paraId="2BCCD5FD" w14:textId="5162A236" w:rsidR="006A797D" w:rsidRDefault="006A797D" w:rsidP="006A797D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6A797D">
        <w:rPr>
          <w:rFonts w:ascii="Times New Roman" w:hAnsi="Times New Roman" w:cs="Times New Roman"/>
          <w:color w:val="333333"/>
          <w:shd w:val="clear" w:color="auto" w:fill="FFFFFF"/>
        </w:rPr>
        <w:t>Reguliuojama vonia asmenims su negalia, 1 VNT.</w:t>
      </w:r>
    </w:p>
    <w:p w14:paraId="0EC426E7" w14:textId="484D59C0" w:rsidR="00AC61C9" w:rsidRDefault="00AC61C9" w:rsidP="006A797D">
      <w:pPr>
        <w:spacing w:line="240" w:lineRule="auto"/>
        <w:rPr>
          <w:rFonts w:ascii="Times New Roman" w:hAnsi="Times New Roman" w:cs="Times New Roman"/>
        </w:rPr>
      </w:pPr>
      <w:r w:rsidRPr="00AC61C9">
        <w:rPr>
          <w:rFonts w:ascii="Times New Roman" w:hAnsi="Times New Roman" w:cs="Times New Roman"/>
        </w:rPr>
        <w:t xml:space="preserve">Prekės </w:t>
      </w:r>
      <w:r w:rsidR="003B05B9">
        <w:rPr>
          <w:rFonts w:ascii="Times New Roman" w:hAnsi="Times New Roman" w:cs="Times New Roman"/>
        </w:rPr>
        <w:t>pristatymo</w:t>
      </w:r>
      <w:r w:rsidRPr="00AC61C9">
        <w:rPr>
          <w:rFonts w:ascii="Times New Roman" w:hAnsi="Times New Roman" w:cs="Times New Roman"/>
        </w:rPr>
        <w:t xml:space="preserve"> vieta: Prūdiškių socialinės globos namai, Prūdiškių g. 59, Prūdiškių k., Vilniaus r.</w:t>
      </w:r>
    </w:p>
    <w:p w14:paraId="6D9C92E7" w14:textId="582FB82E" w:rsidR="003B05B9" w:rsidRPr="00AC61C9" w:rsidRDefault="003B05B9" w:rsidP="006A797D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Pristatymo terminas: 60 d.d. nuo sutarties pasirašymo.</w:t>
      </w:r>
    </w:p>
    <w:p w14:paraId="7D87BE6B" w14:textId="1D644C39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Paskirtis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5BA105AB" w14:textId="77777777" w:rsidR="006A797D" w:rsidRPr="006A797D" w:rsidRDefault="006A797D" w:rsidP="006A797D">
      <w:pPr>
        <w:spacing w:line="24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Reguliuojama vonia vertikaliai/horizontaliai, ergonomiškai išformuota. Vonia skirta pacientui įlipti pačiam, be durelių. Pacientui įlipus vonia atsilenkia, kad būtų galimą prileisti vandenį, maudytis pusiau sėdimoje/gulimoje padėtyje. Valdoma elektros variklių pagalba, pulteliu ar mygtukais, įmontuotais vonioje.</w:t>
      </w:r>
    </w:p>
    <w:p w14:paraId="4B635DD7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3E13F073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Pritaikymas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1DFC4279" w14:textId="77777777" w:rsidR="006A797D" w:rsidRPr="006A797D" w:rsidRDefault="006A797D" w:rsidP="006A797D">
      <w:pPr>
        <w:spacing w:line="24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Didelė anga vonios viduje, skirta lengvam priėjimui prie intymių vietų. Turi būti su rankenomis padėti įlipti ar išlipti iš vonios.</w:t>
      </w:r>
    </w:p>
    <w:p w14:paraId="718ED580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0FA17C86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Įėjimas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4132DF3F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Žemas neslystantis įėjimo paviršius su neslystančiu kilimėliu.</w:t>
      </w:r>
    </w:p>
    <w:p w14:paraId="57AB4110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5FEBE019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Vonios korpuso konstrukcija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7700FE63" w14:textId="05CEC6CB" w:rsidR="006A797D" w:rsidRPr="00F04ED0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F04ED0">
        <w:rPr>
          <w:rFonts w:ascii="Times New Roman" w:eastAsia="Times New Roman" w:hAnsi="Times New Roman" w:cs="Times New Roman"/>
          <w:lang w:val="pt-BR"/>
        </w:rPr>
        <w:t>Dvipusio stiklo pluoštu sustiprinto poliesterio, su termoizoliacija. Atspari rūgštims</w:t>
      </w:r>
      <w:r w:rsidR="00F04ED0" w:rsidRPr="00F04ED0">
        <w:rPr>
          <w:rFonts w:ascii="Times New Roman" w:eastAsia="Times New Roman" w:hAnsi="Times New Roman" w:cs="Times New Roman"/>
          <w:lang w:val="pt-BR"/>
        </w:rPr>
        <w:t xml:space="preserve"> (</w:t>
      </w:r>
      <w:r w:rsidR="00F04ED0" w:rsidRPr="00F04ED0">
        <w:rPr>
          <w:rFonts w:ascii="Times New Roman" w:hAnsi="Times New Roman" w:cs="Times New Roman"/>
        </w:rPr>
        <w:t>Atspari buityje naudojamoms valymo ir dezinfekavimo priemonėms).</w:t>
      </w:r>
    </w:p>
    <w:p w14:paraId="7C2C1DF6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43866C44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 xml:space="preserve">Išmatavimai 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16F436F6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Vonios išmatavimai  ribose: 1550x850x900±30 (gulimos pozicijos)</w:t>
      </w:r>
    </w:p>
    <w:p w14:paraId="31ED2F12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733385C0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Pasvyrimo kampas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1A9F0A24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Ne mažiau 20°</w:t>
      </w:r>
    </w:p>
    <w:p w14:paraId="6254D66D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6BB2FB25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 xml:space="preserve">Talpa 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4C59BBB1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Ne mažiau 80 l</w:t>
      </w:r>
    </w:p>
    <w:p w14:paraId="29825BE1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090B93C5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Maksimalus naudotojo svoris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1C30958E" w14:textId="224D929C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Ne mažiau 320 kg</w:t>
      </w:r>
      <w:r w:rsidR="00C32EEB">
        <w:rPr>
          <w:rFonts w:ascii="Times New Roman" w:eastAsia="Times New Roman" w:hAnsi="Times New Roman" w:cs="Times New Roman"/>
          <w:lang w:val="pt-BR"/>
        </w:rPr>
        <w:t xml:space="preserve"> /+- 10 kg</w:t>
      </w:r>
    </w:p>
    <w:p w14:paraId="0EE629C7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2EDD6BD2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Svoris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7F7E176D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Ne daugiau 100 kg</w:t>
      </w:r>
    </w:p>
    <w:p w14:paraId="23559D05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26759C5D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Komplektacija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08FC6392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 xml:space="preserve">Vonios komplektacijoje termostatinis vandens čiaupas, dušo galva. </w:t>
      </w:r>
    </w:p>
    <w:p w14:paraId="55848BF7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58FA57D9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Sertifikatai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5058F665" w14:textId="6C0ADA67" w:rsidR="006A797D" w:rsidRPr="006A797D" w:rsidRDefault="00730695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730695">
        <w:rPr>
          <w:rFonts w:ascii="Times New Roman" w:eastAsia="Times New Roman" w:hAnsi="Times New Roman" w:cs="Times New Roman"/>
        </w:rPr>
        <w:t>Tiekėjas pateikia CE atitikties deklaraciją arba kitą lygiavertį dokumentą, patvirtinantį gaminio atitiktį taikomiems ES teisės aktų reikalavimams.</w:t>
      </w:r>
    </w:p>
    <w:p w14:paraId="7FF15DAD" w14:textId="77777777" w:rsidR="006A797D" w:rsidRP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Garantija</w:t>
      </w:r>
      <w:r w:rsidRPr="006A797D">
        <w:rPr>
          <w:rFonts w:ascii="Times New Roman" w:eastAsia="Times New Roman" w:hAnsi="Times New Roman" w:cs="Times New Roman"/>
          <w:lang w:val="pt-BR"/>
        </w:rPr>
        <w:tab/>
      </w:r>
    </w:p>
    <w:p w14:paraId="71F84218" w14:textId="64836D83" w:rsidR="00C464BD" w:rsidRDefault="006A797D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6A797D">
        <w:rPr>
          <w:rFonts w:ascii="Times New Roman" w:eastAsia="Times New Roman" w:hAnsi="Times New Roman" w:cs="Times New Roman"/>
          <w:lang w:val="pt-BR"/>
        </w:rPr>
        <w:t>Ne mažiau 2 metų</w:t>
      </w:r>
      <w:r w:rsidR="00AC61C9">
        <w:rPr>
          <w:rFonts w:ascii="Times New Roman" w:eastAsia="Times New Roman" w:hAnsi="Times New Roman" w:cs="Times New Roman"/>
          <w:lang w:val="pt-BR"/>
        </w:rPr>
        <w:t xml:space="preserve">. </w:t>
      </w:r>
    </w:p>
    <w:p w14:paraId="3BC2D2AA" w14:textId="77777777" w:rsidR="00286D48" w:rsidRDefault="00286D48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6F9B0AE0" w14:textId="3E6B770C" w:rsidR="006A797D" w:rsidRDefault="00286D48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Tėkėjas užtikrina darbuotojų apmokymus naudotis vonia.</w:t>
      </w:r>
    </w:p>
    <w:p w14:paraId="201B9E11" w14:textId="77777777" w:rsidR="00286D48" w:rsidRPr="00B80E6E" w:rsidRDefault="00286D48" w:rsidP="006A797D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p w14:paraId="6951E3C5" w14:textId="2256ADA4" w:rsidR="006A797D" w:rsidRPr="00B80E6E" w:rsidRDefault="006A797D" w:rsidP="006A797D">
      <w:pPr>
        <w:widowControl w:val="0"/>
        <w:tabs>
          <w:tab w:val="left" w:pos="0"/>
          <w:tab w:val="left" w:pos="340"/>
          <w:tab w:val="left" w:pos="567"/>
          <w:tab w:val="left" w:pos="709"/>
          <w:tab w:val="left" w:pos="1210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eastAsia="ar-SA"/>
          <w14:ligatures w14:val="none"/>
        </w:rPr>
      </w:pPr>
      <w:r w:rsidRPr="00B80E6E">
        <w:rPr>
          <w:rFonts w:ascii="Times New Roman" w:eastAsia="Times New Roman" w:hAnsi="Times New Roman" w:cs="Times New Roman"/>
          <w:highlight w:val="white"/>
          <w:lang w:val="pt-BR"/>
        </w:rPr>
        <w:t xml:space="preserve">P.S. </w:t>
      </w:r>
      <w:r w:rsidR="00B80E6E" w:rsidRPr="00B80E6E">
        <w:rPr>
          <w:rFonts w:ascii="Times New Roman" w:hAnsi="Times New Roman" w:cs="Times New Roman"/>
        </w:rPr>
        <w:t>Tiekėjas kartu su pasiūlymu pateikia laisvos formos deklaraciją, patvirtinančią, kad siūlomas gaminys atitinka prieinamumo ir tinkamumo visiems naudotojams reikalavimus.</w:t>
      </w:r>
    </w:p>
    <w:p w14:paraId="708E33A6" w14:textId="059BDCA1" w:rsidR="006A797D" w:rsidRDefault="006A797D" w:rsidP="006A797D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2C337BCF" w14:textId="6D0784C1" w:rsidR="00EC1A9D" w:rsidRPr="00EC1A9D" w:rsidRDefault="00EC1A9D" w:rsidP="006A797D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EC1A9D">
        <w:rPr>
          <w:rFonts w:ascii="Times New Roman" w:eastAsia="Times New Roman" w:hAnsi="Times New Roman" w:cs="Times New Roman"/>
        </w:rPr>
        <w:t>Tiekėjas patvirtina ir sudaro galimybę originalias ar joms lygiavertes atsargines dalis įsigyti, ne trumpiau kaip 5 metus.</w:t>
      </w:r>
      <w:r w:rsidRPr="00EC1A9D">
        <w:rPr>
          <w:rFonts w:ascii="Times New Roman" w:hAnsi="Times New Roman" w:cs="Times New Roman"/>
        </w:rPr>
        <w:t xml:space="preserve"> Kartu su pasiūlymu pateikiamas patvirtinantis dokumentas. </w:t>
      </w:r>
    </w:p>
    <w:sectPr w:rsidR="00EC1A9D" w:rsidRPr="00EC1A9D" w:rsidSect="00254F4A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F2E"/>
    <w:multiLevelType w:val="hybridMultilevel"/>
    <w:tmpl w:val="DC3ED2EE"/>
    <w:lvl w:ilvl="0" w:tplc="51D48FAA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0828"/>
    <w:multiLevelType w:val="multilevel"/>
    <w:tmpl w:val="3D7AD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531" w:hanging="811"/>
      </w:pPr>
    </w:lvl>
    <w:lvl w:ilvl="3">
      <w:start w:val="1"/>
      <w:numFmt w:val="decimal"/>
      <w:lvlText w:val="%1.%2.%3.%4."/>
      <w:lvlJc w:val="left"/>
      <w:pPr>
        <w:ind w:left="2041" w:hanging="961"/>
      </w:pPr>
    </w:lvl>
    <w:lvl w:ilvl="4">
      <w:start w:val="1"/>
      <w:numFmt w:val="decimal"/>
      <w:lvlText w:val="%1.%2.%3.%4.%5."/>
      <w:lvlJc w:val="left"/>
      <w:pPr>
        <w:ind w:left="2495" w:hanging="1055"/>
      </w:pPr>
    </w:lvl>
    <w:lvl w:ilvl="5">
      <w:start w:val="1"/>
      <w:numFmt w:val="decimal"/>
      <w:lvlText w:val="%1.%2.%3.%4.%5.%6."/>
      <w:lvlJc w:val="left"/>
      <w:pPr>
        <w:ind w:left="3005" w:hanging="120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46253">
    <w:abstractNumId w:val="1"/>
  </w:num>
  <w:num w:numId="2" w16cid:durableId="12847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C"/>
    <w:rsid w:val="00006656"/>
    <w:rsid w:val="000C194B"/>
    <w:rsid w:val="000D28DC"/>
    <w:rsid w:val="000E16E1"/>
    <w:rsid w:val="00152002"/>
    <w:rsid w:val="00254F4A"/>
    <w:rsid w:val="00255F50"/>
    <w:rsid w:val="002571CD"/>
    <w:rsid w:val="00286D48"/>
    <w:rsid w:val="003B05B9"/>
    <w:rsid w:val="00496CA0"/>
    <w:rsid w:val="00560EAD"/>
    <w:rsid w:val="00624ABD"/>
    <w:rsid w:val="006A797D"/>
    <w:rsid w:val="00730695"/>
    <w:rsid w:val="0081019B"/>
    <w:rsid w:val="00890A77"/>
    <w:rsid w:val="009571AE"/>
    <w:rsid w:val="00AC61C9"/>
    <w:rsid w:val="00AF168C"/>
    <w:rsid w:val="00B80E6E"/>
    <w:rsid w:val="00BA0739"/>
    <w:rsid w:val="00C32EEB"/>
    <w:rsid w:val="00C464BD"/>
    <w:rsid w:val="00CE5E68"/>
    <w:rsid w:val="00D449B6"/>
    <w:rsid w:val="00EC1A9D"/>
    <w:rsid w:val="00F04ED0"/>
    <w:rsid w:val="00F1588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C909"/>
  <w15:chartTrackingRefBased/>
  <w15:docId w15:val="{7B9A06FF-BD77-4CC1-9671-650C3BC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6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Ignotienė</dc:creator>
  <cp:keywords/>
  <dc:description/>
  <cp:lastModifiedBy>Stanislava Kubickienė</cp:lastModifiedBy>
  <cp:revision>10</cp:revision>
  <dcterms:created xsi:type="dcterms:W3CDTF">2026-07-07T06:46:00Z</dcterms:created>
  <dcterms:modified xsi:type="dcterms:W3CDTF">2026-07-13T07:16:00Z</dcterms:modified>
</cp:coreProperties>
</file>