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CB580A"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 e.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r>
        <w:rPr>
          <w:rFonts w:asciiTheme="majorHAnsi" w:hAnsiTheme="majorHAnsi"/>
          <w:i/>
          <w:sz w:val="20"/>
          <w:szCs w:val="20"/>
        </w:rPr>
        <w:t>s pareigas</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CB580A">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CB580A"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CB580A">
        <w:rPr>
          <w:rFonts w:ascii="Cambria" w:eastAsia="Times New Roman" w:hAnsi="Cambria" w:cs="Calibri"/>
          <w:b/>
          <w:color w:val="000000"/>
          <w:sz w:val="22"/>
          <w:szCs w:val="22"/>
          <w:bdr w:val="none" w:sz="0" w:space="0" w:color="auto"/>
          <w:lang w:val="lt-LT" w:eastAsia="lt-LT"/>
        </w:rPr>
        <w:t>Kolonėlės radiofarmacinių preparatų kokybės kontrolei ir apsauginių kolonėlių laikikliai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B580A">
        <w:rPr>
          <w:rFonts w:asciiTheme="majorHAnsi" w:eastAsia="Calibri" w:hAnsiTheme="majorHAnsi"/>
          <w:b/>
          <w:color w:val="1F497D" w:themeColor="text2"/>
          <w:sz w:val="22"/>
          <w:szCs w:val="22"/>
          <w:bdr w:val="none" w:sz="0" w:space="0" w:color="auto"/>
          <w:lang w:val="lt-LT"/>
        </w:rPr>
        <w:t>kolonėle</w:t>
      </w:r>
      <w:r w:rsidR="00CB580A" w:rsidRPr="00CB580A">
        <w:rPr>
          <w:rFonts w:asciiTheme="majorHAnsi" w:eastAsia="Calibri" w:hAnsiTheme="majorHAnsi"/>
          <w:b/>
          <w:color w:val="1F497D" w:themeColor="text2"/>
          <w:sz w:val="22"/>
          <w:szCs w:val="22"/>
          <w:bdr w:val="none" w:sz="0" w:space="0" w:color="auto"/>
          <w:lang w:val="lt-LT"/>
        </w:rPr>
        <w:t>s radiofarmacinių preparatų kokybės kontrolei ir apsauginių kolonėlių laikikli</w:t>
      </w:r>
      <w:r w:rsidR="00CB580A">
        <w:rPr>
          <w:rFonts w:asciiTheme="majorHAnsi" w:eastAsia="Calibri" w:hAnsiTheme="majorHAnsi"/>
          <w:b/>
          <w:color w:val="1F497D" w:themeColor="text2"/>
          <w:sz w:val="22"/>
          <w:szCs w:val="22"/>
          <w:bdr w:val="none" w:sz="0" w:space="0" w:color="auto"/>
          <w:lang w:val="lt-LT"/>
        </w:rPr>
        <w:t>us</w:t>
      </w:r>
      <w:r w:rsidR="007D197B">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D57945">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D57945" w:rsidRPr="00D57945">
        <w:rPr>
          <w:rFonts w:asciiTheme="majorHAnsi" w:hAnsiTheme="majorHAnsi"/>
          <w:b/>
          <w:color w:val="1F497D" w:themeColor="text2"/>
        </w:rPr>
        <w:t>Kolonėlės radiofarmacinių preparatų kokybės kontrolei ir apsauginių kolonėlių laikikliai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D57945">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w:t>
      </w:r>
      <w:r w:rsidR="00D57945">
        <w:rPr>
          <w:rFonts w:asciiTheme="majorHAnsi" w:hAnsiTheme="majorHAnsi"/>
          <w:shd w:val="clear" w:color="auto" w:fill="FFFFFF"/>
        </w:rPr>
        <w:t xml:space="preserve">2026-05-07 </w:t>
      </w:r>
      <w:r w:rsidRPr="007750CB">
        <w:rPr>
          <w:rFonts w:asciiTheme="majorHAnsi" w:hAnsiTheme="majorHAnsi"/>
          <w:shd w:val="clear" w:color="auto" w:fill="FFFFFF"/>
        </w:rPr>
        <w:t>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xml:space="preserve">, buvo viešai skelbta išankstinė rinkos konsultacija dėl </w:t>
      </w:r>
      <w:r w:rsidR="00D57945" w:rsidRPr="00D57945">
        <w:rPr>
          <w:rFonts w:asciiTheme="majorHAnsi" w:hAnsiTheme="majorHAnsi"/>
          <w:i/>
          <w:color w:val="1F497D" w:themeColor="text2"/>
        </w:rPr>
        <w:t>kolonėl</w:t>
      </w:r>
      <w:r w:rsidR="00D57945">
        <w:rPr>
          <w:rFonts w:asciiTheme="majorHAnsi" w:hAnsiTheme="majorHAnsi"/>
          <w:i/>
          <w:color w:val="1F497D" w:themeColor="text2"/>
        </w:rPr>
        <w:t>ių</w:t>
      </w:r>
      <w:r w:rsidR="00D57945" w:rsidRPr="00D57945">
        <w:rPr>
          <w:rFonts w:asciiTheme="majorHAnsi" w:hAnsiTheme="majorHAnsi"/>
          <w:i/>
          <w:color w:val="1F497D" w:themeColor="text2"/>
        </w:rPr>
        <w:t xml:space="preserve"> radiofarmacinių preparatų kokybės kontrolei i</w:t>
      </w:r>
      <w:r w:rsidR="00D57945">
        <w:rPr>
          <w:rFonts w:asciiTheme="majorHAnsi" w:hAnsiTheme="majorHAnsi"/>
          <w:i/>
          <w:color w:val="1F497D" w:themeColor="text2"/>
        </w:rPr>
        <w:t>r apsauginių kolonėlių laikiklių</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77630">
        <w:rPr>
          <w:rFonts w:asciiTheme="majorHAnsi" w:hAnsiTheme="majorHAnsi" w:cs="Calibri"/>
          <w:i/>
          <w:color w:val="1F497D" w:themeColor="text2"/>
          <w:shd w:val="clear" w:color="auto" w:fill="FFFFFF"/>
        </w:rPr>
        <w:t>7755218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B44BEB" w:rsidRDefault="003F2D04" w:rsidP="00B44BE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B44BEB">
        <w:rPr>
          <w:rFonts w:ascii="Cambria" w:hAnsi="Cambria"/>
          <w:color w:val="000000"/>
          <w:sz w:val="22"/>
          <w:szCs w:val="22"/>
        </w:rPr>
        <w:t xml:space="preserve">nacionalinės techninės specifikacijos, susijusios su darbų projektavimu, sąmatų apskaičiavimu ir vykdymu bei prekių naudojimu), </w:t>
      </w:r>
      <w:r w:rsidRPr="00B44BEB">
        <w:rPr>
          <w:rFonts w:ascii="Cambria" w:hAnsi="Cambria" w:cstheme="minorHAnsi"/>
          <w:sz w:val="22"/>
          <w:szCs w:val="22"/>
        </w:rPr>
        <w:t xml:space="preserve">turi būti laikoma, kad kiekviena tokia nuoroda yra pateikta su žodžiais „arba lygiavertis“. </w:t>
      </w:r>
    </w:p>
    <w:p w:rsidR="00077630" w:rsidRPr="00B44BEB" w:rsidRDefault="00077630" w:rsidP="00B44BE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Cambria" w:hAnsi="Cambria"/>
          <w:b/>
          <w:sz w:val="22"/>
          <w:szCs w:val="22"/>
          <w:u w:val="single"/>
          <w:lang w:eastAsia="ar-SA"/>
        </w:rPr>
      </w:pPr>
      <w:bookmarkStart w:id="9" w:name="_Toc60525484"/>
      <w:bookmarkStart w:id="10" w:name="_Toc47844930"/>
      <w:bookmarkStart w:id="11" w:name="_Toc227136939"/>
      <w:r w:rsidRPr="00B44BEB">
        <w:rPr>
          <w:rFonts w:ascii="Cambria" w:hAnsi="Cambria"/>
          <w:sz w:val="22"/>
          <w:szCs w:val="22"/>
        </w:rPr>
        <w:t>Šis pirkimas yra skirstomas į atskiras pirkimo dalis (</w:t>
      </w:r>
      <w:r w:rsidRPr="00B44BEB">
        <w:rPr>
          <w:rFonts w:ascii="Cambria" w:eastAsia="Calibri" w:hAnsi="Cambria"/>
          <w:i/>
          <w:color w:val="1F497D" w:themeColor="text2"/>
          <w:sz w:val="22"/>
          <w:szCs w:val="22"/>
          <w:bdr w:val="none" w:sz="0" w:space="0" w:color="auto"/>
        </w:rPr>
        <w:t xml:space="preserve">viso </w:t>
      </w:r>
      <w:r w:rsidRPr="00B44BEB">
        <w:rPr>
          <w:rFonts w:ascii="Cambria" w:eastAsia="Calibri" w:hAnsi="Cambria"/>
          <w:i/>
          <w:color w:val="1F497D" w:themeColor="text2"/>
          <w:sz w:val="22"/>
          <w:szCs w:val="22"/>
          <w:bdr w:val="none" w:sz="0" w:space="0" w:color="auto"/>
        </w:rPr>
        <w:t>16 pirkimo dalių</w:t>
      </w:r>
      <w:r w:rsidRPr="00B44BEB">
        <w:rPr>
          <w:rFonts w:ascii="Cambria" w:hAnsi="Cambria"/>
          <w:sz w:val="22"/>
          <w:szCs w:val="22"/>
        </w:rPr>
        <w:t>).</w:t>
      </w:r>
    </w:p>
    <w:p w:rsidR="00B44BEB" w:rsidRPr="00B44BEB" w:rsidRDefault="00B44BEB" w:rsidP="00B44BEB">
      <w:pPr>
        <w:pStyle w:val="ListParagraph"/>
        <w:numPr>
          <w:ilvl w:val="1"/>
          <w:numId w:val="3"/>
        </w:numPr>
        <w:tabs>
          <w:tab w:val="left" w:pos="1560"/>
        </w:tabs>
        <w:spacing w:after="0" w:line="240" w:lineRule="auto"/>
        <w:ind w:left="0" w:firstLine="1134"/>
        <w:jc w:val="both"/>
        <w:rPr>
          <w:rFonts w:ascii="Cambria" w:eastAsia="Arial Unicode MS" w:hAnsi="Cambria"/>
          <w:bdr w:val="nil"/>
          <w:lang w:val="en-US" w:eastAsia="lt-LT"/>
        </w:rPr>
      </w:pPr>
      <w:r w:rsidRPr="00B44BEB">
        <w:rPr>
          <w:rFonts w:ascii="Cambria" w:eastAsia="Arial Unicode MS" w:hAnsi="Cambria"/>
          <w:bdr w:val="nil"/>
          <w:lang w:val="en-US" w:eastAsia="lt-LT"/>
        </w:rPr>
        <w:t>Dalyvis gali pateikti pasiūlymą vienai pirkimo daliai, kelioms pirkimo dalims arba 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8E62AA" w:rsidRPr="007750CB" w:rsidRDefault="008E62AA" w:rsidP="00B44BEB">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B44BEB">
        <w:rPr>
          <w:rFonts w:ascii="Cambria" w:hAnsi="Cambria"/>
          <w:sz w:val="22"/>
          <w:szCs w:val="22"/>
        </w:rPr>
        <w:t xml:space="preserve">Prekių pristatymo vieta yra </w:t>
      </w:r>
      <w:r w:rsidRPr="00B44BEB">
        <w:rPr>
          <w:rFonts w:ascii="Cambria" w:hAnsi="Cambria"/>
          <w:iCs/>
          <w:sz w:val="22"/>
          <w:szCs w:val="22"/>
        </w:rPr>
        <w:t>Lietuvos sveikatos mokslų universiteto ligoninė Kauno klinikos</w:t>
      </w:r>
      <w:r w:rsidRPr="00B44BEB">
        <w:rPr>
          <w:rFonts w:ascii="Cambria" w:hAnsi="Cambria"/>
          <w:color w:val="000000"/>
          <w:sz w:val="22"/>
          <w:szCs w:val="22"/>
          <w:shd w:val="clear" w:color="auto" w:fill="FFFFFF"/>
        </w:rPr>
        <w:t>,</w:t>
      </w:r>
      <w:r w:rsidRPr="00B44BEB">
        <w:rPr>
          <w:rFonts w:ascii="Cambria" w:hAnsi="Cambria"/>
          <w:iCs/>
          <w:sz w:val="22"/>
          <w:szCs w:val="22"/>
        </w:rPr>
        <w:t xml:space="preserve"> adresas Eivenių g. 2, LT-50161 Kaunas</w:t>
      </w:r>
      <w:r w:rsidRPr="007750CB">
        <w:rPr>
          <w:rFonts w:asciiTheme="majorHAnsi" w:hAnsiTheme="majorHAnsi"/>
          <w:sz w:val="22"/>
          <w:szCs w:val="22"/>
        </w:rPr>
        <w:t>.</w:t>
      </w:r>
    </w:p>
    <w:p w:rsidR="008E62AA" w:rsidRPr="007750CB" w:rsidRDefault="008E62AA" w:rsidP="000B546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privalo nutraukti pradėtas pirkimo procedūras, jeigu buvo pažeisti viešųjų pirkimų įstatymo 17 straipsnio 1 dalyje nustatyti principai ir atitinkamos padėties negalima ištaisyti.</w:t>
      </w:r>
    </w:p>
    <w:p w:rsidR="008E62AA" w:rsidRPr="000B546F" w:rsidRDefault="008E62AA" w:rsidP="000B546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B546F" w:rsidRPr="000B546F" w:rsidRDefault="000B546F" w:rsidP="000B546F">
      <w:pPr>
        <w:pStyle w:val="ListParagraph"/>
        <w:numPr>
          <w:ilvl w:val="1"/>
          <w:numId w:val="3"/>
        </w:numPr>
        <w:tabs>
          <w:tab w:val="left" w:pos="1701"/>
        </w:tabs>
        <w:spacing w:after="0" w:line="240" w:lineRule="auto"/>
        <w:ind w:left="0" w:firstLine="1134"/>
        <w:jc w:val="both"/>
        <w:rPr>
          <w:rFonts w:ascii="Cambria" w:eastAsia="Arial Unicode MS" w:hAnsi="Cambria"/>
          <w:bdr w:val="nil"/>
          <w:lang w:val="en-US" w:eastAsia="ar-SA"/>
        </w:rPr>
      </w:pPr>
      <w:r w:rsidRPr="000B546F">
        <w:rPr>
          <w:rFonts w:ascii="Cambria" w:eastAsia="Arial Unicode MS" w:hAnsi="Cambria"/>
          <w:bdr w:val="nil"/>
          <w:lang w:val="en-US"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8E62AA" w:rsidRPr="007750CB" w:rsidRDefault="008E62AA" w:rsidP="000B546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A24695">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straipsnis,  dalis, punktas bei EBVPD </w:t>
            </w:r>
            <w:r w:rsidRPr="003033A9">
              <w:rPr>
                <w:rFonts w:asciiTheme="majorHAnsi" w:hAnsiTheme="majorHAnsi"/>
                <w:b/>
                <w:bCs/>
                <w:color w:val="000000"/>
                <w:sz w:val="22"/>
                <w:szCs w:val="22"/>
                <w:lang w:eastAsia="lt-LT"/>
              </w:rPr>
              <w:lastRenderedPageBreak/>
              <w:t>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lastRenderedPageBreak/>
              <w:t>Pašalinimo pagrindų nebuvimą įrodantys dokumentai</w:t>
            </w: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A24695">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w:t>
            </w:r>
            <w:r w:rsidRPr="003033A9">
              <w:rPr>
                <w:rFonts w:asciiTheme="majorHAnsi" w:hAnsiTheme="majorHAnsi"/>
                <w:sz w:val="22"/>
                <w:szCs w:val="22"/>
                <w:lang w:eastAsia="lt-LT"/>
              </w:rPr>
              <w:lastRenderedPageBreak/>
              <w:t xml:space="preserve">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033A9">
              <w:rPr>
                <w:rFonts w:asciiTheme="majorHAnsi" w:hAnsiTheme="majorHAnsi"/>
                <w:bCs/>
                <w:sz w:val="22"/>
                <w:szCs w:val="22"/>
                <w:lang w:eastAsia="lt-LT"/>
              </w:rPr>
              <w:lastRenderedPageBreak/>
              <w:t>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išrašo iš teismo sprendimo (jei toks yra) arba Valstybinės mokesčių inspekcijos prie Lietuvos </w:t>
            </w:r>
            <w:r w:rsidRPr="003033A9">
              <w:rPr>
                <w:rFonts w:asciiTheme="majorHAnsi" w:hAnsiTheme="majorHAnsi"/>
                <w:bCs/>
                <w:color w:val="000000"/>
                <w:sz w:val="22"/>
                <w:szCs w:val="22"/>
                <w:lang w:eastAsia="lt-LT"/>
              </w:rPr>
              <w:lastRenderedPageBreak/>
              <w:t>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3033A9">
              <w:rPr>
                <w:rFonts w:asciiTheme="majorHAnsi" w:hAnsiTheme="majorHAnsi"/>
                <w:bCs/>
                <w:color w:val="000000"/>
                <w:sz w:val="22"/>
                <w:szCs w:val="22"/>
                <w:lang w:eastAsia="lt-LT"/>
              </w:rPr>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127114"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3033A9">
              <w:rPr>
                <w:rFonts w:asciiTheme="majorHAnsi" w:hAnsiTheme="majorHAnsi"/>
                <w:sz w:val="22"/>
                <w:szCs w:val="22"/>
                <w:lang w:eastAsia="lt-LT"/>
              </w:rPr>
              <w:lastRenderedPageBreak/>
              <w:t xml:space="preserve">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27114"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12711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A24695">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127114"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A24695">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A24695">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6A6F59" w:rsidRPr="003033A9" w:rsidRDefault="00127114"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r w:rsidR="00A24695" w:rsidRPr="003033A9" w:rsidTr="00A24695">
        <w:tc>
          <w:tcPr>
            <w:tcW w:w="851" w:type="dxa"/>
          </w:tcPr>
          <w:p w:rsidR="00A24695" w:rsidRPr="00A24695" w:rsidRDefault="00A24695" w:rsidP="00A24695">
            <w:pPr>
              <w:suppressAutoHyphens/>
              <w:ind w:right="-109" w:firstLine="34"/>
              <w:jc w:val="both"/>
              <w:rPr>
                <w:rFonts w:ascii="Cambria" w:hAnsi="Cambria"/>
                <w:color w:val="000000"/>
                <w:lang w:eastAsia="lt-LT"/>
              </w:rPr>
            </w:pPr>
            <w:r w:rsidRPr="00A24695">
              <w:rPr>
                <w:rFonts w:ascii="Cambria" w:hAnsi="Cambria"/>
                <w:color w:val="000000"/>
                <w:lang w:eastAsia="lt-LT"/>
              </w:rPr>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jc w:val="both"/>
              <w:rPr>
                <w:rFonts w:ascii="Cambria" w:hAnsi="Cambria"/>
                <w:sz w:val="22"/>
                <w:szCs w:val="22"/>
              </w:rPr>
            </w:pPr>
            <w:r w:rsidRPr="00A24695">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rPr>
                <w:rFonts w:ascii="Cambria" w:eastAsia="Yu Mincho" w:hAnsi="Cambria"/>
                <w:b/>
                <w:bCs/>
                <w:sz w:val="22"/>
                <w:szCs w:val="22"/>
              </w:rPr>
            </w:pPr>
            <w:r w:rsidRPr="00A24695">
              <w:rPr>
                <w:rFonts w:ascii="Cambria" w:eastAsia="Yu Mincho" w:hAnsi="Cambria"/>
                <w:b/>
                <w:bCs/>
                <w:sz w:val="22"/>
                <w:szCs w:val="22"/>
              </w:rPr>
              <w:t>VPĮ 46 straipsnio 7 dalis</w:t>
            </w:r>
          </w:p>
          <w:p w:rsidR="00A24695" w:rsidRPr="00A24695" w:rsidRDefault="00A24695" w:rsidP="00A24695">
            <w:pPr>
              <w:pStyle w:val="NoSpacing"/>
              <w:rPr>
                <w:rFonts w:ascii="Cambria" w:eastAsia="Yu Mincho" w:hAnsi="Cambria"/>
                <w:b/>
                <w:bCs/>
                <w:sz w:val="22"/>
                <w:szCs w:val="22"/>
              </w:rPr>
            </w:pPr>
            <w:r w:rsidRPr="00A24695">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24695" w:rsidRPr="00A24695" w:rsidRDefault="00A24695" w:rsidP="00A24695">
            <w:pPr>
              <w:pStyle w:val="NoSpacing"/>
              <w:jc w:val="both"/>
              <w:rPr>
                <w:rFonts w:ascii="Cambria" w:hAnsi="Cambria"/>
                <w:sz w:val="22"/>
                <w:szCs w:val="22"/>
              </w:rPr>
            </w:pPr>
            <w:r w:rsidRPr="00A24695">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C82BC6" w:rsidRPr="007750CB" w:rsidRDefault="00C82BC6"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 xml:space="preserve">nariu (tik </w:t>
      </w:r>
      <w:r w:rsidRPr="007750CB">
        <w:rPr>
          <w:rFonts w:asciiTheme="majorHAnsi" w:hAnsiTheme="majorHAnsi" w:cs="Times New Roman"/>
          <w:lang w:val="pt-PT"/>
        </w:rPr>
        <w:lastRenderedPageBreak/>
        <w:t>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EF5587" w:rsidRPr="00EF5587">
        <w:rPr>
          <w:rFonts w:asciiTheme="majorHAnsi" w:hAnsiTheme="majorHAnsi" w:cs="Times New Roman"/>
        </w:rPr>
        <w:t>Tiekėjas vienai pirkimo daliai gali pateikti tik vieną pasiūlymą. Jei tiekėjas pateikia daugiau kaip vieną pasiūlymą arba ūkio subjektų grupės dalyvis dalyvauja teikiant kelis pasiūlymus, visi tokie pasiūlymai bus atmesti</w:t>
      </w:r>
      <w:r w:rsidRPr="007750CB">
        <w:rPr>
          <w:rFonts w:asciiTheme="majorHAnsi" w:hAnsiTheme="majorHAnsi" w:cs="Times New Roman"/>
        </w:rPr>
        <w:t>.</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7542C1">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7542C1">
        <w:rPr>
          <w:rFonts w:asciiTheme="majorHAnsi" w:hAnsiTheme="majorHAnsi" w:cs="Times New Roman"/>
          <w:b/>
          <w:iCs/>
          <w:color w:val="548DD4" w:themeColor="text2" w:themeTint="99"/>
        </w:rPr>
        <w:t>23</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lastRenderedPageBreak/>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 xml:space="preserve">Tiekėjas turi pateikti </w:t>
      </w:r>
      <w:r w:rsidR="009B0A4A" w:rsidRPr="009B0A4A">
        <w:rPr>
          <w:rFonts w:asciiTheme="majorHAnsi" w:hAnsiTheme="majorHAnsi"/>
          <w:b/>
          <w:sz w:val="22"/>
          <w:szCs w:val="22"/>
          <w:lang w:eastAsia="lt-LT"/>
        </w:rPr>
        <w:t>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4436A0" w:rsidRPr="00A801C0" w:rsidRDefault="004436A0" w:rsidP="004436A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Pr>
          <w:rFonts w:ascii="Cambria" w:hAnsi="Cambria" w:cs="Times New Roman"/>
          <w:color w:val="auto"/>
          <w:lang w:val="lt-LT"/>
        </w:rPr>
        <w:t>Netaikoma</w:t>
      </w:r>
      <w:r w:rsidRPr="00D05B06">
        <w:rPr>
          <w:rFonts w:ascii="Cambria" w:hAnsi="Cambria" w:cs="Times New Roman"/>
          <w:color w:val="auto"/>
        </w:rPr>
        <w:t>.</w:t>
      </w:r>
    </w:p>
    <w:p w:rsidR="00D34416" w:rsidRDefault="00D34416" w:rsidP="00D34416">
      <w:pPr>
        <w:pStyle w:val="Body2"/>
        <w:ind w:firstLine="567"/>
        <w:rPr>
          <w:lang w:val="pt-PT"/>
        </w:rPr>
      </w:pP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27114">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127114">
        <w:rPr>
          <w:rFonts w:asciiTheme="majorHAnsi" w:hAnsiTheme="majorHAnsi"/>
          <w:b/>
          <w:iCs/>
          <w:color w:val="548DD4" w:themeColor="text2" w:themeTint="99"/>
          <w:sz w:val="22"/>
          <w:szCs w:val="22"/>
        </w:rPr>
        <w:t>23</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27114">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127114">
        <w:rPr>
          <w:rFonts w:asciiTheme="majorHAnsi" w:hAnsiTheme="majorHAnsi"/>
          <w:b/>
          <w:iCs/>
          <w:color w:val="548DD4" w:themeColor="text2" w:themeTint="99"/>
          <w:sz w:val="22"/>
          <w:szCs w:val="22"/>
          <w:u w:val="single"/>
        </w:rPr>
        <w:t>23</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 xml:space="preserve">(žr. </w:t>
      </w:r>
      <w:bookmarkStart w:id="32" w:name="_GoBack"/>
      <w:bookmarkEnd w:id="32"/>
      <w:r w:rsidR="00AF7788" w:rsidRPr="00196169">
        <w:rPr>
          <w:rFonts w:asciiTheme="majorHAnsi" w:hAnsiTheme="majorHAnsi"/>
          <w:iCs/>
          <w:sz w:val="22"/>
          <w:szCs w:val="22"/>
          <w:u w:val="single"/>
        </w:rPr>
        <w:t>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lastRenderedPageBreak/>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 xml:space="preserve">mis </w:t>
      </w:r>
      <w:r w:rsidRPr="007750CB">
        <w:rPr>
          <w:rFonts w:asciiTheme="majorHAnsi" w:hAnsiTheme="majorHAnsi" w:cs="Times New Roman"/>
          <w:lang w:val="fr-FR"/>
        </w:rPr>
        <w:lastRenderedPageBreak/>
        <w:t>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w:t>
      </w:r>
      <w:r w:rsidRPr="007750CB">
        <w:rPr>
          <w:rFonts w:asciiTheme="majorHAnsi" w:hAnsiTheme="majorHAnsi" w:cs="Times New Roman"/>
        </w:rPr>
        <w:lastRenderedPageBreak/>
        <w:t xml:space="preserve">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7763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546F"/>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27114"/>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0836"/>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6A0"/>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42C1"/>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0A4A"/>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695"/>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BEB"/>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2BC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580A"/>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57945"/>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587"/>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A137F-8548-4010-BC03-9BFA9346A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19</Pages>
  <Words>40377</Words>
  <Characters>23015</Characters>
  <Application>Microsoft Office Word</Application>
  <DocSecurity>0</DocSecurity>
  <Lines>191</Lines>
  <Paragraphs>126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34</cp:revision>
  <cp:lastPrinted>2026-04-03T07:06:00Z</cp:lastPrinted>
  <dcterms:created xsi:type="dcterms:W3CDTF">2026-04-22T08:00:00Z</dcterms:created>
  <dcterms:modified xsi:type="dcterms:W3CDTF">2026-07-13T06:00:00Z</dcterms:modified>
</cp:coreProperties>
</file>