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806A" w14:textId="0550B09A" w:rsidR="003D64E6" w:rsidRPr="000433E8" w:rsidRDefault="003D64E6" w:rsidP="000433E8">
      <w:pPr>
        <w:widowControl w:val="0"/>
        <w:suppressAutoHyphens w:val="0"/>
        <w:autoSpaceDE w:val="0"/>
        <w:adjustRightInd w:val="0"/>
        <w:spacing w:after="200" w:line="276" w:lineRule="auto"/>
        <w:ind w:firstLine="720"/>
        <w:jc w:val="center"/>
        <w:rPr>
          <w:rFonts w:eastAsia="Calibri"/>
          <w:b/>
          <w:bCs/>
          <w:szCs w:val="24"/>
          <w:lang w:eastAsia="lt-LT"/>
        </w:rPr>
      </w:pPr>
      <w:r w:rsidRPr="000433E8">
        <w:rPr>
          <w:rFonts w:eastAsia="Calibri"/>
          <w:b/>
          <w:bCs/>
          <w:szCs w:val="24"/>
          <w:lang w:eastAsia="lt-LT"/>
        </w:rPr>
        <w:t>TECHNINĖ SPECIFIKACIJA</w:t>
      </w:r>
    </w:p>
    <w:p w14:paraId="0EADF50B" w14:textId="53222F7D" w:rsidR="003D64E6" w:rsidRPr="000433E8" w:rsidRDefault="003D64E6" w:rsidP="003D64E6">
      <w:pPr>
        <w:tabs>
          <w:tab w:val="left" w:pos="851"/>
        </w:tabs>
        <w:suppressAutoHyphens w:val="0"/>
        <w:autoSpaceDE w:val="0"/>
        <w:adjustRightInd w:val="0"/>
        <w:jc w:val="both"/>
        <w:rPr>
          <w:rFonts w:eastAsia="Calibri"/>
          <w:szCs w:val="24"/>
        </w:rPr>
      </w:pPr>
      <w:r w:rsidRPr="000433E8">
        <w:rPr>
          <w:rFonts w:eastAsia="Calibri"/>
          <w:szCs w:val="24"/>
        </w:rPr>
        <w:t>Pirkėjas –</w:t>
      </w:r>
      <w:r w:rsidR="00574D9F" w:rsidRPr="000433E8">
        <w:rPr>
          <w:rFonts w:eastAsia="Calibri"/>
          <w:szCs w:val="24"/>
        </w:rPr>
        <w:t xml:space="preserve"> UAB „</w:t>
      </w:r>
      <w:r w:rsidRPr="000433E8">
        <w:rPr>
          <w:rFonts w:eastAsia="Calibri"/>
          <w:szCs w:val="24"/>
        </w:rPr>
        <w:t xml:space="preserve">Mažeikių </w:t>
      </w:r>
      <w:r w:rsidR="00574D9F" w:rsidRPr="000433E8">
        <w:rPr>
          <w:rFonts w:eastAsia="Calibri"/>
          <w:szCs w:val="24"/>
        </w:rPr>
        <w:t>šilumos tinklai“</w:t>
      </w:r>
      <w:r w:rsidRPr="000433E8">
        <w:rPr>
          <w:rFonts w:eastAsia="Calibri"/>
          <w:szCs w:val="24"/>
        </w:rPr>
        <w:t>.</w:t>
      </w:r>
    </w:p>
    <w:p w14:paraId="0201FCC1" w14:textId="77777777" w:rsidR="000433E8" w:rsidRPr="000433E8" w:rsidRDefault="003D64E6" w:rsidP="003D64E6">
      <w:pPr>
        <w:suppressAutoHyphens w:val="0"/>
        <w:autoSpaceDE w:val="0"/>
        <w:adjustRightInd w:val="0"/>
        <w:jc w:val="both"/>
        <w:rPr>
          <w:rFonts w:eastAsia="Calibri"/>
          <w:szCs w:val="24"/>
        </w:rPr>
      </w:pPr>
      <w:r w:rsidRPr="000433E8">
        <w:rPr>
          <w:rFonts w:eastAsia="Calibri"/>
          <w:szCs w:val="24"/>
        </w:rPr>
        <w:t xml:space="preserve">Pirkimo objektas – </w:t>
      </w:r>
      <w:r w:rsidR="000433E8" w:rsidRPr="000433E8">
        <w:rPr>
          <w:rFonts w:eastAsia="Calibri"/>
          <w:szCs w:val="24"/>
        </w:rPr>
        <w:t xml:space="preserve"> n</w:t>
      </w:r>
      <w:r w:rsidR="000433E8" w:rsidRPr="000433E8">
        <w:rPr>
          <w:rFonts w:eastAsia="Calibri"/>
          <w:szCs w:val="24"/>
        </w:rPr>
        <w:t xml:space="preserve">aujo keleivinio lengvojo automobilio (1 vnt.) veiklos nuomos pirkimas. </w:t>
      </w:r>
    </w:p>
    <w:p w14:paraId="429E54C7" w14:textId="214A17CF" w:rsidR="003D64E6" w:rsidRPr="000433E8" w:rsidRDefault="000433E8" w:rsidP="003D64E6">
      <w:pPr>
        <w:suppressAutoHyphens w:val="0"/>
        <w:autoSpaceDE w:val="0"/>
        <w:adjustRightInd w:val="0"/>
        <w:jc w:val="both"/>
        <w:rPr>
          <w:rFonts w:eastAsia="Calibri"/>
          <w:szCs w:val="24"/>
        </w:rPr>
      </w:pPr>
      <w:r w:rsidRPr="000433E8">
        <w:rPr>
          <w:rFonts w:eastAsia="Calibri"/>
          <w:szCs w:val="24"/>
        </w:rPr>
        <w:t>Numatomas nuomos laikotarpis – 36 mėn.</w:t>
      </w:r>
    </w:p>
    <w:p w14:paraId="4F272F75" w14:textId="77777777" w:rsidR="003D64E6" w:rsidRPr="000433E8" w:rsidRDefault="003D64E6" w:rsidP="003D64E6">
      <w:pPr>
        <w:suppressAutoHyphens w:val="0"/>
        <w:autoSpaceDE w:val="0"/>
        <w:adjustRightInd w:val="0"/>
        <w:jc w:val="both"/>
        <w:rPr>
          <w:rFonts w:eastAsia="Calibri"/>
          <w:szCs w:val="24"/>
        </w:rPr>
      </w:pPr>
    </w:p>
    <w:p w14:paraId="2D547B30" w14:textId="0114AA9B" w:rsidR="003D64E6" w:rsidRPr="000433E8" w:rsidRDefault="003D64E6" w:rsidP="003D64E6">
      <w:pPr>
        <w:suppressAutoHyphens w:val="0"/>
        <w:autoSpaceDE w:val="0"/>
        <w:adjustRightInd w:val="0"/>
        <w:jc w:val="both"/>
        <w:rPr>
          <w:rFonts w:eastAsia="Calibri"/>
          <w:szCs w:val="24"/>
        </w:rPr>
      </w:pPr>
      <w:r w:rsidRPr="000433E8">
        <w:rPr>
          <w:rFonts w:eastAsia="Calibri"/>
          <w:szCs w:val="24"/>
        </w:rPr>
        <w:t>Nuomojam</w:t>
      </w:r>
      <w:r w:rsidR="00574D9F" w:rsidRPr="000433E8">
        <w:rPr>
          <w:rFonts w:eastAsia="Calibri"/>
          <w:szCs w:val="24"/>
        </w:rPr>
        <w:t>as</w:t>
      </w:r>
      <w:r w:rsidRPr="000433E8">
        <w:rPr>
          <w:rFonts w:eastAsia="Calibri"/>
          <w:szCs w:val="24"/>
        </w:rPr>
        <w:t xml:space="preserve"> automobili</w:t>
      </w:r>
      <w:r w:rsidR="00574D9F" w:rsidRPr="000433E8">
        <w:rPr>
          <w:rFonts w:eastAsia="Calibri"/>
          <w:szCs w:val="24"/>
        </w:rPr>
        <w:t>s</w:t>
      </w:r>
      <w:r w:rsidRPr="000433E8">
        <w:rPr>
          <w:rFonts w:eastAsia="Calibri"/>
          <w:szCs w:val="24"/>
        </w:rPr>
        <w:t xml:space="preserve"> turi </w:t>
      </w:r>
      <w:r w:rsidR="000433E8" w:rsidRPr="000433E8">
        <w:rPr>
          <w:rFonts w:eastAsia="Calibri"/>
          <w:szCs w:val="24"/>
        </w:rPr>
        <w:t xml:space="preserve">atitikti </w:t>
      </w:r>
      <w:r w:rsidRPr="000433E8">
        <w:rPr>
          <w:rFonts w:eastAsia="Calibri"/>
          <w:szCs w:val="24"/>
        </w:rPr>
        <w:t>minimalius techninius parametrus, nurodytus 1 lentelėje:</w:t>
      </w:r>
    </w:p>
    <w:p w14:paraId="68A1493F" w14:textId="77777777" w:rsidR="007C773F" w:rsidRPr="000433E8" w:rsidRDefault="007C773F" w:rsidP="007C773F">
      <w:pPr>
        <w:spacing w:line="276" w:lineRule="auto"/>
        <w:ind w:left="-567" w:firstLine="425"/>
        <w:rPr>
          <w:b/>
          <w:szCs w:val="24"/>
        </w:rPr>
      </w:pPr>
    </w:p>
    <w:tbl>
      <w:tblPr>
        <w:tblW w:w="9781" w:type="dxa"/>
        <w:tblInd w:w="-5" w:type="dxa"/>
        <w:tblLayout w:type="fixed"/>
        <w:tblCellMar>
          <w:left w:w="10" w:type="dxa"/>
          <w:right w:w="10" w:type="dxa"/>
        </w:tblCellMar>
        <w:tblLook w:val="04A0" w:firstRow="1" w:lastRow="0" w:firstColumn="1" w:lastColumn="0" w:noHBand="0" w:noVBand="1"/>
      </w:tblPr>
      <w:tblGrid>
        <w:gridCol w:w="993"/>
        <w:gridCol w:w="4252"/>
        <w:gridCol w:w="4536"/>
      </w:tblGrid>
      <w:tr w:rsidR="007C773F" w:rsidRPr="000433E8" w14:paraId="07C992A8" w14:textId="77777777" w:rsidTr="00706CBB">
        <w:trPr>
          <w:trHeight w:val="431"/>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3D772" w14:textId="77777777" w:rsidR="007C773F" w:rsidRPr="000433E8" w:rsidRDefault="007C773F" w:rsidP="00706CBB">
            <w:pPr>
              <w:rPr>
                <w:b/>
                <w:szCs w:val="24"/>
              </w:rPr>
            </w:pPr>
            <w:r w:rsidRPr="000433E8">
              <w:rPr>
                <w:b/>
                <w:szCs w:val="24"/>
              </w:rPr>
              <w:t>Eil. Nr.</w:t>
            </w:r>
          </w:p>
        </w:tc>
        <w:tc>
          <w:tcPr>
            <w:tcW w:w="8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CF6EB" w14:textId="28E8DA94" w:rsidR="007C773F" w:rsidRPr="000433E8" w:rsidRDefault="007C773F" w:rsidP="00706CBB">
            <w:r w:rsidRPr="000433E8">
              <w:rPr>
                <w:b/>
                <w:szCs w:val="24"/>
              </w:rPr>
              <w:t>Nuomojamo OBJEKTO PRIVALOMIEJI TECHNINIAI REIKALAVIMAI (jeigu nuomojamas objektas neatitinka bent vieno iš  šių reikalavimų, pasiūlymas yra atmetamas)</w:t>
            </w:r>
          </w:p>
        </w:tc>
      </w:tr>
      <w:tr w:rsidR="007C773F" w:rsidRPr="000433E8" w14:paraId="5874C164" w14:textId="77777777" w:rsidTr="00706CBB">
        <w:trPr>
          <w:trHeight w:val="532"/>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BDF1E" w14:textId="77777777" w:rsidR="007C773F" w:rsidRPr="000433E8" w:rsidRDefault="007C773F" w:rsidP="00706CBB">
            <w:pPr>
              <w:jc w:val="both"/>
              <w:rPr>
                <w:b/>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B628E" w14:textId="77777777" w:rsidR="007C773F" w:rsidRPr="000433E8" w:rsidRDefault="007C773F" w:rsidP="00706CBB">
            <w:pPr>
              <w:jc w:val="both"/>
              <w:rPr>
                <w:b/>
                <w:szCs w:val="24"/>
              </w:rPr>
            </w:pPr>
            <w:r w:rsidRPr="000433E8">
              <w:rPr>
                <w:b/>
                <w:szCs w:val="24"/>
              </w:rPr>
              <w:t>TECHNINIAI REIKALAVIMAI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0C791" w14:textId="77777777" w:rsidR="007C773F" w:rsidRPr="000433E8" w:rsidRDefault="007C773F" w:rsidP="00706CBB">
            <w:pPr>
              <w:jc w:val="center"/>
              <w:rPr>
                <w:b/>
                <w:szCs w:val="24"/>
              </w:rPr>
            </w:pPr>
            <w:r w:rsidRPr="000433E8">
              <w:rPr>
                <w:b/>
                <w:szCs w:val="24"/>
              </w:rPr>
              <w:t>TIEKĖJO SIŪLOMOS PREKĖS PARAMETRAI (pildo tiekėjas)</w:t>
            </w:r>
          </w:p>
        </w:tc>
      </w:tr>
      <w:tr w:rsidR="007C773F" w:rsidRPr="000433E8" w14:paraId="1B0AC7AB" w14:textId="77777777" w:rsidTr="00706CB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C109E" w14:textId="77777777" w:rsidR="007C773F" w:rsidRPr="000433E8" w:rsidRDefault="007C773F" w:rsidP="00706CBB">
            <w:pPr>
              <w:jc w:val="both"/>
              <w:rPr>
                <w:b/>
                <w:szCs w:val="24"/>
              </w:rPr>
            </w:pPr>
            <w:r w:rsidRPr="000433E8">
              <w:rPr>
                <w:b/>
                <w:szCs w:val="24"/>
              </w:rPr>
              <w:t>1.</w:t>
            </w:r>
          </w:p>
        </w:tc>
        <w:tc>
          <w:tcPr>
            <w:tcW w:w="8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63778" w14:textId="77777777" w:rsidR="007C773F" w:rsidRPr="000433E8" w:rsidRDefault="007C773F" w:rsidP="00706CBB">
            <w:pPr>
              <w:jc w:val="both"/>
              <w:rPr>
                <w:b/>
                <w:szCs w:val="24"/>
              </w:rPr>
            </w:pPr>
            <w:r w:rsidRPr="000433E8">
              <w:rPr>
                <w:b/>
                <w:szCs w:val="24"/>
              </w:rPr>
              <w:t>Bendrieji reikalavimai</w:t>
            </w:r>
          </w:p>
        </w:tc>
      </w:tr>
      <w:tr w:rsidR="007C773F" w:rsidRPr="000433E8" w14:paraId="33E2B426" w14:textId="77777777" w:rsidTr="00BD0CAB">
        <w:trPr>
          <w:trHeight w:val="219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AB322" w14:textId="77777777" w:rsidR="007C773F" w:rsidRPr="000433E8" w:rsidRDefault="007C773F" w:rsidP="00706CBB">
            <w:pPr>
              <w:rPr>
                <w:szCs w:val="24"/>
              </w:rPr>
            </w:pPr>
            <w:r w:rsidRPr="000433E8">
              <w:rPr>
                <w:szCs w:val="24"/>
              </w:rPr>
              <w:t>1.1.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6C1D1" w14:textId="66F28460" w:rsidR="007C773F" w:rsidRPr="000433E8" w:rsidRDefault="003C6067" w:rsidP="00706CBB">
            <w:pPr>
              <w:rPr>
                <w:szCs w:val="24"/>
              </w:rPr>
            </w:pPr>
            <w:r w:rsidRPr="000433E8">
              <w:rPr>
                <w:noProof/>
                <w:szCs w:val="24"/>
                <w:lang w:eastAsia="lt-LT"/>
              </w:rPr>
              <w:t xml:space="preserve">Vidutinis visureigis ir SUV klasės automobilis iki 3,5 t bendrosios masės automobilis, M1 kategorija </w:t>
            </w:r>
            <w:r w:rsidR="007C773F" w:rsidRPr="000433E8">
              <w:rPr>
                <w:szCs w:val="24"/>
              </w:rPr>
              <w:t xml:space="preserve">ir ne mažiau kaip </w:t>
            </w:r>
            <w:r w:rsidR="00BD0CAB" w:rsidRPr="000433E8">
              <w:rPr>
                <w:szCs w:val="24"/>
              </w:rPr>
              <w:t>5</w:t>
            </w:r>
            <w:r w:rsidR="007C773F" w:rsidRPr="000433E8">
              <w:rPr>
                <w:szCs w:val="24"/>
              </w:rPr>
              <w:t xml:space="preserve"> sėdimų vietų (įskaitant vairuotoją), atitinkantis alternatyviųjų degalų įstatymą (CO2 M1 kategorijos transporto priemonėms neturi viršyti 0 g/km)</w:t>
            </w:r>
            <w:r w:rsidR="00284896" w:rsidRPr="000433E8">
              <w:rPr>
                <w:szCs w:val="24"/>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65E0B" w14:textId="77777777" w:rsidR="007C773F" w:rsidRPr="000433E8" w:rsidRDefault="007C773F" w:rsidP="00706CBB">
            <w:r w:rsidRPr="000433E8">
              <w:rPr>
                <w:i/>
                <w:szCs w:val="24"/>
              </w:rPr>
              <w:t>(Įrašyti, markę, modelį, gamintoją, pridėti nuorodą į patvirtinantį dokumentą)</w:t>
            </w:r>
          </w:p>
        </w:tc>
      </w:tr>
      <w:tr w:rsidR="007C773F" w:rsidRPr="000433E8" w14:paraId="0A371366" w14:textId="77777777" w:rsidTr="00706CBB">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B88F40" w14:textId="57896852" w:rsidR="007C773F" w:rsidRPr="000433E8" w:rsidRDefault="007C773F" w:rsidP="00706CBB">
            <w:pPr>
              <w:rPr>
                <w:szCs w:val="24"/>
              </w:rPr>
            </w:pPr>
            <w:r w:rsidRPr="000433E8">
              <w:rPr>
                <w:szCs w:val="24"/>
              </w:rPr>
              <w:t>1.</w:t>
            </w:r>
            <w:r w:rsidR="00574D9F" w:rsidRPr="000433E8">
              <w:rPr>
                <w:szCs w:val="24"/>
              </w:rPr>
              <w:t>2</w:t>
            </w:r>
            <w:r w:rsidRPr="000433E8">
              <w:rPr>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5C77A5" w14:textId="0C89DE5C" w:rsidR="007C773F" w:rsidRPr="000433E8" w:rsidRDefault="007C773F" w:rsidP="00706CBB">
            <w:r w:rsidRPr="000433E8">
              <w:rPr>
                <w:rFonts w:eastAsia="Calibri"/>
                <w:szCs w:val="24"/>
              </w:rPr>
              <w:t xml:space="preserve">Automobilis naujas, </w:t>
            </w:r>
            <w:r w:rsidR="00621B23" w:rsidRPr="000433E8">
              <w:rPr>
                <w:szCs w:val="24"/>
                <w:lang w:eastAsia="lt-LT"/>
              </w:rPr>
              <w:t xml:space="preserve">anksčiau neeksploatuotas, pagamintas ne anksčiau kaip prieš 12 mėnesių </w:t>
            </w:r>
            <w:r w:rsidRPr="000433E8">
              <w:rPr>
                <w:rFonts w:eastAsia="Calibri"/>
                <w:szCs w:val="24"/>
              </w:rPr>
              <w:t>ir taip sukomplektuotas, kad jį būtų galima be papildomų priemonių eksploatuoti Lietuvoje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6D646" w14:textId="77777777" w:rsidR="007C773F" w:rsidRPr="000433E8" w:rsidRDefault="007C773F" w:rsidP="00706CBB">
            <w:pPr>
              <w:jc w:val="center"/>
              <w:rPr>
                <w:szCs w:val="24"/>
              </w:rPr>
            </w:pPr>
            <w:r w:rsidRPr="000433E8">
              <w:rPr>
                <w:szCs w:val="24"/>
              </w:rPr>
              <w:t>Taip/Ne</w:t>
            </w:r>
          </w:p>
        </w:tc>
      </w:tr>
      <w:tr w:rsidR="007C773F" w:rsidRPr="000433E8" w14:paraId="3E4666E1" w14:textId="77777777" w:rsidTr="00706CBB">
        <w:trPr>
          <w:trHeight w:val="18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FECF8" w14:textId="775660CA" w:rsidR="007C773F" w:rsidRPr="000433E8" w:rsidRDefault="007C773F" w:rsidP="00706CBB">
            <w:pPr>
              <w:rPr>
                <w:szCs w:val="24"/>
                <w:lang w:val="en-GB"/>
              </w:rPr>
            </w:pPr>
            <w:r w:rsidRPr="000433E8">
              <w:rPr>
                <w:szCs w:val="24"/>
                <w:lang w:val="en-GB"/>
              </w:rPr>
              <w:t>1.</w:t>
            </w:r>
            <w:r w:rsidR="00574D9F" w:rsidRPr="000433E8">
              <w:rPr>
                <w:szCs w:val="24"/>
                <w:lang w:val="en-GB"/>
              </w:rPr>
              <w:t>3</w:t>
            </w:r>
            <w:r w:rsidRPr="000433E8">
              <w:rPr>
                <w:szCs w:val="24"/>
                <w:lang w:val="en-GB"/>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2D9C8" w14:textId="77777777" w:rsidR="007C773F" w:rsidRPr="000433E8" w:rsidRDefault="007C773F" w:rsidP="00706CBB">
            <w:pPr>
              <w:rPr>
                <w:szCs w:val="24"/>
              </w:rPr>
            </w:pPr>
            <w:r w:rsidRPr="000433E8">
              <w:rPr>
                <w:szCs w:val="24"/>
              </w:rPr>
              <w:t xml:space="preserve">Automobilis turi atitikti Europos sąjungos šalyse keliamus techninius reikalavimus, su vairu kairėje pusėje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9B8E2" w14:textId="77777777" w:rsidR="007C773F" w:rsidRPr="000433E8" w:rsidRDefault="007C773F" w:rsidP="00706CBB">
            <w:pPr>
              <w:jc w:val="center"/>
              <w:rPr>
                <w:i/>
                <w:szCs w:val="24"/>
              </w:rPr>
            </w:pPr>
            <w:r w:rsidRPr="000433E8">
              <w:rPr>
                <w:i/>
                <w:szCs w:val="24"/>
              </w:rPr>
              <w:t>Taip/Ne</w:t>
            </w:r>
          </w:p>
        </w:tc>
      </w:tr>
      <w:tr w:rsidR="007C773F" w:rsidRPr="000433E8" w14:paraId="72BC4D76" w14:textId="77777777" w:rsidTr="00706CB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28A3" w14:textId="77777777" w:rsidR="007C773F" w:rsidRPr="000433E8" w:rsidRDefault="007C773F" w:rsidP="00706CBB">
            <w:pPr>
              <w:rPr>
                <w:b/>
                <w:szCs w:val="24"/>
              </w:rPr>
            </w:pPr>
            <w:r w:rsidRPr="000433E8">
              <w:rPr>
                <w:b/>
                <w:szCs w:val="24"/>
              </w:rPr>
              <w:t>2.</w:t>
            </w:r>
          </w:p>
        </w:tc>
        <w:tc>
          <w:tcPr>
            <w:tcW w:w="8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6D87E" w14:textId="77777777" w:rsidR="007C773F" w:rsidRPr="000433E8" w:rsidRDefault="007C773F" w:rsidP="00706CBB">
            <w:pPr>
              <w:rPr>
                <w:b/>
                <w:szCs w:val="24"/>
              </w:rPr>
            </w:pPr>
            <w:r w:rsidRPr="000433E8">
              <w:rPr>
                <w:b/>
                <w:szCs w:val="24"/>
              </w:rPr>
              <w:t>Reikalavimai automobilio kėbului ir komplektacijai</w:t>
            </w:r>
          </w:p>
        </w:tc>
      </w:tr>
      <w:tr w:rsidR="00DD01FC" w:rsidRPr="000433E8" w14:paraId="0CD0B5CB" w14:textId="77777777" w:rsidTr="00706CB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710B7" w14:textId="5EE890B2" w:rsidR="00DD01FC" w:rsidRPr="000433E8" w:rsidRDefault="00DD01FC" w:rsidP="00706CBB">
            <w:pPr>
              <w:rPr>
                <w:szCs w:val="24"/>
              </w:rPr>
            </w:pPr>
            <w:r w:rsidRPr="000433E8">
              <w:rPr>
                <w:szCs w:val="24"/>
              </w:rPr>
              <w:t>2.</w:t>
            </w:r>
            <w:r w:rsidR="0046289D" w:rsidRPr="000433E8">
              <w:rPr>
                <w:szCs w:val="24"/>
              </w:rPr>
              <w:t>1</w:t>
            </w:r>
            <w:r w:rsidR="009976AA" w:rsidRPr="000433E8">
              <w:rPr>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8F92C" w14:textId="1344B5C1" w:rsidR="00DD01FC" w:rsidRPr="000433E8" w:rsidRDefault="00DD01FC" w:rsidP="00706CBB">
            <w:pPr>
              <w:rPr>
                <w:szCs w:val="24"/>
              </w:rPr>
            </w:pPr>
            <w:r w:rsidRPr="000433E8">
              <w:rPr>
                <w:szCs w:val="24"/>
              </w:rPr>
              <w:t xml:space="preserve">Gamyklinė radijo – </w:t>
            </w:r>
            <w:proofErr w:type="spellStart"/>
            <w:r w:rsidRPr="000433E8">
              <w:rPr>
                <w:szCs w:val="24"/>
              </w:rPr>
              <w:t>audio</w:t>
            </w:r>
            <w:proofErr w:type="spellEnd"/>
            <w:r w:rsidRPr="000433E8">
              <w:rPr>
                <w:szCs w:val="24"/>
              </w:rPr>
              <w:t xml:space="preserve"> aparatūra su </w:t>
            </w:r>
            <w:r w:rsidRPr="000433E8">
              <w:rPr>
                <w:rFonts w:eastAsia="Calibri"/>
                <w:szCs w:val="22"/>
              </w:rPr>
              <w:t>laisvų rankų įranga, siekiant užtikrinti saugų vairavimą</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BEBC4" w14:textId="015B2B22" w:rsidR="00DD01FC" w:rsidRPr="000433E8" w:rsidRDefault="007A1D71" w:rsidP="00706CBB">
            <w:pPr>
              <w:jc w:val="center"/>
              <w:rPr>
                <w:szCs w:val="24"/>
              </w:rPr>
            </w:pPr>
            <w:r w:rsidRPr="000433E8">
              <w:rPr>
                <w:i/>
                <w:szCs w:val="24"/>
              </w:rPr>
              <w:t>Taip/Ne</w:t>
            </w:r>
          </w:p>
        </w:tc>
      </w:tr>
      <w:tr w:rsidR="007C773F" w:rsidRPr="000433E8" w14:paraId="50DD7E56" w14:textId="77777777" w:rsidTr="00706CB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2631E" w14:textId="39E3BE19" w:rsidR="007C773F" w:rsidRPr="000433E8" w:rsidRDefault="007C773F" w:rsidP="00706CBB">
            <w:pPr>
              <w:rPr>
                <w:szCs w:val="24"/>
              </w:rPr>
            </w:pPr>
            <w:r w:rsidRPr="000433E8">
              <w:rPr>
                <w:szCs w:val="24"/>
              </w:rPr>
              <w:t>2.</w:t>
            </w:r>
            <w:r w:rsidR="0046289D" w:rsidRPr="000433E8">
              <w:rPr>
                <w:szCs w:val="24"/>
              </w:rPr>
              <w:t>2</w:t>
            </w:r>
            <w:r w:rsidRPr="000433E8">
              <w:rPr>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12B78" w14:textId="77777777" w:rsidR="007C773F" w:rsidRPr="000433E8" w:rsidRDefault="007C773F" w:rsidP="00706CBB">
            <w:pPr>
              <w:rPr>
                <w:szCs w:val="24"/>
              </w:rPr>
            </w:pPr>
            <w:r w:rsidRPr="000433E8">
              <w:rPr>
                <w:szCs w:val="24"/>
              </w:rPr>
              <w:t xml:space="preserve">Automobilis turi turėti </w:t>
            </w:r>
            <w:proofErr w:type="spellStart"/>
            <w:r w:rsidRPr="000433E8">
              <w:rPr>
                <w:szCs w:val="24"/>
              </w:rPr>
              <w:t>imobilaizerį</w:t>
            </w:r>
            <w:proofErr w:type="spellEnd"/>
            <w:r w:rsidRPr="000433E8">
              <w:rPr>
                <w:szCs w:val="24"/>
              </w:rPr>
              <w:t xml:space="preserve"> ir centrinį durų užraktą su  nuotoliniu valdymu (ne mažiau kaip 2 lygiaverčiai rakteliai).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D95ED" w14:textId="77777777" w:rsidR="007C773F" w:rsidRPr="000433E8" w:rsidRDefault="007C773F" w:rsidP="00706CBB">
            <w:pPr>
              <w:jc w:val="center"/>
              <w:rPr>
                <w:szCs w:val="24"/>
              </w:rPr>
            </w:pPr>
            <w:r w:rsidRPr="000433E8">
              <w:rPr>
                <w:szCs w:val="24"/>
              </w:rPr>
              <w:t>Taip/Ne</w:t>
            </w:r>
          </w:p>
        </w:tc>
      </w:tr>
      <w:tr w:rsidR="007C773F" w:rsidRPr="000433E8" w14:paraId="6434C5AE" w14:textId="77777777" w:rsidTr="00706CB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48FE4" w14:textId="3C683D3D" w:rsidR="007C773F" w:rsidRPr="000433E8" w:rsidRDefault="007C773F" w:rsidP="00706CBB">
            <w:pPr>
              <w:rPr>
                <w:szCs w:val="24"/>
              </w:rPr>
            </w:pPr>
            <w:r w:rsidRPr="000433E8">
              <w:rPr>
                <w:szCs w:val="24"/>
              </w:rPr>
              <w:t>2.</w:t>
            </w:r>
            <w:r w:rsidR="0046289D" w:rsidRPr="000433E8">
              <w:rPr>
                <w:szCs w:val="24"/>
              </w:rPr>
              <w:t>3</w:t>
            </w:r>
            <w:r w:rsidRPr="000433E8">
              <w:rPr>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1182F" w14:textId="60191F84" w:rsidR="007C773F" w:rsidRPr="000433E8" w:rsidRDefault="007C773F" w:rsidP="00706CBB">
            <w:pPr>
              <w:rPr>
                <w:szCs w:val="24"/>
              </w:rPr>
            </w:pPr>
            <w:r w:rsidRPr="000433E8">
              <w:rPr>
                <w:szCs w:val="24"/>
              </w:rPr>
              <w:t>Salono kilimėliai</w:t>
            </w:r>
            <w:r w:rsidR="006260AB" w:rsidRPr="000433E8">
              <w:rPr>
                <w:szCs w:val="24"/>
              </w:rPr>
              <w:t xml:space="preserve"> (vasariniai ir žieminiai)</w:t>
            </w:r>
            <w:r w:rsidR="006771BF" w:rsidRPr="000433E8">
              <w:rPr>
                <w:szCs w:val="24"/>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9B4AB" w14:textId="77777777" w:rsidR="007C773F" w:rsidRPr="000433E8" w:rsidRDefault="007C773F" w:rsidP="00706CBB">
            <w:pPr>
              <w:jc w:val="center"/>
              <w:rPr>
                <w:szCs w:val="24"/>
              </w:rPr>
            </w:pPr>
            <w:r w:rsidRPr="000433E8">
              <w:rPr>
                <w:szCs w:val="24"/>
              </w:rPr>
              <w:t>Taip/Ne</w:t>
            </w:r>
          </w:p>
        </w:tc>
      </w:tr>
      <w:tr w:rsidR="007C773F" w:rsidRPr="000433E8" w14:paraId="2D8515A4" w14:textId="77777777" w:rsidTr="00706CB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56C10" w14:textId="757E5111" w:rsidR="007C773F" w:rsidRPr="000433E8" w:rsidRDefault="007C773F" w:rsidP="00706CBB">
            <w:pPr>
              <w:rPr>
                <w:szCs w:val="24"/>
              </w:rPr>
            </w:pPr>
            <w:r w:rsidRPr="000433E8">
              <w:rPr>
                <w:szCs w:val="24"/>
              </w:rPr>
              <w:t>2.</w:t>
            </w:r>
            <w:r w:rsidR="004D7621" w:rsidRPr="000433E8">
              <w:rPr>
                <w:szCs w:val="24"/>
              </w:rPr>
              <w:t>4</w:t>
            </w:r>
            <w:r w:rsidRPr="000433E8">
              <w:rPr>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F6339" w14:textId="77777777" w:rsidR="007C773F" w:rsidRPr="000433E8" w:rsidRDefault="007C773F" w:rsidP="00706CBB">
            <w:r w:rsidRPr="000433E8">
              <w:rPr>
                <w:szCs w:val="24"/>
              </w:rPr>
              <w:t>Automobilio statymo davikliai, garsiniu signalu įspėjantys apie kliūtį automobilio priekyje ir gale arba</w:t>
            </w:r>
            <w:r w:rsidRPr="000433E8">
              <w:rPr>
                <w:rFonts w:eastAsia="Calibri"/>
                <w:szCs w:val="22"/>
              </w:rPr>
              <w:t xml:space="preserve"> automobilį statant atbulomis įsijungianti galinio vaizdo kamera.</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E7180" w14:textId="77777777" w:rsidR="007C773F" w:rsidRPr="000433E8" w:rsidRDefault="007C773F" w:rsidP="00706CBB">
            <w:pPr>
              <w:jc w:val="center"/>
              <w:rPr>
                <w:szCs w:val="24"/>
              </w:rPr>
            </w:pPr>
            <w:r w:rsidRPr="000433E8">
              <w:rPr>
                <w:szCs w:val="24"/>
              </w:rPr>
              <w:t>Taip/Ne</w:t>
            </w:r>
          </w:p>
        </w:tc>
      </w:tr>
      <w:tr w:rsidR="007C773F" w:rsidRPr="000433E8" w14:paraId="0B00E2FC" w14:textId="77777777" w:rsidTr="00706CB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7A62C" w14:textId="2EDFF76F" w:rsidR="007C773F" w:rsidRPr="000433E8" w:rsidRDefault="007C773F" w:rsidP="00706CBB">
            <w:pPr>
              <w:rPr>
                <w:szCs w:val="24"/>
              </w:rPr>
            </w:pPr>
            <w:r w:rsidRPr="000433E8">
              <w:rPr>
                <w:szCs w:val="24"/>
              </w:rPr>
              <w:lastRenderedPageBreak/>
              <w:t>2.</w:t>
            </w:r>
            <w:r w:rsidR="004D7621" w:rsidRPr="000433E8">
              <w:rPr>
                <w:szCs w:val="24"/>
              </w:rPr>
              <w:t>5</w:t>
            </w:r>
            <w:r w:rsidRPr="000433E8">
              <w:rPr>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ECE83" w14:textId="77777777" w:rsidR="007C773F" w:rsidRPr="000433E8" w:rsidRDefault="007C773F" w:rsidP="00706CBB">
            <w:pPr>
              <w:rPr>
                <w:szCs w:val="24"/>
              </w:rPr>
            </w:pPr>
            <w:r w:rsidRPr="000433E8">
              <w:rPr>
                <w:szCs w:val="24"/>
              </w:rPr>
              <w:t>Elektra valdomi ir šildomi išoriniai galinio vaizdo veidrodėliai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53A0C" w14:textId="77777777" w:rsidR="007C773F" w:rsidRPr="000433E8" w:rsidRDefault="007C773F" w:rsidP="00706CBB">
            <w:pPr>
              <w:jc w:val="center"/>
            </w:pPr>
            <w:r w:rsidRPr="000433E8">
              <w:t>Taip/Ne</w:t>
            </w:r>
          </w:p>
        </w:tc>
      </w:tr>
      <w:tr w:rsidR="007C773F" w:rsidRPr="000433E8" w14:paraId="1D403570" w14:textId="77777777" w:rsidTr="00706CB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0A481" w14:textId="425FDAB8" w:rsidR="007C773F" w:rsidRPr="000433E8" w:rsidRDefault="007C773F" w:rsidP="00706CBB">
            <w:pPr>
              <w:rPr>
                <w:szCs w:val="24"/>
              </w:rPr>
            </w:pPr>
            <w:r w:rsidRPr="000433E8">
              <w:rPr>
                <w:szCs w:val="24"/>
              </w:rPr>
              <w:t>2.</w:t>
            </w:r>
            <w:r w:rsidR="004D7621" w:rsidRPr="000433E8">
              <w:rPr>
                <w:szCs w:val="24"/>
              </w:rPr>
              <w:t>6</w:t>
            </w:r>
            <w:r w:rsidRPr="000433E8">
              <w:rPr>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3C33A" w14:textId="77777777" w:rsidR="007C773F" w:rsidRPr="000433E8" w:rsidRDefault="007C773F" w:rsidP="00706CBB">
            <w:pPr>
              <w:rPr>
                <w:szCs w:val="24"/>
              </w:rPr>
            </w:pPr>
            <w:r w:rsidRPr="000433E8">
              <w:rPr>
                <w:szCs w:val="24"/>
              </w:rPr>
              <w:t>Oro kondicionierius arba klimato kontrolės sistema</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56429" w14:textId="77777777" w:rsidR="007C773F" w:rsidRPr="000433E8" w:rsidRDefault="007C773F" w:rsidP="00706CBB">
            <w:pPr>
              <w:jc w:val="center"/>
            </w:pPr>
            <w:r w:rsidRPr="000433E8">
              <w:t>Taip/Ne</w:t>
            </w:r>
          </w:p>
        </w:tc>
      </w:tr>
      <w:tr w:rsidR="007C773F" w:rsidRPr="000433E8" w14:paraId="041CE427" w14:textId="77777777" w:rsidTr="00706CB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D69E0" w14:textId="7F68D8DF" w:rsidR="007C773F" w:rsidRPr="000433E8" w:rsidRDefault="007C773F" w:rsidP="00706CBB">
            <w:pPr>
              <w:rPr>
                <w:szCs w:val="24"/>
              </w:rPr>
            </w:pPr>
            <w:r w:rsidRPr="000433E8">
              <w:rPr>
                <w:szCs w:val="24"/>
              </w:rPr>
              <w:t>2.</w:t>
            </w:r>
            <w:r w:rsidR="004D7621" w:rsidRPr="000433E8">
              <w:rPr>
                <w:szCs w:val="24"/>
              </w:rPr>
              <w:t>7</w:t>
            </w:r>
            <w:r w:rsidRPr="000433E8">
              <w:rPr>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3A6C4" w14:textId="77777777" w:rsidR="007C773F" w:rsidRPr="000433E8" w:rsidRDefault="007C773F" w:rsidP="00706CBB">
            <w:pPr>
              <w:rPr>
                <w:szCs w:val="24"/>
              </w:rPr>
            </w:pPr>
            <w:r w:rsidRPr="000433E8">
              <w:rPr>
                <w:szCs w:val="24"/>
              </w:rPr>
              <w:t>Pastovaus greičio palaikymo funkcija</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198B9" w14:textId="77777777" w:rsidR="007C773F" w:rsidRPr="000433E8" w:rsidRDefault="007C773F" w:rsidP="00706CBB">
            <w:pPr>
              <w:jc w:val="center"/>
              <w:rPr>
                <w:szCs w:val="24"/>
              </w:rPr>
            </w:pPr>
            <w:r w:rsidRPr="000433E8">
              <w:rPr>
                <w:szCs w:val="24"/>
              </w:rPr>
              <w:t>Taip/Ne</w:t>
            </w:r>
          </w:p>
        </w:tc>
      </w:tr>
      <w:tr w:rsidR="007C773F" w:rsidRPr="000433E8" w14:paraId="3814CB3D" w14:textId="77777777" w:rsidTr="00706CB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BFB83" w14:textId="77777777" w:rsidR="007C773F" w:rsidRPr="000433E8" w:rsidRDefault="007C773F" w:rsidP="00706CBB">
            <w:pPr>
              <w:rPr>
                <w:b/>
                <w:szCs w:val="24"/>
              </w:rPr>
            </w:pPr>
            <w:r w:rsidRPr="000433E8">
              <w:rPr>
                <w:b/>
                <w:szCs w:val="24"/>
              </w:rPr>
              <w:t>3.</w:t>
            </w:r>
          </w:p>
        </w:tc>
        <w:tc>
          <w:tcPr>
            <w:tcW w:w="8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CACFA" w14:textId="77777777" w:rsidR="007C773F" w:rsidRPr="000433E8" w:rsidRDefault="007C773F" w:rsidP="00706CBB">
            <w:pPr>
              <w:rPr>
                <w:b/>
                <w:szCs w:val="24"/>
              </w:rPr>
            </w:pPr>
            <w:r w:rsidRPr="000433E8">
              <w:rPr>
                <w:b/>
                <w:szCs w:val="24"/>
              </w:rPr>
              <w:t>Reikalavimai automobilio varikliui bei transmisijai</w:t>
            </w:r>
          </w:p>
        </w:tc>
      </w:tr>
      <w:tr w:rsidR="007C773F" w:rsidRPr="000433E8" w14:paraId="3330923E" w14:textId="77777777" w:rsidTr="00706CB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5A387" w14:textId="77777777" w:rsidR="007C773F" w:rsidRPr="000433E8" w:rsidRDefault="007C773F" w:rsidP="00706CBB">
            <w:pPr>
              <w:rPr>
                <w:szCs w:val="24"/>
                <w:lang w:val="de-DE"/>
              </w:rPr>
            </w:pPr>
            <w:r w:rsidRPr="000433E8">
              <w:rPr>
                <w:szCs w:val="24"/>
                <w:lang w:val="de-DE"/>
              </w:rPr>
              <w:t>3.1.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F26A5" w14:textId="77777777" w:rsidR="007C773F" w:rsidRPr="000433E8" w:rsidRDefault="007C773F" w:rsidP="00706CBB">
            <w:pPr>
              <w:rPr>
                <w:szCs w:val="24"/>
              </w:rPr>
            </w:pPr>
            <w:r w:rsidRPr="000433E8">
              <w:rPr>
                <w:szCs w:val="24"/>
              </w:rPr>
              <w:t>Automobilio variklis elektrinis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A4F0D" w14:textId="77777777" w:rsidR="007C773F" w:rsidRPr="000433E8" w:rsidRDefault="007C773F" w:rsidP="00706CBB">
            <w:pPr>
              <w:jc w:val="center"/>
              <w:rPr>
                <w:i/>
                <w:szCs w:val="24"/>
              </w:rPr>
            </w:pPr>
            <w:r w:rsidRPr="000433E8">
              <w:rPr>
                <w:i/>
                <w:szCs w:val="24"/>
              </w:rPr>
              <w:t>Taip/Ne</w:t>
            </w:r>
          </w:p>
          <w:p w14:paraId="0B5767AA" w14:textId="77777777" w:rsidR="007C773F" w:rsidRPr="000433E8" w:rsidRDefault="007C773F" w:rsidP="00706CBB">
            <w:pPr>
              <w:jc w:val="center"/>
              <w:rPr>
                <w:i/>
                <w:szCs w:val="24"/>
              </w:rPr>
            </w:pPr>
            <w:r w:rsidRPr="000433E8">
              <w:rPr>
                <w:i/>
                <w:szCs w:val="24"/>
              </w:rPr>
              <w:t>(Nuoroda į gamintojo dokumentus)</w:t>
            </w:r>
          </w:p>
        </w:tc>
      </w:tr>
      <w:tr w:rsidR="007C773F" w:rsidRPr="000433E8" w14:paraId="05F80C0A" w14:textId="77777777" w:rsidTr="00706CB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711D0" w14:textId="77777777" w:rsidR="007C773F" w:rsidRPr="000433E8" w:rsidRDefault="007C773F" w:rsidP="00706CBB">
            <w:pPr>
              <w:rPr>
                <w:szCs w:val="24"/>
              </w:rPr>
            </w:pPr>
            <w:r w:rsidRPr="000433E8">
              <w:rPr>
                <w:szCs w:val="24"/>
              </w:rPr>
              <w:t>3.2.</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348BB" w14:textId="7CB6C9A7" w:rsidR="007C773F" w:rsidRPr="000433E8" w:rsidRDefault="007C773F" w:rsidP="00706CBB">
            <w:pPr>
              <w:rPr>
                <w:szCs w:val="24"/>
              </w:rPr>
            </w:pPr>
            <w:r w:rsidRPr="000433E8">
              <w:rPr>
                <w:szCs w:val="24"/>
              </w:rPr>
              <w:t>Ne mažiau 1</w:t>
            </w:r>
            <w:r w:rsidR="00574D9F" w:rsidRPr="000433E8">
              <w:rPr>
                <w:szCs w:val="24"/>
              </w:rPr>
              <w:t>6</w:t>
            </w:r>
            <w:r w:rsidR="00351B66" w:rsidRPr="000433E8">
              <w:rPr>
                <w:szCs w:val="24"/>
              </w:rPr>
              <w:t>0</w:t>
            </w:r>
            <w:r w:rsidRPr="000433E8">
              <w:rPr>
                <w:szCs w:val="24"/>
              </w:rPr>
              <w:t xml:space="preserve"> kW variklio galingumas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A048E" w14:textId="77777777" w:rsidR="007C773F" w:rsidRPr="000433E8" w:rsidRDefault="007C773F" w:rsidP="00706CBB">
            <w:pPr>
              <w:jc w:val="center"/>
              <w:rPr>
                <w:szCs w:val="24"/>
              </w:rPr>
            </w:pPr>
            <w:r w:rsidRPr="000433E8">
              <w:rPr>
                <w:szCs w:val="24"/>
              </w:rPr>
              <w:t>Taip/Ne</w:t>
            </w:r>
          </w:p>
          <w:p w14:paraId="2B7D6E2A" w14:textId="77777777" w:rsidR="007C773F" w:rsidRPr="000433E8" w:rsidRDefault="007C773F" w:rsidP="00706CBB">
            <w:pPr>
              <w:jc w:val="center"/>
              <w:rPr>
                <w:szCs w:val="24"/>
              </w:rPr>
            </w:pPr>
            <w:r w:rsidRPr="000433E8">
              <w:rPr>
                <w:szCs w:val="24"/>
              </w:rPr>
              <w:t>(Nuoroda į gamintojo dokumentus)</w:t>
            </w:r>
          </w:p>
        </w:tc>
      </w:tr>
      <w:tr w:rsidR="007C773F" w:rsidRPr="000433E8" w14:paraId="03A6DEF5" w14:textId="77777777" w:rsidTr="00706CB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299C0" w14:textId="77777777" w:rsidR="007C773F" w:rsidRPr="000433E8" w:rsidRDefault="007C773F" w:rsidP="00706CBB">
            <w:pPr>
              <w:rPr>
                <w:szCs w:val="24"/>
                <w:lang w:val="en-GB"/>
              </w:rPr>
            </w:pPr>
            <w:r w:rsidRPr="000433E8">
              <w:rPr>
                <w:szCs w:val="24"/>
                <w:lang w:val="en-GB"/>
              </w:rPr>
              <w:t>3.3.</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1247B" w14:textId="531FCB50" w:rsidR="007C773F" w:rsidRPr="000433E8" w:rsidRDefault="007C773F" w:rsidP="00706CBB">
            <w:r w:rsidRPr="000433E8">
              <w:rPr>
                <w:szCs w:val="24"/>
              </w:rPr>
              <w:t xml:space="preserve">Automobilio elektros baterija tokios talpos, kad viena įkrova būtų galima nuvažiuoti ne mažiau nei </w:t>
            </w:r>
            <w:r w:rsidR="00266E81" w:rsidRPr="000433E8">
              <w:rPr>
                <w:b/>
                <w:bCs/>
                <w:szCs w:val="24"/>
              </w:rPr>
              <w:t>700</w:t>
            </w:r>
            <w:r w:rsidRPr="000433E8">
              <w:rPr>
                <w:szCs w:val="24"/>
              </w:rPr>
              <w:t xml:space="preserve"> km (vidutiniškai pagal WLTP standartą).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15255" w14:textId="77777777" w:rsidR="007C773F" w:rsidRPr="000433E8" w:rsidRDefault="007C773F" w:rsidP="00706CBB">
            <w:pPr>
              <w:jc w:val="center"/>
              <w:rPr>
                <w:szCs w:val="24"/>
              </w:rPr>
            </w:pPr>
            <w:r w:rsidRPr="000433E8">
              <w:rPr>
                <w:szCs w:val="24"/>
              </w:rPr>
              <w:t>Taip/Ne</w:t>
            </w:r>
          </w:p>
          <w:p w14:paraId="662063F0" w14:textId="77777777" w:rsidR="007C773F" w:rsidRPr="000433E8" w:rsidRDefault="007C773F" w:rsidP="00706CBB">
            <w:pPr>
              <w:jc w:val="center"/>
              <w:rPr>
                <w:szCs w:val="24"/>
              </w:rPr>
            </w:pPr>
            <w:r w:rsidRPr="000433E8">
              <w:rPr>
                <w:szCs w:val="24"/>
              </w:rPr>
              <w:t>(Nuoroda į gamintojo dokumentus)</w:t>
            </w:r>
          </w:p>
        </w:tc>
      </w:tr>
      <w:tr w:rsidR="007C773F" w:rsidRPr="000433E8" w14:paraId="7FA640DA"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41EA4" w14:textId="77777777" w:rsidR="007C773F" w:rsidRPr="000433E8" w:rsidRDefault="007C773F" w:rsidP="00706CBB">
            <w:pPr>
              <w:rPr>
                <w:szCs w:val="24"/>
              </w:rPr>
            </w:pPr>
            <w:r w:rsidRPr="000433E8">
              <w:rPr>
                <w:szCs w:val="24"/>
              </w:rPr>
              <w:t>3.4.</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857EB" w14:textId="77777777" w:rsidR="007C773F" w:rsidRPr="000433E8" w:rsidRDefault="007C773F" w:rsidP="00706CBB">
            <w:pPr>
              <w:rPr>
                <w:szCs w:val="24"/>
              </w:rPr>
            </w:pPr>
            <w:r w:rsidRPr="000433E8">
              <w:rPr>
                <w:szCs w:val="24"/>
              </w:rPr>
              <w:t>Automatinė pavarų dėžė</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179C8" w14:textId="77777777" w:rsidR="007C773F" w:rsidRPr="000433E8" w:rsidRDefault="007C773F" w:rsidP="00706CBB">
            <w:pPr>
              <w:jc w:val="center"/>
              <w:rPr>
                <w:szCs w:val="24"/>
              </w:rPr>
            </w:pPr>
            <w:r w:rsidRPr="000433E8">
              <w:rPr>
                <w:szCs w:val="24"/>
              </w:rPr>
              <w:t>Taip/Ne</w:t>
            </w:r>
          </w:p>
          <w:p w14:paraId="4E99DC53" w14:textId="77777777" w:rsidR="007C773F" w:rsidRPr="000433E8" w:rsidRDefault="007C773F" w:rsidP="00706CBB">
            <w:pPr>
              <w:jc w:val="center"/>
              <w:rPr>
                <w:szCs w:val="24"/>
              </w:rPr>
            </w:pPr>
            <w:r w:rsidRPr="000433E8">
              <w:rPr>
                <w:szCs w:val="24"/>
              </w:rPr>
              <w:t>(Nuoroda į gamintojo dokumentus)</w:t>
            </w:r>
          </w:p>
        </w:tc>
      </w:tr>
      <w:tr w:rsidR="005136D8" w:rsidRPr="000433E8" w14:paraId="25AD16BE"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1D515" w14:textId="3E1A4E99" w:rsidR="005136D8" w:rsidRPr="000433E8" w:rsidRDefault="005136D8" w:rsidP="00706CBB">
            <w:pPr>
              <w:rPr>
                <w:szCs w:val="24"/>
              </w:rPr>
            </w:pPr>
            <w:r w:rsidRPr="000433E8">
              <w:rPr>
                <w:szCs w:val="24"/>
              </w:rPr>
              <w:t>3.5.</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87957" w14:textId="6D4DDC56" w:rsidR="005136D8" w:rsidRPr="000433E8" w:rsidRDefault="005136D8" w:rsidP="00706CBB">
            <w:pPr>
              <w:rPr>
                <w:szCs w:val="24"/>
              </w:rPr>
            </w:pPr>
            <w:r w:rsidRPr="000433E8">
              <w:t xml:space="preserve">Automobilio ratų bazė – ne mažesnė kaip 2 </w:t>
            </w:r>
            <w:r w:rsidR="00B36514" w:rsidRPr="000433E8">
              <w:t>7</w:t>
            </w:r>
            <w:r w:rsidR="00BE3607" w:rsidRPr="000433E8">
              <w:t>0</w:t>
            </w:r>
            <w:r w:rsidR="005B6346" w:rsidRPr="000433E8">
              <w:t>0</w:t>
            </w:r>
            <w:r w:rsidRPr="000433E8">
              <w:t xml:space="preserve"> mm</w:t>
            </w:r>
            <w:r w:rsidR="00DA27B7" w:rsidRPr="000433E8">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40268" w14:textId="0A11E588" w:rsidR="005136D8" w:rsidRPr="000433E8" w:rsidRDefault="005136D8" w:rsidP="00706CBB">
            <w:pPr>
              <w:jc w:val="center"/>
              <w:rPr>
                <w:szCs w:val="24"/>
              </w:rPr>
            </w:pPr>
            <w:r w:rsidRPr="000433E8">
              <w:rPr>
                <w:szCs w:val="24"/>
              </w:rPr>
              <w:t>Taip/Ne</w:t>
            </w:r>
          </w:p>
        </w:tc>
      </w:tr>
      <w:tr w:rsidR="007C773F" w:rsidRPr="000433E8" w14:paraId="753106D4"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2F032" w14:textId="77777777" w:rsidR="007C773F" w:rsidRPr="000433E8" w:rsidRDefault="007C773F" w:rsidP="00706CBB">
            <w:pPr>
              <w:rPr>
                <w:szCs w:val="24"/>
              </w:rPr>
            </w:pPr>
            <w:r w:rsidRPr="000433E8">
              <w:rPr>
                <w:szCs w:val="24"/>
              </w:rPr>
              <w:t>4.</w:t>
            </w:r>
          </w:p>
        </w:tc>
        <w:tc>
          <w:tcPr>
            <w:tcW w:w="8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57185" w14:textId="77777777" w:rsidR="007C773F" w:rsidRPr="000433E8" w:rsidRDefault="007C773F" w:rsidP="00706CBB">
            <w:pPr>
              <w:rPr>
                <w:b/>
                <w:bCs/>
                <w:szCs w:val="24"/>
              </w:rPr>
            </w:pPr>
            <w:r w:rsidRPr="000433E8">
              <w:rPr>
                <w:b/>
                <w:bCs/>
                <w:szCs w:val="24"/>
              </w:rPr>
              <w:t>Saugumą užtikrinančios priemonės</w:t>
            </w:r>
          </w:p>
        </w:tc>
      </w:tr>
      <w:tr w:rsidR="007C773F" w:rsidRPr="000433E8" w14:paraId="40F65AD6"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FFB9B" w14:textId="77777777" w:rsidR="007C773F" w:rsidRPr="000433E8" w:rsidRDefault="007C773F" w:rsidP="00706CBB">
            <w:pPr>
              <w:rPr>
                <w:szCs w:val="24"/>
              </w:rPr>
            </w:pPr>
            <w:r w:rsidRPr="000433E8">
              <w:rPr>
                <w:szCs w:val="24"/>
              </w:rPr>
              <w:t>4.1.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6E9B" w14:textId="77777777" w:rsidR="007C773F" w:rsidRPr="000433E8" w:rsidRDefault="007C773F" w:rsidP="00706CBB">
            <w:r w:rsidRPr="000433E8">
              <w:rPr>
                <w:rFonts w:eastAsia="Calibri"/>
                <w:szCs w:val="22"/>
              </w:rPr>
              <w:t>Saugos oro pagalvės vairuotojui ir keleiviui priekyje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40F8B" w14:textId="77777777" w:rsidR="007C773F" w:rsidRPr="000433E8" w:rsidRDefault="007C773F" w:rsidP="00706CBB">
            <w:pPr>
              <w:jc w:val="center"/>
              <w:rPr>
                <w:szCs w:val="24"/>
              </w:rPr>
            </w:pPr>
            <w:r w:rsidRPr="000433E8">
              <w:rPr>
                <w:szCs w:val="24"/>
              </w:rPr>
              <w:t>Taip/Ne</w:t>
            </w:r>
          </w:p>
          <w:p w14:paraId="0B651C2B" w14:textId="77777777" w:rsidR="007C773F" w:rsidRPr="000433E8" w:rsidRDefault="007C773F" w:rsidP="00706CBB">
            <w:pPr>
              <w:jc w:val="center"/>
              <w:rPr>
                <w:szCs w:val="24"/>
              </w:rPr>
            </w:pPr>
          </w:p>
        </w:tc>
      </w:tr>
      <w:tr w:rsidR="007C773F" w:rsidRPr="000433E8" w14:paraId="295AF114"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7ACF1" w14:textId="77777777" w:rsidR="007C773F" w:rsidRPr="000433E8" w:rsidRDefault="007C773F" w:rsidP="00706CBB">
            <w:pPr>
              <w:rPr>
                <w:szCs w:val="24"/>
              </w:rPr>
            </w:pPr>
            <w:r w:rsidRPr="000433E8">
              <w:rPr>
                <w:szCs w:val="24"/>
              </w:rPr>
              <w:t>4.2.</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2744A" w14:textId="77777777" w:rsidR="007C773F" w:rsidRPr="000433E8" w:rsidRDefault="007C773F" w:rsidP="00706CBB">
            <w:r w:rsidRPr="000433E8">
              <w:rPr>
                <w:rFonts w:eastAsia="Calibri"/>
                <w:szCs w:val="22"/>
              </w:rPr>
              <w:t>ABS, ASR ir ESP (stabdžių antiblokavimo, ratų praslydimo reguliavimo ir elektroninė stabilumo sistemos)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41373" w14:textId="77777777" w:rsidR="007C773F" w:rsidRPr="000433E8" w:rsidRDefault="007C773F" w:rsidP="00706CBB">
            <w:pPr>
              <w:jc w:val="center"/>
            </w:pPr>
            <w:r w:rsidRPr="000433E8">
              <w:t>Taip/Ne</w:t>
            </w:r>
          </w:p>
        </w:tc>
      </w:tr>
      <w:tr w:rsidR="007C773F" w:rsidRPr="000433E8" w14:paraId="0274B6EE"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B9BB0" w14:textId="7EC1D724" w:rsidR="007C773F" w:rsidRPr="000433E8" w:rsidRDefault="007C773F" w:rsidP="00706CBB">
            <w:pPr>
              <w:rPr>
                <w:szCs w:val="24"/>
              </w:rPr>
            </w:pPr>
            <w:r w:rsidRPr="000433E8">
              <w:rPr>
                <w:szCs w:val="24"/>
              </w:rPr>
              <w:t>4.</w:t>
            </w:r>
            <w:r w:rsidR="00996F2F" w:rsidRPr="000433E8">
              <w:rPr>
                <w:szCs w:val="24"/>
              </w:rPr>
              <w:t>3</w:t>
            </w:r>
            <w:r w:rsidRPr="000433E8">
              <w:rPr>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07BE4" w14:textId="77777777" w:rsidR="007C773F" w:rsidRPr="000433E8" w:rsidRDefault="007C773F" w:rsidP="00706CBB">
            <w:r w:rsidRPr="000433E8">
              <w:rPr>
                <w:rFonts w:eastAsia="Calibri"/>
                <w:szCs w:val="22"/>
              </w:rPr>
              <w:t>Apsaugos sistema, atitinkanti draudimo bendrovių keliamus reikalavimus draudžiant tokio tipo automobilius KASKO draudimu</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DA235" w14:textId="77777777" w:rsidR="007C773F" w:rsidRPr="000433E8" w:rsidRDefault="007C773F" w:rsidP="00706CBB">
            <w:pPr>
              <w:jc w:val="center"/>
            </w:pPr>
            <w:r w:rsidRPr="000433E8">
              <w:t>Taip/Ne</w:t>
            </w:r>
          </w:p>
        </w:tc>
      </w:tr>
      <w:tr w:rsidR="007C773F" w:rsidRPr="000433E8" w14:paraId="4729DC55"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A7C9C" w14:textId="77777777" w:rsidR="007C773F" w:rsidRPr="000433E8" w:rsidRDefault="007C773F" w:rsidP="00706CBB">
            <w:pPr>
              <w:rPr>
                <w:b/>
                <w:bCs/>
                <w:szCs w:val="24"/>
              </w:rPr>
            </w:pPr>
            <w:r w:rsidRPr="000433E8">
              <w:rPr>
                <w:b/>
                <w:bCs/>
                <w:szCs w:val="24"/>
              </w:rPr>
              <w:t>5.</w:t>
            </w:r>
          </w:p>
        </w:tc>
        <w:tc>
          <w:tcPr>
            <w:tcW w:w="8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B56B4" w14:textId="77777777" w:rsidR="007C773F" w:rsidRPr="000433E8" w:rsidRDefault="007C773F" w:rsidP="00706CBB">
            <w:pPr>
              <w:rPr>
                <w:b/>
                <w:bCs/>
                <w:szCs w:val="24"/>
              </w:rPr>
            </w:pPr>
            <w:r w:rsidRPr="000433E8">
              <w:rPr>
                <w:b/>
                <w:bCs/>
                <w:szCs w:val="24"/>
              </w:rPr>
              <w:t>Papildoma įranga, priedai</w:t>
            </w:r>
          </w:p>
        </w:tc>
      </w:tr>
      <w:tr w:rsidR="007C773F" w:rsidRPr="000433E8" w14:paraId="2BE92A5B"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67169" w14:textId="77777777" w:rsidR="007C773F" w:rsidRPr="000433E8" w:rsidRDefault="007C773F" w:rsidP="00706CBB">
            <w:pPr>
              <w:rPr>
                <w:szCs w:val="24"/>
              </w:rPr>
            </w:pPr>
            <w:r w:rsidRPr="000433E8">
              <w:rPr>
                <w:szCs w:val="24"/>
              </w:rPr>
              <w:t>5.1.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99C64" w14:textId="77777777" w:rsidR="007C773F" w:rsidRPr="000433E8" w:rsidRDefault="007C773F" w:rsidP="00706CBB">
            <w:pPr>
              <w:rPr>
                <w:rFonts w:eastAsia="Calibri"/>
                <w:szCs w:val="22"/>
              </w:rPr>
            </w:pPr>
            <w:r w:rsidRPr="000433E8">
              <w:rPr>
                <w:rFonts w:eastAsia="Calibri"/>
                <w:szCs w:val="22"/>
              </w:rPr>
              <w:t>Šildymo, vėdinimo ir kondicionavimo sistema</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17A99" w14:textId="77777777" w:rsidR="007C773F" w:rsidRPr="000433E8" w:rsidRDefault="007C773F" w:rsidP="00706CBB">
            <w:pPr>
              <w:jc w:val="center"/>
            </w:pPr>
            <w:r w:rsidRPr="000433E8">
              <w:t>Taip/Ne</w:t>
            </w:r>
          </w:p>
        </w:tc>
      </w:tr>
      <w:tr w:rsidR="007C773F" w:rsidRPr="000433E8" w14:paraId="23A6F578"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AB8C1" w14:textId="77777777" w:rsidR="007C773F" w:rsidRPr="000433E8" w:rsidRDefault="007C773F" w:rsidP="00706CBB">
            <w:pPr>
              <w:rPr>
                <w:szCs w:val="24"/>
              </w:rPr>
            </w:pPr>
            <w:r w:rsidRPr="000433E8">
              <w:rPr>
                <w:szCs w:val="24"/>
              </w:rPr>
              <w:t>5.2.</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E99D5" w14:textId="77777777" w:rsidR="007C773F" w:rsidRPr="000433E8" w:rsidRDefault="007C773F" w:rsidP="00706CBB">
            <w:pPr>
              <w:rPr>
                <w:rFonts w:eastAsia="Calibri"/>
                <w:szCs w:val="22"/>
              </w:rPr>
            </w:pPr>
            <w:r w:rsidRPr="000433E8">
              <w:rPr>
                <w:rFonts w:eastAsia="Calibri"/>
                <w:szCs w:val="22"/>
              </w:rPr>
              <w:t>Priekiniai langai valdomi elektra.</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0526D" w14:textId="77777777" w:rsidR="007C773F" w:rsidRPr="000433E8" w:rsidRDefault="007C773F" w:rsidP="00706CBB">
            <w:pPr>
              <w:jc w:val="center"/>
            </w:pPr>
            <w:r w:rsidRPr="000433E8">
              <w:t>Taip/Ne</w:t>
            </w:r>
          </w:p>
        </w:tc>
      </w:tr>
      <w:tr w:rsidR="007C773F" w:rsidRPr="000433E8" w14:paraId="70B56C93"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3B636" w14:textId="77777777" w:rsidR="007C773F" w:rsidRPr="000433E8" w:rsidRDefault="007C773F" w:rsidP="00706CBB">
            <w:pPr>
              <w:rPr>
                <w:szCs w:val="24"/>
              </w:rPr>
            </w:pPr>
            <w:r w:rsidRPr="000433E8">
              <w:rPr>
                <w:szCs w:val="24"/>
              </w:rPr>
              <w:t>5.3.</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2299C" w14:textId="77777777" w:rsidR="007C773F" w:rsidRPr="000433E8" w:rsidRDefault="007C773F" w:rsidP="00706CBB">
            <w:pPr>
              <w:rPr>
                <w:rFonts w:eastAsia="Calibri"/>
                <w:szCs w:val="22"/>
              </w:rPr>
            </w:pPr>
            <w:r w:rsidRPr="000433E8">
              <w:rPr>
                <w:rFonts w:eastAsia="Calibri"/>
                <w:szCs w:val="22"/>
              </w:rPr>
              <w:t>Šoniniai galinio vaizdo veidrodžiai valdomi ir šildomi elektra</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3000B" w14:textId="77777777" w:rsidR="007C773F" w:rsidRPr="000433E8" w:rsidRDefault="007C773F" w:rsidP="00706CBB">
            <w:pPr>
              <w:jc w:val="center"/>
            </w:pPr>
            <w:r w:rsidRPr="000433E8">
              <w:t>Taip/Ne</w:t>
            </w:r>
          </w:p>
        </w:tc>
      </w:tr>
      <w:tr w:rsidR="007C773F" w:rsidRPr="000433E8" w14:paraId="1DB0CAC6"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20542" w14:textId="033D921E" w:rsidR="007C773F" w:rsidRPr="000433E8" w:rsidRDefault="007C773F" w:rsidP="00706CBB">
            <w:pPr>
              <w:rPr>
                <w:szCs w:val="24"/>
              </w:rPr>
            </w:pPr>
            <w:r w:rsidRPr="000433E8">
              <w:rPr>
                <w:szCs w:val="24"/>
              </w:rPr>
              <w:t>5.</w:t>
            </w:r>
            <w:r w:rsidR="002F4C29" w:rsidRPr="000433E8">
              <w:rPr>
                <w:szCs w:val="24"/>
              </w:rPr>
              <w:t>4</w:t>
            </w:r>
            <w:r w:rsidRPr="000433E8">
              <w:rPr>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0A406" w14:textId="708DB8F3" w:rsidR="007C773F" w:rsidRPr="000433E8" w:rsidRDefault="007C773F" w:rsidP="00706CBB">
            <w:pPr>
              <w:rPr>
                <w:rFonts w:eastAsia="Calibri"/>
                <w:szCs w:val="22"/>
              </w:rPr>
            </w:pPr>
            <w:r w:rsidRPr="000433E8">
              <w:rPr>
                <w:rFonts w:eastAsia="Calibri"/>
                <w:szCs w:val="22"/>
              </w:rPr>
              <w:t>12 V kištukinis lizdas,</w:t>
            </w:r>
            <w:r w:rsidR="0066596C" w:rsidRPr="000433E8">
              <w:rPr>
                <w:rFonts w:eastAsia="Calibri"/>
                <w:szCs w:val="22"/>
              </w:rPr>
              <w:t xml:space="preserve"> </w:t>
            </w:r>
            <w:r w:rsidR="0066596C" w:rsidRPr="000433E8">
              <w:rPr>
                <w:szCs w:val="24"/>
                <w:lang w:eastAsia="lt-LT"/>
              </w:rPr>
              <w:t>a</w:t>
            </w:r>
            <w:r w:rsidR="002B03D9" w:rsidRPr="000433E8">
              <w:rPr>
                <w:szCs w:val="24"/>
                <w:lang w:eastAsia="lt-LT"/>
              </w:rPr>
              <w:t>utomobilyje turi būti ne mažiau kaip 4 USB-C jungtys: 2 priekinėje centrinėje konsolėje ir 2 galinės eilės keleiviams skirtoje salono dalyje.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3526" w14:textId="77777777" w:rsidR="007C773F" w:rsidRPr="000433E8" w:rsidRDefault="007C773F" w:rsidP="00706CBB">
            <w:pPr>
              <w:jc w:val="center"/>
            </w:pPr>
            <w:r w:rsidRPr="000433E8">
              <w:t>Taip/Ne</w:t>
            </w:r>
          </w:p>
        </w:tc>
      </w:tr>
      <w:tr w:rsidR="007C773F" w:rsidRPr="000433E8" w14:paraId="396CBC2E"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FCAD9" w14:textId="690DF864" w:rsidR="007C773F" w:rsidRPr="000433E8" w:rsidRDefault="007C773F" w:rsidP="00706CBB">
            <w:pPr>
              <w:rPr>
                <w:szCs w:val="24"/>
              </w:rPr>
            </w:pPr>
            <w:r w:rsidRPr="000433E8">
              <w:rPr>
                <w:szCs w:val="24"/>
              </w:rPr>
              <w:t>5.</w:t>
            </w:r>
            <w:r w:rsidR="002F4C29" w:rsidRPr="000433E8">
              <w:rPr>
                <w:szCs w:val="24"/>
              </w:rPr>
              <w:t>5</w:t>
            </w:r>
            <w:r w:rsidRPr="000433E8">
              <w:rPr>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5B428" w14:textId="77777777" w:rsidR="007C773F" w:rsidRPr="000433E8" w:rsidRDefault="007C773F" w:rsidP="00706CBB">
            <w:pPr>
              <w:rPr>
                <w:rFonts w:eastAsia="Calibri"/>
                <w:szCs w:val="22"/>
              </w:rPr>
            </w:pPr>
            <w:r w:rsidRPr="000433E8">
              <w:rPr>
                <w:rFonts w:eastAsia="Calibri"/>
                <w:szCs w:val="22"/>
              </w:rPr>
              <w:t>Parkavimo pagalbos davikliai arba galinio vaizdo kamera</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D4DC2" w14:textId="77777777" w:rsidR="007C773F" w:rsidRPr="000433E8" w:rsidRDefault="007C773F" w:rsidP="00706CBB">
            <w:pPr>
              <w:jc w:val="center"/>
            </w:pPr>
            <w:r w:rsidRPr="000433E8">
              <w:t>Taip/Ne</w:t>
            </w:r>
          </w:p>
        </w:tc>
      </w:tr>
      <w:tr w:rsidR="007C773F" w:rsidRPr="000433E8" w14:paraId="06313F41"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C0D1A" w14:textId="6ED7C1AE" w:rsidR="007C773F" w:rsidRPr="000433E8" w:rsidRDefault="007C773F" w:rsidP="00706CBB">
            <w:pPr>
              <w:rPr>
                <w:szCs w:val="24"/>
              </w:rPr>
            </w:pPr>
            <w:r w:rsidRPr="000433E8">
              <w:rPr>
                <w:szCs w:val="24"/>
              </w:rPr>
              <w:t>5.</w:t>
            </w:r>
            <w:r w:rsidR="002F4C29" w:rsidRPr="000433E8">
              <w:rPr>
                <w:szCs w:val="24"/>
              </w:rPr>
              <w:t>6</w:t>
            </w:r>
            <w:r w:rsidRPr="000433E8">
              <w:rPr>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F5080" w14:textId="34D2E594" w:rsidR="007C773F" w:rsidRPr="000433E8" w:rsidRDefault="00511FBA" w:rsidP="00706CBB">
            <w:pPr>
              <w:rPr>
                <w:rFonts w:eastAsia="Calibri"/>
                <w:szCs w:val="22"/>
              </w:rPr>
            </w:pPr>
            <w:r w:rsidRPr="000433E8">
              <w:t>Atsarginis ratas arba gamintojo numatytas padangos remonto komplektas.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FEDD" w14:textId="77777777" w:rsidR="007C773F" w:rsidRPr="000433E8" w:rsidRDefault="007C773F" w:rsidP="00706CBB">
            <w:pPr>
              <w:jc w:val="center"/>
            </w:pPr>
            <w:r w:rsidRPr="000433E8">
              <w:t>Taip/Ne</w:t>
            </w:r>
          </w:p>
        </w:tc>
      </w:tr>
      <w:tr w:rsidR="007C773F" w:rsidRPr="000433E8" w14:paraId="2E8F7462"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44CD3" w14:textId="13D931B5" w:rsidR="007C773F" w:rsidRPr="000433E8" w:rsidRDefault="007C773F" w:rsidP="00706CBB">
            <w:pPr>
              <w:rPr>
                <w:szCs w:val="24"/>
              </w:rPr>
            </w:pPr>
            <w:r w:rsidRPr="000433E8">
              <w:rPr>
                <w:szCs w:val="24"/>
              </w:rPr>
              <w:lastRenderedPageBreak/>
              <w:t>5.</w:t>
            </w:r>
            <w:r w:rsidR="002F4C29" w:rsidRPr="000433E8">
              <w:rPr>
                <w:szCs w:val="24"/>
              </w:rPr>
              <w:t>7</w:t>
            </w:r>
            <w:r w:rsidRPr="000433E8">
              <w:rPr>
                <w:szCs w:val="24"/>
              </w:rPr>
              <w: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3F492" w14:textId="2668A5C0" w:rsidR="007C773F" w:rsidRPr="000433E8" w:rsidRDefault="007C773F" w:rsidP="00706CBB">
            <w:pPr>
              <w:rPr>
                <w:rFonts w:eastAsia="Calibri"/>
                <w:szCs w:val="22"/>
              </w:rPr>
            </w:pPr>
            <w:r w:rsidRPr="000433E8">
              <w:rPr>
                <w:rFonts w:eastAsia="Calibri"/>
                <w:szCs w:val="22"/>
              </w:rPr>
              <w:t>Laidai baterijos įkrovimui (galimybė įkrauti automobilį naudojant kintamos srovės įkrovimo stoteles (AC) ir nuolatinės srovės įkrovimo stotelės (DC)</w:t>
            </w:r>
            <w:r w:rsidR="00406312" w:rsidRPr="000433E8">
              <w:rPr>
                <w:rFonts w:eastAsia="Calibri"/>
                <w:szCs w:val="22"/>
              </w:rPr>
              <w:t>)</w:t>
            </w:r>
            <w:r w:rsidRPr="000433E8">
              <w:rPr>
                <w:rFonts w:eastAsia="Calibri"/>
                <w:szCs w:val="22"/>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A6E8A" w14:textId="77777777" w:rsidR="007C773F" w:rsidRPr="000433E8" w:rsidRDefault="007C773F" w:rsidP="00706CBB">
            <w:pPr>
              <w:jc w:val="center"/>
              <w:rPr>
                <w:szCs w:val="24"/>
              </w:rPr>
            </w:pPr>
            <w:r w:rsidRPr="000433E8">
              <w:rPr>
                <w:szCs w:val="24"/>
              </w:rPr>
              <w:t>Taip/Ne</w:t>
            </w:r>
          </w:p>
        </w:tc>
      </w:tr>
      <w:tr w:rsidR="00574D9F" w:rsidRPr="000433E8" w14:paraId="031465C7"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7C9E5" w14:textId="6961E1D1" w:rsidR="00574D9F" w:rsidRPr="000433E8" w:rsidRDefault="00B36514" w:rsidP="00706CBB">
            <w:pPr>
              <w:rPr>
                <w:szCs w:val="24"/>
              </w:rPr>
            </w:pPr>
            <w:r w:rsidRPr="000433E8">
              <w:rPr>
                <w:szCs w:val="24"/>
              </w:rPr>
              <w:t>5.8.</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94C5A" w14:textId="22724D4B" w:rsidR="00574D9F" w:rsidRPr="000433E8" w:rsidRDefault="00574D9F" w:rsidP="00706CBB">
            <w:pPr>
              <w:rPr>
                <w:rFonts w:eastAsia="Calibri"/>
                <w:szCs w:val="22"/>
              </w:rPr>
            </w:pPr>
            <w:r w:rsidRPr="000433E8">
              <w:t>Priekabos vilkimo kablys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303C5" w14:textId="1B9CCFCC" w:rsidR="00574D9F" w:rsidRPr="000433E8" w:rsidRDefault="00B36514" w:rsidP="00706CBB">
            <w:pPr>
              <w:jc w:val="center"/>
              <w:rPr>
                <w:szCs w:val="24"/>
              </w:rPr>
            </w:pPr>
            <w:r w:rsidRPr="000433E8">
              <w:t>Taip/Ne</w:t>
            </w:r>
          </w:p>
        </w:tc>
      </w:tr>
      <w:tr w:rsidR="00574D9F" w:rsidRPr="000433E8" w14:paraId="48E39A1C"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DD460" w14:textId="11180BD2" w:rsidR="00574D9F" w:rsidRPr="000433E8" w:rsidRDefault="00B36514" w:rsidP="00574D9F">
            <w:pPr>
              <w:rPr>
                <w:szCs w:val="24"/>
              </w:rPr>
            </w:pPr>
            <w:r w:rsidRPr="000433E8">
              <w:rPr>
                <w:szCs w:val="24"/>
              </w:rPr>
              <w:t>5.9.</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95E50" w14:textId="27F502C6" w:rsidR="00574D9F" w:rsidRPr="000433E8" w:rsidRDefault="00574D9F" w:rsidP="00574D9F">
            <w:r w:rsidRPr="000433E8">
              <w:t xml:space="preserve">Nuotolinė automobilio pašildymo sistema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3EB37" w14:textId="69DC749D" w:rsidR="00574D9F" w:rsidRPr="000433E8" w:rsidRDefault="00B36514" w:rsidP="00574D9F">
            <w:pPr>
              <w:jc w:val="center"/>
              <w:rPr>
                <w:szCs w:val="24"/>
              </w:rPr>
            </w:pPr>
            <w:r w:rsidRPr="000433E8">
              <w:t>Taip/Ne</w:t>
            </w:r>
          </w:p>
        </w:tc>
      </w:tr>
      <w:tr w:rsidR="00574D9F" w:rsidRPr="000433E8" w14:paraId="225DA6C1"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09BAF" w14:textId="77777777" w:rsidR="00574D9F" w:rsidRPr="000433E8" w:rsidRDefault="00574D9F" w:rsidP="00574D9F">
            <w:pPr>
              <w:rPr>
                <w:szCs w:val="24"/>
              </w:rPr>
            </w:pPr>
            <w:r w:rsidRPr="000433E8">
              <w:rPr>
                <w:szCs w:val="24"/>
              </w:rPr>
              <w:t>6.</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15860" w14:textId="77777777" w:rsidR="00574D9F" w:rsidRPr="000433E8" w:rsidRDefault="00574D9F" w:rsidP="00574D9F">
            <w:pPr>
              <w:rPr>
                <w:rFonts w:eastAsia="Calibri"/>
                <w:b/>
                <w:bCs/>
                <w:szCs w:val="22"/>
              </w:rPr>
            </w:pPr>
            <w:r w:rsidRPr="000433E8">
              <w:rPr>
                <w:rFonts w:eastAsia="Calibri"/>
                <w:b/>
                <w:bCs/>
                <w:szCs w:val="22"/>
              </w:rPr>
              <w:t>Garantija ir priežiūros sąlygos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81F83" w14:textId="77777777" w:rsidR="00574D9F" w:rsidRPr="000433E8" w:rsidRDefault="00574D9F" w:rsidP="00574D9F">
            <w:pPr>
              <w:rPr>
                <w:szCs w:val="24"/>
              </w:rPr>
            </w:pPr>
          </w:p>
        </w:tc>
      </w:tr>
      <w:tr w:rsidR="00574D9F" w:rsidRPr="000433E8" w14:paraId="0CB40FC6"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FC7F" w14:textId="77777777" w:rsidR="00574D9F" w:rsidRPr="000433E8" w:rsidRDefault="00574D9F" w:rsidP="00574D9F">
            <w:pPr>
              <w:rPr>
                <w:szCs w:val="24"/>
              </w:rPr>
            </w:pPr>
            <w:r w:rsidRPr="000433E8">
              <w:rPr>
                <w:szCs w:val="24"/>
              </w:rPr>
              <w:t>6.1.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D91CB" w14:textId="77777777" w:rsidR="00574D9F" w:rsidRPr="000433E8" w:rsidRDefault="00574D9F" w:rsidP="00574D9F">
            <w:r w:rsidRPr="000433E8">
              <w:rPr>
                <w:rFonts w:eastAsia="Calibri"/>
                <w:szCs w:val="22"/>
              </w:rPr>
              <w:t xml:space="preserve">Garantija </w:t>
            </w:r>
            <w:r w:rsidRPr="000433E8">
              <w:rPr>
                <w:rFonts w:eastAsia="Calibri"/>
                <w:szCs w:val="22"/>
                <w:u w:val="single"/>
              </w:rPr>
              <w:t>visam sutarties galiojimo laikotarpiui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EE3C0" w14:textId="77777777" w:rsidR="00574D9F" w:rsidRPr="000433E8" w:rsidRDefault="00574D9F" w:rsidP="00574D9F">
            <w:pPr>
              <w:jc w:val="center"/>
            </w:pPr>
            <w:r w:rsidRPr="000433E8">
              <w:t>Taip/Ne</w:t>
            </w:r>
          </w:p>
        </w:tc>
      </w:tr>
      <w:tr w:rsidR="00574D9F" w:rsidRPr="000433E8" w14:paraId="69A23799" w14:textId="77777777" w:rsidTr="00706CBB">
        <w:trPr>
          <w:trHeight w:val="354"/>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0CE18" w14:textId="18E30665" w:rsidR="00574D9F" w:rsidRPr="000433E8" w:rsidRDefault="00574D9F" w:rsidP="00574D9F">
            <w:pPr>
              <w:rPr>
                <w:szCs w:val="24"/>
              </w:rPr>
            </w:pPr>
            <w:r w:rsidRPr="000433E8">
              <w:rPr>
                <w:szCs w:val="24"/>
              </w:rPr>
              <w:t>6.2.</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F3F58" w14:textId="77777777" w:rsidR="00574D9F" w:rsidRPr="000433E8" w:rsidRDefault="00574D9F" w:rsidP="00574D9F">
            <w:pPr>
              <w:rPr>
                <w:rFonts w:eastAsia="Calibri"/>
                <w:szCs w:val="22"/>
              </w:rPr>
            </w:pPr>
            <w:r w:rsidRPr="000433E8">
              <w:rPr>
                <w:rFonts w:eastAsia="Calibri"/>
                <w:szCs w:val="22"/>
              </w:rPr>
              <w:t>Techninio aptarnavimo bei remonto paslaugos teikiamos visoje Lietuvoje, ne mažiau nei 5 miestuose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D787" w14:textId="77777777" w:rsidR="00574D9F" w:rsidRPr="000433E8" w:rsidRDefault="00574D9F" w:rsidP="00574D9F">
            <w:pPr>
              <w:jc w:val="center"/>
            </w:pPr>
            <w:r w:rsidRPr="000433E8">
              <w:t>Taip/Ne</w:t>
            </w:r>
          </w:p>
        </w:tc>
      </w:tr>
      <w:tr w:rsidR="00574D9F" w:rsidRPr="000433E8" w14:paraId="7EBAFFE5" w14:textId="77777777" w:rsidTr="00706CBB">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BD575" w14:textId="77777777" w:rsidR="00574D9F" w:rsidRPr="000433E8" w:rsidRDefault="00574D9F" w:rsidP="00574D9F">
            <w:pPr>
              <w:rPr>
                <w:b/>
                <w:szCs w:val="24"/>
              </w:rPr>
            </w:pPr>
            <w:r w:rsidRPr="000433E8">
              <w:rPr>
                <w:b/>
                <w:szCs w:val="24"/>
              </w:rPr>
              <w:t>7.</w:t>
            </w:r>
          </w:p>
        </w:tc>
        <w:tc>
          <w:tcPr>
            <w:tcW w:w="8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89A10" w14:textId="77777777" w:rsidR="00574D9F" w:rsidRPr="000433E8" w:rsidRDefault="00574D9F" w:rsidP="00574D9F">
            <w:pPr>
              <w:rPr>
                <w:b/>
                <w:szCs w:val="24"/>
              </w:rPr>
            </w:pPr>
            <w:r w:rsidRPr="000433E8">
              <w:rPr>
                <w:b/>
                <w:szCs w:val="24"/>
              </w:rPr>
              <w:t xml:space="preserve">Kiti reikalavimai </w:t>
            </w:r>
          </w:p>
        </w:tc>
      </w:tr>
      <w:tr w:rsidR="00574D9F" w:rsidRPr="000433E8" w14:paraId="43E03FCE" w14:textId="77777777" w:rsidTr="00706CBB">
        <w:trPr>
          <w:trHeight w:val="18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7FB36" w14:textId="77777777" w:rsidR="00574D9F" w:rsidRPr="000433E8" w:rsidRDefault="00574D9F" w:rsidP="00574D9F">
            <w:pPr>
              <w:rPr>
                <w:szCs w:val="24"/>
              </w:rPr>
            </w:pPr>
            <w:r w:rsidRPr="000433E8">
              <w:rPr>
                <w:szCs w:val="24"/>
              </w:rPr>
              <w:t>7.1.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D2CBE" w14:textId="77777777" w:rsidR="00574D9F" w:rsidRPr="000433E8" w:rsidRDefault="00574D9F" w:rsidP="00574D9F">
            <w:pPr>
              <w:rPr>
                <w:szCs w:val="24"/>
              </w:rPr>
            </w:pPr>
            <w:r w:rsidRPr="000433E8">
              <w:rPr>
                <w:szCs w:val="24"/>
              </w:rPr>
              <w:t xml:space="preserve">Automobilio techninis aptarnavimas, remontas (jeigu toks reikalingas), padangų keitimas pagal KET reikalavimus, valytuvų keitimas, esant gedimui.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A64F7" w14:textId="77777777" w:rsidR="00574D9F" w:rsidRPr="000433E8" w:rsidRDefault="00574D9F" w:rsidP="00574D9F">
            <w:pPr>
              <w:jc w:val="center"/>
            </w:pPr>
            <w:r w:rsidRPr="000433E8">
              <w:t>Taip/Ne</w:t>
            </w:r>
          </w:p>
        </w:tc>
      </w:tr>
      <w:tr w:rsidR="00574D9F" w:rsidRPr="000433E8" w14:paraId="54EE5D00" w14:textId="77777777" w:rsidTr="00706CBB">
        <w:trPr>
          <w:trHeight w:val="18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CA724" w14:textId="77777777" w:rsidR="00574D9F" w:rsidRPr="000433E8" w:rsidRDefault="00574D9F" w:rsidP="00574D9F">
            <w:pPr>
              <w:rPr>
                <w:szCs w:val="24"/>
              </w:rPr>
            </w:pPr>
            <w:r w:rsidRPr="000433E8">
              <w:rPr>
                <w:szCs w:val="24"/>
              </w:rPr>
              <w:t xml:space="preserve">7.2.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4D9BB" w14:textId="77777777" w:rsidR="00574D9F" w:rsidRPr="000433E8" w:rsidRDefault="00574D9F" w:rsidP="00574D9F">
            <w:pPr>
              <w:widowControl w:val="0"/>
              <w:autoSpaceDE w:val="0"/>
              <w:rPr>
                <w:szCs w:val="24"/>
                <w:lang w:eastAsia="lt-LT"/>
              </w:rPr>
            </w:pPr>
            <w:r w:rsidRPr="000433E8">
              <w:rPr>
                <w:szCs w:val="24"/>
                <w:lang w:eastAsia="lt-LT"/>
              </w:rPr>
              <w:t>Kartu su automobiliu turi būti pristatyti gamintojo rekomenduojamų matmenų vasarinių ir žieminių padangų komplektai, suteikiant padangų saugojimo paslaugą.</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C9F9" w14:textId="77777777" w:rsidR="00574D9F" w:rsidRPr="000433E8" w:rsidRDefault="00574D9F" w:rsidP="00574D9F">
            <w:pPr>
              <w:jc w:val="center"/>
            </w:pPr>
            <w:r w:rsidRPr="000433E8">
              <w:t>Taip/Ne</w:t>
            </w:r>
          </w:p>
        </w:tc>
      </w:tr>
      <w:tr w:rsidR="00574D9F" w:rsidRPr="000433E8" w14:paraId="49DDFF09" w14:textId="77777777" w:rsidTr="00706CBB">
        <w:trPr>
          <w:trHeight w:val="27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2B977" w14:textId="77777777" w:rsidR="00574D9F" w:rsidRPr="000433E8" w:rsidRDefault="00574D9F" w:rsidP="00574D9F">
            <w:pPr>
              <w:rPr>
                <w:szCs w:val="24"/>
              </w:rPr>
            </w:pPr>
            <w:r w:rsidRPr="000433E8">
              <w:rPr>
                <w:szCs w:val="24"/>
              </w:rPr>
              <w:t>7.3.</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1FCB8" w14:textId="77777777" w:rsidR="00574D9F" w:rsidRPr="000433E8" w:rsidRDefault="00574D9F" w:rsidP="00574D9F">
            <w:pPr>
              <w:rPr>
                <w:szCs w:val="24"/>
              </w:rPr>
            </w:pPr>
            <w:r w:rsidRPr="000433E8">
              <w:rPr>
                <w:szCs w:val="24"/>
              </w:rPr>
              <w:t>Automobilio privalomoji techninė apžiūra (visą sutarties laikotarpį)</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90DA9" w14:textId="77777777" w:rsidR="00574D9F" w:rsidRPr="000433E8" w:rsidRDefault="00574D9F" w:rsidP="00574D9F">
            <w:pPr>
              <w:jc w:val="center"/>
            </w:pPr>
            <w:r w:rsidRPr="000433E8">
              <w:t>Taip/Ne</w:t>
            </w:r>
          </w:p>
        </w:tc>
      </w:tr>
      <w:tr w:rsidR="00574D9F" w:rsidRPr="000433E8" w14:paraId="4D95E0D2" w14:textId="77777777" w:rsidTr="00706CBB">
        <w:trPr>
          <w:trHeight w:val="27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DD2A9" w14:textId="77777777" w:rsidR="00574D9F" w:rsidRPr="000433E8" w:rsidRDefault="00574D9F" w:rsidP="00574D9F">
            <w:pPr>
              <w:rPr>
                <w:szCs w:val="24"/>
              </w:rPr>
            </w:pPr>
            <w:r w:rsidRPr="000433E8">
              <w:rPr>
                <w:szCs w:val="24"/>
              </w:rPr>
              <w:t>7.4.</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787CB" w14:textId="77777777" w:rsidR="00574D9F" w:rsidRPr="000433E8" w:rsidRDefault="00574D9F" w:rsidP="00574D9F">
            <w:pPr>
              <w:rPr>
                <w:szCs w:val="24"/>
              </w:rPr>
            </w:pPr>
            <w:r w:rsidRPr="000433E8">
              <w:rPr>
                <w:szCs w:val="24"/>
              </w:rPr>
              <w:t>Pakaitinio automobilio suteikimas (nuomojamo automobilio gedimo, eismo įvykio ar kito įvykio, jei ilgiau kaip vieną dieną nėra galimybės naudotis automobiliu. Pakaitinis automobilis suteikiamas tokiomis pačiomis sąlygomis kaip ir nuomojamas)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14DE2" w14:textId="77777777" w:rsidR="00574D9F" w:rsidRPr="000433E8" w:rsidRDefault="00574D9F" w:rsidP="00574D9F">
            <w:pPr>
              <w:jc w:val="center"/>
            </w:pPr>
            <w:r w:rsidRPr="000433E8">
              <w:t>Taip/Ne</w:t>
            </w:r>
          </w:p>
        </w:tc>
      </w:tr>
      <w:tr w:rsidR="00574D9F" w:rsidRPr="000433E8" w14:paraId="726CEFA5" w14:textId="77777777" w:rsidTr="00706CBB">
        <w:trPr>
          <w:trHeight w:val="27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EACBD" w14:textId="77777777" w:rsidR="00574D9F" w:rsidRPr="000433E8" w:rsidRDefault="00574D9F" w:rsidP="00574D9F">
            <w:pPr>
              <w:rPr>
                <w:szCs w:val="24"/>
                <w:lang w:eastAsia="zh-CN"/>
              </w:rPr>
            </w:pPr>
            <w:r w:rsidRPr="000433E8">
              <w:rPr>
                <w:szCs w:val="24"/>
                <w:lang w:eastAsia="zh-CN"/>
              </w:rPr>
              <w:t>7.5.</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576F9" w14:textId="77777777" w:rsidR="00574D9F" w:rsidRPr="000433E8" w:rsidRDefault="00574D9F" w:rsidP="00574D9F">
            <w:r w:rsidRPr="000433E8">
              <w:rPr>
                <w:rFonts w:eastAsia="Calibri"/>
                <w:szCs w:val="22"/>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1FDA9" w14:textId="77777777" w:rsidR="00574D9F" w:rsidRPr="000433E8" w:rsidRDefault="00574D9F" w:rsidP="00574D9F">
            <w:pPr>
              <w:jc w:val="center"/>
            </w:pPr>
            <w:r w:rsidRPr="000433E8">
              <w:t>Taip/Ne</w:t>
            </w:r>
          </w:p>
        </w:tc>
      </w:tr>
      <w:tr w:rsidR="00574D9F" w:rsidRPr="000433E8" w14:paraId="689CE7D5" w14:textId="77777777" w:rsidTr="00706CBB">
        <w:trPr>
          <w:trHeight w:val="281"/>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7012" w14:textId="77777777" w:rsidR="00574D9F" w:rsidRPr="000433E8" w:rsidRDefault="00574D9F" w:rsidP="00574D9F">
            <w:pPr>
              <w:rPr>
                <w:szCs w:val="24"/>
              </w:rPr>
            </w:pPr>
            <w:r w:rsidRPr="000433E8">
              <w:rPr>
                <w:szCs w:val="24"/>
              </w:rPr>
              <w:t>7.6.</w:t>
            </w:r>
          </w:p>
          <w:p w14:paraId="2202485E" w14:textId="77777777" w:rsidR="00574D9F" w:rsidRPr="000433E8" w:rsidRDefault="00574D9F" w:rsidP="00574D9F">
            <w:pPr>
              <w:rPr>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F1238" w14:textId="77777777" w:rsidR="00574D9F" w:rsidRPr="000433E8" w:rsidRDefault="00574D9F" w:rsidP="00574D9F">
            <w:pPr>
              <w:rPr>
                <w:szCs w:val="24"/>
              </w:rPr>
            </w:pPr>
            <w:r w:rsidRPr="000433E8">
              <w:rPr>
                <w:szCs w:val="24"/>
              </w:rPr>
              <w:t>Draudimas:</w:t>
            </w:r>
          </w:p>
          <w:p w14:paraId="0D8AC08B" w14:textId="4E25FCFC" w:rsidR="00574D9F" w:rsidRPr="000433E8" w:rsidRDefault="00574D9F" w:rsidP="00574D9F">
            <w:pPr>
              <w:rPr>
                <w:szCs w:val="24"/>
              </w:rPr>
            </w:pPr>
            <w:r w:rsidRPr="000433E8">
              <w:rPr>
                <w:szCs w:val="24"/>
              </w:rPr>
              <w:t xml:space="preserve">privalomasis civilinės atsakomybės draudimas, suteikiantis draudimo apsaugą </w:t>
            </w:r>
            <w:r w:rsidRPr="000433E8">
              <w:rPr>
                <w:szCs w:val="24"/>
              </w:rPr>
              <w:lastRenderedPageBreak/>
              <w:t>Lietuvoje, ES valstybėse (visą sutarties laikotarpį);</w:t>
            </w:r>
          </w:p>
          <w:p w14:paraId="1F0951F1" w14:textId="761BAAA8" w:rsidR="00574D9F" w:rsidRPr="000433E8" w:rsidRDefault="00574D9F" w:rsidP="00574D9F">
            <w:r w:rsidRPr="000433E8">
              <w:rPr>
                <w:szCs w:val="24"/>
              </w:rPr>
              <w:t>draudimas nuo autoavarijų, vagystės (paties automobilio ar jo detalių), vandalizmo, stichinių nelaimių, nelaimingų atsitikimų KASKO.</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93BEE" w14:textId="77777777" w:rsidR="00574D9F" w:rsidRPr="000433E8" w:rsidRDefault="00574D9F" w:rsidP="00574D9F">
            <w:pPr>
              <w:jc w:val="center"/>
            </w:pPr>
            <w:r w:rsidRPr="000433E8">
              <w:lastRenderedPageBreak/>
              <w:t>Taip/Ne</w:t>
            </w:r>
          </w:p>
        </w:tc>
      </w:tr>
      <w:tr w:rsidR="00574D9F" w:rsidRPr="000433E8" w14:paraId="08112753" w14:textId="77777777" w:rsidTr="00706CBB">
        <w:trPr>
          <w:trHeight w:val="281"/>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0A27A" w14:textId="1FBD7D28" w:rsidR="00574D9F" w:rsidRPr="000433E8" w:rsidRDefault="00574D9F" w:rsidP="00574D9F">
            <w:pPr>
              <w:rPr>
                <w:szCs w:val="24"/>
              </w:rPr>
            </w:pPr>
            <w:r w:rsidRPr="000433E8">
              <w:rPr>
                <w:szCs w:val="24"/>
              </w:rPr>
              <w:t>7.7.</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5ED07" w14:textId="20ADD544" w:rsidR="00574D9F" w:rsidRPr="000433E8" w:rsidRDefault="00574D9F" w:rsidP="00574D9F">
            <w:pPr>
              <w:rPr>
                <w:szCs w:val="24"/>
              </w:rPr>
            </w:pPr>
            <w:r w:rsidRPr="000433E8">
              <w:rPr>
                <w:noProof/>
                <w:szCs w:val="24"/>
                <w:lang w:eastAsia="lt-LT"/>
              </w:rPr>
              <w:t>Nuomotojas turi sudaryti sąlygas ir neprieštarauti, kad į automobilį būtų įdiegti telemetrinės kontrolės sistemos įrenginiai.</w:t>
            </w:r>
            <w:r w:rsidRPr="000433E8">
              <w:rPr>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2EB15" w14:textId="77777777" w:rsidR="00574D9F" w:rsidRPr="000433E8" w:rsidRDefault="00574D9F" w:rsidP="00574D9F">
            <w:pPr>
              <w:jc w:val="center"/>
              <w:rPr>
                <w:szCs w:val="24"/>
              </w:rPr>
            </w:pPr>
            <w:r w:rsidRPr="000433E8">
              <w:rPr>
                <w:szCs w:val="24"/>
              </w:rPr>
              <w:t>Taip/Ne</w:t>
            </w:r>
          </w:p>
        </w:tc>
      </w:tr>
      <w:tr w:rsidR="00574D9F" w:rsidRPr="000433E8" w14:paraId="29DA7C61" w14:textId="77777777" w:rsidTr="00706CBB">
        <w:trPr>
          <w:trHeight w:val="281"/>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D0909" w14:textId="77777777" w:rsidR="00574D9F" w:rsidRPr="000433E8" w:rsidRDefault="00574D9F" w:rsidP="00574D9F">
            <w:pPr>
              <w:rPr>
                <w:szCs w:val="24"/>
              </w:rPr>
            </w:pPr>
            <w:r w:rsidRPr="000433E8">
              <w:rPr>
                <w:szCs w:val="24"/>
              </w:rPr>
              <w:t>8.</w:t>
            </w:r>
          </w:p>
        </w:tc>
        <w:tc>
          <w:tcPr>
            <w:tcW w:w="87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07B2F" w14:textId="77777777" w:rsidR="00574D9F" w:rsidRPr="000433E8" w:rsidRDefault="00574D9F" w:rsidP="00574D9F">
            <w:pPr>
              <w:rPr>
                <w:b/>
                <w:bCs/>
                <w:szCs w:val="24"/>
              </w:rPr>
            </w:pPr>
            <w:r w:rsidRPr="000433E8">
              <w:rPr>
                <w:b/>
                <w:bCs/>
                <w:szCs w:val="24"/>
              </w:rPr>
              <w:t>Aplinkosauginiai reikalavimai</w:t>
            </w:r>
          </w:p>
          <w:p w14:paraId="4C92768A" w14:textId="77777777" w:rsidR="00574D9F" w:rsidRPr="000433E8" w:rsidRDefault="00574D9F" w:rsidP="00574D9F">
            <w:pPr>
              <w:jc w:val="both"/>
            </w:pPr>
            <w:r w:rsidRPr="000433E8">
              <w:rPr>
                <w:b/>
                <w:bCs/>
                <w:szCs w:val="24"/>
                <w:u w:val="single"/>
              </w:rPr>
              <w:t>Tiekėjas kartu su pasiūlymu turi pateikti a</w:t>
            </w:r>
            <w:r w:rsidRPr="000433E8">
              <w:rPr>
                <w:rFonts w:eastAsia="Calibri"/>
                <w:b/>
                <w:bCs/>
                <w:szCs w:val="22"/>
                <w:u w:val="single"/>
              </w:rPr>
              <w:t>titiktį reikalavimams įrodančius dokumentus: gamintojo techninius dokumentus, tiekėjo deklaraciją arba kitus lygiaverčius įrodymus.</w:t>
            </w:r>
          </w:p>
        </w:tc>
      </w:tr>
      <w:tr w:rsidR="00574D9F" w:rsidRPr="000433E8" w14:paraId="5C9ABBD1" w14:textId="77777777" w:rsidTr="00706CBB">
        <w:trPr>
          <w:trHeight w:val="281"/>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24C76" w14:textId="77777777" w:rsidR="00574D9F" w:rsidRPr="000433E8" w:rsidRDefault="00574D9F" w:rsidP="00574D9F">
            <w:pPr>
              <w:rPr>
                <w:szCs w:val="24"/>
              </w:rPr>
            </w:pPr>
            <w:r w:rsidRPr="000433E8">
              <w:rPr>
                <w:szCs w:val="24"/>
              </w:rPr>
              <w:t>8.1.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C1FB0" w14:textId="77777777" w:rsidR="00574D9F" w:rsidRPr="000433E8" w:rsidRDefault="00574D9F" w:rsidP="00574D9F">
            <w:r w:rsidRPr="000433E8">
              <w:rPr>
                <w:rFonts w:eastAsia="Calibri"/>
                <w:szCs w:val="22"/>
              </w:rPr>
              <w:t>Netarši transporto priemonė – M1, M2 arba N1 kategorijos transporto priemonė, kurios išmetamo anglies dioksido (CO2) kiekis yra lygus 0 g/km.</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86E17" w14:textId="77777777" w:rsidR="00574D9F" w:rsidRPr="000433E8" w:rsidRDefault="00574D9F" w:rsidP="00574D9F">
            <w:pPr>
              <w:jc w:val="center"/>
              <w:rPr>
                <w:szCs w:val="24"/>
              </w:rPr>
            </w:pPr>
            <w:r w:rsidRPr="000433E8">
              <w:rPr>
                <w:szCs w:val="24"/>
              </w:rPr>
              <w:t>Taip/Ne</w:t>
            </w:r>
          </w:p>
          <w:p w14:paraId="7C24494F" w14:textId="77777777" w:rsidR="00574D9F" w:rsidRPr="000433E8" w:rsidRDefault="00574D9F" w:rsidP="00574D9F">
            <w:pPr>
              <w:jc w:val="center"/>
              <w:rPr>
                <w:szCs w:val="24"/>
              </w:rPr>
            </w:pPr>
            <w:r w:rsidRPr="000433E8">
              <w:rPr>
                <w:szCs w:val="24"/>
              </w:rPr>
              <w:t>Tiekėjas kartu su pasiūlymu turi pateikti atitiktį reikalavimams įrodančius dokumentus: gamintojo techninius dokumentus, tiekėjo deklaraciją arba kitus lygiaverčius įrodymus</w:t>
            </w:r>
          </w:p>
          <w:p w14:paraId="171D5D8E" w14:textId="77777777" w:rsidR="00574D9F" w:rsidRPr="000433E8" w:rsidRDefault="00574D9F" w:rsidP="00574D9F">
            <w:pPr>
              <w:jc w:val="center"/>
              <w:rPr>
                <w:szCs w:val="24"/>
              </w:rPr>
            </w:pPr>
          </w:p>
        </w:tc>
      </w:tr>
    </w:tbl>
    <w:p w14:paraId="7B713694" w14:textId="77777777" w:rsidR="00A54FAF" w:rsidRPr="000433E8" w:rsidRDefault="00A54FAF"/>
    <w:p w14:paraId="7E992710" w14:textId="77777777" w:rsidR="0032747D" w:rsidRPr="000433E8" w:rsidRDefault="0032747D"/>
    <w:p w14:paraId="269BFD57" w14:textId="2FFBAAC6" w:rsidR="006771BF" w:rsidRPr="000433E8" w:rsidRDefault="000433E8" w:rsidP="000433E8">
      <w:pPr>
        <w:jc w:val="center"/>
      </w:pPr>
      <w:r w:rsidRPr="000433E8">
        <w:t>_________</w:t>
      </w:r>
    </w:p>
    <w:sectPr w:rsidR="006771BF" w:rsidRPr="000433E8">
      <w:headerReference w:type="default" r:id="rId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EED7" w14:textId="77777777" w:rsidR="00EC47C7" w:rsidRDefault="00EC47C7" w:rsidP="003F0456">
      <w:r>
        <w:separator/>
      </w:r>
    </w:p>
  </w:endnote>
  <w:endnote w:type="continuationSeparator" w:id="0">
    <w:p w14:paraId="325B3D71" w14:textId="77777777" w:rsidR="00EC47C7" w:rsidRDefault="00EC47C7" w:rsidP="003F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8967" w14:textId="77777777" w:rsidR="00EC47C7" w:rsidRDefault="00EC47C7" w:rsidP="003F0456">
      <w:r>
        <w:separator/>
      </w:r>
    </w:p>
  </w:footnote>
  <w:footnote w:type="continuationSeparator" w:id="0">
    <w:p w14:paraId="0613E6B9" w14:textId="77777777" w:rsidR="00EC47C7" w:rsidRDefault="00EC47C7" w:rsidP="003F0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41C7" w14:textId="2E199605" w:rsidR="003F0456" w:rsidRPr="003F0456" w:rsidRDefault="000433E8" w:rsidP="003F0456">
    <w:pPr>
      <w:widowControl w:val="0"/>
      <w:tabs>
        <w:tab w:val="center" w:pos="4819"/>
        <w:tab w:val="right" w:pos="9638"/>
      </w:tabs>
      <w:suppressAutoHyphens w:val="0"/>
      <w:autoSpaceDE w:val="0"/>
      <w:adjustRightInd w:val="0"/>
      <w:ind w:firstLine="720"/>
      <w:jc w:val="right"/>
      <w:rPr>
        <w:szCs w:val="24"/>
        <w:lang w:eastAsia="lt-LT"/>
      </w:rPr>
    </w:pPr>
    <w:r>
      <w:rPr>
        <w:szCs w:val="24"/>
        <w:lang w:eastAsia="lt-LT"/>
      </w:rPr>
      <w:t>2</w:t>
    </w:r>
    <w:r w:rsidR="003F0456" w:rsidRPr="003F0456">
      <w:rPr>
        <w:szCs w:val="24"/>
        <w:lang w:eastAsia="lt-LT"/>
      </w:rPr>
      <w:t xml:space="preserve"> priedas</w:t>
    </w:r>
  </w:p>
  <w:p w14:paraId="61BB06DD" w14:textId="77777777" w:rsidR="003F0456" w:rsidRDefault="003F045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3F"/>
    <w:rsid w:val="00011E96"/>
    <w:rsid w:val="0003249A"/>
    <w:rsid w:val="00034428"/>
    <w:rsid w:val="000433E8"/>
    <w:rsid w:val="000B54A3"/>
    <w:rsid w:val="00152E3A"/>
    <w:rsid w:val="001C048A"/>
    <w:rsid w:val="001F7E92"/>
    <w:rsid w:val="00217885"/>
    <w:rsid w:val="00223952"/>
    <w:rsid w:val="00262E50"/>
    <w:rsid w:val="00266E81"/>
    <w:rsid w:val="00270D63"/>
    <w:rsid w:val="00284896"/>
    <w:rsid w:val="002B03D9"/>
    <w:rsid w:val="002C0CB1"/>
    <w:rsid w:val="002D0141"/>
    <w:rsid w:val="002F4C29"/>
    <w:rsid w:val="002F501F"/>
    <w:rsid w:val="0032747D"/>
    <w:rsid w:val="00351B66"/>
    <w:rsid w:val="0036118D"/>
    <w:rsid w:val="003676D2"/>
    <w:rsid w:val="003C1EBB"/>
    <w:rsid w:val="003C6067"/>
    <w:rsid w:val="003D64E6"/>
    <w:rsid w:val="003E3F64"/>
    <w:rsid w:val="003F0456"/>
    <w:rsid w:val="00406312"/>
    <w:rsid w:val="004226E7"/>
    <w:rsid w:val="00452B6A"/>
    <w:rsid w:val="0046289D"/>
    <w:rsid w:val="004D7621"/>
    <w:rsid w:val="00507DE0"/>
    <w:rsid w:val="00511FBA"/>
    <w:rsid w:val="005136D8"/>
    <w:rsid w:val="005260C8"/>
    <w:rsid w:val="00567CA2"/>
    <w:rsid w:val="00574D9F"/>
    <w:rsid w:val="005A4B15"/>
    <w:rsid w:val="005B6346"/>
    <w:rsid w:val="006133B9"/>
    <w:rsid w:val="00621B23"/>
    <w:rsid w:val="00624C7A"/>
    <w:rsid w:val="006260AB"/>
    <w:rsid w:val="00644B15"/>
    <w:rsid w:val="0066596C"/>
    <w:rsid w:val="006771BF"/>
    <w:rsid w:val="006F0807"/>
    <w:rsid w:val="00743176"/>
    <w:rsid w:val="00775BC3"/>
    <w:rsid w:val="007A1D71"/>
    <w:rsid w:val="007C773F"/>
    <w:rsid w:val="007D2C25"/>
    <w:rsid w:val="00831039"/>
    <w:rsid w:val="008714B6"/>
    <w:rsid w:val="00871A58"/>
    <w:rsid w:val="00890C1B"/>
    <w:rsid w:val="008B15F6"/>
    <w:rsid w:val="008C1ADD"/>
    <w:rsid w:val="00936724"/>
    <w:rsid w:val="00966C40"/>
    <w:rsid w:val="00996F2F"/>
    <w:rsid w:val="009976AA"/>
    <w:rsid w:val="00A03F82"/>
    <w:rsid w:val="00A54FAF"/>
    <w:rsid w:val="00B233C8"/>
    <w:rsid w:val="00B36514"/>
    <w:rsid w:val="00B9405A"/>
    <w:rsid w:val="00BC43E1"/>
    <w:rsid w:val="00BD0CAB"/>
    <w:rsid w:val="00BD1EE5"/>
    <w:rsid w:val="00BE3607"/>
    <w:rsid w:val="00C55BF8"/>
    <w:rsid w:val="00C661F0"/>
    <w:rsid w:val="00C81DCC"/>
    <w:rsid w:val="00CC5986"/>
    <w:rsid w:val="00CF7FDE"/>
    <w:rsid w:val="00DA27B7"/>
    <w:rsid w:val="00DD01FC"/>
    <w:rsid w:val="00E40EEE"/>
    <w:rsid w:val="00E67448"/>
    <w:rsid w:val="00EC47C7"/>
    <w:rsid w:val="00F5090F"/>
    <w:rsid w:val="00FA13CC"/>
    <w:rsid w:val="00FC224C"/>
    <w:rsid w:val="00FC4F37"/>
    <w:rsid w:val="00FF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0D36"/>
  <w15:chartTrackingRefBased/>
  <w15:docId w15:val="{AAC36DF9-6330-47D2-B15F-2BC0641E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773F"/>
    <w:pPr>
      <w:suppressAutoHyphens/>
      <w:autoSpaceDN w:val="0"/>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7C773F"/>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7C773F"/>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7C773F"/>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7C773F"/>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7C773F"/>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7C773F"/>
    <w:pPr>
      <w:keepNext/>
      <w:keepLines/>
      <w:suppressAutoHyphens w:val="0"/>
      <w:autoSpaceDN/>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7C773F"/>
    <w:pPr>
      <w:keepNext/>
      <w:keepLines/>
      <w:suppressAutoHyphens w:val="0"/>
      <w:autoSpaceDN/>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7C773F"/>
    <w:pPr>
      <w:keepNext/>
      <w:keepLines/>
      <w:suppressAutoHyphens w:val="0"/>
      <w:autoSpaceDN/>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7C773F"/>
    <w:pPr>
      <w:keepNext/>
      <w:keepLines/>
      <w:suppressAutoHyphens w:val="0"/>
      <w:autoSpaceDN/>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77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77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77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77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77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C77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77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77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77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773F"/>
    <w:pPr>
      <w:suppressAutoHyphens w:val="0"/>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7C77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773F"/>
    <w:pPr>
      <w:numPr>
        <w:ilvl w:val="1"/>
      </w:numPr>
      <w:suppressAutoHyphens w:val="0"/>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7C77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773F"/>
    <w:pPr>
      <w:suppressAutoHyphens w:val="0"/>
      <w:autoSpaceDN/>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7C773F"/>
    <w:rPr>
      <w:i/>
      <w:iCs/>
      <w:color w:val="404040" w:themeColor="text1" w:themeTint="BF"/>
    </w:rPr>
  </w:style>
  <w:style w:type="paragraph" w:styleId="Sraopastraipa">
    <w:name w:val="List Paragraph"/>
    <w:basedOn w:val="prastasis"/>
    <w:uiPriority w:val="34"/>
    <w:qFormat/>
    <w:rsid w:val="007C773F"/>
    <w:pPr>
      <w:suppressAutoHyphens w:val="0"/>
      <w:autoSpaceDN/>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7C773F"/>
    <w:rPr>
      <w:i/>
      <w:iCs/>
      <w:color w:val="2F5496" w:themeColor="accent1" w:themeShade="BF"/>
    </w:rPr>
  </w:style>
  <w:style w:type="paragraph" w:styleId="Iskirtacitata">
    <w:name w:val="Intense Quote"/>
    <w:basedOn w:val="prastasis"/>
    <w:next w:val="prastasis"/>
    <w:link w:val="IskirtacitataDiagrama"/>
    <w:uiPriority w:val="30"/>
    <w:qFormat/>
    <w:rsid w:val="007C773F"/>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7C773F"/>
    <w:rPr>
      <w:i/>
      <w:iCs/>
      <w:color w:val="2F5496" w:themeColor="accent1" w:themeShade="BF"/>
    </w:rPr>
  </w:style>
  <w:style w:type="character" w:styleId="Rykinuoroda">
    <w:name w:val="Intense Reference"/>
    <w:basedOn w:val="Numatytasispastraiposriftas"/>
    <w:uiPriority w:val="32"/>
    <w:qFormat/>
    <w:rsid w:val="007C773F"/>
    <w:rPr>
      <w:b/>
      <w:bCs/>
      <w:smallCaps/>
      <w:color w:val="2F5496" w:themeColor="accent1" w:themeShade="BF"/>
      <w:spacing w:val="5"/>
    </w:rPr>
  </w:style>
  <w:style w:type="paragraph" w:styleId="Antrats">
    <w:name w:val="header"/>
    <w:basedOn w:val="prastasis"/>
    <w:link w:val="AntratsDiagrama"/>
    <w:uiPriority w:val="99"/>
    <w:unhideWhenUsed/>
    <w:rsid w:val="003F0456"/>
    <w:pPr>
      <w:tabs>
        <w:tab w:val="center" w:pos="4986"/>
        <w:tab w:val="right" w:pos="9972"/>
      </w:tabs>
    </w:pPr>
  </w:style>
  <w:style w:type="character" w:customStyle="1" w:styleId="AntratsDiagrama">
    <w:name w:val="Antraštės Diagrama"/>
    <w:basedOn w:val="Numatytasispastraiposriftas"/>
    <w:link w:val="Antrats"/>
    <w:uiPriority w:val="99"/>
    <w:rsid w:val="003F0456"/>
    <w:rPr>
      <w:rFonts w:ascii="Times New Roman" w:eastAsia="Times New Roman" w:hAnsi="Times New Roman" w:cs="Times New Roman"/>
      <w:kern w:val="0"/>
      <w:szCs w:val="20"/>
      <w:lang w:val="lt-LT"/>
      <w14:ligatures w14:val="none"/>
    </w:rPr>
  </w:style>
  <w:style w:type="paragraph" w:styleId="Porat">
    <w:name w:val="footer"/>
    <w:basedOn w:val="prastasis"/>
    <w:link w:val="PoratDiagrama"/>
    <w:uiPriority w:val="99"/>
    <w:unhideWhenUsed/>
    <w:rsid w:val="003F0456"/>
    <w:pPr>
      <w:tabs>
        <w:tab w:val="center" w:pos="4986"/>
        <w:tab w:val="right" w:pos="9972"/>
      </w:tabs>
    </w:pPr>
  </w:style>
  <w:style w:type="character" w:customStyle="1" w:styleId="PoratDiagrama">
    <w:name w:val="Poraštė Diagrama"/>
    <w:basedOn w:val="Numatytasispastraiposriftas"/>
    <w:link w:val="Porat"/>
    <w:uiPriority w:val="99"/>
    <w:rsid w:val="003F0456"/>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3773</Words>
  <Characters>2152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Laima Paulauskiene</cp:lastModifiedBy>
  <cp:revision>62</cp:revision>
  <dcterms:created xsi:type="dcterms:W3CDTF">2026-07-07T11:03:00Z</dcterms:created>
  <dcterms:modified xsi:type="dcterms:W3CDTF">2026-07-13T12:05:00Z</dcterms:modified>
</cp:coreProperties>
</file>