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95B6" w14:textId="724A5C00" w:rsidR="00BD1A0D" w:rsidRDefault="00BD1A0D" w:rsidP="00BD1A0D">
      <w:pPr>
        <w:widowControl w:val="0"/>
        <w:jc w:val="center"/>
      </w:pPr>
      <w:bookmarkStart w:id="0" w:name="_Hlk183076718"/>
      <w:r>
        <w:t xml:space="preserve">                                                           Pirkimo</w:t>
      </w:r>
      <w:r w:rsidRPr="002B30D8">
        <w:t xml:space="preserve"> sąlygų</w:t>
      </w:r>
      <w:r>
        <w:t xml:space="preserve"> 1</w:t>
      </w:r>
      <w:r w:rsidRPr="002B30D8">
        <w:t xml:space="preserve"> priedas</w:t>
      </w:r>
      <w:r>
        <w:t xml:space="preserve"> </w:t>
      </w:r>
    </w:p>
    <w:p w14:paraId="1DCF5869" w14:textId="77777777" w:rsidR="00BD1A0D" w:rsidRDefault="00BD1A0D" w:rsidP="00BD1A0D">
      <w:pPr>
        <w:jc w:val="right"/>
      </w:pPr>
      <w:r>
        <w:t>„</w:t>
      </w:r>
      <w:r w:rsidRPr="00BD1A0D">
        <w:t>Užsakovo užduotis (techninė specifikacija)</w:t>
      </w:r>
      <w:r>
        <w:t>“</w:t>
      </w:r>
    </w:p>
    <w:p w14:paraId="060089B5" w14:textId="77777777" w:rsidR="00BB716C" w:rsidRDefault="00BB716C" w:rsidP="00BB716C">
      <w:pPr>
        <w:rPr>
          <w:color w:val="000000" w:themeColor="text1"/>
        </w:rPr>
      </w:pPr>
    </w:p>
    <w:p w14:paraId="5DAFA75D" w14:textId="16DAAD99" w:rsidR="00BB716C" w:rsidRPr="00532713" w:rsidRDefault="00BB716C" w:rsidP="00BB716C">
      <w:pPr>
        <w:spacing w:before="80" w:after="80"/>
        <w:jc w:val="center"/>
        <w:rPr>
          <w:b/>
          <w:color w:val="000000" w:themeColor="text1"/>
        </w:rPr>
      </w:pPr>
      <w:bookmarkStart w:id="1" w:name="_Hlk233723071"/>
      <w:r w:rsidRPr="00532713">
        <w:rPr>
          <w:b/>
          <w:color w:val="000000" w:themeColor="text1"/>
        </w:rPr>
        <w:t>UŽSAKOVO UŽDUOTIS (TECHNINĖ SPECIFIKACIJA)</w:t>
      </w:r>
    </w:p>
    <w:bookmarkEnd w:id="1"/>
    <w:p w14:paraId="36B486FC" w14:textId="09A53275" w:rsidR="00BB716C" w:rsidRPr="00663890" w:rsidRDefault="00BB716C" w:rsidP="00BB716C">
      <w:pPr>
        <w:jc w:val="both"/>
        <w:rPr>
          <w:b/>
          <w:color w:val="000000"/>
        </w:rPr>
      </w:pPr>
    </w:p>
    <w:p w14:paraId="46AB301D" w14:textId="36B02C7E" w:rsidR="00BB716C" w:rsidRPr="00663890" w:rsidRDefault="00BB716C" w:rsidP="00BB716C">
      <w:pPr>
        <w:tabs>
          <w:tab w:val="left" w:pos="426"/>
        </w:tabs>
        <w:ind w:firstLine="709"/>
        <w:jc w:val="both"/>
        <w:rPr>
          <w:color w:val="000000"/>
        </w:rPr>
      </w:pPr>
      <w:r w:rsidRPr="00663890">
        <w:rPr>
          <w:color w:val="000000"/>
        </w:rPr>
        <w:t>Reikalavimai sutarties vykdymui:</w:t>
      </w:r>
    </w:p>
    <w:p w14:paraId="306195B6" w14:textId="6D16CAE1" w:rsidR="00BB716C" w:rsidRDefault="00BB716C" w:rsidP="00BB716C">
      <w:pPr>
        <w:numPr>
          <w:ilvl w:val="0"/>
          <w:numId w:val="1"/>
        </w:numPr>
        <w:tabs>
          <w:tab w:val="left" w:pos="426"/>
          <w:tab w:val="left" w:pos="993"/>
        </w:tabs>
        <w:ind w:left="0" w:firstLine="709"/>
        <w:jc w:val="both"/>
      </w:pPr>
      <w:r w:rsidRPr="00663890">
        <w:t>Rangovo dokumentai pateikiami skaitmeniniu formatu, o teisės aktų numatytais atvejais ir (ar) Užsakovo prašymu – ir popierine forma.</w:t>
      </w:r>
      <w:r w:rsidR="0065223B">
        <w:t xml:space="preserve"> </w:t>
      </w:r>
      <w:r w:rsidRPr="00663890">
        <w:t xml:space="preserve">Rangovas privalo pateikti Užsakovui įrenginių ir gaminių naudojimo instrukcijas lietuvių kalba. Rangovas turi įvykdyti Užsakovo ar Užsakovo nurodyto personalo mokymus dėl visų valdomų </w:t>
      </w:r>
      <w:r>
        <w:t>o</w:t>
      </w:r>
      <w:r w:rsidRPr="00663890">
        <w:t>bjekto sistemų ir kt. mokymus</w:t>
      </w:r>
      <w:r w:rsidR="00D206DA">
        <w:t>.</w:t>
      </w:r>
    </w:p>
    <w:p w14:paraId="2FA0C4A6" w14:textId="371C8BAD" w:rsidR="00D206DA" w:rsidRPr="00532713" w:rsidRDefault="00D206DA" w:rsidP="00D206DA">
      <w:pPr>
        <w:numPr>
          <w:ilvl w:val="0"/>
          <w:numId w:val="1"/>
        </w:numPr>
        <w:tabs>
          <w:tab w:val="left" w:pos="993"/>
        </w:tabs>
        <w:ind w:left="0" w:firstLine="709"/>
        <w:jc w:val="both"/>
      </w:pPr>
      <w:r w:rsidRPr="00532713">
        <w:t xml:space="preserve">Rangovo dokumentams priskiriamas žemės darbų leidimas ir </w:t>
      </w:r>
      <w:r w:rsidRPr="00353821">
        <w:t>želdinių kirtimo leidimas</w:t>
      </w:r>
      <w:r>
        <w:t xml:space="preserve"> (medžių atkuriamąją vertė sumoka Užsakovas)</w:t>
      </w:r>
      <w:r w:rsidRPr="00532713">
        <w:t>.</w:t>
      </w:r>
    </w:p>
    <w:p w14:paraId="2AB94468" w14:textId="77777777" w:rsidR="00BB716C" w:rsidRPr="00663890" w:rsidRDefault="00BB716C" w:rsidP="00BB716C">
      <w:pPr>
        <w:numPr>
          <w:ilvl w:val="0"/>
          <w:numId w:val="1"/>
        </w:numPr>
        <w:tabs>
          <w:tab w:val="left" w:pos="426"/>
          <w:tab w:val="left" w:pos="993"/>
        </w:tabs>
        <w:ind w:left="0" w:firstLine="709"/>
        <w:jc w:val="both"/>
      </w:pPr>
      <w:r w:rsidRPr="00663890">
        <w:t>Nuo sezono priklausantys teritorijos apželdinimo/atstatymo į buvusią padėtį darbai gali būti atlikti po statybos užbaigimo.</w:t>
      </w:r>
    </w:p>
    <w:p w14:paraId="36AF7535" w14:textId="7E743201" w:rsidR="00BB716C" w:rsidRPr="00663890" w:rsidRDefault="00BB716C" w:rsidP="00BB716C">
      <w:pPr>
        <w:numPr>
          <w:ilvl w:val="0"/>
          <w:numId w:val="1"/>
        </w:numPr>
        <w:tabs>
          <w:tab w:val="left" w:pos="426"/>
          <w:tab w:val="left" w:pos="993"/>
        </w:tabs>
        <w:ind w:left="0" w:firstLine="709"/>
        <w:jc w:val="both"/>
      </w:pPr>
      <w:r w:rsidRPr="00663890">
        <w:t>Užsakovas privalo išnagrinėti Rangovo pirmą kartą pateiktą Rangovo dokumentą, kaip galima greičiau, bet ne ilgiau nei per 10 darbo dienų.</w:t>
      </w:r>
    </w:p>
    <w:p w14:paraId="043051B7" w14:textId="56577BF7" w:rsidR="00BB716C" w:rsidRPr="00663890" w:rsidRDefault="00BB716C" w:rsidP="00BB716C">
      <w:pPr>
        <w:widowControl w:val="0"/>
        <w:numPr>
          <w:ilvl w:val="0"/>
          <w:numId w:val="1"/>
        </w:numPr>
        <w:tabs>
          <w:tab w:val="left" w:pos="426"/>
          <w:tab w:val="left" w:pos="993"/>
          <w:tab w:val="left" w:pos="1134"/>
        </w:tabs>
        <w:suppressAutoHyphens/>
        <w:autoSpaceDN w:val="0"/>
        <w:ind w:left="0" w:firstLine="709"/>
        <w:contextualSpacing/>
        <w:jc w:val="both"/>
        <w:rPr>
          <w:rFonts w:eastAsia="Calibri"/>
          <w:lang w:eastAsia="lt-LT"/>
        </w:rPr>
      </w:pPr>
      <w:r w:rsidRPr="00663890">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4CBB9CB1" w14:textId="1C58CDB7" w:rsidR="00BB716C" w:rsidRPr="00663890" w:rsidRDefault="00BB716C" w:rsidP="00BB716C">
      <w:pPr>
        <w:numPr>
          <w:ilvl w:val="0"/>
          <w:numId w:val="1"/>
        </w:numPr>
        <w:tabs>
          <w:tab w:val="left" w:pos="314"/>
          <w:tab w:val="left" w:pos="346"/>
          <w:tab w:val="left" w:pos="388"/>
          <w:tab w:val="left" w:pos="426"/>
          <w:tab w:val="left" w:pos="993"/>
        </w:tabs>
        <w:ind w:left="0" w:firstLine="709"/>
        <w:contextualSpacing/>
        <w:jc w:val="both"/>
        <w:rPr>
          <w:rFonts w:eastAsia="Calibri"/>
        </w:rPr>
      </w:pPr>
      <w:r w:rsidRPr="00663890">
        <w:t xml:space="preserve">Statybvietės ribos – Statinio projekte nurodyta darbų zona. Statybvietė perduodama per </w:t>
      </w:r>
      <w:r w:rsidR="00C11E1A">
        <w:t>30</w:t>
      </w:r>
      <w:r w:rsidR="00167153">
        <w:t xml:space="preserve"> dienų </w:t>
      </w:r>
      <w:r w:rsidRPr="00663890">
        <w:t>nuo sutarties įsigaliojimo</w:t>
      </w:r>
      <w:r>
        <w:t xml:space="preserve"> dienos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0AE89BB" w14:textId="3AAE064F" w:rsidR="00167153" w:rsidRPr="00713FC0" w:rsidRDefault="00167153" w:rsidP="00167153">
      <w:pPr>
        <w:pStyle w:val="Sraopastraipa"/>
        <w:numPr>
          <w:ilvl w:val="0"/>
          <w:numId w:val="1"/>
        </w:numPr>
        <w:tabs>
          <w:tab w:val="left" w:pos="993"/>
        </w:tabs>
        <w:ind w:left="0" w:firstLine="709"/>
        <w:rPr>
          <w:rFonts w:ascii="Times New Roman" w:hAnsi="Times New Roman" w:cs="Times New Roman"/>
          <w:sz w:val="24"/>
          <w:szCs w:val="24"/>
          <w:shd w:val="clear" w:color="auto" w:fill="FFFFFF"/>
        </w:rPr>
      </w:pPr>
      <w:r w:rsidRPr="00713FC0">
        <w:rPr>
          <w:rFonts w:ascii="Times New Roman" w:hAnsi="Times New Roman" w:cs="Times New Roman"/>
          <w:sz w:val="24"/>
          <w:szCs w:val="24"/>
        </w:rPr>
        <w:t xml:space="preserve">Užsakovui įgaliojus, Rangovas, </w:t>
      </w:r>
      <w:r w:rsidRPr="00713FC0">
        <w:rPr>
          <w:rFonts w:ascii="Times New Roman" w:hAnsi="Times New Roman" w:cs="Times New Roman"/>
          <w:sz w:val="24"/>
          <w:szCs w:val="24"/>
          <w:shd w:val="clear" w:color="auto" w:fill="FFFFFF"/>
        </w:rPr>
        <w:t>vadovaudamasis Lietuvos Respublikos statybos įstatymo 14 straipsnio 1 dalies 12 punktu,</w:t>
      </w:r>
      <w:r w:rsidRPr="00713FC0">
        <w:rPr>
          <w:rFonts w:ascii="Times New Roman" w:hAnsi="Times New Roman" w:cs="Times New Roman"/>
          <w:sz w:val="24"/>
          <w:szCs w:val="24"/>
        </w:rPr>
        <w:t xml:space="preserve"> pateikia pranešimą apie statybos darbų pradžią </w:t>
      </w:r>
      <w:r w:rsidRPr="00713FC0">
        <w:rPr>
          <w:rFonts w:ascii="Times New Roman" w:hAnsi="Times New Roman" w:cs="Times New Roman"/>
          <w:sz w:val="24"/>
          <w:szCs w:val="24"/>
          <w:shd w:val="clear" w:color="auto" w:fill="FFFFFF"/>
        </w:rPr>
        <w:t>Lietuvos Respublikos statybos leidimų ir statybos valstybinės priežiūros informacinėje sistemoje „Infostatyba“ arba</w:t>
      </w:r>
      <w:r w:rsidRPr="00713FC0">
        <w:rPr>
          <w:rFonts w:ascii="Times New Roman" w:hAnsi="Times New Roman" w:cs="Times New Roman"/>
          <w:sz w:val="24"/>
          <w:szCs w:val="24"/>
        </w:rPr>
        <w:t xml:space="preserve"> raštu Valstybinei teritorijų planavimo ir statybos inspekcijai prie Aplinkos ministerijos</w:t>
      </w:r>
      <w:r w:rsidRPr="00713FC0">
        <w:rPr>
          <w:rFonts w:ascii="Times New Roman" w:hAnsi="Times New Roman" w:cs="Times New Roman"/>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5B4F746" w14:textId="6729F533" w:rsidR="00BB716C" w:rsidRDefault="00BB716C" w:rsidP="00BB716C">
      <w:pPr>
        <w:numPr>
          <w:ilvl w:val="0"/>
          <w:numId w:val="1"/>
        </w:numPr>
        <w:tabs>
          <w:tab w:val="left" w:pos="426"/>
          <w:tab w:val="left" w:pos="993"/>
        </w:tabs>
        <w:ind w:left="0" w:firstLine="709"/>
        <w:jc w:val="both"/>
      </w:pPr>
      <w:r w:rsidRPr="00663890">
        <w:t xml:space="preserve">Informacinis stendas </w:t>
      </w:r>
      <w:r>
        <w:t xml:space="preserve">Rangovo turi būti </w:t>
      </w:r>
      <w:r w:rsidRPr="00663890">
        <w:t>įrengiamas pagal galiojančių teisės aktų reikalavimus.</w:t>
      </w:r>
    </w:p>
    <w:p w14:paraId="0311D6EC" w14:textId="3207E503" w:rsidR="00BC7B62" w:rsidRPr="00BC7B62" w:rsidRDefault="00BC7B62" w:rsidP="00BC7B62">
      <w:pPr>
        <w:pStyle w:val="Sraopastraipa"/>
        <w:numPr>
          <w:ilvl w:val="0"/>
          <w:numId w:val="1"/>
        </w:numPr>
        <w:tabs>
          <w:tab w:val="left" w:pos="993"/>
        </w:tabs>
        <w:ind w:left="0" w:firstLine="709"/>
        <w:rPr>
          <w:rFonts w:ascii="Times New Roman" w:hAnsi="Times New Roman" w:cs="Times New Roman"/>
          <w:sz w:val="24"/>
          <w:szCs w:val="24"/>
        </w:rPr>
      </w:pPr>
      <w:r w:rsidRPr="00BC7B62">
        <w:rPr>
          <w:rFonts w:ascii="Times New Roman" w:hAnsi="Times New Roman" w:cs="Times New Roman"/>
          <w:sz w:val="24"/>
          <w:szCs w:val="24"/>
        </w:rPr>
        <w:t>Informacinio stendo „</w:t>
      </w:r>
      <w:r>
        <w:rPr>
          <w:rFonts w:ascii="Times New Roman" w:hAnsi="Times New Roman" w:cs="Times New Roman"/>
          <w:sz w:val="24"/>
          <w:szCs w:val="24"/>
        </w:rPr>
        <w:t>DĖMESIO! PAKILO DARBŲ VĖJAI</w:t>
      </w:r>
      <w:r w:rsidRPr="00BC7B62">
        <w:rPr>
          <w:rFonts w:ascii="Times New Roman" w:hAnsi="Times New Roman" w:cs="Times New Roman"/>
          <w:sz w:val="24"/>
          <w:szCs w:val="24"/>
        </w:rPr>
        <w:t xml:space="preserve"> –</w:t>
      </w:r>
      <w:r w:rsidR="00991355">
        <w:rPr>
          <w:rFonts w:ascii="Times New Roman" w:hAnsi="Times New Roman" w:cs="Times New Roman"/>
          <w:sz w:val="24"/>
          <w:szCs w:val="24"/>
        </w:rPr>
        <w:t xml:space="preserve"> Grėsmės nekelia – tik miesto lygį</w:t>
      </w:r>
      <w:r w:rsidRPr="00BC7B62">
        <w:rPr>
          <w:rFonts w:ascii="Times New Roman" w:hAnsi="Times New Roman" w:cs="Times New Roman"/>
          <w:i/>
          <w:iCs/>
          <w:sz w:val="24"/>
          <w:szCs w:val="24"/>
        </w:rPr>
        <w:t>“</w:t>
      </w:r>
      <w:r w:rsidRPr="00BC7B62">
        <w:rPr>
          <w:rFonts w:ascii="Times New Roman" w:hAnsi="Times New Roman" w:cs="Times New Roman"/>
          <w:sz w:val="24"/>
          <w:szCs w:val="24"/>
        </w:rPr>
        <w:t xml:space="preserve"> įrengimas statybvietėje pagal parengtus maketus. Įsivertinti </w:t>
      </w:r>
      <w:r w:rsidR="007E4713">
        <w:rPr>
          <w:rFonts w:ascii="Times New Roman" w:hAnsi="Times New Roman" w:cs="Times New Roman"/>
          <w:sz w:val="24"/>
          <w:szCs w:val="24"/>
        </w:rPr>
        <w:t>3</w:t>
      </w:r>
      <w:r w:rsidRPr="00BC7B62">
        <w:rPr>
          <w:rFonts w:ascii="Times New Roman" w:hAnsi="Times New Roman" w:cs="Times New Roman"/>
          <w:sz w:val="24"/>
          <w:szCs w:val="24"/>
        </w:rPr>
        <w:t xml:space="preserve"> vienetus. Žymėjimas su lentele (stulpai, aliuminio kompozitas + laminuotas lipdukas). Reikalavimai: dydis – ne mažesnis kaip 1500x1000mm (atsižvelgiant į darbų pobūdį gali būti ir kitų matmenų), naudoti spalvas, tekstą, stilių, kaip nurodyta pavyzdyje 1 pav.:</w:t>
      </w:r>
    </w:p>
    <w:p w14:paraId="5AE8099C" w14:textId="3E4A6976" w:rsidR="00BC7B62" w:rsidRDefault="00BC7B62" w:rsidP="00991355">
      <w:pPr>
        <w:pStyle w:val="Sraopastraipa"/>
        <w:tabs>
          <w:tab w:val="left" w:pos="993"/>
        </w:tabs>
        <w:ind w:left="709"/>
        <w:jc w:val="center"/>
        <w:rPr>
          <w:rFonts w:ascii="Times New Roman" w:hAnsi="Times New Roman" w:cs="Times New Roman"/>
          <w:sz w:val="24"/>
          <w:szCs w:val="24"/>
        </w:rPr>
      </w:pPr>
      <w:r>
        <w:rPr>
          <w:noProof/>
        </w:rPr>
        <w:lastRenderedPageBreak/>
        <w:drawing>
          <wp:anchor distT="0" distB="0" distL="114300" distR="114300" simplePos="0" relativeHeight="251658240" behindDoc="0" locked="0" layoutInCell="1" allowOverlap="1" wp14:anchorId="4411A970" wp14:editId="280632B4">
            <wp:simplePos x="0" y="0"/>
            <wp:positionH relativeFrom="column">
              <wp:posOffset>1811259</wp:posOffset>
            </wp:positionH>
            <wp:positionV relativeFrom="paragraph">
              <wp:posOffset>536</wp:posOffset>
            </wp:positionV>
            <wp:extent cx="2635885" cy="175768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5885" cy="175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B62">
        <w:rPr>
          <w:rFonts w:ascii="Times New Roman" w:hAnsi="Times New Roman" w:cs="Times New Roman"/>
          <w:sz w:val="24"/>
          <w:szCs w:val="24"/>
        </w:rPr>
        <w:t>1 pav. Informacinės lentos/stendo/plakato pavyzdys</w:t>
      </w:r>
    </w:p>
    <w:p w14:paraId="63F74185" w14:textId="77777777" w:rsidR="00BC7B62" w:rsidRPr="00BC7B62" w:rsidRDefault="00BC7B62" w:rsidP="00BC7B62">
      <w:pPr>
        <w:pStyle w:val="Sraopastraipa"/>
        <w:tabs>
          <w:tab w:val="left" w:pos="993"/>
        </w:tabs>
        <w:ind w:left="709"/>
        <w:rPr>
          <w:rFonts w:ascii="Times New Roman" w:hAnsi="Times New Roman" w:cs="Times New Roman"/>
          <w:sz w:val="24"/>
          <w:szCs w:val="24"/>
        </w:rPr>
      </w:pPr>
    </w:p>
    <w:p w14:paraId="3A7F2EF8" w14:textId="639C8C80" w:rsidR="00BB716C" w:rsidRPr="00663890" w:rsidRDefault="00BB716C" w:rsidP="00BB716C">
      <w:pPr>
        <w:numPr>
          <w:ilvl w:val="0"/>
          <w:numId w:val="1"/>
        </w:numPr>
        <w:tabs>
          <w:tab w:val="left" w:pos="426"/>
          <w:tab w:val="left" w:pos="993"/>
          <w:tab w:val="left" w:pos="1134"/>
        </w:tabs>
        <w:ind w:left="0" w:firstLine="709"/>
        <w:jc w:val="both"/>
      </w:pPr>
      <w:r w:rsidRPr="00663890">
        <w:t>Energijos (elektros)</w:t>
      </w:r>
      <w:r w:rsidR="00C11E1A">
        <w:t xml:space="preserve"> </w:t>
      </w:r>
      <w:r w:rsidRPr="00663890">
        <w:t>ir kt. laikinus tinklus Rangovas įrengia pats savo sąskaita. Už energiją (elektrą)</w:t>
      </w:r>
      <w:r w:rsidR="00C11E1A">
        <w:t xml:space="preserve"> </w:t>
      </w:r>
      <w:r w:rsidRPr="00663890">
        <w:t>ir kt. paslaugas moka Rangovas.</w:t>
      </w:r>
    </w:p>
    <w:p w14:paraId="3C39A15B" w14:textId="77777777" w:rsidR="00BB716C" w:rsidRPr="00663890" w:rsidRDefault="00BB716C" w:rsidP="00BB716C">
      <w:pPr>
        <w:numPr>
          <w:ilvl w:val="0"/>
          <w:numId w:val="1"/>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57865063" w14:textId="77777777" w:rsidR="00BB716C" w:rsidRPr="00663890" w:rsidRDefault="00BB716C" w:rsidP="00BB716C">
      <w:pPr>
        <w:numPr>
          <w:ilvl w:val="0"/>
          <w:numId w:val="1"/>
        </w:numPr>
        <w:tabs>
          <w:tab w:val="left" w:pos="426"/>
          <w:tab w:val="left" w:pos="1134"/>
        </w:tabs>
        <w:ind w:left="0" w:firstLine="709"/>
        <w:jc w:val="both"/>
      </w:pPr>
      <w:r w:rsidRPr="00663890">
        <w:t>Bandymai atliekami pagal teisės aktų, Statinio projekto ir įrenginių gamintojo reikalavimus.</w:t>
      </w:r>
    </w:p>
    <w:p w14:paraId="56C6D2C2" w14:textId="0F957544" w:rsidR="00BB716C" w:rsidRPr="00C83C6A" w:rsidRDefault="00BB716C" w:rsidP="00BB716C">
      <w:pPr>
        <w:numPr>
          <w:ilvl w:val="0"/>
          <w:numId w:val="1"/>
        </w:numPr>
        <w:tabs>
          <w:tab w:val="left" w:pos="426"/>
          <w:tab w:val="left" w:pos="1134"/>
        </w:tabs>
        <w:ind w:left="0" w:firstLine="709"/>
        <w:jc w:val="both"/>
      </w:pPr>
      <w:r w:rsidRPr="0011784A">
        <w:t xml:space="preserve">Į </w:t>
      </w:r>
      <w:r w:rsidRPr="00C83C6A">
        <w:t>Rangovo darbų apimtį taip pat įeina: žemės sklypo su statiniais geodezinių nuotraukų atlikimas; žemės sklypo kadastro duomenų pakeitimas – atnaujinimas (pateikti PDF ir DWG formatu);</w:t>
      </w:r>
      <w:r w:rsidR="00FB7F9D" w:rsidRPr="00C83C6A">
        <w:t xml:space="preserve"> </w:t>
      </w:r>
      <w:r w:rsidRPr="00C83C6A">
        <w:t>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w:t>
      </w:r>
      <w:r w:rsidR="00FB7F9D" w:rsidRPr="00C83C6A">
        <w:t xml:space="preserve"> </w:t>
      </w:r>
      <w:r w:rsidRPr="00C83C6A">
        <w:t>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49052CA" w14:textId="77777777" w:rsidR="00BB716C" w:rsidRPr="00C83C6A" w:rsidRDefault="00BB716C" w:rsidP="00BB716C">
      <w:pPr>
        <w:numPr>
          <w:ilvl w:val="0"/>
          <w:numId w:val="1"/>
        </w:numPr>
        <w:tabs>
          <w:tab w:val="left" w:pos="426"/>
          <w:tab w:val="left" w:pos="1134"/>
        </w:tabs>
        <w:ind w:left="0" w:firstLine="709"/>
        <w:contextualSpacing/>
        <w:jc w:val="both"/>
        <w:rPr>
          <w:lang w:eastAsia="lt-LT"/>
        </w:rPr>
      </w:pPr>
      <w:bookmarkStart w:id="2" w:name="_Hlk116933857"/>
      <w:r w:rsidRPr="00C83C6A">
        <w:rPr>
          <w:lang w:eastAsia="lt-LT"/>
        </w:rPr>
        <w:t>Statybos darbus vykdyti vadovaujantis inžinerinių tinklų operatorių (savininkų) išduotomis sąlygomis. Prieš pradedant darbus Rangovui būtina apie tai informuoti inžinerinių tinklų operatorius (savininkus) ir darbus atlikti jiems dalyvaujant.</w:t>
      </w:r>
    </w:p>
    <w:p w14:paraId="4FC4E1F4" w14:textId="0931C639" w:rsidR="00BB716C" w:rsidRPr="00C83C6A" w:rsidRDefault="002D4129" w:rsidP="002D4129">
      <w:pPr>
        <w:pStyle w:val="Sraopastraipa"/>
        <w:numPr>
          <w:ilvl w:val="0"/>
          <w:numId w:val="1"/>
        </w:numPr>
        <w:ind w:left="0" w:firstLine="709"/>
        <w:rPr>
          <w:rFonts w:ascii="Times New Roman" w:eastAsia="Times New Roman" w:hAnsi="Times New Roman" w:cs="Times New Roman"/>
          <w:sz w:val="24"/>
          <w:szCs w:val="24"/>
        </w:rPr>
      </w:pPr>
      <w:bookmarkStart w:id="3" w:name="_Hlk167448205"/>
      <w:r w:rsidRPr="00C83C6A">
        <w:rPr>
          <w:rFonts w:ascii="Times New Roman" w:hAnsi="Times New Roman" w:cs="Times New Roman"/>
          <w:sz w:val="24"/>
          <w:szCs w:val="24"/>
        </w:rPr>
        <w:t xml:space="preserve"> </w:t>
      </w:r>
      <w:hyperlink r:id="rId6" w:history="1">
        <w:r w:rsidR="006C0FF3" w:rsidRPr="00C83C6A">
          <w:rPr>
            <w:rStyle w:val="Hipersaitas"/>
            <w:rFonts w:ascii="Times New Roman" w:hAnsi="Times New Roman" w:cs="Times New Roman"/>
            <w:color w:val="auto"/>
            <w:sz w:val="24"/>
            <w:szCs w:val="24"/>
          </w:rPr>
          <w:t>Aplinkos apsaugos kriterijų taikymo, vykdant žaliuosius pirkimus, tvarkos aprašo, patvirtinto Lietuvos Respublikos aplinkos ministro 2011 m. birželio 28 d. įsakymu Nr. D1-508</w:t>
        </w:r>
      </w:hyperlink>
      <w:r w:rsidR="006C0FF3" w:rsidRPr="00C83C6A">
        <w:rPr>
          <w:rFonts w:ascii="Times New Roman" w:hAnsi="Times New Roman" w:cs="Times New Roman"/>
          <w:sz w:val="24"/>
          <w:szCs w:val="24"/>
        </w:rPr>
        <w:t xml:space="preserve"> </w:t>
      </w:r>
      <w:r w:rsidRPr="00C83C6A">
        <w:rPr>
          <w:rFonts w:ascii="Times New Roman" w:eastAsia="Times New Roman" w:hAnsi="Times New Roman" w:cs="Times New Roman"/>
          <w:sz w:val="24"/>
          <w:szCs w:val="24"/>
        </w:rPr>
        <w:t>(toliau – Aprašas) nustatytų kriterijų taikymas</w:t>
      </w:r>
      <w:r w:rsidR="00BB716C" w:rsidRPr="00C83C6A">
        <w:t>:</w:t>
      </w:r>
    </w:p>
    <w:p w14:paraId="416E5D33" w14:textId="7369D95B" w:rsidR="00CC514B" w:rsidRPr="00C83C6A" w:rsidRDefault="00BB716C" w:rsidP="002D4129">
      <w:pPr>
        <w:widowControl w:val="0"/>
        <w:tabs>
          <w:tab w:val="left" w:pos="426"/>
          <w:tab w:val="left" w:pos="1276"/>
          <w:tab w:val="left" w:pos="1418"/>
        </w:tabs>
        <w:ind w:firstLine="709"/>
        <w:contextualSpacing/>
        <w:jc w:val="both"/>
        <w:rPr>
          <w:lang w:eastAsia="lt-LT"/>
        </w:rPr>
      </w:pPr>
      <w:r w:rsidRPr="00C83C6A">
        <w:rPr>
          <w:lang w:eastAsia="lt-LT"/>
        </w:rPr>
        <w:t>15.</w:t>
      </w:r>
      <w:r w:rsidR="00167153" w:rsidRPr="00C83C6A">
        <w:rPr>
          <w:lang w:eastAsia="lt-LT"/>
        </w:rPr>
        <w:t>1</w:t>
      </w:r>
      <w:r w:rsidRPr="00C83C6A">
        <w:rPr>
          <w:lang w:eastAsia="lt-LT"/>
        </w:rPr>
        <w:t xml:space="preserve">) </w:t>
      </w:r>
      <w:r w:rsidR="00CC514B" w:rsidRPr="00C83C6A">
        <w:rPr>
          <w:lang w:eastAsia="lt-LT"/>
        </w:rPr>
        <w:t xml:space="preserve">pagal Aprašo 4.3 p.: Rangovas atliekamiems 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Rangovas įsipareigoja ne vėliau kaip per 10 darbo dienų nuo Sutarties įsigaliojimo dienos Užsakovui pateikti arba (1) nepriklausomos įstaigos išduotą galiojantį sertifikatą dėl nustatytų aplinkos apsaugos vadybos sistemos standartų arba (2)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Užsakovas pripažįsta lygiaverčius sertifikatus, išduotus kitose valstybėse narėse įsteigtų nepriklausomų įstaigų. Jei Rangovas per nustatytą terminą nepateikia nurodytų dokumentų, Rangovui taikoma Sutarties </w:t>
      </w:r>
      <w:r w:rsidR="00CC514B" w:rsidRPr="00C83C6A">
        <w:rPr>
          <w:lang w:eastAsia="lt-LT"/>
        </w:rPr>
        <w:lastRenderedPageBreak/>
        <w:t>Specialiosiose sąlygose nurodyta bauda.</w:t>
      </w:r>
    </w:p>
    <w:p w14:paraId="41FA4AAA" w14:textId="77777777" w:rsidR="00CC514B" w:rsidRPr="00C83C6A" w:rsidRDefault="00CC514B" w:rsidP="00CC514B">
      <w:pPr>
        <w:widowControl w:val="0"/>
        <w:tabs>
          <w:tab w:val="left" w:pos="426"/>
          <w:tab w:val="left" w:pos="1276"/>
          <w:tab w:val="left" w:pos="1418"/>
        </w:tabs>
        <w:ind w:firstLine="709"/>
        <w:contextualSpacing/>
        <w:jc w:val="both"/>
        <w:rPr>
          <w:lang w:eastAsia="lt-LT"/>
        </w:rPr>
      </w:pPr>
      <w:r w:rsidRPr="00C83C6A">
        <w:rPr>
          <w:lang w:eastAsia="lt-LT"/>
        </w:rPr>
        <w:t>Jei Rangovas pateikia Užsakovui ties numeriu (1) nurodytus dokumentus: per visą darbų vykdymo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Sutarties Specialiosiose sąlygose nurodyta bauda. Jei aplinkos apsaugos vadybos sistemos sertifikatas pasibaigtų ir nebūtų pratęstas arba būtų sustabdytas, ar nutrauktas jo galiojimas, Užsakovas turi teisę nutraukti Sutartį.</w:t>
      </w:r>
    </w:p>
    <w:p w14:paraId="3A0F2D21" w14:textId="77777777" w:rsidR="00CC514B" w:rsidRPr="00C83C6A" w:rsidRDefault="00CC514B" w:rsidP="00CC514B">
      <w:pPr>
        <w:widowControl w:val="0"/>
        <w:tabs>
          <w:tab w:val="left" w:pos="426"/>
          <w:tab w:val="left" w:pos="1276"/>
          <w:tab w:val="left" w:pos="1418"/>
        </w:tabs>
        <w:ind w:firstLine="709"/>
        <w:contextualSpacing/>
        <w:jc w:val="both"/>
        <w:rPr>
          <w:lang w:eastAsia="lt-LT"/>
        </w:rPr>
      </w:pPr>
      <w:r w:rsidRPr="00C83C6A">
        <w:rPr>
          <w:lang w:eastAsia="lt-LT"/>
        </w:rPr>
        <w:t>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Nustačius, kad Rangovas nesilaiko šiame papunktyje nurodytų įsipareigojimų, Rangovui taikoma Sutarties Specialiosiose sąlygose nurodyta bauda ir trūkumai turi būti ištaisyti.</w:t>
      </w:r>
    </w:p>
    <w:p w14:paraId="2D77A03C" w14:textId="73432EDD" w:rsidR="00BB716C" w:rsidRPr="00C83C6A" w:rsidRDefault="00CC514B" w:rsidP="00CC514B">
      <w:pPr>
        <w:widowControl w:val="0"/>
        <w:tabs>
          <w:tab w:val="left" w:pos="426"/>
          <w:tab w:val="left" w:pos="1276"/>
          <w:tab w:val="left" w:pos="1418"/>
        </w:tabs>
        <w:ind w:firstLine="709"/>
        <w:contextualSpacing/>
        <w:jc w:val="both"/>
        <w:rPr>
          <w:lang w:eastAsia="lt-LT"/>
        </w:rPr>
      </w:pPr>
      <w:r w:rsidRPr="00C83C6A">
        <w:rPr>
          <w:lang w:eastAsia="lt-LT"/>
        </w:rPr>
        <w:t>Jeigu Rangovas pats atitinka šį reikalavimą, tačiau pasitelkia subrangovus nurodytiems darbams atlikti, kuriems yra keliamas šis reikalavimas,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Rangovo turimu aplinkos apsaugos vadybos standartu.</w:t>
      </w:r>
      <w:r w:rsidR="00BB716C" w:rsidRPr="00C83C6A">
        <w:rPr>
          <w:lang w:eastAsia="lt-LT"/>
        </w:rPr>
        <w:t>.</w:t>
      </w:r>
    </w:p>
    <w:bookmarkEnd w:id="2"/>
    <w:bookmarkEnd w:id="3"/>
    <w:p w14:paraId="2D3113B7" w14:textId="77777777" w:rsidR="007809A9" w:rsidRPr="00532713" w:rsidRDefault="007809A9" w:rsidP="007809A9">
      <w:pPr>
        <w:numPr>
          <w:ilvl w:val="0"/>
          <w:numId w:val="1"/>
        </w:numPr>
        <w:tabs>
          <w:tab w:val="left" w:pos="1134"/>
        </w:tabs>
        <w:spacing w:after="100" w:afterAutospacing="1"/>
        <w:ind w:left="0" w:firstLine="709"/>
        <w:jc w:val="both"/>
      </w:pPr>
      <w:r w:rsidRPr="00532713">
        <w:t>Statybos darbus vykdyti vadovaujantis inžinerinių tinklų operatorių (savininkų) išduotomis sąlygomis. Prieš pradedant darbus būtina apie tai informuoti inžinerinių tinklų operatorius (savininkus) ir darbus atlikti jiems dalyvaujant.</w:t>
      </w:r>
    </w:p>
    <w:p w14:paraId="60EC60D9" w14:textId="77777777" w:rsidR="00BB716C" w:rsidRPr="002D4129" w:rsidRDefault="00BB716C" w:rsidP="00BB716C">
      <w:pPr>
        <w:numPr>
          <w:ilvl w:val="0"/>
          <w:numId w:val="1"/>
        </w:numPr>
        <w:tabs>
          <w:tab w:val="left" w:pos="426"/>
          <w:tab w:val="left" w:pos="1134"/>
        </w:tabs>
        <w:ind w:left="0" w:firstLine="709"/>
        <w:jc w:val="both"/>
      </w:pPr>
      <w:r w:rsidRPr="00663890">
        <w:t xml:space="preserve">Užbaigus rangos darbus visa rangos metu pažeista (-i) / sugadinta (-i) infrastruktūra, inžineriniai </w:t>
      </w:r>
      <w:r w:rsidRPr="002D4129">
        <w:t>tinklai, želdiniai ir kt. objektai/elementai privalo būti Rangovo atstatyti į buvusią padėtį.</w:t>
      </w:r>
    </w:p>
    <w:p w14:paraId="674C4FD4" w14:textId="2857D10C" w:rsidR="00BB716C" w:rsidRPr="002D4129" w:rsidRDefault="00BB716C" w:rsidP="00BB716C">
      <w:pPr>
        <w:numPr>
          <w:ilvl w:val="0"/>
          <w:numId w:val="1"/>
        </w:numPr>
        <w:tabs>
          <w:tab w:val="left" w:pos="426"/>
          <w:tab w:val="left" w:pos="1134"/>
        </w:tabs>
        <w:ind w:left="0" w:firstLine="709"/>
        <w:jc w:val="both"/>
      </w:pPr>
      <w:r w:rsidRPr="002D4129">
        <w:t xml:space="preserve">Rangovas turi pateikti Užsakovui su Klaipėdos m. sav. </w:t>
      </w:r>
      <w:r w:rsidR="002D4129" w:rsidRPr="002D4129">
        <w:t xml:space="preserve">Išmanaus skaitmeninio miesto </w:t>
      </w:r>
      <w:r w:rsidRPr="002D4129">
        <w:t>skyriumi suderintą geodezinę (topografinę) nuotrauką atlikus visus statybinius darbus (dwg formatu).</w:t>
      </w:r>
    </w:p>
    <w:p w14:paraId="7E4776E1" w14:textId="77777777" w:rsidR="00BB716C" w:rsidRPr="0011784A" w:rsidRDefault="00BB716C" w:rsidP="00BB716C">
      <w:pPr>
        <w:numPr>
          <w:ilvl w:val="0"/>
          <w:numId w:val="1"/>
        </w:numPr>
        <w:tabs>
          <w:tab w:val="left" w:pos="426"/>
          <w:tab w:val="left" w:pos="1134"/>
        </w:tabs>
        <w:ind w:left="0" w:firstLine="709"/>
        <w:jc w:val="both"/>
      </w:pPr>
      <w:bookmarkStart w:id="4" w:name="_Hlk149220734"/>
      <w:r w:rsidRPr="002D4129">
        <w:t xml:space="preserve">Užsakovui suteikus įgaliojimą teikti prašymą į el. sistemą „Infostatyba“ dėl objekto </w:t>
      </w:r>
      <w:r w:rsidRPr="00663890">
        <w:t xml:space="preserve">pripažinimo tinkamu naudoti ir gauti deklaraciją apie </w:t>
      </w:r>
      <w:r w:rsidRPr="0061547C">
        <w:t xml:space="preserve">statybos užbaigimą </w:t>
      </w:r>
      <w:r w:rsidRPr="002723BC">
        <w:t xml:space="preserve">ir (ar) statybos užbaigimo </w:t>
      </w:r>
      <w:r w:rsidRPr="002723BC">
        <w:lastRenderedPageBreak/>
        <w:t>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7"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 xml:space="preserve">Klaipėdos miesto savivaldybė, kodas – </w:t>
      </w:r>
      <w:r w:rsidRPr="0011784A">
        <w:rPr>
          <w:i/>
        </w:rPr>
        <w:t>111100775</w:t>
      </w:r>
      <w:r w:rsidRPr="0011784A">
        <w:rPr>
          <w:lang w:val="en-US"/>
        </w:rPr>
        <w:t>)</w:t>
      </w:r>
      <w:r w:rsidRPr="0011784A">
        <w:t>, bei atlikti teisinę objekto registraciją Nekilnojamojo turto registre (NTR). Rangovas privalo įsivertinti išlaidas (apmokėjimus) už deklaraciją apie statybos užbaigimą ir (ar) statybos užbaigimo aktą, teikiant dokumentaciją per „Infostatybą“ el. sistemą ir už teisinę registraciją NTR (jos metu patiriamas visas išlaidas).</w:t>
      </w:r>
    </w:p>
    <w:bookmarkEnd w:id="4"/>
    <w:p w14:paraId="2F772D4D" w14:textId="77777777" w:rsidR="00AF0B69" w:rsidRDefault="00BB716C" w:rsidP="00AF0B69">
      <w:pPr>
        <w:numPr>
          <w:ilvl w:val="0"/>
          <w:numId w:val="1"/>
        </w:numPr>
        <w:tabs>
          <w:tab w:val="left" w:pos="426"/>
          <w:tab w:val="left" w:pos="1134"/>
        </w:tabs>
        <w:ind w:left="0" w:firstLine="709"/>
        <w:jc w:val="both"/>
      </w:pPr>
      <w:r w:rsidRPr="0011784A">
        <w:t xml:space="preserve">Rangovas privalo darbų vykdymo </w:t>
      </w:r>
      <w:r w:rsidRPr="00222BE5">
        <w:t>eigoje susidariusias atliekas tvarkyti laikantis visų galiojančių įstatymų, Klaipėdos miesto atliekų tvarkymo taisyklių, patvirtintų Klaipėdos miesto savivaldybės tarybos 2011-11-24 sprendimu Nr. T2-370.</w:t>
      </w:r>
    </w:p>
    <w:p w14:paraId="09F51622" w14:textId="77777777" w:rsidR="00B14782" w:rsidRDefault="00B14782" w:rsidP="00222BE5">
      <w:pPr>
        <w:numPr>
          <w:ilvl w:val="0"/>
          <w:numId w:val="1"/>
        </w:numPr>
        <w:tabs>
          <w:tab w:val="left" w:pos="1134"/>
        </w:tabs>
        <w:spacing w:after="100" w:afterAutospacing="1"/>
        <w:ind w:left="0" w:firstLine="709"/>
        <w:jc w:val="both"/>
      </w:pPr>
      <w:r w:rsidRPr="00B14782">
        <w:t xml:space="preserve">Rangovas privalo darbus vykdyti vadovaudamasis Klaipėdos miesto savivaldybės administracijos direktoriaus 2017 m. balandžio 18 d. įsakymu Nr. AD1-938 „Dėl leidžiamo statybos darbų pradžios ir pabaigos laiko nustatymo, triukšmo kontrolierių skyrimo ir triukšmo šaltinių valdytojų, vykdančių statybos darbus gyvenamosiose patalpose ir gyvenamosiose teritorijose ir nesančių ūkio subjektais, planinių patikrinimų taisyklių patvirtinimo“. Darbai gali būti vykdomi nuo </w:t>
      </w:r>
      <w:r w:rsidRPr="001919E4">
        <w:t>pirmadienio iki penktadienio (imtinai), išskyrus Lietuvos Respublikos darbo kodekse nustatytas švenčių dienas ir Lietuvos Respublikos Vyriausybės paskelbtas nedarbo dienas, nuo 9.00 val. iki 19.00 val., o šeštadieniais – nuo 10.00 val. iki 16.00 val.</w:t>
      </w:r>
    </w:p>
    <w:p w14:paraId="006BCBB2" w14:textId="1A18040C" w:rsidR="00222BE5" w:rsidRPr="0011784A" w:rsidRDefault="0011784A" w:rsidP="00222BE5">
      <w:pPr>
        <w:numPr>
          <w:ilvl w:val="0"/>
          <w:numId w:val="1"/>
        </w:numPr>
        <w:tabs>
          <w:tab w:val="left" w:pos="1134"/>
        </w:tabs>
        <w:spacing w:after="100" w:afterAutospacing="1"/>
        <w:ind w:left="0" w:firstLine="709"/>
        <w:jc w:val="both"/>
      </w:pPr>
      <w:r w:rsidRPr="0011784A">
        <w:t xml:space="preserve">Jeigu apibūdinant pirkimo objektą techniniame darbo projekte/techninėje užduotyje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E9D777" w14:textId="77777777" w:rsidR="00BB716C" w:rsidRPr="0011784A" w:rsidRDefault="00BB716C" w:rsidP="00BB716C">
      <w:pPr>
        <w:numPr>
          <w:ilvl w:val="0"/>
          <w:numId w:val="1"/>
        </w:numPr>
        <w:tabs>
          <w:tab w:val="left" w:pos="426"/>
          <w:tab w:val="left" w:pos="1134"/>
        </w:tabs>
        <w:ind w:left="0" w:firstLine="709"/>
        <w:jc w:val="both"/>
      </w:pPr>
      <w:r w:rsidRPr="0011784A">
        <w:t>Rangovas įsipareigoja Lietuvos Respublikos statybos įstatymo (toliau – Statybos įstatymas) 22</w:t>
      </w:r>
      <w:r w:rsidRPr="0011784A">
        <w:rPr>
          <w:vertAlign w:val="superscript"/>
        </w:rPr>
        <w:t>1</w:t>
      </w:r>
      <w:r w:rsidRPr="0011784A">
        <w:t xml:space="preserve"> str. nustatyta </w:t>
      </w:r>
      <w:r w:rsidRPr="00663890">
        <w:t>tvarka (</w:t>
      </w:r>
      <w:hyperlink r:id="rId8"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w:t>
      </w:r>
      <w:r w:rsidRPr="0011784A">
        <w:t>Rangovui pagal Statybos įstatymo 22</w:t>
      </w:r>
      <w:r w:rsidRPr="0011784A">
        <w:rPr>
          <w:vertAlign w:val="superscript"/>
        </w:rPr>
        <w:t>1</w:t>
      </w:r>
      <w:r w:rsidRPr="0011784A">
        <w:t xml:space="preserve"> str.</w:t>
      </w:r>
    </w:p>
    <w:p w14:paraId="721C13D8" w14:textId="77777777" w:rsidR="00BB716C" w:rsidRPr="0011784A" w:rsidRDefault="00BB716C" w:rsidP="00BB716C">
      <w:pPr>
        <w:numPr>
          <w:ilvl w:val="0"/>
          <w:numId w:val="1"/>
        </w:numPr>
        <w:tabs>
          <w:tab w:val="left" w:pos="426"/>
          <w:tab w:val="left" w:pos="1134"/>
        </w:tabs>
        <w:ind w:left="0" w:firstLine="709"/>
        <w:jc w:val="both"/>
      </w:pPr>
      <w:bookmarkStart w:id="5" w:name="_Hlk167448222"/>
      <w:r w:rsidRPr="0011784A">
        <w:t>Rangovas kartu su Rangovo atliktų darbų perdavimo Užsakovui aktu privalo pateikti garantinių įsipareigojimų įvykdymo užtikrinimą, kurio dydis</w:t>
      </w:r>
      <w:r w:rsidRPr="0011784A">
        <w:rPr>
          <w:b/>
        </w:rPr>
        <w:t xml:space="preserve"> </w:t>
      </w:r>
      <w:r w:rsidRPr="0011784A">
        <w:t>numatytas Specialiosiose sąlygose</w:t>
      </w:r>
      <w:r w:rsidRPr="0011784A">
        <w:rPr>
          <w:bCs/>
        </w:rPr>
        <w:t>.</w:t>
      </w:r>
      <w:r w:rsidRPr="0011784A">
        <w:t xml:space="preserve"> Jeigu Rangovas pateikia draudimo bendrovės laidavimo draudimo raštą, tai kartu su šiuo laidavimo draudimo raštu Rangovas turi pateikti ir mokestinio pavedimo kopiją, kad draudimo įmoka už išduotą laidavimo draudimo raštą yra sumokėta.</w:t>
      </w:r>
    </w:p>
    <w:bookmarkEnd w:id="5"/>
    <w:p w14:paraId="3A323B7B" w14:textId="4BA471A2" w:rsidR="00BB716C" w:rsidRDefault="00DC5FEC" w:rsidP="00BB716C">
      <w:pPr>
        <w:numPr>
          <w:ilvl w:val="0"/>
          <w:numId w:val="1"/>
        </w:numPr>
        <w:tabs>
          <w:tab w:val="left" w:pos="426"/>
          <w:tab w:val="left" w:pos="1134"/>
        </w:tabs>
        <w:ind w:left="0" w:firstLine="709"/>
        <w:jc w:val="both"/>
      </w:pPr>
      <w:r w:rsidRPr="0011784A">
        <w:t xml:space="preserve">Rangovas turi koordinuoti </w:t>
      </w:r>
      <w:r w:rsidRPr="00DC5FEC">
        <w:t>statybos darbus su Perkančiosios organizacijos rangovu,  atliekančiu</w:t>
      </w:r>
      <w:r w:rsidR="00B16C2F">
        <w:t xml:space="preserve"> Smeltalės</w:t>
      </w:r>
      <w:r w:rsidRPr="00DC5FEC">
        <w:t xml:space="preserve"> upės valymo/gilinimo darbus</w:t>
      </w:r>
      <w:r w:rsidR="00BB716C">
        <w:t>.</w:t>
      </w:r>
    </w:p>
    <w:p w14:paraId="3420BAD2" w14:textId="77777777" w:rsidR="00BB716C" w:rsidRPr="00FC31A0" w:rsidRDefault="00BB716C" w:rsidP="00BB716C">
      <w:pPr>
        <w:numPr>
          <w:ilvl w:val="0"/>
          <w:numId w:val="2"/>
        </w:numPr>
        <w:tabs>
          <w:tab w:val="left" w:pos="993"/>
          <w:tab w:val="left" w:pos="1134"/>
        </w:tabs>
        <w:ind w:left="0" w:firstLine="709"/>
        <w:jc w:val="both"/>
        <w:rPr>
          <w:b/>
          <w:bCs/>
        </w:rPr>
      </w:pPr>
      <w:r w:rsidRPr="0011784A">
        <w:rPr>
          <w:b/>
          <w:bCs/>
        </w:rPr>
        <w:t xml:space="preserve">Rangovas privalo parengti ir pateikti Užsakovui Grafiką (Sutarties specialiųjų sąlygų priedas Nr. 15), kuriame turi numatyti kalendoriniais metų ketvirčiais suskirstytus vykdomus darbus, darbų vykdymo </w:t>
      </w:r>
      <w:r w:rsidRPr="00FC31A0">
        <w:rPr>
          <w:b/>
          <w:bCs/>
        </w:rPr>
        <w:t>eiliškumą ir tarpusavio priklausomybę, laikydamasis darbų galutinio termino (dalių galutinių terminų).</w:t>
      </w:r>
    </w:p>
    <w:bookmarkEnd w:id="0"/>
    <w:p w14:paraId="6C72EFE7" w14:textId="284625DA" w:rsidR="00FC0A55" w:rsidRPr="00BB716C" w:rsidRDefault="00FC0A55" w:rsidP="00BB716C">
      <w:pPr>
        <w:spacing w:after="200" w:line="276" w:lineRule="auto"/>
        <w:rPr>
          <w:rFonts w:eastAsia="Calibri"/>
          <w:lang w:eastAsia="lt-LT"/>
        </w:rPr>
      </w:pPr>
    </w:p>
    <w:sectPr w:rsidR="00FC0A55" w:rsidRPr="00BB716C" w:rsidSect="00180E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C"/>
    <w:rsid w:val="0011784A"/>
    <w:rsid w:val="00152DB9"/>
    <w:rsid w:val="00167153"/>
    <w:rsid w:val="00180EF8"/>
    <w:rsid w:val="001919E4"/>
    <w:rsid w:val="00210FF4"/>
    <w:rsid w:val="00222BE5"/>
    <w:rsid w:val="002D4129"/>
    <w:rsid w:val="00387027"/>
    <w:rsid w:val="00403EE0"/>
    <w:rsid w:val="00420700"/>
    <w:rsid w:val="00471BF7"/>
    <w:rsid w:val="004B2131"/>
    <w:rsid w:val="00581037"/>
    <w:rsid w:val="0060115A"/>
    <w:rsid w:val="0065223B"/>
    <w:rsid w:val="006B7E79"/>
    <w:rsid w:val="006C0FF3"/>
    <w:rsid w:val="00731655"/>
    <w:rsid w:val="00737A11"/>
    <w:rsid w:val="007809A9"/>
    <w:rsid w:val="007D0483"/>
    <w:rsid w:val="007E4713"/>
    <w:rsid w:val="008574F0"/>
    <w:rsid w:val="008672AC"/>
    <w:rsid w:val="0087339D"/>
    <w:rsid w:val="00991355"/>
    <w:rsid w:val="00A33391"/>
    <w:rsid w:val="00AF0B69"/>
    <w:rsid w:val="00B14782"/>
    <w:rsid w:val="00B16C2F"/>
    <w:rsid w:val="00B2062A"/>
    <w:rsid w:val="00B42D54"/>
    <w:rsid w:val="00B94810"/>
    <w:rsid w:val="00BB716C"/>
    <w:rsid w:val="00BC7B62"/>
    <w:rsid w:val="00BD1A0D"/>
    <w:rsid w:val="00C11E1A"/>
    <w:rsid w:val="00C83C6A"/>
    <w:rsid w:val="00CC514B"/>
    <w:rsid w:val="00D206DA"/>
    <w:rsid w:val="00D502A7"/>
    <w:rsid w:val="00D62535"/>
    <w:rsid w:val="00DA5687"/>
    <w:rsid w:val="00DC5FEC"/>
    <w:rsid w:val="00DF7657"/>
    <w:rsid w:val="00E65C6C"/>
    <w:rsid w:val="00E819DD"/>
    <w:rsid w:val="00EE095D"/>
    <w:rsid w:val="00F76B64"/>
    <w:rsid w:val="00FB7F9D"/>
    <w:rsid w:val="00FC0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8C2F"/>
  <w15:chartTrackingRefBased/>
  <w15:docId w15:val="{CA8CF49E-C3F0-4AAC-A7F8-9BCD074A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716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67153"/>
    <w:pPr>
      <w:ind w:left="720"/>
      <w:contextualSpacing/>
      <w:jc w:val="both"/>
    </w:pPr>
    <w:rPr>
      <w:rFonts w:ascii="Arial" w:eastAsia="Arial" w:hAnsi="Arial" w:cs="Arial"/>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locked/>
    <w:rsid w:val="00167153"/>
    <w:rPr>
      <w:rFonts w:ascii="Arial" w:eastAsia="Arial" w:hAnsi="Arial" w:cs="Arial"/>
      <w:sz w:val="20"/>
      <w:szCs w:val="20"/>
    </w:rPr>
  </w:style>
  <w:style w:type="paragraph" w:styleId="prastasiniatinklio">
    <w:name w:val="Normal (Web)"/>
    <w:basedOn w:val="prastasis"/>
    <w:uiPriority w:val="99"/>
    <w:semiHidden/>
    <w:unhideWhenUsed/>
    <w:rsid w:val="00BC7B62"/>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CC514B"/>
    <w:rPr>
      <w:sz w:val="16"/>
      <w:szCs w:val="16"/>
    </w:rPr>
  </w:style>
  <w:style w:type="paragraph" w:styleId="Komentarotekstas">
    <w:name w:val="annotation text"/>
    <w:basedOn w:val="prastasis"/>
    <w:link w:val="KomentarotekstasDiagrama"/>
    <w:uiPriority w:val="99"/>
    <w:semiHidden/>
    <w:unhideWhenUsed/>
    <w:rsid w:val="00CC514B"/>
    <w:rPr>
      <w:sz w:val="20"/>
      <w:szCs w:val="20"/>
    </w:rPr>
  </w:style>
  <w:style w:type="character" w:customStyle="1" w:styleId="KomentarotekstasDiagrama">
    <w:name w:val="Komentaro tekstas Diagrama"/>
    <w:basedOn w:val="Numatytasispastraiposriftas"/>
    <w:link w:val="Komentarotekstas"/>
    <w:uiPriority w:val="99"/>
    <w:semiHidden/>
    <w:rsid w:val="00CC51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C514B"/>
    <w:rPr>
      <w:b/>
      <w:bCs/>
    </w:rPr>
  </w:style>
  <w:style w:type="character" w:customStyle="1" w:styleId="KomentarotemaDiagrama">
    <w:name w:val="Komentaro tema Diagrama"/>
    <w:basedOn w:val="KomentarotekstasDiagrama"/>
    <w:link w:val="Komentarotema"/>
    <w:uiPriority w:val="99"/>
    <w:semiHidden/>
    <w:rsid w:val="00CC514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6C0FF3"/>
    <w:rPr>
      <w:color w:val="0563C1" w:themeColor="hyperlink"/>
      <w:u w:val="single"/>
    </w:rPr>
  </w:style>
  <w:style w:type="character" w:styleId="Neapdorotaspaminjimas">
    <w:name w:val="Unresolved Mention"/>
    <w:basedOn w:val="Numatytasispastraiposriftas"/>
    <w:uiPriority w:val="99"/>
    <w:semiHidden/>
    <w:unhideWhenUsed/>
    <w:rsid w:val="006C0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01879">
      <w:bodyDiv w:val="1"/>
      <w:marLeft w:val="0"/>
      <w:marRight w:val="0"/>
      <w:marTop w:val="0"/>
      <w:marBottom w:val="0"/>
      <w:divBdr>
        <w:top w:val="none" w:sz="0" w:space="0" w:color="auto"/>
        <w:left w:val="none" w:sz="0" w:space="0" w:color="auto"/>
        <w:bottom w:val="none" w:sz="0" w:space="0" w:color="auto"/>
        <w:right w:val="none" w:sz="0" w:space="0" w:color="auto"/>
      </w:divBdr>
    </w:div>
    <w:div w:id="888613622">
      <w:bodyDiv w:val="1"/>
      <w:marLeft w:val="0"/>
      <w:marRight w:val="0"/>
      <w:marTop w:val="0"/>
      <w:marBottom w:val="0"/>
      <w:divBdr>
        <w:top w:val="none" w:sz="0" w:space="0" w:color="auto"/>
        <w:left w:val="none" w:sz="0" w:space="0" w:color="auto"/>
        <w:bottom w:val="none" w:sz="0" w:space="0" w:color="auto"/>
        <w:right w:val="none" w:sz="0" w:space="0" w:color="auto"/>
      </w:divBdr>
    </w:div>
    <w:div w:id="1276017768">
      <w:bodyDiv w:val="1"/>
      <w:marLeft w:val="0"/>
      <w:marRight w:val="0"/>
      <w:marTop w:val="0"/>
      <w:marBottom w:val="0"/>
      <w:divBdr>
        <w:top w:val="none" w:sz="0" w:space="0" w:color="auto"/>
        <w:left w:val="none" w:sz="0" w:space="0" w:color="auto"/>
        <w:bottom w:val="none" w:sz="0" w:space="0" w:color="auto"/>
        <w:right w:val="none" w:sz="0" w:space="0" w:color="auto"/>
      </w:divBdr>
    </w:div>
    <w:div w:id="16712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ettings" Target="settings.xml"/><Relationship Id="rId7" Type="http://schemas.openxmlformats.org/officeDocument/2006/relationships/hyperlink" Target="mailto:ausra.rul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8951</Words>
  <Characters>5103</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Deimantė Butenienė</cp:lastModifiedBy>
  <cp:revision>21</cp:revision>
  <dcterms:created xsi:type="dcterms:W3CDTF">2026-04-28T08:09:00Z</dcterms:created>
  <dcterms:modified xsi:type="dcterms:W3CDTF">2026-07-03T11:39:00Z</dcterms:modified>
</cp:coreProperties>
</file>