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73D95A2" w14:textId="77777777" w:rsidR="007E4999" w:rsidRPr="007E4999" w:rsidRDefault="007E4999" w:rsidP="007E4999">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70A23FF7" w14:textId="77777777" w:rsidR="007E4999" w:rsidRPr="007E4999" w:rsidRDefault="007E4999" w:rsidP="007E4999">
          <w:pPr>
            <w:spacing w:after="120"/>
            <w:ind w:left="567" w:firstLine="0"/>
            <w:contextualSpacing/>
            <w:jc w:val="center"/>
            <w:rPr>
              <w:rFonts w:cstheme="minorHAnsi"/>
              <w:b/>
              <w:bCs/>
              <w:sz w:val="28"/>
              <w:szCs w:val="28"/>
            </w:rPr>
          </w:pPr>
        </w:p>
        <w:p w14:paraId="1B7CD7F3" w14:textId="77777777" w:rsidR="007E4999" w:rsidRPr="00282FA1" w:rsidRDefault="007E4999" w:rsidP="007E4999">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1F754A70" w14:textId="77777777" w:rsidR="007E4999" w:rsidRPr="00282FA1" w:rsidRDefault="007E4999" w:rsidP="007E4999">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66D8DD57" w:rsidR="007E4999" w:rsidRPr="00B728F6" w:rsidRDefault="00C006CB" w:rsidP="00B728F6">
          <w:pPr>
            <w:ind w:firstLine="319"/>
            <w:jc w:val="center"/>
            <w:rPr>
              <w:bCs/>
              <w:kern w:val="2"/>
              <w:sz w:val="28"/>
              <w:szCs w:val="28"/>
              <w14:ligatures w14:val="standardContextual"/>
            </w:rPr>
          </w:pPr>
          <w:r w:rsidRPr="00B728F6">
            <w:rPr>
              <w:rFonts w:cstheme="minorHAnsi"/>
              <w:b/>
              <w:bCs/>
              <w:sz w:val="28"/>
              <w:szCs w:val="28"/>
            </w:rPr>
            <w:t xml:space="preserve">MAŽOS VERTĖS </w:t>
          </w:r>
          <w:r w:rsidR="00D526C8" w:rsidRPr="00B728F6">
            <w:rPr>
              <w:rFonts w:cstheme="minorHAnsi"/>
              <w:b/>
              <w:bCs/>
              <w:sz w:val="28"/>
              <w:szCs w:val="28"/>
            </w:rPr>
            <w:t>VIEŠOJO PIRKIMO „</w:t>
          </w:r>
          <w:r w:rsidR="008F044F" w:rsidRPr="008F044F">
            <w:rPr>
              <w:b/>
              <w:kern w:val="2"/>
              <w:sz w:val="28"/>
              <w:szCs w:val="28"/>
              <w14:ligatures w14:val="standardContextual"/>
            </w:rPr>
            <w:t>KARŠTO VANDENS APSKAITOS PRIETAISŲ PIRKIMAS</w:t>
          </w:r>
          <w:r w:rsidR="00D526C8" w:rsidRPr="00B728F6">
            <w:rPr>
              <w:rFonts w:cstheme="minorHAnsi"/>
              <w:b/>
              <w:bCs/>
              <w:sz w:val="28"/>
              <w:szCs w:val="28"/>
            </w:rPr>
            <w:t>“</w:t>
          </w:r>
          <w:r w:rsidR="00B728F6">
            <w:rPr>
              <w:bCs/>
              <w:kern w:val="2"/>
              <w:sz w:val="28"/>
              <w:szCs w:val="28"/>
              <w14:ligatures w14:val="standardContextual"/>
            </w:rPr>
            <w:t xml:space="preserve"> </w:t>
          </w:r>
          <w:r w:rsidR="00DF1318" w:rsidRPr="00B728F6">
            <w:rPr>
              <w:rFonts w:cstheme="minorHAnsi"/>
              <w:b/>
              <w:bCs/>
              <w:sz w:val="28"/>
              <w:szCs w:val="28"/>
            </w:rPr>
            <w:t>SK</w:t>
          </w:r>
          <w:r w:rsidR="00DF1318" w:rsidRPr="001A2892">
            <w:rPr>
              <w:rFonts w:cstheme="minorHAnsi"/>
              <w:b/>
              <w:bCs/>
              <w:sz w:val="28"/>
              <w:szCs w:val="28"/>
            </w:rPr>
            <w:t>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9E6E5F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imes New Roman" w:eastAsiaTheme="minorEastAsia" w:hAnsi="Times New Roman" w:cs="Times New Roman"/>
              <w:color w:val="auto"/>
              <w:sz w:val="21"/>
              <w:szCs w:val="21"/>
            </w:rPr>
            <w:id w:val="-747033973"/>
            <w:docPartObj>
              <w:docPartGallery w:val="Table of Contents"/>
              <w:docPartUnique/>
            </w:docPartObj>
          </w:sdtPr>
          <w:sdtEndPr>
            <w:rPr>
              <w:b/>
              <w:bCs/>
            </w:rPr>
          </w:sdtEndPr>
          <w:sdtContent>
            <w:p w14:paraId="7361F6EA" w14:textId="5FC027A0" w:rsidR="00E704F5" w:rsidRPr="00DC3BDD" w:rsidRDefault="00E704F5">
              <w:pPr>
                <w:pStyle w:val="Turinioantrat"/>
                <w:rPr>
                  <w:rFonts w:ascii="Times New Roman" w:hAnsi="Times New Roman" w:cs="Times New Roman"/>
                </w:rPr>
              </w:pPr>
              <w:r w:rsidRPr="00DC3BDD">
                <w:rPr>
                  <w:rFonts w:ascii="Times New Roman" w:hAnsi="Times New Roman" w:cs="Times New Roman"/>
                </w:rPr>
                <w:t>Turinys</w:t>
              </w:r>
            </w:p>
            <w:p w14:paraId="36903A2F" w14:textId="605A78B9" w:rsidR="00E704F5" w:rsidRPr="00DC3BDD" w:rsidRDefault="00E704F5">
              <w:pPr>
                <w:pStyle w:val="Turinys1"/>
                <w:rPr>
                  <w:rFonts w:ascii="Times New Roman" w:hAnsi="Times New Roman" w:cs="Times New Roman"/>
                  <w:noProof/>
                  <w:kern w:val="2"/>
                  <w:sz w:val="24"/>
                  <w:szCs w:val="24"/>
                  <w14:ligatures w14:val="standardContextual"/>
                </w:rPr>
              </w:pPr>
              <w:r w:rsidRPr="00DC3BDD">
                <w:rPr>
                  <w:rFonts w:ascii="Times New Roman" w:hAnsi="Times New Roman" w:cs="Times New Roman"/>
                </w:rPr>
                <w:fldChar w:fldCharType="begin"/>
              </w:r>
              <w:r w:rsidRPr="00DC3BDD">
                <w:rPr>
                  <w:rFonts w:ascii="Times New Roman" w:hAnsi="Times New Roman" w:cs="Times New Roman"/>
                </w:rPr>
                <w:instrText xml:space="preserve"> TOC \o "1-3" \h \z \u </w:instrText>
              </w:r>
              <w:r w:rsidRPr="00DC3BDD">
                <w:rPr>
                  <w:rFonts w:ascii="Times New Roman" w:hAnsi="Times New Roman" w:cs="Times New Roman"/>
                </w:rPr>
                <w:fldChar w:fldCharType="separate"/>
              </w:r>
              <w:hyperlink w:anchor="_Toc207202549" w:history="1">
                <w:r w:rsidRPr="00DC3BDD">
                  <w:rPr>
                    <w:rStyle w:val="Hipersaitas"/>
                    <w:rFonts w:ascii="Times New Roman" w:hAnsi="Times New Roman" w:cs="Times New Roman"/>
                    <w:noProof/>
                  </w:rPr>
                  <w:t>1.</w:t>
                </w:r>
                <w:r w:rsidRPr="00DC3BDD">
                  <w:rPr>
                    <w:rFonts w:ascii="Times New Roman" w:hAnsi="Times New Roman" w:cs="Times New Roman"/>
                    <w:noProof/>
                    <w:kern w:val="2"/>
                    <w:sz w:val="24"/>
                    <w:szCs w:val="24"/>
                    <w14:ligatures w14:val="standardContextual"/>
                  </w:rPr>
                  <w:tab/>
                </w:r>
                <w:r w:rsidRPr="00DC3BDD">
                  <w:rPr>
                    <w:rStyle w:val="Hipersaitas"/>
                    <w:rFonts w:ascii="Times New Roman" w:hAnsi="Times New Roman" w:cs="Times New Roman"/>
                    <w:noProof/>
                  </w:rPr>
                  <w:t>Bendra informacija</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_Toc207202549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1</w:t>
                </w:r>
                <w:r w:rsidRPr="00DC3BDD">
                  <w:rPr>
                    <w:rFonts w:ascii="Times New Roman" w:hAnsi="Times New Roman" w:cs="Times New Roman"/>
                    <w:noProof/>
                    <w:webHidden/>
                  </w:rPr>
                  <w:fldChar w:fldCharType="end"/>
                </w:r>
              </w:hyperlink>
            </w:p>
            <w:p w14:paraId="5615006E" w14:textId="7BC1F48D"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0" w:history="1">
                <w:r w:rsidRPr="00DC3BDD">
                  <w:rPr>
                    <w:rStyle w:val="Hipersaitas"/>
                    <w:rFonts w:ascii="Times New Roman" w:eastAsia="Calibri" w:hAnsi="Times New Roman" w:cs="Times New Roman"/>
                    <w:noProof/>
                  </w:rPr>
                  <w:t>2.</w:t>
                </w:r>
                <w:r w:rsidRPr="00DC3BDD">
                  <w:rPr>
                    <w:rFonts w:ascii="Times New Roman" w:hAnsi="Times New Roman" w:cs="Times New Roman"/>
                    <w:noProof/>
                    <w:kern w:val="2"/>
                    <w:sz w:val="24"/>
                    <w:szCs w:val="24"/>
                    <w14:ligatures w14:val="standardContextual"/>
                  </w:rPr>
                  <w:tab/>
                </w:r>
                <w:r w:rsidRPr="00DC3BDD">
                  <w:rPr>
                    <w:rStyle w:val="Hipersaitas"/>
                    <w:rFonts w:ascii="Times New Roman" w:hAnsi="Times New Roman" w:cs="Times New Roman"/>
                    <w:noProof/>
                  </w:rPr>
                  <w:t>Pirkimo objektas</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_Toc207202550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1</w:t>
                </w:r>
                <w:r w:rsidRPr="00DC3BDD">
                  <w:rPr>
                    <w:rFonts w:ascii="Times New Roman" w:hAnsi="Times New Roman" w:cs="Times New Roman"/>
                    <w:noProof/>
                    <w:webHidden/>
                  </w:rPr>
                  <w:fldChar w:fldCharType="end"/>
                </w:r>
              </w:hyperlink>
            </w:p>
            <w:p w14:paraId="7EBE5040" w14:textId="6C2F8273"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1" w:history="1">
                <w:r w:rsidRPr="00DC3BDD">
                  <w:rPr>
                    <w:rStyle w:val="Hipersaitas"/>
                    <w:rFonts w:ascii="Times New Roman" w:eastAsia="Calibri" w:hAnsi="Times New Roman" w:cs="Times New Roman"/>
                    <w:noProof/>
                  </w:rPr>
                  <w:t>3.</w:t>
                </w:r>
                <w:r w:rsidRPr="00DC3BDD">
                  <w:rPr>
                    <w:rFonts w:ascii="Times New Roman" w:hAnsi="Times New Roman" w:cs="Times New Roman"/>
                    <w:noProof/>
                    <w:kern w:val="2"/>
                    <w:sz w:val="24"/>
                    <w:szCs w:val="24"/>
                    <w14:ligatures w14:val="standardContextual"/>
                  </w:rPr>
                  <w:tab/>
                </w:r>
                <w:r w:rsidRPr="00DC3BDD">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_Toc207202551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2</w:t>
                </w:r>
                <w:r w:rsidRPr="00DC3BDD">
                  <w:rPr>
                    <w:rFonts w:ascii="Times New Roman" w:hAnsi="Times New Roman" w:cs="Times New Roman"/>
                    <w:noProof/>
                    <w:webHidden/>
                  </w:rPr>
                  <w:fldChar w:fldCharType="end"/>
                </w:r>
              </w:hyperlink>
            </w:p>
            <w:p w14:paraId="6619B4B6" w14:textId="6FFB40C2"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2" w:history="1">
                <w:r w:rsidRPr="00DC3BDD">
                  <w:rPr>
                    <w:rStyle w:val="Hipersaitas"/>
                    <w:rFonts w:ascii="Times New Roman" w:eastAsia="Calibri" w:hAnsi="Times New Roman" w:cs="Times New Roman"/>
                    <w:noProof/>
                  </w:rPr>
                  <w:t>4.</w:t>
                </w:r>
                <w:r w:rsidRPr="00DC3BDD">
                  <w:rPr>
                    <w:rFonts w:ascii="Times New Roman" w:hAnsi="Times New Roman" w:cs="Times New Roman"/>
                    <w:noProof/>
                    <w:kern w:val="2"/>
                    <w:sz w:val="24"/>
                    <w:szCs w:val="24"/>
                    <w14:ligatures w14:val="standardContextual"/>
                  </w:rPr>
                  <w:tab/>
                </w:r>
                <w:r w:rsidRPr="00DC3BDD">
                  <w:rPr>
                    <w:rStyle w:val="Hipersaitas"/>
                    <w:rFonts w:ascii="Times New Roman" w:hAnsi="Times New Roman" w:cs="Times New Roman"/>
                    <w:noProof/>
                  </w:rPr>
                  <w:t>Reikalavimai, susiję su nacionaliniu saugumu</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_Toc207202552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2</w:t>
                </w:r>
                <w:r w:rsidRPr="00DC3BDD">
                  <w:rPr>
                    <w:rFonts w:ascii="Times New Roman" w:hAnsi="Times New Roman" w:cs="Times New Roman"/>
                    <w:noProof/>
                    <w:webHidden/>
                  </w:rPr>
                  <w:fldChar w:fldCharType="end"/>
                </w:r>
              </w:hyperlink>
            </w:p>
            <w:p w14:paraId="0336A7ED" w14:textId="61C638C9"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3" w:history="1">
                <w:r w:rsidRPr="00DC3BDD">
                  <w:rPr>
                    <w:rStyle w:val="Hipersaitas"/>
                    <w:rFonts w:ascii="Times New Roman" w:eastAsia="Calibri" w:hAnsi="Times New Roman" w:cs="Times New Roman"/>
                    <w:noProof/>
                  </w:rPr>
                  <w:t>5.</w:t>
                </w:r>
                <w:r w:rsidRPr="00DC3BDD">
                  <w:rPr>
                    <w:rFonts w:ascii="Times New Roman" w:hAnsi="Times New Roman" w:cs="Times New Roman"/>
                    <w:noProof/>
                    <w:kern w:val="2"/>
                    <w:sz w:val="24"/>
                    <w:szCs w:val="24"/>
                    <w14:ligatures w14:val="standardContextual"/>
                  </w:rPr>
                  <w:tab/>
                </w:r>
                <w:r w:rsidRPr="00DC3BDD">
                  <w:rPr>
                    <w:rStyle w:val="Hipersaitas"/>
                    <w:rFonts w:ascii="Times New Roman" w:hAnsi="Times New Roman" w:cs="Times New Roman"/>
                    <w:noProof/>
                  </w:rPr>
                  <w:t>Specialieji reikalavimai pasiūlymų rengimui ir pateikimui</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_Toc207202553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2</w:t>
                </w:r>
                <w:r w:rsidRPr="00DC3BDD">
                  <w:rPr>
                    <w:rFonts w:ascii="Times New Roman" w:hAnsi="Times New Roman" w:cs="Times New Roman"/>
                    <w:noProof/>
                    <w:webHidden/>
                  </w:rPr>
                  <w:fldChar w:fldCharType="end"/>
                </w:r>
              </w:hyperlink>
            </w:p>
            <w:p w14:paraId="62D4E199" w14:textId="407F637B"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4" w:history="1">
                <w:r w:rsidRPr="00DC3BDD">
                  <w:rPr>
                    <w:rStyle w:val="Hipersaitas"/>
                    <w:rFonts w:ascii="Times New Roman" w:hAnsi="Times New Roman" w:cs="Times New Roman"/>
                    <w:noProof/>
                  </w:rPr>
                  <w:t>6. Pasiūlymo galiojimo užtikrinimas</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_Toc207202554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2</w:t>
                </w:r>
                <w:r w:rsidRPr="00DC3BDD">
                  <w:rPr>
                    <w:rFonts w:ascii="Times New Roman" w:hAnsi="Times New Roman" w:cs="Times New Roman"/>
                    <w:noProof/>
                    <w:webHidden/>
                  </w:rPr>
                  <w:fldChar w:fldCharType="end"/>
                </w:r>
              </w:hyperlink>
            </w:p>
            <w:p w14:paraId="1BDF94C3" w14:textId="25194292"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5" w:history="1">
                <w:r w:rsidRPr="00DC3BDD">
                  <w:rPr>
                    <w:rStyle w:val="Hipersaitas"/>
                    <w:rFonts w:ascii="Times New Roman" w:hAnsi="Times New Roman" w:cs="Times New Roman"/>
                    <w:noProof/>
                  </w:rPr>
                  <w:t>7.</w:t>
                </w:r>
                <w:r w:rsidRPr="00DC3BDD">
                  <w:rPr>
                    <w:rFonts w:ascii="Times New Roman" w:hAnsi="Times New Roman" w:cs="Times New Roman"/>
                    <w:noProof/>
                    <w:kern w:val="2"/>
                    <w:sz w:val="24"/>
                    <w:szCs w:val="24"/>
                    <w14:ligatures w14:val="standardContextual"/>
                  </w:rPr>
                  <w:tab/>
                </w:r>
                <w:r w:rsidRPr="00DC3BDD">
                  <w:rPr>
                    <w:rStyle w:val="Hipersaitas"/>
                    <w:rFonts w:ascii="Times New Roman" w:hAnsi="Times New Roman" w:cs="Times New Roman"/>
                    <w:noProof/>
                  </w:rPr>
                  <w:t>Pasiūlymų vertinimas</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_Toc207202555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3</w:t>
                </w:r>
                <w:r w:rsidRPr="00DC3BDD">
                  <w:rPr>
                    <w:rFonts w:ascii="Times New Roman" w:hAnsi="Times New Roman" w:cs="Times New Roman"/>
                    <w:noProof/>
                    <w:webHidden/>
                  </w:rPr>
                  <w:fldChar w:fldCharType="end"/>
                </w:r>
              </w:hyperlink>
            </w:p>
            <w:p w14:paraId="6B5AAFB7" w14:textId="229AF18D" w:rsidR="00E704F5" w:rsidRPr="00DC3BDD" w:rsidRDefault="00E704F5">
              <w:pPr>
                <w:pStyle w:val="Turinys1"/>
                <w:rPr>
                  <w:rFonts w:ascii="Times New Roman" w:hAnsi="Times New Roman" w:cs="Times New Roman"/>
                  <w:noProof/>
                  <w:kern w:val="2"/>
                  <w:sz w:val="24"/>
                  <w:szCs w:val="24"/>
                  <w14:ligatures w14:val="standardContextual"/>
                </w:rPr>
              </w:pPr>
              <w:hyperlink w:anchor="_Toc207202556" w:history="1">
                <w:r w:rsidRPr="00DC3BDD">
                  <w:rPr>
                    <w:rStyle w:val="Hipersaitas"/>
                    <w:rFonts w:ascii="Times New Roman" w:hAnsi="Times New Roman" w:cs="Times New Roman"/>
                    <w:noProof/>
                  </w:rPr>
                  <w:t>8. Sutarties sudarymas</w:t>
                </w:r>
                <w:r w:rsidRPr="00DC3BDD">
                  <w:rPr>
                    <w:rFonts w:ascii="Times New Roman" w:hAnsi="Times New Roman" w:cs="Times New Roman"/>
                    <w:noProof/>
                    <w:webHidden/>
                  </w:rPr>
                  <w:tab/>
                </w:r>
                <w:r w:rsidRPr="00DC3BDD">
                  <w:rPr>
                    <w:rFonts w:ascii="Times New Roman" w:hAnsi="Times New Roman" w:cs="Times New Roman"/>
                    <w:noProof/>
                    <w:webHidden/>
                  </w:rPr>
                  <w:fldChar w:fldCharType="begin"/>
                </w:r>
                <w:r w:rsidRPr="00DC3BDD">
                  <w:rPr>
                    <w:rFonts w:ascii="Times New Roman" w:hAnsi="Times New Roman" w:cs="Times New Roman"/>
                    <w:noProof/>
                    <w:webHidden/>
                  </w:rPr>
                  <w:instrText xml:space="preserve"> PAGEREF _Toc207202556 \h </w:instrText>
                </w:r>
                <w:r w:rsidRPr="00DC3BDD">
                  <w:rPr>
                    <w:rFonts w:ascii="Times New Roman" w:hAnsi="Times New Roman" w:cs="Times New Roman"/>
                    <w:noProof/>
                    <w:webHidden/>
                  </w:rPr>
                </w:r>
                <w:r w:rsidRPr="00DC3BDD">
                  <w:rPr>
                    <w:rFonts w:ascii="Times New Roman" w:hAnsi="Times New Roman" w:cs="Times New Roman"/>
                    <w:noProof/>
                    <w:webHidden/>
                  </w:rPr>
                  <w:fldChar w:fldCharType="separate"/>
                </w:r>
                <w:r w:rsidR="00C74856">
                  <w:rPr>
                    <w:rFonts w:ascii="Times New Roman" w:hAnsi="Times New Roman" w:cs="Times New Roman"/>
                    <w:noProof/>
                    <w:webHidden/>
                  </w:rPr>
                  <w:t>3</w:t>
                </w:r>
                <w:r w:rsidRPr="00DC3BDD">
                  <w:rPr>
                    <w:rFonts w:ascii="Times New Roman" w:hAnsi="Times New Roman" w:cs="Times New Roman"/>
                    <w:noProof/>
                    <w:webHidden/>
                  </w:rPr>
                  <w:fldChar w:fldCharType="end"/>
                </w:r>
              </w:hyperlink>
            </w:p>
            <w:p w14:paraId="104A5523" w14:textId="1113E623" w:rsidR="00E704F5" w:rsidRPr="00DC3BDD" w:rsidRDefault="00E704F5">
              <w:pPr>
                <w:rPr>
                  <w:rFonts w:ascii="Times New Roman" w:hAnsi="Times New Roman" w:cs="Times New Roman"/>
                </w:rPr>
              </w:pPr>
              <w:r w:rsidRPr="00DC3BDD">
                <w:rPr>
                  <w:rFonts w:ascii="Times New Roman" w:hAnsi="Times New Roman" w:cs="Times New Roman"/>
                  <w:b/>
                  <w:bCs/>
                </w:rPr>
                <w:fldChar w:fldCharType="end"/>
              </w:r>
            </w:p>
          </w:sdtContent>
        </w:sdt>
        <w:p w14:paraId="73CCB438" w14:textId="5ACC71EB" w:rsidR="005F13F0" w:rsidRPr="00DC3BDD" w:rsidRDefault="00000000" w:rsidP="00764170">
          <w:pPr>
            <w:spacing w:after="120"/>
            <w:ind w:firstLine="0"/>
            <w:contextualSpacing/>
            <w:rPr>
              <w:rFonts w:ascii="Times New Roman" w:hAnsi="Times New Roman" w:cs="Times New Roman"/>
            </w:rPr>
          </w:pPr>
        </w:p>
      </w:sdtContent>
    </w:sdt>
    <w:p w14:paraId="12085CDF" w14:textId="16073931" w:rsidR="00746BAF" w:rsidRPr="00DC3BD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7202549"/>
      <w:bookmarkStart w:id="8" w:name="_Ref39666794"/>
      <w:bookmarkStart w:id="9" w:name="_Ref39666796"/>
      <w:bookmarkStart w:id="10" w:name="_Toc48053171"/>
      <w:bookmarkStart w:id="11" w:name="_Toc147739116"/>
      <w:bookmarkEnd w:id="2"/>
      <w:bookmarkEnd w:id="3"/>
      <w:bookmarkEnd w:id="4"/>
      <w:bookmarkEnd w:id="5"/>
      <w:bookmarkEnd w:id="6"/>
      <w:r w:rsidRPr="00DC3BDD">
        <w:rPr>
          <w:rFonts w:ascii="Times New Roman" w:hAnsi="Times New Roman" w:cs="Times New Roman"/>
          <w:color w:val="auto"/>
        </w:rPr>
        <w:t>Bendra informacij</w:t>
      </w:r>
      <w:r w:rsidR="00B076FD" w:rsidRPr="00DC3BDD">
        <w:rPr>
          <w:rFonts w:ascii="Times New Roman" w:hAnsi="Times New Roman" w:cs="Times New Roman"/>
          <w:color w:val="auto"/>
        </w:rPr>
        <w:t>a</w:t>
      </w:r>
      <w:bookmarkEnd w:id="7"/>
      <w:r w:rsidR="6B81CCAC" w:rsidRPr="00DC3BDD">
        <w:rPr>
          <w:rFonts w:ascii="Times New Roman" w:hAnsi="Times New Roman" w:cs="Times New Roman"/>
          <w:color w:val="auto"/>
        </w:rPr>
        <w:t xml:space="preserve"> </w:t>
      </w:r>
    </w:p>
    <w:p w14:paraId="698C5E70" w14:textId="490FD0EB" w:rsidR="00746BAF" w:rsidRPr="00DC3BDD" w:rsidRDefault="00746BAF" w:rsidP="00746BAF">
      <w:pPr>
        <w:ind w:firstLine="0"/>
        <w:rPr>
          <w:rFonts w:ascii="Times New Roman" w:hAnsi="Times New Roman" w:cs="Times New Roman"/>
        </w:rPr>
      </w:pPr>
    </w:p>
    <w:p w14:paraId="3C2B83DD" w14:textId="70367A7A" w:rsidR="00FB3C75" w:rsidRPr="00DC3BDD" w:rsidRDefault="002902C1" w:rsidP="00F77A5D">
      <w:pPr>
        <w:spacing w:line="240" w:lineRule="auto"/>
        <w:rPr>
          <w:rFonts w:ascii="Times New Roman" w:hAnsi="Times New Roman" w:cs="Times New Roman"/>
        </w:rPr>
      </w:pPr>
      <w:r w:rsidRPr="00DC3BDD">
        <w:rPr>
          <w:rFonts w:ascii="Times New Roman" w:hAnsi="Times New Roman" w:cs="Times New Roman"/>
        </w:rPr>
        <w:t xml:space="preserve">1.1. </w:t>
      </w:r>
      <w:r w:rsidR="639AD35A" w:rsidRPr="00DC3BDD">
        <w:rPr>
          <w:rFonts w:ascii="Times New Roman" w:hAnsi="Times New Roman" w:cs="Times New Roman"/>
        </w:rPr>
        <w:t>P</w:t>
      </w:r>
      <w:r w:rsidR="00B312C4" w:rsidRPr="00DC3BDD">
        <w:rPr>
          <w:rFonts w:ascii="Times New Roman" w:hAnsi="Times New Roman" w:cs="Times New Roman"/>
        </w:rPr>
        <w:t>erkančioji organizacija</w:t>
      </w:r>
      <w:r w:rsidR="00291EAC" w:rsidRPr="00DC3BDD">
        <w:rPr>
          <w:rFonts w:ascii="Times New Roman" w:hAnsi="Times New Roman" w:cs="Times New Roman"/>
        </w:rPr>
        <w:t xml:space="preserve"> </w:t>
      </w:r>
      <w:r w:rsidR="00FB3C75" w:rsidRPr="00DC3BDD">
        <w:rPr>
          <w:rFonts w:ascii="Times New Roman" w:hAnsi="Times New Roman" w:cs="Times New Roman"/>
        </w:rPr>
        <w:t xml:space="preserve">– </w:t>
      </w:r>
      <w:r w:rsidR="007E4999" w:rsidRPr="00DC3BDD">
        <w:rPr>
          <w:rFonts w:ascii="Times New Roman" w:hAnsi="Times New Roman" w:cs="Times New Roman"/>
        </w:rPr>
        <w:t>UAB Tauragės šilumos tinklai</w:t>
      </w:r>
      <w:r w:rsidR="007E4999" w:rsidRPr="00DC3BDD">
        <w:rPr>
          <w:rFonts w:ascii="Times New Roman" w:eastAsia="Calibri" w:hAnsi="Times New Roman" w:cs="Times New Roman"/>
        </w:rPr>
        <w:t xml:space="preserve">, </w:t>
      </w:r>
      <w:r w:rsidR="007E4999" w:rsidRPr="00DC3BDD">
        <w:rPr>
          <w:rFonts w:ascii="Times New Roman" w:hAnsi="Times New Roman" w:cs="Times New Roman"/>
        </w:rPr>
        <w:t>,  juridinio asmens 179478621, adresas Paberžių g. 16, Tauragė</w:t>
      </w:r>
      <w:r w:rsidR="00FB3C75" w:rsidRPr="00DC3BDD">
        <w:rPr>
          <w:rFonts w:ascii="Times New Roman" w:hAnsi="Times New Roman" w:cs="Times New Roman"/>
        </w:rPr>
        <w:t xml:space="preserve">. </w:t>
      </w:r>
      <w:r w:rsidR="4A61FFE7" w:rsidRPr="00DC3BDD">
        <w:rPr>
          <w:rFonts w:ascii="Times New Roman" w:hAnsi="Times New Roman" w:cs="Times New Roman"/>
        </w:rPr>
        <w:t>P</w:t>
      </w:r>
      <w:r w:rsidR="00020176" w:rsidRPr="00DC3BDD">
        <w:rPr>
          <w:rFonts w:ascii="Times New Roman" w:hAnsi="Times New Roman" w:cs="Times New Roman"/>
        </w:rPr>
        <w:t>erkančioji organizacija</w:t>
      </w:r>
      <w:r w:rsidR="00FB3C75" w:rsidRPr="00DC3BDD">
        <w:rPr>
          <w:rFonts w:ascii="Times New Roman" w:hAnsi="Times New Roman" w:cs="Times New Roman"/>
        </w:rPr>
        <w:t xml:space="preserve"> yra PVM mokėtoja.</w:t>
      </w:r>
    </w:p>
    <w:p w14:paraId="6669709E" w14:textId="2662080F" w:rsidR="00316D64" w:rsidRPr="00DC3BDD" w:rsidRDefault="00CA0CC5">
      <w:pPr>
        <w:pStyle w:val="Sraopastraipa"/>
        <w:numPr>
          <w:ilvl w:val="1"/>
          <w:numId w:val="8"/>
        </w:numPr>
        <w:spacing w:line="240" w:lineRule="auto"/>
        <w:ind w:left="0" w:firstLine="710"/>
        <w:rPr>
          <w:rFonts w:ascii="Times New Roman" w:hAnsi="Times New Roman" w:cs="Times New Roman"/>
        </w:rPr>
      </w:pPr>
      <w:r w:rsidRPr="00DC3BDD">
        <w:rPr>
          <w:rFonts w:ascii="Times New Roman" w:hAnsi="Times New Roman" w:cs="Times New Roman"/>
          <w:color w:val="000000" w:themeColor="text1"/>
        </w:rPr>
        <w:t xml:space="preserve">Pirkimas neatliekamas naudojantis centralizuotų pirkimų katalogu, </w:t>
      </w:r>
      <w:r w:rsidR="007E4999" w:rsidRPr="00DC3BDD">
        <w:rPr>
          <w:rFonts w:ascii="Times New Roman" w:hAnsi="Times New Roman" w:cs="Times New Roman"/>
        </w:rPr>
        <w:t>nes tokio pirkimo objekto, apimančio pirkimo sąlygų techninę specifikaciją ir sutarties sąlygas, įsigyti galimybės nėra</w:t>
      </w:r>
      <w:r w:rsidRPr="00DC3BDD">
        <w:rPr>
          <w:rFonts w:ascii="Times New Roman" w:hAnsi="Times New Roman" w:cs="Times New Roman"/>
          <w:color w:val="000000" w:themeColor="text1"/>
        </w:rPr>
        <w:t xml:space="preserve">.  </w:t>
      </w:r>
    </w:p>
    <w:p w14:paraId="52EA068B" w14:textId="4A310A75" w:rsidR="00C71C6F" w:rsidRPr="00DC3BDD" w:rsidRDefault="00503A5B" w:rsidP="00F77A5D">
      <w:pPr>
        <w:spacing w:line="240" w:lineRule="auto"/>
        <w:ind w:left="697" w:firstLine="0"/>
        <w:rPr>
          <w:rFonts w:ascii="Times New Roman" w:hAnsi="Times New Roman" w:cs="Times New Roman"/>
        </w:rPr>
      </w:pPr>
      <w:r w:rsidRPr="00DC3BDD">
        <w:rPr>
          <w:rFonts w:ascii="Times New Roman" w:hAnsi="Times New Roman" w:cs="Times New Roman"/>
        </w:rPr>
        <w:t>1.</w:t>
      </w:r>
      <w:r w:rsidR="00660788" w:rsidRPr="00DC3BDD">
        <w:rPr>
          <w:rFonts w:ascii="Times New Roman" w:hAnsi="Times New Roman" w:cs="Times New Roman"/>
        </w:rPr>
        <w:t>3</w:t>
      </w:r>
      <w:r w:rsidRPr="00DC3BDD">
        <w:rPr>
          <w:rFonts w:ascii="Times New Roman" w:hAnsi="Times New Roman" w:cs="Times New Roman"/>
        </w:rPr>
        <w:t xml:space="preserve">. </w:t>
      </w:r>
      <w:r w:rsidR="00091F01" w:rsidRPr="00DC3BD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7E4999" w:rsidRPr="00DC3BDD">
            <w:rPr>
              <w:rFonts w:ascii="Times New Roman" w:hAnsi="Times New Roman" w:cs="Times New Roman"/>
            </w:rPr>
            <w:t>nėra</w:t>
          </w:r>
        </w:sdtContent>
      </w:sdt>
      <w:r w:rsidR="007E4999" w:rsidRPr="00DC3BDD">
        <w:rPr>
          <w:rFonts w:ascii="Times New Roman" w:hAnsi="Times New Roman" w:cs="Times New Roman"/>
        </w:rPr>
        <w:t xml:space="preserve"> </w:t>
      </w:r>
      <w:r w:rsidR="00091F01" w:rsidRPr="00DC3BDD">
        <w:rPr>
          <w:rFonts w:ascii="Times New Roman" w:hAnsi="Times New Roman" w:cs="Times New Roman"/>
        </w:rPr>
        <w:t xml:space="preserve">sudaroma. </w:t>
      </w:r>
    </w:p>
    <w:p w14:paraId="1FCB1D9A" w14:textId="77777777" w:rsidR="004F40A8" w:rsidRPr="00DC3BDD" w:rsidRDefault="004F6423" w:rsidP="004F40A8">
      <w:pPr>
        <w:spacing w:line="240" w:lineRule="auto"/>
        <w:ind w:left="360" w:firstLine="0"/>
        <w:contextualSpacing/>
        <w:rPr>
          <w:rFonts w:ascii="Times New Roman" w:hAnsi="Times New Roman" w:cs="Times New Roman"/>
          <w:bCs/>
        </w:rPr>
      </w:pPr>
      <w:r w:rsidRPr="00DC3BDD">
        <w:rPr>
          <w:rFonts w:ascii="Times New Roman" w:hAnsi="Times New Roman" w:cs="Times New Roman"/>
        </w:rPr>
        <w:t>1.</w:t>
      </w:r>
      <w:r w:rsidR="00660788" w:rsidRPr="00DC3BDD">
        <w:rPr>
          <w:rFonts w:ascii="Times New Roman" w:hAnsi="Times New Roman" w:cs="Times New Roman"/>
        </w:rPr>
        <w:t>4</w:t>
      </w:r>
      <w:r w:rsidRPr="00DC3BDD">
        <w:rPr>
          <w:rFonts w:ascii="Times New Roman" w:hAnsi="Times New Roman" w:cs="Times New Roman"/>
        </w:rPr>
        <w:t>.</w:t>
      </w:r>
      <w:r w:rsidRPr="00DC3BDD">
        <w:rPr>
          <w:rFonts w:ascii="Times New Roman" w:hAnsi="Times New Roman" w:cs="Times New Roman"/>
          <w:i/>
          <w:iCs/>
        </w:rPr>
        <w:t xml:space="preserve"> </w:t>
      </w:r>
      <w:r w:rsidR="00D459E3" w:rsidRPr="00DC3BDD">
        <w:rPr>
          <w:rFonts w:ascii="Times New Roman" w:hAnsi="Times New Roman" w:cs="Times New Roman"/>
        </w:rPr>
        <w:t xml:space="preserve">Atliekamas žaliasis pirkimas. Pirkimas vykdomas vadovaujantis </w:t>
      </w:r>
      <w:hyperlink r:id="rId11" w:history="1">
        <w:r w:rsidR="009B66AB" w:rsidRPr="00DC3BDD">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C3BDD">
        <w:rPr>
          <w:rFonts w:ascii="Times New Roman" w:hAnsi="Times New Roman" w:cs="Times New Roman"/>
          <w:color w:val="00B050"/>
        </w:rPr>
        <w:t xml:space="preserve"> </w:t>
      </w:r>
      <w:bookmarkStart w:id="12" w:name="_Hlk163547301"/>
      <w:r w:rsidR="00C36AB3" w:rsidRPr="00DC3BDD">
        <w:rPr>
          <w:rFonts w:ascii="Times New Roman" w:hAnsi="Times New Roman" w:cs="Times New Roman"/>
          <w:color w:val="00B050"/>
        </w:rPr>
        <w:t xml:space="preserve"> </w:t>
      </w:r>
      <w:r w:rsidR="00C36AB3" w:rsidRPr="00DC3BDD">
        <w:rPr>
          <w:rFonts w:ascii="Times New Roman" w:hAnsi="Times New Roman" w:cs="Times New Roman"/>
        </w:rPr>
        <w:t xml:space="preserve">Tvarkos aprašo </w:t>
      </w:r>
      <w:r w:rsidR="004F40A8" w:rsidRPr="00DC3BDD">
        <w:rPr>
          <w:rFonts w:ascii="Times New Roman" w:hAnsi="Times New Roman" w:cs="Times New Roman"/>
          <w:bCs/>
        </w:rPr>
        <w:t xml:space="preserve">4.4.4.4 </w:t>
      </w:r>
      <w:r w:rsidR="00C36AB3" w:rsidRPr="00DC3BDD">
        <w:rPr>
          <w:rFonts w:ascii="Times New Roman" w:hAnsi="Times New Roman" w:cs="Times New Roman"/>
        </w:rPr>
        <w:t xml:space="preserve"> </w:t>
      </w:r>
      <w:bookmarkEnd w:id="12"/>
      <w:r w:rsidR="004F40A8" w:rsidRPr="00DC3BDD">
        <w:rPr>
          <w:rFonts w:ascii="Times New Roman" w:hAnsi="Times New Roman" w:cs="Times New Roman"/>
          <w:bCs/>
        </w:rPr>
        <w:t>(prekė yra tvirta, ilgaamžė, funkcionali, ji ar jos sudedamosios dalys tinka naudoti daug kartų ir (ar) lengvai pataisomos, ir (ar) pakeičiamos.</w:t>
      </w:r>
    </w:p>
    <w:p w14:paraId="15179C0E" w14:textId="4E3B7177" w:rsidR="00257685" w:rsidRPr="00DC3BDD" w:rsidRDefault="003D3DF5" w:rsidP="004F40A8">
      <w:pPr>
        <w:pStyle w:val="Sraopastraipa"/>
        <w:spacing w:line="240" w:lineRule="auto"/>
        <w:ind w:left="0" w:firstLine="709"/>
        <w:rPr>
          <w:rFonts w:ascii="Times New Roman" w:hAnsi="Times New Roman" w:cs="Times New Roman"/>
        </w:rPr>
      </w:pPr>
      <w:r w:rsidRPr="00DC3BDD">
        <w:rPr>
          <w:rFonts w:ascii="Times New Roman" w:eastAsia="Arial" w:hAnsi="Times New Roman" w:cs="Times New Roman"/>
        </w:rPr>
        <w:t>1.</w:t>
      </w:r>
      <w:r w:rsidR="00660788" w:rsidRPr="00DC3BDD">
        <w:rPr>
          <w:rFonts w:ascii="Times New Roman" w:eastAsia="Arial" w:hAnsi="Times New Roman" w:cs="Times New Roman"/>
        </w:rPr>
        <w:t>5</w:t>
      </w:r>
      <w:r w:rsidRPr="00DC3BDD">
        <w:rPr>
          <w:rFonts w:ascii="Times New Roman" w:eastAsia="Arial" w:hAnsi="Times New Roman" w:cs="Times New Roman"/>
        </w:rPr>
        <w:t>.</w:t>
      </w:r>
      <w:r w:rsidR="00CA1A1C" w:rsidRPr="00DC3BDD">
        <w:rPr>
          <w:rFonts w:ascii="Times New Roman" w:eastAsia="Arial" w:hAnsi="Times New Roman" w:cs="Times New Roman"/>
        </w:rPr>
        <w:t xml:space="preserve"> </w:t>
      </w:r>
      <w:r w:rsidR="4B7098B6" w:rsidRPr="00DC3BDD">
        <w:rPr>
          <w:rFonts w:ascii="Times New Roman" w:eastAsia="Arial" w:hAnsi="Times New Roman" w:cs="Times New Roman"/>
        </w:rPr>
        <w:t>Bendrosios</w:t>
      </w:r>
      <w:r w:rsidR="00931CA2" w:rsidRPr="00DC3BDD">
        <w:rPr>
          <w:rFonts w:ascii="Times New Roman" w:eastAsia="Arial" w:hAnsi="Times New Roman" w:cs="Times New Roman"/>
        </w:rPr>
        <w:t xml:space="preserve"> pirkimo</w:t>
      </w:r>
      <w:r w:rsidR="4B7098B6" w:rsidRPr="00DC3BDD">
        <w:rPr>
          <w:rFonts w:ascii="Times New Roman" w:eastAsia="Arial" w:hAnsi="Times New Roman" w:cs="Times New Roman"/>
        </w:rPr>
        <w:t xml:space="preserve"> sąlygos yra neatskiriama ši</w:t>
      </w:r>
      <w:r w:rsidR="00931CA2" w:rsidRPr="00DC3BDD">
        <w:rPr>
          <w:rFonts w:ascii="Times New Roman" w:eastAsia="Arial" w:hAnsi="Times New Roman" w:cs="Times New Roman"/>
        </w:rPr>
        <w:t>ų</w:t>
      </w:r>
      <w:r w:rsidR="4B7098B6" w:rsidRPr="00DC3BDD">
        <w:rPr>
          <w:rFonts w:ascii="Times New Roman" w:eastAsia="Arial" w:hAnsi="Times New Roman" w:cs="Times New Roman"/>
        </w:rPr>
        <w:t xml:space="preserve"> pirkimo sąlygų dalis.</w:t>
      </w:r>
    </w:p>
    <w:p w14:paraId="4ED932F3" w14:textId="2CE07367" w:rsidR="00FB3C75" w:rsidRPr="00DC3BDD" w:rsidRDefault="00244994">
      <w:pPr>
        <w:pStyle w:val="Antrat1"/>
        <w:numPr>
          <w:ilvl w:val="0"/>
          <w:numId w:val="7"/>
        </w:numPr>
        <w:spacing w:before="720" w:after="0" w:line="300" w:lineRule="auto"/>
        <w:rPr>
          <w:rFonts w:ascii="Times New Roman" w:hAnsi="Times New Roman" w:cs="Times New Roman"/>
          <w:color w:val="auto"/>
        </w:rPr>
      </w:pPr>
      <w:bookmarkStart w:id="13" w:name="_Toc207202550"/>
      <w:r w:rsidRPr="00DC3BDD">
        <w:rPr>
          <w:rFonts w:ascii="Times New Roman" w:hAnsi="Times New Roman" w:cs="Times New Roman"/>
          <w:color w:val="auto"/>
        </w:rPr>
        <w:t>Pirkimo objektas</w:t>
      </w:r>
      <w:bookmarkEnd w:id="13"/>
    </w:p>
    <w:p w14:paraId="7D847502" w14:textId="77777777" w:rsidR="00FB3C75" w:rsidRPr="00DC3BDD" w:rsidRDefault="00FB3C75" w:rsidP="00E62E95">
      <w:pPr>
        <w:spacing w:line="240" w:lineRule="auto"/>
        <w:ind w:firstLine="0"/>
        <w:rPr>
          <w:rFonts w:ascii="Times New Roman" w:hAnsi="Times New Roman" w:cs="Times New Roman"/>
        </w:rPr>
      </w:pPr>
    </w:p>
    <w:p w14:paraId="1222955F" w14:textId="70ABE164" w:rsidR="00FB3C75" w:rsidRPr="00DC3BDD" w:rsidRDefault="4A330118">
      <w:pPr>
        <w:pStyle w:val="Betarp"/>
        <w:numPr>
          <w:ilvl w:val="1"/>
          <w:numId w:val="7"/>
        </w:numPr>
        <w:tabs>
          <w:tab w:val="left" w:pos="1134"/>
        </w:tabs>
        <w:spacing w:after="120"/>
        <w:ind w:left="0" w:firstLine="709"/>
        <w:contextualSpacing/>
        <w:rPr>
          <w:rFonts w:ascii="Times New Roman" w:hAnsi="Times New Roman" w:cs="Times New Roman"/>
        </w:rPr>
      </w:pPr>
      <w:r w:rsidRPr="00DC3BDD">
        <w:rPr>
          <w:rFonts w:ascii="Times New Roman" w:hAnsi="Times New Roman" w:cs="Times New Roman"/>
        </w:rPr>
        <w:t xml:space="preserve"> </w:t>
      </w:r>
      <w:r w:rsidR="00651664" w:rsidRPr="00DC3BDD">
        <w:rPr>
          <w:rFonts w:ascii="Times New Roman" w:hAnsi="Times New Roman" w:cs="Times New Roman"/>
        </w:rPr>
        <w:t xml:space="preserve">Perkančioji organizacija </w:t>
      </w:r>
      <w:r w:rsidR="00FB3C75" w:rsidRPr="00DC3BDD">
        <w:rPr>
          <w:rFonts w:ascii="Times New Roman" w:eastAsia="Calibri" w:hAnsi="Times New Roman" w:cs="Times New Roman"/>
          <w:color w:val="000000" w:themeColor="text1"/>
        </w:rPr>
        <w:t>numato įsigyti</w:t>
      </w:r>
      <w:r w:rsidR="007753A8" w:rsidRPr="00DC3BDD">
        <w:rPr>
          <w:rFonts w:ascii="Times New Roman" w:hAnsi="Times New Roman" w:cs="Times New Roman"/>
        </w:rPr>
        <w:t xml:space="preserve"> karšto vandens apskaitos prietaisus</w:t>
      </w:r>
      <w:r w:rsidR="004F40A8" w:rsidRPr="00DC3BDD">
        <w:rPr>
          <w:rFonts w:ascii="Times New Roman" w:hAnsi="Times New Roman" w:cs="Times New Roman"/>
          <w:sz w:val="20"/>
          <w:szCs w:val="20"/>
        </w:rPr>
        <w:t>.</w:t>
      </w:r>
      <w:r w:rsidR="00660788" w:rsidRPr="00DC3BDD">
        <w:rPr>
          <w:rFonts w:ascii="Times New Roman" w:eastAsia="Calibri" w:hAnsi="Times New Roman" w:cs="Times New Roman"/>
        </w:rPr>
        <w:t xml:space="preserve">. </w:t>
      </w:r>
      <w:r w:rsidR="00FB3C75" w:rsidRPr="00DC3BDD">
        <w:rPr>
          <w:rFonts w:ascii="Times New Roman" w:hAnsi="Times New Roman" w:cs="Times New Roman"/>
        </w:rPr>
        <w:t xml:space="preserve">Reikalavimai </w:t>
      </w:r>
      <w:r w:rsidR="00966703" w:rsidRPr="00DC3BDD">
        <w:rPr>
          <w:rFonts w:ascii="Times New Roman" w:hAnsi="Times New Roman" w:cs="Times New Roman"/>
        </w:rPr>
        <w:t>p</w:t>
      </w:r>
      <w:r w:rsidR="00FB3C75" w:rsidRPr="00DC3BDD">
        <w:rPr>
          <w:rFonts w:ascii="Times New Roman" w:hAnsi="Times New Roman" w:cs="Times New Roman"/>
        </w:rPr>
        <w:t>irkimo objektui nustatyti</w:t>
      </w:r>
      <w:r w:rsidR="00AE2AEF" w:rsidRPr="00DC3BDD">
        <w:rPr>
          <w:rFonts w:ascii="Times New Roman" w:hAnsi="Times New Roman" w:cs="Times New Roman"/>
        </w:rPr>
        <w:t xml:space="preserve"> </w:t>
      </w:r>
      <w:r w:rsidR="00966703" w:rsidRPr="00DC3BDD">
        <w:rPr>
          <w:rFonts w:ascii="Times New Roman" w:hAnsi="Times New Roman" w:cs="Times New Roman"/>
        </w:rPr>
        <w:t>s</w:t>
      </w:r>
      <w:r w:rsidR="00044836" w:rsidRPr="00DC3BDD">
        <w:rPr>
          <w:rFonts w:ascii="Times New Roman" w:hAnsi="Times New Roman" w:cs="Times New Roman"/>
        </w:rPr>
        <w:t>pecialiųjų p</w:t>
      </w:r>
      <w:r w:rsidR="00AE2AEF" w:rsidRPr="00DC3BDD">
        <w:rPr>
          <w:rFonts w:ascii="Times New Roman" w:hAnsi="Times New Roman" w:cs="Times New Roman"/>
        </w:rPr>
        <w:t xml:space="preserve">irkimo sąlygų </w:t>
      </w:r>
      <w:r w:rsidR="00660788" w:rsidRPr="00DC3BDD">
        <w:rPr>
          <w:rFonts w:ascii="Times New Roman" w:hAnsi="Times New Roman" w:cs="Times New Roman"/>
        </w:rPr>
        <w:t xml:space="preserve">Nr. 2 </w:t>
      </w:r>
      <w:r w:rsidR="00AE2AEF" w:rsidRPr="00DC3BDD">
        <w:rPr>
          <w:rFonts w:ascii="Times New Roman" w:hAnsi="Times New Roman" w:cs="Times New Roman"/>
        </w:rPr>
        <w:t>priede</w:t>
      </w:r>
      <w:r w:rsidR="00660788" w:rsidRPr="00DC3BDD">
        <w:rPr>
          <w:rFonts w:ascii="Times New Roman" w:hAnsi="Times New Roman" w:cs="Times New Roman"/>
        </w:rPr>
        <w:t xml:space="preserve"> „Techninė specifikacija“</w:t>
      </w:r>
      <w:r w:rsidR="00AE2AEF" w:rsidRPr="00DC3BDD">
        <w:rPr>
          <w:rFonts w:ascii="Times New Roman" w:hAnsi="Times New Roman" w:cs="Times New Roman"/>
        </w:rPr>
        <w:t>.</w:t>
      </w:r>
    </w:p>
    <w:p w14:paraId="49117D58" w14:textId="29B1511C" w:rsidR="005D280D" w:rsidRPr="00DC3BDD" w:rsidRDefault="002C41AA" w:rsidP="00F77A5D">
      <w:pPr>
        <w:pStyle w:val="Betarp"/>
        <w:contextualSpacing/>
        <w:rPr>
          <w:rFonts w:ascii="Times New Roman" w:hAnsi="Times New Roman" w:cs="Times New Roman"/>
        </w:rPr>
      </w:pPr>
      <w:r w:rsidRPr="00DC3BDD">
        <w:rPr>
          <w:rFonts w:ascii="Times New Roman" w:hAnsi="Times New Roman" w:cs="Times New Roman"/>
        </w:rPr>
        <w:t>2.2.</w:t>
      </w:r>
      <w:r w:rsidR="00ED1C85" w:rsidRPr="00DC3BDD">
        <w:rPr>
          <w:rFonts w:ascii="Times New Roman" w:hAnsi="Times New Roman" w:cs="Times New Roman"/>
        </w:rPr>
        <w:t xml:space="preserve"> </w:t>
      </w:r>
      <w:r w:rsidR="00FB3C75" w:rsidRPr="00DC3BDD">
        <w:rPr>
          <w:rFonts w:ascii="Times New Roman" w:hAnsi="Times New Roman" w:cs="Times New Roman"/>
        </w:rPr>
        <w:t>Pirkimo objektas į dalis neskaidomas.</w:t>
      </w:r>
      <w:r w:rsidR="00702B7B" w:rsidRPr="00DC3BDD">
        <w:rPr>
          <w:rFonts w:ascii="Times New Roman" w:hAnsi="Times New Roman" w:cs="Times New Roman"/>
        </w:rPr>
        <w:t xml:space="preserve"> Pirkimo apimtys, reikalavimai ir techninė specifikacija apibrėžti </w:t>
      </w:r>
      <w:r w:rsidR="00C314B2" w:rsidRPr="00DC3BDD">
        <w:rPr>
          <w:rFonts w:ascii="Times New Roman" w:hAnsi="Times New Roman" w:cs="Times New Roman"/>
        </w:rPr>
        <w:t>s</w:t>
      </w:r>
      <w:r w:rsidR="000B6976" w:rsidRPr="00DC3BDD">
        <w:rPr>
          <w:rFonts w:ascii="Times New Roman" w:hAnsi="Times New Roman" w:cs="Times New Roman"/>
        </w:rPr>
        <w:t>pecialiųjų p</w:t>
      </w:r>
      <w:r w:rsidR="00702B7B" w:rsidRPr="00DC3BDD">
        <w:rPr>
          <w:rFonts w:ascii="Times New Roman" w:hAnsi="Times New Roman" w:cs="Times New Roman"/>
        </w:rPr>
        <w:t xml:space="preserve">irkimo sąlygų </w:t>
      </w:r>
      <w:r w:rsidR="00660788" w:rsidRPr="00DC3BDD">
        <w:rPr>
          <w:rFonts w:ascii="Times New Roman" w:hAnsi="Times New Roman" w:cs="Times New Roman"/>
        </w:rPr>
        <w:t>Nr. 2 priede „Techninė specifikacija“</w:t>
      </w:r>
      <w:r w:rsidR="00702B7B" w:rsidRPr="00DC3BDD">
        <w:rPr>
          <w:rFonts w:ascii="Times New Roman" w:hAnsi="Times New Roman" w:cs="Times New Roman"/>
        </w:rPr>
        <w:t>.</w:t>
      </w:r>
    </w:p>
    <w:p w14:paraId="2B9FCCA2" w14:textId="34073C68" w:rsidR="003943EC" w:rsidRPr="00DC3BDD" w:rsidRDefault="003943EC" w:rsidP="00F77A5D">
      <w:pPr>
        <w:pStyle w:val="Sraopastraipa"/>
        <w:spacing w:line="240" w:lineRule="auto"/>
        <w:ind w:left="0" w:firstLine="709"/>
        <w:rPr>
          <w:rFonts w:ascii="Times New Roman" w:hAnsi="Times New Roman" w:cs="Times New Roman"/>
        </w:rPr>
      </w:pPr>
      <w:r w:rsidRPr="00DC3BDD">
        <w:rPr>
          <w:rFonts w:ascii="Times New Roman" w:hAnsi="Times New Roman" w:cs="Times New Roman"/>
        </w:rPr>
        <w:t>2.</w:t>
      </w:r>
      <w:r w:rsidR="001F568A" w:rsidRPr="00DC3BDD">
        <w:rPr>
          <w:rFonts w:ascii="Times New Roman" w:hAnsi="Times New Roman" w:cs="Times New Roman"/>
        </w:rPr>
        <w:t>3</w:t>
      </w:r>
      <w:r w:rsidRPr="00DC3BDD">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C3BDD" w:rsidRDefault="003943EC" w:rsidP="00F77A5D">
      <w:pPr>
        <w:pStyle w:val="Sraopastraipa"/>
        <w:spacing w:line="240" w:lineRule="auto"/>
        <w:ind w:left="0" w:firstLine="709"/>
        <w:rPr>
          <w:rFonts w:ascii="Times New Roman" w:hAnsi="Times New Roman" w:cs="Times New Roman"/>
        </w:rPr>
      </w:pPr>
      <w:r w:rsidRPr="00DC3BDD">
        <w:rPr>
          <w:rFonts w:ascii="Times New Roman" w:hAnsi="Times New Roman" w:cs="Times New Roman"/>
        </w:rPr>
        <w:t>2.</w:t>
      </w:r>
      <w:r w:rsidR="001F568A" w:rsidRPr="00DC3BDD">
        <w:rPr>
          <w:rFonts w:ascii="Times New Roman" w:hAnsi="Times New Roman" w:cs="Times New Roman"/>
        </w:rPr>
        <w:t>4</w:t>
      </w:r>
      <w:r w:rsidRPr="00DC3BDD">
        <w:rPr>
          <w:rFonts w:ascii="Times New Roman" w:hAnsi="Times New Roman" w:cs="Times New Roman"/>
        </w:rPr>
        <w:t xml:space="preserve">. Jeigu apibūdinant pirkimo objektą techninėje specifikacijoje nurodytas standartas, </w:t>
      </w:r>
      <w:r w:rsidRPr="00DC3BD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C3BDD">
        <w:rPr>
          <w:rFonts w:ascii="Times New Roman" w:hAnsi="Times New Roman" w:cs="Times New Roman"/>
        </w:rPr>
        <w:t xml:space="preserve">turi būti laikoma, kad kiekviena tokia nuoroda yra pateikta su žodžiais „arba lygiavertis“. </w:t>
      </w:r>
    </w:p>
    <w:p w14:paraId="0CEA2D40" w14:textId="7FD38B57" w:rsidR="00FB3C75" w:rsidRPr="00DC3BDD" w:rsidRDefault="00BF3638">
      <w:pPr>
        <w:pStyle w:val="Antrat1"/>
        <w:numPr>
          <w:ilvl w:val="0"/>
          <w:numId w:val="7"/>
        </w:numPr>
        <w:spacing w:before="720" w:after="0"/>
        <w:ind w:left="357" w:hanging="357"/>
        <w:rPr>
          <w:rFonts w:ascii="Times New Roman" w:hAnsi="Times New Roman" w:cs="Times New Roman"/>
          <w:color w:val="auto"/>
        </w:rPr>
      </w:pPr>
      <w:bookmarkStart w:id="14" w:name="_Toc207202551"/>
      <w:r w:rsidRPr="00DC3BDD">
        <w:rPr>
          <w:rFonts w:ascii="Times New Roman" w:hAnsi="Times New Roman" w:cs="Times New Roman"/>
          <w:color w:val="auto"/>
        </w:rPr>
        <w:lastRenderedPageBreak/>
        <w:t>Tiekėjų pašalinimo pagrindai</w:t>
      </w:r>
      <w:r w:rsidR="00E201D8" w:rsidRPr="00DC3BDD">
        <w:rPr>
          <w:rFonts w:ascii="Times New Roman" w:hAnsi="Times New Roman" w:cs="Times New Roman"/>
          <w:color w:val="auto"/>
        </w:rPr>
        <w:t>, kvalifikacijos reikalavimai ir reikalaujami kokybės vadybos sistemos ir (ar</w:t>
      </w:r>
      <w:r w:rsidR="00817AB9" w:rsidRPr="00DC3BDD">
        <w:rPr>
          <w:rFonts w:ascii="Times New Roman" w:hAnsi="Times New Roman" w:cs="Times New Roman"/>
          <w:color w:val="auto"/>
        </w:rPr>
        <w:t>ba</w:t>
      </w:r>
      <w:r w:rsidR="00E201D8" w:rsidRPr="00DC3BDD">
        <w:rPr>
          <w:rFonts w:ascii="Times New Roman" w:hAnsi="Times New Roman" w:cs="Times New Roman"/>
          <w:color w:val="auto"/>
        </w:rPr>
        <w:t xml:space="preserve">) </w:t>
      </w:r>
      <w:r w:rsidR="00817AB9" w:rsidRPr="00DC3BDD">
        <w:rPr>
          <w:rFonts w:ascii="Times New Roman" w:hAnsi="Times New Roman" w:cs="Times New Roman"/>
          <w:color w:val="auto"/>
        </w:rPr>
        <w:t>aplinkos apsaugos vadybos sistemos standartai</w:t>
      </w:r>
      <w:bookmarkEnd w:id="14"/>
      <w:r w:rsidR="00817AB9" w:rsidRPr="00DC3BDD">
        <w:rPr>
          <w:rFonts w:ascii="Times New Roman" w:hAnsi="Times New Roman" w:cs="Times New Roman"/>
          <w:color w:val="auto"/>
        </w:rPr>
        <w:t xml:space="preserve"> </w:t>
      </w:r>
    </w:p>
    <w:p w14:paraId="0ED6AD78" w14:textId="723DA34A" w:rsidR="00FB3C75" w:rsidRPr="00DC3BDD" w:rsidRDefault="00FB3C75" w:rsidP="00E62E95">
      <w:pPr>
        <w:spacing w:line="240" w:lineRule="auto"/>
        <w:ind w:firstLine="0"/>
        <w:rPr>
          <w:rFonts w:ascii="Times New Roman" w:hAnsi="Times New Roman" w:cs="Times New Roman"/>
        </w:rPr>
      </w:pPr>
    </w:p>
    <w:p w14:paraId="603A5358" w14:textId="2DF7335D" w:rsidR="00AA5F07" w:rsidRPr="00DC3BDD" w:rsidRDefault="005D280D">
      <w:pPr>
        <w:pStyle w:val="Sraopastraipa"/>
        <w:numPr>
          <w:ilvl w:val="1"/>
          <w:numId w:val="7"/>
        </w:numPr>
        <w:spacing w:line="240" w:lineRule="auto"/>
        <w:ind w:left="0" w:firstLine="709"/>
        <w:rPr>
          <w:rFonts w:ascii="Times New Roman" w:hAnsi="Times New Roman" w:cs="Times New Roman"/>
          <w:i/>
          <w:iCs/>
        </w:rPr>
      </w:pPr>
      <w:r w:rsidRPr="00DC3BDD">
        <w:rPr>
          <w:rFonts w:ascii="Times New Roman" w:hAnsi="Times New Roman" w:cs="Times New Roman"/>
        </w:rPr>
        <w:t>Reikalavimai dėl tiekėjo ir</w:t>
      </w:r>
      <w:r w:rsidR="00F17EDA" w:rsidRPr="00DC3BDD">
        <w:rPr>
          <w:rFonts w:ascii="Times New Roman" w:hAnsi="Times New Roman" w:cs="Times New Roman"/>
        </w:rPr>
        <w:t xml:space="preserve"> </w:t>
      </w:r>
      <w:r w:rsidRPr="00DC3BDD">
        <w:rPr>
          <w:rFonts w:ascii="Times New Roman" w:hAnsi="Times New Roman" w:cs="Times New Roman"/>
        </w:rPr>
        <w:t>subtiekėjų</w:t>
      </w:r>
      <w:r w:rsidR="00DF6485" w:rsidRPr="00DC3BDD">
        <w:rPr>
          <w:rFonts w:ascii="Times New Roman" w:hAnsi="Times New Roman" w:cs="Times New Roman"/>
        </w:rPr>
        <w:t xml:space="preserve"> (jeigu taikoma)</w:t>
      </w:r>
      <w:r w:rsidR="00A857C4" w:rsidRPr="00DC3BDD">
        <w:rPr>
          <w:rFonts w:ascii="Times New Roman" w:hAnsi="Times New Roman" w:cs="Times New Roman"/>
        </w:rPr>
        <w:t xml:space="preserve">, ūkio subjektų, kurių pajėgumais </w:t>
      </w:r>
      <w:r w:rsidR="00CF1B69" w:rsidRPr="00DC3BDD">
        <w:rPr>
          <w:rFonts w:ascii="Times New Roman" w:hAnsi="Times New Roman" w:cs="Times New Roman"/>
        </w:rPr>
        <w:t>tiekėjas remiasi,</w:t>
      </w:r>
      <w:r w:rsidR="00FB4B5E" w:rsidRPr="00DC3BDD">
        <w:rPr>
          <w:rFonts w:ascii="Times New Roman" w:hAnsi="Times New Roman" w:cs="Times New Roman"/>
        </w:rPr>
        <w:t xml:space="preserve"> </w:t>
      </w:r>
      <w:r w:rsidRPr="00DC3BDD">
        <w:rPr>
          <w:rFonts w:ascii="Times New Roman" w:hAnsi="Times New Roman" w:cs="Times New Roman"/>
        </w:rPr>
        <w:t>pašalinimo pagrindų nebuvimo</w:t>
      </w:r>
      <w:r w:rsidR="004A415C" w:rsidRPr="00DC3BDD">
        <w:rPr>
          <w:rFonts w:ascii="Times New Roman" w:hAnsi="Times New Roman" w:cs="Times New Roman"/>
        </w:rPr>
        <w:t xml:space="preserve"> </w:t>
      </w:r>
      <w:r w:rsidRPr="00DC3BDD">
        <w:rPr>
          <w:rFonts w:ascii="Times New Roman" w:hAnsi="Times New Roman" w:cs="Times New Roman"/>
        </w:rPr>
        <w:t xml:space="preserve">bei jų nebuvimą patvirtinantys dokumentai nurodyti </w:t>
      </w:r>
      <w:r w:rsidR="00CF1B69" w:rsidRPr="00DC3BDD">
        <w:rPr>
          <w:rFonts w:ascii="Times New Roman" w:hAnsi="Times New Roman" w:cs="Times New Roman"/>
        </w:rPr>
        <w:t>s</w:t>
      </w:r>
      <w:r w:rsidR="0035091B" w:rsidRPr="00DC3BDD">
        <w:rPr>
          <w:rFonts w:ascii="Times New Roman" w:hAnsi="Times New Roman" w:cs="Times New Roman"/>
        </w:rPr>
        <w:t>pecialiųjų p</w:t>
      </w:r>
      <w:r w:rsidRPr="00DC3BDD">
        <w:rPr>
          <w:rFonts w:ascii="Times New Roman" w:hAnsi="Times New Roman" w:cs="Times New Roman"/>
        </w:rPr>
        <w:t xml:space="preserve">irkimo sąlygų </w:t>
      </w:r>
      <w:r w:rsidR="00693F95" w:rsidRPr="00DC3BDD">
        <w:rPr>
          <w:rFonts w:ascii="Times New Roman" w:hAnsi="Times New Roman" w:cs="Times New Roman"/>
        </w:rPr>
        <w:t xml:space="preserve">Nr. 1 </w:t>
      </w:r>
      <w:r w:rsidRPr="00DC3BDD">
        <w:rPr>
          <w:rFonts w:ascii="Times New Roman" w:hAnsi="Times New Roman" w:cs="Times New Roman"/>
        </w:rPr>
        <w:t xml:space="preserve">priede. </w:t>
      </w:r>
    </w:p>
    <w:p w14:paraId="2CDCA90E" w14:textId="77777777" w:rsidR="00DC3BDD" w:rsidRPr="00DC3BDD" w:rsidRDefault="00DC3BDD" w:rsidP="00DC3BDD">
      <w:pPr>
        <w:pStyle w:val="Sraopastraipa"/>
        <w:numPr>
          <w:ilvl w:val="1"/>
          <w:numId w:val="7"/>
        </w:numPr>
        <w:spacing w:line="240" w:lineRule="auto"/>
        <w:ind w:left="0" w:firstLine="697"/>
        <w:rPr>
          <w:rFonts w:ascii="Times New Roman" w:hAnsi="Times New Roman" w:cs="Times New Roman"/>
        </w:rPr>
      </w:pPr>
      <w:r w:rsidRPr="00DC3BDD">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26252E5" w:rsidR="00894FEF" w:rsidRPr="00DC3BDD" w:rsidRDefault="0008617B" w:rsidP="00F77A5D">
      <w:pPr>
        <w:spacing w:line="240" w:lineRule="auto"/>
        <w:ind w:firstLine="709"/>
        <w:rPr>
          <w:rFonts w:ascii="Times New Roman" w:eastAsia="Arial" w:hAnsi="Times New Roman" w:cs="Times New Roman"/>
        </w:rPr>
      </w:pPr>
      <w:r w:rsidRPr="00DC3BDD">
        <w:rPr>
          <w:rFonts w:ascii="Times New Roman" w:hAnsi="Times New Roman" w:cs="Times New Roman"/>
        </w:rPr>
        <w:t>3.</w:t>
      </w:r>
      <w:r w:rsidR="001B5CAB" w:rsidRPr="00DC3BDD">
        <w:rPr>
          <w:rFonts w:ascii="Times New Roman" w:hAnsi="Times New Roman" w:cs="Times New Roman"/>
        </w:rPr>
        <w:t xml:space="preserve">3. </w:t>
      </w:r>
      <w:r w:rsidRPr="00DC3BDD">
        <w:rPr>
          <w:rFonts w:ascii="Times New Roman" w:eastAsia="Arial" w:hAnsi="Times New Roman" w:cs="Times New Roman"/>
        </w:rPr>
        <w:t xml:space="preserve">Tiekėjas teikdamas pasiūlymą </w:t>
      </w:r>
      <w:r w:rsidR="002C50AE" w:rsidRPr="00DC3BDD">
        <w:rPr>
          <w:rFonts w:ascii="Times New Roman" w:eastAsia="Arial" w:hAnsi="Times New Roman" w:cs="Times New Roman"/>
        </w:rPr>
        <w:t xml:space="preserve">neturi </w:t>
      </w:r>
      <w:r w:rsidRPr="00DC3BDD">
        <w:rPr>
          <w:rFonts w:ascii="Times New Roman" w:eastAsia="Arial" w:hAnsi="Times New Roman" w:cs="Times New Roman"/>
        </w:rPr>
        <w:t xml:space="preserve">pateikti </w:t>
      </w:r>
      <w:r w:rsidR="002C50AE" w:rsidRPr="00DC3BDD">
        <w:rPr>
          <w:rFonts w:ascii="Times New Roman" w:eastAsia="Arial" w:hAnsi="Times New Roman" w:cs="Times New Roman"/>
        </w:rPr>
        <w:t>nei EBVPD</w:t>
      </w:r>
      <w:r w:rsidR="00531D05" w:rsidRPr="00DC3BDD">
        <w:rPr>
          <w:rFonts w:ascii="Times New Roman" w:eastAsia="Arial" w:hAnsi="Times New Roman" w:cs="Times New Roman"/>
        </w:rPr>
        <w:t>,</w:t>
      </w:r>
      <w:r w:rsidR="002C50AE" w:rsidRPr="00DC3BDD">
        <w:rPr>
          <w:rFonts w:ascii="Times New Roman" w:eastAsia="Arial" w:hAnsi="Times New Roman" w:cs="Times New Roman"/>
        </w:rPr>
        <w:t xml:space="preserve"> nei </w:t>
      </w:r>
      <w:r w:rsidRPr="00DC3BDD">
        <w:rPr>
          <w:rFonts w:ascii="Times New Roman" w:eastAsia="Arial" w:hAnsi="Times New Roman" w:cs="Times New Roman"/>
        </w:rPr>
        <w:t>laisvos formos deklaracij</w:t>
      </w:r>
      <w:r w:rsidR="002C50AE" w:rsidRPr="00DC3BDD">
        <w:rPr>
          <w:rFonts w:ascii="Times New Roman" w:eastAsia="Arial" w:hAnsi="Times New Roman" w:cs="Times New Roman"/>
        </w:rPr>
        <w:t>os</w:t>
      </w:r>
      <w:r w:rsidRPr="00DC3BDD">
        <w:rPr>
          <w:rFonts w:ascii="Times New Roman" w:eastAsia="Arial" w:hAnsi="Times New Roman" w:cs="Times New Roman"/>
        </w:rPr>
        <w:t xml:space="preserve"> dėl atitikties reikalavimams. </w:t>
      </w:r>
    </w:p>
    <w:p w14:paraId="69360CD7" w14:textId="6915587E" w:rsidR="00894FEF" w:rsidRPr="00DC3BD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5" w:name="_Toc207202552"/>
      <w:r w:rsidRPr="00DC3BDD">
        <w:rPr>
          <w:rFonts w:ascii="Times New Roman" w:hAnsi="Times New Roman" w:cs="Times New Roman"/>
          <w:color w:val="auto"/>
        </w:rPr>
        <w:t>Reikalavima</w:t>
      </w:r>
      <w:r w:rsidR="00202139" w:rsidRPr="00DC3BDD">
        <w:rPr>
          <w:rFonts w:ascii="Times New Roman" w:hAnsi="Times New Roman" w:cs="Times New Roman"/>
          <w:color w:val="auto"/>
        </w:rPr>
        <w:t xml:space="preserve">i, </w:t>
      </w:r>
      <w:r w:rsidRPr="00DC3BDD">
        <w:rPr>
          <w:rFonts w:ascii="Times New Roman" w:hAnsi="Times New Roman" w:cs="Times New Roman"/>
          <w:color w:val="auto"/>
        </w:rPr>
        <w:t>susiję su nacionaliniu saugumu</w:t>
      </w:r>
      <w:bookmarkEnd w:id="15"/>
      <w:r w:rsidRPr="00DC3BDD">
        <w:rPr>
          <w:rFonts w:ascii="Times New Roman" w:hAnsi="Times New Roman" w:cs="Times New Roman"/>
          <w:color w:val="auto"/>
        </w:rPr>
        <w:t xml:space="preserve"> </w:t>
      </w:r>
    </w:p>
    <w:p w14:paraId="68FCFFDD" w14:textId="77777777" w:rsidR="00693F95" w:rsidRPr="00DC3BDD" w:rsidRDefault="00693F95" w:rsidP="00200B47">
      <w:pPr>
        <w:spacing w:line="240" w:lineRule="auto"/>
        <w:ind w:firstLine="567"/>
        <w:rPr>
          <w:rFonts w:ascii="Times New Roman" w:hAnsi="Times New Roman" w:cs="Times New Roman"/>
          <w:iCs/>
        </w:rPr>
      </w:pPr>
    </w:p>
    <w:p w14:paraId="1B0EF89E" w14:textId="4B69A803" w:rsidR="0008378B" w:rsidRPr="00DC3BDD" w:rsidRDefault="00F84C15" w:rsidP="00200B47">
      <w:pPr>
        <w:spacing w:line="240" w:lineRule="auto"/>
        <w:ind w:firstLine="567"/>
        <w:rPr>
          <w:rFonts w:ascii="Times New Roman" w:hAnsi="Times New Roman" w:cs="Times New Roman"/>
          <w:iCs/>
        </w:rPr>
      </w:pPr>
      <w:r w:rsidRPr="00DC3BDD">
        <w:rPr>
          <w:rFonts w:ascii="Times New Roman" w:hAnsi="Times New Roman" w:cs="Times New Roman"/>
          <w:iCs/>
        </w:rPr>
        <w:t xml:space="preserve">4.1. </w:t>
      </w:r>
      <w:r w:rsidR="00693F95" w:rsidRPr="00DC3BDD">
        <w:rPr>
          <w:rFonts w:ascii="Times New Roman" w:hAnsi="Times New Roman" w:cs="Times New Roman"/>
          <w:color w:val="000000" w:themeColor="text1"/>
        </w:rPr>
        <w:t>Pirkimui netaikomos Reglamento nuostatos.</w:t>
      </w:r>
    </w:p>
    <w:p w14:paraId="490591E3" w14:textId="4440F86E" w:rsidR="006D3202" w:rsidRPr="00DC3BDD" w:rsidRDefault="003630A0">
      <w:pPr>
        <w:pStyle w:val="Antrat1"/>
        <w:numPr>
          <w:ilvl w:val="0"/>
          <w:numId w:val="7"/>
        </w:numPr>
        <w:spacing w:before="720" w:after="0" w:line="300" w:lineRule="auto"/>
        <w:rPr>
          <w:rFonts w:ascii="Times New Roman" w:hAnsi="Times New Roman" w:cs="Times New Roman"/>
          <w:color w:val="auto"/>
        </w:rPr>
      </w:pPr>
      <w:bookmarkStart w:id="16" w:name="_Toc207202553"/>
      <w:r w:rsidRPr="00DC3BDD">
        <w:rPr>
          <w:rFonts w:ascii="Times New Roman" w:hAnsi="Times New Roman" w:cs="Times New Roman"/>
          <w:color w:val="auto"/>
        </w:rPr>
        <w:t>Specialieji reikalavimai pasiūlymų rengimui ir pateikimui</w:t>
      </w:r>
      <w:bookmarkEnd w:id="8"/>
      <w:bookmarkEnd w:id="9"/>
      <w:bookmarkEnd w:id="10"/>
      <w:bookmarkEnd w:id="16"/>
    </w:p>
    <w:p w14:paraId="0094D8FB" w14:textId="77777777" w:rsidR="00693F95" w:rsidRPr="00DC3BDD" w:rsidRDefault="00693F95" w:rsidP="009B4FB1">
      <w:pPr>
        <w:pStyle w:val="Sraopastraipa"/>
        <w:spacing w:line="240" w:lineRule="auto"/>
        <w:ind w:left="0" w:firstLine="709"/>
        <w:rPr>
          <w:rFonts w:ascii="Times New Roman" w:hAnsi="Times New Roman" w:cs="Times New Roman"/>
        </w:rPr>
      </w:pPr>
    </w:p>
    <w:p w14:paraId="704D3E98" w14:textId="5125C072" w:rsidR="00AD4F1A" w:rsidRPr="00DC3BDD" w:rsidRDefault="000010DA" w:rsidP="00BD78F4">
      <w:pPr>
        <w:pStyle w:val="Sraopastraipa"/>
        <w:spacing w:line="240" w:lineRule="auto"/>
        <w:ind w:left="0" w:firstLine="709"/>
        <w:rPr>
          <w:rFonts w:ascii="Times New Roman" w:hAnsi="Times New Roman" w:cs="Times New Roman"/>
        </w:rPr>
      </w:pPr>
      <w:r w:rsidRPr="00DC3BDD">
        <w:rPr>
          <w:rFonts w:ascii="Times New Roman" w:hAnsi="Times New Roman" w:cs="Times New Roman"/>
        </w:rPr>
        <w:t>5</w:t>
      </w:r>
      <w:r w:rsidR="00CC654F" w:rsidRPr="00DC3BDD">
        <w:rPr>
          <w:rFonts w:ascii="Times New Roman" w:hAnsi="Times New Roman" w:cs="Times New Roman"/>
        </w:rPr>
        <w:t>.</w:t>
      </w:r>
      <w:r w:rsidR="00BD2E81" w:rsidRPr="00DC3BDD">
        <w:rPr>
          <w:rFonts w:ascii="Times New Roman" w:hAnsi="Times New Roman" w:cs="Times New Roman"/>
        </w:rPr>
        <w:t>1</w:t>
      </w:r>
      <w:r w:rsidR="00CC654F" w:rsidRPr="00DC3BDD">
        <w:rPr>
          <w:rFonts w:ascii="Times New Roman" w:hAnsi="Times New Roman" w:cs="Times New Roman"/>
        </w:rPr>
        <w:t>.</w:t>
      </w:r>
      <w:r w:rsidR="00291C92" w:rsidRPr="00DC3BDD">
        <w:rPr>
          <w:rFonts w:ascii="Times New Roman" w:hAnsi="Times New Roman" w:cs="Times New Roman"/>
        </w:rPr>
        <w:t xml:space="preserve"> </w:t>
      </w:r>
      <w:r w:rsidR="00041739" w:rsidRPr="00DC3BDD">
        <w:rPr>
          <w:rFonts w:ascii="Times New Roman" w:hAnsi="Times New Roman" w:cs="Times New Roman"/>
        </w:rPr>
        <w:t>. Tiekėjo pasiūlymą sudaro CVP IS pateikiamų ir žemiau nurodytų dokumentų visuma:</w:t>
      </w:r>
    </w:p>
    <w:p w14:paraId="7564FB98" w14:textId="0A765953" w:rsidR="00041739" w:rsidRPr="00DC3BDD" w:rsidRDefault="00041739" w:rsidP="00041739">
      <w:pPr>
        <w:pStyle w:val="Sraopastraipa"/>
        <w:spacing w:line="240" w:lineRule="auto"/>
        <w:ind w:left="0" w:firstLine="709"/>
        <w:rPr>
          <w:rFonts w:ascii="Times New Roman" w:hAnsi="Times New Roman" w:cs="Times New Roman"/>
        </w:rPr>
      </w:pPr>
      <w:r w:rsidRPr="00DC3BDD">
        <w:rPr>
          <w:rFonts w:ascii="Times New Roman" w:hAnsi="Times New Roman" w:cs="Times New Roman"/>
        </w:rPr>
        <w:t xml:space="preserve">5.1.1. Tiekėjo pasirašytas pasiūlymas, parengtas pagal specialiųjų </w:t>
      </w:r>
      <w:r w:rsidRPr="00DC3BDD">
        <w:rPr>
          <w:rFonts w:ascii="Times New Roman" w:hAnsi="Times New Roman" w:cs="Times New Roman"/>
        </w:rPr>
        <w:fldChar w:fldCharType="begin"/>
      </w:r>
      <w:r w:rsidRPr="00DC3BDD">
        <w:rPr>
          <w:rFonts w:ascii="Times New Roman" w:hAnsi="Times New Roman" w:cs="Times New Roman"/>
        </w:rPr>
        <w:instrText xml:space="preserve"> REF _Ref38540913 \h  \* MERGEFORMAT </w:instrText>
      </w:r>
      <w:r w:rsidRPr="00DC3BDD">
        <w:rPr>
          <w:rFonts w:ascii="Times New Roman" w:hAnsi="Times New Roman" w:cs="Times New Roman"/>
        </w:rPr>
      </w:r>
      <w:r w:rsidRPr="00DC3BDD">
        <w:rPr>
          <w:rFonts w:ascii="Times New Roman" w:hAnsi="Times New Roman" w:cs="Times New Roman"/>
        </w:rPr>
        <w:fldChar w:fldCharType="separate"/>
      </w:r>
      <w:r w:rsidRPr="00DC3BDD">
        <w:rPr>
          <w:rFonts w:ascii="Times New Roman" w:hAnsi="Times New Roman" w:cs="Times New Roman"/>
        </w:rPr>
        <w:t xml:space="preserve">pirkimo sąlygų </w:t>
      </w:r>
      <w:r w:rsidRPr="00DC3BDD">
        <w:rPr>
          <w:rFonts w:ascii="Times New Roman" w:hAnsi="Times New Roman" w:cs="Times New Roman"/>
          <w:shd w:val="clear" w:color="auto" w:fill="FFFFFF"/>
        </w:rPr>
        <w:t xml:space="preserve">Nr.3 </w:t>
      </w:r>
      <w:r w:rsidRPr="00DC3BDD">
        <w:rPr>
          <w:rFonts w:ascii="Times New Roman" w:hAnsi="Times New Roman" w:cs="Times New Roman"/>
        </w:rPr>
        <w:fldChar w:fldCharType="end"/>
      </w:r>
      <w:r w:rsidRPr="00DC3BDD">
        <w:rPr>
          <w:rFonts w:ascii="Times New Roman" w:hAnsi="Times New Roman" w:cs="Times New Roman"/>
        </w:rPr>
        <w:t>priede pateiktą pasiūlymo formą ir pasiūlymo formoje nurodyti ir kiti, tiekėjo nuomone, būtini dokumentai (jų kopijos).</w:t>
      </w:r>
    </w:p>
    <w:p w14:paraId="2659488F" w14:textId="77777777" w:rsidR="00041739" w:rsidRPr="00DC3BDD" w:rsidRDefault="00041739">
      <w:pPr>
        <w:pStyle w:val="Sraopastraipa"/>
        <w:numPr>
          <w:ilvl w:val="1"/>
          <w:numId w:val="11"/>
        </w:numPr>
        <w:spacing w:line="240" w:lineRule="auto"/>
        <w:rPr>
          <w:rFonts w:ascii="Times New Roman" w:hAnsi="Times New Roman" w:cs="Times New Roman"/>
        </w:rPr>
      </w:pPr>
      <w:r w:rsidRPr="00DC3BDD">
        <w:rPr>
          <w:rFonts w:ascii="Times New Roman" w:hAnsi="Times New Roman" w:cs="Times New Roman"/>
        </w:rPr>
        <w:t>Perkančioji organizacija nereikalauja, kad pasiūlymas būtų pasirašytas.</w:t>
      </w:r>
    </w:p>
    <w:p w14:paraId="494E025E" w14:textId="77777777" w:rsidR="00041739" w:rsidRPr="00DC3BDD" w:rsidRDefault="00041739" w:rsidP="00041739">
      <w:pPr>
        <w:pStyle w:val="Sraopastraipa"/>
        <w:spacing w:line="240" w:lineRule="auto"/>
        <w:ind w:left="0"/>
        <w:rPr>
          <w:rFonts w:ascii="Times New Roman" w:hAnsi="Times New Roman" w:cs="Times New Roman"/>
          <w:u w:val="single"/>
        </w:rPr>
      </w:pPr>
      <w:r w:rsidRPr="00DC3BD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C3BDD">
        <w:rPr>
          <w:rFonts w:ascii="Times New Roman" w:hAnsi="Times New Roman" w:cs="Times New Roman"/>
        </w:rPr>
        <w:t>Perkančiajai organizacijai kilus abejonių dėl dokumentų tikrumo, ji turi teisę reikalauti pateikti dokumentų originalus.</w:t>
      </w:r>
      <w:r w:rsidRPr="00DC3BDD">
        <w:rPr>
          <w:rFonts w:ascii="Times New Roman" w:eastAsia="Calibri" w:hAnsi="Times New Roman" w:cs="Times New Roman"/>
        </w:rPr>
        <w:t xml:space="preserve"> Gali būti:</w:t>
      </w:r>
    </w:p>
    <w:p w14:paraId="50BDB108" w14:textId="77777777" w:rsidR="00041739" w:rsidRPr="00DC3BDD" w:rsidRDefault="00041739" w:rsidP="00041739">
      <w:pPr>
        <w:spacing w:line="240" w:lineRule="auto"/>
        <w:ind w:firstLine="709"/>
        <w:rPr>
          <w:rFonts w:ascii="Times New Roman" w:hAnsi="Times New Roman" w:cs="Times New Roman"/>
        </w:rPr>
      </w:pPr>
      <w:r w:rsidRPr="00DC3BDD">
        <w:rPr>
          <w:rFonts w:ascii="Times New Roman" w:eastAsia="Calibri" w:hAnsi="Times New Roman" w:cs="Times New Roman"/>
        </w:rPr>
        <w:t>5.2.1. pateikiami kvalifikuotu elektroniniu parašu pasirašyti elektroninėmis priemonėmis suformuoti dokumentai;</w:t>
      </w:r>
    </w:p>
    <w:p w14:paraId="03DCAF3F" w14:textId="5E7F9DAF" w:rsidR="00041739" w:rsidRPr="00DC3BDD" w:rsidRDefault="00041739" w:rsidP="004F40A8">
      <w:pPr>
        <w:pStyle w:val="Sraopastraipa"/>
        <w:spacing w:line="240" w:lineRule="auto"/>
        <w:ind w:left="0"/>
        <w:rPr>
          <w:rFonts w:ascii="Times New Roman" w:hAnsi="Times New Roman" w:cs="Times New Roman"/>
        </w:rPr>
      </w:pPr>
      <w:r w:rsidRPr="00DC3BDD">
        <w:rPr>
          <w:rFonts w:ascii="Times New Roman" w:eastAsia="Calibri" w:hAnsi="Times New Roman" w:cs="Times New Roman"/>
        </w:rPr>
        <w:t>5.2.2. skaitmeninės dokumentų kopijos (fiziniu parašu tvirtinami dokumentai turi būti pateikiami pasirašyti ir nuskenuoti).</w:t>
      </w:r>
    </w:p>
    <w:p w14:paraId="02FCA1E7" w14:textId="6A36772F" w:rsidR="00041739" w:rsidRPr="00DC3BDD" w:rsidRDefault="00041739" w:rsidP="00041739">
      <w:pPr>
        <w:pStyle w:val="Sraopastraipa"/>
        <w:spacing w:line="240" w:lineRule="auto"/>
        <w:ind w:left="0"/>
        <w:rPr>
          <w:rFonts w:ascii="Times New Roman" w:hAnsi="Times New Roman" w:cs="Times New Roman"/>
        </w:rPr>
      </w:pPr>
      <w:r w:rsidRPr="00DC3BDD">
        <w:rPr>
          <w:rFonts w:ascii="Times New Roman" w:eastAsia="Arial" w:hAnsi="Times New Roman" w:cs="Times New Roman"/>
        </w:rPr>
        <w:t xml:space="preserve">5.3. Pasiūlymas turi būti parengtas lietuvių. Jei kurie nors su pasiūlymu teikiami dokumentai parengti ne ta kalba, kuria reikalaujama, turi būti pateiktas tikslus vertimas į reikalaujamą kalbą. </w:t>
      </w:r>
    </w:p>
    <w:p w14:paraId="30DBD92F" w14:textId="77777777" w:rsidR="00041739" w:rsidRPr="00DC3BDD" w:rsidRDefault="00041739" w:rsidP="00041739">
      <w:pPr>
        <w:pStyle w:val="Sraopastraipa"/>
        <w:spacing w:line="240" w:lineRule="auto"/>
        <w:ind w:left="0"/>
        <w:rPr>
          <w:rFonts w:ascii="Times New Roman" w:hAnsi="Times New Roman" w:cs="Times New Roman"/>
        </w:rPr>
      </w:pPr>
      <w:r w:rsidRPr="00DC3BDD">
        <w:rPr>
          <w:rFonts w:ascii="Times New Roman" w:hAnsi="Times New Roman" w:cs="Times New Roman"/>
        </w:rPr>
        <w:t>5.4. Pasiūlymuose nurodytos kainos bus vertinamos eurais</w:t>
      </w:r>
      <w:r w:rsidRPr="00DC3BDD">
        <w:rPr>
          <w:rFonts w:ascii="Times New Roman" w:eastAsia="Calibri" w:hAnsi="Times New Roman" w:cs="Times New Roman"/>
        </w:rPr>
        <w:t>.</w:t>
      </w:r>
      <w:r w:rsidRPr="00DC3BDD">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27B7BD" w14:textId="46873A83" w:rsidR="00041739" w:rsidRPr="00DC3BDD" w:rsidRDefault="00041739" w:rsidP="00041739">
      <w:pPr>
        <w:pStyle w:val="Sraopastraipa"/>
        <w:spacing w:after="160" w:line="240" w:lineRule="auto"/>
        <w:ind w:left="0" w:firstLine="710"/>
        <w:rPr>
          <w:rFonts w:ascii="Times New Roman" w:eastAsia="Arial" w:hAnsi="Times New Roman" w:cs="Times New Roman"/>
          <w:color w:val="7030A0"/>
        </w:rPr>
      </w:pPr>
      <w:r w:rsidRPr="00DC3BD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29309B3" w14:textId="221059CD" w:rsidR="009C66EF" w:rsidRPr="00DC3BDD" w:rsidRDefault="00041739" w:rsidP="004F40A8">
      <w:pPr>
        <w:pStyle w:val="Sraopastraipa"/>
        <w:spacing w:after="160" w:line="240" w:lineRule="auto"/>
        <w:ind w:left="710" w:firstLine="0"/>
        <w:rPr>
          <w:rFonts w:ascii="Times New Roman" w:hAnsi="Times New Roman" w:cs="Times New Roman"/>
        </w:rPr>
      </w:pPr>
      <w:r w:rsidRPr="00DC3BDD">
        <w:rPr>
          <w:rFonts w:ascii="Times New Roman" w:eastAsia="Arial" w:hAnsi="Times New Roman" w:cs="Times New Roman"/>
        </w:rPr>
        <w:t xml:space="preserve">5.6. Tiekėjų pasiūlymuose nurodytos kainos bus vertinamos </w:t>
      </w:r>
      <w:r w:rsidRPr="00DC3BDD">
        <w:rPr>
          <w:rFonts w:ascii="Times New Roman" w:hAnsi="Times New Roman" w:cs="Times New Roman"/>
        </w:rPr>
        <w:t xml:space="preserve">ir lyginamos su visais mokesčiais, įskaitant PVM. </w:t>
      </w:r>
    </w:p>
    <w:p w14:paraId="5D6AA436" w14:textId="2DE7D180" w:rsidR="009C66EF" w:rsidRPr="00DC3BD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DC3BD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DC3BDD" w:rsidRDefault="00F527B1" w:rsidP="00F77A5D">
      <w:pPr>
        <w:pStyle w:val="paragrafesrasas2lygis"/>
        <w:spacing w:line="240" w:lineRule="auto"/>
        <w:rPr>
          <w:sz w:val="21"/>
          <w:szCs w:val="21"/>
        </w:rPr>
      </w:pPr>
    </w:p>
    <w:p w14:paraId="3946E33E" w14:textId="65B6C219" w:rsidR="00F527B1" w:rsidRPr="00DC3BDD" w:rsidRDefault="00E85882" w:rsidP="003F5D40">
      <w:pPr>
        <w:pStyle w:val="Antrat1"/>
        <w:spacing w:before="0" w:after="0" w:line="300" w:lineRule="auto"/>
        <w:ind w:left="357" w:firstLine="0"/>
        <w:rPr>
          <w:rFonts w:ascii="Times New Roman" w:hAnsi="Times New Roman" w:cs="Times New Roman"/>
          <w:color w:val="auto"/>
        </w:rPr>
      </w:pPr>
      <w:bookmarkStart w:id="17" w:name="_Toc207202554"/>
      <w:r w:rsidRPr="00DC3BDD">
        <w:rPr>
          <w:rFonts w:ascii="Times New Roman" w:hAnsi="Times New Roman" w:cs="Times New Roman"/>
          <w:color w:val="auto"/>
        </w:rPr>
        <w:t>6</w:t>
      </w:r>
      <w:r w:rsidR="003F5D40" w:rsidRPr="00DC3BDD">
        <w:rPr>
          <w:rFonts w:ascii="Times New Roman" w:hAnsi="Times New Roman" w:cs="Times New Roman"/>
          <w:color w:val="auto"/>
        </w:rPr>
        <w:t xml:space="preserve">. </w:t>
      </w:r>
      <w:r w:rsidR="00E62E95" w:rsidRPr="00DC3BDD">
        <w:rPr>
          <w:rFonts w:ascii="Times New Roman" w:hAnsi="Times New Roman" w:cs="Times New Roman"/>
          <w:color w:val="auto"/>
        </w:rPr>
        <w:t>Pasiūlymo galiojimo užtikrinimas</w:t>
      </w:r>
      <w:bookmarkEnd w:id="17"/>
    </w:p>
    <w:p w14:paraId="7A210472" w14:textId="77777777" w:rsidR="003D73C2" w:rsidRPr="00DC3BDD" w:rsidRDefault="003D73C2" w:rsidP="00C17335">
      <w:pPr>
        <w:ind w:firstLine="0"/>
        <w:rPr>
          <w:rFonts w:ascii="Times New Roman" w:hAnsi="Times New Roman" w:cs="Times New Roman"/>
          <w:i/>
          <w:iCs/>
          <w:color w:val="7030A0"/>
        </w:rPr>
      </w:pPr>
    </w:p>
    <w:p w14:paraId="6B9596C1" w14:textId="0A96F134" w:rsidR="00F527B1" w:rsidRPr="00DC3BDD" w:rsidRDefault="007F65C2" w:rsidP="00BD78F4">
      <w:pPr>
        <w:pStyle w:val="Sraopastraipa"/>
        <w:spacing w:line="240" w:lineRule="auto"/>
        <w:ind w:left="0" w:firstLine="567"/>
        <w:rPr>
          <w:rFonts w:ascii="Times New Roman" w:hAnsi="Times New Roman" w:cs="Times New Roman"/>
          <w:b/>
          <w:color w:val="00B050"/>
        </w:rPr>
      </w:pPr>
      <w:r w:rsidRPr="00DC3BDD">
        <w:rPr>
          <w:rFonts w:ascii="Times New Roman" w:hAnsi="Times New Roman" w:cs="Times New Roman"/>
        </w:rPr>
        <w:lastRenderedPageBreak/>
        <w:t>6</w:t>
      </w:r>
      <w:r w:rsidR="003F5D40" w:rsidRPr="00DC3BDD">
        <w:rPr>
          <w:rFonts w:ascii="Times New Roman" w:hAnsi="Times New Roman" w:cs="Times New Roman"/>
        </w:rPr>
        <w:t xml:space="preserve">.1. </w:t>
      </w:r>
      <w:r w:rsidR="0AA88C09" w:rsidRPr="00DC3BDD">
        <w:rPr>
          <w:rFonts w:ascii="Times New Roman" w:hAnsi="Times New Roman" w:cs="Times New Roman"/>
        </w:rPr>
        <w:t xml:space="preserve"> </w:t>
      </w:r>
      <w:r w:rsidR="00504AD9" w:rsidRPr="00DC3BD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E3871" w:rsidRPr="00DC3BDD">
        <w:rPr>
          <w:rFonts w:ascii="Times New Roman" w:hAnsi="Times New Roman" w:cs="Times New Roman"/>
          <w:b/>
          <w:color w:val="00B050"/>
        </w:rPr>
        <w:t xml:space="preserve"> </w:t>
      </w:r>
    </w:p>
    <w:p w14:paraId="515B7EC2" w14:textId="77777777" w:rsidR="004F40A8" w:rsidRPr="00DC3BDD" w:rsidRDefault="004F40A8" w:rsidP="00BD78F4">
      <w:pPr>
        <w:pStyle w:val="Sraopastraipa"/>
        <w:spacing w:line="240" w:lineRule="auto"/>
        <w:ind w:left="0" w:firstLine="567"/>
        <w:rPr>
          <w:rFonts w:ascii="Times New Roman" w:hAnsi="Times New Roman" w:cs="Times New Roman"/>
        </w:rPr>
      </w:pPr>
    </w:p>
    <w:p w14:paraId="5D02D1AD" w14:textId="08322900" w:rsidR="00831133" w:rsidRPr="00DC3BDD" w:rsidRDefault="00B52705">
      <w:pPr>
        <w:pStyle w:val="Antrat1"/>
        <w:numPr>
          <w:ilvl w:val="0"/>
          <w:numId w:val="6"/>
        </w:numPr>
        <w:spacing w:before="0" w:after="0" w:line="300" w:lineRule="auto"/>
        <w:ind w:left="425" w:firstLine="0"/>
        <w:rPr>
          <w:rFonts w:ascii="Times New Roman" w:hAnsi="Times New Roman" w:cs="Times New Roman"/>
        </w:rPr>
      </w:pPr>
      <w:bookmarkStart w:id="18" w:name="_Toc15392775"/>
      <w:bookmarkStart w:id="19" w:name="_Toc207202555"/>
      <w:r w:rsidRPr="00DC3BDD">
        <w:rPr>
          <w:rFonts w:ascii="Times New Roman" w:hAnsi="Times New Roman" w:cs="Times New Roman"/>
          <w:color w:val="auto"/>
        </w:rPr>
        <w:t>P</w:t>
      </w:r>
      <w:bookmarkEnd w:id="18"/>
      <w:r w:rsidR="00E62E95" w:rsidRPr="00DC3BDD">
        <w:rPr>
          <w:rFonts w:ascii="Times New Roman" w:hAnsi="Times New Roman" w:cs="Times New Roman"/>
          <w:color w:val="auto"/>
        </w:rPr>
        <w:t xml:space="preserve">asiūlymų </w:t>
      </w:r>
      <w:r w:rsidR="00A84437" w:rsidRPr="00DC3BDD">
        <w:rPr>
          <w:rFonts w:ascii="Times New Roman" w:hAnsi="Times New Roman" w:cs="Times New Roman"/>
          <w:color w:val="auto"/>
        </w:rPr>
        <w:t>vertinimas</w:t>
      </w:r>
      <w:bookmarkEnd w:id="19"/>
    </w:p>
    <w:p w14:paraId="0C1B0E3A" w14:textId="77777777" w:rsidR="00E85882" w:rsidRPr="00DC3BDD" w:rsidRDefault="00E85882" w:rsidP="00F77A5D">
      <w:pPr>
        <w:spacing w:line="240" w:lineRule="auto"/>
        <w:ind w:firstLine="0"/>
        <w:rPr>
          <w:rFonts w:ascii="Times New Roman" w:hAnsi="Times New Roman" w:cs="Times New Roman"/>
          <w:vanish/>
        </w:rPr>
      </w:pPr>
    </w:p>
    <w:p w14:paraId="2DFF0A66" w14:textId="20C8A1FF" w:rsidR="00CD2CC2" w:rsidRPr="00DC3BDD" w:rsidRDefault="005A4255" w:rsidP="00F77A5D">
      <w:pPr>
        <w:pStyle w:val="Sraopastraipa"/>
        <w:spacing w:line="240" w:lineRule="auto"/>
        <w:ind w:left="0" w:firstLine="709"/>
        <w:rPr>
          <w:rFonts w:ascii="Times New Roman" w:eastAsia="Calibri" w:hAnsi="Times New Roman" w:cs="Times New Roman"/>
        </w:rPr>
      </w:pPr>
      <w:r w:rsidRPr="00DC3BDD">
        <w:rPr>
          <w:rFonts w:ascii="Times New Roman" w:eastAsia="Calibri" w:hAnsi="Times New Roman" w:cs="Times New Roman"/>
        </w:rPr>
        <w:t>7</w:t>
      </w:r>
      <w:r w:rsidR="0010148D" w:rsidRPr="00DC3BDD">
        <w:rPr>
          <w:rFonts w:ascii="Times New Roman" w:eastAsia="Calibri" w:hAnsi="Times New Roman" w:cs="Times New Roman"/>
        </w:rPr>
        <w:t xml:space="preserve">.1. </w:t>
      </w:r>
      <w:r w:rsidR="00CD2CC2" w:rsidRPr="00DC3BDD">
        <w:rPr>
          <w:rFonts w:ascii="Times New Roman" w:eastAsia="Calibri" w:hAnsi="Times New Roman" w:cs="Times New Roman"/>
        </w:rPr>
        <w:t xml:space="preserve"> </w:t>
      </w:r>
      <w:r w:rsidR="00BD78F4" w:rsidRPr="00DC3BDD">
        <w:rPr>
          <w:rFonts w:ascii="Times New Roman" w:eastAsia="Calibri" w:hAnsi="Times New Roman" w:cs="Times New Roman"/>
        </w:rPr>
        <w:t>Perkančioji organizacija ekonomiškai naudingiausią pasiūlymą išrenka pagal tiekėjo pasiūlyme nurodytą kainą, kuri turi būti apskaičiuota.</w:t>
      </w:r>
      <w:r w:rsidR="00BD78F4" w:rsidRPr="00DC3BDD">
        <w:rPr>
          <w:rFonts w:ascii="Times New Roman" w:eastAsia="Calibri" w:hAnsi="Times New Roman" w:cs="Times New Roman"/>
          <w:color w:val="7030A0"/>
        </w:rPr>
        <w:t xml:space="preserve"> </w:t>
      </w:r>
    </w:p>
    <w:p w14:paraId="10DFCEE0" w14:textId="791E1628" w:rsidR="00BD78F4" w:rsidRPr="00DC3BDD" w:rsidRDefault="00660FD8" w:rsidP="00BD78F4">
      <w:pPr>
        <w:pStyle w:val="Sraopastraipa"/>
        <w:spacing w:line="240" w:lineRule="auto"/>
        <w:ind w:left="0"/>
        <w:rPr>
          <w:rFonts w:ascii="Times New Roman" w:hAnsi="Times New Roman" w:cs="Times New Roman"/>
          <w:color w:val="000000" w:themeColor="text1"/>
        </w:rPr>
      </w:pPr>
      <w:r w:rsidRPr="00DC3BDD">
        <w:rPr>
          <w:rFonts w:ascii="Times New Roman" w:hAnsi="Times New Roman" w:cs="Times New Roman"/>
          <w:color w:val="000000" w:themeColor="text1"/>
        </w:rPr>
        <w:t>7</w:t>
      </w:r>
      <w:r w:rsidR="001404CC" w:rsidRPr="00DC3BDD">
        <w:rPr>
          <w:rFonts w:ascii="Times New Roman" w:hAnsi="Times New Roman" w:cs="Times New Roman"/>
          <w:color w:val="000000" w:themeColor="text1"/>
        </w:rPr>
        <w:t xml:space="preserve">.2. </w:t>
      </w:r>
      <w:r w:rsidR="00D734C6" w:rsidRPr="00DC3BDD">
        <w:rPr>
          <w:rFonts w:ascii="Times New Roman" w:hAnsi="Times New Roman" w:cs="Times New Roman"/>
          <w:color w:val="000000" w:themeColor="text1"/>
        </w:rPr>
        <w:t xml:space="preserve">Laimėjusiu </w:t>
      </w:r>
      <w:r w:rsidR="00996FBB" w:rsidRPr="00DC3BDD">
        <w:rPr>
          <w:rFonts w:ascii="Times New Roman" w:hAnsi="Times New Roman" w:cs="Times New Roman"/>
          <w:color w:val="000000" w:themeColor="text1"/>
        </w:rPr>
        <w:t>p</w:t>
      </w:r>
      <w:r w:rsidR="005D7D8C" w:rsidRPr="00DC3BDD">
        <w:rPr>
          <w:rFonts w:ascii="Times New Roman" w:hAnsi="Times New Roman" w:cs="Times New Roman"/>
          <w:color w:val="000000" w:themeColor="text1"/>
        </w:rPr>
        <w:t>asiūlymu</w:t>
      </w:r>
      <w:r w:rsidR="00D734C6" w:rsidRPr="00DC3BDD">
        <w:rPr>
          <w:rFonts w:ascii="Times New Roman" w:hAnsi="Times New Roman" w:cs="Times New Roman"/>
          <w:color w:val="000000" w:themeColor="text1"/>
        </w:rPr>
        <w:t xml:space="preserve"> galės būti pripažintas tik 1 (vienas) </w:t>
      </w:r>
      <w:r w:rsidR="005D7D8C" w:rsidRPr="00DC3BDD">
        <w:rPr>
          <w:rFonts w:ascii="Times New Roman" w:hAnsi="Times New Roman" w:cs="Times New Roman"/>
          <w:color w:val="000000" w:themeColor="text1"/>
        </w:rPr>
        <w:t xml:space="preserve">ekonomiškai naudingiausias </w:t>
      </w:r>
      <w:r w:rsidR="00A36CC9" w:rsidRPr="00DC3BDD">
        <w:rPr>
          <w:rFonts w:ascii="Times New Roman" w:hAnsi="Times New Roman" w:cs="Times New Roman"/>
          <w:color w:val="000000" w:themeColor="text1"/>
        </w:rPr>
        <w:t>p</w:t>
      </w:r>
      <w:r w:rsidR="005D7D8C" w:rsidRPr="00DC3BDD">
        <w:rPr>
          <w:rFonts w:ascii="Times New Roman" w:hAnsi="Times New Roman" w:cs="Times New Roman"/>
          <w:color w:val="000000" w:themeColor="text1"/>
        </w:rPr>
        <w:t>asiūlymas, esantis pasiūlymų eilės pirmojoje vietoje</w:t>
      </w:r>
      <w:r w:rsidR="00D734C6" w:rsidRPr="00DC3BDD">
        <w:rPr>
          <w:rFonts w:ascii="Times New Roman" w:hAnsi="Times New Roman" w:cs="Times New Roman"/>
          <w:color w:val="000000" w:themeColor="text1"/>
        </w:rPr>
        <w:t>.</w:t>
      </w:r>
    </w:p>
    <w:p w14:paraId="28469223" w14:textId="77777777" w:rsidR="00BD78F4" w:rsidRPr="00DC3BDD" w:rsidRDefault="00BD78F4">
      <w:pPr>
        <w:pStyle w:val="Sraopastraipa"/>
        <w:numPr>
          <w:ilvl w:val="0"/>
          <w:numId w:val="9"/>
        </w:numPr>
        <w:spacing w:line="20" w:lineRule="atLeast"/>
        <w:contextualSpacing w:val="0"/>
        <w:jc w:val="left"/>
        <w:rPr>
          <w:rFonts w:ascii="Times New Roman" w:hAnsi="Times New Roman" w:cs="Times New Roman"/>
          <w:vanish/>
          <w:color w:val="000000" w:themeColor="text1"/>
        </w:rPr>
      </w:pPr>
    </w:p>
    <w:p w14:paraId="42A08AFF" w14:textId="77777777" w:rsidR="00BD78F4" w:rsidRPr="00DC3BDD" w:rsidRDefault="00BD78F4">
      <w:pPr>
        <w:pStyle w:val="Sraopastraipa"/>
        <w:numPr>
          <w:ilvl w:val="0"/>
          <w:numId w:val="9"/>
        </w:numPr>
        <w:spacing w:line="20" w:lineRule="atLeast"/>
        <w:contextualSpacing w:val="0"/>
        <w:jc w:val="left"/>
        <w:rPr>
          <w:rFonts w:ascii="Times New Roman" w:hAnsi="Times New Roman" w:cs="Times New Roman"/>
          <w:vanish/>
          <w:color w:val="000000" w:themeColor="text1"/>
        </w:rPr>
      </w:pPr>
    </w:p>
    <w:p w14:paraId="5EA0D0FB" w14:textId="77777777" w:rsidR="00BD78F4" w:rsidRPr="00DC3BDD" w:rsidRDefault="00BD78F4">
      <w:pPr>
        <w:pStyle w:val="Sraopastraipa"/>
        <w:numPr>
          <w:ilvl w:val="1"/>
          <w:numId w:val="9"/>
        </w:numPr>
        <w:spacing w:line="20" w:lineRule="atLeast"/>
        <w:contextualSpacing w:val="0"/>
        <w:jc w:val="left"/>
        <w:rPr>
          <w:rFonts w:ascii="Times New Roman" w:hAnsi="Times New Roman" w:cs="Times New Roman"/>
          <w:vanish/>
          <w:color w:val="000000" w:themeColor="text1"/>
        </w:rPr>
      </w:pPr>
    </w:p>
    <w:p w14:paraId="64052002" w14:textId="44BF0116" w:rsidR="00BD78F4" w:rsidRPr="00DC3BDD" w:rsidRDefault="00BD78F4">
      <w:pPr>
        <w:pStyle w:val="Betarp"/>
        <w:numPr>
          <w:ilvl w:val="1"/>
          <w:numId w:val="9"/>
        </w:numPr>
        <w:spacing w:line="20" w:lineRule="atLeast"/>
        <w:jc w:val="left"/>
        <w:rPr>
          <w:rFonts w:ascii="Times New Roman" w:hAnsi="Times New Roman" w:cs="Times New Roman"/>
        </w:rPr>
      </w:pPr>
      <w:r w:rsidRPr="00DC3BDD">
        <w:rPr>
          <w:rStyle w:val="cf01"/>
          <w:rFonts w:ascii="Times New Roman" w:hAnsi="Times New Roman" w:cs="Times New Roman"/>
          <w:sz w:val="21"/>
          <w:szCs w:val="21"/>
        </w:rPr>
        <w:t>Perkančioji organizacija atmes tiekėjo pasiūlymą, jeigu:</w:t>
      </w:r>
      <w:r w:rsidRPr="00DC3BDD">
        <w:rPr>
          <w:rFonts w:ascii="Times New Roman" w:eastAsia="Calibri" w:hAnsi="Times New Roman" w:cs="Times New Roman"/>
          <w:sz w:val="24"/>
          <w:szCs w:val="24"/>
        </w:rPr>
        <w:t xml:space="preserve"> </w:t>
      </w:r>
      <w:r w:rsidRPr="00DC3BDD">
        <w:rPr>
          <w:rFonts w:ascii="Times New Roman" w:hAnsi="Times New Roman" w:cs="Times New Roman"/>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3A9C8E4" w14:textId="77777777" w:rsidR="00BD78F4" w:rsidRPr="00DC3BDD" w:rsidRDefault="00BD78F4">
      <w:pPr>
        <w:pStyle w:val="Betarp"/>
        <w:numPr>
          <w:ilvl w:val="1"/>
          <w:numId w:val="9"/>
        </w:numPr>
        <w:spacing w:line="20" w:lineRule="atLeast"/>
        <w:ind w:left="0" w:firstLine="710"/>
        <w:jc w:val="left"/>
        <w:rPr>
          <w:rFonts w:ascii="Times New Roman" w:hAnsi="Times New Roman" w:cs="Times New Roman"/>
        </w:rPr>
      </w:pPr>
      <w:r w:rsidRPr="00DC3BDD">
        <w:rPr>
          <w:rFonts w:ascii="Times New Roman" w:hAnsi="Times New Roman" w:cs="Times New Roman"/>
        </w:rPr>
        <w:t>buvo pasiūlyta per didelė, Perkančiajai organizacijai nepriimtina kaina;</w:t>
      </w:r>
    </w:p>
    <w:p w14:paraId="5F28C774" w14:textId="3491656D" w:rsidR="00F5411E" w:rsidRPr="00DC3BDD" w:rsidRDefault="00BD78F4">
      <w:pPr>
        <w:pStyle w:val="Betarp"/>
        <w:numPr>
          <w:ilvl w:val="1"/>
          <w:numId w:val="9"/>
        </w:numPr>
        <w:spacing w:line="20" w:lineRule="atLeast"/>
        <w:ind w:left="0" w:firstLine="710"/>
        <w:jc w:val="left"/>
        <w:rPr>
          <w:rFonts w:ascii="Times New Roman" w:hAnsi="Times New Roman" w:cs="Times New Roman"/>
        </w:rPr>
      </w:pPr>
      <w:r w:rsidRPr="00DC3BDD">
        <w:rPr>
          <w:rFonts w:ascii="Times New Roman" w:hAnsi="Times New Roman" w:cs="Times New Roman"/>
        </w:rPr>
        <w:t xml:space="preserve">pasiūlymas buvo pateiktas ne Perkančiosios organizacijos nurodytomis elektroninėmis priemonėmis. </w:t>
      </w:r>
    </w:p>
    <w:p w14:paraId="4CFAC41F" w14:textId="5A3D78C7" w:rsidR="00D83C57" w:rsidRPr="00DC3BDD" w:rsidRDefault="00D83C57" w:rsidP="004A0305">
      <w:pPr>
        <w:pStyle w:val="Antrat1"/>
        <w:tabs>
          <w:tab w:val="left" w:pos="567"/>
        </w:tabs>
        <w:spacing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207202556"/>
      <w:r w:rsidRPr="00DC3BDD">
        <w:rPr>
          <w:rFonts w:ascii="Times New Roman" w:hAnsi="Times New Roman" w:cs="Times New Roman"/>
        </w:rPr>
        <w:t>8. Sutarties sudarymas</w:t>
      </w:r>
      <w:bookmarkEnd w:id="20"/>
      <w:bookmarkEnd w:id="21"/>
      <w:bookmarkEnd w:id="22"/>
      <w:bookmarkEnd w:id="23"/>
    </w:p>
    <w:p w14:paraId="4B42B3B3" w14:textId="00116B3B" w:rsidR="00D83C57" w:rsidRPr="00DC3BDD" w:rsidRDefault="00D83C57" w:rsidP="000003B6">
      <w:pPr>
        <w:spacing w:line="240" w:lineRule="auto"/>
        <w:ind w:left="284" w:hanging="284"/>
        <w:rPr>
          <w:rFonts w:ascii="Times New Roman" w:hAnsi="Times New Roman" w:cs="Times New Roman"/>
          <w:color w:val="000000" w:themeColor="text1"/>
        </w:rPr>
      </w:pPr>
    </w:p>
    <w:p w14:paraId="10559D25" w14:textId="269732AC" w:rsidR="00F5411E" w:rsidRPr="00DC3BDD" w:rsidRDefault="000003B6" w:rsidP="00E704F5">
      <w:pPr>
        <w:pStyle w:val="Sraopastraipa"/>
        <w:spacing w:line="240" w:lineRule="auto"/>
        <w:ind w:left="0" w:firstLine="709"/>
        <w:rPr>
          <w:rFonts w:ascii="Times New Roman" w:hAnsi="Times New Roman" w:cs="Times New Roman"/>
          <w:color w:val="00B050"/>
        </w:rPr>
      </w:pPr>
      <w:r w:rsidRPr="00DC3BDD">
        <w:rPr>
          <w:rFonts w:ascii="Times New Roman" w:hAnsi="Times New Roman" w:cs="Times New Roman"/>
          <w:color w:val="000000" w:themeColor="text1"/>
        </w:rPr>
        <w:t xml:space="preserve">8.1. </w:t>
      </w:r>
      <w:r w:rsidR="00D83C57" w:rsidRPr="00DC3BDD">
        <w:rPr>
          <w:rFonts w:ascii="Times New Roman" w:hAnsi="Times New Roman" w:cs="Times New Roman"/>
          <w:color w:val="000000" w:themeColor="text1"/>
        </w:rPr>
        <w:t>Ši pirkimo procedūra atliekama siekiant sudaryti sutartį su tiekėju, kurio pasiūlymas, vadovaujantis pirkimo sąlygose</w:t>
      </w:r>
      <w:r w:rsidR="00D83C57" w:rsidRPr="00DC3BDD">
        <w:rPr>
          <w:rFonts w:ascii="Times New Roman" w:hAnsi="Times New Roman" w:cs="Times New Roman"/>
          <w:color w:val="0070C0"/>
        </w:rPr>
        <w:t xml:space="preserve"> </w:t>
      </w:r>
      <w:r w:rsidR="00D83C57" w:rsidRPr="00DC3BDD">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p>
    <w:p w14:paraId="7B6389DF" w14:textId="3463DB23" w:rsidR="00CB5907" w:rsidRPr="00DC3BDD"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DC3BDD"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DC3BDD" w:rsidRDefault="005450B5" w:rsidP="00F77A5D">
      <w:pPr>
        <w:pStyle w:val="Betarp"/>
        <w:spacing w:line="276" w:lineRule="auto"/>
        <w:contextualSpacing/>
        <w:jc w:val="left"/>
        <w:rPr>
          <w:rFonts w:ascii="Times New Roman" w:eastAsiaTheme="minorHAnsi" w:hAnsi="Times New Roman" w:cs="Times New Roman"/>
        </w:rPr>
      </w:pPr>
    </w:p>
    <w:p w14:paraId="52BA0CEF" w14:textId="363E042A" w:rsidR="00E250DF" w:rsidRPr="00DC3BDD" w:rsidRDefault="00EE68F7" w:rsidP="00F77A5D">
      <w:pPr>
        <w:pStyle w:val="Betarp"/>
        <w:spacing w:line="276" w:lineRule="auto"/>
        <w:ind w:firstLine="0"/>
        <w:contextualSpacing/>
        <w:rPr>
          <w:rFonts w:ascii="Times New Roman" w:eastAsiaTheme="minorHAnsi" w:hAnsi="Times New Roman" w:cs="Times New Roman"/>
        </w:rPr>
      </w:pPr>
      <w:r w:rsidRPr="00DC3BDD">
        <w:rPr>
          <w:rFonts w:ascii="Times New Roman" w:eastAsiaTheme="minorHAnsi" w:hAnsi="Times New Roman" w:cs="Times New Roman"/>
        </w:rPr>
        <w:br w:type="page"/>
      </w:r>
    </w:p>
    <w:p w14:paraId="729EDC83" w14:textId="6E7D82C4" w:rsidR="00112F92" w:rsidRPr="00DC3BDD" w:rsidRDefault="005450B5" w:rsidP="00112F92">
      <w:pPr>
        <w:spacing w:line="240" w:lineRule="auto"/>
        <w:ind w:left="7314" w:firstLine="0"/>
        <w:rPr>
          <w:rFonts w:ascii="Times New Roman" w:hAnsi="Times New Roman" w:cs="Times New Roman"/>
        </w:rPr>
      </w:pPr>
      <w:r w:rsidRPr="00DC3BDD">
        <w:rPr>
          <w:rFonts w:ascii="Times New Roman" w:hAnsi="Times New Roman" w:cs="Times New Roman"/>
        </w:rPr>
        <w:lastRenderedPageBreak/>
        <w:t>P</w:t>
      </w:r>
      <w:r w:rsidR="00112F92" w:rsidRPr="00DC3BDD">
        <w:rPr>
          <w:rFonts w:ascii="Times New Roman" w:hAnsi="Times New Roman" w:cs="Times New Roman"/>
        </w:rPr>
        <w:t>irkimo sąlygų 1 priedas „Tiekėjų pašalinimo pagrindai“</w:t>
      </w:r>
    </w:p>
    <w:p w14:paraId="537E8F24" w14:textId="77777777" w:rsidR="00112F92" w:rsidRPr="00DC3BD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C3BDD" w:rsidRDefault="00112F92" w:rsidP="00112F92">
      <w:pPr>
        <w:spacing w:after="240" w:line="276" w:lineRule="auto"/>
        <w:jc w:val="center"/>
        <w:rPr>
          <w:rFonts w:ascii="Times New Roman" w:eastAsia="Arial" w:hAnsi="Times New Roman" w:cs="Times New Roman"/>
          <w:smallCaps/>
          <w:color w:val="404040"/>
          <w:sz w:val="28"/>
          <w:szCs w:val="28"/>
        </w:rPr>
      </w:pPr>
      <w:r w:rsidRPr="00DC3BDD">
        <w:rPr>
          <w:rFonts w:ascii="Times New Roman" w:eastAsia="Arial" w:hAnsi="Times New Roman" w:cs="Times New Roman"/>
          <w:smallCaps/>
          <w:color w:val="404040"/>
          <w:sz w:val="28"/>
          <w:szCs w:val="28"/>
        </w:rPr>
        <w:t>TIEKĖJŲ PAŠALINIMO PAGRINDAI</w:t>
      </w:r>
    </w:p>
    <w:p w14:paraId="57B4CEEE" w14:textId="77777777" w:rsidR="00250EFE" w:rsidRPr="00DC3BDD" w:rsidRDefault="00250EFE" w:rsidP="00250EFE">
      <w:pPr>
        <w:spacing w:line="240" w:lineRule="auto"/>
        <w:ind w:firstLine="720"/>
        <w:rPr>
          <w:rFonts w:ascii="Times New Roman" w:eastAsiaTheme="minorHAnsi" w:hAnsi="Times New Roman" w:cs="Times New Roman"/>
          <w:i/>
          <w:lang w:eastAsia="en-US"/>
        </w:rPr>
      </w:pPr>
      <w:r w:rsidRPr="00DC3BDD">
        <w:rPr>
          <w:rFonts w:ascii="Times New Roman" w:eastAsiaTheme="minorHAnsi" w:hAnsi="Times New Roman" w:cs="Times New Roman"/>
          <w:i/>
          <w:lang w:eastAsia="en-US"/>
        </w:rPr>
        <w:t xml:space="preserve">Perkančioji organizacija atmeta tiekėjo pasiūlymą, jeigu: </w:t>
      </w:r>
    </w:p>
    <w:p w14:paraId="4E737413" w14:textId="191F4BD0" w:rsidR="00250EFE" w:rsidRPr="00DC3BDD" w:rsidRDefault="00250EFE" w:rsidP="00250EFE">
      <w:pPr>
        <w:spacing w:line="240" w:lineRule="auto"/>
        <w:ind w:firstLine="720"/>
        <w:rPr>
          <w:rFonts w:ascii="Times New Roman" w:eastAsiaTheme="minorHAnsi" w:hAnsi="Times New Roman" w:cs="Times New Roman"/>
          <w:b/>
          <w:bCs/>
          <w:i/>
          <w:lang w:eastAsia="en-US"/>
        </w:rPr>
      </w:pPr>
      <w:r w:rsidRPr="00DC3BDD">
        <w:rPr>
          <w:rFonts w:ascii="Times New Roman" w:eastAsiaTheme="minorHAnsi" w:hAnsi="Times New Roman" w:cs="Times New Roman"/>
          <w:i/>
          <w:lang w:eastAsia="en-US"/>
        </w:rPr>
        <w:t xml:space="preserve">1. Tiekėjas su kitais tiekėjais yra sudaręs susitarimų, kuriais siekiama iškreipti konkurenciją atliekamame pirkime, ir perkančioji organizacija dėl to turi įtikinamų duomenų </w:t>
      </w:r>
    </w:p>
    <w:p w14:paraId="3E38E128" w14:textId="5FAFAA9F" w:rsidR="00250EFE" w:rsidRPr="00DC3BDD" w:rsidRDefault="00250EFE" w:rsidP="00250EFE">
      <w:pPr>
        <w:spacing w:line="240" w:lineRule="auto"/>
        <w:ind w:firstLine="720"/>
        <w:rPr>
          <w:rFonts w:ascii="Times New Roman" w:eastAsiaTheme="minorHAnsi" w:hAnsi="Times New Roman" w:cs="Times New Roman"/>
          <w:b/>
          <w:i/>
          <w:lang w:eastAsia="en-US"/>
        </w:rPr>
      </w:pPr>
      <w:r w:rsidRPr="00DC3BDD">
        <w:rPr>
          <w:rFonts w:ascii="Times New Roman" w:eastAsiaTheme="minorHAnsi" w:hAnsi="Times New Roman" w:cs="Times New Roman"/>
          <w:i/>
          <w:lang w:eastAsia="en-U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72296B9" w14:textId="1145709A" w:rsidR="00250EFE" w:rsidRPr="00DC3BDD" w:rsidRDefault="00250EFE" w:rsidP="00250EFE">
      <w:pPr>
        <w:spacing w:line="240" w:lineRule="auto"/>
        <w:ind w:firstLine="720"/>
        <w:rPr>
          <w:rFonts w:ascii="Times New Roman" w:eastAsiaTheme="minorHAnsi" w:hAnsi="Times New Roman" w:cs="Times New Roman"/>
          <w:b/>
          <w:bCs/>
          <w:lang w:eastAsia="en-US"/>
        </w:rPr>
      </w:pPr>
      <w:r w:rsidRPr="00DC3BDD">
        <w:rPr>
          <w:rFonts w:ascii="Times New Roman" w:eastAsiaTheme="minorHAnsi" w:hAnsi="Times New Roman" w:cs="Times New Roman"/>
          <w:i/>
          <w:lang w:eastAsia="en-US"/>
        </w:rPr>
        <w:t xml:space="preserve">3. </w:t>
      </w:r>
      <w:r w:rsidRPr="00DC3BDD">
        <w:rPr>
          <w:rFonts w:ascii="Times New Roman" w:eastAsiaTheme="minorHAnsi" w:hAnsi="Times New Roman" w:cs="Times New Roman"/>
          <w:lang w:eastAsia="en-US"/>
        </w:rPr>
        <w:t xml:space="preserve">Pažeista konkurencija, kaip nustatyta VPĮ 27 straipsnio 3 ir 4 dalyse, ir atitinkamos padėties negalima ištaisyti </w:t>
      </w:r>
    </w:p>
    <w:p w14:paraId="74FCECDA" w14:textId="77777777" w:rsidR="00250EFE" w:rsidRPr="00DC3BDD" w:rsidRDefault="00250EFE" w:rsidP="00250EFE">
      <w:pPr>
        <w:spacing w:line="240" w:lineRule="auto"/>
        <w:ind w:firstLine="720"/>
        <w:rPr>
          <w:rFonts w:ascii="Times New Roman" w:eastAsiaTheme="minorHAnsi" w:hAnsi="Times New Roman" w:cs="Times New Roman"/>
          <w:lang w:eastAsia="en-US"/>
        </w:rPr>
      </w:pPr>
      <w:r w:rsidRPr="00DC3BDD">
        <w:rPr>
          <w:rFonts w:ascii="Times New Roman" w:eastAsiaTheme="minorHAnsi" w:hAnsi="Times New Roman" w:cs="Times New Roman"/>
          <w:i/>
          <w:lang w:eastAsia="en-US"/>
        </w:rPr>
        <w:t xml:space="preserve">4. </w:t>
      </w:r>
      <w:r w:rsidRPr="00DC3BDD">
        <w:rPr>
          <w:rFonts w:ascii="Times New Roman" w:eastAsiaTheme="minorHAnsi"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86B9D" w14:textId="77777777" w:rsidR="00250EFE" w:rsidRPr="00DC3BDD" w:rsidRDefault="00250EFE" w:rsidP="00250EFE">
      <w:pPr>
        <w:spacing w:line="240" w:lineRule="auto"/>
        <w:ind w:firstLine="720"/>
        <w:rPr>
          <w:rFonts w:ascii="Times New Roman" w:eastAsiaTheme="minorHAnsi" w:hAnsi="Times New Roman" w:cs="Times New Roman"/>
          <w:iCs/>
          <w:lang w:eastAsia="en-US"/>
        </w:rPr>
      </w:pPr>
      <w:r w:rsidRPr="00DC3BDD">
        <w:rPr>
          <w:rFonts w:ascii="Times New Roman" w:eastAsiaTheme="minorHAnsi" w:hAnsi="Times New Roman" w:cs="Times New Roman"/>
          <w:lang w:eastAsia="en-US"/>
        </w:rPr>
        <w:t>5.</w:t>
      </w:r>
      <w:r w:rsidRPr="00DC3BDD">
        <w:rPr>
          <w:rFonts w:ascii="Times New Roman" w:eastAsiaTheme="minorHAnsi" w:hAnsi="Times New Roman" w:cs="Times New Roman"/>
          <w:iCs/>
          <w:lang w:eastAsia="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617697F" w14:textId="093ABC5A" w:rsidR="00250EFE" w:rsidRPr="00DC3BDD" w:rsidRDefault="00250EFE" w:rsidP="00250EFE">
      <w:pPr>
        <w:spacing w:line="240" w:lineRule="auto"/>
        <w:ind w:firstLine="720"/>
        <w:rPr>
          <w:rFonts w:ascii="Times New Roman" w:eastAsiaTheme="minorHAnsi" w:hAnsi="Times New Roman" w:cs="Times New Roman"/>
          <w:b/>
          <w:bCs/>
          <w:iCs/>
          <w:lang w:eastAsia="en-US"/>
        </w:rPr>
      </w:pPr>
      <w:r w:rsidRPr="00DC3BDD">
        <w:rPr>
          <w:rFonts w:ascii="Times New Roman" w:eastAsiaTheme="minorHAnsi" w:hAnsi="Times New Roman" w:cs="Times New Roman"/>
          <w:b/>
          <w:lang w:eastAsia="en-US"/>
        </w:rPr>
        <w:t xml:space="preserve"> </w:t>
      </w:r>
    </w:p>
    <w:p w14:paraId="628BCAD7" w14:textId="77777777" w:rsidR="006D67EE" w:rsidRPr="00DC3BDD" w:rsidRDefault="006D67EE" w:rsidP="00F77A5D">
      <w:pPr>
        <w:spacing w:line="240" w:lineRule="auto"/>
        <w:ind w:firstLine="720"/>
        <w:rPr>
          <w:rFonts w:ascii="Times New Roman" w:eastAsia="Arial" w:hAnsi="Times New Roman" w:cs="Times New Roman"/>
          <w:b/>
          <w:bCs/>
          <w:i/>
        </w:rPr>
      </w:pPr>
    </w:p>
    <w:p w14:paraId="56E4AF4C" w14:textId="77777777" w:rsidR="007D644F" w:rsidRPr="00DC3BDD"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DC3BDD" w:rsidRDefault="00112F92" w:rsidP="00992F47">
      <w:pPr>
        <w:spacing w:after="160" w:line="276" w:lineRule="auto"/>
        <w:ind w:firstLine="0"/>
        <w:jc w:val="center"/>
        <w:rPr>
          <w:rFonts w:ascii="Times New Roman" w:eastAsia="Arial" w:hAnsi="Times New Roman" w:cs="Times New Roman"/>
          <w:smallCaps/>
        </w:rPr>
      </w:pPr>
      <w:r w:rsidRPr="00DC3BDD">
        <w:rPr>
          <w:rFonts w:ascii="Times New Roman" w:eastAsia="Arial" w:hAnsi="Times New Roman" w:cs="Times New Roman"/>
          <w:smallCaps/>
        </w:rPr>
        <w:t>__________</w:t>
      </w:r>
    </w:p>
    <w:p w14:paraId="537EACFD" w14:textId="77777777" w:rsidR="00112F92" w:rsidRPr="00DC3BDD" w:rsidRDefault="00112F92" w:rsidP="00112F92">
      <w:pPr>
        <w:spacing w:line="200" w:lineRule="auto"/>
        <w:rPr>
          <w:rFonts w:ascii="Times New Roman" w:eastAsia="Arial" w:hAnsi="Times New Roman" w:cs="Times New Roman"/>
        </w:rPr>
      </w:pPr>
      <w:r w:rsidRPr="00DC3BDD">
        <w:rPr>
          <w:rFonts w:ascii="Times New Roman" w:eastAsia="Arial" w:hAnsi="Times New Roman" w:cs="Times New Roman"/>
        </w:rPr>
        <w:br w:type="page"/>
      </w:r>
    </w:p>
    <w:p w14:paraId="3DBF3DE0" w14:textId="54921D93" w:rsidR="00112F92" w:rsidRPr="00DC3BDD" w:rsidRDefault="00112F92" w:rsidP="00112F92">
      <w:pPr>
        <w:spacing w:line="240" w:lineRule="auto"/>
        <w:ind w:left="7314" w:firstLine="0"/>
        <w:rPr>
          <w:rFonts w:ascii="Times New Roman" w:hAnsi="Times New Roman" w:cs="Times New Roman"/>
        </w:rPr>
      </w:pPr>
      <w:r w:rsidRPr="00DC3BDD">
        <w:rPr>
          <w:rFonts w:ascii="Times New Roman" w:hAnsi="Times New Roman" w:cs="Times New Roman"/>
        </w:rPr>
        <w:lastRenderedPageBreak/>
        <w:t>Pirkimo sąlygų 2 priedas „T</w:t>
      </w:r>
      <w:r w:rsidR="006C48EA" w:rsidRPr="00DC3BDD">
        <w:rPr>
          <w:rFonts w:ascii="Times New Roman" w:hAnsi="Times New Roman" w:cs="Times New Roman"/>
        </w:rPr>
        <w:t>echninė specifikacija</w:t>
      </w:r>
      <w:r w:rsidRPr="00DC3BDD">
        <w:rPr>
          <w:rFonts w:ascii="Times New Roman" w:hAnsi="Times New Roman" w:cs="Times New Roman"/>
        </w:rPr>
        <w:t>“</w:t>
      </w:r>
    </w:p>
    <w:p w14:paraId="6CB59DA7" w14:textId="77777777" w:rsidR="00112F92" w:rsidRPr="00DC3BDD" w:rsidRDefault="00112F92" w:rsidP="00112F92">
      <w:pPr>
        <w:spacing w:after="240"/>
        <w:rPr>
          <w:rFonts w:ascii="Times New Roman" w:hAnsi="Times New Roman" w:cs="Times New Roman"/>
          <w:smallCaps/>
          <w:color w:val="404040"/>
          <w:sz w:val="28"/>
          <w:szCs w:val="28"/>
        </w:rPr>
      </w:pPr>
    </w:p>
    <w:p w14:paraId="69E30118" w14:textId="77777777" w:rsidR="00041739" w:rsidRPr="00DC3BDD" w:rsidRDefault="00041739" w:rsidP="00041739">
      <w:pPr>
        <w:jc w:val="center"/>
        <w:rPr>
          <w:rFonts w:ascii="Times New Roman" w:hAnsi="Times New Roman" w:cs="Times New Roman"/>
          <w:b/>
        </w:rPr>
      </w:pPr>
      <w:bookmarkStart w:id="24" w:name="ketvpriedas"/>
      <w:bookmarkStart w:id="25" w:name="_Toc85439812"/>
      <w:r w:rsidRPr="00DC3BDD">
        <w:rPr>
          <w:rFonts w:ascii="Times New Roman" w:hAnsi="Times New Roman" w:cs="Times New Roman"/>
          <w:b/>
        </w:rPr>
        <w:t>TECHNINĖS SPECIFIKACIJOS</w:t>
      </w:r>
    </w:p>
    <w:p w14:paraId="75061D86" w14:textId="77777777" w:rsidR="007753A8" w:rsidRPr="00DC3BDD" w:rsidRDefault="00041739" w:rsidP="007753A8">
      <w:pPr>
        <w:widowControl w:val="0"/>
        <w:suppressAutoHyphens/>
        <w:jc w:val="center"/>
        <w:rPr>
          <w:rFonts w:ascii="Times New Roman" w:hAnsi="Times New Roman" w:cs="Times New Roman"/>
          <w:b/>
          <w:color w:val="000000"/>
          <w:szCs w:val="28"/>
          <w:lang w:eastAsia="ar-SA"/>
        </w:rPr>
      </w:pPr>
      <w:r w:rsidRPr="00DC3BDD">
        <w:rPr>
          <w:rFonts w:ascii="Times New Roman" w:hAnsi="Times New Roman" w:cs="Times New Roman"/>
        </w:rPr>
        <w:t xml:space="preserve">                  </w:t>
      </w:r>
      <w:r w:rsidR="007753A8" w:rsidRPr="00DC3BDD">
        <w:rPr>
          <w:rFonts w:ascii="Times New Roman" w:hAnsi="Times New Roman" w:cs="Times New Roman"/>
          <w:b/>
          <w:color w:val="000000"/>
          <w:szCs w:val="28"/>
          <w:lang w:eastAsia="ar-SA"/>
        </w:rPr>
        <w:t>KATŠTO VANDENS APSKAITOS PRIETAISŲ TECHNINĖ  SPECIFIKACIJA</w:t>
      </w:r>
    </w:p>
    <w:p w14:paraId="06A78802" w14:textId="77777777" w:rsidR="007753A8" w:rsidRPr="00DC3BDD" w:rsidRDefault="007753A8" w:rsidP="007753A8">
      <w:pPr>
        <w:widowControl w:val="0"/>
        <w:suppressAutoHyphens/>
        <w:jc w:val="center"/>
        <w:rPr>
          <w:rFonts w:ascii="Times New Roman" w:hAnsi="Times New Roman" w:cs="Times New Roman"/>
          <w:bCs/>
          <w:color w:val="000000"/>
          <w:lang w:eastAsia="ar-SA"/>
        </w:rPr>
      </w:pPr>
    </w:p>
    <w:p w14:paraId="64195E9C" w14:textId="77777777" w:rsidR="007753A8" w:rsidRPr="00DC3BDD" w:rsidRDefault="007753A8" w:rsidP="007753A8">
      <w:pPr>
        <w:widowControl w:val="0"/>
        <w:numPr>
          <w:ilvl w:val="0"/>
          <w:numId w:val="15"/>
        </w:numPr>
        <w:suppressAutoHyphens/>
        <w:spacing w:before="60" w:after="60" w:line="276" w:lineRule="auto"/>
        <w:ind w:left="567" w:hanging="567"/>
        <w:outlineLvl w:val="0"/>
        <w:rPr>
          <w:rFonts w:ascii="Times New Roman" w:hAnsi="Times New Roman" w:cs="Times New Roman"/>
          <w:b/>
          <w:bCs/>
          <w:color w:val="000000"/>
          <w:lang w:eastAsia="ar-SA"/>
        </w:rPr>
      </w:pPr>
      <w:r w:rsidRPr="00DC3BDD">
        <w:rPr>
          <w:rFonts w:ascii="Times New Roman" w:hAnsi="Times New Roman" w:cs="Times New Roman"/>
          <w:b/>
          <w:bCs/>
          <w:color w:val="000000"/>
          <w:lang w:eastAsia="ar-SA"/>
        </w:rPr>
        <w:t>Bendri reikalavimai</w:t>
      </w:r>
    </w:p>
    <w:p w14:paraId="3C4F751E"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Visi tiekiami skaitikliai turi būti nauji bei nenaudoti;</w:t>
      </w:r>
    </w:p>
    <w:p w14:paraId="4F4CCFB2"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Matuojama terpė – karštas vanduo;</w:t>
      </w:r>
    </w:p>
    <w:p w14:paraId="50C8CAA9"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 xml:space="preserve">Skaitikliai turi būti tiekiami su einamaisiais metais atlikta pirmine patikra. </w:t>
      </w:r>
    </w:p>
    <w:p w14:paraId="42139DEB"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rPr>
        <w:t>Skaitiklio žymenys, liudijantys apie matavimo priemonės tipą, jo  patvirtinimą ir tipo galiojimo laiką, atliktą pirminę patikrą, matavimo priemonė turi atitikti Matavimo priemonių teisinio metrologinio reglamentavimo taisyklių reikalavimus. Visi ženklai turi būti aiškiai įskaitomi, matomi.</w:t>
      </w:r>
    </w:p>
    <w:p w14:paraId="059E2920"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Skaitiklio dalys, kontaktuojančios su geriamuoju vandeniu, turi būti pagamintos iš sveikatai nekenksmingų ir atsparių korozijai medžiagų.</w:t>
      </w:r>
    </w:p>
    <w:p w14:paraId="1F9C618E"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Skaitikliai turi atitikti LST EN 14154-1standarto reikalavimus;</w:t>
      </w:r>
    </w:p>
    <w:p w14:paraId="4D574F84"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Skaitikliai turi atitikti galiojančios redakcijos Matavimo priemonių techninio reglamento reikalavimus.</w:t>
      </w:r>
    </w:p>
    <w:p w14:paraId="29924702"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Skaitikliai turi atitikti galiojančios redakcijos Metrologinio reglamentavimo taisyklių reikalavimus.</w:t>
      </w:r>
    </w:p>
    <w:p w14:paraId="6BBAD936"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themeColor="text1"/>
          <w:lang w:eastAsia="ar-SA"/>
        </w:rPr>
      </w:pPr>
      <w:r w:rsidRPr="00DC3BDD">
        <w:rPr>
          <w:rFonts w:ascii="Times New Roman" w:hAnsi="Times New Roman" w:cs="Times New Roman"/>
          <w:bCs/>
          <w:color w:val="000000" w:themeColor="text1"/>
          <w:lang w:eastAsia="ar-SA"/>
        </w:rPr>
        <w:t>Ant skaitiklių korpuso arba skaičiavimo mechanizmo turi būti brūkšninis (BAR) kodas, kuriame būtų užšifruotas jo gamyklinis numeris;</w:t>
      </w:r>
    </w:p>
    <w:p w14:paraId="7A2BE360"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lang w:eastAsia="ar-SA"/>
        </w:rPr>
      </w:pPr>
      <w:r w:rsidRPr="00DC3BDD">
        <w:rPr>
          <w:rFonts w:ascii="Times New Roman" w:hAnsi="Times New Roman" w:cs="Times New Roman"/>
          <w:bCs/>
          <w:color w:val="000000"/>
          <w:lang w:eastAsia="ar-SA"/>
        </w:rPr>
        <w:t xml:space="preserve">Skaitikliams turi būti suteikiamas ne mažesnis kaip aštuoniolikos mėnesių garantinis </w:t>
      </w:r>
      <w:r w:rsidRPr="00DC3BDD">
        <w:rPr>
          <w:rFonts w:ascii="Times New Roman" w:hAnsi="Times New Roman" w:cs="Times New Roman"/>
          <w:bCs/>
          <w:lang w:eastAsia="ar-SA"/>
        </w:rPr>
        <w:t>laikotarpis.</w:t>
      </w:r>
    </w:p>
    <w:p w14:paraId="00BED656" w14:textId="77777777" w:rsidR="007753A8" w:rsidRPr="00DC3BDD" w:rsidRDefault="007753A8" w:rsidP="007753A8">
      <w:pPr>
        <w:widowControl w:val="0"/>
        <w:numPr>
          <w:ilvl w:val="1"/>
          <w:numId w:val="15"/>
        </w:numPr>
        <w:suppressAutoHyphens/>
        <w:spacing w:before="60" w:line="240" w:lineRule="auto"/>
        <w:outlineLvl w:val="1"/>
        <w:rPr>
          <w:rFonts w:ascii="Times New Roman" w:hAnsi="Times New Roman" w:cs="Times New Roman"/>
          <w:bCs/>
          <w:lang w:eastAsia="ar-SA"/>
        </w:rPr>
      </w:pPr>
      <w:r w:rsidRPr="00DC3BDD">
        <w:rPr>
          <w:rFonts w:ascii="Times New Roman" w:hAnsi="Times New Roman" w:cs="Times New Roman"/>
          <w:bCs/>
          <w:lang w:eastAsia="ar-SA"/>
        </w:rPr>
        <w:t>Tiekėjas skaitiklius turi pristatyti savo lėšomis ne ilgiau kaip per 10 dienų nuo užsakymo pateikimo. Dėl svarbių priežasčių ir esant raštiškam perkančiojo subjekto sutikimui šis terminas gali būti pratęstas, bet ne ilgiau 10 darbo dienų.</w:t>
      </w:r>
    </w:p>
    <w:p w14:paraId="5F9ACBDB" w14:textId="7CB158F3" w:rsidR="00C3413F" w:rsidRPr="00DC3BDD" w:rsidRDefault="007753A8" w:rsidP="00247E56">
      <w:pPr>
        <w:widowControl w:val="0"/>
        <w:numPr>
          <w:ilvl w:val="1"/>
          <w:numId w:val="15"/>
        </w:numPr>
        <w:suppressAutoHyphens/>
        <w:spacing w:before="60" w:line="240" w:lineRule="auto"/>
        <w:ind w:left="578" w:hanging="578"/>
        <w:outlineLvl w:val="1"/>
        <w:rPr>
          <w:rFonts w:ascii="Times New Roman" w:hAnsi="Times New Roman" w:cs="Times New Roman"/>
          <w:color w:val="242424"/>
          <w:sz w:val="22"/>
          <w:szCs w:val="22"/>
        </w:rPr>
      </w:pPr>
      <w:r w:rsidRPr="00DC3BDD">
        <w:rPr>
          <w:rFonts w:ascii="Times New Roman" w:hAnsi="Times New Roman" w:cs="Times New Roman"/>
          <w:bCs/>
          <w:color w:val="000000"/>
          <w:lang w:eastAsia="ar-SA"/>
        </w:rPr>
        <w:t xml:space="preserve">Tiekėjas kartu su kiekviena tiekiamų skaitiklių partija privalo pateikti skaitiklių perdavimo – priėmimo aktą, kuriame turi būti nurodytas kiekvieno tiekiamo skaitiklio tipas/modelis, diametras, gamyklinis Nr. bei pirminės patikros atlikimo metai. </w:t>
      </w:r>
    </w:p>
    <w:p w14:paraId="12AAD335" w14:textId="32BB59F8" w:rsidR="00247E56" w:rsidRPr="00DC3BDD" w:rsidRDefault="00247E56" w:rsidP="00247E56">
      <w:pPr>
        <w:widowControl w:val="0"/>
        <w:numPr>
          <w:ilvl w:val="1"/>
          <w:numId w:val="15"/>
        </w:numPr>
        <w:suppressAutoHyphens/>
        <w:spacing w:before="60" w:line="240" w:lineRule="auto"/>
        <w:outlineLvl w:val="1"/>
        <w:rPr>
          <w:rFonts w:ascii="Times New Roman" w:hAnsi="Times New Roman" w:cs="Times New Roman"/>
          <w:color w:val="242424"/>
          <w:sz w:val="22"/>
          <w:szCs w:val="22"/>
        </w:rPr>
      </w:pPr>
      <w:r w:rsidRPr="00DC3BDD">
        <w:rPr>
          <w:rFonts w:ascii="Times New Roman" w:hAnsi="Times New Roman" w:cs="Times New Roman"/>
          <w:color w:val="242424"/>
          <w:sz w:val="22"/>
          <w:szCs w:val="22"/>
        </w:rPr>
        <w:t>Skaitikliai turi būti pilnai suderinami su radijo moduliais AT – WMBUS -16 –2, skirtais nuotoliniam  vandens suvartojimo  nuskaitymui. Arba skaitikliai turi būti pateikiami kartu su Šiais moduliais.</w:t>
      </w:r>
    </w:p>
    <w:p w14:paraId="61DCBBEA" w14:textId="77777777" w:rsidR="007753A8" w:rsidRPr="00DC3BDD" w:rsidRDefault="007753A8" w:rsidP="007753A8">
      <w:pPr>
        <w:widowControl w:val="0"/>
        <w:numPr>
          <w:ilvl w:val="0"/>
          <w:numId w:val="15"/>
        </w:numPr>
        <w:suppressAutoHyphens/>
        <w:spacing w:before="120" w:after="120" w:line="240" w:lineRule="auto"/>
        <w:ind w:left="567" w:hanging="567"/>
        <w:outlineLvl w:val="0"/>
        <w:rPr>
          <w:rFonts w:ascii="Times New Roman" w:hAnsi="Times New Roman" w:cs="Times New Roman"/>
          <w:b/>
          <w:bCs/>
          <w:color w:val="000000"/>
          <w:lang w:eastAsia="ar-SA"/>
        </w:rPr>
      </w:pPr>
      <w:r w:rsidRPr="00DC3BDD">
        <w:rPr>
          <w:rFonts w:ascii="Times New Roman" w:hAnsi="Times New Roman" w:cs="Times New Roman"/>
          <w:b/>
          <w:bCs/>
          <w:color w:val="000000"/>
          <w:lang w:eastAsia="ar-SA"/>
        </w:rPr>
        <w:t>Specialieji reikalavimai - Buitiniai vandens skaitikliai</w:t>
      </w:r>
    </w:p>
    <w:p w14:paraId="6C21E93E"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 xml:space="preserve">Skaitiklis turi būti mechaninis, </w:t>
      </w:r>
      <w:proofErr w:type="spellStart"/>
      <w:r w:rsidRPr="00DC3BDD">
        <w:rPr>
          <w:rFonts w:ascii="Times New Roman" w:hAnsi="Times New Roman" w:cs="Times New Roman"/>
          <w:bCs/>
          <w:color w:val="000000"/>
          <w:lang w:eastAsia="ar-SA"/>
        </w:rPr>
        <w:t>vienasrautis</w:t>
      </w:r>
      <w:proofErr w:type="spellEnd"/>
      <w:r w:rsidRPr="00DC3BDD">
        <w:rPr>
          <w:rFonts w:ascii="Times New Roman" w:hAnsi="Times New Roman" w:cs="Times New Roman"/>
          <w:bCs/>
          <w:color w:val="000000"/>
          <w:lang w:eastAsia="ar-SA"/>
        </w:rPr>
        <w:t>, sausos eigos, apsaugotas nuo išorinio statinio magnetinio lauko poveikio.</w:t>
      </w:r>
    </w:p>
    <w:p w14:paraId="6BFDE0F6"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Sąlyginis skersmuo ir montažinis ilgis:</w:t>
      </w:r>
    </w:p>
    <w:p w14:paraId="05AC3DE0" w14:textId="77777777" w:rsidR="007753A8" w:rsidRPr="00DC3BDD" w:rsidRDefault="007753A8" w:rsidP="007753A8">
      <w:pPr>
        <w:widowControl w:val="0"/>
        <w:numPr>
          <w:ilvl w:val="0"/>
          <w:numId w:val="16"/>
        </w:numPr>
        <w:suppressAutoHyphens/>
        <w:spacing w:before="60" w:line="240" w:lineRule="auto"/>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DN15/L80;</w:t>
      </w:r>
    </w:p>
    <w:p w14:paraId="3BCE5B45" w14:textId="77777777" w:rsidR="007753A8" w:rsidRPr="00DC3BDD" w:rsidRDefault="007753A8" w:rsidP="007753A8">
      <w:pPr>
        <w:widowControl w:val="0"/>
        <w:numPr>
          <w:ilvl w:val="0"/>
          <w:numId w:val="16"/>
        </w:numPr>
        <w:suppressAutoHyphens/>
        <w:spacing w:before="60" w:line="240" w:lineRule="auto"/>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DN15/L110;</w:t>
      </w:r>
    </w:p>
    <w:p w14:paraId="769035F0"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Skaitiklio ilgalaikio darbo srautas (Q</w:t>
      </w:r>
      <w:r w:rsidRPr="00DC3BDD">
        <w:rPr>
          <w:rFonts w:ascii="Times New Roman" w:hAnsi="Times New Roman" w:cs="Times New Roman"/>
          <w:bCs/>
          <w:color w:val="000000"/>
          <w:vertAlign w:val="subscript"/>
          <w:lang w:eastAsia="ar-SA"/>
        </w:rPr>
        <w:t>3</w:t>
      </w:r>
      <w:r w:rsidRPr="00DC3BDD">
        <w:rPr>
          <w:rFonts w:ascii="Times New Roman" w:hAnsi="Times New Roman" w:cs="Times New Roman"/>
          <w:bCs/>
          <w:color w:val="000000"/>
          <w:lang w:eastAsia="ar-SA"/>
        </w:rPr>
        <w:t>):</w:t>
      </w:r>
    </w:p>
    <w:p w14:paraId="15722A28" w14:textId="77777777" w:rsidR="007753A8" w:rsidRPr="00DC3BDD" w:rsidRDefault="007753A8" w:rsidP="007753A8">
      <w:pPr>
        <w:widowControl w:val="0"/>
        <w:numPr>
          <w:ilvl w:val="0"/>
          <w:numId w:val="17"/>
        </w:numPr>
        <w:suppressAutoHyphens/>
        <w:spacing w:before="60" w:line="276" w:lineRule="auto"/>
        <w:ind w:left="993" w:hanging="284"/>
        <w:contextualSpacing/>
        <w:rPr>
          <w:rFonts w:ascii="Times New Roman" w:eastAsia="Calibri" w:hAnsi="Times New Roman" w:cs="Times New Roman"/>
          <w:color w:val="000000"/>
          <w:szCs w:val="22"/>
        </w:rPr>
      </w:pPr>
      <w:r w:rsidRPr="00DC3BDD">
        <w:rPr>
          <w:rFonts w:ascii="Times New Roman" w:eastAsia="Calibri" w:hAnsi="Times New Roman" w:cs="Times New Roman"/>
          <w:color w:val="000000"/>
          <w:szCs w:val="22"/>
        </w:rPr>
        <w:t>DN15/L80 ≤ 2,5 m</w:t>
      </w:r>
      <w:r w:rsidRPr="00DC3BDD">
        <w:rPr>
          <w:rFonts w:ascii="Times New Roman" w:eastAsia="Calibri" w:hAnsi="Times New Roman" w:cs="Times New Roman"/>
          <w:color w:val="000000"/>
          <w:szCs w:val="22"/>
          <w:vertAlign w:val="superscript"/>
        </w:rPr>
        <w:t>3</w:t>
      </w:r>
      <w:r w:rsidRPr="00DC3BDD">
        <w:rPr>
          <w:rFonts w:ascii="Times New Roman" w:eastAsia="Calibri" w:hAnsi="Times New Roman" w:cs="Times New Roman"/>
          <w:color w:val="000000"/>
          <w:szCs w:val="22"/>
        </w:rPr>
        <w:t>/h;</w:t>
      </w:r>
    </w:p>
    <w:p w14:paraId="57C7FEA5" w14:textId="77777777" w:rsidR="007753A8" w:rsidRPr="00DC3BDD" w:rsidRDefault="007753A8" w:rsidP="007753A8">
      <w:pPr>
        <w:widowControl w:val="0"/>
        <w:numPr>
          <w:ilvl w:val="0"/>
          <w:numId w:val="17"/>
        </w:numPr>
        <w:suppressAutoHyphens/>
        <w:spacing w:before="60" w:line="276" w:lineRule="auto"/>
        <w:ind w:left="993" w:hanging="284"/>
        <w:contextualSpacing/>
        <w:rPr>
          <w:rFonts w:ascii="Times New Roman" w:eastAsia="Calibri" w:hAnsi="Times New Roman" w:cs="Times New Roman"/>
          <w:color w:val="000000"/>
          <w:szCs w:val="22"/>
        </w:rPr>
      </w:pPr>
      <w:r w:rsidRPr="00DC3BDD">
        <w:rPr>
          <w:rFonts w:ascii="Times New Roman" w:eastAsia="Calibri" w:hAnsi="Times New Roman" w:cs="Times New Roman"/>
          <w:color w:val="000000"/>
          <w:szCs w:val="22"/>
        </w:rPr>
        <w:t>DN15/L110 ≤ 2,5 m</w:t>
      </w:r>
      <w:r w:rsidRPr="00DC3BDD">
        <w:rPr>
          <w:rFonts w:ascii="Times New Roman" w:eastAsia="Calibri" w:hAnsi="Times New Roman" w:cs="Times New Roman"/>
          <w:color w:val="000000"/>
          <w:szCs w:val="22"/>
          <w:vertAlign w:val="superscript"/>
        </w:rPr>
        <w:t>3</w:t>
      </w:r>
      <w:r w:rsidRPr="00DC3BDD">
        <w:rPr>
          <w:rFonts w:ascii="Times New Roman" w:eastAsia="Calibri" w:hAnsi="Times New Roman" w:cs="Times New Roman"/>
          <w:color w:val="000000"/>
          <w:szCs w:val="22"/>
        </w:rPr>
        <w:t>/h;</w:t>
      </w:r>
    </w:p>
    <w:p w14:paraId="2E80F009"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Metrologinė tikslumo klasė (R= Q</w:t>
      </w:r>
      <w:r w:rsidRPr="00DC3BDD">
        <w:rPr>
          <w:rFonts w:ascii="Times New Roman" w:hAnsi="Times New Roman" w:cs="Times New Roman"/>
          <w:bCs/>
          <w:color w:val="000000"/>
          <w:vertAlign w:val="subscript"/>
          <w:lang w:eastAsia="ar-SA"/>
        </w:rPr>
        <w:t>3</w:t>
      </w:r>
      <w:r w:rsidRPr="00DC3BDD">
        <w:rPr>
          <w:rFonts w:ascii="Times New Roman" w:hAnsi="Times New Roman" w:cs="Times New Roman"/>
          <w:bCs/>
          <w:color w:val="000000"/>
          <w:lang w:eastAsia="ar-SA"/>
        </w:rPr>
        <w:t>/Q</w:t>
      </w:r>
      <w:r w:rsidRPr="00DC3BDD">
        <w:rPr>
          <w:rFonts w:ascii="Times New Roman" w:hAnsi="Times New Roman" w:cs="Times New Roman"/>
          <w:bCs/>
          <w:color w:val="000000"/>
          <w:vertAlign w:val="subscript"/>
          <w:lang w:eastAsia="ar-SA"/>
        </w:rPr>
        <w:t>1</w:t>
      </w:r>
      <w:r w:rsidRPr="00DC3BDD">
        <w:rPr>
          <w:rFonts w:ascii="Times New Roman" w:hAnsi="Times New Roman" w:cs="Times New Roman"/>
          <w:bCs/>
          <w:color w:val="000000"/>
          <w:lang w:eastAsia="ar-SA"/>
        </w:rPr>
        <w:t xml:space="preserve">) („B“ klasės atitikmuo): </w:t>
      </w:r>
    </w:p>
    <w:p w14:paraId="238558EC" w14:textId="77777777" w:rsidR="007753A8" w:rsidRPr="00DC3BDD" w:rsidRDefault="007753A8" w:rsidP="007753A8">
      <w:pPr>
        <w:widowControl w:val="0"/>
        <w:numPr>
          <w:ilvl w:val="0"/>
          <w:numId w:val="18"/>
        </w:numPr>
        <w:suppressAutoHyphens/>
        <w:spacing w:before="60" w:line="240" w:lineRule="auto"/>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horizontalioje padėtyje - ne blogesnė nei R80;</w:t>
      </w:r>
    </w:p>
    <w:p w14:paraId="4DB10C6E" w14:textId="77777777" w:rsidR="007753A8" w:rsidRPr="00DC3BDD" w:rsidRDefault="007753A8" w:rsidP="007753A8">
      <w:pPr>
        <w:widowControl w:val="0"/>
        <w:numPr>
          <w:ilvl w:val="0"/>
          <w:numId w:val="18"/>
        </w:numPr>
        <w:suppressAutoHyphens/>
        <w:spacing w:before="60" w:line="240" w:lineRule="auto"/>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vertikalioje padėtyje - ne blogesnė nei R40;</w:t>
      </w:r>
    </w:p>
    <w:p w14:paraId="1C36C8BB"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Didžiausia matuojamo vandens temperatūra  ≤ +90° C;</w:t>
      </w:r>
    </w:p>
    <w:p w14:paraId="7CBF6F91"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lang w:eastAsia="ar-SA"/>
        </w:rPr>
      </w:pPr>
      <w:r w:rsidRPr="00DC3BDD">
        <w:rPr>
          <w:rFonts w:ascii="Times New Roman" w:hAnsi="Times New Roman" w:cs="Times New Roman"/>
          <w:bCs/>
          <w:color w:val="000000"/>
          <w:lang w:eastAsia="ar-SA"/>
        </w:rPr>
        <w:t>Skaičiavimo mechanizmo skalė – ne mažiau 8 skaitmenų (5+3). Skaičiai aiškiai ir suprantamai įskaitomi.</w:t>
      </w:r>
    </w:p>
    <w:p w14:paraId="5728125F" w14:textId="77777777" w:rsidR="007753A8" w:rsidRPr="00DC3BDD" w:rsidRDefault="007753A8" w:rsidP="007753A8">
      <w:pPr>
        <w:widowControl w:val="0"/>
        <w:numPr>
          <w:ilvl w:val="1"/>
          <w:numId w:val="15"/>
        </w:numPr>
        <w:suppressAutoHyphens/>
        <w:spacing w:before="60" w:line="240" w:lineRule="auto"/>
        <w:ind w:left="578" w:hanging="578"/>
        <w:outlineLvl w:val="1"/>
        <w:rPr>
          <w:rFonts w:ascii="Times New Roman" w:hAnsi="Times New Roman" w:cs="Times New Roman"/>
          <w:bCs/>
          <w:color w:val="000000" w:themeColor="text1"/>
          <w:lang w:eastAsia="ar-SA"/>
        </w:rPr>
      </w:pPr>
      <w:r w:rsidRPr="00DC3BDD">
        <w:rPr>
          <w:rFonts w:ascii="Times New Roman" w:hAnsi="Times New Roman" w:cs="Times New Roman"/>
          <w:bCs/>
          <w:color w:val="000000" w:themeColor="text1"/>
          <w:lang w:eastAsia="ar-SA"/>
        </w:rPr>
        <w:t>Skaičiavimo mechanizmas  pasukamas 360º kampu;</w:t>
      </w:r>
    </w:p>
    <w:p w14:paraId="3755BABA" w14:textId="77777777" w:rsidR="007753A8" w:rsidRPr="00DC3BDD" w:rsidRDefault="007753A8" w:rsidP="007753A8">
      <w:pPr>
        <w:pStyle w:val="Betarp"/>
        <w:numPr>
          <w:ilvl w:val="1"/>
          <w:numId w:val="15"/>
        </w:numPr>
        <w:overflowPunct w:val="0"/>
        <w:autoSpaceDE w:val="0"/>
        <w:autoSpaceDN w:val="0"/>
        <w:adjustRightInd w:val="0"/>
        <w:rPr>
          <w:rFonts w:ascii="Times New Roman" w:hAnsi="Times New Roman" w:cs="Times New Roman"/>
          <w:sz w:val="24"/>
          <w:szCs w:val="24"/>
        </w:rPr>
      </w:pPr>
      <w:bookmarkStart w:id="26" w:name="_Hlk182832815"/>
      <w:r w:rsidRPr="00DC3BDD">
        <w:rPr>
          <w:rFonts w:ascii="Times New Roman" w:hAnsi="Times New Roman" w:cs="Times New Roman"/>
          <w:sz w:val="24"/>
          <w:szCs w:val="24"/>
        </w:rPr>
        <w:t>Techniniai skaitiklių išmatavimai privalo atitikti šiuos reikalavimus:</w:t>
      </w:r>
    </w:p>
    <w:p w14:paraId="6EE940D8" w14:textId="77777777" w:rsidR="007753A8" w:rsidRPr="00DC3BDD" w:rsidRDefault="007753A8" w:rsidP="007753A8">
      <w:pPr>
        <w:pStyle w:val="Betarp"/>
        <w:ind w:left="432"/>
        <w:rPr>
          <w:rFonts w:ascii="Times New Roman" w:hAnsi="Times New Roman" w:cs="Times New Roman"/>
          <w:sz w:val="24"/>
          <w:szCs w:val="24"/>
        </w:rPr>
      </w:pPr>
      <w:r w:rsidRPr="00DC3BDD">
        <w:rPr>
          <w:rFonts w:ascii="Times New Roman" w:hAnsi="Times New Roman" w:cs="Times New Roman"/>
          <w:sz w:val="24"/>
          <w:szCs w:val="24"/>
        </w:rPr>
        <w:t>Plotis (įskaitant apsauginio gaubto žiedą), mm – ne didesnis 80</w:t>
      </w:r>
    </w:p>
    <w:p w14:paraId="05697F0E" w14:textId="77777777" w:rsidR="007753A8" w:rsidRPr="00DC3BDD" w:rsidRDefault="007753A8" w:rsidP="007753A8">
      <w:pPr>
        <w:pStyle w:val="Betarp"/>
        <w:ind w:left="432"/>
        <w:rPr>
          <w:rFonts w:ascii="Times New Roman" w:hAnsi="Times New Roman" w:cs="Times New Roman"/>
          <w:sz w:val="24"/>
          <w:szCs w:val="24"/>
        </w:rPr>
      </w:pPr>
      <w:r w:rsidRPr="00DC3BDD">
        <w:rPr>
          <w:rFonts w:ascii="Times New Roman" w:hAnsi="Times New Roman" w:cs="Times New Roman"/>
          <w:sz w:val="24"/>
          <w:szCs w:val="24"/>
        </w:rPr>
        <w:t>Aukštis, mm – ne didesnis 75</w:t>
      </w:r>
    </w:p>
    <w:p w14:paraId="3B3BF4CF" w14:textId="77777777" w:rsidR="007753A8" w:rsidRPr="00DC3BDD" w:rsidRDefault="007753A8" w:rsidP="007753A8">
      <w:pPr>
        <w:pStyle w:val="Betarp"/>
        <w:ind w:left="432"/>
        <w:rPr>
          <w:rFonts w:ascii="Times New Roman" w:hAnsi="Times New Roman" w:cs="Times New Roman"/>
          <w:sz w:val="24"/>
          <w:szCs w:val="24"/>
        </w:rPr>
      </w:pPr>
      <w:proofErr w:type="spellStart"/>
      <w:r w:rsidRPr="00DC3BDD">
        <w:rPr>
          <w:rFonts w:ascii="Times New Roman" w:hAnsi="Times New Roman" w:cs="Times New Roman"/>
          <w:sz w:val="24"/>
          <w:szCs w:val="24"/>
        </w:rPr>
        <w:t>Ašelė</w:t>
      </w:r>
      <w:proofErr w:type="spellEnd"/>
      <w:r w:rsidRPr="00DC3BDD">
        <w:rPr>
          <w:rFonts w:ascii="Times New Roman" w:hAnsi="Times New Roman" w:cs="Times New Roman"/>
          <w:sz w:val="24"/>
          <w:szCs w:val="24"/>
        </w:rPr>
        <w:t xml:space="preserve"> – nerūdijančio metalo - atspari dilimui;</w:t>
      </w:r>
    </w:p>
    <w:p w14:paraId="062B6FEF" w14:textId="77777777" w:rsidR="007753A8" w:rsidRPr="00DC3BDD" w:rsidRDefault="007753A8" w:rsidP="007753A8">
      <w:pPr>
        <w:pStyle w:val="Betarp"/>
        <w:ind w:left="432"/>
        <w:rPr>
          <w:rFonts w:ascii="Times New Roman" w:hAnsi="Times New Roman" w:cs="Times New Roman"/>
          <w:sz w:val="24"/>
          <w:szCs w:val="24"/>
        </w:rPr>
      </w:pPr>
      <w:r w:rsidRPr="00DC3BDD">
        <w:rPr>
          <w:rFonts w:ascii="Times New Roman" w:hAnsi="Times New Roman" w:cs="Times New Roman"/>
          <w:sz w:val="24"/>
          <w:szCs w:val="24"/>
        </w:rPr>
        <w:lastRenderedPageBreak/>
        <w:t>Magnetinė mova ne mažiau 4-ių polių;</w:t>
      </w:r>
    </w:p>
    <w:p w14:paraId="67CB341A" w14:textId="6C48980B" w:rsidR="00247E56" w:rsidRPr="00DC3BDD" w:rsidRDefault="007753A8" w:rsidP="00247E56">
      <w:pPr>
        <w:pStyle w:val="Betarp"/>
        <w:ind w:left="432"/>
        <w:rPr>
          <w:rFonts w:ascii="Times New Roman" w:hAnsi="Times New Roman" w:cs="Times New Roman"/>
          <w:bCs/>
          <w:sz w:val="24"/>
          <w:szCs w:val="24"/>
          <w:shd w:val="clear" w:color="auto" w:fill="FFFFFF"/>
        </w:rPr>
      </w:pPr>
      <w:r w:rsidRPr="00DC3BDD">
        <w:rPr>
          <w:rFonts w:ascii="Times New Roman" w:hAnsi="Times New Roman" w:cs="Times New Roman"/>
          <w:bCs/>
          <w:sz w:val="24"/>
          <w:szCs w:val="24"/>
          <w:shd w:val="clear" w:color="auto" w:fill="FFFFFF"/>
        </w:rPr>
        <w:t>Skaitiklis turi būti lengvai išardomas, reguliuojamas ir surenkamas remonto metu. Skaitiklio daugkartinio naudojimo apsauginis gaubtas arba gaubtas kartu su skaičiavimo mechanizmu būtų  be papildomų prietaisų, nesugadinant skaitiklio detalių nuimamas, uždedamas ir patikros tarnybų numatytose vietose plombuojamas taip, kad nebūtų galima daryti įtakos skaitiklio metrologinėms charakteristikoms nepažeidus plombos.</w:t>
      </w:r>
    </w:p>
    <w:bookmarkEnd w:id="26"/>
    <w:p w14:paraId="6C0F579B" w14:textId="77777777" w:rsidR="007753A8" w:rsidRPr="00DC3BDD" w:rsidRDefault="007753A8" w:rsidP="007753A8">
      <w:pPr>
        <w:widowControl w:val="0"/>
        <w:numPr>
          <w:ilvl w:val="1"/>
          <w:numId w:val="15"/>
        </w:numPr>
        <w:suppressAutoHyphens/>
        <w:spacing w:before="60" w:line="240" w:lineRule="auto"/>
        <w:ind w:left="567" w:hanging="567"/>
        <w:outlineLvl w:val="1"/>
        <w:rPr>
          <w:rFonts w:ascii="Times New Roman" w:hAnsi="Times New Roman" w:cs="Times New Roman"/>
          <w:bCs/>
          <w:noProof/>
          <w:lang w:eastAsia="ar-SA"/>
        </w:rPr>
      </w:pPr>
      <w:r w:rsidRPr="00DC3BDD">
        <w:rPr>
          <w:rFonts w:ascii="Times New Roman" w:hAnsi="Times New Roman" w:cs="Times New Roman"/>
          <w:bCs/>
          <w:lang w:eastAsia="ar-SA"/>
        </w:rPr>
        <w:t>Dalyje Tauragės m. daugiabučių namų šiuo metu yra įdiegta apskaitos prietaisų nuotolinio rodmenų nuskaitymo radijo ryšiu sistemos įranga (toliau – Sistema), kurios pagalba nuotoliniu būdu nuskaitomi bei perduodami skaitiklių rodmenys į Perkančiojo subjekto skaitiklių nuotolinio rodmenų nuskaitymo sistema “NIS”. Perkantysis subjektas planuoja prie šios Sistemos prijungti ir kitų butų karšto vandens skaitiklius, todėl skaitikliams keliami šie specialūs reikalavimai:</w:t>
      </w:r>
    </w:p>
    <w:p w14:paraId="23A0B718" w14:textId="77777777" w:rsidR="007753A8" w:rsidRPr="00DC3BDD" w:rsidRDefault="007753A8" w:rsidP="007753A8">
      <w:pPr>
        <w:widowControl w:val="0"/>
        <w:numPr>
          <w:ilvl w:val="0"/>
          <w:numId w:val="20"/>
        </w:numPr>
        <w:suppressAutoHyphens/>
        <w:spacing w:before="60" w:line="240" w:lineRule="auto"/>
        <w:ind w:left="1134" w:hanging="283"/>
        <w:outlineLvl w:val="1"/>
        <w:rPr>
          <w:rFonts w:ascii="Times New Roman" w:hAnsi="Times New Roman" w:cs="Times New Roman"/>
          <w:bCs/>
          <w:noProof/>
          <w:lang w:eastAsia="ar-SA"/>
        </w:rPr>
      </w:pPr>
      <w:r w:rsidRPr="00DC3BDD">
        <w:rPr>
          <w:rFonts w:ascii="Times New Roman" w:hAnsi="Times New Roman" w:cs="Times New Roman"/>
          <w:bCs/>
          <w:color w:val="000000" w:themeColor="text1"/>
          <w:lang w:eastAsia="ar-SA"/>
        </w:rPr>
        <w:t xml:space="preserve">Skaitiklio konstrukcijoje turi būti numatyta vieta bei galimybė įrengti radijo modulį pirminiam rodmenų fiksavimui bei belaidžiam perdavimui. Modulis turi būti montuojamas bei plombuojamas ant skaitiklio jo neišardant, nenuimant skaitiklio ir nenaudojant laidų. </w:t>
      </w:r>
    </w:p>
    <w:p w14:paraId="679CC8D7" w14:textId="77777777" w:rsidR="007753A8" w:rsidRPr="00DC3BDD" w:rsidRDefault="007753A8" w:rsidP="007753A8">
      <w:pPr>
        <w:widowControl w:val="0"/>
        <w:numPr>
          <w:ilvl w:val="0"/>
          <w:numId w:val="20"/>
        </w:numPr>
        <w:suppressAutoHyphens/>
        <w:spacing w:before="60" w:line="240" w:lineRule="auto"/>
        <w:ind w:left="1134" w:hanging="283"/>
        <w:outlineLvl w:val="1"/>
        <w:rPr>
          <w:rFonts w:ascii="Times New Roman" w:hAnsi="Times New Roman" w:cs="Times New Roman"/>
          <w:bCs/>
          <w:noProof/>
          <w:lang w:eastAsia="ar-SA"/>
        </w:rPr>
      </w:pPr>
      <w:r w:rsidRPr="00DC3BDD">
        <w:rPr>
          <w:rFonts w:ascii="Times New Roman" w:hAnsi="Times New Roman" w:cs="Times New Roman"/>
          <w:bCs/>
          <w:color w:val="000000" w:themeColor="text1"/>
          <w:lang w:eastAsia="ar-SA"/>
        </w:rPr>
        <w:t xml:space="preserve">Duomenų perdavimui turi būti naudojamas 868 MHz dažnis ir </w:t>
      </w:r>
      <w:r w:rsidRPr="00DC3BDD">
        <w:rPr>
          <w:rFonts w:ascii="Times New Roman" w:hAnsi="Times New Roman" w:cs="Times New Roman"/>
          <w:color w:val="000000" w:themeColor="text1"/>
        </w:rPr>
        <w:t xml:space="preserve">duomenų perdavimo protokolas atitinkantis LST EN 13757 standarto reikalavimus bei </w:t>
      </w:r>
      <w:r w:rsidRPr="00DC3BDD">
        <w:rPr>
          <w:rFonts w:ascii="Times New Roman" w:hAnsi="Times New Roman" w:cs="Times New Roman"/>
          <w:bCs/>
          <w:lang w:eastAsia="ar-SA"/>
        </w:rPr>
        <w:t xml:space="preserve">pilnai suderinamas su daugiabučiuose namuose įdiegta Sistemos CRS-40 (gamintojas – </w:t>
      </w:r>
      <w:proofErr w:type="spellStart"/>
      <w:r w:rsidRPr="00DC3BDD">
        <w:rPr>
          <w:rFonts w:ascii="Times New Roman" w:hAnsi="Times New Roman" w:cs="Times New Roman"/>
          <w:bCs/>
          <w:lang w:eastAsia="ar-SA"/>
        </w:rPr>
        <w:t>Apator</w:t>
      </w:r>
      <w:proofErr w:type="spellEnd"/>
      <w:r w:rsidRPr="00DC3BDD">
        <w:rPr>
          <w:rFonts w:ascii="Times New Roman" w:hAnsi="Times New Roman" w:cs="Times New Roman"/>
          <w:bCs/>
          <w:lang w:eastAsia="ar-SA"/>
        </w:rPr>
        <w:t xml:space="preserve"> </w:t>
      </w:r>
      <w:proofErr w:type="spellStart"/>
      <w:r w:rsidRPr="00DC3BDD">
        <w:rPr>
          <w:rFonts w:ascii="Times New Roman" w:hAnsi="Times New Roman" w:cs="Times New Roman"/>
          <w:bCs/>
          <w:lang w:eastAsia="ar-SA"/>
        </w:rPr>
        <w:t>Metra</w:t>
      </w:r>
      <w:proofErr w:type="spellEnd"/>
      <w:r w:rsidRPr="00DC3BDD">
        <w:rPr>
          <w:rFonts w:ascii="Times New Roman" w:hAnsi="Times New Roman" w:cs="Times New Roman"/>
          <w:bCs/>
          <w:lang w:eastAsia="ar-SA"/>
        </w:rPr>
        <w:t>) įranga. Kartu su pasiūlymu turi būti pateiktas suderinamumą patvirtinantis nuskaitymo sistemos gamintojo ar jo atstovo Lietuvoje raštas. Perkantysis subjektas turi teisę papildomai pareikalauti Tiekėjo įrodyti suderinamumą – prijungti pateiktą pavyzdinį (etaloninį) skaitiklį prie pasirinkto namo Sistemos bei esant poreikiui ar ginčams remtis nepriklausomų ekspertų išvadomis. Perkančiojo subjekto išvados dėl skaitiklio atitikimo šiam reikalavimui yra neginčijamos.</w:t>
      </w:r>
    </w:p>
    <w:p w14:paraId="04D1D7FF" w14:textId="77777777" w:rsidR="007753A8" w:rsidRPr="00DC3BDD" w:rsidRDefault="007753A8" w:rsidP="007753A8">
      <w:pPr>
        <w:widowControl w:val="0"/>
        <w:numPr>
          <w:ilvl w:val="1"/>
          <w:numId w:val="15"/>
        </w:numPr>
        <w:tabs>
          <w:tab w:val="left" w:pos="567"/>
        </w:tabs>
        <w:suppressAutoHyphens/>
        <w:spacing w:before="60" w:line="240" w:lineRule="auto"/>
        <w:ind w:left="567" w:hanging="567"/>
        <w:outlineLvl w:val="1"/>
        <w:rPr>
          <w:rFonts w:ascii="Times New Roman" w:hAnsi="Times New Roman" w:cs="Times New Roman"/>
          <w:bCs/>
          <w:noProof/>
          <w:lang w:eastAsia="ar-SA"/>
        </w:rPr>
      </w:pPr>
      <w:r w:rsidRPr="00DC3BDD">
        <w:rPr>
          <w:rFonts w:ascii="Times New Roman" w:hAnsi="Times New Roman" w:cs="Times New Roman"/>
          <w:bCs/>
          <w:noProof/>
          <w:lang w:eastAsia="ar-SA"/>
        </w:rPr>
        <w:t>Prieš pasirašant sutartį Tiekėjas turės neatlygintinai pateikti siūlomų prekių pavyzdžius:</w:t>
      </w:r>
    </w:p>
    <w:p w14:paraId="0157F6BB" w14:textId="77777777" w:rsidR="007753A8" w:rsidRPr="00DC3BDD" w:rsidRDefault="007753A8" w:rsidP="007753A8">
      <w:pPr>
        <w:numPr>
          <w:ilvl w:val="0"/>
          <w:numId w:val="19"/>
        </w:numPr>
        <w:tabs>
          <w:tab w:val="left" w:pos="1701"/>
        </w:tabs>
        <w:suppressAutoHyphens/>
        <w:spacing w:before="60" w:line="240" w:lineRule="auto"/>
        <w:ind w:left="1701" w:hanging="425"/>
        <w:rPr>
          <w:rFonts w:ascii="Times New Roman" w:hAnsi="Times New Roman" w:cs="Times New Roman"/>
          <w:noProof/>
          <w:lang w:eastAsia="ar-SA"/>
        </w:rPr>
      </w:pPr>
      <w:r w:rsidRPr="00DC3BDD">
        <w:rPr>
          <w:rFonts w:ascii="Times New Roman" w:hAnsi="Times New Roman" w:cs="Times New Roman"/>
          <w:noProof/>
          <w:lang w:eastAsia="ar-SA"/>
        </w:rPr>
        <w:t>Skaitiklis DN15/L80 - 1 vnt.;</w:t>
      </w:r>
    </w:p>
    <w:p w14:paraId="26A1140A" w14:textId="305ABC69" w:rsidR="007753A8" w:rsidRPr="00DC3BDD" w:rsidRDefault="007753A8" w:rsidP="007753A8">
      <w:pPr>
        <w:numPr>
          <w:ilvl w:val="0"/>
          <w:numId w:val="19"/>
        </w:numPr>
        <w:tabs>
          <w:tab w:val="left" w:pos="1701"/>
        </w:tabs>
        <w:suppressAutoHyphens/>
        <w:spacing w:before="60" w:line="240" w:lineRule="auto"/>
        <w:ind w:left="1701" w:hanging="425"/>
        <w:rPr>
          <w:rFonts w:ascii="Times New Roman" w:hAnsi="Times New Roman" w:cs="Times New Roman"/>
          <w:noProof/>
          <w:lang w:eastAsia="ar-SA"/>
        </w:rPr>
      </w:pPr>
      <w:r w:rsidRPr="00DC3BDD">
        <w:rPr>
          <w:rFonts w:ascii="Times New Roman" w:hAnsi="Times New Roman" w:cs="Times New Roman"/>
          <w:noProof/>
          <w:lang w:eastAsia="ar-SA"/>
        </w:rPr>
        <w:t>Skaitiklis DN15/L110 – 1 vnt</w:t>
      </w:r>
    </w:p>
    <w:p w14:paraId="0C8A8EA4" w14:textId="77777777" w:rsidR="007753A8" w:rsidRPr="00DC3BDD" w:rsidRDefault="007753A8" w:rsidP="007753A8">
      <w:pPr>
        <w:pStyle w:val="Betarp"/>
        <w:rPr>
          <w:rFonts w:ascii="Times New Roman" w:hAnsi="Times New Roman" w:cs="Times New Roman"/>
          <w:sz w:val="24"/>
          <w:szCs w:val="24"/>
        </w:rPr>
      </w:pPr>
    </w:p>
    <w:p w14:paraId="3A8EE1BD" w14:textId="77777777" w:rsidR="007753A8" w:rsidRPr="00DC3BDD" w:rsidRDefault="007753A8" w:rsidP="007753A8">
      <w:pPr>
        <w:pStyle w:val="Betarp"/>
        <w:ind w:left="567"/>
        <w:rPr>
          <w:rFonts w:ascii="Times New Roman" w:hAnsi="Times New Roman" w:cs="Times New Roman"/>
          <w:sz w:val="24"/>
          <w:szCs w:val="24"/>
        </w:rPr>
      </w:pPr>
      <w:r w:rsidRPr="00DC3BDD">
        <w:rPr>
          <w:rFonts w:ascii="Times New Roman" w:hAnsi="Times New Roman" w:cs="Times New Roman"/>
          <w:noProof/>
          <w:sz w:val="24"/>
          <w:szCs w:val="24"/>
          <w:lang w:eastAsia="ar-SA"/>
        </w:rPr>
        <w:t xml:space="preserve">Skaitikliai bus naudojami bandymams atestuotoje laboratorijoje atlikti ir įsitikinti pateiktų techninių duomenų teisingumu (ženklinimas, plombavimas, išorinio magnetinio ir mechaninio poveikio apsauga, jautris, atsparumas dėvėjimuisi ir kt.). </w:t>
      </w:r>
      <w:r w:rsidRPr="00DC3BDD">
        <w:rPr>
          <w:rFonts w:ascii="Times New Roman" w:hAnsi="Times New Roman" w:cs="Times New Roman"/>
          <w:sz w:val="24"/>
          <w:szCs w:val="24"/>
        </w:rPr>
        <w:t>Skaitiklių pavyzdžiai gali būti išardyti, kad būtų galima susipažinti su konstrukcija ir įvertinti remonto galimybes.</w:t>
      </w:r>
    </w:p>
    <w:p w14:paraId="1676DBAE" w14:textId="77777777" w:rsidR="007753A8" w:rsidRPr="00DC3BDD" w:rsidRDefault="007753A8" w:rsidP="007753A8">
      <w:pPr>
        <w:widowControl w:val="0"/>
        <w:numPr>
          <w:ilvl w:val="1"/>
          <w:numId w:val="15"/>
        </w:numPr>
        <w:tabs>
          <w:tab w:val="left" w:pos="567"/>
        </w:tabs>
        <w:suppressAutoHyphens/>
        <w:spacing w:before="60" w:line="240" w:lineRule="auto"/>
        <w:ind w:left="567" w:hanging="567"/>
        <w:outlineLvl w:val="1"/>
        <w:rPr>
          <w:rFonts w:ascii="Times New Roman" w:hAnsi="Times New Roman" w:cs="Times New Roman"/>
          <w:bCs/>
          <w:noProof/>
          <w:lang w:eastAsia="ar-SA"/>
        </w:rPr>
      </w:pPr>
      <w:r w:rsidRPr="00DC3BDD">
        <w:rPr>
          <w:rFonts w:ascii="Times New Roman" w:hAnsi="Times New Roman" w:cs="Times New Roman"/>
          <w:bCs/>
          <w:noProof/>
          <w:lang w:eastAsia="ar-SA"/>
        </w:rPr>
        <w:t xml:space="preserve">Pateikti skaitiklių pavyzdžiai - etalonai liks pas </w:t>
      </w:r>
      <w:r w:rsidRPr="00DC3BDD">
        <w:rPr>
          <w:rFonts w:ascii="Times New Roman" w:hAnsi="Times New Roman" w:cs="Times New Roman"/>
          <w:bCs/>
          <w:lang w:eastAsia="ar-SA"/>
        </w:rPr>
        <w:t xml:space="preserve">Perkantįjį subjektą </w:t>
      </w:r>
      <w:r w:rsidRPr="00DC3BDD">
        <w:rPr>
          <w:rFonts w:ascii="Times New Roman" w:hAnsi="Times New Roman" w:cs="Times New Roman"/>
          <w:bCs/>
          <w:noProof/>
          <w:lang w:eastAsia="ar-SA"/>
        </w:rPr>
        <w:t>iki sutarties pabaigos, kuriuos Perkantysis subjektas turės teisę lyginti su tiekiamais skaitikliais. Jei pateikti skaitikliai neatitiks etaloninių skaitiklių ar pirkimo sąlygų, ar sudarytos sutarties sąlygų, tiekėjas (pirkimo dalyvis su kuriuo bus sudaryta sutartis) turės juos pakeisti savo lėšomis per ne ilgesnį kaip 30 dienų terminą, kompensuojant Perkančiajam subjektui visus patirtus nuostolius.</w:t>
      </w:r>
    </w:p>
    <w:p w14:paraId="68D64D11" w14:textId="77777777" w:rsidR="007753A8" w:rsidRPr="00DC3BDD" w:rsidRDefault="007753A8" w:rsidP="007753A8">
      <w:pPr>
        <w:pStyle w:val="Default"/>
        <w:spacing w:after="27"/>
        <w:rPr>
          <w:szCs w:val="23"/>
          <w:lang w:val="lt-LT"/>
        </w:rPr>
      </w:pPr>
    </w:p>
    <w:p w14:paraId="0057817C" w14:textId="77777777" w:rsidR="007753A8" w:rsidRPr="00DC3BDD" w:rsidRDefault="007753A8" w:rsidP="007753A8">
      <w:pPr>
        <w:pStyle w:val="Default"/>
        <w:spacing w:after="27"/>
        <w:rPr>
          <w:szCs w:val="23"/>
          <w:lang w:val="lt-LT"/>
        </w:rPr>
      </w:pPr>
    </w:p>
    <w:p w14:paraId="3C8E61DF" w14:textId="20431039" w:rsidR="007753A8" w:rsidRPr="00DC3BDD" w:rsidRDefault="007753A8" w:rsidP="00247E56">
      <w:pPr>
        <w:ind w:firstLine="0"/>
        <w:rPr>
          <w:rFonts w:ascii="Times New Roman" w:eastAsia="Times New Roman" w:hAnsi="Times New Roman" w:cs="Times New Roman"/>
          <w:color w:val="000000"/>
          <w:sz w:val="22"/>
          <w:szCs w:val="22"/>
          <w:u w:val="single"/>
        </w:rPr>
      </w:pPr>
    </w:p>
    <w:p w14:paraId="60997131" w14:textId="77777777" w:rsidR="00247E56" w:rsidRPr="00DC3BDD" w:rsidRDefault="00247E56" w:rsidP="00247E56">
      <w:pPr>
        <w:ind w:firstLine="0"/>
        <w:rPr>
          <w:rFonts w:ascii="Times New Roman" w:eastAsia="Times New Roman" w:hAnsi="Times New Roman" w:cs="Times New Roman"/>
          <w:color w:val="000000"/>
          <w:sz w:val="22"/>
          <w:szCs w:val="22"/>
          <w:u w:val="single"/>
        </w:rPr>
      </w:pPr>
    </w:p>
    <w:p w14:paraId="070D2A89" w14:textId="3D4D7FAE" w:rsidR="004F40A8" w:rsidRPr="00DC3BDD" w:rsidRDefault="004F40A8" w:rsidP="004F40A8">
      <w:pPr>
        <w:pStyle w:val="xmsonormal"/>
        <w:rPr>
          <w:sz w:val="22"/>
          <w:szCs w:val="22"/>
        </w:rPr>
      </w:pPr>
    </w:p>
    <w:p w14:paraId="0C701054" w14:textId="610C46E8" w:rsidR="00C04620" w:rsidRPr="00DC3BDD" w:rsidRDefault="00C04620" w:rsidP="00042212">
      <w:pPr>
        <w:spacing w:line="240" w:lineRule="auto"/>
        <w:rPr>
          <w:rFonts w:ascii="Times New Roman" w:hAnsi="Times New Roman" w:cs="Times New Roman"/>
        </w:rPr>
      </w:pPr>
    </w:p>
    <w:p w14:paraId="24557353" w14:textId="77777777" w:rsidR="00C04620" w:rsidRPr="00DC3BDD" w:rsidRDefault="00C04620" w:rsidP="005869D3">
      <w:pPr>
        <w:spacing w:line="240" w:lineRule="auto"/>
        <w:ind w:left="7314" w:firstLine="0"/>
        <w:rPr>
          <w:rFonts w:ascii="Times New Roman" w:hAnsi="Times New Roman" w:cs="Times New Roman"/>
        </w:rPr>
      </w:pPr>
    </w:p>
    <w:p w14:paraId="4DE0DE88" w14:textId="77777777" w:rsidR="00C04620" w:rsidRPr="00DC3BDD" w:rsidRDefault="00C04620" w:rsidP="00042212">
      <w:pPr>
        <w:spacing w:line="240" w:lineRule="auto"/>
        <w:ind w:firstLine="0"/>
        <w:rPr>
          <w:rFonts w:ascii="Times New Roman" w:hAnsi="Times New Roman" w:cs="Times New Roman"/>
        </w:rPr>
      </w:pPr>
    </w:p>
    <w:p w14:paraId="33899B17" w14:textId="77777777" w:rsidR="00C04620" w:rsidRPr="00DC3BDD" w:rsidRDefault="00C04620" w:rsidP="005869D3">
      <w:pPr>
        <w:spacing w:line="240" w:lineRule="auto"/>
        <w:ind w:left="7314" w:firstLine="0"/>
        <w:rPr>
          <w:rFonts w:ascii="Times New Roman" w:hAnsi="Times New Roman" w:cs="Times New Roman"/>
        </w:rPr>
      </w:pPr>
    </w:p>
    <w:p w14:paraId="0878BE5E" w14:textId="77777777" w:rsidR="00C74856" w:rsidRDefault="00C74856" w:rsidP="005869D3">
      <w:pPr>
        <w:spacing w:line="240" w:lineRule="auto"/>
        <w:ind w:left="7314" w:firstLine="0"/>
        <w:rPr>
          <w:rFonts w:ascii="Times New Roman" w:hAnsi="Times New Roman" w:cs="Times New Roman"/>
        </w:rPr>
      </w:pPr>
    </w:p>
    <w:p w14:paraId="7C7E0221" w14:textId="77777777" w:rsidR="00C74856" w:rsidRDefault="00C74856" w:rsidP="005869D3">
      <w:pPr>
        <w:spacing w:line="240" w:lineRule="auto"/>
        <w:ind w:left="7314" w:firstLine="0"/>
        <w:rPr>
          <w:rFonts w:ascii="Times New Roman" w:hAnsi="Times New Roman" w:cs="Times New Roman"/>
        </w:rPr>
      </w:pPr>
    </w:p>
    <w:p w14:paraId="5F1573D6" w14:textId="77777777" w:rsidR="00C74856" w:rsidRDefault="00C74856" w:rsidP="005869D3">
      <w:pPr>
        <w:spacing w:line="240" w:lineRule="auto"/>
        <w:ind w:left="7314" w:firstLine="0"/>
        <w:rPr>
          <w:rFonts w:ascii="Times New Roman" w:hAnsi="Times New Roman" w:cs="Times New Roman"/>
        </w:rPr>
      </w:pPr>
    </w:p>
    <w:p w14:paraId="74BDBA21" w14:textId="77777777" w:rsidR="00C74856" w:rsidRDefault="00C74856" w:rsidP="005869D3">
      <w:pPr>
        <w:spacing w:line="240" w:lineRule="auto"/>
        <w:ind w:left="7314" w:firstLine="0"/>
        <w:rPr>
          <w:rFonts w:ascii="Times New Roman" w:hAnsi="Times New Roman" w:cs="Times New Roman"/>
        </w:rPr>
      </w:pPr>
    </w:p>
    <w:p w14:paraId="186724A9" w14:textId="77777777" w:rsidR="00C74856" w:rsidRDefault="00C74856" w:rsidP="005869D3">
      <w:pPr>
        <w:spacing w:line="240" w:lineRule="auto"/>
        <w:ind w:left="7314" w:firstLine="0"/>
        <w:rPr>
          <w:rFonts w:ascii="Times New Roman" w:hAnsi="Times New Roman" w:cs="Times New Roman"/>
        </w:rPr>
      </w:pPr>
    </w:p>
    <w:p w14:paraId="4A882B1E" w14:textId="77777777" w:rsidR="00C74856" w:rsidRDefault="00C74856" w:rsidP="005869D3">
      <w:pPr>
        <w:spacing w:line="240" w:lineRule="auto"/>
        <w:ind w:left="7314" w:firstLine="0"/>
        <w:rPr>
          <w:rFonts w:ascii="Times New Roman" w:hAnsi="Times New Roman" w:cs="Times New Roman"/>
        </w:rPr>
      </w:pPr>
    </w:p>
    <w:p w14:paraId="27C121B8" w14:textId="77777777" w:rsidR="00C74856" w:rsidRDefault="00C74856" w:rsidP="005869D3">
      <w:pPr>
        <w:spacing w:line="240" w:lineRule="auto"/>
        <w:ind w:left="7314" w:firstLine="0"/>
        <w:rPr>
          <w:rFonts w:ascii="Times New Roman" w:hAnsi="Times New Roman" w:cs="Times New Roman"/>
        </w:rPr>
      </w:pPr>
    </w:p>
    <w:p w14:paraId="6147A0F2" w14:textId="64EB08E5" w:rsidR="00112F92" w:rsidRPr="00DC3BDD" w:rsidRDefault="00112F92" w:rsidP="005869D3">
      <w:pPr>
        <w:spacing w:line="240" w:lineRule="auto"/>
        <w:ind w:left="7314" w:firstLine="0"/>
        <w:rPr>
          <w:rFonts w:ascii="Times New Roman" w:hAnsi="Times New Roman" w:cs="Times New Roman"/>
        </w:rPr>
      </w:pPr>
      <w:r w:rsidRPr="00DC3BDD">
        <w:rPr>
          <w:rFonts w:ascii="Times New Roman" w:hAnsi="Times New Roman" w:cs="Times New Roman"/>
        </w:rPr>
        <w:lastRenderedPageBreak/>
        <w:t>Pirkimo sąlygų 3 priedas „</w:t>
      </w:r>
      <w:r w:rsidR="005869D3" w:rsidRPr="00DC3BDD">
        <w:rPr>
          <w:rFonts w:ascii="Times New Roman" w:hAnsi="Times New Roman" w:cs="Times New Roman"/>
        </w:rPr>
        <w:t xml:space="preserve">Pasiūlymo forma </w:t>
      </w:r>
      <w:r w:rsidRPr="00DC3BDD">
        <w:rPr>
          <w:rFonts w:ascii="Times New Roman" w:hAnsi="Times New Roman" w:cs="Times New Roman"/>
        </w:rPr>
        <w:t>“</w:t>
      </w:r>
    </w:p>
    <w:bookmarkEnd w:id="24"/>
    <w:bookmarkEnd w:id="25"/>
    <w:p w14:paraId="13F645DA" w14:textId="77777777" w:rsidR="00112F92" w:rsidRPr="00DC3BDD" w:rsidRDefault="00112F92" w:rsidP="00112F92">
      <w:pPr>
        <w:pStyle w:val="Paantrat"/>
        <w:jc w:val="center"/>
        <w:rPr>
          <w:rFonts w:ascii="Times New Roman" w:eastAsia="Arial" w:hAnsi="Times New Roman" w:cs="Times New Roman"/>
        </w:rPr>
      </w:pPr>
    </w:p>
    <w:p w14:paraId="2E31EE4F" w14:textId="6EFB2860" w:rsidR="005869D3" w:rsidRPr="00DC3BDD" w:rsidRDefault="005869D3" w:rsidP="005869D3">
      <w:pPr>
        <w:jc w:val="center"/>
        <w:rPr>
          <w:rFonts w:ascii="Times New Roman" w:eastAsia="Arial" w:hAnsi="Times New Roman" w:cs="Times New Roman"/>
          <w:caps/>
          <w:color w:val="404040" w:themeColor="text1" w:themeTint="BF"/>
          <w:spacing w:val="20"/>
          <w:sz w:val="28"/>
          <w:szCs w:val="28"/>
        </w:rPr>
      </w:pPr>
      <w:r w:rsidRPr="00DC3BDD">
        <w:rPr>
          <w:rFonts w:ascii="Times New Roman" w:eastAsia="Arial" w:hAnsi="Times New Roman" w:cs="Times New Roman"/>
          <w:caps/>
          <w:color w:val="404040" w:themeColor="text1" w:themeTint="BF"/>
          <w:spacing w:val="20"/>
          <w:sz w:val="28"/>
          <w:szCs w:val="28"/>
        </w:rPr>
        <w:t>PASIŪLYMAS</w:t>
      </w:r>
    </w:p>
    <w:p w14:paraId="4E434FD6" w14:textId="77777777" w:rsidR="005869D3" w:rsidRPr="00DC3BDD" w:rsidRDefault="005869D3" w:rsidP="005869D3">
      <w:pPr>
        <w:jc w:val="center"/>
        <w:rPr>
          <w:rFonts w:ascii="Times New Roman" w:hAnsi="Times New Roman" w:cs="Times New Roman"/>
        </w:rPr>
      </w:pPr>
    </w:p>
    <w:p w14:paraId="533142BE"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Herbas arba prekių ženklas</w:t>
      </w:r>
    </w:p>
    <w:p w14:paraId="23DA509C"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w:t>
      </w:r>
    </w:p>
    <w:p w14:paraId="0953457F"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(Tiekėjo pavadinimas)</w:t>
      </w:r>
    </w:p>
    <w:p w14:paraId="5A9DBDED"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w:t>
      </w:r>
    </w:p>
    <w:p w14:paraId="708C0E0D"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(Juridinio asmens teisinė forma, buveinė, kontaktinė informacija, registro, kuriame kaupiami ir saugomi duomenys apie tiekėją, pavadinimas, juridinio</w:t>
      </w:r>
    </w:p>
    <w:p w14:paraId="48040A93"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asmens kodas, pridėtinės vertės mokesčio mokėtojo kodas, jei juridinis asmuo yra pridėtinės vertės mokesčio mokėtojas)</w:t>
      </w:r>
    </w:p>
    <w:p w14:paraId="5E167AFF"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__________________________</w:t>
      </w:r>
    </w:p>
    <w:p w14:paraId="1F79816C" w14:textId="77777777" w:rsidR="005869D3" w:rsidRPr="00DC3BDD" w:rsidRDefault="005869D3" w:rsidP="00300330">
      <w:pPr>
        <w:spacing w:line="240" w:lineRule="auto"/>
        <w:jc w:val="center"/>
        <w:rPr>
          <w:rFonts w:ascii="Times New Roman" w:hAnsi="Times New Roman" w:cs="Times New Roman"/>
          <w:sz w:val="20"/>
          <w:szCs w:val="20"/>
        </w:rPr>
      </w:pPr>
      <w:r w:rsidRPr="00DC3BDD">
        <w:rPr>
          <w:rFonts w:ascii="Times New Roman" w:hAnsi="Times New Roman" w:cs="Times New Roman"/>
          <w:sz w:val="20"/>
          <w:szCs w:val="20"/>
        </w:rPr>
        <w:t>(Adresatas (perkančioji organizacija)</w:t>
      </w:r>
    </w:p>
    <w:p w14:paraId="6FC0A278" w14:textId="77777777" w:rsidR="00300330" w:rsidRPr="00DC3BDD" w:rsidRDefault="00300330" w:rsidP="005869D3">
      <w:pPr>
        <w:jc w:val="center"/>
        <w:rPr>
          <w:rFonts w:ascii="Times New Roman" w:hAnsi="Times New Roman" w:cs="Times New Roman"/>
          <w:b/>
          <w:bCs/>
          <w:sz w:val="24"/>
          <w:szCs w:val="24"/>
        </w:rPr>
      </w:pPr>
    </w:p>
    <w:p w14:paraId="1366DE95" w14:textId="0F60C898" w:rsidR="005869D3" w:rsidRPr="00DC3BDD" w:rsidRDefault="00042212" w:rsidP="005869D3">
      <w:pPr>
        <w:jc w:val="center"/>
        <w:rPr>
          <w:rFonts w:ascii="Times New Roman" w:hAnsi="Times New Roman" w:cs="Times New Roman"/>
          <w:b/>
          <w:bCs/>
          <w:sz w:val="24"/>
          <w:szCs w:val="24"/>
        </w:rPr>
      </w:pPr>
      <w:r w:rsidRPr="00DC3BDD">
        <w:rPr>
          <w:rFonts w:ascii="Times New Roman" w:hAnsi="Times New Roman" w:cs="Times New Roman"/>
          <w:b/>
          <w:bCs/>
          <w:sz w:val="24"/>
          <w:szCs w:val="24"/>
        </w:rPr>
        <w:t>PASIŪLYMAS</w:t>
      </w:r>
    </w:p>
    <w:p w14:paraId="5C065ADD" w14:textId="77777777" w:rsidR="005B1F2C" w:rsidRPr="00DC3BDD" w:rsidRDefault="005B1F2C" w:rsidP="005B1F2C">
      <w:pPr>
        <w:autoSpaceDE w:val="0"/>
        <w:autoSpaceDN w:val="0"/>
        <w:adjustRightInd w:val="0"/>
        <w:jc w:val="center"/>
        <w:rPr>
          <w:rFonts w:ascii="Times New Roman" w:eastAsia="Times New Roman" w:hAnsi="Times New Roman" w:cs="Times New Roman"/>
          <w:b/>
          <w:bCs/>
          <w:sz w:val="24"/>
          <w:szCs w:val="24"/>
        </w:rPr>
      </w:pPr>
      <w:r w:rsidRPr="00DC3BDD">
        <w:rPr>
          <w:rFonts w:ascii="Times New Roman" w:hAnsi="Times New Roman" w:cs="Times New Roman"/>
          <w:b/>
          <w:bCs/>
          <w:sz w:val="24"/>
          <w:szCs w:val="24"/>
        </w:rPr>
        <w:t xml:space="preserve">KARŠTO VANDENS APSKAITOS PRIETAISŲ </w:t>
      </w:r>
    </w:p>
    <w:p w14:paraId="56C83DC5" w14:textId="375A0364" w:rsidR="005869D3" w:rsidRPr="00DC3BDD" w:rsidRDefault="00042212" w:rsidP="00C04620">
      <w:pPr>
        <w:jc w:val="center"/>
        <w:rPr>
          <w:rFonts w:ascii="Times New Roman" w:hAnsi="Times New Roman" w:cs="Times New Roman"/>
          <w:b/>
          <w:bCs/>
          <w:sz w:val="24"/>
          <w:szCs w:val="24"/>
        </w:rPr>
      </w:pPr>
      <w:r w:rsidRPr="00DC3BDD">
        <w:rPr>
          <w:rFonts w:ascii="Times New Roman" w:hAnsi="Times New Roman" w:cs="Times New Roman"/>
          <w:b/>
          <w:bCs/>
          <w:sz w:val="24"/>
          <w:szCs w:val="24"/>
        </w:rPr>
        <w:t>PIRKIMO</w:t>
      </w:r>
    </w:p>
    <w:p w14:paraId="5AF68841" w14:textId="77777777" w:rsidR="005869D3" w:rsidRPr="00DC3BDD" w:rsidRDefault="005869D3" w:rsidP="00300330">
      <w:pPr>
        <w:jc w:val="center"/>
        <w:rPr>
          <w:rFonts w:ascii="Times New Roman" w:hAnsi="Times New Roman" w:cs="Times New Roman"/>
          <w:sz w:val="24"/>
          <w:szCs w:val="24"/>
        </w:rPr>
      </w:pPr>
      <w:r w:rsidRPr="00DC3BDD">
        <w:rPr>
          <w:rFonts w:ascii="Times New Roman" w:hAnsi="Times New Roman" w:cs="Times New Roman"/>
          <w:sz w:val="24"/>
          <w:szCs w:val="24"/>
        </w:rPr>
        <w:t>____________ Nr.______</w:t>
      </w:r>
    </w:p>
    <w:p w14:paraId="3ED60FB6" w14:textId="77777777" w:rsidR="005869D3" w:rsidRPr="00DC3BDD" w:rsidRDefault="005869D3" w:rsidP="00300330">
      <w:pPr>
        <w:jc w:val="center"/>
        <w:rPr>
          <w:rFonts w:ascii="Times New Roman" w:hAnsi="Times New Roman" w:cs="Times New Roman"/>
        </w:rPr>
      </w:pPr>
      <w:r w:rsidRPr="00DC3BDD">
        <w:rPr>
          <w:rFonts w:ascii="Times New Roman" w:hAnsi="Times New Roman" w:cs="Times New Roman"/>
        </w:rPr>
        <w:t>(Data)</w:t>
      </w:r>
    </w:p>
    <w:p w14:paraId="35259AC0" w14:textId="77777777" w:rsidR="005869D3" w:rsidRPr="00DC3BDD" w:rsidRDefault="005869D3" w:rsidP="005869D3">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5869D3" w:rsidRPr="00DC3BDD" w14:paraId="2DA8178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EAE8539"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Tiekėjo pavadinimas</w:t>
            </w:r>
          </w:p>
        </w:tc>
        <w:tc>
          <w:tcPr>
            <w:tcW w:w="4038" w:type="dxa"/>
            <w:tcBorders>
              <w:top w:val="single" w:sz="4" w:space="0" w:color="auto"/>
              <w:left w:val="single" w:sz="4" w:space="0" w:color="auto"/>
              <w:bottom w:val="single" w:sz="4" w:space="0" w:color="auto"/>
              <w:right w:val="single" w:sz="4" w:space="0" w:color="auto"/>
            </w:tcBorders>
          </w:tcPr>
          <w:p w14:paraId="0839D4DF" w14:textId="77777777" w:rsidR="005869D3" w:rsidRPr="00DC3BDD" w:rsidRDefault="005869D3" w:rsidP="00300330">
            <w:pPr>
              <w:jc w:val="left"/>
              <w:rPr>
                <w:rFonts w:ascii="Times New Roman" w:hAnsi="Times New Roman" w:cs="Times New Roman"/>
              </w:rPr>
            </w:pPr>
          </w:p>
        </w:tc>
      </w:tr>
      <w:tr w:rsidR="005869D3" w:rsidRPr="00DC3BDD" w14:paraId="7CE8D26F" w14:textId="77777777" w:rsidTr="00300330">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49C39F7"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Tiekėjo adresas</w:t>
            </w:r>
          </w:p>
        </w:tc>
        <w:tc>
          <w:tcPr>
            <w:tcW w:w="4038" w:type="dxa"/>
            <w:tcBorders>
              <w:top w:val="single" w:sz="4" w:space="0" w:color="auto"/>
              <w:left w:val="single" w:sz="4" w:space="0" w:color="auto"/>
              <w:bottom w:val="single" w:sz="4" w:space="0" w:color="auto"/>
              <w:right w:val="single" w:sz="4" w:space="0" w:color="auto"/>
            </w:tcBorders>
          </w:tcPr>
          <w:p w14:paraId="186885FC" w14:textId="77777777" w:rsidR="005869D3" w:rsidRPr="00DC3BDD" w:rsidRDefault="005869D3" w:rsidP="00300330">
            <w:pPr>
              <w:jc w:val="left"/>
              <w:rPr>
                <w:rFonts w:ascii="Times New Roman" w:hAnsi="Times New Roman" w:cs="Times New Roman"/>
              </w:rPr>
            </w:pPr>
          </w:p>
        </w:tc>
      </w:tr>
      <w:tr w:rsidR="005869D3" w:rsidRPr="00DC3BDD" w14:paraId="12623FC7"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ADDEDE1"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Įmonės kodas</w:t>
            </w:r>
          </w:p>
        </w:tc>
        <w:tc>
          <w:tcPr>
            <w:tcW w:w="4038" w:type="dxa"/>
            <w:tcBorders>
              <w:top w:val="single" w:sz="4" w:space="0" w:color="auto"/>
              <w:left w:val="single" w:sz="4" w:space="0" w:color="auto"/>
              <w:bottom w:val="single" w:sz="4" w:space="0" w:color="auto"/>
              <w:right w:val="single" w:sz="4" w:space="0" w:color="auto"/>
            </w:tcBorders>
          </w:tcPr>
          <w:p w14:paraId="7EFB8675" w14:textId="77777777" w:rsidR="005869D3" w:rsidRPr="00DC3BDD" w:rsidRDefault="005869D3" w:rsidP="00300330">
            <w:pPr>
              <w:jc w:val="left"/>
              <w:rPr>
                <w:rFonts w:ascii="Times New Roman" w:hAnsi="Times New Roman" w:cs="Times New Roman"/>
              </w:rPr>
            </w:pPr>
          </w:p>
        </w:tc>
      </w:tr>
      <w:tr w:rsidR="005869D3" w:rsidRPr="00DC3BDD" w14:paraId="0F169DA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5E355FC7"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40A82EC2" w14:textId="77777777" w:rsidR="005869D3" w:rsidRPr="00DC3BDD" w:rsidRDefault="005869D3" w:rsidP="00300330">
            <w:pPr>
              <w:jc w:val="left"/>
              <w:rPr>
                <w:rFonts w:ascii="Times New Roman" w:hAnsi="Times New Roman" w:cs="Times New Roman"/>
              </w:rPr>
            </w:pPr>
          </w:p>
        </w:tc>
      </w:tr>
      <w:tr w:rsidR="005869D3" w:rsidRPr="00DC3BDD" w14:paraId="18B542B0"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1AB971D"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5ED12640" w14:textId="77777777" w:rsidR="005869D3" w:rsidRPr="00DC3BDD" w:rsidRDefault="005869D3" w:rsidP="00300330">
            <w:pPr>
              <w:jc w:val="left"/>
              <w:rPr>
                <w:rFonts w:ascii="Times New Roman" w:hAnsi="Times New Roman" w:cs="Times New Roman"/>
              </w:rPr>
            </w:pPr>
          </w:p>
        </w:tc>
      </w:tr>
      <w:tr w:rsidR="005869D3" w:rsidRPr="00DC3BDD" w14:paraId="1D4578D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CCC20D1"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Telefono numeris</w:t>
            </w:r>
          </w:p>
        </w:tc>
        <w:tc>
          <w:tcPr>
            <w:tcW w:w="4038" w:type="dxa"/>
            <w:tcBorders>
              <w:top w:val="single" w:sz="4" w:space="0" w:color="auto"/>
              <w:left w:val="single" w:sz="4" w:space="0" w:color="auto"/>
              <w:bottom w:val="single" w:sz="4" w:space="0" w:color="auto"/>
              <w:right w:val="single" w:sz="4" w:space="0" w:color="auto"/>
            </w:tcBorders>
          </w:tcPr>
          <w:p w14:paraId="3E13EBAF" w14:textId="77777777" w:rsidR="005869D3" w:rsidRPr="00DC3BDD" w:rsidRDefault="005869D3" w:rsidP="00300330">
            <w:pPr>
              <w:jc w:val="left"/>
              <w:rPr>
                <w:rFonts w:ascii="Times New Roman" w:hAnsi="Times New Roman" w:cs="Times New Roman"/>
              </w:rPr>
            </w:pPr>
          </w:p>
        </w:tc>
      </w:tr>
      <w:tr w:rsidR="005869D3" w:rsidRPr="00DC3BDD" w14:paraId="0AEC391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D3A5310"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Fakso numeris</w:t>
            </w:r>
          </w:p>
        </w:tc>
        <w:tc>
          <w:tcPr>
            <w:tcW w:w="4038" w:type="dxa"/>
            <w:tcBorders>
              <w:top w:val="single" w:sz="4" w:space="0" w:color="auto"/>
              <w:left w:val="single" w:sz="4" w:space="0" w:color="auto"/>
              <w:bottom w:val="single" w:sz="4" w:space="0" w:color="auto"/>
              <w:right w:val="single" w:sz="4" w:space="0" w:color="auto"/>
            </w:tcBorders>
          </w:tcPr>
          <w:p w14:paraId="119136B3" w14:textId="77777777" w:rsidR="005869D3" w:rsidRPr="00DC3BDD" w:rsidRDefault="005869D3" w:rsidP="00300330">
            <w:pPr>
              <w:jc w:val="left"/>
              <w:rPr>
                <w:rFonts w:ascii="Times New Roman" w:hAnsi="Times New Roman" w:cs="Times New Roman"/>
              </w:rPr>
            </w:pPr>
          </w:p>
        </w:tc>
      </w:tr>
      <w:tr w:rsidR="005869D3" w:rsidRPr="00DC3BDD" w14:paraId="369BE1E2"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2357B6F9"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El. pašto adresas</w:t>
            </w:r>
          </w:p>
        </w:tc>
        <w:tc>
          <w:tcPr>
            <w:tcW w:w="4038" w:type="dxa"/>
            <w:tcBorders>
              <w:top w:val="single" w:sz="4" w:space="0" w:color="auto"/>
              <w:left w:val="single" w:sz="4" w:space="0" w:color="auto"/>
              <w:bottom w:val="single" w:sz="4" w:space="0" w:color="auto"/>
              <w:right w:val="single" w:sz="4" w:space="0" w:color="auto"/>
            </w:tcBorders>
          </w:tcPr>
          <w:p w14:paraId="77133317" w14:textId="77777777" w:rsidR="005869D3" w:rsidRPr="00DC3BDD" w:rsidRDefault="005869D3" w:rsidP="00300330">
            <w:pPr>
              <w:jc w:val="left"/>
              <w:rPr>
                <w:rFonts w:ascii="Times New Roman" w:hAnsi="Times New Roman" w:cs="Times New Roman"/>
              </w:rPr>
            </w:pPr>
          </w:p>
        </w:tc>
      </w:tr>
    </w:tbl>
    <w:p w14:paraId="15355D91" w14:textId="77777777" w:rsidR="005869D3" w:rsidRPr="00DC3BDD" w:rsidRDefault="005869D3" w:rsidP="00300330">
      <w:pPr>
        <w:jc w:val="left"/>
        <w:rPr>
          <w:rFonts w:ascii="Times New Roman" w:hAnsi="Times New Roman" w:cs="Times New Roman"/>
        </w:rPr>
      </w:pPr>
    </w:p>
    <w:p w14:paraId="3B533B93" w14:textId="77777777" w:rsidR="005869D3" w:rsidRPr="00DC3BDD" w:rsidRDefault="005869D3" w:rsidP="00300330">
      <w:pPr>
        <w:jc w:val="left"/>
        <w:rPr>
          <w:rFonts w:ascii="Times New Roman" w:hAnsi="Times New Roman" w:cs="Times New Roman"/>
        </w:rPr>
      </w:pPr>
      <w:r w:rsidRPr="00DC3BDD">
        <w:rPr>
          <w:rFonts w:ascii="Times New Roman" w:hAnsi="Times New Roman" w:cs="Times New Roman"/>
        </w:rPr>
        <w:t>Šiuo pasiūlymu pažymime, kad sutinkame su visomis nustatytomis pirkimo sąlygomis, jų paaiškinimais, papildymais.</w:t>
      </w:r>
    </w:p>
    <w:p w14:paraId="03213D37" w14:textId="77777777" w:rsidR="005869D3" w:rsidRPr="00DC3BDD" w:rsidRDefault="005869D3" w:rsidP="00300330">
      <w:pPr>
        <w:jc w:val="left"/>
        <w:rPr>
          <w:rFonts w:ascii="Times New Roman" w:hAnsi="Times New Roman" w:cs="Times New Roman"/>
        </w:rPr>
      </w:pPr>
      <w:r w:rsidRPr="00DC3BDD">
        <w:rPr>
          <w:rFonts w:ascii="Times New Roman" w:hAnsi="Times New Roman" w:cs="Times New Roman"/>
          <w:i/>
        </w:rPr>
        <w:t>/Pastaba. Pildoma, jei tiekėjas ketina pasitelkti subrangovą (-</w:t>
      </w:r>
      <w:proofErr w:type="spellStart"/>
      <w:r w:rsidRPr="00DC3BDD">
        <w:rPr>
          <w:rFonts w:ascii="Times New Roman" w:hAnsi="Times New Roman" w:cs="Times New Roman"/>
          <w:i/>
        </w:rPr>
        <w:t>us</w:t>
      </w:r>
      <w:proofErr w:type="spellEnd"/>
      <w:r w:rsidRPr="00DC3BDD">
        <w:rPr>
          <w:rFonts w:ascii="Times New Roman" w:hAnsi="Times New Roman" w:cs="Times New Roman"/>
          <w:i/>
        </w:rPr>
        <w:t>), subtiekėją (-</w:t>
      </w:r>
      <w:proofErr w:type="spellStart"/>
      <w:r w:rsidRPr="00DC3BDD">
        <w:rPr>
          <w:rFonts w:ascii="Times New Roman" w:hAnsi="Times New Roman" w:cs="Times New Roman"/>
          <w:i/>
        </w:rPr>
        <w:t>us</w:t>
      </w:r>
      <w:proofErr w:type="spellEnd"/>
      <w:r w:rsidRPr="00DC3BDD">
        <w:rPr>
          <w:rFonts w:ascii="Times New Roman" w:hAnsi="Times New Roman" w:cs="Times New Roman"/>
          <w:i/>
        </w:rPr>
        <w:t>), ar subteikėją (-</w:t>
      </w:r>
      <w:proofErr w:type="spellStart"/>
      <w:r w:rsidRPr="00DC3BDD">
        <w:rPr>
          <w:rFonts w:ascii="Times New Roman" w:hAnsi="Times New Roman" w:cs="Times New Roman"/>
          <w:i/>
        </w:rPr>
        <w:t>us</w:t>
      </w:r>
      <w:proofErr w:type="spellEnd"/>
      <w:r w:rsidRPr="00DC3BDD">
        <w:rPr>
          <w:rFonts w:ascii="Times New Roman" w:hAnsi="Times New Roman" w:cs="Times New Roman"/>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5869D3" w:rsidRPr="00DC3BDD" w14:paraId="31E6C050"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2D360D0C" w14:textId="7EF4ADE0" w:rsidR="005869D3" w:rsidRPr="00DC3BDD" w:rsidRDefault="005869D3" w:rsidP="00300330">
            <w:pPr>
              <w:ind w:firstLine="0"/>
              <w:jc w:val="left"/>
              <w:rPr>
                <w:rFonts w:ascii="Times New Roman" w:hAnsi="Times New Roman" w:cs="Times New Roman"/>
                <w:i/>
              </w:rPr>
            </w:pPr>
            <w:r w:rsidRPr="00DC3BDD">
              <w:rPr>
                <w:rFonts w:ascii="Times New Roman" w:hAnsi="Times New Roman" w:cs="Times New Roman"/>
              </w:rPr>
              <w:t>Subrangovo (-ų), subtiekėjo (-ų) ar subteikėjo  (</w:t>
            </w:r>
            <w:r w:rsidRPr="00DC3BDD">
              <w:rPr>
                <w:rFonts w:ascii="Times New Roman" w:hAnsi="Times New Roman" w:cs="Times New Roman"/>
              </w:rPr>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0D9F4355" w14:textId="77777777" w:rsidR="005869D3" w:rsidRPr="00DC3BDD" w:rsidRDefault="005869D3" w:rsidP="00300330">
            <w:pPr>
              <w:jc w:val="left"/>
              <w:rPr>
                <w:rFonts w:ascii="Times New Roman" w:hAnsi="Times New Roman" w:cs="Times New Roman"/>
              </w:rPr>
            </w:pPr>
          </w:p>
        </w:tc>
      </w:tr>
      <w:tr w:rsidR="005869D3" w:rsidRPr="00DC3BDD" w14:paraId="7969C564"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7C6C8BE2" w14:textId="0BBF54ED"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Subrangovo (-ų), subtiekėjo (-ų) ar subteikėjo  (</w:t>
            </w:r>
            <w:r w:rsidRPr="00DC3BDD">
              <w:rPr>
                <w:rFonts w:ascii="Times New Roman" w:hAnsi="Times New Roman" w:cs="Times New Roman"/>
              </w:rPr>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B3F6099" w14:textId="77777777" w:rsidR="005869D3" w:rsidRPr="00DC3BDD" w:rsidRDefault="005869D3" w:rsidP="00300330">
            <w:pPr>
              <w:jc w:val="left"/>
              <w:rPr>
                <w:rFonts w:ascii="Times New Roman" w:hAnsi="Times New Roman" w:cs="Times New Roman"/>
              </w:rPr>
            </w:pPr>
          </w:p>
        </w:tc>
      </w:tr>
      <w:tr w:rsidR="005869D3" w:rsidRPr="00DC3BDD" w14:paraId="63947B93"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69C67840" w14:textId="77777777" w:rsidR="005869D3" w:rsidRPr="00DC3BDD" w:rsidRDefault="005869D3" w:rsidP="00300330">
            <w:pPr>
              <w:ind w:firstLine="0"/>
              <w:jc w:val="left"/>
              <w:rPr>
                <w:rFonts w:ascii="Times New Roman" w:hAnsi="Times New Roman" w:cs="Times New Roman"/>
              </w:rPr>
            </w:pPr>
            <w:r w:rsidRPr="00DC3BDD">
              <w:rPr>
                <w:rFonts w:ascii="Times New Roman" w:hAnsi="Times New Roman" w:cs="Times New Roman"/>
              </w:rPr>
              <w:t>Įsipareigojimų dalis (procentais), kuriai ketinama pasitelkti subrangovą (-</w:t>
            </w:r>
            <w:proofErr w:type="spellStart"/>
            <w:r w:rsidRPr="00DC3BDD">
              <w:rPr>
                <w:rFonts w:ascii="Times New Roman" w:hAnsi="Times New Roman" w:cs="Times New Roman"/>
              </w:rPr>
              <w:t>us</w:t>
            </w:r>
            <w:proofErr w:type="spellEnd"/>
            <w:r w:rsidRPr="00DC3BDD">
              <w:rPr>
                <w:rFonts w:ascii="Times New Roman" w:hAnsi="Times New Roman" w:cs="Times New Roman"/>
              </w:rPr>
              <w:t>), subtiekėją (-</w:t>
            </w:r>
            <w:proofErr w:type="spellStart"/>
            <w:r w:rsidRPr="00DC3BDD">
              <w:rPr>
                <w:rFonts w:ascii="Times New Roman" w:hAnsi="Times New Roman" w:cs="Times New Roman"/>
              </w:rPr>
              <w:t>us</w:t>
            </w:r>
            <w:proofErr w:type="spellEnd"/>
            <w:r w:rsidRPr="00DC3BDD">
              <w:rPr>
                <w:rFonts w:ascii="Times New Roman" w:hAnsi="Times New Roman" w:cs="Times New Roman"/>
              </w:rPr>
              <w:t>) ar subteikėją (-</w:t>
            </w:r>
            <w:proofErr w:type="spellStart"/>
            <w:r w:rsidRPr="00DC3BDD">
              <w:rPr>
                <w:rFonts w:ascii="Times New Roman" w:hAnsi="Times New Roman" w:cs="Times New Roman"/>
              </w:rPr>
              <w:t>us</w:t>
            </w:r>
            <w:proofErr w:type="spellEnd"/>
            <w:r w:rsidRPr="00DC3BDD">
              <w:rPr>
                <w:rFonts w:ascii="Times New Roman" w:hAnsi="Times New Roman" w:cs="Times New Roman"/>
              </w:rPr>
              <w:t>)</w:t>
            </w:r>
          </w:p>
        </w:tc>
        <w:tc>
          <w:tcPr>
            <w:tcW w:w="4410" w:type="dxa"/>
            <w:tcBorders>
              <w:top w:val="single" w:sz="4" w:space="0" w:color="auto"/>
              <w:left w:val="single" w:sz="4" w:space="0" w:color="auto"/>
              <w:bottom w:val="single" w:sz="4" w:space="0" w:color="auto"/>
              <w:right w:val="single" w:sz="4" w:space="0" w:color="auto"/>
            </w:tcBorders>
          </w:tcPr>
          <w:p w14:paraId="7E0010E1" w14:textId="77777777" w:rsidR="005869D3" w:rsidRPr="00DC3BDD" w:rsidRDefault="005869D3" w:rsidP="00300330">
            <w:pPr>
              <w:jc w:val="left"/>
              <w:rPr>
                <w:rFonts w:ascii="Times New Roman" w:hAnsi="Times New Roman" w:cs="Times New Roman"/>
              </w:rPr>
            </w:pPr>
          </w:p>
        </w:tc>
      </w:tr>
    </w:tbl>
    <w:p w14:paraId="36DDD15A" w14:textId="77777777" w:rsidR="00300330" w:rsidRPr="00DC3BDD" w:rsidRDefault="00300330" w:rsidP="005869D3">
      <w:pPr>
        <w:rPr>
          <w:rFonts w:ascii="Times New Roman" w:hAnsi="Times New Roman" w:cs="Times New Roman"/>
        </w:rPr>
      </w:pPr>
    </w:p>
    <w:p w14:paraId="5255AFB6" w14:textId="02F7D4AD" w:rsidR="005869D3" w:rsidRPr="00DC3BDD" w:rsidRDefault="00041739" w:rsidP="005869D3">
      <w:pPr>
        <w:rPr>
          <w:rFonts w:ascii="Times New Roman" w:hAnsi="Times New Roman" w:cs="Times New Roman"/>
        </w:rPr>
      </w:pPr>
      <w:r w:rsidRPr="00DC3BDD">
        <w:rPr>
          <w:rFonts w:ascii="Times New Roman" w:hAnsi="Times New Roman" w:cs="Times New Roman"/>
        </w:rPr>
        <w:t>Mes darbus siūlome:</w:t>
      </w:r>
    </w:p>
    <w:p w14:paraId="382990CB" w14:textId="77777777" w:rsidR="00041739" w:rsidRPr="00DC3BDD" w:rsidRDefault="00041739" w:rsidP="005869D3">
      <w:pPr>
        <w:rPr>
          <w:rFonts w:ascii="Times New Roman" w:hAnsi="Times New Roman" w:cs="Times New Roman"/>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1843"/>
        <w:gridCol w:w="1701"/>
        <w:gridCol w:w="1701"/>
      </w:tblGrid>
      <w:tr w:rsidR="005B1F2C" w:rsidRPr="00DC3BDD" w14:paraId="74FCFD4A" w14:textId="77777777" w:rsidTr="005B1F2C">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3A281F16" w14:textId="77777777" w:rsidR="005B1F2C" w:rsidRPr="00DC3BDD" w:rsidRDefault="005B1F2C" w:rsidP="005B1F2C">
            <w:pPr>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lastRenderedPageBreak/>
              <w:t>Eil. Nr.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3D6B01" w14:textId="4CFC7630" w:rsidR="005B1F2C" w:rsidRPr="00DC3BDD" w:rsidRDefault="005B1F2C" w:rsidP="005B1F2C">
            <w:pPr>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t>Prekės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3EE14D" w14:textId="77777777" w:rsidR="005B1F2C" w:rsidRPr="00DC3BDD" w:rsidRDefault="005B1F2C" w:rsidP="005B1F2C">
            <w:pPr>
              <w:tabs>
                <w:tab w:val="left" w:pos="200"/>
              </w:tabs>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t>Preliminarus kiekis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561BF0" w14:textId="77777777" w:rsidR="005B1F2C" w:rsidRPr="00DC3BDD" w:rsidRDefault="005B1F2C" w:rsidP="005B1F2C">
            <w:pPr>
              <w:tabs>
                <w:tab w:val="left" w:pos="200"/>
              </w:tabs>
              <w:spacing w:line="276" w:lineRule="auto"/>
              <w:ind w:firstLine="0"/>
              <w:jc w:val="center"/>
              <w:rPr>
                <w:rFonts w:ascii="Times New Roman" w:hAnsi="Times New Roman" w:cs="Times New Roman"/>
                <w:b/>
                <w:bCs/>
              </w:rPr>
            </w:pPr>
            <w:r w:rsidRPr="00DC3BDD">
              <w:rPr>
                <w:rFonts w:ascii="Times New Roman" w:hAnsi="Times New Roman" w:cs="Times New Roman"/>
                <w:b/>
                <w:bCs/>
              </w:rPr>
              <w:t>Vieneto kaina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AC5A5" w14:textId="77777777" w:rsidR="005B1F2C" w:rsidRPr="00DC3BDD" w:rsidRDefault="005B1F2C" w:rsidP="005B1F2C">
            <w:pPr>
              <w:tabs>
                <w:tab w:val="left" w:pos="200"/>
              </w:tabs>
              <w:spacing w:line="276" w:lineRule="auto"/>
              <w:ind w:firstLine="0"/>
              <w:jc w:val="center"/>
              <w:rPr>
                <w:rFonts w:ascii="Times New Roman" w:eastAsia="Times New Roman" w:hAnsi="Times New Roman" w:cs="Times New Roman"/>
                <w:b/>
                <w:bCs/>
              </w:rPr>
            </w:pPr>
            <w:r w:rsidRPr="00DC3BDD">
              <w:rPr>
                <w:rFonts w:ascii="Times New Roman" w:hAnsi="Times New Roman" w:cs="Times New Roman"/>
                <w:b/>
                <w:bCs/>
              </w:rPr>
              <w:t>Viso kiekio kaina Eur be PVM</w:t>
            </w:r>
          </w:p>
        </w:tc>
      </w:tr>
      <w:tr w:rsidR="005B1F2C" w:rsidRPr="00DC3BDD" w14:paraId="45CC3988" w14:textId="77777777" w:rsidTr="005B1F2C">
        <w:trPr>
          <w:trHeight w:val="843"/>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288E027C" w14:textId="77777777" w:rsidR="005B1F2C" w:rsidRPr="00DC3BDD" w:rsidRDefault="005B1F2C" w:rsidP="005B1F2C">
            <w:pPr>
              <w:spacing w:line="276" w:lineRule="auto"/>
              <w:jc w:val="center"/>
              <w:rPr>
                <w:rFonts w:ascii="Times New Roman" w:eastAsia="Times New Roman" w:hAnsi="Times New Roman" w:cs="Times New Roman"/>
              </w:rPr>
            </w:pPr>
            <w:r w:rsidRPr="00DC3BDD">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021999" w14:textId="17197FEB" w:rsidR="005B1F2C" w:rsidRPr="00DC3BDD" w:rsidRDefault="005B1F2C" w:rsidP="005B1F2C">
            <w:pPr>
              <w:spacing w:line="276" w:lineRule="auto"/>
              <w:ind w:firstLine="0"/>
              <w:rPr>
                <w:rFonts w:ascii="Times New Roman" w:eastAsia="Times New Roman" w:hAnsi="Times New Roman" w:cs="Times New Roman"/>
              </w:rPr>
            </w:pPr>
            <w:r w:rsidRPr="00DC3BDD">
              <w:rPr>
                <w:rFonts w:ascii="Times New Roman" w:hAnsi="Times New Roman" w:cs="Times New Roman"/>
              </w:rPr>
              <w:t>Karšto vandens apskaitos prietaisas ........................(markė)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9CF885" w14:textId="77777777" w:rsidR="005B1F2C" w:rsidRPr="00DC3BDD" w:rsidRDefault="005B1F2C" w:rsidP="005B1F2C">
            <w:pPr>
              <w:spacing w:line="276" w:lineRule="auto"/>
              <w:ind w:right="-249" w:firstLine="0"/>
              <w:jc w:val="center"/>
              <w:rPr>
                <w:rFonts w:ascii="Times New Roman" w:eastAsia="Times New Roman" w:hAnsi="Times New Roman" w:cs="Times New Roman"/>
              </w:rPr>
            </w:pPr>
            <w:r w:rsidRPr="00DC3BDD">
              <w:rPr>
                <w:rFonts w:ascii="Times New Roman" w:eastAsia="Times New Roman" w:hAnsi="Times New Roman" w:cs="Times New Roman"/>
              </w:rPr>
              <w:t xml:space="preserve">1500 </w:t>
            </w:r>
            <w:proofErr w:type="spellStart"/>
            <w:r w:rsidRPr="00DC3BDD">
              <w:rPr>
                <w:rFonts w:ascii="Times New Roman" w:eastAsia="Times New Roman" w:hAnsi="Times New Roman" w:cs="Times New Roman"/>
              </w:rPr>
              <w:t>vnt</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2F6DC90" w14:textId="77777777" w:rsidR="005B1F2C" w:rsidRPr="00DC3BDD" w:rsidRDefault="005B1F2C" w:rsidP="005B1F2C">
            <w:pPr>
              <w:tabs>
                <w:tab w:val="left" w:pos="200"/>
              </w:tabs>
              <w:spacing w:line="276"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3783669" w14:textId="77777777" w:rsidR="005B1F2C" w:rsidRPr="00DC3BDD" w:rsidRDefault="005B1F2C" w:rsidP="005B1F2C">
            <w:pPr>
              <w:tabs>
                <w:tab w:val="left" w:pos="200"/>
              </w:tabs>
              <w:spacing w:line="276" w:lineRule="auto"/>
              <w:jc w:val="center"/>
              <w:rPr>
                <w:rFonts w:ascii="Times New Roman" w:eastAsia="Times New Roman" w:hAnsi="Times New Roman" w:cs="Times New Roman"/>
              </w:rPr>
            </w:pPr>
          </w:p>
        </w:tc>
      </w:tr>
      <w:tr w:rsidR="005B1F2C" w:rsidRPr="00DC3BDD" w14:paraId="16FB4AF7" w14:textId="77777777" w:rsidTr="000F0107">
        <w:trPr>
          <w:trHeight w:val="203"/>
          <w:jc w:val="center"/>
        </w:trPr>
        <w:tc>
          <w:tcPr>
            <w:tcW w:w="7054" w:type="dxa"/>
            <w:gridSpan w:val="4"/>
            <w:tcBorders>
              <w:top w:val="single" w:sz="4" w:space="0" w:color="auto"/>
              <w:left w:val="single" w:sz="4" w:space="0" w:color="auto"/>
              <w:bottom w:val="single" w:sz="4" w:space="0" w:color="auto"/>
              <w:right w:val="single" w:sz="4" w:space="0" w:color="auto"/>
            </w:tcBorders>
            <w:hideMark/>
          </w:tcPr>
          <w:p w14:paraId="46C7E9A7" w14:textId="77777777" w:rsidR="005B1F2C" w:rsidRPr="00DC3BDD" w:rsidRDefault="005B1F2C" w:rsidP="005B1F2C">
            <w:pPr>
              <w:tabs>
                <w:tab w:val="left" w:pos="200"/>
              </w:tabs>
              <w:spacing w:line="276" w:lineRule="auto"/>
              <w:jc w:val="right"/>
              <w:rPr>
                <w:rFonts w:ascii="Times New Roman" w:eastAsia="Times New Roman" w:hAnsi="Times New Roman" w:cs="Times New Roman"/>
                <w:b/>
              </w:rPr>
            </w:pPr>
            <w:r w:rsidRPr="00DC3BDD">
              <w:rPr>
                <w:rFonts w:ascii="Times New Roman" w:eastAsia="Times New Roman" w:hAnsi="Times New Roman" w:cs="Times New Roman"/>
                <w:b/>
              </w:rPr>
              <w:t>Iš viso Eur be PVM</w:t>
            </w:r>
          </w:p>
        </w:tc>
        <w:tc>
          <w:tcPr>
            <w:tcW w:w="1701" w:type="dxa"/>
            <w:tcBorders>
              <w:top w:val="single" w:sz="4" w:space="0" w:color="auto"/>
              <w:left w:val="single" w:sz="4" w:space="0" w:color="auto"/>
              <w:bottom w:val="single" w:sz="4" w:space="0" w:color="auto"/>
              <w:right w:val="single" w:sz="4" w:space="0" w:color="auto"/>
            </w:tcBorders>
          </w:tcPr>
          <w:p w14:paraId="7E5B7DF0" w14:textId="77777777" w:rsidR="005B1F2C" w:rsidRPr="00DC3BDD" w:rsidRDefault="005B1F2C" w:rsidP="005B1F2C">
            <w:pPr>
              <w:tabs>
                <w:tab w:val="left" w:pos="200"/>
              </w:tabs>
              <w:spacing w:line="276" w:lineRule="auto"/>
              <w:jc w:val="center"/>
              <w:rPr>
                <w:rFonts w:ascii="Times New Roman" w:eastAsia="Times New Roman" w:hAnsi="Times New Roman" w:cs="Times New Roman"/>
              </w:rPr>
            </w:pPr>
          </w:p>
        </w:tc>
      </w:tr>
      <w:tr w:rsidR="005B1F2C" w:rsidRPr="00DC3BDD" w14:paraId="0DD50D75" w14:textId="77777777" w:rsidTr="000F0107">
        <w:trPr>
          <w:trHeight w:val="265"/>
          <w:jc w:val="center"/>
        </w:trPr>
        <w:tc>
          <w:tcPr>
            <w:tcW w:w="7054" w:type="dxa"/>
            <w:gridSpan w:val="4"/>
            <w:tcBorders>
              <w:top w:val="single" w:sz="4" w:space="0" w:color="auto"/>
              <w:left w:val="single" w:sz="4" w:space="0" w:color="auto"/>
              <w:bottom w:val="single" w:sz="4" w:space="0" w:color="auto"/>
              <w:right w:val="single" w:sz="4" w:space="0" w:color="auto"/>
            </w:tcBorders>
            <w:hideMark/>
          </w:tcPr>
          <w:p w14:paraId="41779310" w14:textId="77777777" w:rsidR="005B1F2C" w:rsidRPr="00DC3BDD" w:rsidRDefault="005B1F2C" w:rsidP="005B1F2C">
            <w:pPr>
              <w:tabs>
                <w:tab w:val="left" w:pos="200"/>
              </w:tabs>
              <w:spacing w:line="276" w:lineRule="auto"/>
              <w:jc w:val="right"/>
              <w:rPr>
                <w:rFonts w:ascii="Times New Roman" w:eastAsia="Times New Roman" w:hAnsi="Times New Roman" w:cs="Times New Roman"/>
                <w:b/>
              </w:rPr>
            </w:pPr>
            <w:r w:rsidRPr="00DC3BDD">
              <w:rPr>
                <w:rFonts w:ascii="Times New Roman" w:eastAsia="Times New Roman" w:hAnsi="Times New Roman" w:cs="Times New Roman"/>
                <w:b/>
              </w:rPr>
              <w:t>21 proc. PVM</w:t>
            </w:r>
          </w:p>
        </w:tc>
        <w:tc>
          <w:tcPr>
            <w:tcW w:w="1701" w:type="dxa"/>
            <w:tcBorders>
              <w:top w:val="single" w:sz="4" w:space="0" w:color="auto"/>
              <w:left w:val="single" w:sz="4" w:space="0" w:color="auto"/>
              <w:bottom w:val="single" w:sz="4" w:space="0" w:color="auto"/>
              <w:right w:val="single" w:sz="4" w:space="0" w:color="auto"/>
            </w:tcBorders>
          </w:tcPr>
          <w:p w14:paraId="2351A288" w14:textId="77777777" w:rsidR="005B1F2C" w:rsidRPr="00DC3BDD" w:rsidRDefault="005B1F2C" w:rsidP="005B1F2C">
            <w:pPr>
              <w:tabs>
                <w:tab w:val="left" w:pos="200"/>
              </w:tabs>
              <w:spacing w:line="276" w:lineRule="auto"/>
              <w:jc w:val="center"/>
              <w:rPr>
                <w:rFonts w:ascii="Times New Roman" w:eastAsia="Times New Roman" w:hAnsi="Times New Roman" w:cs="Times New Roman"/>
              </w:rPr>
            </w:pPr>
          </w:p>
        </w:tc>
      </w:tr>
      <w:tr w:rsidR="005B1F2C" w:rsidRPr="00DC3BDD" w14:paraId="33DC48BE" w14:textId="77777777" w:rsidTr="000F0107">
        <w:trPr>
          <w:trHeight w:val="228"/>
          <w:jc w:val="center"/>
        </w:trPr>
        <w:tc>
          <w:tcPr>
            <w:tcW w:w="7054" w:type="dxa"/>
            <w:gridSpan w:val="4"/>
            <w:tcBorders>
              <w:top w:val="single" w:sz="4" w:space="0" w:color="auto"/>
              <w:left w:val="single" w:sz="4" w:space="0" w:color="auto"/>
              <w:bottom w:val="single" w:sz="4" w:space="0" w:color="auto"/>
              <w:right w:val="single" w:sz="4" w:space="0" w:color="auto"/>
            </w:tcBorders>
            <w:hideMark/>
          </w:tcPr>
          <w:p w14:paraId="4171F102" w14:textId="77777777" w:rsidR="005B1F2C" w:rsidRPr="00DC3BDD" w:rsidRDefault="005B1F2C" w:rsidP="005B1F2C">
            <w:pPr>
              <w:tabs>
                <w:tab w:val="left" w:pos="200"/>
              </w:tabs>
              <w:spacing w:line="276" w:lineRule="auto"/>
              <w:jc w:val="right"/>
              <w:rPr>
                <w:rFonts w:ascii="Times New Roman" w:eastAsia="Times New Roman" w:hAnsi="Times New Roman" w:cs="Times New Roman"/>
                <w:b/>
              </w:rPr>
            </w:pPr>
            <w:r w:rsidRPr="00DC3BDD">
              <w:rPr>
                <w:rFonts w:ascii="Times New Roman" w:eastAsia="Times New Roman" w:hAnsi="Times New Roman" w:cs="Times New Roman"/>
                <w:b/>
              </w:rPr>
              <w:t>Iš viso Eur su PVM</w:t>
            </w:r>
          </w:p>
        </w:tc>
        <w:tc>
          <w:tcPr>
            <w:tcW w:w="1701" w:type="dxa"/>
            <w:tcBorders>
              <w:top w:val="single" w:sz="4" w:space="0" w:color="auto"/>
              <w:left w:val="single" w:sz="4" w:space="0" w:color="auto"/>
              <w:bottom w:val="single" w:sz="4" w:space="0" w:color="auto"/>
              <w:right w:val="single" w:sz="4" w:space="0" w:color="auto"/>
            </w:tcBorders>
          </w:tcPr>
          <w:p w14:paraId="4B37B9B6" w14:textId="77777777" w:rsidR="005B1F2C" w:rsidRPr="00DC3BDD" w:rsidRDefault="005B1F2C" w:rsidP="005B1F2C">
            <w:pPr>
              <w:tabs>
                <w:tab w:val="left" w:pos="200"/>
              </w:tabs>
              <w:spacing w:line="276" w:lineRule="auto"/>
              <w:jc w:val="center"/>
              <w:rPr>
                <w:rFonts w:ascii="Times New Roman" w:eastAsia="Times New Roman" w:hAnsi="Times New Roman" w:cs="Times New Roman"/>
              </w:rPr>
            </w:pPr>
          </w:p>
        </w:tc>
      </w:tr>
    </w:tbl>
    <w:p w14:paraId="12F49B39" w14:textId="77777777" w:rsidR="00300330" w:rsidRPr="00DC3BDD" w:rsidRDefault="00300330" w:rsidP="00F37CE0">
      <w:pPr>
        <w:ind w:firstLine="0"/>
        <w:rPr>
          <w:rFonts w:ascii="Times New Roman" w:hAnsi="Times New Roman" w:cs="Times New Roman"/>
          <w:b/>
          <w:bCs/>
          <w:lang w:val="en-US"/>
        </w:rPr>
      </w:pPr>
    </w:p>
    <w:p w14:paraId="0DB7F6D3" w14:textId="77777777" w:rsidR="005869D3" w:rsidRPr="00DC3BDD" w:rsidRDefault="005869D3" w:rsidP="005869D3">
      <w:pPr>
        <w:rPr>
          <w:rFonts w:ascii="Times New Roman" w:hAnsi="Times New Roman" w:cs="Times New Roman"/>
        </w:rPr>
      </w:pPr>
    </w:p>
    <w:p w14:paraId="6584BA77" w14:textId="77777777" w:rsidR="005869D3" w:rsidRPr="00DC3BDD" w:rsidRDefault="005869D3" w:rsidP="00E704F5">
      <w:pPr>
        <w:ind w:left="851" w:hanging="154"/>
        <w:rPr>
          <w:rFonts w:ascii="Times New Roman" w:hAnsi="Times New Roman" w:cs="Times New Roman"/>
          <w:b/>
          <w:bCs/>
        </w:rPr>
      </w:pPr>
      <w:r w:rsidRPr="00DC3BDD">
        <w:rPr>
          <w:rFonts w:ascii="Times New Roman" w:hAnsi="Times New Roman" w:cs="Times New Roman"/>
          <w:b/>
          <w:bCs/>
        </w:rPr>
        <w:t>Bendra pasiūlymo kaina (iš lentelės) su PVM ir kitomis tiekėjo išlaidomis, taip pat pristatymo išlaidos (nurodoma skaičiais ir žodžiais): _______________________________________________</w:t>
      </w:r>
    </w:p>
    <w:p w14:paraId="2FF261D1" w14:textId="77777777" w:rsidR="005869D3" w:rsidRPr="00DC3BDD" w:rsidRDefault="005869D3" w:rsidP="005869D3">
      <w:pPr>
        <w:rPr>
          <w:rFonts w:ascii="Times New Roman" w:hAnsi="Times New Roman" w:cs="Times New Roman"/>
        </w:rPr>
      </w:pPr>
    </w:p>
    <w:p w14:paraId="009F48B3" w14:textId="77777777" w:rsidR="005869D3" w:rsidRPr="00DC3BDD" w:rsidRDefault="005869D3" w:rsidP="00E704F5">
      <w:pPr>
        <w:ind w:left="709" w:hanging="12"/>
        <w:rPr>
          <w:rFonts w:ascii="Times New Roman" w:hAnsi="Times New Roman" w:cs="Times New Roman"/>
        </w:rPr>
      </w:pPr>
      <w:r w:rsidRPr="00DC3BDD">
        <w:rPr>
          <w:rFonts w:ascii="Times New Roman" w:hAnsi="Times New Roman" w:cs="Times New Roman"/>
        </w:rPr>
        <w:t xml:space="preserve">Į šią pasiūlymo kaina įeina visos išlaidos, visi mokesčiai, taip pat ir PVM, kuris sudaro nurodoma skaičiais ir žodžiais ________ </w:t>
      </w:r>
      <w:proofErr w:type="spellStart"/>
      <w:r w:rsidRPr="00DC3BDD">
        <w:rPr>
          <w:rFonts w:ascii="Times New Roman" w:hAnsi="Times New Roman" w:cs="Times New Roman"/>
        </w:rPr>
        <w:t>eur</w:t>
      </w:r>
      <w:proofErr w:type="spellEnd"/>
      <w:r w:rsidRPr="00DC3BDD">
        <w:rPr>
          <w:rFonts w:ascii="Times New Roman" w:hAnsi="Times New Roman" w:cs="Times New Roman"/>
        </w:rPr>
        <w:t>.</w:t>
      </w:r>
    </w:p>
    <w:p w14:paraId="79B4B039" w14:textId="77777777" w:rsidR="005869D3" w:rsidRPr="00DC3BDD" w:rsidRDefault="005869D3" w:rsidP="005869D3">
      <w:pPr>
        <w:rPr>
          <w:rFonts w:ascii="Times New Roman" w:hAnsi="Times New Roman" w:cs="Times New Roman"/>
        </w:rPr>
      </w:pPr>
    </w:p>
    <w:p w14:paraId="23D97990" w14:textId="77777777" w:rsidR="005869D3" w:rsidRPr="00DC3BDD" w:rsidRDefault="005869D3" w:rsidP="005869D3">
      <w:pPr>
        <w:rPr>
          <w:rFonts w:ascii="Times New Roman" w:hAnsi="Times New Roman" w:cs="Times New Roman"/>
        </w:rPr>
      </w:pPr>
      <w:r w:rsidRPr="00DC3BDD">
        <w:rPr>
          <w:rFonts w:ascii="Times New Roman" w:hAnsi="Times New Roman" w:cs="Times New Roman"/>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5869D3" w:rsidRPr="00DC3BDD" w14:paraId="16DAD0B6"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hideMark/>
          </w:tcPr>
          <w:p w14:paraId="69195C42" w14:textId="44DBBAED" w:rsidR="005869D3" w:rsidRPr="00DC3BDD" w:rsidRDefault="00E704F5" w:rsidP="00E704F5">
            <w:pPr>
              <w:ind w:firstLine="0"/>
              <w:rPr>
                <w:rFonts w:ascii="Times New Roman" w:hAnsi="Times New Roman" w:cs="Times New Roman"/>
              </w:rPr>
            </w:pPr>
            <w:r w:rsidRPr="00DC3BDD">
              <w:rPr>
                <w:rFonts w:ascii="Times New Roman" w:hAnsi="Times New Roman" w:cs="Times New Roman"/>
              </w:rPr>
              <w:t>E</w:t>
            </w:r>
            <w:r w:rsidR="005869D3" w:rsidRPr="00DC3BDD">
              <w:rPr>
                <w:rFonts w:ascii="Times New Roman" w:hAnsi="Times New Roman" w:cs="Times New Roman"/>
              </w:rPr>
              <w:t>il. Nr.</w:t>
            </w:r>
          </w:p>
        </w:tc>
        <w:tc>
          <w:tcPr>
            <w:tcW w:w="6660" w:type="dxa"/>
            <w:tcBorders>
              <w:top w:val="single" w:sz="4" w:space="0" w:color="auto"/>
              <w:left w:val="single" w:sz="4" w:space="0" w:color="auto"/>
              <w:bottom w:val="single" w:sz="4" w:space="0" w:color="auto"/>
              <w:right w:val="single" w:sz="4" w:space="0" w:color="auto"/>
            </w:tcBorders>
            <w:hideMark/>
          </w:tcPr>
          <w:p w14:paraId="0CF52CBE" w14:textId="77777777" w:rsidR="005869D3" w:rsidRPr="00DC3BDD" w:rsidRDefault="005869D3" w:rsidP="00E704F5">
            <w:pPr>
              <w:ind w:firstLine="0"/>
              <w:rPr>
                <w:rFonts w:ascii="Times New Roman" w:hAnsi="Times New Roman" w:cs="Times New Roman"/>
              </w:rPr>
            </w:pPr>
            <w:r w:rsidRPr="00DC3BDD">
              <w:rPr>
                <w:rFonts w:ascii="Times New Roman" w:hAnsi="Times New Roman" w:cs="Times New Roman"/>
              </w:rPr>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34C2238E" w14:textId="77777777" w:rsidR="005869D3" w:rsidRPr="00DC3BDD" w:rsidRDefault="005869D3" w:rsidP="00E704F5">
            <w:pPr>
              <w:ind w:firstLine="0"/>
              <w:rPr>
                <w:rFonts w:ascii="Times New Roman" w:hAnsi="Times New Roman" w:cs="Times New Roman"/>
              </w:rPr>
            </w:pPr>
            <w:r w:rsidRPr="00DC3BDD">
              <w:rPr>
                <w:rFonts w:ascii="Times New Roman" w:hAnsi="Times New Roman" w:cs="Times New Roman"/>
              </w:rPr>
              <w:t>Dokumento puslapių skaičius</w:t>
            </w:r>
          </w:p>
        </w:tc>
      </w:tr>
      <w:tr w:rsidR="005869D3" w:rsidRPr="00DC3BDD" w14:paraId="277C33AE"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3858C97" w14:textId="77777777" w:rsidR="005869D3" w:rsidRPr="00DC3BDD" w:rsidRDefault="005869D3" w:rsidP="005869D3">
            <w:pPr>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Pr>
          <w:p w14:paraId="156F58B8" w14:textId="77777777" w:rsidR="005869D3" w:rsidRPr="00DC3BDD" w:rsidRDefault="005869D3" w:rsidP="005869D3">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BAB58D7" w14:textId="77777777" w:rsidR="005869D3" w:rsidRPr="00DC3BDD" w:rsidRDefault="005869D3" w:rsidP="005869D3">
            <w:pPr>
              <w:rPr>
                <w:rFonts w:ascii="Times New Roman" w:hAnsi="Times New Roman" w:cs="Times New Roman"/>
              </w:rPr>
            </w:pPr>
          </w:p>
        </w:tc>
      </w:tr>
      <w:tr w:rsidR="005869D3" w:rsidRPr="00DC3BDD" w14:paraId="17CD63E0"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2D7728D" w14:textId="77777777" w:rsidR="005869D3" w:rsidRPr="00DC3BDD" w:rsidRDefault="005869D3" w:rsidP="005869D3">
            <w:pPr>
              <w:rPr>
                <w:rFonts w:ascii="Times New Roman" w:hAnsi="Times New Roman" w:cs="Times New Roman"/>
              </w:rPr>
            </w:pPr>
          </w:p>
        </w:tc>
        <w:tc>
          <w:tcPr>
            <w:tcW w:w="6660" w:type="dxa"/>
            <w:tcBorders>
              <w:top w:val="single" w:sz="4" w:space="0" w:color="auto"/>
              <w:left w:val="single" w:sz="4" w:space="0" w:color="auto"/>
              <w:bottom w:val="single" w:sz="4" w:space="0" w:color="auto"/>
              <w:right w:val="single" w:sz="4" w:space="0" w:color="auto"/>
            </w:tcBorders>
          </w:tcPr>
          <w:p w14:paraId="7E526AFA" w14:textId="77777777" w:rsidR="005869D3" w:rsidRPr="00DC3BDD" w:rsidRDefault="005869D3" w:rsidP="005869D3">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3ADEFE45" w14:textId="77777777" w:rsidR="005869D3" w:rsidRPr="00DC3BDD" w:rsidRDefault="005869D3" w:rsidP="005869D3">
            <w:pPr>
              <w:rPr>
                <w:rFonts w:ascii="Times New Roman" w:hAnsi="Times New Roman" w:cs="Times New Roman"/>
              </w:rPr>
            </w:pPr>
          </w:p>
        </w:tc>
      </w:tr>
    </w:tbl>
    <w:p w14:paraId="3D7D54CD" w14:textId="77777777" w:rsidR="005869D3" w:rsidRPr="00DC3BDD" w:rsidRDefault="005869D3" w:rsidP="005869D3">
      <w:pPr>
        <w:rPr>
          <w:rFonts w:ascii="Times New Roman" w:hAnsi="Times New Roman" w:cs="Times New Roman"/>
        </w:rPr>
      </w:pPr>
    </w:p>
    <w:p w14:paraId="0C2B20CE" w14:textId="77777777" w:rsidR="005869D3" w:rsidRPr="00DC3BDD" w:rsidRDefault="005869D3" w:rsidP="005869D3">
      <w:pPr>
        <w:rPr>
          <w:rFonts w:ascii="Times New Roman" w:hAnsi="Times New Roman" w:cs="Times New Roman"/>
        </w:rPr>
      </w:pPr>
      <w:r w:rsidRPr="00DC3BDD">
        <w:rPr>
          <w:rFonts w:ascii="Times New Roman" w:hAnsi="Times New Roman" w:cs="Times New Roman"/>
        </w:rPr>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5869D3" w:rsidRPr="00DC3BDD" w14:paraId="77745D8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hideMark/>
          </w:tcPr>
          <w:p w14:paraId="6D963AA0" w14:textId="3C9EEA18" w:rsidR="005869D3" w:rsidRPr="00DC3BDD" w:rsidRDefault="00E704F5" w:rsidP="00E704F5">
            <w:pPr>
              <w:ind w:firstLine="0"/>
              <w:rPr>
                <w:rFonts w:ascii="Times New Roman" w:hAnsi="Times New Roman" w:cs="Times New Roman"/>
              </w:rPr>
            </w:pPr>
            <w:proofErr w:type="spellStart"/>
            <w:r w:rsidRPr="00DC3BDD">
              <w:rPr>
                <w:rFonts w:ascii="Times New Roman" w:hAnsi="Times New Roman" w:cs="Times New Roman"/>
              </w:rPr>
              <w:t>E</w:t>
            </w:r>
            <w:r w:rsidR="005869D3" w:rsidRPr="00DC3BDD">
              <w:rPr>
                <w:rFonts w:ascii="Times New Roman" w:hAnsi="Times New Roman" w:cs="Times New Roman"/>
              </w:rPr>
              <w:t>il.Nr</w:t>
            </w:r>
            <w:proofErr w:type="spellEnd"/>
            <w:r w:rsidR="005869D3" w:rsidRPr="00DC3BDD">
              <w:rPr>
                <w:rFonts w:ascii="Times New Roman" w:hAnsi="Times New Roman" w:cs="Times New Roman"/>
              </w:rPr>
              <w:t>.</w:t>
            </w:r>
          </w:p>
        </w:tc>
        <w:tc>
          <w:tcPr>
            <w:tcW w:w="3530" w:type="dxa"/>
            <w:tcBorders>
              <w:top w:val="single" w:sz="4" w:space="0" w:color="auto"/>
              <w:left w:val="single" w:sz="4" w:space="0" w:color="auto"/>
              <w:bottom w:val="single" w:sz="4" w:space="0" w:color="auto"/>
              <w:right w:val="single" w:sz="4" w:space="0" w:color="auto"/>
            </w:tcBorders>
            <w:hideMark/>
          </w:tcPr>
          <w:p w14:paraId="37540A61" w14:textId="77777777" w:rsidR="005869D3" w:rsidRPr="00DC3BDD" w:rsidRDefault="005869D3" w:rsidP="00E704F5">
            <w:pPr>
              <w:ind w:firstLine="0"/>
              <w:rPr>
                <w:rFonts w:ascii="Times New Roman" w:hAnsi="Times New Roman" w:cs="Times New Roman"/>
              </w:rPr>
            </w:pPr>
            <w:r w:rsidRPr="00DC3BDD">
              <w:rPr>
                <w:rFonts w:ascii="Times New Roman" w:hAnsi="Times New Roman" w:cs="Times New Roman"/>
              </w:rPr>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E1F07A0" w14:textId="77777777" w:rsidR="005869D3" w:rsidRPr="00DC3BDD" w:rsidRDefault="005869D3" w:rsidP="00E704F5">
            <w:pPr>
              <w:ind w:firstLine="0"/>
              <w:rPr>
                <w:rFonts w:ascii="Times New Roman" w:hAnsi="Times New Roman" w:cs="Times New Roman"/>
              </w:rPr>
            </w:pPr>
            <w:r w:rsidRPr="00DC3BDD">
              <w:rPr>
                <w:rFonts w:ascii="Times New Roman" w:hAnsi="Times New Roman" w:cs="Times New Roman"/>
              </w:rPr>
              <w:t>Dokumentas yra įsiūtas konkursiniame pasiūlyme</w:t>
            </w:r>
          </w:p>
        </w:tc>
      </w:tr>
      <w:tr w:rsidR="005869D3" w:rsidRPr="00DC3BDD" w14:paraId="6B41A53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46355DDC" w14:textId="77777777" w:rsidR="005869D3" w:rsidRPr="00DC3BDD" w:rsidRDefault="005869D3" w:rsidP="005869D3">
            <w:pPr>
              <w:rPr>
                <w:rFonts w:ascii="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085E9BF7" w14:textId="77777777" w:rsidR="005869D3" w:rsidRPr="00DC3BDD" w:rsidRDefault="005869D3" w:rsidP="005869D3">
            <w:pPr>
              <w:rPr>
                <w:rFonts w:ascii="Times New Roman"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3091FA72" w14:textId="77777777" w:rsidR="005869D3" w:rsidRPr="00DC3BDD" w:rsidRDefault="005869D3" w:rsidP="005869D3">
            <w:pPr>
              <w:rPr>
                <w:rFonts w:ascii="Times New Roman" w:hAnsi="Times New Roman" w:cs="Times New Roman"/>
              </w:rPr>
            </w:pPr>
          </w:p>
        </w:tc>
      </w:tr>
      <w:tr w:rsidR="005869D3" w:rsidRPr="00DC3BDD" w14:paraId="576997E9"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506C9CA7" w14:textId="77777777" w:rsidR="005869D3" w:rsidRPr="00DC3BDD" w:rsidRDefault="005869D3" w:rsidP="005869D3">
            <w:pPr>
              <w:rPr>
                <w:rFonts w:ascii="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71C292CC" w14:textId="77777777" w:rsidR="005869D3" w:rsidRPr="00DC3BDD" w:rsidRDefault="005869D3" w:rsidP="005869D3">
            <w:pPr>
              <w:rPr>
                <w:rFonts w:ascii="Times New Roman"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50869E09" w14:textId="77777777" w:rsidR="005869D3" w:rsidRPr="00DC3BDD" w:rsidRDefault="005869D3" w:rsidP="005869D3">
            <w:pPr>
              <w:rPr>
                <w:rFonts w:ascii="Times New Roman" w:hAnsi="Times New Roman" w:cs="Times New Roman"/>
              </w:rPr>
            </w:pPr>
          </w:p>
        </w:tc>
      </w:tr>
      <w:tr w:rsidR="005869D3" w:rsidRPr="00DC3BDD" w14:paraId="61971CA7"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08F59AEB" w14:textId="77777777" w:rsidR="005869D3" w:rsidRPr="00DC3BDD" w:rsidRDefault="005869D3" w:rsidP="005869D3">
            <w:pPr>
              <w:rPr>
                <w:rFonts w:ascii="Times New Roman" w:hAnsi="Times New Roman" w:cs="Times New Roman"/>
              </w:rPr>
            </w:pPr>
          </w:p>
        </w:tc>
        <w:tc>
          <w:tcPr>
            <w:tcW w:w="3530" w:type="dxa"/>
            <w:tcBorders>
              <w:top w:val="single" w:sz="4" w:space="0" w:color="auto"/>
              <w:left w:val="single" w:sz="4" w:space="0" w:color="auto"/>
              <w:bottom w:val="single" w:sz="4" w:space="0" w:color="auto"/>
              <w:right w:val="single" w:sz="4" w:space="0" w:color="auto"/>
            </w:tcBorders>
          </w:tcPr>
          <w:p w14:paraId="5144D19B" w14:textId="77777777" w:rsidR="005869D3" w:rsidRPr="00DC3BDD" w:rsidRDefault="005869D3" w:rsidP="005869D3">
            <w:pPr>
              <w:rPr>
                <w:rFonts w:ascii="Times New Roman"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582A15E7" w14:textId="77777777" w:rsidR="005869D3" w:rsidRPr="00DC3BDD" w:rsidRDefault="005869D3" w:rsidP="005869D3">
            <w:pPr>
              <w:rPr>
                <w:rFonts w:ascii="Times New Roman" w:hAnsi="Times New Roman" w:cs="Times New Roman"/>
              </w:rPr>
            </w:pPr>
          </w:p>
        </w:tc>
      </w:tr>
    </w:tbl>
    <w:p w14:paraId="7D33156C" w14:textId="77777777" w:rsidR="005869D3" w:rsidRPr="00DC3BDD" w:rsidRDefault="005869D3" w:rsidP="005869D3">
      <w:pPr>
        <w:rPr>
          <w:rFonts w:ascii="Times New Roman" w:hAnsi="Times New Roman" w:cs="Times New Roman"/>
        </w:rPr>
      </w:pPr>
    </w:p>
    <w:p w14:paraId="2BC9B983" w14:textId="77777777" w:rsidR="005869D3" w:rsidRPr="00DC3BDD" w:rsidRDefault="005869D3" w:rsidP="00E704F5">
      <w:pPr>
        <w:ind w:left="709" w:firstLine="0"/>
        <w:rPr>
          <w:rFonts w:ascii="Times New Roman" w:hAnsi="Times New Roman" w:cs="Times New Roman"/>
        </w:rPr>
      </w:pPr>
      <w:r w:rsidRPr="00DC3BDD">
        <w:rPr>
          <w:rFonts w:ascii="Times New Roman" w:hAnsi="Times New Roman" w:cs="Times New Roman"/>
        </w:rPr>
        <w:t>Pildyti tuomet, jei bus pateikta konfidenciali informacija. Tiekėjas negali nurodyti, kad konfidencialus yra pasiūlymo įkainis arba, kad visas pasiūlymas yra konfidencialus.</w:t>
      </w:r>
    </w:p>
    <w:p w14:paraId="74DE9201" w14:textId="77777777" w:rsidR="005869D3" w:rsidRPr="00DC3BDD" w:rsidRDefault="005869D3" w:rsidP="005869D3">
      <w:pPr>
        <w:rPr>
          <w:rFonts w:ascii="Times New Roman" w:hAnsi="Times New Roman" w:cs="Times New Roman"/>
        </w:rPr>
      </w:pPr>
    </w:p>
    <w:p w14:paraId="19943224" w14:textId="46517A48" w:rsidR="005869D3" w:rsidRPr="00DC3BDD" w:rsidRDefault="005869D3" w:rsidP="005869D3">
      <w:pPr>
        <w:rPr>
          <w:rFonts w:ascii="Times New Roman" w:hAnsi="Times New Roman" w:cs="Times New Roman"/>
        </w:rPr>
      </w:pPr>
      <w:r w:rsidRPr="00DC3BDD">
        <w:rPr>
          <w:rFonts w:ascii="Times New Roman" w:hAnsi="Times New Roman" w:cs="Times New Roman"/>
        </w:rPr>
        <w:t xml:space="preserve">Pasiūlymas galioja </w:t>
      </w:r>
      <w:r w:rsidR="00457704" w:rsidRPr="00DC3BDD">
        <w:rPr>
          <w:rFonts w:ascii="Times New Roman" w:hAnsi="Times New Roman" w:cs="Times New Roman"/>
        </w:rPr>
        <w:t>3</w:t>
      </w:r>
      <w:r w:rsidRPr="00DC3BDD">
        <w:rPr>
          <w:rFonts w:ascii="Times New Roman" w:hAnsi="Times New Roman" w:cs="Times New Roman"/>
        </w:rPr>
        <w:t>0 dienų nuo pasiūlymų pateikimo galutinio termino dienos.</w:t>
      </w:r>
    </w:p>
    <w:p w14:paraId="655459A1" w14:textId="77777777" w:rsidR="005869D3" w:rsidRPr="00DC3BDD" w:rsidRDefault="005869D3" w:rsidP="005869D3">
      <w:pPr>
        <w:rPr>
          <w:rFonts w:ascii="Times New Roman" w:hAnsi="Times New Roman" w:cs="Times New Roman"/>
        </w:rPr>
      </w:pPr>
    </w:p>
    <w:p w14:paraId="6FFF6B6C" w14:textId="77777777" w:rsidR="005869D3" w:rsidRPr="00DC3BDD" w:rsidRDefault="005869D3" w:rsidP="005869D3">
      <w:pPr>
        <w:rPr>
          <w:rFonts w:ascii="Times New Roman" w:hAnsi="Times New Roman" w:cs="Times New Roman"/>
        </w:rPr>
      </w:pPr>
      <w:r w:rsidRPr="00DC3BDD">
        <w:rPr>
          <w:rFonts w:ascii="Times New Roman" w:hAnsi="Times New Roman" w:cs="Times New Roman"/>
        </w:rPr>
        <w:t>_______________________________________________________</w:t>
      </w:r>
    </w:p>
    <w:p w14:paraId="34C90AB1" w14:textId="43015C4B" w:rsidR="005869D3" w:rsidRPr="00DC3BDD" w:rsidRDefault="005869D3" w:rsidP="005869D3">
      <w:pPr>
        <w:rPr>
          <w:rFonts w:ascii="Times New Roman" w:hAnsi="Times New Roman" w:cs="Times New Roman"/>
        </w:rPr>
      </w:pPr>
      <w:r w:rsidRPr="00DC3BDD">
        <w:rPr>
          <w:rFonts w:ascii="Times New Roman" w:hAnsi="Times New Roman" w:cs="Times New Roman"/>
        </w:rPr>
        <w:t>(Tiekėjo arba jo įgalioto asmens vardas, pavardė, parašas)</w:t>
      </w:r>
    </w:p>
    <w:p w14:paraId="4E82AC11" w14:textId="77777777" w:rsidR="005869D3" w:rsidRPr="00DC3BDD" w:rsidRDefault="005869D3" w:rsidP="005869D3">
      <w:pPr>
        <w:rPr>
          <w:rFonts w:ascii="Times New Roman" w:hAnsi="Times New Roman" w:cs="Times New Roman"/>
        </w:rPr>
      </w:pPr>
    </w:p>
    <w:p w14:paraId="2EE8AAE6" w14:textId="77777777" w:rsidR="00112F92" w:rsidRPr="00DC3BDD" w:rsidRDefault="00112F92" w:rsidP="005869D3">
      <w:pPr>
        <w:rPr>
          <w:rFonts w:ascii="Times New Roman" w:hAnsi="Times New Roman" w:cs="Times New Roman"/>
          <w:lang w:val="sv-SE"/>
        </w:rPr>
      </w:pPr>
    </w:p>
    <w:p w14:paraId="620C1954" w14:textId="48608D58" w:rsidR="00112F92" w:rsidRPr="00DC3BDD" w:rsidRDefault="00112F92" w:rsidP="00E63A8A">
      <w:pPr>
        <w:pStyle w:val="Betarp"/>
        <w:spacing w:line="300" w:lineRule="auto"/>
        <w:ind w:firstLine="0"/>
        <w:contextualSpacing/>
        <w:rPr>
          <w:rFonts w:ascii="Times New Roman" w:eastAsiaTheme="minorHAnsi" w:hAnsi="Times New Roman" w:cs="Times New Roman"/>
          <w:bCs/>
          <w:iCs/>
        </w:rPr>
      </w:pPr>
    </w:p>
    <w:p w14:paraId="6CEC3617" w14:textId="77777777" w:rsidR="00DC3BDD" w:rsidRPr="00DC3BDD" w:rsidRDefault="00DC3BDD" w:rsidP="00250EFE">
      <w:pPr>
        <w:spacing w:line="240" w:lineRule="auto"/>
        <w:ind w:left="7314" w:firstLine="0"/>
        <w:rPr>
          <w:rFonts w:ascii="Times New Roman" w:hAnsi="Times New Roman" w:cs="Times New Roman"/>
        </w:rPr>
      </w:pPr>
    </w:p>
    <w:p w14:paraId="13D4F5B4" w14:textId="77777777" w:rsidR="00DC3BDD" w:rsidRPr="00DC3BDD" w:rsidRDefault="00DC3BDD" w:rsidP="00250EFE">
      <w:pPr>
        <w:spacing w:line="240" w:lineRule="auto"/>
        <w:ind w:left="7314" w:firstLine="0"/>
        <w:rPr>
          <w:rFonts w:ascii="Times New Roman" w:hAnsi="Times New Roman" w:cs="Times New Roman"/>
        </w:rPr>
      </w:pPr>
    </w:p>
    <w:p w14:paraId="726B8CDC" w14:textId="77777777" w:rsidR="00DC3BDD" w:rsidRPr="00DC3BDD" w:rsidRDefault="00DC3BDD" w:rsidP="00250EFE">
      <w:pPr>
        <w:spacing w:line="240" w:lineRule="auto"/>
        <w:ind w:left="7314" w:firstLine="0"/>
        <w:rPr>
          <w:rFonts w:ascii="Times New Roman" w:hAnsi="Times New Roman" w:cs="Times New Roman"/>
        </w:rPr>
      </w:pPr>
    </w:p>
    <w:p w14:paraId="7E16E4BB" w14:textId="77777777" w:rsidR="00DC3BDD" w:rsidRPr="00DC3BDD" w:rsidRDefault="00DC3BDD" w:rsidP="00250EFE">
      <w:pPr>
        <w:spacing w:line="240" w:lineRule="auto"/>
        <w:ind w:left="7314" w:firstLine="0"/>
        <w:rPr>
          <w:rFonts w:ascii="Times New Roman" w:hAnsi="Times New Roman" w:cs="Times New Roman"/>
        </w:rPr>
      </w:pPr>
    </w:p>
    <w:p w14:paraId="53D20EC6" w14:textId="2307D22E" w:rsidR="00250EFE" w:rsidRPr="00DC3BDD" w:rsidRDefault="00250EFE" w:rsidP="00250EFE">
      <w:pPr>
        <w:spacing w:line="240" w:lineRule="auto"/>
        <w:ind w:left="7314" w:firstLine="0"/>
        <w:rPr>
          <w:rFonts w:ascii="Times New Roman" w:hAnsi="Times New Roman" w:cs="Times New Roman"/>
        </w:rPr>
      </w:pPr>
      <w:r w:rsidRPr="00DC3BDD">
        <w:rPr>
          <w:rFonts w:ascii="Times New Roman" w:hAnsi="Times New Roman" w:cs="Times New Roman"/>
        </w:rPr>
        <w:t xml:space="preserve">Pirkimo sąlygų 4 priedas „Tiekėjų kvalifikacijos reikalavimai ir </w:t>
      </w:r>
      <w:r w:rsidRPr="00DC3BDD">
        <w:rPr>
          <w:rFonts w:ascii="Times New Roman" w:hAnsi="Times New Roman" w:cs="Times New Roman"/>
        </w:rPr>
        <w:lastRenderedPageBreak/>
        <w:t>reikalaujami kokybės bei aplinkos apsaugos vadybos sistemų standartai“</w:t>
      </w:r>
    </w:p>
    <w:p w14:paraId="3C8DA762" w14:textId="77777777" w:rsidR="00250EFE" w:rsidRPr="00DC3BDD" w:rsidRDefault="00250EFE" w:rsidP="00250EFE">
      <w:pPr>
        <w:spacing w:after="240"/>
        <w:rPr>
          <w:rFonts w:ascii="Times New Roman" w:hAnsi="Times New Roman" w:cs="Times New Roman"/>
          <w:smallCaps/>
          <w:color w:val="404040"/>
          <w:sz w:val="28"/>
          <w:szCs w:val="28"/>
        </w:rPr>
      </w:pPr>
    </w:p>
    <w:p w14:paraId="215B3232" w14:textId="77777777" w:rsidR="00250EFE" w:rsidRPr="00DC3BDD" w:rsidRDefault="00250EFE" w:rsidP="00250EFE">
      <w:pPr>
        <w:spacing w:after="240"/>
        <w:jc w:val="center"/>
        <w:rPr>
          <w:rFonts w:ascii="Times New Roman" w:eastAsia="Times New Roman" w:hAnsi="Times New Roman" w:cs="Times New Roman"/>
          <w:smallCaps/>
          <w:color w:val="404040"/>
          <w:sz w:val="28"/>
          <w:szCs w:val="28"/>
        </w:rPr>
      </w:pPr>
      <w:r w:rsidRPr="00DC3BDD">
        <w:rPr>
          <w:rFonts w:ascii="Times New Roman" w:eastAsia="Times New Roman" w:hAnsi="Times New Roman" w:cs="Times New Roman"/>
          <w:smallCaps/>
          <w:color w:val="404040"/>
          <w:sz w:val="28"/>
          <w:szCs w:val="28"/>
        </w:rPr>
        <w:t>TIEKĖJŲ KVALIFIKACIJOS REIKALAVIMAI IR REIKALAVIMAI LAIKYTIS KOKYBĖS VADYBOS SISTEMOS IR (ARBA) APLINKOS APSAUGOS VADYBOS SISTEMOS STANDARTŲ</w:t>
      </w:r>
    </w:p>
    <w:p w14:paraId="6C0C298E" w14:textId="28D18616" w:rsidR="00250EFE" w:rsidRPr="00DC3BDD" w:rsidRDefault="00DC3BDD" w:rsidP="00250EFE">
      <w:pPr>
        <w:tabs>
          <w:tab w:val="left" w:pos="851"/>
        </w:tabs>
        <w:spacing w:line="240" w:lineRule="auto"/>
        <w:ind w:firstLine="567"/>
        <w:contextualSpacing/>
        <w:rPr>
          <w:rFonts w:ascii="Times New Roman" w:hAnsi="Times New Roman" w:cs="Times New Roman"/>
        </w:rPr>
      </w:pPr>
      <w:r w:rsidRPr="00DC3BDD">
        <w:rPr>
          <w:rFonts w:ascii="Times New Roman" w:hAnsi="Times New Roman" w:cs="Times New Roman"/>
        </w:rPr>
        <w:t>Netaikoma</w:t>
      </w:r>
    </w:p>
    <w:p w14:paraId="09F01B76"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309F1210"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39E62F22"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0E3005CD"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3E18A9A2"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03FC31B7"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4C8E702F"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3CF24236"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7EAF4D59"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317D5D54"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06D580D0"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77CA105E"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20A3EACC"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23BB9291"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0D597AEB"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26AA3944"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6C1CD026" w14:textId="77777777" w:rsidR="00DC3BDD" w:rsidRPr="00DC3BDD" w:rsidRDefault="00DC3BDD" w:rsidP="00250EFE">
      <w:pPr>
        <w:tabs>
          <w:tab w:val="left" w:pos="851"/>
        </w:tabs>
        <w:spacing w:line="240" w:lineRule="auto"/>
        <w:ind w:firstLine="567"/>
        <w:contextualSpacing/>
        <w:rPr>
          <w:rFonts w:ascii="Times New Roman" w:hAnsi="Times New Roman" w:cs="Times New Roman"/>
        </w:rPr>
      </w:pPr>
    </w:p>
    <w:p w14:paraId="0E3CA672" w14:textId="77777777" w:rsidR="00DC3BDD" w:rsidRPr="00DC3BDD" w:rsidRDefault="00DC3BDD" w:rsidP="00250EFE">
      <w:pPr>
        <w:tabs>
          <w:tab w:val="left" w:pos="851"/>
        </w:tabs>
        <w:spacing w:line="240" w:lineRule="auto"/>
        <w:ind w:firstLine="567"/>
        <w:contextualSpacing/>
        <w:rPr>
          <w:rFonts w:ascii="Times New Roman" w:eastAsia="Times New Roman" w:hAnsi="Times New Roman" w:cs="Times New Roman"/>
          <w:i/>
          <w:lang w:eastAsia="en-US"/>
        </w:rPr>
      </w:pPr>
    </w:p>
    <w:p w14:paraId="7F78FBD4" w14:textId="77777777" w:rsidR="00250EFE" w:rsidRPr="00DC3BDD" w:rsidRDefault="00250EFE" w:rsidP="00250EFE">
      <w:pPr>
        <w:tabs>
          <w:tab w:val="left" w:pos="568"/>
        </w:tabs>
        <w:spacing w:line="276" w:lineRule="auto"/>
        <w:ind w:left="568" w:firstLine="0"/>
        <w:contextualSpacing/>
        <w:jc w:val="left"/>
        <w:rPr>
          <w:rFonts w:ascii="Times New Roman" w:hAnsi="Times New Roman" w:cs="Times New Roman"/>
          <w:i/>
          <w:iCs/>
          <w:color w:val="7030A0"/>
        </w:rPr>
      </w:pPr>
    </w:p>
    <w:p w14:paraId="5F61E408" w14:textId="77777777" w:rsidR="00250EFE" w:rsidRPr="00DC3BDD" w:rsidRDefault="00250EFE" w:rsidP="00250EFE">
      <w:pPr>
        <w:tabs>
          <w:tab w:val="left" w:pos="568"/>
        </w:tabs>
        <w:spacing w:line="276" w:lineRule="auto"/>
        <w:ind w:left="568" w:firstLine="0"/>
        <w:contextualSpacing/>
        <w:jc w:val="left"/>
        <w:rPr>
          <w:rFonts w:ascii="Times New Roman" w:hAnsi="Times New Roman" w:cs="Times New Roman"/>
          <w:i/>
          <w:iCs/>
          <w:color w:val="7030A0"/>
        </w:rPr>
      </w:pPr>
    </w:p>
    <w:p w14:paraId="4975F606" w14:textId="77777777" w:rsidR="00250EFE" w:rsidRPr="00DC3BDD" w:rsidRDefault="00250EFE" w:rsidP="00250EFE">
      <w:pPr>
        <w:tabs>
          <w:tab w:val="left" w:pos="709"/>
        </w:tabs>
        <w:jc w:val="left"/>
        <w:rPr>
          <w:rFonts w:ascii="Times New Roman" w:eastAsia="Times New Roman" w:hAnsi="Times New Roman" w:cs="Times New Roman"/>
          <w:b/>
          <w:i/>
          <w:color w:val="7030A0"/>
        </w:rPr>
      </w:pPr>
    </w:p>
    <w:p w14:paraId="4D6C2C54" w14:textId="77777777" w:rsidR="00250EFE" w:rsidRPr="00DC3BDD" w:rsidRDefault="00250EFE" w:rsidP="00250EFE">
      <w:pPr>
        <w:spacing w:before="60" w:after="60" w:line="256" w:lineRule="auto"/>
        <w:jc w:val="left"/>
        <w:rPr>
          <w:rFonts w:ascii="Times New Roman" w:eastAsia="Times New Roman" w:hAnsi="Times New Roman" w:cs="Times New Roman"/>
          <w:b/>
          <w:bCs/>
        </w:rPr>
      </w:pPr>
    </w:p>
    <w:p w14:paraId="3B1B44D5" w14:textId="0C7FAEF1" w:rsidR="00112F92" w:rsidRPr="00DC3BDD"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DC3BDD" w:rsidRDefault="00112F92" w:rsidP="00E63A8A">
      <w:pPr>
        <w:pStyle w:val="Betarp"/>
        <w:spacing w:line="300" w:lineRule="auto"/>
        <w:ind w:firstLine="0"/>
        <w:contextualSpacing/>
        <w:rPr>
          <w:rFonts w:ascii="Times New Roman" w:eastAsiaTheme="minorHAnsi" w:hAnsi="Times New Roman" w:cs="Times New Roman"/>
          <w:bCs/>
          <w:iCs/>
        </w:rPr>
      </w:pPr>
    </w:p>
    <w:p w14:paraId="144E3773" w14:textId="77777777" w:rsidR="00E97A52" w:rsidRPr="00DC3BDD" w:rsidRDefault="00E97A52" w:rsidP="00042212">
      <w:pPr>
        <w:ind w:firstLine="0"/>
        <w:rPr>
          <w:rFonts w:ascii="Times New Roman" w:hAnsi="Times New Roman" w:cs="Times New Roman"/>
        </w:rPr>
      </w:pPr>
    </w:p>
    <w:p w14:paraId="235FC427" w14:textId="77777777" w:rsidR="00E97A52" w:rsidRPr="00DC3BDD" w:rsidRDefault="00E97A52" w:rsidP="005110A6">
      <w:pPr>
        <w:ind w:firstLine="7371"/>
        <w:rPr>
          <w:rFonts w:ascii="Times New Roman" w:hAnsi="Times New Roman" w:cs="Times New Roman"/>
        </w:rPr>
      </w:pPr>
    </w:p>
    <w:p w14:paraId="2D8CA9A2" w14:textId="77777777" w:rsidR="00DC3BDD" w:rsidRPr="00DC3BDD" w:rsidRDefault="00DC3BDD" w:rsidP="005110A6">
      <w:pPr>
        <w:ind w:firstLine="7371"/>
        <w:rPr>
          <w:rFonts w:ascii="Times New Roman" w:hAnsi="Times New Roman" w:cs="Times New Roman"/>
        </w:rPr>
      </w:pPr>
    </w:p>
    <w:p w14:paraId="2B0D2655" w14:textId="77777777" w:rsidR="00DC3BDD" w:rsidRPr="00DC3BDD" w:rsidRDefault="00DC3BDD" w:rsidP="005110A6">
      <w:pPr>
        <w:ind w:firstLine="7371"/>
        <w:rPr>
          <w:rFonts w:ascii="Times New Roman" w:hAnsi="Times New Roman" w:cs="Times New Roman"/>
        </w:rPr>
      </w:pPr>
    </w:p>
    <w:p w14:paraId="187E0208" w14:textId="77777777" w:rsidR="00DC3BDD" w:rsidRPr="00DC3BDD" w:rsidRDefault="00DC3BDD" w:rsidP="005110A6">
      <w:pPr>
        <w:ind w:firstLine="7371"/>
        <w:rPr>
          <w:rFonts w:ascii="Times New Roman" w:hAnsi="Times New Roman" w:cs="Times New Roman"/>
        </w:rPr>
      </w:pPr>
    </w:p>
    <w:p w14:paraId="426A621B" w14:textId="77777777" w:rsidR="00DC3BDD" w:rsidRPr="00DC3BDD" w:rsidRDefault="00DC3BDD" w:rsidP="005110A6">
      <w:pPr>
        <w:ind w:firstLine="7371"/>
        <w:rPr>
          <w:rFonts w:ascii="Times New Roman" w:hAnsi="Times New Roman" w:cs="Times New Roman"/>
        </w:rPr>
      </w:pPr>
    </w:p>
    <w:p w14:paraId="40BA6E62" w14:textId="77777777" w:rsidR="00DC3BDD" w:rsidRPr="00DC3BDD" w:rsidRDefault="00DC3BDD" w:rsidP="005110A6">
      <w:pPr>
        <w:ind w:firstLine="7371"/>
        <w:rPr>
          <w:rFonts w:ascii="Times New Roman" w:hAnsi="Times New Roman" w:cs="Times New Roman"/>
        </w:rPr>
      </w:pPr>
    </w:p>
    <w:p w14:paraId="0F396430" w14:textId="77777777" w:rsidR="00DC3BDD" w:rsidRPr="00DC3BDD" w:rsidRDefault="00DC3BDD" w:rsidP="005110A6">
      <w:pPr>
        <w:ind w:firstLine="7371"/>
        <w:rPr>
          <w:rFonts w:ascii="Times New Roman" w:hAnsi="Times New Roman" w:cs="Times New Roman"/>
        </w:rPr>
      </w:pPr>
    </w:p>
    <w:p w14:paraId="53DD5DE9" w14:textId="77777777" w:rsidR="00DC3BDD" w:rsidRPr="00DC3BDD" w:rsidRDefault="00DC3BDD" w:rsidP="005110A6">
      <w:pPr>
        <w:ind w:firstLine="7371"/>
        <w:rPr>
          <w:rFonts w:ascii="Times New Roman" w:hAnsi="Times New Roman" w:cs="Times New Roman"/>
        </w:rPr>
      </w:pPr>
    </w:p>
    <w:p w14:paraId="3FE8531A" w14:textId="77777777" w:rsidR="00DC3BDD" w:rsidRPr="00DC3BDD" w:rsidRDefault="00DC3BDD" w:rsidP="005110A6">
      <w:pPr>
        <w:ind w:firstLine="7371"/>
        <w:rPr>
          <w:rFonts w:ascii="Times New Roman" w:hAnsi="Times New Roman" w:cs="Times New Roman"/>
        </w:rPr>
      </w:pPr>
    </w:p>
    <w:p w14:paraId="0BCFD4DA" w14:textId="77777777" w:rsidR="00DC3BDD" w:rsidRPr="00DC3BDD" w:rsidRDefault="00DC3BDD" w:rsidP="005110A6">
      <w:pPr>
        <w:ind w:firstLine="7371"/>
        <w:rPr>
          <w:rFonts w:ascii="Times New Roman" w:hAnsi="Times New Roman" w:cs="Times New Roman"/>
        </w:rPr>
      </w:pPr>
    </w:p>
    <w:p w14:paraId="17727BBB" w14:textId="77777777" w:rsidR="00DC3BDD" w:rsidRPr="00DC3BDD" w:rsidRDefault="00DC3BDD" w:rsidP="005110A6">
      <w:pPr>
        <w:ind w:firstLine="7371"/>
        <w:rPr>
          <w:rFonts w:ascii="Times New Roman" w:hAnsi="Times New Roman" w:cs="Times New Roman"/>
        </w:rPr>
      </w:pPr>
    </w:p>
    <w:p w14:paraId="163D66E3" w14:textId="3F255D20" w:rsidR="009B4090" w:rsidRPr="00DC3BDD" w:rsidRDefault="005110A6" w:rsidP="005110A6">
      <w:pPr>
        <w:ind w:firstLine="7371"/>
        <w:rPr>
          <w:rFonts w:ascii="Times New Roman" w:eastAsiaTheme="minorHAnsi" w:hAnsi="Times New Roman" w:cs="Times New Roman"/>
          <w:bCs/>
          <w:iCs/>
        </w:rPr>
      </w:pPr>
      <w:r w:rsidRPr="00DC3BDD">
        <w:rPr>
          <w:rFonts w:ascii="Times New Roman" w:hAnsi="Times New Roman" w:cs="Times New Roman"/>
        </w:rPr>
        <w:t xml:space="preserve">Pirkimo sąlygų </w:t>
      </w:r>
      <w:r w:rsidR="00E97A52" w:rsidRPr="00DC3BDD">
        <w:rPr>
          <w:rFonts w:ascii="Times New Roman" w:hAnsi="Times New Roman" w:cs="Times New Roman"/>
        </w:rPr>
        <w:t>5</w:t>
      </w:r>
      <w:r w:rsidRPr="00DC3BDD">
        <w:rPr>
          <w:rFonts w:ascii="Times New Roman" w:hAnsi="Times New Roman" w:cs="Times New Roman"/>
        </w:rPr>
        <w:t xml:space="preserve"> priedas „Terminai“</w:t>
      </w:r>
    </w:p>
    <w:p w14:paraId="3C4C7BB6" w14:textId="5B1B043D" w:rsidR="009B4090" w:rsidRPr="00DC3BD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C3BDD" w14:paraId="555CDB78" w14:textId="77777777" w:rsidTr="00360A21">
        <w:trPr>
          <w:trHeight w:val="20"/>
        </w:trPr>
        <w:tc>
          <w:tcPr>
            <w:tcW w:w="600" w:type="dxa"/>
          </w:tcPr>
          <w:p w14:paraId="5159A1ED" w14:textId="77777777" w:rsidR="009B4090" w:rsidRPr="00DC3BDD" w:rsidRDefault="009B4090" w:rsidP="003C138F">
            <w:pPr>
              <w:ind w:firstLine="0"/>
              <w:rPr>
                <w:sz w:val="21"/>
                <w:szCs w:val="21"/>
              </w:rPr>
            </w:pPr>
            <w:r w:rsidRPr="00DC3BDD">
              <w:rPr>
                <w:sz w:val="21"/>
                <w:szCs w:val="21"/>
              </w:rPr>
              <w:lastRenderedPageBreak/>
              <w:t>Eil.</w:t>
            </w:r>
          </w:p>
          <w:p w14:paraId="76A5D3AA" w14:textId="77777777" w:rsidR="009B4090" w:rsidRPr="00DC3BDD" w:rsidRDefault="009B4090" w:rsidP="003C138F">
            <w:pPr>
              <w:ind w:firstLine="0"/>
              <w:rPr>
                <w:sz w:val="21"/>
                <w:szCs w:val="21"/>
              </w:rPr>
            </w:pPr>
            <w:r w:rsidRPr="00DC3BDD">
              <w:rPr>
                <w:sz w:val="21"/>
                <w:szCs w:val="21"/>
              </w:rPr>
              <w:t>Nr.</w:t>
            </w:r>
          </w:p>
        </w:tc>
        <w:tc>
          <w:tcPr>
            <w:tcW w:w="2660" w:type="dxa"/>
          </w:tcPr>
          <w:p w14:paraId="52B62767" w14:textId="77777777" w:rsidR="009B4090" w:rsidRPr="00DC3BDD" w:rsidRDefault="009B4090" w:rsidP="003C138F">
            <w:pPr>
              <w:ind w:firstLine="0"/>
              <w:rPr>
                <w:sz w:val="21"/>
                <w:szCs w:val="21"/>
              </w:rPr>
            </w:pPr>
            <w:r w:rsidRPr="00DC3BDD">
              <w:rPr>
                <w:b/>
                <w:sz w:val="21"/>
                <w:szCs w:val="21"/>
              </w:rPr>
              <w:t xml:space="preserve">VEIKSMAS </w:t>
            </w:r>
          </w:p>
        </w:tc>
        <w:tc>
          <w:tcPr>
            <w:tcW w:w="3685" w:type="dxa"/>
            <w:hideMark/>
          </w:tcPr>
          <w:p w14:paraId="311283FE" w14:textId="77777777" w:rsidR="009B4090" w:rsidRPr="00DC3BDD" w:rsidRDefault="009B4090" w:rsidP="003C138F">
            <w:pPr>
              <w:ind w:firstLine="34"/>
              <w:rPr>
                <w:b/>
                <w:sz w:val="21"/>
                <w:szCs w:val="21"/>
              </w:rPr>
            </w:pPr>
            <w:r w:rsidRPr="00DC3BDD">
              <w:rPr>
                <w:b/>
                <w:sz w:val="21"/>
                <w:szCs w:val="21"/>
              </w:rPr>
              <w:t>DATA/DIENŲ SKAIČIUS/ LAIKAS</w:t>
            </w:r>
          </w:p>
          <w:p w14:paraId="2E5E7E7E" w14:textId="77777777" w:rsidR="009B4090" w:rsidRPr="00DC3BDD" w:rsidRDefault="009B4090" w:rsidP="003C138F">
            <w:pPr>
              <w:ind w:firstLine="34"/>
              <w:rPr>
                <w:sz w:val="21"/>
                <w:szCs w:val="21"/>
              </w:rPr>
            </w:pPr>
            <w:r w:rsidRPr="00DC3BDD">
              <w:rPr>
                <w:sz w:val="21"/>
                <w:szCs w:val="21"/>
              </w:rPr>
              <w:t>(Lietuvos laiku)</w:t>
            </w:r>
          </w:p>
        </w:tc>
        <w:tc>
          <w:tcPr>
            <w:tcW w:w="3424" w:type="dxa"/>
            <w:hideMark/>
          </w:tcPr>
          <w:p w14:paraId="7A276BBB" w14:textId="77777777" w:rsidR="009B4090" w:rsidRPr="00DC3BDD" w:rsidRDefault="009B4090" w:rsidP="003C138F">
            <w:pPr>
              <w:ind w:firstLine="34"/>
              <w:rPr>
                <w:b/>
                <w:sz w:val="21"/>
                <w:szCs w:val="21"/>
              </w:rPr>
            </w:pPr>
            <w:r w:rsidRPr="00DC3BDD">
              <w:rPr>
                <w:b/>
                <w:sz w:val="21"/>
                <w:szCs w:val="21"/>
              </w:rPr>
              <w:t>PASTABOS</w:t>
            </w:r>
          </w:p>
        </w:tc>
      </w:tr>
      <w:tr w:rsidR="009B4090" w:rsidRPr="00DC3BDD" w14:paraId="71291966" w14:textId="77777777" w:rsidTr="00360A21">
        <w:trPr>
          <w:trHeight w:val="20"/>
        </w:trPr>
        <w:tc>
          <w:tcPr>
            <w:tcW w:w="600" w:type="dxa"/>
          </w:tcPr>
          <w:p w14:paraId="36FA22B3" w14:textId="1DC35BF6" w:rsidR="009B4090" w:rsidRPr="00DC3BDD" w:rsidRDefault="00517008" w:rsidP="003C138F">
            <w:pPr>
              <w:ind w:firstLine="0"/>
              <w:rPr>
                <w:bCs/>
                <w:sz w:val="21"/>
                <w:szCs w:val="21"/>
              </w:rPr>
            </w:pPr>
            <w:r w:rsidRPr="00DC3BDD">
              <w:rPr>
                <w:bCs/>
                <w:sz w:val="21"/>
                <w:szCs w:val="21"/>
              </w:rPr>
              <w:t>1</w:t>
            </w:r>
            <w:r w:rsidR="00DC230B" w:rsidRPr="00DC3BDD">
              <w:rPr>
                <w:bCs/>
                <w:sz w:val="21"/>
                <w:szCs w:val="21"/>
              </w:rPr>
              <w:t>.</w:t>
            </w:r>
          </w:p>
        </w:tc>
        <w:tc>
          <w:tcPr>
            <w:tcW w:w="2660" w:type="dxa"/>
          </w:tcPr>
          <w:p w14:paraId="3511EE24" w14:textId="0C005E1E" w:rsidR="009B4090" w:rsidRPr="00DC3BDD" w:rsidRDefault="0070455D" w:rsidP="003C138F">
            <w:pPr>
              <w:ind w:firstLine="0"/>
              <w:rPr>
                <w:bCs/>
                <w:sz w:val="21"/>
                <w:szCs w:val="21"/>
              </w:rPr>
            </w:pPr>
            <w:r w:rsidRPr="00DC3BDD">
              <w:rPr>
                <w:bCs/>
                <w:sz w:val="21"/>
                <w:szCs w:val="21"/>
              </w:rPr>
              <w:t>P</w:t>
            </w:r>
            <w:r w:rsidR="009B4090" w:rsidRPr="00DC3BDD">
              <w:rPr>
                <w:bCs/>
                <w:sz w:val="21"/>
                <w:szCs w:val="21"/>
              </w:rPr>
              <w:t>asiūlymų pateikimo terminas</w:t>
            </w:r>
          </w:p>
        </w:tc>
        <w:tc>
          <w:tcPr>
            <w:tcW w:w="3685" w:type="dxa"/>
          </w:tcPr>
          <w:p w14:paraId="0BE9AF00" w14:textId="267557D8" w:rsidR="009B4090" w:rsidRPr="00DC3BDD" w:rsidRDefault="009B4090" w:rsidP="003C138F">
            <w:pPr>
              <w:ind w:firstLine="34"/>
              <w:rPr>
                <w:sz w:val="21"/>
                <w:szCs w:val="21"/>
              </w:rPr>
            </w:pPr>
            <w:r w:rsidRPr="00DC3BDD">
              <w:rPr>
                <w:sz w:val="21"/>
                <w:szCs w:val="21"/>
              </w:rPr>
              <w:t xml:space="preserve">Bus nurodytas </w:t>
            </w:r>
            <w:r w:rsidR="004F1A11" w:rsidRPr="00DC3BDD">
              <w:rPr>
                <w:sz w:val="21"/>
                <w:szCs w:val="21"/>
              </w:rPr>
              <w:t>s</w:t>
            </w:r>
            <w:r w:rsidR="001A1301" w:rsidRPr="00DC3BDD">
              <w:rPr>
                <w:sz w:val="21"/>
                <w:szCs w:val="21"/>
              </w:rPr>
              <w:t xml:space="preserve">kelbime apie pirkimą. </w:t>
            </w:r>
          </w:p>
        </w:tc>
        <w:tc>
          <w:tcPr>
            <w:tcW w:w="3424" w:type="dxa"/>
          </w:tcPr>
          <w:p w14:paraId="231B5F89" w14:textId="6454E8EE" w:rsidR="00115BB9" w:rsidRPr="00DC3BDD" w:rsidRDefault="00115BB9" w:rsidP="003C138F">
            <w:pPr>
              <w:ind w:firstLine="0"/>
              <w:rPr>
                <w:sz w:val="21"/>
                <w:szCs w:val="21"/>
              </w:rPr>
            </w:pPr>
            <w:r w:rsidRPr="00DC3BDD">
              <w:rPr>
                <w:sz w:val="21"/>
                <w:szCs w:val="21"/>
              </w:rPr>
              <w:t>P</w:t>
            </w:r>
            <w:r w:rsidR="004F1A11" w:rsidRPr="00DC3BDD">
              <w:rPr>
                <w:sz w:val="21"/>
                <w:szCs w:val="21"/>
              </w:rPr>
              <w:t>erkančioji organizacija</w:t>
            </w:r>
            <w:r w:rsidRPr="00DC3BDD">
              <w:rPr>
                <w:sz w:val="21"/>
                <w:szCs w:val="21"/>
              </w:rPr>
              <w:t xml:space="preserve"> turi teisę pratęsti pasiūlymų pateikimo terminą.</w:t>
            </w:r>
          </w:p>
          <w:p w14:paraId="44399C2C" w14:textId="17368F12" w:rsidR="009B4090" w:rsidRPr="00DC3BDD" w:rsidRDefault="009B4090" w:rsidP="003C138F">
            <w:pPr>
              <w:ind w:firstLine="34"/>
              <w:rPr>
                <w:color w:val="7030A0"/>
                <w:sz w:val="21"/>
                <w:szCs w:val="21"/>
              </w:rPr>
            </w:pPr>
          </w:p>
        </w:tc>
      </w:tr>
      <w:tr w:rsidR="009B4090" w:rsidRPr="00DC3BDD" w14:paraId="71C31B48" w14:textId="77777777" w:rsidTr="00360A21">
        <w:trPr>
          <w:trHeight w:val="20"/>
        </w:trPr>
        <w:tc>
          <w:tcPr>
            <w:tcW w:w="600" w:type="dxa"/>
          </w:tcPr>
          <w:p w14:paraId="50C060F4" w14:textId="636324E9" w:rsidR="009B4090" w:rsidRPr="00DC3BDD" w:rsidRDefault="00517008" w:rsidP="003C138F">
            <w:pPr>
              <w:ind w:firstLine="0"/>
              <w:rPr>
                <w:bCs/>
                <w:sz w:val="21"/>
                <w:szCs w:val="21"/>
              </w:rPr>
            </w:pPr>
            <w:r w:rsidRPr="00DC3BDD">
              <w:rPr>
                <w:bCs/>
                <w:sz w:val="21"/>
                <w:szCs w:val="21"/>
              </w:rPr>
              <w:t>2</w:t>
            </w:r>
            <w:r w:rsidR="00DC230B" w:rsidRPr="00DC3BDD">
              <w:rPr>
                <w:bCs/>
                <w:sz w:val="21"/>
                <w:szCs w:val="21"/>
              </w:rPr>
              <w:t>.</w:t>
            </w:r>
          </w:p>
        </w:tc>
        <w:tc>
          <w:tcPr>
            <w:tcW w:w="2660" w:type="dxa"/>
          </w:tcPr>
          <w:p w14:paraId="7F545710" w14:textId="36BE22A0" w:rsidR="009B4090" w:rsidRPr="00DC3BDD" w:rsidRDefault="004B219C" w:rsidP="003C138F">
            <w:pPr>
              <w:ind w:firstLine="0"/>
              <w:rPr>
                <w:bCs/>
                <w:sz w:val="21"/>
                <w:szCs w:val="21"/>
              </w:rPr>
            </w:pPr>
            <w:r w:rsidRPr="00DC3BDD">
              <w:rPr>
                <w:sz w:val="21"/>
                <w:szCs w:val="21"/>
              </w:rPr>
              <w:t xml:space="preserve">Pasiūlymą </w:t>
            </w:r>
            <w:r w:rsidR="009B4090" w:rsidRPr="00DC3BDD">
              <w:rPr>
                <w:sz w:val="21"/>
                <w:szCs w:val="21"/>
              </w:rPr>
              <w:t>patikslinti pirkimo dokumentus</w:t>
            </w:r>
            <w:r w:rsidR="00BE5267" w:rsidRPr="00DC3BDD">
              <w:rPr>
                <w:sz w:val="21"/>
                <w:szCs w:val="21"/>
              </w:rPr>
              <w:t xml:space="preserve"> arba</w:t>
            </w:r>
            <w:r w:rsidR="00665B16" w:rsidRPr="00DC3BDD">
              <w:rPr>
                <w:sz w:val="21"/>
                <w:szCs w:val="21"/>
              </w:rPr>
              <w:t xml:space="preserve"> </w:t>
            </w:r>
            <w:r w:rsidR="00BE7123" w:rsidRPr="00DC3BDD">
              <w:rPr>
                <w:sz w:val="21"/>
                <w:szCs w:val="21"/>
              </w:rPr>
              <w:t xml:space="preserve">prašymus </w:t>
            </w:r>
            <w:r w:rsidR="00BE5267" w:rsidRPr="00DC3BDD">
              <w:rPr>
                <w:sz w:val="21"/>
                <w:szCs w:val="21"/>
              </w:rPr>
              <w:t xml:space="preserve">dėl pirkimo dokumentų </w:t>
            </w:r>
            <w:r w:rsidR="00BE7123" w:rsidRPr="00DC3BDD">
              <w:rPr>
                <w:sz w:val="21"/>
                <w:szCs w:val="21"/>
              </w:rPr>
              <w:t xml:space="preserve">paaiškinimų </w:t>
            </w:r>
            <w:r w:rsidR="004F1A11" w:rsidRPr="00DC3BDD">
              <w:rPr>
                <w:sz w:val="21"/>
                <w:szCs w:val="21"/>
              </w:rPr>
              <w:t xml:space="preserve">tiekėjas </w:t>
            </w:r>
            <w:r w:rsidR="009B4090" w:rsidRPr="00DC3BDD">
              <w:rPr>
                <w:sz w:val="21"/>
                <w:szCs w:val="21"/>
              </w:rPr>
              <w:t>turi pateikti ne vėliau kaip:</w:t>
            </w:r>
          </w:p>
        </w:tc>
        <w:tc>
          <w:tcPr>
            <w:tcW w:w="3685" w:type="dxa"/>
          </w:tcPr>
          <w:p w14:paraId="619D0CA1" w14:textId="074A2F74" w:rsidR="00440809" w:rsidRPr="00DC3BDD" w:rsidRDefault="004E6952" w:rsidP="003C138F">
            <w:pPr>
              <w:ind w:firstLine="0"/>
              <w:rPr>
                <w:sz w:val="21"/>
                <w:szCs w:val="21"/>
              </w:rPr>
            </w:pPr>
            <w:r w:rsidRPr="00DC3BDD">
              <w:rPr>
                <w:sz w:val="21"/>
                <w:szCs w:val="21"/>
              </w:rPr>
              <w:t>L</w:t>
            </w:r>
            <w:r w:rsidR="00440809" w:rsidRPr="00DC3BDD">
              <w:rPr>
                <w:sz w:val="21"/>
                <w:szCs w:val="21"/>
              </w:rPr>
              <w:t xml:space="preserve">ikus </w:t>
            </w:r>
            <w:r w:rsidR="0021766E">
              <w:rPr>
                <w:b/>
                <w:sz w:val="21"/>
                <w:szCs w:val="21"/>
              </w:rPr>
              <w:t xml:space="preserve">1 </w:t>
            </w:r>
            <w:r w:rsidR="00440809" w:rsidRPr="00DC3BDD">
              <w:rPr>
                <w:b/>
                <w:sz w:val="21"/>
                <w:szCs w:val="21"/>
              </w:rPr>
              <w:t>darbo dien</w:t>
            </w:r>
            <w:r w:rsidR="00457704" w:rsidRPr="00DC3BDD">
              <w:rPr>
                <w:b/>
                <w:sz w:val="21"/>
                <w:szCs w:val="21"/>
              </w:rPr>
              <w:t>ai</w:t>
            </w:r>
            <w:r w:rsidR="00440809" w:rsidRPr="00DC3BDD">
              <w:rPr>
                <w:sz w:val="21"/>
                <w:szCs w:val="21"/>
              </w:rPr>
              <w:t xml:space="preserve"> iki pasiūlymų pateikimo termino pabaigos.</w:t>
            </w:r>
          </w:p>
        </w:tc>
        <w:tc>
          <w:tcPr>
            <w:tcW w:w="3424" w:type="dxa"/>
          </w:tcPr>
          <w:p w14:paraId="6BD1F7E9" w14:textId="6BF87FFC" w:rsidR="009B4090" w:rsidRPr="00DC3BDD" w:rsidRDefault="009B4090" w:rsidP="003C138F">
            <w:pPr>
              <w:ind w:firstLine="34"/>
              <w:rPr>
                <w:color w:val="7030A0"/>
                <w:sz w:val="21"/>
                <w:szCs w:val="21"/>
              </w:rPr>
            </w:pPr>
          </w:p>
          <w:p w14:paraId="521F3B49" w14:textId="77777777" w:rsidR="00B831AF" w:rsidRPr="00DC3BDD" w:rsidRDefault="00B831AF" w:rsidP="003C138F">
            <w:pPr>
              <w:ind w:firstLine="34"/>
              <w:rPr>
                <w:color w:val="7030A0"/>
                <w:sz w:val="21"/>
                <w:szCs w:val="21"/>
              </w:rPr>
            </w:pPr>
          </w:p>
          <w:p w14:paraId="7E071BD1" w14:textId="59BF4D55" w:rsidR="00B831AF" w:rsidRPr="00DC3BDD" w:rsidRDefault="00B831AF" w:rsidP="003C138F">
            <w:pPr>
              <w:ind w:firstLine="34"/>
              <w:rPr>
                <w:color w:val="7030A0"/>
                <w:sz w:val="21"/>
                <w:szCs w:val="21"/>
              </w:rPr>
            </w:pPr>
          </w:p>
        </w:tc>
      </w:tr>
      <w:tr w:rsidR="009B4090" w:rsidRPr="00DC3BDD" w14:paraId="7760B2FE" w14:textId="77777777" w:rsidTr="00360A21">
        <w:trPr>
          <w:trHeight w:val="20"/>
        </w:trPr>
        <w:tc>
          <w:tcPr>
            <w:tcW w:w="600" w:type="dxa"/>
          </w:tcPr>
          <w:p w14:paraId="64FA8AD2" w14:textId="45B79B91" w:rsidR="009B4090" w:rsidRPr="00DC3BDD" w:rsidRDefault="00517008" w:rsidP="003C138F">
            <w:pPr>
              <w:ind w:firstLine="0"/>
              <w:rPr>
                <w:bCs/>
                <w:sz w:val="21"/>
                <w:szCs w:val="21"/>
              </w:rPr>
            </w:pPr>
            <w:r w:rsidRPr="00DC3BDD">
              <w:rPr>
                <w:bCs/>
                <w:sz w:val="21"/>
                <w:szCs w:val="21"/>
              </w:rPr>
              <w:t>3</w:t>
            </w:r>
            <w:r w:rsidR="00DC230B" w:rsidRPr="00DC3BDD">
              <w:rPr>
                <w:bCs/>
                <w:sz w:val="21"/>
                <w:szCs w:val="21"/>
              </w:rPr>
              <w:t>.</w:t>
            </w:r>
          </w:p>
        </w:tc>
        <w:tc>
          <w:tcPr>
            <w:tcW w:w="2660" w:type="dxa"/>
          </w:tcPr>
          <w:p w14:paraId="7AAC8941" w14:textId="2FDA5814" w:rsidR="009B4090" w:rsidRPr="00DC3BDD" w:rsidRDefault="004F1A11" w:rsidP="003C138F">
            <w:pPr>
              <w:ind w:firstLine="0"/>
              <w:rPr>
                <w:sz w:val="21"/>
                <w:szCs w:val="21"/>
              </w:rPr>
            </w:pPr>
            <w:r w:rsidRPr="00DC3BDD">
              <w:rPr>
                <w:rFonts w:eastAsia="Arial"/>
                <w:sz w:val="21"/>
                <w:szCs w:val="21"/>
              </w:rPr>
              <w:t xml:space="preserve">Perkančioji organizacija </w:t>
            </w:r>
            <w:r w:rsidRPr="00DC3BDD">
              <w:rPr>
                <w:sz w:val="21"/>
                <w:szCs w:val="21"/>
              </w:rPr>
              <w:t>p</w:t>
            </w:r>
            <w:r w:rsidR="009B4090" w:rsidRPr="00DC3BDD">
              <w:rPr>
                <w:sz w:val="21"/>
                <w:szCs w:val="21"/>
              </w:rPr>
              <w:t xml:space="preserve">irkimo dokumentų paaiškinimą, patikslinimą pateikia visiems </w:t>
            </w:r>
            <w:r w:rsidRPr="00DC3BDD">
              <w:rPr>
                <w:sz w:val="21"/>
                <w:szCs w:val="21"/>
              </w:rPr>
              <w:t>dalyviams</w:t>
            </w:r>
            <w:r w:rsidR="004E6952" w:rsidRPr="00DC3BDD">
              <w:rPr>
                <w:sz w:val="21"/>
                <w:szCs w:val="21"/>
              </w:rPr>
              <w:t>:</w:t>
            </w:r>
          </w:p>
        </w:tc>
        <w:tc>
          <w:tcPr>
            <w:tcW w:w="3685" w:type="dxa"/>
          </w:tcPr>
          <w:p w14:paraId="481A8331" w14:textId="0FB50278" w:rsidR="0054231A" w:rsidRPr="00DC3BDD" w:rsidRDefault="004D59EA" w:rsidP="003C138F">
            <w:pPr>
              <w:ind w:firstLine="0"/>
              <w:rPr>
                <w:sz w:val="21"/>
                <w:szCs w:val="21"/>
              </w:rPr>
            </w:pPr>
            <w:r w:rsidRPr="00DC3BDD">
              <w:rPr>
                <w:bCs/>
                <w:sz w:val="21"/>
                <w:szCs w:val="21"/>
              </w:rPr>
              <w:t>Likus ne mažiau kaip</w:t>
            </w:r>
            <w:r w:rsidRPr="00DC3BDD">
              <w:rPr>
                <w:b/>
                <w:sz w:val="21"/>
                <w:szCs w:val="21"/>
              </w:rPr>
              <w:t xml:space="preserve"> </w:t>
            </w:r>
            <w:r w:rsidR="0054231A" w:rsidRPr="00DC3BDD">
              <w:rPr>
                <w:b/>
                <w:sz w:val="21"/>
                <w:szCs w:val="21"/>
              </w:rPr>
              <w:t>1 darbo dienai</w:t>
            </w:r>
            <w:r w:rsidR="0054231A" w:rsidRPr="00DC3BDD">
              <w:rPr>
                <w:sz w:val="21"/>
                <w:szCs w:val="21"/>
              </w:rPr>
              <w:t xml:space="preserve"> iki pasiūlymų pateikimo termino pabaigos.</w:t>
            </w:r>
          </w:p>
        </w:tc>
        <w:tc>
          <w:tcPr>
            <w:tcW w:w="3424" w:type="dxa"/>
          </w:tcPr>
          <w:p w14:paraId="6BE0B5D2" w14:textId="0764BC27" w:rsidR="00A90821" w:rsidRPr="00DC3BDD" w:rsidRDefault="00A90821" w:rsidP="003C138F">
            <w:pPr>
              <w:ind w:firstLine="0"/>
              <w:rPr>
                <w:color w:val="7030A0"/>
                <w:sz w:val="21"/>
                <w:szCs w:val="21"/>
              </w:rPr>
            </w:pPr>
            <w:r w:rsidRPr="00DC3BDD">
              <w:rPr>
                <w:color w:val="000000"/>
                <w:sz w:val="21"/>
                <w:szCs w:val="21"/>
              </w:rPr>
              <w:t xml:space="preserve">Jei paaiškinimai ar patikslinimai teikiami </w:t>
            </w:r>
            <w:r w:rsidR="004F1A11" w:rsidRPr="00DC3BDD">
              <w:rPr>
                <w:color w:val="000000"/>
                <w:sz w:val="21"/>
                <w:szCs w:val="21"/>
              </w:rPr>
              <w:t xml:space="preserve">perkančiosios organizacijos </w:t>
            </w:r>
            <w:r w:rsidRPr="00DC3BDD">
              <w:rPr>
                <w:color w:val="000000"/>
                <w:sz w:val="21"/>
                <w:szCs w:val="21"/>
              </w:rPr>
              <w:t>iniciatyva</w:t>
            </w:r>
            <w:r w:rsidR="00214E99" w:rsidRPr="00DC3BDD">
              <w:rPr>
                <w:color w:val="000000"/>
                <w:sz w:val="21"/>
                <w:szCs w:val="21"/>
              </w:rPr>
              <w:t>,</w:t>
            </w:r>
            <w:r w:rsidR="005033DA" w:rsidRPr="00DC3BDD">
              <w:rPr>
                <w:color w:val="000000"/>
                <w:sz w:val="21"/>
                <w:szCs w:val="21"/>
              </w:rPr>
              <w:t xml:space="preserve"> jų pateikimo</w:t>
            </w:r>
            <w:r w:rsidR="00214E99" w:rsidRPr="00DC3BDD">
              <w:rPr>
                <w:color w:val="000000"/>
                <w:sz w:val="21"/>
                <w:szCs w:val="21"/>
              </w:rPr>
              <w:t xml:space="preserve"> terminas nesikeičia. </w:t>
            </w:r>
          </w:p>
          <w:p w14:paraId="754F1EE2" w14:textId="6B064B80" w:rsidR="001E4D4B" w:rsidRPr="00DC3BDD" w:rsidRDefault="001E4D4B" w:rsidP="003C138F">
            <w:pPr>
              <w:ind w:firstLine="34"/>
              <w:rPr>
                <w:color w:val="7030A0"/>
                <w:sz w:val="21"/>
                <w:szCs w:val="21"/>
              </w:rPr>
            </w:pPr>
          </w:p>
        </w:tc>
      </w:tr>
      <w:tr w:rsidR="009B4090" w:rsidRPr="00DC3BDD" w14:paraId="791A4922" w14:textId="77777777" w:rsidTr="00732CB6">
        <w:trPr>
          <w:trHeight w:val="1055"/>
        </w:trPr>
        <w:tc>
          <w:tcPr>
            <w:tcW w:w="600" w:type="dxa"/>
          </w:tcPr>
          <w:p w14:paraId="461822DB" w14:textId="137D17A7" w:rsidR="009B4090" w:rsidRPr="00DC3BDD" w:rsidRDefault="00517008" w:rsidP="003C138F">
            <w:pPr>
              <w:ind w:firstLine="0"/>
              <w:rPr>
                <w:bCs/>
                <w:sz w:val="21"/>
                <w:szCs w:val="21"/>
              </w:rPr>
            </w:pPr>
            <w:r w:rsidRPr="00DC3BDD">
              <w:rPr>
                <w:bCs/>
                <w:sz w:val="21"/>
                <w:szCs w:val="21"/>
              </w:rPr>
              <w:t>4</w:t>
            </w:r>
            <w:r w:rsidR="00DC230B" w:rsidRPr="00DC3BDD">
              <w:rPr>
                <w:bCs/>
                <w:sz w:val="21"/>
                <w:szCs w:val="21"/>
              </w:rPr>
              <w:t>.</w:t>
            </w:r>
          </w:p>
        </w:tc>
        <w:tc>
          <w:tcPr>
            <w:tcW w:w="2660" w:type="dxa"/>
            <w:hideMark/>
          </w:tcPr>
          <w:p w14:paraId="26FE1223" w14:textId="379DC869" w:rsidR="009B4090" w:rsidRPr="00DC3BDD" w:rsidRDefault="009B4090" w:rsidP="003C138F">
            <w:pPr>
              <w:ind w:firstLine="0"/>
              <w:rPr>
                <w:sz w:val="21"/>
                <w:szCs w:val="21"/>
              </w:rPr>
            </w:pPr>
            <w:r w:rsidRPr="00DC3BDD">
              <w:rPr>
                <w:sz w:val="21"/>
                <w:szCs w:val="21"/>
              </w:rPr>
              <w:t xml:space="preserve">Pradinis susipažinimas su CVP IS priemonėmis gautais </w:t>
            </w:r>
            <w:r w:rsidR="004F1A11" w:rsidRPr="00DC3BDD">
              <w:rPr>
                <w:sz w:val="21"/>
                <w:szCs w:val="21"/>
              </w:rPr>
              <w:t>p</w:t>
            </w:r>
            <w:r w:rsidRPr="00DC3BDD">
              <w:rPr>
                <w:sz w:val="21"/>
                <w:szCs w:val="21"/>
              </w:rPr>
              <w:t>asiūlymais</w:t>
            </w:r>
          </w:p>
        </w:tc>
        <w:tc>
          <w:tcPr>
            <w:tcW w:w="3685" w:type="dxa"/>
            <w:hideMark/>
          </w:tcPr>
          <w:p w14:paraId="7C0A95BD" w14:textId="29DEC8FA" w:rsidR="009B4090" w:rsidRPr="00DC3BDD" w:rsidRDefault="009B4090" w:rsidP="003C138F">
            <w:pPr>
              <w:ind w:firstLine="34"/>
              <w:rPr>
                <w:sz w:val="21"/>
                <w:szCs w:val="21"/>
              </w:rPr>
            </w:pPr>
            <w:r w:rsidRPr="00DC3BDD">
              <w:rPr>
                <w:sz w:val="21"/>
                <w:szCs w:val="21"/>
              </w:rPr>
              <w:t xml:space="preserve">Pradedamas ne anksčiau nei </w:t>
            </w:r>
            <w:r w:rsidRPr="00DC3BDD">
              <w:rPr>
                <w:color w:val="000000" w:themeColor="text1"/>
                <w:sz w:val="21"/>
                <w:szCs w:val="21"/>
              </w:rPr>
              <w:t xml:space="preserve">po </w:t>
            </w:r>
            <w:r w:rsidR="009040B8" w:rsidRPr="00DC3BDD">
              <w:rPr>
                <w:color w:val="000000" w:themeColor="text1"/>
                <w:sz w:val="21"/>
                <w:szCs w:val="21"/>
              </w:rPr>
              <w:t>30</w:t>
            </w:r>
            <w:r w:rsidRPr="00DC3BDD">
              <w:rPr>
                <w:color w:val="000000" w:themeColor="text1"/>
                <w:sz w:val="21"/>
                <w:szCs w:val="21"/>
              </w:rPr>
              <w:t xml:space="preserve"> minučių</w:t>
            </w:r>
            <w:r w:rsidRPr="00DC3BDD">
              <w:rPr>
                <w:sz w:val="21"/>
                <w:szCs w:val="21"/>
              </w:rPr>
              <w:t xml:space="preserve"> po </w:t>
            </w:r>
            <w:r w:rsidR="00D73763" w:rsidRPr="00DC3BDD">
              <w:rPr>
                <w:sz w:val="21"/>
                <w:szCs w:val="21"/>
              </w:rPr>
              <w:t xml:space="preserve">galutinių </w:t>
            </w:r>
            <w:r w:rsidRPr="00DC3BDD">
              <w:rPr>
                <w:sz w:val="21"/>
                <w:szCs w:val="21"/>
              </w:rPr>
              <w:t>pasiūlymų pateikimo termino pabaigos</w:t>
            </w:r>
          </w:p>
        </w:tc>
        <w:tc>
          <w:tcPr>
            <w:tcW w:w="3424" w:type="dxa"/>
            <w:hideMark/>
          </w:tcPr>
          <w:p w14:paraId="3D1F695F" w14:textId="77777777" w:rsidR="009B4090" w:rsidRPr="00DC3BDD" w:rsidRDefault="009B4090" w:rsidP="003C138F">
            <w:pPr>
              <w:ind w:firstLine="34"/>
              <w:rPr>
                <w:iCs/>
                <w:sz w:val="21"/>
                <w:szCs w:val="21"/>
              </w:rPr>
            </w:pPr>
          </w:p>
        </w:tc>
      </w:tr>
      <w:tr w:rsidR="009B4090" w:rsidRPr="00DC3BDD" w14:paraId="0138F2AB" w14:textId="77777777" w:rsidTr="00360A21">
        <w:trPr>
          <w:trHeight w:val="20"/>
        </w:trPr>
        <w:tc>
          <w:tcPr>
            <w:tcW w:w="600" w:type="dxa"/>
          </w:tcPr>
          <w:p w14:paraId="0074A593" w14:textId="589DB96D" w:rsidR="009B4090" w:rsidRPr="00DC3BDD" w:rsidRDefault="00517008" w:rsidP="003C138F">
            <w:pPr>
              <w:ind w:firstLine="0"/>
              <w:rPr>
                <w:bCs/>
                <w:sz w:val="21"/>
                <w:szCs w:val="21"/>
              </w:rPr>
            </w:pPr>
            <w:r w:rsidRPr="00DC3BDD">
              <w:rPr>
                <w:bCs/>
                <w:sz w:val="21"/>
                <w:szCs w:val="21"/>
              </w:rPr>
              <w:t>5</w:t>
            </w:r>
            <w:r w:rsidR="00DC230B" w:rsidRPr="00DC3BDD">
              <w:rPr>
                <w:bCs/>
                <w:sz w:val="21"/>
                <w:szCs w:val="21"/>
              </w:rPr>
              <w:t>.</w:t>
            </w:r>
          </w:p>
        </w:tc>
        <w:tc>
          <w:tcPr>
            <w:tcW w:w="2660" w:type="dxa"/>
          </w:tcPr>
          <w:p w14:paraId="1600B493" w14:textId="77777777" w:rsidR="009B4090" w:rsidRPr="00DC3BDD" w:rsidRDefault="009B4090" w:rsidP="003C138F">
            <w:pPr>
              <w:ind w:firstLine="0"/>
              <w:rPr>
                <w:sz w:val="21"/>
                <w:szCs w:val="21"/>
              </w:rPr>
            </w:pPr>
            <w:r w:rsidRPr="00DC3BDD">
              <w:rPr>
                <w:bCs/>
                <w:sz w:val="21"/>
                <w:szCs w:val="21"/>
              </w:rPr>
              <w:t>Pasiūlymo galiojimo ir pasiūlymo galiojimo užtikrinimo (jei taikoma) terminas ne trumpesnis kaip</w:t>
            </w:r>
          </w:p>
        </w:tc>
        <w:tc>
          <w:tcPr>
            <w:tcW w:w="3685" w:type="dxa"/>
          </w:tcPr>
          <w:p w14:paraId="341C1969" w14:textId="51A83F27" w:rsidR="009B4090" w:rsidRPr="00DC3BDD" w:rsidRDefault="00457704" w:rsidP="003C138F">
            <w:pPr>
              <w:ind w:firstLine="34"/>
              <w:rPr>
                <w:sz w:val="21"/>
                <w:szCs w:val="21"/>
              </w:rPr>
            </w:pPr>
            <w:r w:rsidRPr="00DC3BDD">
              <w:rPr>
                <w:sz w:val="21"/>
                <w:szCs w:val="21"/>
              </w:rPr>
              <w:t>3</w:t>
            </w:r>
            <w:r w:rsidR="009B4090" w:rsidRPr="00DC3BDD">
              <w:rPr>
                <w:sz w:val="21"/>
                <w:szCs w:val="21"/>
              </w:rPr>
              <w:t>0 (devyniasdešimt) dienų nuo pasiūlymų pateikimo galutinio termino pabaigos</w:t>
            </w:r>
            <w:r w:rsidR="2F96E0D3" w:rsidRPr="00DC3BDD">
              <w:rPr>
                <w:sz w:val="21"/>
                <w:szCs w:val="21"/>
              </w:rPr>
              <w:t xml:space="preserve">. </w:t>
            </w:r>
          </w:p>
        </w:tc>
        <w:tc>
          <w:tcPr>
            <w:tcW w:w="3424" w:type="dxa"/>
          </w:tcPr>
          <w:p w14:paraId="3507A45A" w14:textId="77777777" w:rsidR="009B4090" w:rsidRPr="00DC3BDD" w:rsidRDefault="009B4090" w:rsidP="003C138F">
            <w:pPr>
              <w:ind w:firstLine="34"/>
              <w:rPr>
                <w:sz w:val="21"/>
                <w:szCs w:val="21"/>
              </w:rPr>
            </w:pPr>
          </w:p>
        </w:tc>
      </w:tr>
      <w:tr w:rsidR="009B4090" w:rsidRPr="00DC3BDD" w14:paraId="343ACB13" w14:textId="77777777" w:rsidTr="00360A21">
        <w:trPr>
          <w:trHeight w:val="20"/>
        </w:trPr>
        <w:tc>
          <w:tcPr>
            <w:tcW w:w="600" w:type="dxa"/>
          </w:tcPr>
          <w:p w14:paraId="00C23D6A" w14:textId="4249A354" w:rsidR="009B4090" w:rsidRPr="00DC3BDD" w:rsidRDefault="00517008" w:rsidP="003C138F">
            <w:pPr>
              <w:ind w:firstLine="0"/>
              <w:rPr>
                <w:bCs/>
                <w:sz w:val="21"/>
                <w:szCs w:val="21"/>
              </w:rPr>
            </w:pPr>
            <w:r w:rsidRPr="00DC3BDD">
              <w:rPr>
                <w:bCs/>
                <w:sz w:val="21"/>
                <w:szCs w:val="21"/>
              </w:rPr>
              <w:t>6</w:t>
            </w:r>
            <w:r w:rsidR="00DC230B" w:rsidRPr="00DC3BDD">
              <w:rPr>
                <w:bCs/>
                <w:sz w:val="21"/>
                <w:szCs w:val="21"/>
              </w:rPr>
              <w:t>.</w:t>
            </w:r>
          </w:p>
        </w:tc>
        <w:tc>
          <w:tcPr>
            <w:tcW w:w="2660" w:type="dxa"/>
          </w:tcPr>
          <w:p w14:paraId="36BAB894" w14:textId="7CDA103F" w:rsidR="009B4090" w:rsidRPr="00DC3BDD" w:rsidRDefault="5AD43D29" w:rsidP="003C138F">
            <w:pPr>
              <w:ind w:firstLine="0"/>
              <w:rPr>
                <w:sz w:val="21"/>
                <w:szCs w:val="21"/>
              </w:rPr>
            </w:pPr>
            <w:r w:rsidRPr="00DC3BDD">
              <w:rPr>
                <w:rFonts w:eastAsia="Arial"/>
                <w:sz w:val="21"/>
                <w:szCs w:val="21"/>
              </w:rPr>
              <w:t>P</w:t>
            </w:r>
            <w:r w:rsidR="004F1A11" w:rsidRPr="00DC3BDD">
              <w:rPr>
                <w:rFonts w:eastAsia="Arial"/>
                <w:sz w:val="21"/>
                <w:szCs w:val="21"/>
              </w:rPr>
              <w:t>erkančioji organizacija</w:t>
            </w:r>
            <w:r w:rsidR="009B4090" w:rsidRPr="00DC3BDD">
              <w:rPr>
                <w:sz w:val="21"/>
                <w:szCs w:val="21"/>
              </w:rPr>
              <w:t xml:space="preserve"> atsako</w:t>
            </w:r>
            <w:r w:rsidR="00063554" w:rsidRPr="00DC3BDD">
              <w:rPr>
                <w:sz w:val="21"/>
                <w:szCs w:val="21"/>
              </w:rPr>
              <w:t xml:space="preserve"> </w:t>
            </w:r>
            <w:r w:rsidR="004F1A11" w:rsidRPr="00DC3BDD">
              <w:rPr>
                <w:sz w:val="21"/>
                <w:szCs w:val="21"/>
              </w:rPr>
              <w:t>d</w:t>
            </w:r>
            <w:r w:rsidR="00063554" w:rsidRPr="00DC3BDD">
              <w:rPr>
                <w:sz w:val="21"/>
                <w:szCs w:val="21"/>
              </w:rPr>
              <w:t>alyviui</w:t>
            </w:r>
            <w:r w:rsidR="009B4090" w:rsidRPr="00DC3BDD">
              <w:rPr>
                <w:sz w:val="21"/>
                <w:szCs w:val="21"/>
              </w:rPr>
              <w:t>, ar ji</w:t>
            </w:r>
            <w:r w:rsidR="000A1B88" w:rsidRPr="00DC3BDD">
              <w:rPr>
                <w:sz w:val="21"/>
                <w:szCs w:val="21"/>
              </w:rPr>
              <w:t>s</w:t>
            </w:r>
            <w:r w:rsidR="009B4090" w:rsidRPr="00DC3BDD">
              <w:rPr>
                <w:sz w:val="21"/>
                <w:szCs w:val="21"/>
              </w:rPr>
              <w:t xml:space="preserve"> sutinka priimti </w:t>
            </w:r>
            <w:r w:rsidR="004F1A11" w:rsidRPr="00DC3BDD">
              <w:rPr>
                <w:sz w:val="21"/>
                <w:szCs w:val="21"/>
              </w:rPr>
              <w:t>d</w:t>
            </w:r>
            <w:r w:rsidR="00063554" w:rsidRPr="00DC3BDD">
              <w:rPr>
                <w:sz w:val="21"/>
                <w:szCs w:val="21"/>
              </w:rPr>
              <w:t xml:space="preserve">alyvio </w:t>
            </w:r>
            <w:r w:rsidR="009B4090" w:rsidRPr="00DC3BDD">
              <w:rPr>
                <w:sz w:val="21"/>
                <w:szCs w:val="21"/>
              </w:rPr>
              <w:t>siūlomą pasiūlymo galiojimo užtikrinimą patvirtinantį dokumentą ne vėliau kaip per</w:t>
            </w:r>
          </w:p>
        </w:tc>
        <w:tc>
          <w:tcPr>
            <w:tcW w:w="3685" w:type="dxa"/>
          </w:tcPr>
          <w:p w14:paraId="3447E1C7" w14:textId="77777777" w:rsidR="009B4090" w:rsidRPr="00DC3BDD" w:rsidRDefault="009B4090" w:rsidP="003C138F">
            <w:pPr>
              <w:ind w:firstLine="34"/>
              <w:rPr>
                <w:sz w:val="21"/>
                <w:szCs w:val="21"/>
              </w:rPr>
            </w:pPr>
            <w:r w:rsidRPr="00DC3BDD">
              <w:rPr>
                <w:iCs/>
                <w:sz w:val="21"/>
                <w:szCs w:val="21"/>
              </w:rPr>
              <w:t xml:space="preserve">3 (tris) darbo dienas </w:t>
            </w:r>
            <w:r w:rsidRPr="00DC3BDD">
              <w:rPr>
                <w:sz w:val="21"/>
                <w:szCs w:val="21"/>
              </w:rPr>
              <w:t>nuo prašymo gavimo dienos</w:t>
            </w:r>
          </w:p>
          <w:p w14:paraId="44AD543A" w14:textId="77777777" w:rsidR="009B4090" w:rsidRPr="00DC3BDD" w:rsidRDefault="009B4090" w:rsidP="003C138F">
            <w:pPr>
              <w:ind w:firstLine="34"/>
              <w:rPr>
                <w:sz w:val="21"/>
                <w:szCs w:val="21"/>
              </w:rPr>
            </w:pPr>
          </w:p>
        </w:tc>
        <w:tc>
          <w:tcPr>
            <w:tcW w:w="3424" w:type="dxa"/>
          </w:tcPr>
          <w:p w14:paraId="4885131B" w14:textId="2468BA22" w:rsidR="009B4090" w:rsidRPr="00DC3BDD" w:rsidRDefault="009B4090" w:rsidP="003C138F">
            <w:pPr>
              <w:ind w:firstLine="34"/>
              <w:rPr>
                <w:sz w:val="21"/>
                <w:szCs w:val="21"/>
              </w:rPr>
            </w:pPr>
          </w:p>
        </w:tc>
      </w:tr>
      <w:tr w:rsidR="009B4090" w:rsidRPr="00DC3BDD" w14:paraId="0D67E0F5" w14:textId="77777777" w:rsidTr="00360A21">
        <w:trPr>
          <w:trHeight w:val="20"/>
        </w:trPr>
        <w:tc>
          <w:tcPr>
            <w:tcW w:w="600" w:type="dxa"/>
          </w:tcPr>
          <w:p w14:paraId="4E8D70B1" w14:textId="2C2E5DC3" w:rsidR="009B4090" w:rsidRPr="00DC3BDD" w:rsidRDefault="00517008" w:rsidP="003C138F">
            <w:pPr>
              <w:ind w:firstLine="0"/>
              <w:rPr>
                <w:bCs/>
                <w:sz w:val="21"/>
                <w:szCs w:val="21"/>
              </w:rPr>
            </w:pPr>
            <w:r w:rsidRPr="00DC3BDD">
              <w:rPr>
                <w:bCs/>
                <w:sz w:val="21"/>
                <w:szCs w:val="21"/>
              </w:rPr>
              <w:t>7</w:t>
            </w:r>
            <w:r w:rsidR="00DC230B" w:rsidRPr="00DC3BDD">
              <w:rPr>
                <w:bCs/>
                <w:sz w:val="21"/>
                <w:szCs w:val="21"/>
              </w:rPr>
              <w:t>.</w:t>
            </w:r>
          </w:p>
        </w:tc>
        <w:tc>
          <w:tcPr>
            <w:tcW w:w="2660" w:type="dxa"/>
          </w:tcPr>
          <w:p w14:paraId="23291982" w14:textId="3BB92477" w:rsidR="009B4090" w:rsidRPr="00DC3BDD" w:rsidRDefault="009B4090" w:rsidP="003C138F">
            <w:pPr>
              <w:ind w:firstLine="0"/>
              <w:rPr>
                <w:sz w:val="21"/>
                <w:szCs w:val="21"/>
              </w:rPr>
            </w:pPr>
            <w:r w:rsidRPr="00DC3BDD">
              <w:rPr>
                <w:sz w:val="21"/>
                <w:szCs w:val="21"/>
              </w:rPr>
              <w:t xml:space="preserve">Pasiūlymo galiojimo užtikrinimas pirkimo </w:t>
            </w:r>
            <w:r w:rsidR="004F1A11" w:rsidRPr="00DC3BDD">
              <w:rPr>
                <w:sz w:val="21"/>
                <w:szCs w:val="21"/>
              </w:rPr>
              <w:t>d</w:t>
            </w:r>
            <w:r w:rsidRPr="00DC3BDD">
              <w:rPr>
                <w:sz w:val="21"/>
                <w:szCs w:val="21"/>
              </w:rPr>
              <w:t>alyviui grąžinamas (arba atsisakoma teisių į jį) per</w:t>
            </w:r>
          </w:p>
        </w:tc>
        <w:tc>
          <w:tcPr>
            <w:tcW w:w="3685" w:type="dxa"/>
          </w:tcPr>
          <w:p w14:paraId="7AC45695" w14:textId="77777777" w:rsidR="009B4090" w:rsidRPr="00DC3BDD" w:rsidRDefault="009B4090" w:rsidP="003C138F">
            <w:pPr>
              <w:ind w:firstLine="34"/>
              <w:rPr>
                <w:sz w:val="21"/>
                <w:szCs w:val="21"/>
              </w:rPr>
            </w:pPr>
            <w:r w:rsidRPr="00DC3BDD">
              <w:rPr>
                <w:iCs/>
                <w:sz w:val="21"/>
                <w:szCs w:val="21"/>
              </w:rPr>
              <w:t xml:space="preserve">5  (penkias) darbo dienas </w:t>
            </w:r>
            <w:r w:rsidRPr="00DC3BDD">
              <w:rPr>
                <w:sz w:val="21"/>
                <w:szCs w:val="21"/>
              </w:rPr>
              <w:t>nuo prašymo gavimo dienos</w:t>
            </w:r>
          </w:p>
          <w:p w14:paraId="593A8179" w14:textId="77777777" w:rsidR="009B4090" w:rsidRPr="00DC3BDD" w:rsidRDefault="009B4090" w:rsidP="003C138F">
            <w:pPr>
              <w:ind w:firstLine="34"/>
              <w:rPr>
                <w:sz w:val="21"/>
                <w:szCs w:val="21"/>
              </w:rPr>
            </w:pPr>
          </w:p>
        </w:tc>
        <w:tc>
          <w:tcPr>
            <w:tcW w:w="3424" w:type="dxa"/>
          </w:tcPr>
          <w:p w14:paraId="3485D5CD" w14:textId="0792C3A8" w:rsidR="009B4090" w:rsidRPr="00DC3BDD" w:rsidRDefault="009B4090" w:rsidP="003C138F">
            <w:pPr>
              <w:ind w:firstLine="34"/>
              <w:rPr>
                <w:sz w:val="21"/>
                <w:szCs w:val="21"/>
              </w:rPr>
            </w:pPr>
          </w:p>
        </w:tc>
      </w:tr>
      <w:tr w:rsidR="009B4090" w:rsidRPr="00DC3BDD" w14:paraId="03C8EE25" w14:textId="77777777" w:rsidTr="00360A21">
        <w:trPr>
          <w:trHeight w:val="20"/>
        </w:trPr>
        <w:tc>
          <w:tcPr>
            <w:tcW w:w="600" w:type="dxa"/>
          </w:tcPr>
          <w:p w14:paraId="652DD56B" w14:textId="64F98F94" w:rsidR="009B4090" w:rsidRPr="00DC3BDD" w:rsidRDefault="00517008" w:rsidP="003C138F">
            <w:pPr>
              <w:ind w:firstLine="0"/>
              <w:rPr>
                <w:bCs/>
                <w:sz w:val="21"/>
                <w:szCs w:val="21"/>
              </w:rPr>
            </w:pPr>
            <w:r w:rsidRPr="00DC3BDD">
              <w:rPr>
                <w:bCs/>
                <w:sz w:val="21"/>
                <w:szCs w:val="21"/>
              </w:rPr>
              <w:t>8</w:t>
            </w:r>
            <w:r w:rsidR="00DC230B" w:rsidRPr="00DC3BDD">
              <w:rPr>
                <w:bCs/>
                <w:sz w:val="21"/>
                <w:szCs w:val="21"/>
              </w:rPr>
              <w:t>.</w:t>
            </w:r>
          </w:p>
        </w:tc>
        <w:tc>
          <w:tcPr>
            <w:tcW w:w="2660" w:type="dxa"/>
          </w:tcPr>
          <w:p w14:paraId="2A614F7A" w14:textId="3C2DF842" w:rsidR="009B4090" w:rsidRPr="00DC3BDD" w:rsidRDefault="77AB3985" w:rsidP="003C138F">
            <w:pPr>
              <w:ind w:firstLine="0"/>
              <w:rPr>
                <w:sz w:val="21"/>
                <w:szCs w:val="21"/>
              </w:rPr>
            </w:pPr>
            <w:r w:rsidRPr="00DC3BDD">
              <w:rPr>
                <w:rFonts w:eastAsia="Arial"/>
                <w:sz w:val="21"/>
                <w:szCs w:val="21"/>
              </w:rPr>
              <w:t>P</w:t>
            </w:r>
            <w:r w:rsidR="004F1A11" w:rsidRPr="00DC3BDD">
              <w:rPr>
                <w:rFonts w:eastAsia="Arial"/>
                <w:sz w:val="21"/>
                <w:szCs w:val="21"/>
              </w:rPr>
              <w:t>erkančioji organizacija</w:t>
            </w:r>
            <w:r w:rsidR="009B4090" w:rsidRPr="00DC3BDD">
              <w:rPr>
                <w:sz w:val="21"/>
                <w:szCs w:val="21"/>
              </w:rPr>
              <w:t xml:space="preserve"> informuoja</w:t>
            </w:r>
            <w:r w:rsidR="00063554" w:rsidRPr="00DC3BDD">
              <w:rPr>
                <w:sz w:val="21"/>
                <w:szCs w:val="21"/>
              </w:rPr>
              <w:t xml:space="preserve"> </w:t>
            </w:r>
            <w:r w:rsidR="004F1A11" w:rsidRPr="00DC3BDD">
              <w:rPr>
                <w:sz w:val="21"/>
                <w:szCs w:val="21"/>
              </w:rPr>
              <w:t>d</w:t>
            </w:r>
            <w:r w:rsidR="009B4090" w:rsidRPr="00DC3BDD">
              <w:rPr>
                <w:sz w:val="21"/>
                <w:szCs w:val="21"/>
              </w:rPr>
              <w:t>alyvius apie EBVPD vertinimo rezultatus</w:t>
            </w:r>
            <w:r w:rsidR="0090570A" w:rsidRPr="00DC3BDD">
              <w:rPr>
                <w:sz w:val="21"/>
                <w:szCs w:val="21"/>
              </w:rPr>
              <w:t>, jeigu taikoma,</w:t>
            </w:r>
            <w:r w:rsidR="009B4090" w:rsidRPr="00DC3BDD">
              <w:rPr>
                <w:sz w:val="21"/>
                <w:szCs w:val="21"/>
              </w:rPr>
              <w:t xml:space="preserve"> ne vėliau kaip per</w:t>
            </w:r>
          </w:p>
        </w:tc>
        <w:tc>
          <w:tcPr>
            <w:tcW w:w="3685" w:type="dxa"/>
          </w:tcPr>
          <w:p w14:paraId="7232BA7B" w14:textId="77777777" w:rsidR="009B4090" w:rsidRPr="00DC3BDD" w:rsidRDefault="009B4090" w:rsidP="003C138F">
            <w:pPr>
              <w:ind w:firstLine="34"/>
              <w:rPr>
                <w:sz w:val="21"/>
                <w:szCs w:val="21"/>
              </w:rPr>
            </w:pPr>
            <w:r w:rsidRPr="00DC3BDD">
              <w:rPr>
                <w:bCs/>
                <w:sz w:val="21"/>
                <w:szCs w:val="21"/>
              </w:rPr>
              <w:t>3 (tris) darbo dienas nuo sprendimo priėmimo dienos</w:t>
            </w:r>
          </w:p>
        </w:tc>
        <w:tc>
          <w:tcPr>
            <w:tcW w:w="3424" w:type="dxa"/>
          </w:tcPr>
          <w:p w14:paraId="1F29059C" w14:textId="77777777" w:rsidR="009B4090" w:rsidRPr="00DC3BDD" w:rsidRDefault="009B4090" w:rsidP="003C138F">
            <w:pPr>
              <w:ind w:firstLine="34"/>
              <w:rPr>
                <w:sz w:val="21"/>
                <w:szCs w:val="21"/>
              </w:rPr>
            </w:pPr>
          </w:p>
        </w:tc>
      </w:tr>
      <w:tr w:rsidR="009B4090" w:rsidRPr="00DC3BDD" w14:paraId="3C635DF5" w14:textId="77777777" w:rsidTr="00360A21">
        <w:trPr>
          <w:trHeight w:val="20"/>
        </w:trPr>
        <w:tc>
          <w:tcPr>
            <w:tcW w:w="600" w:type="dxa"/>
          </w:tcPr>
          <w:p w14:paraId="4E64A4F5" w14:textId="6F05E658" w:rsidR="009B4090" w:rsidRPr="00DC3BDD" w:rsidRDefault="00517008" w:rsidP="003C138F">
            <w:pPr>
              <w:ind w:firstLine="0"/>
              <w:rPr>
                <w:bCs/>
                <w:sz w:val="21"/>
                <w:szCs w:val="21"/>
              </w:rPr>
            </w:pPr>
            <w:r w:rsidRPr="00DC3BDD">
              <w:rPr>
                <w:bCs/>
                <w:sz w:val="21"/>
                <w:szCs w:val="21"/>
              </w:rPr>
              <w:t>9</w:t>
            </w:r>
            <w:r w:rsidR="00DC230B" w:rsidRPr="00DC3BDD">
              <w:rPr>
                <w:bCs/>
                <w:sz w:val="21"/>
                <w:szCs w:val="21"/>
              </w:rPr>
              <w:t>.</w:t>
            </w:r>
          </w:p>
        </w:tc>
        <w:tc>
          <w:tcPr>
            <w:tcW w:w="2660" w:type="dxa"/>
            <w:hideMark/>
          </w:tcPr>
          <w:p w14:paraId="06192898" w14:textId="7CB436E6" w:rsidR="009B4090" w:rsidRPr="00DC3BDD" w:rsidRDefault="001C3A07" w:rsidP="003C138F">
            <w:pPr>
              <w:ind w:firstLine="0"/>
              <w:rPr>
                <w:sz w:val="21"/>
                <w:szCs w:val="21"/>
              </w:rPr>
            </w:pPr>
            <w:r w:rsidRPr="00DC3BDD">
              <w:rPr>
                <w:rFonts w:eastAsia="Arial"/>
                <w:sz w:val="21"/>
                <w:szCs w:val="21"/>
              </w:rPr>
              <w:t>P</w:t>
            </w:r>
            <w:r w:rsidR="004F1A11" w:rsidRPr="00DC3BDD">
              <w:rPr>
                <w:rFonts w:eastAsia="Arial"/>
                <w:sz w:val="21"/>
                <w:szCs w:val="21"/>
              </w:rPr>
              <w:t>erkančioji organizacija</w:t>
            </w:r>
            <w:r w:rsidR="009B4090" w:rsidRPr="00DC3BDD">
              <w:rPr>
                <w:sz w:val="21"/>
                <w:szCs w:val="21"/>
              </w:rPr>
              <w:t xml:space="preserve"> </w:t>
            </w:r>
            <w:r w:rsidR="004F1A11" w:rsidRPr="00DC3BDD">
              <w:rPr>
                <w:sz w:val="21"/>
                <w:szCs w:val="21"/>
              </w:rPr>
              <w:t>d</w:t>
            </w:r>
            <w:r w:rsidR="009B4090" w:rsidRPr="00DC3BD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C3BDD" w:rsidRDefault="00DE23CA" w:rsidP="003C138F">
            <w:pPr>
              <w:ind w:firstLine="34"/>
              <w:rPr>
                <w:bCs/>
                <w:sz w:val="21"/>
                <w:szCs w:val="21"/>
              </w:rPr>
            </w:pPr>
            <w:r w:rsidRPr="00DC3BDD">
              <w:rPr>
                <w:bCs/>
                <w:sz w:val="21"/>
                <w:szCs w:val="21"/>
              </w:rPr>
              <w:t>3</w:t>
            </w:r>
            <w:r w:rsidR="003C180D" w:rsidRPr="00DC3BDD">
              <w:rPr>
                <w:bCs/>
                <w:sz w:val="21"/>
                <w:szCs w:val="21"/>
              </w:rPr>
              <w:t xml:space="preserve"> </w:t>
            </w:r>
            <w:r w:rsidR="009B4090" w:rsidRPr="00DC3BDD">
              <w:rPr>
                <w:bCs/>
                <w:sz w:val="21"/>
                <w:szCs w:val="21"/>
              </w:rPr>
              <w:t>(</w:t>
            </w:r>
            <w:r w:rsidRPr="00DC3BDD">
              <w:rPr>
                <w:bCs/>
                <w:sz w:val="21"/>
                <w:szCs w:val="21"/>
              </w:rPr>
              <w:t>tris</w:t>
            </w:r>
            <w:r w:rsidR="009B4090" w:rsidRPr="00DC3BDD">
              <w:rPr>
                <w:bCs/>
                <w:sz w:val="21"/>
                <w:szCs w:val="21"/>
              </w:rPr>
              <w:t>) darbo dienas nuo sprendimo priėmimo dienos</w:t>
            </w:r>
          </w:p>
        </w:tc>
        <w:tc>
          <w:tcPr>
            <w:tcW w:w="3424" w:type="dxa"/>
            <w:hideMark/>
          </w:tcPr>
          <w:p w14:paraId="6EAEA100" w14:textId="77777777" w:rsidR="009B4090" w:rsidRPr="00DC3BDD" w:rsidRDefault="009B4090" w:rsidP="003C138F">
            <w:pPr>
              <w:ind w:firstLine="34"/>
              <w:rPr>
                <w:sz w:val="21"/>
                <w:szCs w:val="21"/>
              </w:rPr>
            </w:pPr>
          </w:p>
        </w:tc>
      </w:tr>
      <w:tr w:rsidR="009B4090" w:rsidRPr="00DC3BDD" w14:paraId="10DD85A1" w14:textId="77777777" w:rsidTr="00360A21">
        <w:trPr>
          <w:trHeight w:val="20"/>
        </w:trPr>
        <w:tc>
          <w:tcPr>
            <w:tcW w:w="600" w:type="dxa"/>
          </w:tcPr>
          <w:p w14:paraId="78FFD3F0" w14:textId="36927D49" w:rsidR="009B4090" w:rsidRPr="00DC3BDD" w:rsidRDefault="009B4090" w:rsidP="003C138F">
            <w:pPr>
              <w:ind w:firstLine="0"/>
              <w:rPr>
                <w:bCs/>
                <w:sz w:val="21"/>
                <w:szCs w:val="21"/>
              </w:rPr>
            </w:pPr>
            <w:r w:rsidRPr="00DC3BDD">
              <w:rPr>
                <w:bCs/>
                <w:sz w:val="21"/>
                <w:szCs w:val="21"/>
              </w:rPr>
              <w:t>1</w:t>
            </w:r>
            <w:r w:rsidR="0090570A" w:rsidRPr="00DC3BDD">
              <w:rPr>
                <w:bCs/>
                <w:sz w:val="21"/>
                <w:szCs w:val="21"/>
              </w:rPr>
              <w:t>0</w:t>
            </w:r>
            <w:r w:rsidR="00DC230B" w:rsidRPr="00DC3BDD">
              <w:rPr>
                <w:bCs/>
                <w:sz w:val="21"/>
                <w:szCs w:val="21"/>
              </w:rPr>
              <w:t>.</w:t>
            </w:r>
          </w:p>
        </w:tc>
        <w:tc>
          <w:tcPr>
            <w:tcW w:w="2660" w:type="dxa"/>
            <w:hideMark/>
          </w:tcPr>
          <w:p w14:paraId="09729B52" w14:textId="2D7B14D7" w:rsidR="009B4090" w:rsidRPr="00DC3BDD" w:rsidRDefault="0090570A" w:rsidP="003C138F">
            <w:pPr>
              <w:ind w:firstLine="0"/>
              <w:rPr>
                <w:color w:val="000000"/>
                <w:sz w:val="21"/>
                <w:szCs w:val="21"/>
                <w:shd w:val="clear" w:color="auto" w:fill="FFFFFF"/>
              </w:rPr>
            </w:pPr>
            <w:r w:rsidRPr="00DC3BDD">
              <w:rPr>
                <w:color w:val="000000"/>
                <w:sz w:val="21"/>
                <w:szCs w:val="21"/>
                <w:shd w:val="clear" w:color="auto" w:fill="FFFFFF"/>
              </w:rPr>
              <w:t>Dalyvis</w:t>
            </w:r>
            <w:r w:rsidR="009B4090" w:rsidRPr="00DC3BDD">
              <w:rPr>
                <w:color w:val="000000"/>
                <w:sz w:val="21"/>
                <w:szCs w:val="21"/>
                <w:shd w:val="clear" w:color="auto" w:fill="FFFFFF"/>
              </w:rPr>
              <w:t xml:space="preserve"> turi teisę pateikti pretenziją </w:t>
            </w:r>
            <w:r w:rsidR="00B315BC" w:rsidRPr="00DC3BDD">
              <w:rPr>
                <w:rFonts w:eastAsia="Arial"/>
                <w:sz w:val="21"/>
                <w:szCs w:val="21"/>
              </w:rPr>
              <w:t xml:space="preserve">perkančiajai organizacijai </w:t>
            </w:r>
            <w:r w:rsidR="009B4090" w:rsidRPr="00DC3BDD">
              <w:rPr>
                <w:sz w:val="21"/>
                <w:szCs w:val="21"/>
                <w:shd w:val="clear" w:color="auto" w:fill="FFFFFF"/>
              </w:rPr>
              <w:t xml:space="preserve">pateikti prašymą ar </w:t>
            </w:r>
            <w:r w:rsidR="009B4090" w:rsidRPr="00DC3BDD">
              <w:rPr>
                <w:color w:val="000000"/>
                <w:sz w:val="21"/>
                <w:szCs w:val="21"/>
                <w:shd w:val="clear" w:color="auto" w:fill="FFFFFF"/>
              </w:rPr>
              <w:t xml:space="preserve">pareikšti ieškinį teismui </w:t>
            </w:r>
            <w:r w:rsidR="009B4090" w:rsidRPr="00DC3BDD">
              <w:rPr>
                <w:sz w:val="21"/>
                <w:szCs w:val="21"/>
              </w:rPr>
              <w:t>ne vėliau kaip per</w:t>
            </w:r>
          </w:p>
        </w:tc>
        <w:tc>
          <w:tcPr>
            <w:tcW w:w="3685" w:type="dxa"/>
            <w:hideMark/>
          </w:tcPr>
          <w:p w14:paraId="49F7FC9D" w14:textId="62157DC6" w:rsidR="009B4090" w:rsidRPr="00DC3BDD" w:rsidRDefault="009B4090" w:rsidP="003C138F">
            <w:pPr>
              <w:ind w:firstLine="34"/>
              <w:rPr>
                <w:sz w:val="21"/>
                <w:szCs w:val="21"/>
              </w:rPr>
            </w:pPr>
            <w:r w:rsidRPr="00DC3BDD">
              <w:rPr>
                <w:sz w:val="21"/>
                <w:szCs w:val="21"/>
              </w:rPr>
              <w:t>5 (</w:t>
            </w:r>
            <w:r w:rsidR="00AB4E5F" w:rsidRPr="00DC3BDD">
              <w:rPr>
                <w:sz w:val="21"/>
                <w:szCs w:val="21"/>
              </w:rPr>
              <w:t>penki</w:t>
            </w:r>
            <w:r w:rsidR="001F1A18" w:rsidRPr="00DC3BDD">
              <w:rPr>
                <w:sz w:val="21"/>
                <w:szCs w:val="21"/>
              </w:rPr>
              <w:t>a</w:t>
            </w:r>
            <w:r w:rsidR="00AB4E5F" w:rsidRPr="00DC3BDD">
              <w:rPr>
                <w:sz w:val="21"/>
                <w:szCs w:val="21"/>
              </w:rPr>
              <w:t>s</w:t>
            </w:r>
            <w:r w:rsidRPr="00DC3BDD">
              <w:rPr>
                <w:sz w:val="21"/>
                <w:szCs w:val="21"/>
              </w:rPr>
              <w:t xml:space="preserve">) </w:t>
            </w:r>
            <w:r w:rsidR="001F1A18" w:rsidRPr="00DC3BDD">
              <w:rPr>
                <w:sz w:val="21"/>
                <w:szCs w:val="21"/>
              </w:rPr>
              <w:t xml:space="preserve">darbo </w:t>
            </w:r>
            <w:r w:rsidRPr="00DC3BDD">
              <w:rPr>
                <w:sz w:val="21"/>
                <w:szCs w:val="21"/>
              </w:rPr>
              <w:t>dien</w:t>
            </w:r>
            <w:r w:rsidR="00382455" w:rsidRPr="00DC3BDD">
              <w:rPr>
                <w:sz w:val="21"/>
                <w:szCs w:val="21"/>
              </w:rPr>
              <w:t>as</w:t>
            </w:r>
          </w:p>
          <w:p w14:paraId="49A2FF28" w14:textId="77777777" w:rsidR="009B4090" w:rsidRPr="00DC3BDD" w:rsidRDefault="009B4090" w:rsidP="003C138F">
            <w:pPr>
              <w:ind w:firstLine="34"/>
              <w:rPr>
                <w:sz w:val="21"/>
                <w:szCs w:val="21"/>
              </w:rPr>
            </w:pPr>
          </w:p>
          <w:p w14:paraId="0D237F7F" w14:textId="65DB454F" w:rsidR="009B4090" w:rsidRPr="00DC3BDD" w:rsidRDefault="009B4090" w:rsidP="003C138F">
            <w:pPr>
              <w:ind w:firstLine="34"/>
              <w:rPr>
                <w:sz w:val="21"/>
                <w:szCs w:val="21"/>
              </w:rPr>
            </w:pPr>
            <w:r w:rsidRPr="00DC3BDD">
              <w:rPr>
                <w:sz w:val="21"/>
                <w:szCs w:val="21"/>
              </w:rPr>
              <w:t xml:space="preserve">nuo </w:t>
            </w:r>
            <w:r w:rsidR="00B315BC" w:rsidRPr="00DC3BDD">
              <w:rPr>
                <w:rFonts w:eastAsia="Arial"/>
                <w:sz w:val="21"/>
                <w:szCs w:val="21"/>
              </w:rPr>
              <w:t xml:space="preserve">perkančiosios organizacijos </w:t>
            </w:r>
            <w:r w:rsidRPr="00DC3BDD">
              <w:rPr>
                <w:sz w:val="21"/>
                <w:szCs w:val="21"/>
              </w:rPr>
              <w:t xml:space="preserve">pranešimo raštu apie jos priimtą sprendimą išsiuntimo tiekėjams dienos arba nuo paskelbimo apie </w:t>
            </w:r>
            <w:r w:rsidR="6FD78633" w:rsidRPr="00DC3BDD">
              <w:rPr>
                <w:rFonts w:eastAsia="Arial"/>
                <w:sz w:val="21"/>
                <w:szCs w:val="21"/>
              </w:rPr>
              <w:t xml:space="preserve"> </w:t>
            </w:r>
            <w:r w:rsidR="00B315BC" w:rsidRPr="00DC3BDD">
              <w:rPr>
                <w:rFonts w:eastAsia="Arial"/>
                <w:sz w:val="21"/>
                <w:szCs w:val="21"/>
              </w:rPr>
              <w:t xml:space="preserve">perkančiosios organizacijos </w:t>
            </w:r>
            <w:r w:rsidRPr="00DC3BDD">
              <w:rPr>
                <w:sz w:val="21"/>
                <w:szCs w:val="21"/>
              </w:rPr>
              <w:t xml:space="preserve">priimtus sprendimus dienos, jei VPĮ nenumato reikalavimo raštu informuoti tiekėjus apie </w:t>
            </w:r>
            <w:r w:rsidR="4283AFE5" w:rsidRPr="00DC3BDD">
              <w:rPr>
                <w:rFonts w:eastAsia="Arial"/>
                <w:sz w:val="21"/>
                <w:szCs w:val="21"/>
              </w:rPr>
              <w:t xml:space="preserve"> </w:t>
            </w:r>
            <w:r w:rsidR="00B315BC" w:rsidRPr="00DC3BDD">
              <w:rPr>
                <w:rFonts w:eastAsia="Arial"/>
                <w:sz w:val="21"/>
                <w:szCs w:val="21"/>
              </w:rPr>
              <w:lastRenderedPageBreak/>
              <w:t>perkančiosios or</w:t>
            </w:r>
            <w:r w:rsidR="006178F4" w:rsidRPr="00DC3BDD">
              <w:rPr>
                <w:rFonts w:eastAsia="Arial"/>
                <w:sz w:val="21"/>
                <w:szCs w:val="21"/>
              </w:rPr>
              <w:t xml:space="preserve">ganizacijos </w:t>
            </w:r>
            <w:r w:rsidRPr="00DC3BDD">
              <w:rPr>
                <w:sz w:val="21"/>
                <w:szCs w:val="21"/>
              </w:rPr>
              <w:t>priimtus sprendimus;</w:t>
            </w:r>
          </w:p>
          <w:p w14:paraId="55916AA6" w14:textId="77777777" w:rsidR="00EB1C0F" w:rsidRPr="00DC3BDD" w:rsidRDefault="00EB1C0F" w:rsidP="003C138F">
            <w:pPr>
              <w:ind w:firstLine="34"/>
              <w:rPr>
                <w:sz w:val="21"/>
                <w:szCs w:val="21"/>
              </w:rPr>
            </w:pPr>
          </w:p>
          <w:p w14:paraId="25DED613" w14:textId="77777777" w:rsidR="009B4090" w:rsidRPr="00DC3BDD" w:rsidRDefault="009B4090" w:rsidP="003C138F">
            <w:pPr>
              <w:ind w:firstLine="34"/>
              <w:rPr>
                <w:sz w:val="21"/>
                <w:szCs w:val="21"/>
              </w:rPr>
            </w:pPr>
            <w:r w:rsidRPr="00DC3BDD">
              <w:rPr>
                <w:sz w:val="21"/>
                <w:szCs w:val="21"/>
              </w:rPr>
              <w:t xml:space="preserve">15 (penkiolika) dienų nuo pranešimo išsiuntimo tiekėjams dienos, jeigu šis pranešimas nebuvo siunčiamas elektroninėmis priemonėmis. </w:t>
            </w:r>
          </w:p>
          <w:p w14:paraId="70C74D73" w14:textId="77777777" w:rsidR="009B4090" w:rsidRPr="00DC3BDD" w:rsidRDefault="009B4090" w:rsidP="003C138F">
            <w:pPr>
              <w:ind w:firstLine="34"/>
              <w:rPr>
                <w:sz w:val="21"/>
                <w:szCs w:val="21"/>
              </w:rPr>
            </w:pPr>
          </w:p>
        </w:tc>
        <w:tc>
          <w:tcPr>
            <w:tcW w:w="3424" w:type="dxa"/>
            <w:hideMark/>
          </w:tcPr>
          <w:p w14:paraId="28F3179C" w14:textId="77777777" w:rsidR="009B4090" w:rsidRPr="00DC3BDD" w:rsidRDefault="009B4090" w:rsidP="003C138F">
            <w:pPr>
              <w:ind w:firstLine="34"/>
              <w:rPr>
                <w:bCs/>
                <w:color w:val="7030A0"/>
                <w:sz w:val="21"/>
                <w:szCs w:val="21"/>
              </w:rPr>
            </w:pPr>
          </w:p>
        </w:tc>
      </w:tr>
      <w:tr w:rsidR="009B4090" w:rsidRPr="00DC3BDD" w14:paraId="21A62B32" w14:textId="77777777" w:rsidTr="00360A21">
        <w:trPr>
          <w:trHeight w:val="20"/>
        </w:trPr>
        <w:tc>
          <w:tcPr>
            <w:tcW w:w="600" w:type="dxa"/>
          </w:tcPr>
          <w:p w14:paraId="1D5C2FAE" w14:textId="7B232924" w:rsidR="009B4090" w:rsidRPr="00DC3BDD" w:rsidRDefault="009B4090" w:rsidP="003C138F">
            <w:pPr>
              <w:ind w:firstLine="0"/>
              <w:rPr>
                <w:sz w:val="21"/>
                <w:szCs w:val="21"/>
              </w:rPr>
            </w:pPr>
            <w:r w:rsidRPr="00DC3BDD">
              <w:rPr>
                <w:sz w:val="21"/>
                <w:szCs w:val="21"/>
              </w:rPr>
              <w:t>1</w:t>
            </w:r>
            <w:r w:rsidR="0012726D" w:rsidRPr="00DC3BDD">
              <w:rPr>
                <w:sz w:val="21"/>
                <w:szCs w:val="21"/>
              </w:rPr>
              <w:t>1</w:t>
            </w:r>
            <w:r w:rsidR="00DC230B" w:rsidRPr="00DC3BDD">
              <w:rPr>
                <w:sz w:val="21"/>
                <w:szCs w:val="21"/>
              </w:rPr>
              <w:t>.</w:t>
            </w:r>
          </w:p>
        </w:tc>
        <w:tc>
          <w:tcPr>
            <w:tcW w:w="2660" w:type="dxa"/>
            <w:hideMark/>
          </w:tcPr>
          <w:p w14:paraId="749DF6E8" w14:textId="172D84B1" w:rsidR="009B4090" w:rsidRPr="00DC3BDD" w:rsidRDefault="26E058E0" w:rsidP="003C138F">
            <w:pPr>
              <w:ind w:firstLine="0"/>
              <w:rPr>
                <w:sz w:val="21"/>
                <w:szCs w:val="21"/>
              </w:rPr>
            </w:pPr>
            <w:r w:rsidRPr="00DC3BDD">
              <w:rPr>
                <w:rFonts w:eastAsia="Arial"/>
                <w:color w:val="0078D4"/>
                <w:sz w:val="21"/>
                <w:szCs w:val="21"/>
              </w:rPr>
              <w:t xml:space="preserve"> </w:t>
            </w:r>
            <w:r w:rsidR="006178F4" w:rsidRPr="00DC3BDD">
              <w:rPr>
                <w:rFonts w:eastAsia="Arial"/>
                <w:sz w:val="21"/>
                <w:szCs w:val="21"/>
              </w:rPr>
              <w:t xml:space="preserve">Perkančioji organizacija </w:t>
            </w:r>
            <w:r w:rsidR="009B4090" w:rsidRPr="00DC3BDD">
              <w:rPr>
                <w:sz w:val="21"/>
                <w:szCs w:val="21"/>
              </w:rPr>
              <w:t xml:space="preserve">privalo išnagrinėti </w:t>
            </w:r>
            <w:r w:rsidR="006178F4" w:rsidRPr="00DC3BDD">
              <w:rPr>
                <w:sz w:val="21"/>
                <w:szCs w:val="21"/>
              </w:rPr>
              <w:t>d</w:t>
            </w:r>
            <w:r w:rsidR="0090570A" w:rsidRPr="00DC3BDD">
              <w:rPr>
                <w:sz w:val="21"/>
                <w:szCs w:val="21"/>
              </w:rPr>
              <w:t>alyvio</w:t>
            </w:r>
            <w:r w:rsidR="009B4090" w:rsidRPr="00DC3BDD">
              <w:rPr>
                <w:sz w:val="21"/>
                <w:szCs w:val="21"/>
              </w:rPr>
              <w:t xml:space="preserve"> pretenziją</w:t>
            </w:r>
            <w:r w:rsidR="0090570A" w:rsidRPr="00DC3BDD">
              <w:rPr>
                <w:sz w:val="21"/>
                <w:szCs w:val="21"/>
              </w:rPr>
              <w:t>,</w:t>
            </w:r>
            <w:r w:rsidR="009B4090" w:rsidRPr="00DC3BDD">
              <w:rPr>
                <w:sz w:val="21"/>
                <w:szCs w:val="21"/>
              </w:rPr>
              <w:t xml:space="preserve"> priimti motyvuotą sprendimą ir apie jį, taip pat apie anksčiau praneštų pirkimo procedūros terminų pasikeitimą raštu pranešti pretenziją pateikusiam </w:t>
            </w:r>
            <w:r w:rsidR="006178F4" w:rsidRPr="00DC3BDD">
              <w:rPr>
                <w:sz w:val="21"/>
                <w:szCs w:val="21"/>
              </w:rPr>
              <w:t>d</w:t>
            </w:r>
            <w:r w:rsidR="0090570A" w:rsidRPr="00DC3BDD">
              <w:rPr>
                <w:sz w:val="21"/>
                <w:szCs w:val="21"/>
              </w:rPr>
              <w:t xml:space="preserve">alyviui </w:t>
            </w:r>
            <w:r w:rsidR="009B4090" w:rsidRPr="00DC3BDD">
              <w:rPr>
                <w:sz w:val="21"/>
                <w:szCs w:val="21"/>
              </w:rPr>
              <w:t>ir suinteresuotiems</w:t>
            </w:r>
            <w:r w:rsidR="0012726D" w:rsidRPr="00DC3BDD">
              <w:rPr>
                <w:sz w:val="21"/>
                <w:szCs w:val="21"/>
              </w:rPr>
              <w:t xml:space="preserve"> </w:t>
            </w:r>
            <w:r w:rsidR="006178F4" w:rsidRPr="00DC3BDD">
              <w:rPr>
                <w:sz w:val="21"/>
                <w:szCs w:val="21"/>
              </w:rPr>
              <w:t>d</w:t>
            </w:r>
            <w:r w:rsidR="009B4090" w:rsidRPr="00DC3BDD">
              <w:rPr>
                <w:sz w:val="21"/>
                <w:szCs w:val="21"/>
              </w:rPr>
              <w:t>alyviams ne vėliau kaip per</w:t>
            </w:r>
          </w:p>
        </w:tc>
        <w:tc>
          <w:tcPr>
            <w:tcW w:w="3685" w:type="dxa"/>
            <w:hideMark/>
          </w:tcPr>
          <w:p w14:paraId="6B16142C" w14:textId="77777777" w:rsidR="009B4090" w:rsidRPr="00DC3BDD" w:rsidRDefault="009B4090" w:rsidP="003C138F">
            <w:pPr>
              <w:ind w:firstLine="34"/>
              <w:rPr>
                <w:sz w:val="21"/>
                <w:szCs w:val="21"/>
              </w:rPr>
            </w:pPr>
            <w:r w:rsidRPr="00DC3BDD">
              <w:rPr>
                <w:sz w:val="21"/>
                <w:szCs w:val="21"/>
              </w:rPr>
              <w:t>6 (šešias) darbo dienas nuo pretenzijos gavimo dienos</w:t>
            </w:r>
          </w:p>
        </w:tc>
        <w:tc>
          <w:tcPr>
            <w:tcW w:w="3424" w:type="dxa"/>
            <w:hideMark/>
          </w:tcPr>
          <w:p w14:paraId="4910B96B" w14:textId="77777777" w:rsidR="009B4090" w:rsidRPr="00DC3BDD" w:rsidRDefault="009B4090" w:rsidP="003C138F">
            <w:pPr>
              <w:ind w:firstLine="34"/>
              <w:rPr>
                <w:sz w:val="21"/>
                <w:szCs w:val="21"/>
              </w:rPr>
            </w:pPr>
          </w:p>
        </w:tc>
      </w:tr>
      <w:tr w:rsidR="009B4090" w:rsidRPr="00DC3BDD" w14:paraId="475FEE10" w14:textId="77777777" w:rsidTr="00360A21">
        <w:trPr>
          <w:trHeight w:val="20"/>
        </w:trPr>
        <w:tc>
          <w:tcPr>
            <w:tcW w:w="600" w:type="dxa"/>
          </w:tcPr>
          <w:p w14:paraId="7ED3D129" w14:textId="586E9721" w:rsidR="009B4090" w:rsidRPr="00DC3BDD" w:rsidRDefault="009B4090" w:rsidP="003C138F">
            <w:pPr>
              <w:ind w:firstLine="0"/>
              <w:rPr>
                <w:bCs/>
                <w:sz w:val="21"/>
                <w:szCs w:val="21"/>
              </w:rPr>
            </w:pPr>
            <w:r w:rsidRPr="00DC3BDD">
              <w:rPr>
                <w:bCs/>
                <w:sz w:val="21"/>
                <w:szCs w:val="21"/>
              </w:rPr>
              <w:t>1</w:t>
            </w:r>
            <w:r w:rsidR="0012726D" w:rsidRPr="00DC3BDD">
              <w:rPr>
                <w:bCs/>
                <w:sz w:val="21"/>
                <w:szCs w:val="21"/>
              </w:rPr>
              <w:t>2</w:t>
            </w:r>
            <w:r w:rsidR="00DC230B" w:rsidRPr="00DC3BDD">
              <w:rPr>
                <w:bCs/>
                <w:sz w:val="21"/>
                <w:szCs w:val="21"/>
              </w:rPr>
              <w:t>.</w:t>
            </w:r>
          </w:p>
        </w:tc>
        <w:tc>
          <w:tcPr>
            <w:tcW w:w="2660" w:type="dxa"/>
            <w:hideMark/>
          </w:tcPr>
          <w:p w14:paraId="1F0C1459" w14:textId="3D2C269F" w:rsidR="009B4090" w:rsidRPr="00DC3BDD" w:rsidRDefault="009B4090" w:rsidP="003C138F">
            <w:pPr>
              <w:ind w:firstLine="0"/>
              <w:rPr>
                <w:sz w:val="21"/>
                <w:szCs w:val="21"/>
              </w:rPr>
            </w:pPr>
            <w:r w:rsidRPr="00DC3BDD">
              <w:rPr>
                <w:sz w:val="21"/>
                <w:szCs w:val="21"/>
              </w:rPr>
              <w:t xml:space="preserve">Jeigu </w:t>
            </w:r>
            <w:r w:rsidR="268D360D" w:rsidRPr="00DC3BDD">
              <w:rPr>
                <w:rFonts w:eastAsia="Arial"/>
                <w:sz w:val="21"/>
                <w:szCs w:val="21"/>
              </w:rPr>
              <w:t xml:space="preserve"> </w:t>
            </w:r>
            <w:r w:rsidR="006178F4" w:rsidRPr="00DC3BDD">
              <w:rPr>
                <w:rFonts w:eastAsia="Arial"/>
                <w:sz w:val="21"/>
                <w:szCs w:val="21"/>
              </w:rPr>
              <w:t xml:space="preserve">perkančioji organizacija </w:t>
            </w:r>
            <w:r w:rsidRPr="00DC3BDD">
              <w:rPr>
                <w:sz w:val="21"/>
                <w:szCs w:val="21"/>
              </w:rPr>
              <w:t xml:space="preserve">per nustatytą terminą neišnagrinėja jai pateiktos pretenzijos, </w:t>
            </w:r>
            <w:r w:rsidR="006178F4" w:rsidRPr="00DC3BDD">
              <w:rPr>
                <w:sz w:val="21"/>
                <w:szCs w:val="21"/>
              </w:rPr>
              <w:t>d</w:t>
            </w:r>
            <w:r w:rsidR="0012726D" w:rsidRPr="00DC3BDD">
              <w:rPr>
                <w:sz w:val="21"/>
                <w:szCs w:val="21"/>
              </w:rPr>
              <w:t>alyvis</w:t>
            </w:r>
            <w:r w:rsidRPr="00DC3BD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C3BDD" w:rsidRDefault="009B4090" w:rsidP="003C138F">
            <w:pPr>
              <w:ind w:firstLine="34"/>
              <w:rPr>
                <w:sz w:val="21"/>
                <w:szCs w:val="21"/>
                <w:highlight w:val="yellow"/>
              </w:rPr>
            </w:pPr>
            <w:r w:rsidRPr="00DC3BDD">
              <w:rPr>
                <w:sz w:val="21"/>
                <w:szCs w:val="21"/>
              </w:rPr>
              <w:t xml:space="preserve">per 15 (penkiolika) dienų nuo dienos, kurią </w:t>
            </w:r>
            <w:r w:rsidR="006178F4" w:rsidRPr="00DC3BDD">
              <w:rPr>
                <w:rFonts w:eastAsia="Arial"/>
                <w:sz w:val="21"/>
                <w:szCs w:val="21"/>
              </w:rPr>
              <w:t xml:space="preserve">perkančioji organizacija </w:t>
            </w:r>
            <w:r w:rsidRPr="00DC3BDD">
              <w:rPr>
                <w:sz w:val="21"/>
                <w:szCs w:val="21"/>
              </w:rPr>
              <w:t xml:space="preserve">turėjo raštu pranešti apie priimtą sprendimą </w:t>
            </w:r>
          </w:p>
        </w:tc>
        <w:tc>
          <w:tcPr>
            <w:tcW w:w="3424" w:type="dxa"/>
            <w:hideMark/>
          </w:tcPr>
          <w:p w14:paraId="09958019" w14:textId="77777777" w:rsidR="009B4090" w:rsidRPr="00DC3BDD" w:rsidRDefault="009B4090" w:rsidP="003C138F">
            <w:pPr>
              <w:ind w:firstLine="34"/>
              <w:rPr>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35F6" w14:textId="77777777" w:rsidR="009763DE" w:rsidRDefault="009763DE" w:rsidP="00D05666">
      <w:r>
        <w:separator/>
      </w:r>
    </w:p>
  </w:endnote>
  <w:endnote w:type="continuationSeparator" w:id="0">
    <w:p w14:paraId="5C4F4F37" w14:textId="77777777" w:rsidR="009763DE" w:rsidRDefault="009763DE" w:rsidP="00D05666">
      <w:r>
        <w:continuationSeparator/>
      </w:r>
    </w:p>
  </w:endnote>
  <w:endnote w:type="continuationNotice" w:id="1">
    <w:p w14:paraId="0D1C7D5A" w14:textId="77777777" w:rsidR="009763DE" w:rsidRDefault="00976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6A81" w14:textId="77777777" w:rsidR="009763DE" w:rsidRDefault="009763DE" w:rsidP="00D05666">
      <w:r>
        <w:separator/>
      </w:r>
    </w:p>
  </w:footnote>
  <w:footnote w:type="continuationSeparator" w:id="0">
    <w:p w14:paraId="2EF16820" w14:textId="77777777" w:rsidR="009763DE" w:rsidRDefault="009763DE" w:rsidP="00D05666">
      <w:r>
        <w:continuationSeparator/>
      </w:r>
    </w:p>
  </w:footnote>
  <w:footnote w:type="continuationNotice" w:id="1">
    <w:p w14:paraId="3B69AAA3" w14:textId="77777777" w:rsidR="009763DE" w:rsidRDefault="009763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39E"/>
    <w:multiLevelType w:val="hybridMultilevel"/>
    <w:tmpl w:val="17BAAC26"/>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3C748F"/>
    <w:multiLevelType w:val="hybridMultilevel"/>
    <w:tmpl w:val="A620B760"/>
    <w:lvl w:ilvl="0" w:tplc="04270001">
      <w:start w:val="1"/>
      <w:numFmt w:val="bullet"/>
      <w:lvlText w:val=""/>
      <w:lvlJc w:val="left"/>
      <w:pPr>
        <w:ind w:left="1557" w:hanging="360"/>
      </w:pPr>
      <w:rPr>
        <w:rFonts w:ascii="Symbol" w:hAnsi="Symbol" w:hint="default"/>
      </w:rPr>
    </w:lvl>
    <w:lvl w:ilvl="1" w:tplc="04270003">
      <w:start w:val="1"/>
      <w:numFmt w:val="bullet"/>
      <w:lvlText w:val="o"/>
      <w:lvlJc w:val="left"/>
      <w:pPr>
        <w:ind w:left="2277" w:hanging="360"/>
      </w:pPr>
      <w:rPr>
        <w:rFonts w:ascii="Courier New" w:hAnsi="Courier New" w:cs="Courier New" w:hint="default"/>
      </w:rPr>
    </w:lvl>
    <w:lvl w:ilvl="2" w:tplc="04270005" w:tentative="1">
      <w:start w:val="1"/>
      <w:numFmt w:val="bullet"/>
      <w:lvlText w:val=""/>
      <w:lvlJc w:val="left"/>
      <w:pPr>
        <w:ind w:left="2997" w:hanging="360"/>
      </w:pPr>
      <w:rPr>
        <w:rFonts w:ascii="Wingdings" w:hAnsi="Wingdings" w:hint="default"/>
      </w:rPr>
    </w:lvl>
    <w:lvl w:ilvl="3" w:tplc="04270001" w:tentative="1">
      <w:start w:val="1"/>
      <w:numFmt w:val="bullet"/>
      <w:lvlText w:val=""/>
      <w:lvlJc w:val="left"/>
      <w:pPr>
        <w:ind w:left="3717" w:hanging="360"/>
      </w:pPr>
      <w:rPr>
        <w:rFonts w:ascii="Symbol" w:hAnsi="Symbol" w:hint="default"/>
      </w:rPr>
    </w:lvl>
    <w:lvl w:ilvl="4" w:tplc="04270003" w:tentative="1">
      <w:start w:val="1"/>
      <w:numFmt w:val="bullet"/>
      <w:lvlText w:val="o"/>
      <w:lvlJc w:val="left"/>
      <w:pPr>
        <w:ind w:left="4437" w:hanging="360"/>
      </w:pPr>
      <w:rPr>
        <w:rFonts w:ascii="Courier New" w:hAnsi="Courier New" w:cs="Courier New" w:hint="default"/>
      </w:rPr>
    </w:lvl>
    <w:lvl w:ilvl="5" w:tplc="04270005" w:tentative="1">
      <w:start w:val="1"/>
      <w:numFmt w:val="bullet"/>
      <w:lvlText w:val=""/>
      <w:lvlJc w:val="left"/>
      <w:pPr>
        <w:ind w:left="5157" w:hanging="360"/>
      </w:pPr>
      <w:rPr>
        <w:rFonts w:ascii="Wingdings" w:hAnsi="Wingdings" w:hint="default"/>
      </w:rPr>
    </w:lvl>
    <w:lvl w:ilvl="6" w:tplc="04270001" w:tentative="1">
      <w:start w:val="1"/>
      <w:numFmt w:val="bullet"/>
      <w:lvlText w:val=""/>
      <w:lvlJc w:val="left"/>
      <w:pPr>
        <w:ind w:left="5877" w:hanging="360"/>
      </w:pPr>
      <w:rPr>
        <w:rFonts w:ascii="Symbol" w:hAnsi="Symbol" w:hint="default"/>
      </w:rPr>
    </w:lvl>
    <w:lvl w:ilvl="7" w:tplc="04270003" w:tentative="1">
      <w:start w:val="1"/>
      <w:numFmt w:val="bullet"/>
      <w:lvlText w:val="o"/>
      <w:lvlJc w:val="left"/>
      <w:pPr>
        <w:ind w:left="6597" w:hanging="360"/>
      </w:pPr>
      <w:rPr>
        <w:rFonts w:ascii="Courier New" w:hAnsi="Courier New" w:cs="Courier New" w:hint="default"/>
      </w:rPr>
    </w:lvl>
    <w:lvl w:ilvl="8" w:tplc="04270005" w:tentative="1">
      <w:start w:val="1"/>
      <w:numFmt w:val="bullet"/>
      <w:lvlText w:val=""/>
      <w:lvlJc w:val="left"/>
      <w:pPr>
        <w:ind w:left="7317"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E220FA"/>
    <w:multiLevelType w:val="multilevel"/>
    <w:tmpl w:val="6E2AB96E"/>
    <w:lvl w:ilvl="0">
      <w:start w:val="1"/>
      <w:numFmt w:val="decimal"/>
      <w:lvlText w:val="%1"/>
      <w:lvlJc w:val="left"/>
      <w:pPr>
        <w:ind w:left="432" w:hanging="432"/>
      </w:pPr>
    </w:lvl>
    <w:lvl w:ilvl="1">
      <w:start w:val="1"/>
      <w:numFmt w:val="decimal"/>
      <w:lvlText w:val="%1.%2"/>
      <w:lvlJc w:val="left"/>
      <w:pPr>
        <w:ind w:left="576" w:hanging="576"/>
      </w:pPr>
      <w:rPr>
        <w:b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B101DEA"/>
    <w:multiLevelType w:val="hybridMultilevel"/>
    <w:tmpl w:val="EE1E78E0"/>
    <w:lvl w:ilvl="0" w:tplc="03D8DBD4">
      <w:start w:val="2026"/>
      <w:numFmt w:val="bullet"/>
      <w:lvlText w:val="-"/>
      <w:lvlJc w:val="left"/>
      <w:pPr>
        <w:ind w:left="679" w:hanging="360"/>
      </w:pPr>
      <w:rPr>
        <w:rFonts w:ascii="Times New Roman" w:eastAsia="Times New Roman" w:hAnsi="Times New Roman" w:cs="Times New Roman" w:hint="default"/>
      </w:rPr>
    </w:lvl>
    <w:lvl w:ilvl="1" w:tplc="04270003" w:tentative="1">
      <w:start w:val="1"/>
      <w:numFmt w:val="bullet"/>
      <w:lvlText w:val="o"/>
      <w:lvlJc w:val="left"/>
      <w:pPr>
        <w:ind w:left="1399" w:hanging="360"/>
      </w:pPr>
      <w:rPr>
        <w:rFonts w:ascii="Courier New" w:hAnsi="Courier New" w:cs="Courier New" w:hint="default"/>
      </w:rPr>
    </w:lvl>
    <w:lvl w:ilvl="2" w:tplc="04270005" w:tentative="1">
      <w:start w:val="1"/>
      <w:numFmt w:val="bullet"/>
      <w:lvlText w:val=""/>
      <w:lvlJc w:val="left"/>
      <w:pPr>
        <w:ind w:left="2119" w:hanging="360"/>
      </w:pPr>
      <w:rPr>
        <w:rFonts w:ascii="Wingdings" w:hAnsi="Wingdings" w:hint="default"/>
      </w:rPr>
    </w:lvl>
    <w:lvl w:ilvl="3" w:tplc="04270001" w:tentative="1">
      <w:start w:val="1"/>
      <w:numFmt w:val="bullet"/>
      <w:lvlText w:val=""/>
      <w:lvlJc w:val="left"/>
      <w:pPr>
        <w:ind w:left="2839" w:hanging="360"/>
      </w:pPr>
      <w:rPr>
        <w:rFonts w:ascii="Symbol" w:hAnsi="Symbol" w:hint="default"/>
      </w:rPr>
    </w:lvl>
    <w:lvl w:ilvl="4" w:tplc="04270003" w:tentative="1">
      <w:start w:val="1"/>
      <w:numFmt w:val="bullet"/>
      <w:lvlText w:val="o"/>
      <w:lvlJc w:val="left"/>
      <w:pPr>
        <w:ind w:left="3559" w:hanging="360"/>
      </w:pPr>
      <w:rPr>
        <w:rFonts w:ascii="Courier New" w:hAnsi="Courier New" w:cs="Courier New" w:hint="default"/>
      </w:rPr>
    </w:lvl>
    <w:lvl w:ilvl="5" w:tplc="04270005" w:tentative="1">
      <w:start w:val="1"/>
      <w:numFmt w:val="bullet"/>
      <w:lvlText w:val=""/>
      <w:lvlJc w:val="left"/>
      <w:pPr>
        <w:ind w:left="4279" w:hanging="360"/>
      </w:pPr>
      <w:rPr>
        <w:rFonts w:ascii="Wingdings" w:hAnsi="Wingdings" w:hint="default"/>
      </w:rPr>
    </w:lvl>
    <w:lvl w:ilvl="6" w:tplc="04270001" w:tentative="1">
      <w:start w:val="1"/>
      <w:numFmt w:val="bullet"/>
      <w:lvlText w:val=""/>
      <w:lvlJc w:val="left"/>
      <w:pPr>
        <w:ind w:left="4999" w:hanging="360"/>
      </w:pPr>
      <w:rPr>
        <w:rFonts w:ascii="Symbol" w:hAnsi="Symbol" w:hint="default"/>
      </w:rPr>
    </w:lvl>
    <w:lvl w:ilvl="7" w:tplc="04270003" w:tentative="1">
      <w:start w:val="1"/>
      <w:numFmt w:val="bullet"/>
      <w:lvlText w:val="o"/>
      <w:lvlJc w:val="left"/>
      <w:pPr>
        <w:ind w:left="5719" w:hanging="360"/>
      </w:pPr>
      <w:rPr>
        <w:rFonts w:ascii="Courier New" w:hAnsi="Courier New" w:cs="Courier New" w:hint="default"/>
      </w:rPr>
    </w:lvl>
    <w:lvl w:ilvl="8" w:tplc="04270005" w:tentative="1">
      <w:start w:val="1"/>
      <w:numFmt w:val="bullet"/>
      <w:lvlText w:val=""/>
      <w:lvlJc w:val="left"/>
      <w:pPr>
        <w:ind w:left="6439" w:hanging="360"/>
      </w:pPr>
      <w:rPr>
        <w:rFonts w:ascii="Wingdings" w:hAnsi="Wingdings" w:hint="default"/>
      </w:rPr>
    </w:lvl>
  </w:abstractNum>
  <w:abstractNum w:abstractNumId="7" w15:restartNumberingAfterBreak="0">
    <w:nsid w:val="3B8362AB"/>
    <w:multiLevelType w:val="hybridMultilevel"/>
    <w:tmpl w:val="15B89814"/>
    <w:lvl w:ilvl="0" w:tplc="04270001">
      <w:start w:val="1"/>
      <w:numFmt w:val="bullet"/>
      <w:lvlText w:val=""/>
      <w:lvlJc w:val="left"/>
      <w:pPr>
        <w:ind w:left="1365" w:hanging="360"/>
      </w:pPr>
      <w:rPr>
        <w:rFonts w:ascii="Symbol" w:hAnsi="Symbol" w:hint="default"/>
      </w:rPr>
    </w:lvl>
    <w:lvl w:ilvl="1" w:tplc="04270003" w:tentative="1">
      <w:start w:val="1"/>
      <w:numFmt w:val="bullet"/>
      <w:lvlText w:val="o"/>
      <w:lvlJc w:val="left"/>
      <w:pPr>
        <w:ind w:left="2085" w:hanging="360"/>
      </w:pPr>
      <w:rPr>
        <w:rFonts w:ascii="Courier New" w:hAnsi="Courier New" w:cs="Courier New" w:hint="default"/>
      </w:rPr>
    </w:lvl>
    <w:lvl w:ilvl="2" w:tplc="04270005" w:tentative="1">
      <w:start w:val="1"/>
      <w:numFmt w:val="bullet"/>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cs="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cs="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EB5405A"/>
    <w:multiLevelType w:val="hybridMultilevel"/>
    <w:tmpl w:val="E6644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1265C57"/>
    <w:multiLevelType w:val="hybridMultilevel"/>
    <w:tmpl w:val="6F56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cs="Times New Roman" w:hint="default"/>
      </w:rPr>
    </w:lvl>
    <w:lvl w:ilvl="1" w:tplc="04270003" w:tentative="1">
      <w:start w:val="1"/>
      <w:numFmt w:val="bullet"/>
      <w:lvlText w:val="o"/>
      <w:lvlJc w:val="left"/>
      <w:pPr>
        <w:ind w:left="1718" w:hanging="360"/>
      </w:pPr>
      <w:rPr>
        <w:rFonts w:ascii="Courier New" w:hAnsi="Courier New" w:cs="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cs="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cs="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14" w15:restartNumberingAfterBreak="0">
    <w:nsid w:val="61635918"/>
    <w:multiLevelType w:val="hybridMultilevel"/>
    <w:tmpl w:val="639CF680"/>
    <w:lvl w:ilvl="0" w:tplc="200E2F5C">
      <w:numFmt w:val="bullet"/>
      <w:lvlText w:val="–"/>
      <w:lvlJc w:val="left"/>
      <w:pPr>
        <w:ind w:left="2738" w:hanging="360"/>
      </w:pPr>
      <w:rPr>
        <w:rFonts w:ascii="Times New Roman" w:eastAsia="Times New Roman"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DFF1CCA"/>
    <w:multiLevelType w:val="hybridMultilevel"/>
    <w:tmpl w:val="23FA84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5"/>
  </w:num>
  <w:num w:numId="3" w16cid:durableId="138770985">
    <w:abstractNumId w:val="8"/>
  </w:num>
  <w:num w:numId="4" w16cid:durableId="219707255">
    <w:abstractNumId w:val="20"/>
  </w:num>
  <w:num w:numId="5" w16cid:durableId="1652252092">
    <w:abstractNumId w:val="4"/>
  </w:num>
  <w:num w:numId="6" w16cid:durableId="963148996">
    <w:abstractNumId w:val="1"/>
  </w:num>
  <w:num w:numId="7" w16cid:durableId="817724215">
    <w:abstractNumId w:val="9"/>
  </w:num>
  <w:num w:numId="8" w16cid:durableId="1476410157">
    <w:abstractNumId w:val="18"/>
  </w:num>
  <w:num w:numId="9" w16cid:durableId="1236630376">
    <w:abstractNumId w:val="19"/>
  </w:num>
  <w:num w:numId="10" w16cid:durableId="1415740606">
    <w:abstractNumId w:val="17"/>
  </w:num>
  <w:num w:numId="11" w16cid:durableId="1594045305">
    <w:abstractNumId w:val="10"/>
  </w:num>
  <w:num w:numId="12" w16cid:durableId="446968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7616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851639">
    <w:abstractNumId w:val="6"/>
  </w:num>
  <w:num w:numId="15" w16cid:durableId="1229535564">
    <w:abstractNumId w:val="5"/>
  </w:num>
  <w:num w:numId="16" w16cid:durableId="1804468894">
    <w:abstractNumId w:val="13"/>
  </w:num>
  <w:num w:numId="17" w16cid:durableId="1493719611">
    <w:abstractNumId w:val="14"/>
  </w:num>
  <w:num w:numId="18" w16cid:durableId="1057240480">
    <w:abstractNumId w:val="7"/>
  </w:num>
  <w:num w:numId="19" w16cid:durableId="1080981634">
    <w:abstractNumId w:val="0"/>
  </w:num>
  <w:num w:numId="20" w16cid:durableId="2050910861">
    <w:abstractNumId w:val="3"/>
  </w:num>
  <w:num w:numId="21" w16cid:durableId="7247239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39"/>
    <w:rsid w:val="0004221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2BE"/>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6E"/>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E56"/>
    <w:rsid w:val="0025061E"/>
    <w:rsid w:val="00250EF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D0E"/>
    <w:rsid w:val="00273F59"/>
    <w:rsid w:val="00274B64"/>
    <w:rsid w:val="00274C8A"/>
    <w:rsid w:val="0027575B"/>
    <w:rsid w:val="00275B72"/>
    <w:rsid w:val="00276A15"/>
    <w:rsid w:val="00277655"/>
    <w:rsid w:val="00280265"/>
    <w:rsid w:val="00280AF0"/>
    <w:rsid w:val="00281309"/>
    <w:rsid w:val="00281735"/>
    <w:rsid w:val="002827A2"/>
    <w:rsid w:val="00282C67"/>
    <w:rsid w:val="00282FA1"/>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AC"/>
    <w:rsid w:val="002D28EF"/>
    <w:rsid w:val="002D2EC0"/>
    <w:rsid w:val="002D3701"/>
    <w:rsid w:val="002D3712"/>
    <w:rsid w:val="002D48BB"/>
    <w:rsid w:val="002D4A0D"/>
    <w:rsid w:val="002D51D8"/>
    <w:rsid w:val="002D5ABC"/>
    <w:rsid w:val="002D6348"/>
    <w:rsid w:val="002D636A"/>
    <w:rsid w:val="002D6E52"/>
    <w:rsid w:val="002D7F06"/>
    <w:rsid w:val="002E00F1"/>
    <w:rsid w:val="002E0A7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30"/>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2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4DF"/>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04"/>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0A8"/>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3A"/>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E9"/>
    <w:rsid w:val="0058525D"/>
    <w:rsid w:val="00585C84"/>
    <w:rsid w:val="005869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1F2C"/>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DB"/>
    <w:rsid w:val="00651E2B"/>
    <w:rsid w:val="00653069"/>
    <w:rsid w:val="00653A37"/>
    <w:rsid w:val="006541EB"/>
    <w:rsid w:val="006545F9"/>
    <w:rsid w:val="006553EF"/>
    <w:rsid w:val="00656E18"/>
    <w:rsid w:val="00656F8A"/>
    <w:rsid w:val="00657EEC"/>
    <w:rsid w:val="00660788"/>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C9"/>
    <w:rsid w:val="00682AD5"/>
    <w:rsid w:val="0068448B"/>
    <w:rsid w:val="00685C49"/>
    <w:rsid w:val="00687997"/>
    <w:rsid w:val="00687CDC"/>
    <w:rsid w:val="00687E47"/>
    <w:rsid w:val="0069058D"/>
    <w:rsid w:val="006912EA"/>
    <w:rsid w:val="00692635"/>
    <w:rsid w:val="00693C7B"/>
    <w:rsid w:val="00693F95"/>
    <w:rsid w:val="00694911"/>
    <w:rsid w:val="00695AE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A14"/>
    <w:rsid w:val="006B3FBF"/>
    <w:rsid w:val="006B4773"/>
    <w:rsid w:val="006B4B0E"/>
    <w:rsid w:val="006B4D7E"/>
    <w:rsid w:val="006B5492"/>
    <w:rsid w:val="006B5692"/>
    <w:rsid w:val="006B56F2"/>
    <w:rsid w:val="006C0152"/>
    <w:rsid w:val="006C176F"/>
    <w:rsid w:val="006C1CEA"/>
    <w:rsid w:val="006C29FF"/>
    <w:rsid w:val="006C2ED7"/>
    <w:rsid w:val="006C48E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3A8"/>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9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4D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5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44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80"/>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3DE"/>
    <w:rsid w:val="0097687E"/>
    <w:rsid w:val="009773F1"/>
    <w:rsid w:val="00980CB2"/>
    <w:rsid w:val="00980D68"/>
    <w:rsid w:val="0098162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0C"/>
    <w:rsid w:val="00A414F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6D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8F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8F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2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3F"/>
    <w:rsid w:val="00C35066"/>
    <w:rsid w:val="00C357D8"/>
    <w:rsid w:val="00C36AB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56"/>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557"/>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F8"/>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D4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BD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5C6"/>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7C4"/>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F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A5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CE0"/>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3">
    <w:name w:val="Body Text 3"/>
    <w:basedOn w:val="prastasis"/>
    <w:link w:val="Pagrindinistekstas3Diagrama"/>
    <w:uiPriority w:val="99"/>
    <w:semiHidden/>
    <w:unhideWhenUsed/>
    <w:rsid w:val="005869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869D3"/>
    <w:rPr>
      <w:sz w:val="16"/>
      <w:szCs w:val="16"/>
    </w:rPr>
  </w:style>
  <w:style w:type="paragraph" w:customStyle="1" w:styleId="xmsonormal">
    <w:name w:val="x_msonormal"/>
    <w:basedOn w:val="prastasis"/>
    <w:rsid w:val="0004173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rastasis1">
    <w:name w:val="Įprastasis1"/>
    <w:semiHidden/>
    <w:rsid w:val="00041739"/>
    <w:pPr>
      <w:widowControl w:val="0"/>
      <w:suppressAutoHyphens/>
      <w:autoSpaceDE w:val="0"/>
      <w:autoSpaceDN w:val="0"/>
      <w:spacing w:line="240" w:lineRule="auto"/>
      <w:ind w:firstLine="0"/>
      <w:jc w:val="left"/>
    </w:pPr>
    <w:rPr>
      <w:rFonts w:ascii="Sylfaen" w:eastAsia="Times New Roman" w:hAnsi="Sylfaen" w:cs="Times New Roman"/>
      <w:sz w:val="24"/>
      <w:szCs w:val="24"/>
    </w:rPr>
  </w:style>
  <w:style w:type="character" w:customStyle="1" w:styleId="Lentelsuraas2">
    <w:name w:val="Lentelės u˛raas (2)"/>
    <w:basedOn w:val="Numatytasispastraiposriftas"/>
    <w:rsid w:val="00041739"/>
    <w:rPr>
      <w:rFonts w:ascii="Times New Roman" w:hAnsi="Times New Roman" w:cs="Times New Roman" w:hint="default"/>
      <w:spacing w:val="0"/>
      <w:sz w:val="22"/>
      <w:szCs w:val="22"/>
    </w:rPr>
  </w:style>
  <w:style w:type="table" w:customStyle="1" w:styleId="TableGrid31">
    <w:name w:val="Table Grid31"/>
    <w:basedOn w:val="prastojilentel"/>
    <w:next w:val="Lentelstinklelis"/>
    <w:uiPriority w:val="39"/>
    <w:rsid w:val="00250EFE"/>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semiHidden/>
    <w:rsid w:val="007753A8"/>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73D0E"/>
    <w:rsid w:val="00284863"/>
    <w:rsid w:val="00295EF8"/>
    <w:rsid w:val="002C1509"/>
    <w:rsid w:val="002D26AC"/>
    <w:rsid w:val="002E0A74"/>
    <w:rsid w:val="0035692D"/>
    <w:rsid w:val="003661A6"/>
    <w:rsid w:val="003A64DF"/>
    <w:rsid w:val="003D6C2F"/>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6084B"/>
    <w:rsid w:val="0078080C"/>
    <w:rsid w:val="0078514A"/>
    <w:rsid w:val="007C3DA5"/>
    <w:rsid w:val="007C7D73"/>
    <w:rsid w:val="007F25D7"/>
    <w:rsid w:val="00810A25"/>
    <w:rsid w:val="00881536"/>
    <w:rsid w:val="008D6E2A"/>
    <w:rsid w:val="00906FC8"/>
    <w:rsid w:val="00915DD0"/>
    <w:rsid w:val="00926BF1"/>
    <w:rsid w:val="009520DA"/>
    <w:rsid w:val="009700A4"/>
    <w:rsid w:val="00975C18"/>
    <w:rsid w:val="0097687E"/>
    <w:rsid w:val="009C5E39"/>
    <w:rsid w:val="009E6FBD"/>
    <w:rsid w:val="00A02E8E"/>
    <w:rsid w:val="00A03CB8"/>
    <w:rsid w:val="00A447B7"/>
    <w:rsid w:val="00A55596"/>
    <w:rsid w:val="00A87851"/>
    <w:rsid w:val="00AC07D5"/>
    <w:rsid w:val="00AD09B5"/>
    <w:rsid w:val="00AD33B3"/>
    <w:rsid w:val="00B026D6"/>
    <w:rsid w:val="00B02DFF"/>
    <w:rsid w:val="00B031BD"/>
    <w:rsid w:val="00B604DE"/>
    <w:rsid w:val="00B70DD9"/>
    <w:rsid w:val="00B971E7"/>
    <w:rsid w:val="00C13521"/>
    <w:rsid w:val="00C64F5A"/>
    <w:rsid w:val="00CD27B6"/>
    <w:rsid w:val="00CF4CEB"/>
    <w:rsid w:val="00D1288B"/>
    <w:rsid w:val="00D56DF8"/>
    <w:rsid w:val="00DE23D8"/>
    <w:rsid w:val="00E374AE"/>
    <w:rsid w:val="00E37558"/>
    <w:rsid w:val="00E464CE"/>
    <w:rsid w:val="00E607C4"/>
    <w:rsid w:val="00E706A7"/>
    <w:rsid w:val="00EF6792"/>
    <w:rsid w:val="00F4674B"/>
    <w:rsid w:val="00F81DB5"/>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13710</Words>
  <Characters>7816</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11</cp:revision>
  <cp:lastPrinted>2021-11-03T05:49:00Z</cp:lastPrinted>
  <dcterms:created xsi:type="dcterms:W3CDTF">2025-09-15T13:30:00Z</dcterms:created>
  <dcterms:modified xsi:type="dcterms:W3CDTF">2026-07-13T13:39:00Z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