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58410" w14:textId="64B7E6EF" w:rsidR="009422EA" w:rsidRPr="00320037" w:rsidRDefault="009422EA" w:rsidP="009422EA">
      <w:pPr>
        <w:jc w:val="right"/>
        <w:rPr>
          <w:rFonts w:asciiTheme="majorBidi" w:hAnsiTheme="majorBidi" w:cstheme="majorBidi"/>
          <w:b/>
          <w:bCs/>
          <w:szCs w:val="24"/>
        </w:rPr>
      </w:pPr>
      <w:r w:rsidRPr="00320037">
        <w:rPr>
          <w:rFonts w:asciiTheme="majorBidi" w:hAnsiTheme="majorBidi" w:cstheme="majorBidi"/>
          <w:b/>
          <w:bCs/>
          <w:szCs w:val="24"/>
        </w:rPr>
        <w:t>Pirkimo sutarties projektas</w:t>
      </w:r>
    </w:p>
    <w:p w14:paraId="4FA84CFA" w14:textId="77777777" w:rsidR="009422EA" w:rsidRPr="00320037" w:rsidRDefault="009422EA" w:rsidP="009422EA">
      <w:pPr>
        <w:jc w:val="right"/>
        <w:rPr>
          <w:rFonts w:asciiTheme="majorBidi" w:hAnsiTheme="majorBidi" w:cstheme="majorBidi"/>
          <w:b/>
          <w:bCs/>
          <w:caps/>
          <w:szCs w:val="24"/>
        </w:rPr>
      </w:pPr>
    </w:p>
    <w:p w14:paraId="069DF3A2" w14:textId="0EB076A5" w:rsidR="009422EA" w:rsidRPr="00320037" w:rsidRDefault="009422EA" w:rsidP="009422EA">
      <w:pPr>
        <w:jc w:val="center"/>
        <w:rPr>
          <w:rFonts w:asciiTheme="majorBidi" w:hAnsiTheme="majorBidi" w:cstheme="majorBidi"/>
          <w:b/>
          <w:caps/>
          <w:szCs w:val="24"/>
        </w:rPr>
      </w:pPr>
      <w:r w:rsidRPr="00320037">
        <w:rPr>
          <w:rFonts w:asciiTheme="majorBidi" w:hAnsiTheme="majorBidi" w:cstheme="majorBidi"/>
          <w:b/>
          <w:bCs/>
          <w:caps/>
          <w:szCs w:val="24"/>
        </w:rPr>
        <w:t xml:space="preserve">PASLAUGŲ </w:t>
      </w:r>
      <w:r w:rsidRPr="00320037">
        <w:rPr>
          <w:rFonts w:asciiTheme="majorBidi" w:hAnsiTheme="majorBidi" w:cstheme="majorBidi"/>
          <w:b/>
          <w:caps/>
          <w:szCs w:val="24"/>
        </w:rPr>
        <w:t>Pirkimo – PARDAVIMO SUTARTIS</w:t>
      </w:r>
    </w:p>
    <w:p w14:paraId="74983509" w14:textId="77777777" w:rsidR="009422EA" w:rsidRPr="00320037" w:rsidRDefault="009422EA" w:rsidP="009422EA">
      <w:pPr>
        <w:jc w:val="center"/>
        <w:rPr>
          <w:rFonts w:asciiTheme="majorBidi" w:hAnsiTheme="majorBidi" w:cstheme="majorBidi"/>
          <w:caps/>
          <w:szCs w:val="24"/>
        </w:rPr>
      </w:pPr>
    </w:p>
    <w:p w14:paraId="0E379A66" w14:textId="0C4CB4C9" w:rsidR="009422EA" w:rsidRPr="00320037" w:rsidRDefault="009422EA" w:rsidP="009422EA">
      <w:pPr>
        <w:jc w:val="center"/>
        <w:rPr>
          <w:rFonts w:asciiTheme="majorBidi" w:hAnsiTheme="majorBidi" w:cstheme="majorBidi"/>
          <w:szCs w:val="24"/>
        </w:rPr>
      </w:pPr>
      <w:r w:rsidRPr="00320037">
        <w:rPr>
          <w:rFonts w:asciiTheme="majorBidi" w:hAnsiTheme="majorBidi" w:cstheme="majorBidi"/>
          <w:szCs w:val="24"/>
        </w:rPr>
        <w:t>202</w:t>
      </w:r>
      <w:r w:rsidR="001D4E4E" w:rsidRPr="00320037">
        <w:rPr>
          <w:rFonts w:asciiTheme="majorBidi" w:hAnsiTheme="majorBidi" w:cstheme="majorBidi"/>
          <w:szCs w:val="24"/>
        </w:rPr>
        <w:t>5</w:t>
      </w:r>
      <w:r w:rsidRPr="00320037">
        <w:rPr>
          <w:rFonts w:asciiTheme="majorBidi" w:hAnsiTheme="majorBidi" w:cstheme="majorBidi"/>
          <w:szCs w:val="24"/>
        </w:rPr>
        <w:t xml:space="preserve"> m. ________ __ d. Nr. </w:t>
      </w:r>
    </w:p>
    <w:p w14:paraId="062B05E9" w14:textId="77777777" w:rsidR="009422EA" w:rsidRPr="00320037" w:rsidRDefault="009422EA" w:rsidP="009422EA">
      <w:pPr>
        <w:jc w:val="center"/>
        <w:rPr>
          <w:rFonts w:asciiTheme="majorBidi" w:hAnsiTheme="majorBidi" w:cstheme="majorBidi"/>
          <w:b/>
          <w:szCs w:val="24"/>
        </w:rPr>
      </w:pPr>
      <w:r w:rsidRPr="00320037">
        <w:rPr>
          <w:rFonts w:asciiTheme="majorBidi" w:hAnsiTheme="majorBidi" w:cstheme="majorBidi"/>
          <w:szCs w:val="24"/>
        </w:rPr>
        <w:t>Zarasai</w:t>
      </w:r>
    </w:p>
    <w:p w14:paraId="3B8E80BB" w14:textId="77777777" w:rsidR="009422EA" w:rsidRPr="00320037" w:rsidRDefault="009422EA" w:rsidP="009422EA">
      <w:pPr>
        <w:pStyle w:val="Antrats"/>
        <w:spacing w:after="0"/>
        <w:jc w:val="center"/>
        <w:rPr>
          <w:rFonts w:asciiTheme="majorBidi" w:hAnsiTheme="majorBidi" w:cstheme="majorBidi"/>
          <w:b/>
          <w:szCs w:val="24"/>
        </w:rPr>
      </w:pPr>
    </w:p>
    <w:p w14:paraId="64ED4B8A" w14:textId="77777777" w:rsidR="009422EA" w:rsidRPr="00320037" w:rsidRDefault="009422EA" w:rsidP="00C53BB0">
      <w:pPr>
        <w:tabs>
          <w:tab w:val="left" w:pos="690"/>
        </w:tabs>
        <w:ind w:firstLine="851"/>
        <w:jc w:val="both"/>
        <w:rPr>
          <w:rFonts w:asciiTheme="majorBidi" w:hAnsiTheme="majorBidi" w:cstheme="majorBidi"/>
          <w:szCs w:val="24"/>
        </w:rPr>
      </w:pPr>
      <w:r w:rsidRPr="00320037">
        <w:rPr>
          <w:rFonts w:asciiTheme="majorBidi" w:hAnsiTheme="majorBidi" w:cstheme="majorBidi"/>
          <w:b/>
          <w:bCs/>
          <w:szCs w:val="24"/>
        </w:rPr>
        <w:t>Zarasų rajono savivaldybės administracija</w:t>
      </w:r>
      <w:r w:rsidRPr="00320037">
        <w:rPr>
          <w:rFonts w:asciiTheme="majorBidi" w:hAnsiTheme="majorBidi" w:cstheme="majorBidi"/>
          <w:szCs w:val="24"/>
        </w:rPr>
        <w:t>, juridinio asmens kodas 188753461, kurios buveinė yra Sėlių g. 22, Zarasai, duomenys apie įstaigą kaupiami ir saugomi Lietuvos Respublikos juridinių asmenų registre, atstovaujama administracijos direktoriaus Aurelijaus Banio, veikiančio pagal Zarasų rajono savivaldybės administracijos nuostatus (toliau – Pirkėjas), ir _________ , juridinio asmens kodas _________, kurio(-s) buveinė yra ________, atstovaujama ______,veikiančio(-os) pagal ______________ (toliau – Tiekėjas), toliau kartu vadinami „Šalimis“, o kiekviena atskirai – „Šalimi“, sudarė šią sutartį (toliau – Sutartis).</w:t>
      </w:r>
    </w:p>
    <w:p w14:paraId="76F46F9D" w14:textId="1B6D9CD0" w:rsidR="00027B83" w:rsidRPr="00320037" w:rsidRDefault="009422EA" w:rsidP="00305445">
      <w:pPr>
        <w:tabs>
          <w:tab w:val="left" w:pos="709"/>
        </w:tabs>
        <w:spacing w:before="120"/>
        <w:jc w:val="both"/>
        <w:rPr>
          <w:rFonts w:asciiTheme="majorBidi" w:hAnsiTheme="majorBidi" w:cstheme="majorBidi"/>
          <w:szCs w:val="24"/>
        </w:rPr>
      </w:pPr>
      <w:r w:rsidRPr="00320037">
        <w:rPr>
          <w:rFonts w:asciiTheme="majorBidi" w:hAnsiTheme="majorBidi" w:cstheme="majorBidi"/>
          <w:szCs w:val="24"/>
        </w:rPr>
        <w:t>Sutartį sudaro Sutarties bendrosios sąlygos, Sutarties specialiosios sąlygos, Sutarties priedai, o taip pat Sutarties pakeitimai, jeigu Šalys dėl jų susitars.</w:t>
      </w:r>
    </w:p>
    <w:p w14:paraId="1A6AC08A" w14:textId="77777777" w:rsidR="00027B83" w:rsidRPr="00320037" w:rsidRDefault="00027B83">
      <w:pPr>
        <w:tabs>
          <w:tab w:val="left" w:pos="5400"/>
        </w:tabs>
        <w:textAlignment w:val="center"/>
        <w:rPr>
          <w:rFonts w:asciiTheme="majorBidi" w:hAnsiTheme="majorBidi" w:cstheme="majorBidi"/>
          <w:szCs w:val="24"/>
        </w:rPr>
      </w:pPr>
    </w:p>
    <w:p w14:paraId="0C693432" w14:textId="77777777" w:rsidR="00027B83" w:rsidRPr="00320037" w:rsidRDefault="000B0897">
      <w:pPr>
        <w:widowControl w:val="0"/>
        <w:pBdr>
          <w:top w:val="nil"/>
          <w:left w:val="nil"/>
          <w:bottom w:val="nil"/>
          <w:right w:val="nil"/>
          <w:between w:val="nil"/>
        </w:pBdr>
        <w:tabs>
          <w:tab w:val="left" w:pos="567"/>
          <w:tab w:val="left" w:pos="851"/>
        </w:tabs>
        <w:jc w:val="center"/>
        <w:rPr>
          <w:rFonts w:asciiTheme="majorBidi" w:hAnsiTheme="majorBidi" w:cstheme="majorBidi"/>
          <w:b/>
          <w:bCs/>
          <w:caps/>
          <w:szCs w:val="24"/>
        </w:rPr>
      </w:pPr>
      <w:r w:rsidRPr="00320037">
        <w:rPr>
          <w:rFonts w:asciiTheme="majorBidi" w:hAnsiTheme="majorBidi" w:cstheme="majorBidi"/>
          <w:b/>
          <w:bCs/>
          <w:caps/>
          <w:szCs w:val="24"/>
        </w:rPr>
        <w:t>paslaugų pirkimo-pardavimo sutarties Specialiosios sąlygos</w:t>
      </w:r>
    </w:p>
    <w:p w14:paraId="2677734D" w14:textId="77777777" w:rsidR="00027B83" w:rsidRPr="00320037" w:rsidRDefault="00027B83" w:rsidP="00305445">
      <w:pPr>
        <w:rPr>
          <w:rFonts w:asciiTheme="majorBidi" w:hAnsiTheme="majorBidi" w:cstheme="majorBidi"/>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027B83" w:rsidRPr="00320037" w14:paraId="210B759A" w14:textId="77777777" w:rsidTr="007C0544">
        <w:tc>
          <w:tcPr>
            <w:tcW w:w="2448" w:type="dxa"/>
          </w:tcPr>
          <w:p w14:paraId="4F8F16A8" w14:textId="77777777" w:rsidR="00027B83" w:rsidRPr="00320037" w:rsidRDefault="000B0897">
            <w:pPr>
              <w:jc w:val="both"/>
              <w:rPr>
                <w:rFonts w:asciiTheme="majorBidi" w:hAnsiTheme="majorBidi" w:cstheme="majorBidi"/>
                <w:b/>
                <w:kern w:val="2"/>
                <w:szCs w:val="24"/>
              </w:rPr>
            </w:pPr>
            <w:r w:rsidRPr="00320037">
              <w:rPr>
                <w:rFonts w:asciiTheme="majorBidi" w:hAnsiTheme="majorBidi" w:cstheme="majorBidi"/>
                <w:b/>
                <w:kern w:val="2"/>
                <w:szCs w:val="24"/>
              </w:rPr>
              <w:t>Sutarties pavadinimas</w:t>
            </w:r>
          </w:p>
        </w:tc>
        <w:tc>
          <w:tcPr>
            <w:tcW w:w="7612" w:type="dxa"/>
            <w:gridSpan w:val="3"/>
          </w:tcPr>
          <w:p w14:paraId="3F650206" w14:textId="1B42D0CD" w:rsidR="00027B83" w:rsidRPr="00320037" w:rsidRDefault="008B3639" w:rsidP="008B3639">
            <w:pPr>
              <w:jc w:val="both"/>
              <w:rPr>
                <w:rFonts w:asciiTheme="majorBidi" w:hAnsiTheme="majorBidi" w:cstheme="majorBidi"/>
                <w:color w:val="EE0000"/>
                <w:kern w:val="2"/>
                <w:szCs w:val="24"/>
              </w:rPr>
            </w:pPr>
            <w:r>
              <w:rPr>
                <w:rFonts w:asciiTheme="majorBidi" w:hAnsiTheme="majorBidi" w:cstheme="majorBidi"/>
                <w:kern w:val="2"/>
                <w:szCs w:val="24"/>
              </w:rPr>
              <w:t>Tekstilės atliekų surinkimo, vežimo ir galutinio sutvarkymo paslaugų sutartis</w:t>
            </w:r>
          </w:p>
        </w:tc>
      </w:tr>
      <w:tr w:rsidR="00027B83" w:rsidRPr="00320037" w14:paraId="676F0C19" w14:textId="77777777" w:rsidTr="007C0544">
        <w:tc>
          <w:tcPr>
            <w:tcW w:w="2448" w:type="dxa"/>
          </w:tcPr>
          <w:p w14:paraId="4FAB4B1E" w14:textId="77777777" w:rsidR="00027B83" w:rsidRPr="00320037" w:rsidRDefault="000B0897">
            <w:pPr>
              <w:jc w:val="both"/>
              <w:rPr>
                <w:rFonts w:asciiTheme="majorBidi" w:hAnsiTheme="majorBidi" w:cstheme="majorBidi"/>
                <w:b/>
                <w:kern w:val="2"/>
                <w:szCs w:val="24"/>
              </w:rPr>
            </w:pPr>
            <w:r w:rsidRPr="00320037">
              <w:rPr>
                <w:rFonts w:asciiTheme="majorBidi" w:hAnsiTheme="majorBidi" w:cstheme="majorBidi"/>
                <w:b/>
                <w:kern w:val="2"/>
                <w:szCs w:val="24"/>
              </w:rPr>
              <w:t>Sutarties data</w:t>
            </w:r>
          </w:p>
        </w:tc>
        <w:tc>
          <w:tcPr>
            <w:tcW w:w="2177" w:type="dxa"/>
          </w:tcPr>
          <w:p w14:paraId="796DA43F" w14:textId="38A1D5F4" w:rsidR="00027B83" w:rsidRPr="00320037" w:rsidRDefault="00AC5BCA">
            <w:pPr>
              <w:jc w:val="both"/>
              <w:rPr>
                <w:rFonts w:asciiTheme="majorBidi" w:hAnsiTheme="majorBidi" w:cstheme="majorBidi"/>
                <w:kern w:val="2"/>
                <w:szCs w:val="24"/>
              </w:rPr>
            </w:pPr>
            <w:r>
              <w:rPr>
                <w:rFonts w:asciiTheme="majorBidi" w:hAnsiTheme="majorBidi" w:cstheme="majorBidi"/>
                <w:kern w:val="2"/>
                <w:szCs w:val="24"/>
              </w:rPr>
              <w:t>2026</w:t>
            </w:r>
          </w:p>
        </w:tc>
        <w:tc>
          <w:tcPr>
            <w:tcW w:w="2362" w:type="dxa"/>
          </w:tcPr>
          <w:p w14:paraId="7E4309BB" w14:textId="77777777" w:rsidR="00027B83" w:rsidRPr="00320037" w:rsidRDefault="000B0897">
            <w:pPr>
              <w:jc w:val="both"/>
              <w:rPr>
                <w:rFonts w:asciiTheme="majorBidi" w:hAnsiTheme="majorBidi" w:cstheme="majorBidi"/>
                <w:b/>
                <w:kern w:val="2"/>
                <w:szCs w:val="24"/>
              </w:rPr>
            </w:pPr>
            <w:r w:rsidRPr="00320037">
              <w:rPr>
                <w:rFonts w:asciiTheme="majorBidi" w:hAnsiTheme="majorBidi" w:cstheme="majorBidi"/>
                <w:b/>
                <w:kern w:val="2"/>
                <w:szCs w:val="24"/>
              </w:rPr>
              <w:t>Sutarties numeris</w:t>
            </w:r>
          </w:p>
        </w:tc>
        <w:tc>
          <w:tcPr>
            <w:tcW w:w="3073" w:type="dxa"/>
          </w:tcPr>
          <w:p w14:paraId="6CD94D15" w14:textId="0DB8AA0F" w:rsidR="00027B83" w:rsidRPr="00320037" w:rsidRDefault="00AC5BCA">
            <w:pPr>
              <w:jc w:val="both"/>
              <w:rPr>
                <w:rFonts w:asciiTheme="majorBidi" w:hAnsiTheme="majorBidi" w:cstheme="majorBidi"/>
                <w:kern w:val="2"/>
                <w:szCs w:val="24"/>
              </w:rPr>
            </w:pPr>
            <w:r>
              <w:rPr>
                <w:rFonts w:asciiTheme="majorBidi" w:hAnsiTheme="majorBidi" w:cstheme="majorBidi"/>
                <w:kern w:val="2"/>
                <w:szCs w:val="24"/>
              </w:rPr>
              <w:t>SR-</w:t>
            </w:r>
          </w:p>
        </w:tc>
      </w:tr>
    </w:tbl>
    <w:p w14:paraId="2A300375" w14:textId="77777777" w:rsidR="00027B83" w:rsidRPr="00320037" w:rsidRDefault="00027B83">
      <w:pPr>
        <w:jc w:val="both"/>
        <w:rPr>
          <w:rFonts w:asciiTheme="majorBidi" w:hAnsiTheme="majorBidi" w:cstheme="majorBidi"/>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50"/>
        <w:gridCol w:w="36"/>
        <w:gridCol w:w="2130"/>
        <w:gridCol w:w="824"/>
        <w:gridCol w:w="4012"/>
      </w:tblGrid>
      <w:tr w:rsidR="00027B83" w:rsidRPr="00320037" w14:paraId="46BE54F6" w14:textId="77777777" w:rsidTr="007C0544">
        <w:tc>
          <w:tcPr>
            <w:tcW w:w="10060" w:type="dxa"/>
            <w:gridSpan w:val="6"/>
          </w:tcPr>
          <w:p w14:paraId="0F017A52" w14:textId="77777777" w:rsidR="00027B83" w:rsidRPr="00320037" w:rsidRDefault="000B0897">
            <w:pPr>
              <w:jc w:val="center"/>
              <w:rPr>
                <w:rFonts w:asciiTheme="majorBidi" w:hAnsiTheme="majorBidi" w:cstheme="majorBidi"/>
                <w:b/>
                <w:kern w:val="2"/>
                <w:szCs w:val="24"/>
              </w:rPr>
            </w:pPr>
            <w:r w:rsidRPr="00320037">
              <w:rPr>
                <w:rFonts w:asciiTheme="majorBidi" w:hAnsiTheme="majorBidi" w:cstheme="majorBidi"/>
                <w:b/>
                <w:kern w:val="2"/>
                <w:szCs w:val="24"/>
              </w:rPr>
              <w:t>1. SUTARTIES ŠALYS</w:t>
            </w:r>
          </w:p>
        </w:tc>
      </w:tr>
      <w:tr w:rsidR="009422EA" w:rsidRPr="00320037" w14:paraId="04D436D4" w14:textId="77777777" w:rsidTr="007C0544">
        <w:tc>
          <w:tcPr>
            <w:tcW w:w="2808" w:type="dxa"/>
            <w:vMerge w:val="restart"/>
          </w:tcPr>
          <w:p w14:paraId="0ECE2B8D" w14:textId="77777777" w:rsidR="009422EA" w:rsidRPr="00320037" w:rsidRDefault="009422EA" w:rsidP="009422EA">
            <w:pPr>
              <w:jc w:val="center"/>
              <w:rPr>
                <w:rFonts w:asciiTheme="majorBidi" w:hAnsiTheme="majorBidi" w:cstheme="majorBidi"/>
                <w:b/>
                <w:kern w:val="2"/>
                <w:szCs w:val="24"/>
              </w:rPr>
            </w:pPr>
          </w:p>
          <w:p w14:paraId="16696CF5" w14:textId="77777777" w:rsidR="009422EA" w:rsidRPr="00320037" w:rsidRDefault="009422EA" w:rsidP="009422EA">
            <w:pPr>
              <w:jc w:val="center"/>
              <w:rPr>
                <w:rFonts w:asciiTheme="majorBidi" w:hAnsiTheme="majorBidi" w:cstheme="majorBidi"/>
                <w:b/>
                <w:kern w:val="2"/>
                <w:szCs w:val="24"/>
              </w:rPr>
            </w:pPr>
          </w:p>
          <w:p w14:paraId="6585B756" w14:textId="77777777" w:rsidR="009422EA" w:rsidRPr="00320037" w:rsidRDefault="009422EA" w:rsidP="009422EA">
            <w:pPr>
              <w:jc w:val="center"/>
              <w:rPr>
                <w:rFonts w:asciiTheme="majorBidi" w:hAnsiTheme="majorBidi" w:cstheme="majorBidi"/>
                <w:b/>
                <w:kern w:val="2"/>
                <w:szCs w:val="24"/>
              </w:rPr>
            </w:pPr>
          </w:p>
          <w:p w14:paraId="55D75142" w14:textId="77777777" w:rsidR="009422EA" w:rsidRPr="00320037" w:rsidRDefault="009422EA" w:rsidP="009422EA">
            <w:pPr>
              <w:rPr>
                <w:rFonts w:asciiTheme="majorBidi" w:hAnsiTheme="majorBidi" w:cstheme="majorBidi"/>
                <w:b/>
                <w:kern w:val="2"/>
                <w:szCs w:val="24"/>
              </w:rPr>
            </w:pPr>
          </w:p>
          <w:p w14:paraId="405523D9" w14:textId="77777777" w:rsidR="009422EA" w:rsidRPr="00320037" w:rsidRDefault="009422EA" w:rsidP="009422EA">
            <w:pPr>
              <w:rPr>
                <w:rFonts w:asciiTheme="majorBidi" w:hAnsiTheme="majorBidi" w:cstheme="majorBidi"/>
                <w:b/>
                <w:kern w:val="2"/>
                <w:szCs w:val="24"/>
              </w:rPr>
            </w:pPr>
            <w:r w:rsidRPr="00320037">
              <w:rPr>
                <w:rFonts w:asciiTheme="majorBidi" w:hAnsiTheme="majorBidi" w:cstheme="majorBidi"/>
                <w:b/>
                <w:kern w:val="2"/>
                <w:szCs w:val="24"/>
              </w:rPr>
              <w:t>1.1. Pirkėjas</w:t>
            </w:r>
          </w:p>
        </w:tc>
        <w:tc>
          <w:tcPr>
            <w:tcW w:w="3240" w:type="dxa"/>
            <w:gridSpan w:val="4"/>
          </w:tcPr>
          <w:p w14:paraId="1D4D11A1" w14:textId="77777777" w:rsidR="009422EA" w:rsidRPr="00320037" w:rsidRDefault="009422EA" w:rsidP="009422EA">
            <w:pPr>
              <w:rPr>
                <w:rFonts w:asciiTheme="majorBidi" w:hAnsiTheme="majorBidi" w:cstheme="majorBidi"/>
                <w:kern w:val="2"/>
                <w:szCs w:val="24"/>
              </w:rPr>
            </w:pPr>
            <w:r w:rsidRPr="00320037">
              <w:rPr>
                <w:rFonts w:asciiTheme="majorBidi" w:hAnsiTheme="majorBidi" w:cstheme="majorBidi"/>
                <w:kern w:val="2"/>
                <w:szCs w:val="24"/>
              </w:rPr>
              <w:t>1.1.1. Pavadinimas</w:t>
            </w:r>
          </w:p>
        </w:tc>
        <w:tc>
          <w:tcPr>
            <w:tcW w:w="4012" w:type="dxa"/>
          </w:tcPr>
          <w:p w14:paraId="30AA0024" w14:textId="4D32AF33" w:rsidR="009422EA" w:rsidRPr="00320037" w:rsidRDefault="009422EA" w:rsidP="009422EA">
            <w:pPr>
              <w:jc w:val="center"/>
              <w:rPr>
                <w:rFonts w:asciiTheme="majorBidi" w:hAnsiTheme="majorBidi" w:cstheme="majorBidi"/>
                <w:kern w:val="2"/>
                <w:szCs w:val="24"/>
              </w:rPr>
            </w:pPr>
            <w:r w:rsidRPr="00320037">
              <w:rPr>
                <w:rFonts w:asciiTheme="majorBidi" w:hAnsiTheme="majorBidi" w:cstheme="majorBidi"/>
                <w:kern w:val="2"/>
                <w:szCs w:val="24"/>
              </w:rPr>
              <w:t>Zarasų rajono savivaldybės administracija</w:t>
            </w:r>
          </w:p>
        </w:tc>
      </w:tr>
      <w:tr w:rsidR="009422EA" w:rsidRPr="00320037" w14:paraId="05F15DB5" w14:textId="77777777" w:rsidTr="007C0544">
        <w:tc>
          <w:tcPr>
            <w:tcW w:w="2808" w:type="dxa"/>
            <w:vMerge/>
          </w:tcPr>
          <w:p w14:paraId="5C481D02" w14:textId="77777777" w:rsidR="009422EA" w:rsidRPr="00320037" w:rsidRDefault="009422EA" w:rsidP="009422EA">
            <w:pPr>
              <w:rPr>
                <w:rFonts w:asciiTheme="majorBidi" w:hAnsiTheme="majorBidi" w:cstheme="majorBidi"/>
                <w:kern w:val="2"/>
                <w:szCs w:val="24"/>
              </w:rPr>
            </w:pPr>
          </w:p>
        </w:tc>
        <w:tc>
          <w:tcPr>
            <w:tcW w:w="3240" w:type="dxa"/>
            <w:gridSpan w:val="4"/>
          </w:tcPr>
          <w:p w14:paraId="558DC631" w14:textId="77777777" w:rsidR="009422EA" w:rsidRPr="00320037" w:rsidRDefault="009422EA" w:rsidP="009422EA">
            <w:pPr>
              <w:rPr>
                <w:rFonts w:asciiTheme="majorBidi" w:hAnsiTheme="majorBidi" w:cstheme="majorBidi"/>
                <w:kern w:val="2"/>
                <w:szCs w:val="24"/>
              </w:rPr>
            </w:pPr>
            <w:r w:rsidRPr="00320037">
              <w:rPr>
                <w:rFonts w:asciiTheme="majorBidi" w:hAnsiTheme="majorBidi" w:cstheme="majorBidi"/>
                <w:kern w:val="2"/>
                <w:szCs w:val="24"/>
              </w:rPr>
              <w:t>1.1.2. Juridinio asmens kodas</w:t>
            </w:r>
          </w:p>
        </w:tc>
        <w:tc>
          <w:tcPr>
            <w:tcW w:w="4012" w:type="dxa"/>
          </w:tcPr>
          <w:p w14:paraId="3AF9384B" w14:textId="2C7827B2" w:rsidR="009422EA" w:rsidRPr="00320037" w:rsidRDefault="009422EA" w:rsidP="009422EA">
            <w:pPr>
              <w:jc w:val="center"/>
              <w:rPr>
                <w:rFonts w:asciiTheme="majorBidi" w:hAnsiTheme="majorBidi" w:cstheme="majorBidi"/>
                <w:kern w:val="2"/>
                <w:szCs w:val="24"/>
              </w:rPr>
            </w:pPr>
            <w:r w:rsidRPr="00320037">
              <w:rPr>
                <w:rFonts w:asciiTheme="majorBidi" w:hAnsiTheme="majorBidi" w:cstheme="majorBidi"/>
                <w:kern w:val="2"/>
                <w:szCs w:val="24"/>
              </w:rPr>
              <w:t>188753461</w:t>
            </w:r>
          </w:p>
        </w:tc>
      </w:tr>
      <w:tr w:rsidR="009422EA" w:rsidRPr="00320037" w14:paraId="1A1EAC0E" w14:textId="77777777" w:rsidTr="007C0544">
        <w:tc>
          <w:tcPr>
            <w:tcW w:w="2808" w:type="dxa"/>
            <w:vMerge/>
          </w:tcPr>
          <w:p w14:paraId="17A48EAC" w14:textId="77777777" w:rsidR="009422EA" w:rsidRPr="00320037" w:rsidRDefault="009422EA" w:rsidP="009422EA">
            <w:pPr>
              <w:rPr>
                <w:rFonts w:asciiTheme="majorBidi" w:hAnsiTheme="majorBidi" w:cstheme="majorBidi"/>
                <w:kern w:val="2"/>
                <w:szCs w:val="24"/>
              </w:rPr>
            </w:pPr>
          </w:p>
        </w:tc>
        <w:tc>
          <w:tcPr>
            <w:tcW w:w="3240" w:type="dxa"/>
            <w:gridSpan w:val="4"/>
          </w:tcPr>
          <w:p w14:paraId="1F020C84" w14:textId="77777777" w:rsidR="009422EA" w:rsidRPr="00320037" w:rsidRDefault="009422EA" w:rsidP="009422EA">
            <w:pPr>
              <w:rPr>
                <w:rFonts w:asciiTheme="majorBidi" w:hAnsiTheme="majorBidi" w:cstheme="majorBidi"/>
                <w:kern w:val="2"/>
                <w:szCs w:val="24"/>
              </w:rPr>
            </w:pPr>
            <w:r w:rsidRPr="00320037">
              <w:rPr>
                <w:rFonts w:asciiTheme="majorBidi" w:hAnsiTheme="majorBidi" w:cstheme="majorBidi"/>
                <w:kern w:val="2"/>
                <w:szCs w:val="24"/>
              </w:rPr>
              <w:t>1.1.3. Adresas</w:t>
            </w:r>
          </w:p>
        </w:tc>
        <w:tc>
          <w:tcPr>
            <w:tcW w:w="4012" w:type="dxa"/>
          </w:tcPr>
          <w:p w14:paraId="2CA6E7FD" w14:textId="1897AE49" w:rsidR="009422EA" w:rsidRPr="00320037" w:rsidRDefault="009422EA" w:rsidP="009422EA">
            <w:pPr>
              <w:jc w:val="center"/>
              <w:rPr>
                <w:rFonts w:asciiTheme="majorBidi" w:hAnsiTheme="majorBidi" w:cstheme="majorBidi"/>
                <w:kern w:val="2"/>
                <w:szCs w:val="24"/>
              </w:rPr>
            </w:pPr>
            <w:r w:rsidRPr="00320037">
              <w:rPr>
                <w:rFonts w:asciiTheme="majorBidi" w:hAnsiTheme="majorBidi" w:cstheme="majorBidi"/>
                <w:kern w:val="2"/>
                <w:szCs w:val="24"/>
              </w:rPr>
              <w:t>Sėlių a. 22, LT-32110 Zarasai</w:t>
            </w:r>
          </w:p>
        </w:tc>
      </w:tr>
      <w:tr w:rsidR="009422EA" w:rsidRPr="00320037" w14:paraId="1511F02B" w14:textId="77777777" w:rsidTr="007C0544">
        <w:tc>
          <w:tcPr>
            <w:tcW w:w="2808" w:type="dxa"/>
            <w:vMerge/>
          </w:tcPr>
          <w:p w14:paraId="25BB5214" w14:textId="77777777" w:rsidR="009422EA" w:rsidRPr="00320037" w:rsidRDefault="009422EA" w:rsidP="009422EA">
            <w:pPr>
              <w:rPr>
                <w:rFonts w:asciiTheme="majorBidi" w:hAnsiTheme="majorBidi" w:cstheme="majorBidi"/>
                <w:kern w:val="2"/>
                <w:szCs w:val="24"/>
              </w:rPr>
            </w:pPr>
          </w:p>
        </w:tc>
        <w:tc>
          <w:tcPr>
            <w:tcW w:w="3240" w:type="dxa"/>
            <w:gridSpan w:val="4"/>
          </w:tcPr>
          <w:p w14:paraId="1E489D90" w14:textId="77777777" w:rsidR="009422EA" w:rsidRPr="00320037" w:rsidRDefault="009422EA" w:rsidP="009422EA">
            <w:pPr>
              <w:rPr>
                <w:rFonts w:asciiTheme="majorBidi" w:hAnsiTheme="majorBidi" w:cstheme="majorBidi"/>
                <w:kern w:val="2"/>
                <w:szCs w:val="24"/>
              </w:rPr>
            </w:pPr>
            <w:r w:rsidRPr="00320037">
              <w:rPr>
                <w:rFonts w:asciiTheme="majorBidi" w:hAnsiTheme="majorBidi" w:cstheme="majorBidi"/>
                <w:kern w:val="2"/>
                <w:szCs w:val="24"/>
              </w:rPr>
              <w:t>1.1.4. PVM mokėtojo kodas</w:t>
            </w:r>
          </w:p>
        </w:tc>
        <w:tc>
          <w:tcPr>
            <w:tcW w:w="4012" w:type="dxa"/>
          </w:tcPr>
          <w:p w14:paraId="62D15E0C" w14:textId="0E05D919" w:rsidR="009422EA" w:rsidRPr="00320037" w:rsidRDefault="009422EA" w:rsidP="009422EA">
            <w:pPr>
              <w:jc w:val="center"/>
              <w:rPr>
                <w:rFonts w:asciiTheme="majorBidi" w:hAnsiTheme="majorBidi" w:cstheme="majorBidi"/>
                <w:kern w:val="2"/>
                <w:szCs w:val="24"/>
              </w:rPr>
            </w:pPr>
            <w:r w:rsidRPr="00320037">
              <w:rPr>
                <w:rFonts w:asciiTheme="majorBidi" w:hAnsiTheme="majorBidi" w:cstheme="majorBidi"/>
                <w:kern w:val="2"/>
                <w:szCs w:val="24"/>
              </w:rPr>
              <w:t>Ne PVM mokėtoja</w:t>
            </w:r>
          </w:p>
        </w:tc>
      </w:tr>
      <w:tr w:rsidR="009422EA" w:rsidRPr="00320037" w14:paraId="527B3A53" w14:textId="77777777" w:rsidTr="007C0544">
        <w:tc>
          <w:tcPr>
            <w:tcW w:w="2808" w:type="dxa"/>
            <w:vMerge/>
          </w:tcPr>
          <w:p w14:paraId="6C37541F" w14:textId="77777777" w:rsidR="009422EA" w:rsidRPr="00320037" w:rsidRDefault="009422EA" w:rsidP="009422EA">
            <w:pPr>
              <w:rPr>
                <w:rFonts w:asciiTheme="majorBidi" w:hAnsiTheme="majorBidi" w:cstheme="majorBidi"/>
                <w:kern w:val="2"/>
                <w:szCs w:val="24"/>
              </w:rPr>
            </w:pPr>
          </w:p>
        </w:tc>
        <w:tc>
          <w:tcPr>
            <w:tcW w:w="3240" w:type="dxa"/>
            <w:gridSpan w:val="4"/>
          </w:tcPr>
          <w:p w14:paraId="21A31370" w14:textId="77777777" w:rsidR="009422EA" w:rsidRPr="00320037" w:rsidRDefault="009422EA" w:rsidP="009422EA">
            <w:pPr>
              <w:rPr>
                <w:rFonts w:asciiTheme="majorBidi" w:hAnsiTheme="majorBidi" w:cstheme="majorBidi"/>
                <w:kern w:val="2"/>
                <w:szCs w:val="24"/>
              </w:rPr>
            </w:pPr>
            <w:r w:rsidRPr="00320037">
              <w:rPr>
                <w:rFonts w:asciiTheme="majorBidi" w:hAnsiTheme="majorBidi" w:cstheme="majorBidi"/>
                <w:kern w:val="2"/>
                <w:szCs w:val="24"/>
              </w:rPr>
              <w:t>1.1.5. Atsiskaitomoji sąskaita</w:t>
            </w:r>
          </w:p>
        </w:tc>
        <w:tc>
          <w:tcPr>
            <w:tcW w:w="4012" w:type="dxa"/>
          </w:tcPr>
          <w:p w14:paraId="082D7201" w14:textId="43E42868" w:rsidR="009422EA" w:rsidRPr="00320037" w:rsidRDefault="008B3639" w:rsidP="009422EA">
            <w:pPr>
              <w:jc w:val="center"/>
              <w:rPr>
                <w:rFonts w:asciiTheme="majorBidi" w:hAnsiTheme="majorBidi" w:cstheme="majorBidi"/>
                <w:kern w:val="2"/>
                <w:szCs w:val="24"/>
              </w:rPr>
            </w:pPr>
            <w:r w:rsidRPr="00976A87">
              <w:rPr>
                <w:szCs w:val="24"/>
                <w:lang w:val="pt-BR"/>
              </w:rPr>
              <w:t>LT837300010137157629   </w:t>
            </w:r>
          </w:p>
        </w:tc>
      </w:tr>
      <w:tr w:rsidR="009422EA" w:rsidRPr="00320037" w14:paraId="53D75A5D" w14:textId="77777777" w:rsidTr="007C0544">
        <w:tc>
          <w:tcPr>
            <w:tcW w:w="2808" w:type="dxa"/>
            <w:vMerge/>
          </w:tcPr>
          <w:p w14:paraId="5C795133" w14:textId="77777777" w:rsidR="009422EA" w:rsidRPr="00320037" w:rsidRDefault="009422EA" w:rsidP="009422EA">
            <w:pPr>
              <w:rPr>
                <w:rFonts w:asciiTheme="majorBidi" w:hAnsiTheme="majorBidi" w:cstheme="majorBidi"/>
                <w:kern w:val="2"/>
                <w:szCs w:val="24"/>
              </w:rPr>
            </w:pPr>
          </w:p>
        </w:tc>
        <w:tc>
          <w:tcPr>
            <w:tcW w:w="3240" w:type="dxa"/>
            <w:gridSpan w:val="4"/>
          </w:tcPr>
          <w:p w14:paraId="352D0392" w14:textId="77777777" w:rsidR="009422EA" w:rsidRPr="00320037" w:rsidRDefault="009422EA" w:rsidP="009422EA">
            <w:pPr>
              <w:rPr>
                <w:rFonts w:asciiTheme="majorBidi" w:hAnsiTheme="majorBidi" w:cstheme="majorBidi"/>
                <w:kern w:val="2"/>
                <w:szCs w:val="24"/>
              </w:rPr>
            </w:pPr>
            <w:r w:rsidRPr="00320037">
              <w:rPr>
                <w:rFonts w:asciiTheme="majorBidi" w:hAnsiTheme="majorBidi" w:cstheme="majorBidi"/>
                <w:kern w:val="2"/>
                <w:szCs w:val="24"/>
              </w:rPr>
              <w:t>1.1.6. Bankas, banko kodas</w:t>
            </w:r>
          </w:p>
        </w:tc>
        <w:tc>
          <w:tcPr>
            <w:tcW w:w="4012" w:type="dxa"/>
          </w:tcPr>
          <w:p w14:paraId="1AEEBD0D" w14:textId="1F520267" w:rsidR="009422EA" w:rsidRPr="00320037" w:rsidRDefault="009422EA" w:rsidP="009422EA">
            <w:pPr>
              <w:jc w:val="center"/>
              <w:rPr>
                <w:rFonts w:asciiTheme="majorBidi" w:hAnsiTheme="majorBidi" w:cstheme="majorBidi"/>
                <w:kern w:val="2"/>
                <w:szCs w:val="24"/>
              </w:rPr>
            </w:pPr>
            <w:r w:rsidRPr="00320037">
              <w:rPr>
                <w:rFonts w:asciiTheme="majorBidi" w:hAnsiTheme="majorBidi" w:cstheme="majorBidi"/>
                <w:kern w:val="2"/>
                <w:szCs w:val="24"/>
              </w:rPr>
              <w:t>AB Swedbank, 73000</w:t>
            </w:r>
          </w:p>
        </w:tc>
      </w:tr>
      <w:tr w:rsidR="009422EA" w:rsidRPr="00320037" w14:paraId="5776D650" w14:textId="77777777" w:rsidTr="007C0544">
        <w:tc>
          <w:tcPr>
            <w:tcW w:w="2808" w:type="dxa"/>
            <w:vMerge/>
          </w:tcPr>
          <w:p w14:paraId="07B275EF" w14:textId="77777777" w:rsidR="009422EA" w:rsidRPr="00320037" w:rsidRDefault="009422EA" w:rsidP="009422EA">
            <w:pPr>
              <w:rPr>
                <w:rFonts w:asciiTheme="majorBidi" w:hAnsiTheme="majorBidi" w:cstheme="majorBidi"/>
                <w:kern w:val="2"/>
                <w:szCs w:val="24"/>
              </w:rPr>
            </w:pPr>
          </w:p>
        </w:tc>
        <w:tc>
          <w:tcPr>
            <w:tcW w:w="3240" w:type="dxa"/>
            <w:gridSpan w:val="4"/>
          </w:tcPr>
          <w:p w14:paraId="646304A0" w14:textId="77777777" w:rsidR="009422EA" w:rsidRPr="00320037" w:rsidRDefault="009422EA" w:rsidP="009422EA">
            <w:pPr>
              <w:rPr>
                <w:rFonts w:asciiTheme="majorBidi" w:hAnsiTheme="majorBidi" w:cstheme="majorBidi"/>
                <w:kern w:val="2"/>
                <w:szCs w:val="24"/>
              </w:rPr>
            </w:pPr>
            <w:r w:rsidRPr="00320037">
              <w:rPr>
                <w:rFonts w:asciiTheme="majorBidi" w:hAnsiTheme="majorBidi" w:cstheme="majorBidi"/>
                <w:kern w:val="2"/>
                <w:szCs w:val="24"/>
              </w:rPr>
              <w:t>1.1.7. Telefonas</w:t>
            </w:r>
          </w:p>
        </w:tc>
        <w:tc>
          <w:tcPr>
            <w:tcW w:w="4012" w:type="dxa"/>
          </w:tcPr>
          <w:p w14:paraId="45B54DCF" w14:textId="2832F326" w:rsidR="009422EA" w:rsidRPr="00320037" w:rsidRDefault="009422EA" w:rsidP="009422EA">
            <w:pPr>
              <w:jc w:val="center"/>
              <w:rPr>
                <w:rFonts w:asciiTheme="majorBidi" w:hAnsiTheme="majorBidi" w:cstheme="majorBidi"/>
                <w:kern w:val="2"/>
                <w:szCs w:val="24"/>
              </w:rPr>
            </w:pPr>
            <w:r w:rsidRPr="00320037">
              <w:rPr>
                <w:rFonts w:asciiTheme="majorBidi" w:hAnsiTheme="majorBidi" w:cstheme="majorBidi"/>
                <w:kern w:val="2"/>
                <w:szCs w:val="24"/>
              </w:rPr>
              <w:t>+370 385 37155</w:t>
            </w:r>
          </w:p>
        </w:tc>
      </w:tr>
      <w:tr w:rsidR="009422EA" w:rsidRPr="00320037" w14:paraId="37135B60" w14:textId="77777777" w:rsidTr="007C0544">
        <w:tc>
          <w:tcPr>
            <w:tcW w:w="2808" w:type="dxa"/>
            <w:vMerge/>
          </w:tcPr>
          <w:p w14:paraId="0508AC48" w14:textId="77777777" w:rsidR="009422EA" w:rsidRPr="00320037" w:rsidRDefault="009422EA" w:rsidP="009422EA">
            <w:pPr>
              <w:rPr>
                <w:rFonts w:asciiTheme="majorBidi" w:hAnsiTheme="majorBidi" w:cstheme="majorBidi"/>
                <w:kern w:val="2"/>
                <w:szCs w:val="24"/>
              </w:rPr>
            </w:pPr>
          </w:p>
        </w:tc>
        <w:tc>
          <w:tcPr>
            <w:tcW w:w="3240" w:type="dxa"/>
            <w:gridSpan w:val="4"/>
          </w:tcPr>
          <w:p w14:paraId="38C60B3E" w14:textId="77777777" w:rsidR="009422EA" w:rsidRPr="00320037" w:rsidRDefault="009422EA" w:rsidP="009422EA">
            <w:pPr>
              <w:rPr>
                <w:rFonts w:asciiTheme="majorBidi" w:hAnsiTheme="majorBidi" w:cstheme="majorBidi"/>
                <w:kern w:val="2"/>
                <w:szCs w:val="24"/>
              </w:rPr>
            </w:pPr>
            <w:r w:rsidRPr="00320037">
              <w:rPr>
                <w:rFonts w:asciiTheme="majorBidi" w:hAnsiTheme="majorBidi" w:cstheme="majorBidi"/>
                <w:kern w:val="2"/>
                <w:szCs w:val="24"/>
              </w:rPr>
              <w:t>1.1.8. El. paštas</w:t>
            </w:r>
          </w:p>
        </w:tc>
        <w:tc>
          <w:tcPr>
            <w:tcW w:w="4012" w:type="dxa"/>
          </w:tcPr>
          <w:p w14:paraId="20AA0F22" w14:textId="45A6C874" w:rsidR="009422EA" w:rsidRPr="00320037" w:rsidRDefault="009422EA" w:rsidP="009422EA">
            <w:pPr>
              <w:jc w:val="center"/>
              <w:rPr>
                <w:rFonts w:asciiTheme="majorBidi" w:hAnsiTheme="majorBidi" w:cstheme="majorBidi"/>
                <w:kern w:val="2"/>
                <w:szCs w:val="24"/>
              </w:rPr>
            </w:pPr>
            <w:r w:rsidRPr="00320037">
              <w:rPr>
                <w:rFonts w:asciiTheme="majorBidi" w:hAnsiTheme="majorBidi" w:cstheme="majorBidi"/>
                <w:kern w:val="2"/>
                <w:szCs w:val="24"/>
              </w:rPr>
              <w:t>info</w:t>
            </w:r>
            <w:r w:rsidRPr="00320037">
              <w:rPr>
                <w:rFonts w:asciiTheme="majorBidi" w:hAnsiTheme="majorBidi" w:cstheme="majorBidi"/>
                <w:kern w:val="2"/>
                <w:szCs w:val="24"/>
                <w:lang w:val="en-US"/>
              </w:rPr>
              <w:t>@</w:t>
            </w:r>
            <w:r w:rsidRPr="00320037">
              <w:rPr>
                <w:rFonts w:asciiTheme="majorBidi" w:hAnsiTheme="majorBidi" w:cstheme="majorBidi"/>
                <w:kern w:val="2"/>
                <w:szCs w:val="24"/>
              </w:rPr>
              <w:t>zarasai.lt</w:t>
            </w:r>
          </w:p>
        </w:tc>
      </w:tr>
      <w:tr w:rsidR="009422EA" w:rsidRPr="00320037" w14:paraId="57382D2E" w14:textId="77777777" w:rsidTr="007C0544">
        <w:tc>
          <w:tcPr>
            <w:tcW w:w="2808" w:type="dxa"/>
            <w:vMerge/>
          </w:tcPr>
          <w:p w14:paraId="7CA54B69" w14:textId="77777777" w:rsidR="009422EA" w:rsidRPr="00320037" w:rsidRDefault="009422EA" w:rsidP="009422EA">
            <w:pPr>
              <w:rPr>
                <w:rFonts w:asciiTheme="majorBidi" w:hAnsiTheme="majorBidi" w:cstheme="majorBidi"/>
                <w:kern w:val="2"/>
                <w:szCs w:val="24"/>
              </w:rPr>
            </w:pPr>
          </w:p>
        </w:tc>
        <w:tc>
          <w:tcPr>
            <w:tcW w:w="3240" w:type="dxa"/>
            <w:gridSpan w:val="4"/>
          </w:tcPr>
          <w:p w14:paraId="6C4AFDAB" w14:textId="77777777" w:rsidR="009422EA" w:rsidRPr="00320037" w:rsidRDefault="009422EA" w:rsidP="009422EA">
            <w:pPr>
              <w:rPr>
                <w:rFonts w:asciiTheme="majorBidi" w:hAnsiTheme="majorBidi" w:cstheme="majorBidi"/>
                <w:kern w:val="2"/>
                <w:szCs w:val="24"/>
              </w:rPr>
            </w:pPr>
            <w:r w:rsidRPr="00320037">
              <w:rPr>
                <w:rFonts w:asciiTheme="majorBidi" w:hAnsiTheme="majorBidi" w:cstheme="majorBidi"/>
                <w:kern w:val="2"/>
                <w:szCs w:val="24"/>
              </w:rPr>
              <w:t>1.1.9. Šalies atstovas</w:t>
            </w:r>
          </w:p>
        </w:tc>
        <w:tc>
          <w:tcPr>
            <w:tcW w:w="4012" w:type="dxa"/>
          </w:tcPr>
          <w:p w14:paraId="13F27326" w14:textId="2A64E734" w:rsidR="009422EA" w:rsidRPr="00320037" w:rsidRDefault="009422EA" w:rsidP="009422EA">
            <w:pPr>
              <w:jc w:val="center"/>
              <w:rPr>
                <w:rFonts w:asciiTheme="majorBidi" w:hAnsiTheme="majorBidi" w:cstheme="majorBidi"/>
                <w:kern w:val="2"/>
                <w:szCs w:val="24"/>
              </w:rPr>
            </w:pPr>
            <w:r w:rsidRPr="00320037">
              <w:rPr>
                <w:rFonts w:asciiTheme="majorBidi" w:hAnsiTheme="majorBidi" w:cstheme="majorBidi"/>
                <w:kern w:val="2"/>
                <w:szCs w:val="24"/>
              </w:rPr>
              <w:t>Aurelijus Banys</w:t>
            </w:r>
          </w:p>
        </w:tc>
      </w:tr>
      <w:tr w:rsidR="009422EA" w:rsidRPr="00320037" w14:paraId="2B8B85E9" w14:textId="77777777" w:rsidTr="007C0544">
        <w:tc>
          <w:tcPr>
            <w:tcW w:w="2808" w:type="dxa"/>
            <w:vMerge/>
          </w:tcPr>
          <w:p w14:paraId="212A1647" w14:textId="77777777" w:rsidR="009422EA" w:rsidRPr="00320037" w:rsidRDefault="009422EA" w:rsidP="009422EA">
            <w:pPr>
              <w:rPr>
                <w:rFonts w:asciiTheme="majorBidi" w:hAnsiTheme="majorBidi" w:cstheme="majorBidi"/>
                <w:kern w:val="2"/>
                <w:szCs w:val="24"/>
              </w:rPr>
            </w:pPr>
          </w:p>
        </w:tc>
        <w:tc>
          <w:tcPr>
            <w:tcW w:w="3240" w:type="dxa"/>
            <w:gridSpan w:val="4"/>
          </w:tcPr>
          <w:p w14:paraId="66A57017" w14:textId="77777777" w:rsidR="009422EA" w:rsidRPr="00320037" w:rsidRDefault="009422EA" w:rsidP="009422EA">
            <w:pPr>
              <w:rPr>
                <w:rFonts w:asciiTheme="majorBidi" w:hAnsiTheme="majorBidi" w:cstheme="majorBidi"/>
                <w:kern w:val="2"/>
                <w:szCs w:val="24"/>
              </w:rPr>
            </w:pPr>
            <w:r w:rsidRPr="00320037">
              <w:rPr>
                <w:rFonts w:asciiTheme="majorBidi" w:hAnsiTheme="majorBidi" w:cstheme="majorBidi"/>
                <w:kern w:val="2"/>
                <w:szCs w:val="24"/>
              </w:rPr>
              <w:t>1.1.10. Atstovavimo pagrindas</w:t>
            </w:r>
          </w:p>
        </w:tc>
        <w:tc>
          <w:tcPr>
            <w:tcW w:w="4012" w:type="dxa"/>
          </w:tcPr>
          <w:p w14:paraId="73CA1B70" w14:textId="7C06804B" w:rsidR="009422EA" w:rsidRPr="00320037" w:rsidRDefault="009422EA" w:rsidP="009422EA">
            <w:pPr>
              <w:jc w:val="center"/>
              <w:rPr>
                <w:rFonts w:asciiTheme="majorBidi" w:hAnsiTheme="majorBidi" w:cstheme="majorBidi"/>
                <w:kern w:val="2"/>
                <w:szCs w:val="24"/>
              </w:rPr>
            </w:pPr>
            <w:r w:rsidRPr="00320037">
              <w:rPr>
                <w:rFonts w:asciiTheme="majorBidi" w:hAnsiTheme="majorBidi" w:cstheme="majorBidi"/>
                <w:kern w:val="2"/>
                <w:szCs w:val="24"/>
              </w:rPr>
              <w:t>Direktorius</w:t>
            </w:r>
          </w:p>
        </w:tc>
      </w:tr>
      <w:tr w:rsidR="00027B83" w:rsidRPr="00320037" w14:paraId="16928910" w14:textId="77777777" w:rsidTr="007C0544">
        <w:tc>
          <w:tcPr>
            <w:tcW w:w="2808" w:type="dxa"/>
            <w:vMerge w:val="restart"/>
          </w:tcPr>
          <w:p w14:paraId="229CF69D" w14:textId="77777777" w:rsidR="00027B83" w:rsidRPr="00320037" w:rsidRDefault="00027B83">
            <w:pPr>
              <w:rPr>
                <w:rFonts w:asciiTheme="majorBidi" w:hAnsiTheme="majorBidi" w:cstheme="majorBidi"/>
                <w:b/>
                <w:kern w:val="2"/>
                <w:szCs w:val="24"/>
              </w:rPr>
            </w:pPr>
          </w:p>
          <w:p w14:paraId="7AADBCFF" w14:textId="77777777" w:rsidR="00027B83" w:rsidRPr="00320037" w:rsidRDefault="00027B83">
            <w:pPr>
              <w:rPr>
                <w:rFonts w:asciiTheme="majorBidi" w:hAnsiTheme="majorBidi" w:cstheme="majorBidi"/>
                <w:b/>
                <w:kern w:val="2"/>
                <w:szCs w:val="24"/>
              </w:rPr>
            </w:pPr>
          </w:p>
          <w:p w14:paraId="76388C47" w14:textId="77777777" w:rsidR="00027B83" w:rsidRPr="00320037" w:rsidRDefault="00027B83">
            <w:pPr>
              <w:rPr>
                <w:rFonts w:asciiTheme="majorBidi" w:hAnsiTheme="majorBidi" w:cstheme="majorBidi"/>
                <w:b/>
                <w:kern w:val="2"/>
                <w:szCs w:val="24"/>
              </w:rPr>
            </w:pPr>
          </w:p>
          <w:p w14:paraId="043B3BC3" w14:textId="7650987B" w:rsidR="00027B83" w:rsidRPr="00320037" w:rsidRDefault="000B0897" w:rsidP="009422EA">
            <w:pPr>
              <w:rPr>
                <w:rFonts w:asciiTheme="majorBidi" w:hAnsiTheme="majorBidi" w:cstheme="majorBidi"/>
                <w:b/>
                <w:kern w:val="2"/>
                <w:szCs w:val="24"/>
              </w:rPr>
            </w:pPr>
            <w:r w:rsidRPr="00320037">
              <w:rPr>
                <w:rFonts w:asciiTheme="majorBidi" w:hAnsiTheme="majorBidi" w:cstheme="majorBidi"/>
                <w:b/>
                <w:kern w:val="2"/>
                <w:szCs w:val="24"/>
              </w:rPr>
              <w:t>1.2. Tiekėjas</w:t>
            </w:r>
          </w:p>
        </w:tc>
        <w:tc>
          <w:tcPr>
            <w:tcW w:w="3240" w:type="dxa"/>
            <w:gridSpan w:val="4"/>
          </w:tcPr>
          <w:p w14:paraId="6F705997" w14:textId="77777777" w:rsidR="00027B83" w:rsidRPr="00320037" w:rsidRDefault="000B0897">
            <w:pPr>
              <w:rPr>
                <w:rFonts w:asciiTheme="majorBidi" w:hAnsiTheme="majorBidi" w:cstheme="majorBidi"/>
                <w:kern w:val="2"/>
                <w:szCs w:val="24"/>
              </w:rPr>
            </w:pPr>
            <w:r w:rsidRPr="00320037">
              <w:rPr>
                <w:rFonts w:asciiTheme="majorBidi" w:hAnsiTheme="majorBidi" w:cstheme="majorBidi"/>
                <w:kern w:val="2"/>
                <w:szCs w:val="24"/>
              </w:rPr>
              <w:t>1.2.1. Pavadinimas</w:t>
            </w:r>
          </w:p>
        </w:tc>
        <w:tc>
          <w:tcPr>
            <w:tcW w:w="4012" w:type="dxa"/>
          </w:tcPr>
          <w:p w14:paraId="4429E712" w14:textId="77777777" w:rsidR="00027B83" w:rsidRPr="00320037" w:rsidRDefault="00027B83">
            <w:pPr>
              <w:jc w:val="center"/>
              <w:rPr>
                <w:rFonts w:asciiTheme="majorBidi" w:hAnsiTheme="majorBidi" w:cstheme="majorBidi"/>
                <w:kern w:val="2"/>
                <w:szCs w:val="24"/>
              </w:rPr>
            </w:pPr>
          </w:p>
        </w:tc>
      </w:tr>
      <w:tr w:rsidR="00027B83" w:rsidRPr="00320037" w14:paraId="4CD656F9" w14:textId="77777777" w:rsidTr="007C0544">
        <w:tc>
          <w:tcPr>
            <w:tcW w:w="2808" w:type="dxa"/>
            <w:vMerge/>
          </w:tcPr>
          <w:p w14:paraId="0EA0F764" w14:textId="77777777" w:rsidR="00027B83" w:rsidRPr="00320037" w:rsidRDefault="00027B83">
            <w:pPr>
              <w:rPr>
                <w:rFonts w:asciiTheme="majorBidi" w:hAnsiTheme="majorBidi" w:cstheme="majorBidi"/>
                <w:b/>
                <w:kern w:val="2"/>
                <w:szCs w:val="24"/>
              </w:rPr>
            </w:pPr>
          </w:p>
        </w:tc>
        <w:tc>
          <w:tcPr>
            <w:tcW w:w="3240" w:type="dxa"/>
            <w:gridSpan w:val="4"/>
          </w:tcPr>
          <w:p w14:paraId="503F833B" w14:textId="77777777" w:rsidR="00027B83" w:rsidRPr="00320037" w:rsidRDefault="000B0897">
            <w:pPr>
              <w:rPr>
                <w:rFonts w:asciiTheme="majorBidi" w:hAnsiTheme="majorBidi" w:cstheme="majorBidi"/>
                <w:kern w:val="2"/>
                <w:szCs w:val="24"/>
              </w:rPr>
            </w:pPr>
            <w:r w:rsidRPr="00320037">
              <w:rPr>
                <w:rFonts w:asciiTheme="majorBidi" w:hAnsiTheme="majorBidi" w:cstheme="majorBidi"/>
                <w:kern w:val="2"/>
                <w:szCs w:val="24"/>
              </w:rPr>
              <w:t>1.2.2. Juridinio asmens kodas</w:t>
            </w:r>
          </w:p>
        </w:tc>
        <w:tc>
          <w:tcPr>
            <w:tcW w:w="4012" w:type="dxa"/>
          </w:tcPr>
          <w:p w14:paraId="2F9A4859" w14:textId="77777777" w:rsidR="00027B83" w:rsidRPr="00320037" w:rsidRDefault="00027B83">
            <w:pPr>
              <w:jc w:val="center"/>
              <w:rPr>
                <w:rFonts w:asciiTheme="majorBidi" w:hAnsiTheme="majorBidi" w:cstheme="majorBidi"/>
                <w:kern w:val="2"/>
                <w:szCs w:val="24"/>
              </w:rPr>
            </w:pPr>
          </w:p>
        </w:tc>
      </w:tr>
      <w:tr w:rsidR="00027B83" w:rsidRPr="00320037" w14:paraId="6A3E88B7" w14:textId="77777777" w:rsidTr="007C0544">
        <w:tc>
          <w:tcPr>
            <w:tcW w:w="2808" w:type="dxa"/>
            <w:vMerge/>
          </w:tcPr>
          <w:p w14:paraId="55D363B9" w14:textId="77777777" w:rsidR="00027B83" w:rsidRPr="00320037" w:rsidRDefault="00027B83">
            <w:pPr>
              <w:rPr>
                <w:rFonts w:asciiTheme="majorBidi" w:hAnsiTheme="majorBidi" w:cstheme="majorBidi"/>
                <w:b/>
                <w:kern w:val="2"/>
                <w:szCs w:val="24"/>
              </w:rPr>
            </w:pPr>
          </w:p>
        </w:tc>
        <w:tc>
          <w:tcPr>
            <w:tcW w:w="3240" w:type="dxa"/>
            <w:gridSpan w:val="4"/>
          </w:tcPr>
          <w:p w14:paraId="29A5A52C" w14:textId="77777777" w:rsidR="00027B83" w:rsidRPr="00320037" w:rsidRDefault="000B0897">
            <w:pPr>
              <w:rPr>
                <w:rFonts w:asciiTheme="majorBidi" w:hAnsiTheme="majorBidi" w:cstheme="majorBidi"/>
                <w:kern w:val="2"/>
                <w:szCs w:val="24"/>
              </w:rPr>
            </w:pPr>
            <w:r w:rsidRPr="00320037">
              <w:rPr>
                <w:rFonts w:asciiTheme="majorBidi" w:hAnsiTheme="majorBidi" w:cstheme="majorBidi"/>
                <w:kern w:val="2"/>
                <w:szCs w:val="24"/>
              </w:rPr>
              <w:t>1.2.3. Adresas</w:t>
            </w:r>
          </w:p>
        </w:tc>
        <w:tc>
          <w:tcPr>
            <w:tcW w:w="4012" w:type="dxa"/>
          </w:tcPr>
          <w:p w14:paraId="52BE5137" w14:textId="77777777" w:rsidR="00027B83" w:rsidRPr="00320037" w:rsidRDefault="00027B83">
            <w:pPr>
              <w:jc w:val="center"/>
              <w:rPr>
                <w:rFonts w:asciiTheme="majorBidi" w:hAnsiTheme="majorBidi" w:cstheme="majorBidi"/>
                <w:kern w:val="2"/>
                <w:szCs w:val="24"/>
              </w:rPr>
            </w:pPr>
          </w:p>
        </w:tc>
      </w:tr>
      <w:tr w:rsidR="00027B83" w:rsidRPr="00320037" w14:paraId="10BDDB35" w14:textId="77777777" w:rsidTr="007C0544">
        <w:tc>
          <w:tcPr>
            <w:tcW w:w="2808" w:type="dxa"/>
            <w:vMerge/>
          </w:tcPr>
          <w:p w14:paraId="7C0FB73C" w14:textId="77777777" w:rsidR="00027B83" w:rsidRPr="00320037" w:rsidRDefault="00027B83">
            <w:pPr>
              <w:rPr>
                <w:rFonts w:asciiTheme="majorBidi" w:hAnsiTheme="majorBidi" w:cstheme="majorBidi"/>
                <w:b/>
                <w:kern w:val="2"/>
                <w:szCs w:val="24"/>
              </w:rPr>
            </w:pPr>
          </w:p>
        </w:tc>
        <w:tc>
          <w:tcPr>
            <w:tcW w:w="3240" w:type="dxa"/>
            <w:gridSpan w:val="4"/>
          </w:tcPr>
          <w:p w14:paraId="01F56213" w14:textId="77777777" w:rsidR="00027B83" w:rsidRPr="00320037" w:rsidRDefault="000B0897">
            <w:pPr>
              <w:rPr>
                <w:rFonts w:asciiTheme="majorBidi" w:hAnsiTheme="majorBidi" w:cstheme="majorBidi"/>
                <w:kern w:val="2"/>
                <w:szCs w:val="24"/>
              </w:rPr>
            </w:pPr>
            <w:r w:rsidRPr="00320037">
              <w:rPr>
                <w:rFonts w:asciiTheme="majorBidi" w:hAnsiTheme="majorBidi" w:cstheme="majorBidi"/>
                <w:kern w:val="2"/>
                <w:szCs w:val="24"/>
              </w:rPr>
              <w:t>1.2.4. PVM mokėtojo kodas</w:t>
            </w:r>
          </w:p>
        </w:tc>
        <w:tc>
          <w:tcPr>
            <w:tcW w:w="4012" w:type="dxa"/>
          </w:tcPr>
          <w:p w14:paraId="3DC02E52" w14:textId="77777777" w:rsidR="00027B83" w:rsidRPr="00320037" w:rsidRDefault="00027B83">
            <w:pPr>
              <w:jc w:val="center"/>
              <w:rPr>
                <w:rFonts w:asciiTheme="majorBidi" w:hAnsiTheme="majorBidi" w:cstheme="majorBidi"/>
                <w:kern w:val="2"/>
                <w:szCs w:val="24"/>
              </w:rPr>
            </w:pPr>
          </w:p>
        </w:tc>
      </w:tr>
      <w:tr w:rsidR="00027B83" w:rsidRPr="00320037" w14:paraId="4A389B23" w14:textId="77777777" w:rsidTr="007C0544">
        <w:tc>
          <w:tcPr>
            <w:tcW w:w="2808" w:type="dxa"/>
            <w:vMerge/>
          </w:tcPr>
          <w:p w14:paraId="5E8F3B72" w14:textId="77777777" w:rsidR="00027B83" w:rsidRPr="00320037" w:rsidRDefault="00027B83">
            <w:pPr>
              <w:rPr>
                <w:rFonts w:asciiTheme="majorBidi" w:hAnsiTheme="majorBidi" w:cstheme="majorBidi"/>
                <w:b/>
                <w:kern w:val="2"/>
                <w:szCs w:val="24"/>
              </w:rPr>
            </w:pPr>
          </w:p>
        </w:tc>
        <w:tc>
          <w:tcPr>
            <w:tcW w:w="3240" w:type="dxa"/>
            <w:gridSpan w:val="4"/>
          </w:tcPr>
          <w:p w14:paraId="37E87149" w14:textId="77777777" w:rsidR="00027B83" w:rsidRPr="00320037" w:rsidRDefault="000B0897">
            <w:pPr>
              <w:rPr>
                <w:rFonts w:asciiTheme="majorBidi" w:hAnsiTheme="majorBidi" w:cstheme="majorBidi"/>
                <w:kern w:val="2"/>
                <w:szCs w:val="24"/>
              </w:rPr>
            </w:pPr>
            <w:r w:rsidRPr="00320037">
              <w:rPr>
                <w:rFonts w:asciiTheme="majorBidi" w:hAnsiTheme="majorBidi" w:cstheme="majorBidi"/>
                <w:kern w:val="2"/>
                <w:szCs w:val="24"/>
              </w:rPr>
              <w:t>1.2.5. Atsiskaitomoji sąskaita</w:t>
            </w:r>
          </w:p>
        </w:tc>
        <w:tc>
          <w:tcPr>
            <w:tcW w:w="4012" w:type="dxa"/>
          </w:tcPr>
          <w:p w14:paraId="6B4ED46F" w14:textId="77777777" w:rsidR="00027B83" w:rsidRPr="00320037" w:rsidRDefault="00027B83">
            <w:pPr>
              <w:jc w:val="center"/>
              <w:rPr>
                <w:rFonts w:asciiTheme="majorBidi" w:hAnsiTheme="majorBidi" w:cstheme="majorBidi"/>
                <w:kern w:val="2"/>
                <w:szCs w:val="24"/>
              </w:rPr>
            </w:pPr>
          </w:p>
        </w:tc>
      </w:tr>
      <w:tr w:rsidR="00027B83" w:rsidRPr="00320037" w14:paraId="53C6C3C5" w14:textId="77777777" w:rsidTr="007C0544">
        <w:tc>
          <w:tcPr>
            <w:tcW w:w="2808" w:type="dxa"/>
            <w:vMerge/>
          </w:tcPr>
          <w:p w14:paraId="78A46E72" w14:textId="77777777" w:rsidR="00027B83" w:rsidRPr="00320037" w:rsidRDefault="00027B83">
            <w:pPr>
              <w:rPr>
                <w:rFonts w:asciiTheme="majorBidi" w:hAnsiTheme="majorBidi" w:cstheme="majorBidi"/>
                <w:b/>
                <w:kern w:val="2"/>
                <w:szCs w:val="24"/>
              </w:rPr>
            </w:pPr>
          </w:p>
        </w:tc>
        <w:tc>
          <w:tcPr>
            <w:tcW w:w="3240" w:type="dxa"/>
            <w:gridSpan w:val="4"/>
          </w:tcPr>
          <w:p w14:paraId="572DF85C" w14:textId="77777777" w:rsidR="00027B83" w:rsidRPr="00320037" w:rsidRDefault="000B0897">
            <w:pPr>
              <w:rPr>
                <w:rFonts w:asciiTheme="majorBidi" w:hAnsiTheme="majorBidi" w:cstheme="majorBidi"/>
                <w:kern w:val="2"/>
                <w:szCs w:val="24"/>
              </w:rPr>
            </w:pPr>
            <w:r w:rsidRPr="00320037">
              <w:rPr>
                <w:rFonts w:asciiTheme="majorBidi" w:hAnsiTheme="majorBidi" w:cstheme="majorBidi"/>
                <w:kern w:val="2"/>
                <w:szCs w:val="24"/>
              </w:rPr>
              <w:t>1.2.6. Bankas, banko kodas</w:t>
            </w:r>
          </w:p>
        </w:tc>
        <w:tc>
          <w:tcPr>
            <w:tcW w:w="4012" w:type="dxa"/>
          </w:tcPr>
          <w:p w14:paraId="199DBF76" w14:textId="77777777" w:rsidR="00027B83" w:rsidRPr="00320037" w:rsidRDefault="00027B83">
            <w:pPr>
              <w:jc w:val="center"/>
              <w:rPr>
                <w:rFonts w:asciiTheme="majorBidi" w:hAnsiTheme="majorBidi" w:cstheme="majorBidi"/>
                <w:kern w:val="2"/>
                <w:szCs w:val="24"/>
              </w:rPr>
            </w:pPr>
          </w:p>
        </w:tc>
      </w:tr>
      <w:tr w:rsidR="00027B83" w:rsidRPr="00320037" w14:paraId="0AD028CC" w14:textId="77777777" w:rsidTr="007C0544">
        <w:tc>
          <w:tcPr>
            <w:tcW w:w="2808" w:type="dxa"/>
            <w:vMerge/>
          </w:tcPr>
          <w:p w14:paraId="0B51355C" w14:textId="77777777" w:rsidR="00027B83" w:rsidRPr="00320037" w:rsidRDefault="00027B83">
            <w:pPr>
              <w:rPr>
                <w:rFonts w:asciiTheme="majorBidi" w:hAnsiTheme="majorBidi" w:cstheme="majorBidi"/>
                <w:b/>
                <w:kern w:val="2"/>
                <w:szCs w:val="24"/>
              </w:rPr>
            </w:pPr>
          </w:p>
        </w:tc>
        <w:tc>
          <w:tcPr>
            <w:tcW w:w="3240" w:type="dxa"/>
            <w:gridSpan w:val="4"/>
          </w:tcPr>
          <w:p w14:paraId="4578C743" w14:textId="77777777" w:rsidR="00027B83" w:rsidRPr="00320037" w:rsidRDefault="000B0897">
            <w:pPr>
              <w:rPr>
                <w:rFonts w:asciiTheme="majorBidi" w:hAnsiTheme="majorBidi" w:cstheme="majorBidi"/>
                <w:kern w:val="2"/>
                <w:szCs w:val="24"/>
              </w:rPr>
            </w:pPr>
            <w:r w:rsidRPr="00320037">
              <w:rPr>
                <w:rFonts w:asciiTheme="majorBidi" w:hAnsiTheme="majorBidi" w:cstheme="majorBidi"/>
                <w:kern w:val="2"/>
                <w:szCs w:val="24"/>
              </w:rPr>
              <w:t>1.2.7. Telefonas</w:t>
            </w:r>
          </w:p>
        </w:tc>
        <w:tc>
          <w:tcPr>
            <w:tcW w:w="4012" w:type="dxa"/>
          </w:tcPr>
          <w:p w14:paraId="45814210" w14:textId="77777777" w:rsidR="00027B83" w:rsidRPr="00320037" w:rsidRDefault="00027B83">
            <w:pPr>
              <w:jc w:val="center"/>
              <w:rPr>
                <w:rFonts w:asciiTheme="majorBidi" w:hAnsiTheme="majorBidi" w:cstheme="majorBidi"/>
                <w:kern w:val="2"/>
                <w:szCs w:val="24"/>
              </w:rPr>
            </w:pPr>
          </w:p>
        </w:tc>
      </w:tr>
      <w:tr w:rsidR="00027B83" w:rsidRPr="00320037" w14:paraId="18884704" w14:textId="77777777" w:rsidTr="007C0544">
        <w:tc>
          <w:tcPr>
            <w:tcW w:w="2808" w:type="dxa"/>
            <w:vMerge/>
          </w:tcPr>
          <w:p w14:paraId="6EB9CA70" w14:textId="77777777" w:rsidR="00027B83" w:rsidRPr="00320037" w:rsidRDefault="00027B83">
            <w:pPr>
              <w:rPr>
                <w:rFonts w:asciiTheme="majorBidi" w:hAnsiTheme="majorBidi" w:cstheme="majorBidi"/>
                <w:b/>
                <w:kern w:val="2"/>
                <w:szCs w:val="24"/>
              </w:rPr>
            </w:pPr>
          </w:p>
        </w:tc>
        <w:tc>
          <w:tcPr>
            <w:tcW w:w="3240" w:type="dxa"/>
            <w:gridSpan w:val="4"/>
          </w:tcPr>
          <w:p w14:paraId="68980A98" w14:textId="77777777" w:rsidR="00027B83" w:rsidRPr="00320037" w:rsidRDefault="000B0897">
            <w:pPr>
              <w:rPr>
                <w:rFonts w:asciiTheme="majorBidi" w:hAnsiTheme="majorBidi" w:cstheme="majorBidi"/>
                <w:kern w:val="2"/>
                <w:szCs w:val="24"/>
              </w:rPr>
            </w:pPr>
            <w:r w:rsidRPr="00320037">
              <w:rPr>
                <w:rFonts w:asciiTheme="majorBidi" w:hAnsiTheme="majorBidi" w:cstheme="majorBidi"/>
                <w:kern w:val="2"/>
                <w:szCs w:val="24"/>
              </w:rPr>
              <w:t>1.2.8. El. paštas</w:t>
            </w:r>
          </w:p>
        </w:tc>
        <w:tc>
          <w:tcPr>
            <w:tcW w:w="4012" w:type="dxa"/>
          </w:tcPr>
          <w:p w14:paraId="2BDB563E" w14:textId="77777777" w:rsidR="00027B83" w:rsidRPr="00320037" w:rsidRDefault="00027B83">
            <w:pPr>
              <w:jc w:val="center"/>
              <w:rPr>
                <w:rFonts w:asciiTheme="majorBidi" w:hAnsiTheme="majorBidi" w:cstheme="majorBidi"/>
                <w:kern w:val="2"/>
                <w:szCs w:val="24"/>
              </w:rPr>
            </w:pPr>
          </w:p>
        </w:tc>
      </w:tr>
      <w:tr w:rsidR="00027B83" w:rsidRPr="00320037" w14:paraId="460CF5F1" w14:textId="77777777" w:rsidTr="007C0544">
        <w:tc>
          <w:tcPr>
            <w:tcW w:w="2808" w:type="dxa"/>
            <w:vMerge/>
          </w:tcPr>
          <w:p w14:paraId="3F192AA9" w14:textId="77777777" w:rsidR="00027B83" w:rsidRPr="00320037" w:rsidRDefault="00027B83">
            <w:pPr>
              <w:rPr>
                <w:rFonts w:asciiTheme="majorBidi" w:hAnsiTheme="majorBidi" w:cstheme="majorBidi"/>
                <w:b/>
                <w:kern w:val="2"/>
                <w:szCs w:val="24"/>
              </w:rPr>
            </w:pPr>
          </w:p>
        </w:tc>
        <w:tc>
          <w:tcPr>
            <w:tcW w:w="3240" w:type="dxa"/>
            <w:gridSpan w:val="4"/>
          </w:tcPr>
          <w:p w14:paraId="438676CD" w14:textId="77777777" w:rsidR="00027B83" w:rsidRPr="00320037" w:rsidRDefault="000B0897">
            <w:pPr>
              <w:rPr>
                <w:rFonts w:asciiTheme="majorBidi" w:hAnsiTheme="majorBidi" w:cstheme="majorBidi"/>
                <w:kern w:val="2"/>
                <w:szCs w:val="24"/>
              </w:rPr>
            </w:pPr>
            <w:r w:rsidRPr="00320037">
              <w:rPr>
                <w:rFonts w:asciiTheme="majorBidi" w:hAnsiTheme="majorBidi" w:cstheme="majorBidi"/>
                <w:kern w:val="2"/>
                <w:szCs w:val="24"/>
              </w:rPr>
              <w:t>1.2.9. Šalies atstovas</w:t>
            </w:r>
          </w:p>
        </w:tc>
        <w:tc>
          <w:tcPr>
            <w:tcW w:w="4012" w:type="dxa"/>
          </w:tcPr>
          <w:p w14:paraId="18887569" w14:textId="77777777" w:rsidR="00027B83" w:rsidRPr="00320037" w:rsidRDefault="00027B83">
            <w:pPr>
              <w:jc w:val="center"/>
              <w:rPr>
                <w:rFonts w:asciiTheme="majorBidi" w:hAnsiTheme="majorBidi" w:cstheme="majorBidi"/>
                <w:kern w:val="2"/>
                <w:szCs w:val="24"/>
              </w:rPr>
            </w:pPr>
          </w:p>
        </w:tc>
      </w:tr>
      <w:tr w:rsidR="00027B83" w:rsidRPr="00320037" w14:paraId="27B074B5" w14:textId="77777777" w:rsidTr="007C0544">
        <w:tc>
          <w:tcPr>
            <w:tcW w:w="2808" w:type="dxa"/>
            <w:vMerge/>
          </w:tcPr>
          <w:p w14:paraId="7A43EC40" w14:textId="77777777" w:rsidR="00027B83" w:rsidRPr="00320037" w:rsidRDefault="00027B83">
            <w:pPr>
              <w:rPr>
                <w:rFonts w:asciiTheme="majorBidi" w:hAnsiTheme="majorBidi" w:cstheme="majorBidi"/>
                <w:b/>
                <w:kern w:val="2"/>
                <w:szCs w:val="24"/>
              </w:rPr>
            </w:pPr>
          </w:p>
        </w:tc>
        <w:tc>
          <w:tcPr>
            <w:tcW w:w="3240" w:type="dxa"/>
            <w:gridSpan w:val="4"/>
          </w:tcPr>
          <w:p w14:paraId="1ACB3AF4" w14:textId="77777777" w:rsidR="00027B83" w:rsidRPr="00320037" w:rsidRDefault="000B0897">
            <w:pPr>
              <w:rPr>
                <w:rFonts w:asciiTheme="majorBidi" w:hAnsiTheme="majorBidi" w:cstheme="majorBidi"/>
                <w:kern w:val="2"/>
                <w:szCs w:val="24"/>
              </w:rPr>
            </w:pPr>
            <w:r w:rsidRPr="00320037">
              <w:rPr>
                <w:rFonts w:asciiTheme="majorBidi" w:hAnsiTheme="majorBidi" w:cstheme="majorBidi"/>
                <w:kern w:val="2"/>
                <w:szCs w:val="24"/>
              </w:rPr>
              <w:t>1.2.10. Atstovavimo pagrindas</w:t>
            </w:r>
          </w:p>
        </w:tc>
        <w:tc>
          <w:tcPr>
            <w:tcW w:w="4012" w:type="dxa"/>
          </w:tcPr>
          <w:p w14:paraId="01A1651B" w14:textId="77777777" w:rsidR="00027B83" w:rsidRPr="00320037" w:rsidRDefault="00027B83">
            <w:pPr>
              <w:jc w:val="center"/>
              <w:rPr>
                <w:rFonts w:asciiTheme="majorBidi" w:hAnsiTheme="majorBidi" w:cstheme="majorBidi"/>
                <w:kern w:val="2"/>
                <w:szCs w:val="24"/>
              </w:rPr>
            </w:pPr>
          </w:p>
        </w:tc>
      </w:tr>
      <w:tr w:rsidR="00027B83" w:rsidRPr="00320037" w14:paraId="30D32D1A" w14:textId="77777777" w:rsidTr="007C0544">
        <w:trPr>
          <w:trHeight w:val="300"/>
        </w:trPr>
        <w:tc>
          <w:tcPr>
            <w:tcW w:w="10060" w:type="dxa"/>
            <w:gridSpan w:val="6"/>
          </w:tcPr>
          <w:p w14:paraId="5FF40E3D" w14:textId="77777777" w:rsidR="00027B83" w:rsidRPr="00320037" w:rsidRDefault="000B0897">
            <w:pPr>
              <w:jc w:val="center"/>
              <w:rPr>
                <w:rFonts w:asciiTheme="majorBidi" w:hAnsiTheme="majorBidi" w:cstheme="majorBidi"/>
                <w:b/>
                <w:kern w:val="2"/>
                <w:szCs w:val="24"/>
              </w:rPr>
            </w:pPr>
            <w:r w:rsidRPr="00320037">
              <w:rPr>
                <w:rFonts w:asciiTheme="majorBidi" w:hAnsiTheme="majorBidi" w:cstheme="majorBidi"/>
                <w:b/>
                <w:kern w:val="2"/>
                <w:szCs w:val="24"/>
              </w:rPr>
              <w:t>2. ATSAKINGI ASMENYS</w:t>
            </w:r>
          </w:p>
        </w:tc>
      </w:tr>
      <w:tr w:rsidR="00027B83" w:rsidRPr="00320037" w14:paraId="7EC99386" w14:textId="77777777" w:rsidTr="007C0544">
        <w:trPr>
          <w:trHeight w:val="300"/>
        </w:trPr>
        <w:tc>
          <w:tcPr>
            <w:tcW w:w="3094" w:type="dxa"/>
            <w:gridSpan w:val="3"/>
          </w:tcPr>
          <w:p w14:paraId="30760A59" w14:textId="77777777" w:rsidR="00027B83" w:rsidRPr="00320037" w:rsidRDefault="000B0897">
            <w:pPr>
              <w:rPr>
                <w:rFonts w:asciiTheme="majorBidi" w:hAnsiTheme="majorBidi" w:cstheme="majorBidi"/>
                <w:b/>
                <w:kern w:val="2"/>
                <w:szCs w:val="24"/>
              </w:rPr>
            </w:pPr>
            <w:r w:rsidRPr="00320037">
              <w:rPr>
                <w:rFonts w:asciiTheme="majorBidi" w:hAnsiTheme="majorBidi" w:cstheme="majorBidi"/>
                <w:b/>
                <w:kern w:val="2"/>
                <w:szCs w:val="24"/>
              </w:rPr>
              <w:lastRenderedPageBreak/>
              <w:t xml:space="preserve">2.1. Pirkėjo kontaktiniai asmenys, atsakingi už Sutarties vykdymą, </w:t>
            </w:r>
            <w:r w:rsidRPr="00320037">
              <w:rPr>
                <w:rFonts w:asciiTheme="majorBidi" w:hAnsiTheme="majorBidi" w:cstheme="majorBidi"/>
                <w:b/>
                <w:szCs w:val="24"/>
              </w:rPr>
              <w:t>Paslaugų</w:t>
            </w:r>
            <w:r w:rsidRPr="00320037">
              <w:rPr>
                <w:rFonts w:asciiTheme="majorBidi" w:hAnsiTheme="majorBidi" w:cstheme="majorBidi"/>
                <w:b/>
                <w:kern w:val="2"/>
                <w:szCs w:val="24"/>
              </w:rPr>
              <w:t xml:space="preserve"> priėmimą, Sąskaitų per informacinę sistemą SABIS priėmimą</w:t>
            </w:r>
          </w:p>
        </w:tc>
        <w:tc>
          <w:tcPr>
            <w:tcW w:w="6966" w:type="dxa"/>
            <w:gridSpan w:val="3"/>
          </w:tcPr>
          <w:p w14:paraId="3B77D23F" w14:textId="3C2C8C1F" w:rsidR="00027B83" w:rsidRPr="00320037" w:rsidRDefault="009422EA">
            <w:pPr>
              <w:rPr>
                <w:rFonts w:asciiTheme="majorBidi" w:hAnsiTheme="majorBidi" w:cstheme="majorBidi"/>
                <w:color w:val="4472C4"/>
                <w:kern w:val="2"/>
                <w:szCs w:val="24"/>
              </w:rPr>
            </w:pPr>
            <w:r w:rsidRPr="00320037">
              <w:rPr>
                <w:rFonts w:asciiTheme="majorBidi" w:hAnsiTheme="majorBidi" w:cstheme="majorBidi"/>
                <w:kern w:val="2"/>
                <w:szCs w:val="24"/>
              </w:rPr>
              <w:t xml:space="preserve">Už sutarties įgyvendinimą, Prekių priėmimą atsakinga(s) Zarasų rajono savivaldybės administracijos </w:t>
            </w:r>
            <w:r w:rsidR="00AC5BCA">
              <w:rPr>
                <w:rFonts w:asciiTheme="majorBidi" w:hAnsiTheme="majorBidi" w:cstheme="majorBidi"/>
                <w:kern w:val="2"/>
                <w:szCs w:val="24"/>
              </w:rPr>
              <w:t xml:space="preserve">Bendrojo ir viešosios tvarkos </w:t>
            </w:r>
            <w:r w:rsidRPr="00320037">
              <w:rPr>
                <w:rFonts w:asciiTheme="majorBidi" w:hAnsiTheme="majorBidi" w:cstheme="majorBidi"/>
                <w:kern w:val="2"/>
                <w:szCs w:val="24"/>
              </w:rPr>
              <w:t xml:space="preserve">skyriaus </w:t>
            </w:r>
            <w:r w:rsidR="00AC5BCA">
              <w:rPr>
                <w:rFonts w:asciiTheme="majorBidi" w:hAnsiTheme="majorBidi" w:cstheme="majorBidi"/>
                <w:kern w:val="2"/>
                <w:szCs w:val="24"/>
              </w:rPr>
              <w:t>vyresnioji specialistė, laikinai atliekanti vedėjo funkcijas</w:t>
            </w:r>
            <w:r w:rsidR="001E3AE8">
              <w:rPr>
                <w:rFonts w:asciiTheme="majorBidi" w:hAnsiTheme="majorBidi" w:cstheme="majorBidi"/>
                <w:kern w:val="2"/>
                <w:szCs w:val="24"/>
              </w:rPr>
              <w:t xml:space="preserve"> </w:t>
            </w:r>
            <w:r w:rsidR="001E3AE8" w:rsidRPr="00791F56">
              <w:rPr>
                <w:rFonts w:asciiTheme="majorBidi" w:hAnsiTheme="majorBidi" w:cstheme="majorBidi"/>
                <w:kern w:val="2"/>
                <w:szCs w:val="24"/>
              </w:rPr>
              <w:t>Karolina Pledienė</w:t>
            </w:r>
            <w:r w:rsidRPr="00791F56">
              <w:rPr>
                <w:rFonts w:asciiTheme="majorBidi" w:hAnsiTheme="majorBidi" w:cstheme="majorBidi"/>
                <w:kern w:val="2"/>
                <w:szCs w:val="24"/>
              </w:rPr>
              <w:t xml:space="preserve">, tel. </w:t>
            </w:r>
            <w:r w:rsidR="00AC5BCA" w:rsidRPr="00791F56">
              <w:rPr>
                <w:rFonts w:asciiTheme="majorBidi" w:hAnsiTheme="majorBidi" w:cstheme="majorBidi"/>
                <w:kern w:val="2"/>
                <w:szCs w:val="24"/>
              </w:rPr>
              <w:t>0 636 20796</w:t>
            </w:r>
            <w:r w:rsidRPr="00791F56">
              <w:rPr>
                <w:rFonts w:asciiTheme="majorBidi" w:hAnsiTheme="majorBidi" w:cstheme="majorBidi"/>
                <w:kern w:val="2"/>
                <w:szCs w:val="24"/>
              </w:rPr>
              <w:t xml:space="preserve">, el. paštas: </w:t>
            </w:r>
            <w:r w:rsidR="001E3AE8" w:rsidRPr="00791F56">
              <w:rPr>
                <w:rFonts w:asciiTheme="majorBidi" w:hAnsiTheme="majorBidi" w:cstheme="majorBidi"/>
                <w:kern w:val="2"/>
                <w:szCs w:val="24"/>
              </w:rPr>
              <w:t>k</w:t>
            </w:r>
            <w:r w:rsidR="00AC5BCA" w:rsidRPr="00791F56">
              <w:rPr>
                <w:rFonts w:asciiTheme="majorBidi" w:hAnsiTheme="majorBidi" w:cstheme="majorBidi"/>
                <w:kern w:val="2"/>
                <w:szCs w:val="24"/>
              </w:rPr>
              <w:t>arolina</w:t>
            </w:r>
            <w:r w:rsidR="001E3AE8" w:rsidRPr="00791F56">
              <w:rPr>
                <w:rFonts w:asciiTheme="majorBidi" w:hAnsiTheme="majorBidi" w:cstheme="majorBidi"/>
                <w:kern w:val="2"/>
                <w:szCs w:val="24"/>
              </w:rPr>
              <w:t>.p</w:t>
            </w:r>
            <w:r w:rsidR="00AC5BCA" w:rsidRPr="00791F56">
              <w:rPr>
                <w:rFonts w:asciiTheme="majorBidi" w:hAnsiTheme="majorBidi" w:cstheme="majorBidi"/>
                <w:kern w:val="2"/>
                <w:szCs w:val="24"/>
              </w:rPr>
              <w:t>ledien</w:t>
            </w:r>
            <w:r w:rsidR="001E3AE8" w:rsidRPr="00791F56">
              <w:rPr>
                <w:rFonts w:asciiTheme="majorBidi" w:hAnsiTheme="majorBidi" w:cstheme="majorBidi"/>
                <w:kern w:val="2"/>
                <w:szCs w:val="24"/>
              </w:rPr>
              <w:t>e@zarasai.lt</w:t>
            </w:r>
            <w:r w:rsidRPr="00791F56">
              <w:rPr>
                <w:rFonts w:asciiTheme="majorBidi" w:hAnsiTheme="majorBidi" w:cstheme="majorBidi"/>
                <w:kern w:val="2"/>
                <w:szCs w:val="24"/>
              </w:rPr>
              <w:t xml:space="preserve">. Už sutarties vykdymo kontrolę atsakinga Zarasų rajono savivaldybės </w:t>
            </w:r>
            <w:r w:rsidRPr="00320037">
              <w:rPr>
                <w:rFonts w:asciiTheme="majorBidi" w:hAnsiTheme="majorBidi" w:cstheme="majorBidi"/>
                <w:kern w:val="2"/>
                <w:szCs w:val="24"/>
              </w:rPr>
              <w:t xml:space="preserve">administracijos </w:t>
            </w:r>
            <w:r w:rsidR="00AC5BCA">
              <w:rPr>
                <w:rFonts w:asciiTheme="majorBidi" w:hAnsiTheme="majorBidi" w:cstheme="majorBidi"/>
                <w:kern w:val="2"/>
                <w:szCs w:val="24"/>
              </w:rPr>
              <w:t xml:space="preserve">Bendrojo ir viešosios tvarkos </w:t>
            </w:r>
            <w:r w:rsidR="00AC5BCA" w:rsidRPr="00320037">
              <w:rPr>
                <w:rFonts w:asciiTheme="majorBidi" w:hAnsiTheme="majorBidi" w:cstheme="majorBidi"/>
                <w:kern w:val="2"/>
                <w:szCs w:val="24"/>
              </w:rPr>
              <w:t xml:space="preserve">skyriaus </w:t>
            </w:r>
            <w:r w:rsidR="00AC5BCA">
              <w:rPr>
                <w:rFonts w:asciiTheme="majorBidi" w:hAnsiTheme="majorBidi" w:cstheme="majorBidi"/>
                <w:kern w:val="2"/>
                <w:szCs w:val="24"/>
              </w:rPr>
              <w:t>vyresnioji specialistė, laikinai atliekanti vedėjo funkcijas</w:t>
            </w:r>
            <w:r w:rsidR="00AC5BCA" w:rsidRPr="00320037">
              <w:rPr>
                <w:rFonts w:asciiTheme="majorBidi" w:hAnsiTheme="majorBidi" w:cstheme="majorBidi"/>
                <w:kern w:val="2"/>
                <w:szCs w:val="24"/>
              </w:rPr>
              <w:t xml:space="preserve"> </w:t>
            </w:r>
            <w:r w:rsidR="00AC5BCA">
              <w:rPr>
                <w:rFonts w:asciiTheme="majorBidi" w:hAnsiTheme="majorBidi" w:cstheme="majorBidi"/>
                <w:kern w:val="2"/>
                <w:szCs w:val="24"/>
              </w:rPr>
              <w:t>Karolina Pledienė</w:t>
            </w:r>
            <w:r w:rsidRPr="00320037">
              <w:rPr>
                <w:rFonts w:asciiTheme="majorBidi" w:hAnsiTheme="majorBidi" w:cstheme="majorBidi"/>
                <w:kern w:val="2"/>
                <w:szCs w:val="24"/>
              </w:rPr>
              <w:t>. Pirkėjo asmuo, atsakingas už Sutarties ir Sutarties pakeitimų paskelbimą pagal Lietuvos Respublikos viešųjų pirkimų įstatymo 86 straipsnio 9 dalies nuostatas – Zarasų rajono savivaldybės administracijos Turto valdymo ir viešųjų pirkimų skyriaus vyriausioji specialistė Sonata Cikanienė.</w:t>
            </w:r>
          </w:p>
        </w:tc>
      </w:tr>
      <w:tr w:rsidR="00027B83" w:rsidRPr="00320037" w14:paraId="64DD2FBA" w14:textId="77777777" w:rsidTr="007C0544">
        <w:trPr>
          <w:trHeight w:val="300"/>
        </w:trPr>
        <w:tc>
          <w:tcPr>
            <w:tcW w:w="3094" w:type="dxa"/>
            <w:gridSpan w:val="3"/>
          </w:tcPr>
          <w:p w14:paraId="162D7750" w14:textId="77777777" w:rsidR="00027B83" w:rsidRPr="00320037" w:rsidRDefault="000B0897">
            <w:pPr>
              <w:rPr>
                <w:rFonts w:asciiTheme="majorBidi" w:hAnsiTheme="majorBidi" w:cstheme="majorBidi"/>
                <w:b/>
                <w:kern w:val="2"/>
                <w:szCs w:val="24"/>
              </w:rPr>
            </w:pPr>
            <w:r w:rsidRPr="00320037">
              <w:rPr>
                <w:rFonts w:asciiTheme="majorBidi" w:hAnsiTheme="majorBidi" w:cstheme="majorBidi"/>
                <w:b/>
                <w:kern w:val="2"/>
                <w:szCs w:val="24"/>
              </w:rPr>
              <w:t>2.2. Tiekėjo kontaktiniai asmenys, atsakingi už Sutarties vykdymą</w:t>
            </w:r>
          </w:p>
        </w:tc>
        <w:tc>
          <w:tcPr>
            <w:tcW w:w="6966" w:type="dxa"/>
            <w:gridSpan w:val="3"/>
          </w:tcPr>
          <w:p w14:paraId="694706CF" w14:textId="6AB4D86B" w:rsidR="00027B83" w:rsidRPr="00320037" w:rsidRDefault="00027B83">
            <w:pPr>
              <w:rPr>
                <w:rFonts w:asciiTheme="majorBidi" w:hAnsiTheme="majorBidi" w:cstheme="majorBidi"/>
                <w:color w:val="4472C4"/>
                <w:kern w:val="2"/>
                <w:szCs w:val="24"/>
              </w:rPr>
            </w:pPr>
          </w:p>
        </w:tc>
      </w:tr>
      <w:tr w:rsidR="00027B83" w:rsidRPr="00320037" w14:paraId="17D3AF1B" w14:textId="77777777" w:rsidTr="007C0544">
        <w:trPr>
          <w:trHeight w:val="300"/>
        </w:trPr>
        <w:tc>
          <w:tcPr>
            <w:tcW w:w="10060" w:type="dxa"/>
            <w:gridSpan w:val="6"/>
          </w:tcPr>
          <w:p w14:paraId="147CEE6E" w14:textId="77777777" w:rsidR="00027B83" w:rsidRPr="00320037" w:rsidRDefault="000B0897">
            <w:pPr>
              <w:jc w:val="center"/>
              <w:rPr>
                <w:rFonts w:asciiTheme="majorBidi" w:hAnsiTheme="majorBidi" w:cstheme="majorBidi"/>
                <w:b/>
                <w:kern w:val="2"/>
                <w:szCs w:val="24"/>
              </w:rPr>
            </w:pPr>
            <w:r w:rsidRPr="00320037">
              <w:rPr>
                <w:rFonts w:asciiTheme="majorBidi" w:hAnsiTheme="majorBidi" w:cstheme="majorBidi"/>
                <w:b/>
                <w:kern w:val="2"/>
                <w:szCs w:val="24"/>
              </w:rPr>
              <w:t>3. SUTARTIES DALYKAS</w:t>
            </w:r>
          </w:p>
        </w:tc>
      </w:tr>
      <w:tr w:rsidR="00027B83" w:rsidRPr="00320037" w14:paraId="78BAF5CF" w14:textId="77777777" w:rsidTr="007C0544">
        <w:trPr>
          <w:trHeight w:val="300"/>
        </w:trPr>
        <w:tc>
          <w:tcPr>
            <w:tcW w:w="3094" w:type="dxa"/>
            <w:gridSpan w:val="3"/>
          </w:tcPr>
          <w:p w14:paraId="2EF15AAD" w14:textId="77777777" w:rsidR="00027B83" w:rsidRPr="00320037" w:rsidRDefault="000B0897">
            <w:pPr>
              <w:rPr>
                <w:rFonts w:asciiTheme="majorBidi" w:hAnsiTheme="majorBidi" w:cstheme="majorBidi"/>
                <w:b/>
                <w:kern w:val="2"/>
                <w:szCs w:val="24"/>
              </w:rPr>
            </w:pPr>
            <w:r w:rsidRPr="00320037">
              <w:rPr>
                <w:rFonts w:asciiTheme="majorBidi" w:hAnsiTheme="majorBidi" w:cstheme="majorBidi"/>
                <w:b/>
                <w:kern w:val="2"/>
                <w:szCs w:val="24"/>
              </w:rPr>
              <w:t>3.1. Sutarties dalykas</w:t>
            </w:r>
          </w:p>
        </w:tc>
        <w:tc>
          <w:tcPr>
            <w:tcW w:w="6966" w:type="dxa"/>
            <w:gridSpan w:val="3"/>
          </w:tcPr>
          <w:p w14:paraId="7C307DB4" w14:textId="2B8B2780" w:rsidR="00027B83" w:rsidRPr="00D377DC" w:rsidRDefault="000B0897" w:rsidP="00D377DC">
            <w:pPr>
              <w:rPr>
                <w:rFonts w:asciiTheme="majorBidi" w:hAnsiTheme="majorBidi" w:cstheme="majorBidi"/>
                <w:color w:val="4472C4"/>
                <w:kern w:val="2"/>
                <w:szCs w:val="24"/>
              </w:rPr>
            </w:pPr>
            <w:r w:rsidRPr="00320037">
              <w:rPr>
                <w:rFonts w:asciiTheme="majorBidi" w:hAnsiTheme="majorBidi" w:cstheme="majorBidi"/>
                <w:kern w:val="2"/>
                <w:szCs w:val="24"/>
              </w:rPr>
              <w:t xml:space="preserve">Tiekėjas įsipareigoja Sutartyje numatytomis sąlygomis suteikti Pirkėjui Paslaugas </w:t>
            </w:r>
            <w:r w:rsidRPr="00AC5BCA">
              <w:rPr>
                <w:rFonts w:asciiTheme="majorBidi" w:hAnsiTheme="majorBidi" w:cstheme="majorBidi"/>
                <w:kern w:val="2"/>
                <w:szCs w:val="24"/>
              </w:rPr>
              <w:t>(</w:t>
            </w:r>
            <w:r w:rsidR="00D377DC" w:rsidRPr="00AC5BCA">
              <w:rPr>
                <w:rFonts w:asciiTheme="majorBidi" w:hAnsiTheme="majorBidi" w:cstheme="majorBidi"/>
                <w:kern w:val="2"/>
                <w:szCs w:val="24"/>
              </w:rPr>
              <w:t>Bendro naudojimo tekstilės atliekų konteinerių ištuštinimą pagal grafiką, Bendro naudojimo tekstilės atliekų konteinerių priežiūrą, plovimą ir dezinfekavimą pagal grafiką. Bendro naudojimo tekstilės atliekų konteinerių pastatymo vietų priežiūra, šių  konteinerių ištuštinimo metu surenkant išsibarsčiusias ar paliktas tekstilės atliekas. Bendro naudojimo tekstilės atliekų konteinerių priežiūrą jų tinkamos naudojimui techninės būklės palaikymas, techniškai netvarkingų, sugadintų bei netinkamų naudoti pagal paskirtį tekstilės atliekų konteinerių ir (arba) jų sudėtinių dalių remontas. Pavogtų bendro naudojimo tekstilės atliekų konteinerių/dalių pakeitimas kitu tokios pačios talpos, rūšies ir kokybės konteineriu/dalimi. Ryšio su atliekų turėtojais palaikymas. Apie atliekų sutvarkymą įrodančių dokumentu tiekimas</w:t>
            </w:r>
            <w:r w:rsidRPr="00AC5BCA">
              <w:rPr>
                <w:rFonts w:asciiTheme="majorBidi" w:hAnsiTheme="majorBidi" w:cstheme="majorBidi"/>
                <w:kern w:val="2"/>
                <w:szCs w:val="24"/>
              </w:rPr>
              <w:t>)</w:t>
            </w:r>
            <w:r w:rsidRPr="00D377DC">
              <w:rPr>
                <w:rFonts w:asciiTheme="majorBidi" w:hAnsiTheme="majorBidi" w:cstheme="majorBidi"/>
                <w:kern w:val="2"/>
                <w:szCs w:val="24"/>
              </w:rPr>
              <w:t xml:space="preserve"> </w:t>
            </w:r>
            <w:r w:rsidRPr="00320037">
              <w:rPr>
                <w:rFonts w:asciiTheme="majorBidi" w:hAnsiTheme="majorBidi" w:cstheme="majorBidi"/>
                <w:color w:val="000000"/>
                <w:kern w:val="2"/>
                <w:szCs w:val="24"/>
              </w:rPr>
              <w:t>(toliau – Paslaugos).</w:t>
            </w:r>
          </w:p>
          <w:p w14:paraId="5AB764D3" w14:textId="592E7308" w:rsidR="0025055F" w:rsidRPr="00320037" w:rsidRDefault="000B0897" w:rsidP="0025055F">
            <w:pPr>
              <w:rPr>
                <w:rFonts w:asciiTheme="majorBidi" w:hAnsiTheme="majorBidi" w:cstheme="majorBidi"/>
                <w:color w:val="000000"/>
                <w:kern w:val="2"/>
                <w:szCs w:val="24"/>
              </w:rPr>
            </w:pPr>
            <w:r w:rsidRPr="00320037">
              <w:rPr>
                <w:rFonts w:asciiTheme="majorBidi" w:hAnsiTheme="majorBidi" w:cstheme="majorBidi"/>
                <w:color w:val="000000"/>
                <w:kern w:val="2"/>
                <w:szCs w:val="24"/>
              </w:rPr>
              <w:t xml:space="preserve">Išsamus </w:t>
            </w:r>
            <w:r w:rsidRPr="00320037">
              <w:rPr>
                <w:rFonts w:asciiTheme="majorBidi" w:hAnsiTheme="majorBidi" w:cstheme="majorBidi"/>
                <w:color w:val="000000"/>
                <w:szCs w:val="24"/>
              </w:rPr>
              <w:t>Paslaugų</w:t>
            </w:r>
            <w:r w:rsidRPr="00320037">
              <w:rPr>
                <w:rFonts w:asciiTheme="majorBidi" w:hAnsiTheme="majorBidi" w:cstheme="majorBidi"/>
                <w:color w:val="000000"/>
                <w:kern w:val="2"/>
                <w:szCs w:val="24"/>
              </w:rPr>
              <w:t xml:space="preserve"> aprašymas ir kiti reikalavimai teikiamoms </w:t>
            </w:r>
            <w:r w:rsidRPr="00320037">
              <w:rPr>
                <w:rFonts w:asciiTheme="majorBidi" w:hAnsiTheme="majorBidi" w:cstheme="majorBidi"/>
                <w:color w:val="000000"/>
                <w:szCs w:val="24"/>
              </w:rPr>
              <w:t>Paslaugoms</w:t>
            </w:r>
            <w:r w:rsidRPr="00320037">
              <w:rPr>
                <w:rFonts w:asciiTheme="majorBidi" w:hAnsiTheme="majorBidi" w:cstheme="majorBidi"/>
                <w:color w:val="000000"/>
                <w:kern w:val="2"/>
                <w:szCs w:val="24"/>
              </w:rPr>
              <w:t xml:space="preserve"> nustatyti Sutarties priede Nr.</w:t>
            </w:r>
            <w:r w:rsidR="009422EA" w:rsidRPr="00320037">
              <w:rPr>
                <w:rFonts w:asciiTheme="majorBidi" w:hAnsiTheme="majorBidi" w:cstheme="majorBidi"/>
                <w:color w:val="000000"/>
                <w:kern w:val="2"/>
                <w:szCs w:val="24"/>
              </w:rPr>
              <w:t xml:space="preserve"> 1 </w:t>
            </w:r>
            <w:r w:rsidRPr="00320037">
              <w:rPr>
                <w:rFonts w:asciiTheme="majorBidi" w:hAnsiTheme="majorBidi" w:cstheme="majorBidi"/>
                <w:color w:val="000000"/>
                <w:kern w:val="2"/>
                <w:szCs w:val="24"/>
              </w:rPr>
              <w:t xml:space="preserve">„Techninė specifikacija“ (toliau – Techninė specifikacija) ir Sutarties priede Nr. </w:t>
            </w:r>
            <w:r w:rsidR="0025055F">
              <w:rPr>
                <w:rFonts w:asciiTheme="majorBidi" w:hAnsiTheme="majorBidi" w:cstheme="majorBidi"/>
                <w:color w:val="000000"/>
                <w:kern w:val="2"/>
                <w:szCs w:val="24"/>
              </w:rPr>
              <w:t>1.</w:t>
            </w:r>
          </w:p>
          <w:p w14:paraId="6B5360F1" w14:textId="112098D2" w:rsidR="001D4E4E" w:rsidRPr="00320037" w:rsidRDefault="001D4E4E">
            <w:pPr>
              <w:rPr>
                <w:rFonts w:asciiTheme="majorBidi" w:hAnsiTheme="majorBidi" w:cstheme="majorBidi"/>
                <w:color w:val="000000"/>
                <w:kern w:val="2"/>
                <w:szCs w:val="24"/>
              </w:rPr>
            </w:pPr>
          </w:p>
        </w:tc>
      </w:tr>
      <w:tr w:rsidR="00027B83" w:rsidRPr="00320037" w14:paraId="0AD60CA4" w14:textId="77777777" w:rsidTr="007C0544">
        <w:trPr>
          <w:trHeight w:val="300"/>
        </w:trPr>
        <w:tc>
          <w:tcPr>
            <w:tcW w:w="3094" w:type="dxa"/>
            <w:gridSpan w:val="3"/>
          </w:tcPr>
          <w:p w14:paraId="3774F492" w14:textId="77777777" w:rsidR="00027B83" w:rsidRPr="00320037" w:rsidRDefault="000B0897">
            <w:pPr>
              <w:rPr>
                <w:rFonts w:asciiTheme="majorBidi" w:hAnsiTheme="majorBidi" w:cstheme="majorBidi"/>
                <w:b/>
                <w:kern w:val="2"/>
                <w:szCs w:val="24"/>
              </w:rPr>
            </w:pPr>
            <w:r w:rsidRPr="00320037">
              <w:rPr>
                <w:rFonts w:asciiTheme="majorBidi" w:hAnsiTheme="majorBidi" w:cstheme="majorBidi"/>
                <w:b/>
                <w:kern w:val="2"/>
                <w:szCs w:val="24"/>
              </w:rPr>
              <w:t>3.2. Pirkimo pavadinimas ir numeris</w:t>
            </w:r>
          </w:p>
        </w:tc>
        <w:tc>
          <w:tcPr>
            <w:tcW w:w="6966" w:type="dxa"/>
            <w:gridSpan w:val="3"/>
          </w:tcPr>
          <w:p w14:paraId="1CD74DF2" w14:textId="77777777" w:rsidR="00027B83" w:rsidRPr="00320037" w:rsidRDefault="00027B83">
            <w:pPr>
              <w:rPr>
                <w:rFonts w:asciiTheme="majorBidi" w:hAnsiTheme="majorBidi" w:cstheme="majorBidi"/>
                <w:kern w:val="2"/>
                <w:szCs w:val="24"/>
              </w:rPr>
            </w:pPr>
          </w:p>
        </w:tc>
      </w:tr>
      <w:tr w:rsidR="00027B83" w:rsidRPr="00320037" w14:paraId="1D1A6B6A" w14:textId="77777777" w:rsidTr="007C0544">
        <w:trPr>
          <w:trHeight w:val="300"/>
        </w:trPr>
        <w:tc>
          <w:tcPr>
            <w:tcW w:w="3094" w:type="dxa"/>
            <w:gridSpan w:val="3"/>
          </w:tcPr>
          <w:p w14:paraId="50AFAD3E" w14:textId="77777777" w:rsidR="00027B83" w:rsidRPr="00320037" w:rsidRDefault="000B0897">
            <w:pPr>
              <w:rPr>
                <w:rFonts w:asciiTheme="majorBidi" w:hAnsiTheme="majorBidi" w:cstheme="majorBidi"/>
                <w:b/>
                <w:kern w:val="2"/>
                <w:szCs w:val="24"/>
              </w:rPr>
            </w:pPr>
            <w:r w:rsidRPr="00320037">
              <w:rPr>
                <w:rFonts w:asciiTheme="majorBidi" w:hAnsiTheme="majorBidi" w:cstheme="majorBidi"/>
                <w:b/>
                <w:kern w:val="2"/>
                <w:szCs w:val="24"/>
              </w:rPr>
              <w:t>3.3. Informacija apie Europos Sąjungos lėšomis finansuojamą projektą arba kitą projektą</w:t>
            </w:r>
          </w:p>
        </w:tc>
        <w:tc>
          <w:tcPr>
            <w:tcW w:w="6966" w:type="dxa"/>
            <w:gridSpan w:val="3"/>
          </w:tcPr>
          <w:p w14:paraId="7E96102A" w14:textId="77777777" w:rsidR="00027B83" w:rsidRPr="00320037" w:rsidRDefault="000B0897">
            <w:pPr>
              <w:rPr>
                <w:rFonts w:asciiTheme="majorBidi" w:hAnsiTheme="majorBidi" w:cstheme="majorBidi"/>
                <w:kern w:val="2"/>
                <w:szCs w:val="24"/>
              </w:rPr>
            </w:pPr>
            <w:r w:rsidRPr="00320037">
              <w:rPr>
                <w:rFonts w:asciiTheme="majorBidi" w:hAnsiTheme="majorBidi" w:cstheme="majorBidi"/>
                <w:kern w:val="2"/>
                <w:szCs w:val="24"/>
              </w:rPr>
              <w:t>Netaikoma</w:t>
            </w:r>
          </w:p>
          <w:p w14:paraId="4EA4A352" w14:textId="31C50D80" w:rsidR="00027B83" w:rsidRPr="00320037" w:rsidRDefault="00027B83">
            <w:pPr>
              <w:rPr>
                <w:rFonts w:asciiTheme="majorBidi" w:hAnsiTheme="majorBidi" w:cstheme="majorBidi"/>
                <w:kern w:val="2"/>
                <w:szCs w:val="24"/>
              </w:rPr>
            </w:pPr>
          </w:p>
        </w:tc>
      </w:tr>
      <w:tr w:rsidR="00027B83" w:rsidRPr="00320037" w14:paraId="652A39CA" w14:textId="77777777" w:rsidTr="007C0544">
        <w:trPr>
          <w:trHeight w:val="300"/>
        </w:trPr>
        <w:tc>
          <w:tcPr>
            <w:tcW w:w="10060" w:type="dxa"/>
            <w:gridSpan w:val="6"/>
          </w:tcPr>
          <w:p w14:paraId="19978732" w14:textId="77777777" w:rsidR="00027B83" w:rsidRPr="00320037" w:rsidRDefault="000B0897">
            <w:pPr>
              <w:jc w:val="center"/>
              <w:rPr>
                <w:rFonts w:asciiTheme="majorBidi" w:hAnsiTheme="majorBidi" w:cstheme="majorBidi"/>
                <w:b/>
                <w:kern w:val="2"/>
                <w:szCs w:val="24"/>
              </w:rPr>
            </w:pPr>
            <w:r w:rsidRPr="00320037">
              <w:rPr>
                <w:rFonts w:asciiTheme="majorBidi" w:hAnsiTheme="majorBidi" w:cstheme="majorBidi"/>
                <w:b/>
                <w:kern w:val="2"/>
                <w:szCs w:val="24"/>
              </w:rPr>
              <w:t xml:space="preserve">4. PASLAUGŲ SUTEIKIMO TERMINAI IR PASLAUGŲ PERDAVIMO </w:t>
            </w:r>
            <w:r w:rsidRPr="00320037">
              <w:rPr>
                <w:rFonts w:asciiTheme="majorBidi" w:hAnsiTheme="majorBidi" w:cstheme="majorBidi"/>
                <w:color w:val="000000"/>
                <w:kern w:val="2"/>
                <w:szCs w:val="24"/>
              </w:rPr>
              <w:t>–</w:t>
            </w:r>
            <w:r w:rsidRPr="00320037">
              <w:rPr>
                <w:rFonts w:asciiTheme="majorBidi" w:hAnsiTheme="majorBidi" w:cstheme="majorBidi"/>
                <w:b/>
                <w:kern w:val="2"/>
                <w:szCs w:val="24"/>
              </w:rPr>
              <w:t xml:space="preserve"> PRIĖMIMO TVARKA</w:t>
            </w:r>
          </w:p>
        </w:tc>
      </w:tr>
      <w:tr w:rsidR="00027B83" w:rsidRPr="00320037" w14:paraId="061ACEE5" w14:textId="77777777" w:rsidTr="007C0544">
        <w:trPr>
          <w:trHeight w:val="300"/>
        </w:trPr>
        <w:tc>
          <w:tcPr>
            <w:tcW w:w="3094" w:type="dxa"/>
            <w:gridSpan w:val="3"/>
          </w:tcPr>
          <w:p w14:paraId="1FF7F62B" w14:textId="77777777" w:rsidR="00027B83" w:rsidRPr="00320037" w:rsidRDefault="000B0897">
            <w:pPr>
              <w:rPr>
                <w:rFonts w:asciiTheme="majorBidi" w:hAnsiTheme="majorBidi" w:cstheme="majorBidi"/>
                <w:b/>
                <w:kern w:val="2"/>
                <w:szCs w:val="24"/>
              </w:rPr>
            </w:pPr>
            <w:r w:rsidRPr="00320037">
              <w:rPr>
                <w:rFonts w:asciiTheme="majorBidi" w:hAnsiTheme="majorBidi" w:cstheme="majorBidi"/>
                <w:b/>
                <w:kern w:val="2"/>
                <w:szCs w:val="24"/>
              </w:rPr>
              <w:t xml:space="preserve">4.1. </w:t>
            </w:r>
            <w:r w:rsidRPr="00320037">
              <w:rPr>
                <w:rFonts w:asciiTheme="majorBidi" w:hAnsiTheme="majorBidi" w:cstheme="majorBidi"/>
                <w:b/>
                <w:szCs w:val="24"/>
              </w:rPr>
              <w:t>Paslaugų</w:t>
            </w:r>
            <w:r w:rsidRPr="00320037">
              <w:rPr>
                <w:rFonts w:asciiTheme="majorBidi" w:hAnsiTheme="majorBidi" w:cstheme="majorBidi"/>
                <w:b/>
                <w:kern w:val="2"/>
                <w:szCs w:val="24"/>
              </w:rPr>
              <w:t xml:space="preserve"> </w:t>
            </w:r>
            <w:r w:rsidRPr="00320037">
              <w:rPr>
                <w:rFonts w:asciiTheme="majorBidi" w:hAnsiTheme="majorBidi" w:cstheme="majorBidi"/>
                <w:b/>
                <w:szCs w:val="24"/>
              </w:rPr>
              <w:t>suteikimo</w:t>
            </w:r>
            <w:r w:rsidRPr="00320037">
              <w:rPr>
                <w:rFonts w:asciiTheme="majorBidi" w:hAnsiTheme="majorBidi" w:cstheme="majorBidi"/>
                <w:b/>
                <w:kern w:val="2"/>
                <w:szCs w:val="24"/>
              </w:rPr>
              <w:t xml:space="preserve"> terminas, kai </w:t>
            </w:r>
            <w:r w:rsidRPr="00320037">
              <w:rPr>
                <w:rFonts w:asciiTheme="majorBidi" w:hAnsiTheme="majorBidi" w:cstheme="majorBidi"/>
                <w:b/>
                <w:szCs w:val="24"/>
              </w:rPr>
              <w:t>Paslaugos yra vienkartinio pobūdžio, teikiamos periodiškai arba pagal Pirkėjo Užsakymą</w:t>
            </w:r>
          </w:p>
          <w:p w14:paraId="6001CF90" w14:textId="77777777" w:rsidR="00027B83" w:rsidRPr="00320037" w:rsidRDefault="00027B83">
            <w:pPr>
              <w:rPr>
                <w:rFonts w:asciiTheme="majorBidi" w:hAnsiTheme="majorBidi" w:cstheme="majorBidi"/>
                <w:b/>
                <w:color w:val="FF0000"/>
                <w:kern w:val="2"/>
                <w:szCs w:val="24"/>
              </w:rPr>
            </w:pPr>
          </w:p>
          <w:p w14:paraId="3EF87ADF" w14:textId="77777777" w:rsidR="00027B83" w:rsidRPr="00320037" w:rsidRDefault="00027B83" w:rsidP="001D4E4E">
            <w:pPr>
              <w:rPr>
                <w:rFonts w:asciiTheme="majorBidi" w:hAnsiTheme="majorBidi" w:cstheme="majorBidi"/>
                <w:b/>
                <w:color w:val="FF0000"/>
                <w:kern w:val="2"/>
                <w:szCs w:val="24"/>
              </w:rPr>
            </w:pPr>
          </w:p>
        </w:tc>
        <w:tc>
          <w:tcPr>
            <w:tcW w:w="6966" w:type="dxa"/>
            <w:gridSpan w:val="3"/>
          </w:tcPr>
          <w:p w14:paraId="69C6AE54" w14:textId="501843D0" w:rsidR="00027B83" w:rsidRPr="00AA29A1" w:rsidRDefault="001D4E4E">
            <w:pPr>
              <w:rPr>
                <w:rFonts w:asciiTheme="majorBidi" w:hAnsiTheme="majorBidi" w:cstheme="majorBidi"/>
                <w:szCs w:val="24"/>
              </w:rPr>
            </w:pPr>
            <w:r w:rsidRPr="00AA29A1">
              <w:rPr>
                <w:rFonts w:asciiTheme="majorBidi" w:hAnsiTheme="majorBidi" w:cstheme="majorBidi"/>
                <w:szCs w:val="24"/>
              </w:rPr>
              <w:lastRenderedPageBreak/>
              <w:t>Paslaugų teikimo terminai – Tiekėjas teikia Paslaugas kol bus išnaudota maksima</w:t>
            </w:r>
            <w:r w:rsidRPr="00791F56">
              <w:rPr>
                <w:rFonts w:asciiTheme="majorBidi" w:hAnsiTheme="majorBidi" w:cstheme="majorBidi"/>
                <w:szCs w:val="24"/>
              </w:rPr>
              <w:t xml:space="preserve">li </w:t>
            </w:r>
            <w:r w:rsidR="008917DC" w:rsidRPr="00791F56">
              <w:rPr>
                <w:rFonts w:asciiTheme="majorBidi" w:hAnsiTheme="majorBidi" w:cstheme="majorBidi"/>
                <w:szCs w:val="24"/>
              </w:rPr>
              <w:t>p</w:t>
            </w:r>
            <w:r w:rsidRPr="00791F56">
              <w:rPr>
                <w:rFonts w:asciiTheme="majorBidi" w:hAnsiTheme="majorBidi" w:cstheme="majorBidi"/>
                <w:szCs w:val="24"/>
              </w:rPr>
              <w:t xml:space="preserve">aslaugų </w:t>
            </w:r>
            <w:r w:rsidRPr="008917DC">
              <w:rPr>
                <w:rFonts w:asciiTheme="majorBidi" w:hAnsiTheme="majorBidi" w:cstheme="majorBidi"/>
                <w:szCs w:val="24"/>
              </w:rPr>
              <w:t xml:space="preserve">apimtis </w:t>
            </w:r>
            <w:r w:rsidRPr="00AA29A1">
              <w:rPr>
                <w:rFonts w:asciiTheme="majorBidi" w:hAnsiTheme="majorBidi" w:cstheme="majorBidi"/>
                <w:szCs w:val="24"/>
              </w:rPr>
              <w:t>–</w:t>
            </w:r>
            <w:r w:rsidR="00791F56">
              <w:rPr>
                <w:rFonts w:asciiTheme="majorBidi" w:hAnsiTheme="majorBidi" w:cstheme="majorBidi"/>
                <w:szCs w:val="24"/>
              </w:rPr>
              <w:t xml:space="preserve"> </w:t>
            </w:r>
            <w:r w:rsidR="00692E45" w:rsidRPr="00AA29A1">
              <w:rPr>
                <w:rFonts w:asciiTheme="majorBidi" w:hAnsiTheme="majorBidi" w:cstheme="majorBidi"/>
                <w:szCs w:val="24"/>
              </w:rPr>
              <w:t>46464,00</w:t>
            </w:r>
            <w:r w:rsidRPr="00AA29A1">
              <w:rPr>
                <w:rFonts w:asciiTheme="majorBidi" w:hAnsiTheme="majorBidi" w:cstheme="majorBidi"/>
                <w:szCs w:val="24"/>
              </w:rPr>
              <w:t xml:space="preserve"> Eur su PVM, bet ne ilgiau kaip </w:t>
            </w:r>
            <w:r w:rsidR="00692E45" w:rsidRPr="00AA29A1">
              <w:rPr>
                <w:rFonts w:asciiTheme="majorBidi" w:hAnsiTheme="majorBidi" w:cstheme="majorBidi"/>
                <w:szCs w:val="24"/>
              </w:rPr>
              <w:t>12</w:t>
            </w:r>
            <w:r w:rsidRPr="00AA29A1">
              <w:rPr>
                <w:rFonts w:asciiTheme="majorBidi" w:hAnsiTheme="majorBidi" w:cstheme="majorBidi"/>
                <w:szCs w:val="24"/>
              </w:rPr>
              <w:t xml:space="preserve"> mėnesių nuo Sutarties įsigaliojimo dienos. Į šį laikotarpį įskaičiuojamas pasiruošimo Paslaugų teikimui terminas </w:t>
            </w:r>
            <w:r w:rsidRPr="00AA29A1">
              <w:rPr>
                <w:rFonts w:asciiTheme="majorBidi" w:hAnsiTheme="majorBidi" w:cstheme="majorBidi"/>
                <w:szCs w:val="24"/>
              </w:rPr>
              <w:lastRenderedPageBreak/>
              <w:t xml:space="preserve">(toliau – Pasiruošimo terminas), kuris negali būti ilgesnis kaip </w:t>
            </w:r>
            <w:r w:rsidR="00692E45" w:rsidRPr="00AA29A1">
              <w:rPr>
                <w:rFonts w:asciiTheme="majorBidi" w:hAnsiTheme="majorBidi" w:cstheme="majorBidi"/>
                <w:szCs w:val="24"/>
              </w:rPr>
              <w:t xml:space="preserve">2 </w:t>
            </w:r>
            <w:r w:rsidRPr="00AA29A1">
              <w:rPr>
                <w:rFonts w:asciiTheme="majorBidi" w:hAnsiTheme="majorBidi" w:cstheme="majorBidi"/>
                <w:szCs w:val="24"/>
              </w:rPr>
              <w:t>mėnesiai nuo Sutarties įsigaliojimo dienos.</w:t>
            </w:r>
          </w:p>
        </w:tc>
      </w:tr>
      <w:tr w:rsidR="00027B83" w:rsidRPr="00320037" w14:paraId="6409A4A9" w14:textId="77777777" w:rsidTr="007C0544">
        <w:trPr>
          <w:trHeight w:val="300"/>
        </w:trPr>
        <w:tc>
          <w:tcPr>
            <w:tcW w:w="3094" w:type="dxa"/>
            <w:gridSpan w:val="3"/>
          </w:tcPr>
          <w:p w14:paraId="181ECC5C" w14:textId="77777777" w:rsidR="00027B83" w:rsidRPr="00320037" w:rsidRDefault="000B0897">
            <w:pPr>
              <w:rPr>
                <w:rFonts w:asciiTheme="majorBidi" w:hAnsiTheme="majorBidi" w:cstheme="majorBidi"/>
                <w:b/>
                <w:kern w:val="2"/>
                <w:szCs w:val="24"/>
              </w:rPr>
            </w:pPr>
            <w:r w:rsidRPr="00320037">
              <w:rPr>
                <w:rFonts w:asciiTheme="majorBidi" w:hAnsiTheme="majorBidi" w:cstheme="majorBidi"/>
                <w:b/>
                <w:kern w:val="2"/>
                <w:szCs w:val="24"/>
              </w:rPr>
              <w:lastRenderedPageBreak/>
              <w:t>4.2. Paslaugų / jų dalies / etapo / periodo suteikimo termino pratęsimas</w:t>
            </w:r>
          </w:p>
        </w:tc>
        <w:tc>
          <w:tcPr>
            <w:tcW w:w="6966" w:type="dxa"/>
            <w:gridSpan w:val="3"/>
          </w:tcPr>
          <w:p w14:paraId="18BB21F4" w14:textId="66355227" w:rsidR="005D5D72" w:rsidRPr="00AA29A1" w:rsidRDefault="005D5D72" w:rsidP="005D5D72">
            <w:pPr>
              <w:rPr>
                <w:rFonts w:asciiTheme="majorBidi" w:hAnsiTheme="majorBidi" w:cstheme="majorBidi"/>
                <w:szCs w:val="24"/>
              </w:rPr>
            </w:pPr>
            <w:r w:rsidRPr="00AA29A1">
              <w:rPr>
                <w:rFonts w:asciiTheme="majorBidi" w:hAnsiTheme="majorBidi" w:cstheme="majorBidi"/>
                <w:szCs w:val="24"/>
              </w:rPr>
              <w:t xml:space="preserve">Paslaugų teikimo terminas, esant nepasikeitusiam Pirkėjo poreikiui ir nekeičiant kitų Sutarties sąlygų gali būti pratęstas </w:t>
            </w:r>
            <w:r w:rsidR="00692E45" w:rsidRPr="00AA29A1">
              <w:rPr>
                <w:rFonts w:asciiTheme="majorBidi" w:hAnsiTheme="majorBidi" w:cstheme="majorBidi"/>
                <w:szCs w:val="24"/>
              </w:rPr>
              <w:t>du</w:t>
            </w:r>
            <w:r w:rsidRPr="00AA29A1">
              <w:rPr>
                <w:rFonts w:asciiTheme="majorBidi" w:hAnsiTheme="majorBidi" w:cstheme="majorBidi"/>
                <w:szCs w:val="24"/>
              </w:rPr>
              <w:t xml:space="preserve"> kart</w:t>
            </w:r>
            <w:r w:rsidR="00692E45" w:rsidRPr="00AA29A1">
              <w:rPr>
                <w:rFonts w:asciiTheme="majorBidi" w:hAnsiTheme="majorBidi" w:cstheme="majorBidi"/>
                <w:szCs w:val="24"/>
              </w:rPr>
              <w:t>us</w:t>
            </w:r>
            <w:r w:rsidRPr="00AA29A1">
              <w:rPr>
                <w:rFonts w:asciiTheme="majorBidi" w:hAnsiTheme="majorBidi" w:cstheme="majorBidi"/>
                <w:szCs w:val="24"/>
              </w:rPr>
              <w:t xml:space="preserve"> p</w:t>
            </w:r>
            <w:r w:rsidR="00692E45" w:rsidRPr="00AA29A1">
              <w:rPr>
                <w:rFonts w:asciiTheme="majorBidi" w:hAnsiTheme="majorBidi" w:cstheme="majorBidi"/>
                <w:szCs w:val="24"/>
              </w:rPr>
              <w:t>o</w:t>
            </w:r>
            <w:r w:rsidRPr="00AA29A1">
              <w:rPr>
                <w:rFonts w:asciiTheme="majorBidi" w:hAnsiTheme="majorBidi" w:cstheme="majorBidi"/>
                <w:szCs w:val="24"/>
              </w:rPr>
              <w:t xml:space="preserve"> </w:t>
            </w:r>
            <w:r w:rsidR="00692E45" w:rsidRPr="00AA29A1">
              <w:rPr>
                <w:rFonts w:asciiTheme="majorBidi" w:hAnsiTheme="majorBidi" w:cstheme="majorBidi"/>
                <w:szCs w:val="24"/>
              </w:rPr>
              <w:t>1</w:t>
            </w:r>
            <w:r w:rsidRPr="00AA29A1">
              <w:rPr>
                <w:rFonts w:asciiTheme="majorBidi" w:hAnsiTheme="majorBidi" w:cstheme="majorBidi"/>
                <w:szCs w:val="24"/>
              </w:rPr>
              <w:t>2 mėnesi</w:t>
            </w:r>
            <w:r w:rsidR="00692E45" w:rsidRPr="00AA29A1">
              <w:rPr>
                <w:rFonts w:asciiTheme="majorBidi" w:hAnsiTheme="majorBidi" w:cstheme="majorBidi"/>
                <w:szCs w:val="24"/>
              </w:rPr>
              <w:t>ų</w:t>
            </w:r>
            <w:r w:rsidRPr="00AA29A1">
              <w:rPr>
                <w:rFonts w:asciiTheme="majorBidi" w:hAnsiTheme="majorBidi" w:cstheme="majorBidi"/>
                <w:szCs w:val="24"/>
              </w:rPr>
              <w:t xml:space="preserve">, priklausomai nuo to momento, kuris įvyksta anksčiau: baigiasi </w:t>
            </w:r>
            <w:r w:rsidR="005C3175" w:rsidRPr="00AA29A1">
              <w:rPr>
                <w:rFonts w:asciiTheme="majorBidi" w:hAnsiTheme="majorBidi" w:cstheme="majorBidi"/>
                <w:szCs w:val="24"/>
              </w:rPr>
              <w:t>12</w:t>
            </w:r>
            <w:r w:rsidRPr="00AA29A1">
              <w:rPr>
                <w:rFonts w:asciiTheme="majorBidi" w:hAnsiTheme="majorBidi" w:cstheme="majorBidi"/>
                <w:szCs w:val="24"/>
              </w:rPr>
              <w:t xml:space="preserve"> mėnesių Paslaugų teikimo termino pratęsimas arba išnaudojama visa </w:t>
            </w:r>
            <w:r w:rsidR="005C3175" w:rsidRPr="00AA29A1">
              <w:rPr>
                <w:rFonts w:asciiTheme="majorBidi" w:hAnsiTheme="majorBidi" w:cstheme="majorBidi"/>
                <w:szCs w:val="24"/>
              </w:rPr>
              <w:t>12</w:t>
            </w:r>
            <w:r w:rsidRPr="00AA29A1">
              <w:rPr>
                <w:rFonts w:asciiTheme="majorBidi" w:hAnsiTheme="majorBidi" w:cstheme="majorBidi"/>
                <w:szCs w:val="24"/>
              </w:rPr>
              <w:t xml:space="preserve"> mėnesių Sutarties pratęsimo kaina  </w:t>
            </w:r>
            <w:r w:rsidR="005C3175" w:rsidRPr="00AA29A1">
              <w:rPr>
                <w:rFonts w:asciiTheme="majorBidi" w:hAnsiTheme="majorBidi" w:cstheme="majorBidi"/>
                <w:szCs w:val="24"/>
              </w:rPr>
              <w:t xml:space="preserve">46464,00 </w:t>
            </w:r>
            <w:r w:rsidRPr="00AA29A1">
              <w:rPr>
                <w:rFonts w:asciiTheme="majorBidi" w:hAnsiTheme="majorBidi" w:cstheme="majorBidi"/>
                <w:szCs w:val="24"/>
              </w:rPr>
              <w:t xml:space="preserve"> Eur su PVM.</w:t>
            </w:r>
          </w:p>
          <w:p w14:paraId="5E1254E5" w14:textId="274DD71D" w:rsidR="005D5D72" w:rsidRPr="00AA29A1" w:rsidRDefault="005D5D72" w:rsidP="005D5D72">
            <w:pPr>
              <w:rPr>
                <w:rFonts w:asciiTheme="majorBidi" w:hAnsiTheme="majorBidi" w:cstheme="majorBidi"/>
                <w:szCs w:val="24"/>
              </w:rPr>
            </w:pPr>
            <w:r w:rsidRPr="00AA29A1">
              <w:rPr>
                <w:rFonts w:asciiTheme="majorBidi" w:hAnsiTheme="majorBidi" w:cstheme="majorBidi"/>
                <w:szCs w:val="24"/>
              </w:rPr>
              <w:t>Bendras Paslaugų teikimo terminas negali būti ilgesnis kaip</w:t>
            </w:r>
            <w:r w:rsidR="005C3175" w:rsidRPr="00AA29A1">
              <w:rPr>
                <w:rFonts w:asciiTheme="majorBidi" w:hAnsiTheme="majorBidi" w:cstheme="majorBidi"/>
                <w:szCs w:val="24"/>
              </w:rPr>
              <w:t xml:space="preserve"> 36</w:t>
            </w:r>
            <w:r w:rsidRPr="00AA29A1">
              <w:rPr>
                <w:rFonts w:asciiTheme="majorBidi" w:hAnsiTheme="majorBidi" w:cstheme="majorBidi"/>
                <w:szCs w:val="24"/>
              </w:rPr>
              <w:t xml:space="preserve"> mėnesiai (įskaitant Pasiruošimo terminą) nuo Sutarties įsigaliojimo dienos. Per visą Paslaugų teikimo laikotarpį negali būti viršyta bendra Sutarties vertė </w:t>
            </w:r>
            <w:r w:rsidR="005C3175" w:rsidRPr="00AA29A1">
              <w:rPr>
                <w:rFonts w:asciiTheme="majorBidi" w:hAnsiTheme="majorBidi" w:cstheme="majorBidi"/>
                <w:szCs w:val="24"/>
              </w:rPr>
              <w:t>139392,00</w:t>
            </w:r>
            <w:r w:rsidRPr="00AA29A1">
              <w:rPr>
                <w:rFonts w:asciiTheme="majorBidi" w:hAnsiTheme="majorBidi" w:cstheme="majorBidi"/>
                <w:szCs w:val="24"/>
              </w:rPr>
              <w:t xml:space="preserve"> Eur su PVM.</w:t>
            </w:r>
          </w:p>
          <w:p w14:paraId="75A20794" w14:textId="004FCB6F" w:rsidR="00027B83" w:rsidRPr="00AA29A1" w:rsidRDefault="005D5D72" w:rsidP="005D5D72">
            <w:pPr>
              <w:rPr>
                <w:rFonts w:asciiTheme="majorBidi" w:hAnsiTheme="majorBidi" w:cstheme="majorBidi"/>
                <w:szCs w:val="24"/>
              </w:rPr>
            </w:pPr>
            <w:r w:rsidRPr="00AA29A1">
              <w:rPr>
                <w:rFonts w:asciiTheme="majorBidi" w:hAnsiTheme="majorBidi" w:cstheme="majorBidi"/>
                <w:szCs w:val="24"/>
              </w:rPr>
              <w:t>Paslaugų teikimo termino pratęsimas įforminamas atskiru rašytiniu Tiekėjo ir Pirkėjo susitarimu, kuris tampa neatsiejama Sutarties dalimi.</w:t>
            </w:r>
          </w:p>
        </w:tc>
      </w:tr>
      <w:tr w:rsidR="00027B83" w:rsidRPr="00320037" w14:paraId="4D38D397" w14:textId="77777777" w:rsidTr="007C0544">
        <w:trPr>
          <w:trHeight w:val="300"/>
        </w:trPr>
        <w:tc>
          <w:tcPr>
            <w:tcW w:w="3094" w:type="dxa"/>
            <w:gridSpan w:val="3"/>
          </w:tcPr>
          <w:p w14:paraId="60FED6D0" w14:textId="77777777" w:rsidR="00027B83" w:rsidRPr="00320037" w:rsidRDefault="000B0897">
            <w:pPr>
              <w:rPr>
                <w:rFonts w:asciiTheme="majorBidi" w:hAnsiTheme="majorBidi" w:cstheme="majorBidi"/>
                <w:b/>
                <w:kern w:val="2"/>
                <w:szCs w:val="24"/>
              </w:rPr>
            </w:pPr>
            <w:r w:rsidRPr="00320037">
              <w:rPr>
                <w:rFonts w:asciiTheme="majorBidi" w:hAnsiTheme="majorBidi" w:cstheme="majorBidi"/>
                <w:b/>
                <w:kern w:val="2"/>
                <w:szCs w:val="24"/>
              </w:rPr>
              <w:t>4.3. Užsakymų teikimo tvarka</w:t>
            </w:r>
          </w:p>
        </w:tc>
        <w:tc>
          <w:tcPr>
            <w:tcW w:w="6966" w:type="dxa"/>
            <w:gridSpan w:val="3"/>
          </w:tcPr>
          <w:p w14:paraId="44F02E9B" w14:textId="2E0E0CD0" w:rsidR="00027B83" w:rsidRPr="00AF2DDC" w:rsidRDefault="005D5D72">
            <w:pPr>
              <w:rPr>
                <w:rFonts w:asciiTheme="majorBidi" w:hAnsiTheme="majorBidi" w:cstheme="majorBidi"/>
                <w:szCs w:val="24"/>
              </w:rPr>
            </w:pPr>
            <w:r w:rsidRPr="00AF2DDC">
              <w:rPr>
                <w:rFonts w:asciiTheme="majorBidi" w:hAnsiTheme="majorBidi" w:cstheme="majorBidi"/>
                <w:szCs w:val="24"/>
              </w:rPr>
              <w:t>Paslaugos teikiamos pagal grafiką ir atskirus Pirkėjo užsakymus. Užsakymų teikimo tvarka yra nurodyta Techninėje specifikacijoje.</w:t>
            </w:r>
          </w:p>
        </w:tc>
      </w:tr>
      <w:tr w:rsidR="00027B83" w:rsidRPr="00320037" w14:paraId="3A8802D2" w14:textId="77777777" w:rsidTr="005D5D72">
        <w:trPr>
          <w:trHeight w:val="927"/>
        </w:trPr>
        <w:tc>
          <w:tcPr>
            <w:tcW w:w="3094" w:type="dxa"/>
            <w:gridSpan w:val="3"/>
            <w:tcBorders>
              <w:top w:val="single" w:sz="4" w:space="0" w:color="auto"/>
              <w:left w:val="single" w:sz="4" w:space="0" w:color="auto"/>
              <w:bottom w:val="single" w:sz="4" w:space="0" w:color="auto"/>
              <w:right w:val="single" w:sz="4" w:space="0" w:color="auto"/>
            </w:tcBorders>
          </w:tcPr>
          <w:p w14:paraId="181A152F" w14:textId="77777777" w:rsidR="00027B83" w:rsidRPr="00320037" w:rsidRDefault="000B0897">
            <w:pPr>
              <w:rPr>
                <w:rFonts w:asciiTheme="majorBidi" w:hAnsiTheme="majorBidi" w:cstheme="majorBidi"/>
                <w:b/>
                <w:kern w:val="2"/>
                <w:szCs w:val="24"/>
              </w:rPr>
            </w:pPr>
            <w:r w:rsidRPr="00320037">
              <w:rPr>
                <w:rFonts w:asciiTheme="majorBidi" w:hAnsiTheme="majorBidi" w:cstheme="majorBidi"/>
                <w:b/>
                <w:kern w:val="2"/>
                <w:szCs w:val="24"/>
              </w:rPr>
              <w:t>4.4. Dėl minimalios Užsakymo vertės ar apimties</w:t>
            </w:r>
          </w:p>
        </w:tc>
        <w:tc>
          <w:tcPr>
            <w:tcW w:w="6966" w:type="dxa"/>
            <w:gridSpan w:val="3"/>
            <w:tcBorders>
              <w:top w:val="single" w:sz="4" w:space="0" w:color="auto"/>
              <w:left w:val="single" w:sz="4" w:space="0" w:color="auto"/>
              <w:bottom w:val="single" w:sz="4" w:space="0" w:color="auto"/>
              <w:right w:val="single" w:sz="4" w:space="0" w:color="auto"/>
            </w:tcBorders>
          </w:tcPr>
          <w:p w14:paraId="6CA61532" w14:textId="25300EA5" w:rsidR="00027B83" w:rsidRPr="00320037" w:rsidRDefault="000B0897">
            <w:pPr>
              <w:rPr>
                <w:rFonts w:asciiTheme="majorBidi" w:hAnsiTheme="majorBidi" w:cstheme="majorBidi"/>
                <w:kern w:val="2"/>
                <w:szCs w:val="24"/>
              </w:rPr>
            </w:pPr>
            <w:r w:rsidRPr="00320037">
              <w:rPr>
                <w:rFonts w:asciiTheme="majorBidi" w:hAnsiTheme="majorBidi" w:cstheme="majorBidi"/>
                <w:kern w:val="2"/>
                <w:szCs w:val="24"/>
              </w:rPr>
              <w:t>Netaikoma</w:t>
            </w:r>
          </w:p>
        </w:tc>
      </w:tr>
      <w:tr w:rsidR="00027B83" w:rsidRPr="00320037" w14:paraId="59F55181" w14:textId="77777777" w:rsidTr="007C0544">
        <w:trPr>
          <w:trHeight w:val="300"/>
        </w:trPr>
        <w:tc>
          <w:tcPr>
            <w:tcW w:w="3094" w:type="dxa"/>
            <w:gridSpan w:val="3"/>
          </w:tcPr>
          <w:p w14:paraId="0EE1132D" w14:textId="77777777" w:rsidR="00027B83" w:rsidRPr="00320037" w:rsidRDefault="000B0897">
            <w:pPr>
              <w:rPr>
                <w:rFonts w:asciiTheme="majorBidi" w:hAnsiTheme="majorBidi" w:cstheme="majorBidi"/>
                <w:b/>
                <w:kern w:val="2"/>
                <w:szCs w:val="24"/>
              </w:rPr>
            </w:pPr>
            <w:r w:rsidRPr="00320037">
              <w:rPr>
                <w:rFonts w:asciiTheme="majorBidi" w:hAnsiTheme="majorBidi" w:cstheme="majorBidi"/>
                <w:b/>
                <w:kern w:val="2"/>
                <w:szCs w:val="24"/>
              </w:rPr>
              <w:t>4.5. Pateikiami dokumentai</w:t>
            </w:r>
          </w:p>
        </w:tc>
        <w:tc>
          <w:tcPr>
            <w:tcW w:w="6966" w:type="dxa"/>
            <w:gridSpan w:val="3"/>
          </w:tcPr>
          <w:p w14:paraId="6BA95380" w14:textId="099FB9E3" w:rsidR="00027B83" w:rsidRPr="00320037" w:rsidRDefault="005D5D72">
            <w:pPr>
              <w:rPr>
                <w:rFonts w:asciiTheme="majorBidi" w:hAnsiTheme="majorBidi" w:cstheme="majorBidi"/>
                <w:szCs w:val="24"/>
              </w:rPr>
            </w:pPr>
            <w:r w:rsidRPr="00AF2DDC">
              <w:rPr>
                <w:rFonts w:asciiTheme="majorBidi" w:hAnsiTheme="majorBidi" w:cstheme="majorBidi"/>
                <w:kern w:val="2"/>
                <w:szCs w:val="24"/>
              </w:rPr>
              <w:t>Turi būti pateikiami šie dokumentai:</w:t>
            </w:r>
            <w:r w:rsidR="00E10E95" w:rsidRPr="00AF2DDC">
              <w:rPr>
                <w:rFonts w:asciiTheme="majorBidi" w:hAnsiTheme="majorBidi" w:cstheme="majorBidi"/>
                <w:kern w:val="2"/>
                <w:szCs w:val="24"/>
              </w:rPr>
              <w:t xml:space="preserve"> tekstilės</w:t>
            </w:r>
            <w:r w:rsidRPr="00AF2DDC">
              <w:rPr>
                <w:rFonts w:asciiTheme="majorBidi" w:hAnsiTheme="majorBidi" w:cstheme="majorBidi"/>
                <w:kern w:val="2"/>
                <w:szCs w:val="24"/>
              </w:rPr>
              <w:t xml:space="preserve"> atliekų  surinkimo ir vežimo paslaugų teikimo mėnesio ataskaitos, </w:t>
            </w:r>
            <w:r w:rsidR="00E10E95" w:rsidRPr="00AF2DDC">
              <w:rPr>
                <w:rFonts w:asciiTheme="majorBidi" w:hAnsiTheme="majorBidi" w:cstheme="majorBidi"/>
                <w:kern w:val="2"/>
                <w:szCs w:val="24"/>
              </w:rPr>
              <w:t>p</w:t>
            </w:r>
            <w:r w:rsidRPr="00AF2DDC">
              <w:rPr>
                <w:rFonts w:asciiTheme="majorBidi" w:hAnsiTheme="majorBidi" w:cstheme="majorBidi"/>
                <w:kern w:val="2"/>
                <w:szCs w:val="24"/>
              </w:rPr>
              <w:t>aslaugų perdavimo-priėmimo aktas ir Sąskaita.</w:t>
            </w:r>
          </w:p>
        </w:tc>
      </w:tr>
      <w:tr w:rsidR="00027B83" w:rsidRPr="00320037" w14:paraId="6DA27131" w14:textId="77777777" w:rsidTr="007C0544">
        <w:trPr>
          <w:trHeight w:val="300"/>
        </w:trPr>
        <w:tc>
          <w:tcPr>
            <w:tcW w:w="10060" w:type="dxa"/>
            <w:gridSpan w:val="6"/>
          </w:tcPr>
          <w:p w14:paraId="3344B361" w14:textId="77777777" w:rsidR="00027B83" w:rsidRPr="00320037" w:rsidRDefault="000B0897">
            <w:pPr>
              <w:jc w:val="center"/>
              <w:rPr>
                <w:rFonts w:asciiTheme="majorBidi" w:hAnsiTheme="majorBidi" w:cstheme="majorBidi"/>
                <w:b/>
                <w:kern w:val="2"/>
                <w:szCs w:val="24"/>
              </w:rPr>
            </w:pPr>
            <w:r w:rsidRPr="00320037">
              <w:rPr>
                <w:rFonts w:asciiTheme="majorBidi" w:hAnsiTheme="majorBidi" w:cstheme="majorBidi"/>
                <w:b/>
                <w:kern w:val="2"/>
                <w:szCs w:val="24"/>
              </w:rPr>
              <w:t>5. SUTARTIES KAINA IR ATSISKAITYMO TVARKA</w:t>
            </w:r>
          </w:p>
        </w:tc>
      </w:tr>
      <w:tr w:rsidR="00027B83" w:rsidRPr="00320037" w14:paraId="7A010749" w14:textId="77777777" w:rsidTr="007C0544">
        <w:trPr>
          <w:trHeight w:val="300"/>
        </w:trPr>
        <w:tc>
          <w:tcPr>
            <w:tcW w:w="3094" w:type="dxa"/>
            <w:gridSpan w:val="3"/>
          </w:tcPr>
          <w:p w14:paraId="0BDD66A8" w14:textId="77777777" w:rsidR="00027B83" w:rsidRPr="00320037" w:rsidRDefault="000B0897">
            <w:pPr>
              <w:rPr>
                <w:rFonts w:asciiTheme="majorBidi" w:hAnsiTheme="majorBidi" w:cstheme="majorBidi"/>
                <w:b/>
                <w:kern w:val="2"/>
                <w:szCs w:val="24"/>
              </w:rPr>
            </w:pPr>
            <w:r w:rsidRPr="00320037">
              <w:rPr>
                <w:rFonts w:asciiTheme="majorBidi" w:hAnsiTheme="majorBidi" w:cstheme="majorBidi"/>
                <w:b/>
                <w:kern w:val="2"/>
                <w:szCs w:val="24"/>
              </w:rPr>
              <w:t>5.1. Sutarčiai taikomas kainos apskaičiavimo būdas</w:t>
            </w:r>
          </w:p>
        </w:tc>
        <w:tc>
          <w:tcPr>
            <w:tcW w:w="6966" w:type="dxa"/>
            <w:gridSpan w:val="3"/>
          </w:tcPr>
          <w:p w14:paraId="3A26B52B" w14:textId="3C75F898" w:rsidR="00027B83" w:rsidRPr="00AF2DDC" w:rsidRDefault="009E1505" w:rsidP="00A02612">
            <w:pPr>
              <w:rPr>
                <w:rFonts w:asciiTheme="majorBidi" w:hAnsiTheme="majorBidi" w:cstheme="majorBidi"/>
                <w:color w:val="4472C4"/>
                <w:kern w:val="2"/>
                <w:szCs w:val="24"/>
              </w:rPr>
            </w:pPr>
            <w:r>
              <w:rPr>
                <w:rFonts w:asciiTheme="majorBidi" w:hAnsiTheme="majorBidi" w:cstheme="majorBidi"/>
                <w:color w:val="000000" w:themeColor="text1"/>
                <w:kern w:val="2"/>
                <w:szCs w:val="24"/>
              </w:rPr>
              <w:t>Fiksuoto įkainio kainodara.</w:t>
            </w:r>
          </w:p>
        </w:tc>
      </w:tr>
      <w:tr w:rsidR="00027B83" w:rsidRPr="00320037" w14:paraId="02C15D92" w14:textId="77777777" w:rsidTr="007C0544">
        <w:trPr>
          <w:trHeight w:val="300"/>
        </w:trPr>
        <w:tc>
          <w:tcPr>
            <w:tcW w:w="3094" w:type="dxa"/>
            <w:gridSpan w:val="3"/>
          </w:tcPr>
          <w:p w14:paraId="10A216FE" w14:textId="7E272CD7" w:rsidR="00027B83" w:rsidRPr="00320037" w:rsidRDefault="000B0897">
            <w:pPr>
              <w:rPr>
                <w:rFonts w:asciiTheme="majorBidi" w:hAnsiTheme="majorBidi" w:cstheme="majorBidi"/>
                <w:b/>
                <w:kern w:val="2"/>
                <w:szCs w:val="24"/>
              </w:rPr>
            </w:pPr>
            <w:r w:rsidRPr="00320037">
              <w:rPr>
                <w:rFonts w:asciiTheme="majorBidi" w:hAnsiTheme="majorBidi" w:cstheme="majorBidi"/>
                <w:b/>
                <w:kern w:val="2"/>
                <w:szCs w:val="24"/>
              </w:rPr>
              <w:t xml:space="preserve">5.2. Pradinės Sutarties vertė ir Sutarties kaina, kai taikoma </w:t>
            </w:r>
            <w:r w:rsidR="009E1505">
              <w:rPr>
                <w:rFonts w:asciiTheme="majorBidi" w:hAnsiTheme="majorBidi" w:cstheme="majorBidi"/>
                <w:b/>
                <w:kern w:val="2"/>
                <w:szCs w:val="24"/>
              </w:rPr>
              <w:t>fiksuoto įkainio</w:t>
            </w:r>
            <w:r w:rsidRPr="00320037">
              <w:rPr>
                <w:rFonts w:asciiTheme="majorBidi" w:hAnsiTheme="majorBidi" w:cstheme="majorBidi"/>
                <w:b/>
                <w:kern w:val="2"/>
                <w:szCs w:val="24"/>
              </w:rPr>
              <w:t xml:space="preserve"> kainodara</w:t>
            </w:r>
          </w:p>
          <w:p w14:paraId="3558D59B" w14:textId="77777777" w:rsidR="00027B83" w:rsidRPr="00320037" w:rsidRDefault="00027B83">
            <w:pPr>
              <w:rPr>
                <w:rFonts w:asciiTheme="majorBidi" w:hAnsiTheme="majorBidi" w:cstheme="majorBidi"/>
                <w:b/>
                <w:kern w:val="2"/>
                <w:szCs w:val="24"/>
              </w:rPr>
            </w:pPr>
          </w:p>
          <w:p w14:paraId="2C077227" w14:textId="77777777" w:rsidR="00027B83" w:rsidRPr="00320037" w:rsidRDefault="00027B83">
            <w:pPr>
              <w:rPr>
                <w:rFonts w:asciiTheme="majorBidi" w:hAnsiTheme="majorBidi" w:cstheme="majorBidi"/>
                <w:b/>
                <w:kern w:val="2"/>
                <w:szCs w:val="24"/>
              </w:rPr>
            </w:pPr>
          </w:p>
          <w:p w14:paraId="34B309A7" w14:textId="77777777" w:rsidR="00027B83" w:rsidRPr="00320037" w:rsidRDefault="00027B83">
            <w:pPr>
              <w:rPr>
                <w:rFonts w:asciiTheme="majorBidi" w:hAnsiTheme="majorBidi" w:cstheme="majorBidi"/>
                <w:b/>
                <w:kern w:val="2"/>
                <w:szCs w:val="24"/>
              </w:rPr>
            </w:pPr>
          </w:p>
          <w:p w14:paraId="53860A15" w14:textId="77777777" w:rsidR="00027B83" w:rsidRPr="00320037" w:rsidRDefault="00027B83">
            <w:pPr>
              <w:rPr>
                <w:rFonts w:asciiTheme="majorBidi" w:hAnsiTheme="majorBidi" w:cstheme="majorBidi"/>
                <w:b/>
                <w:kern w:val="2"/>
                <w:szCs w:val="24"/>
              </w:rPr>
            </w:pPr>
          </w:p>
          <w:p w14:paraId="583DAD3B" w14:textId="77777777" w:rsidR="00027B83" w:rsidRPr="00320037" w:rsidRDefault="00027B83">
            <w:pPr>
              <w:rPr>
                <w:rFonts w:asciiTheme="majorBidi" w:hAnsiTheme="majorBidi" w:cstheme="majorBidi"/>
                <w:b/>
                <w:kern w:val="2"/>
                <w:szCs w:val="24"/>
              </w:rPr>
            </w:pPr>
          </w:p>
          <w:p w14:paraId="512B95F6" w14:textId="77777777" w:rsidR="00027B83" w:rsidRPr="00320037" w:rsidRDefault="00027B83">
            <w:pPr>
              <w:rPr>
                <w:rFonts w:asciiTheme="majorBidi" w:hAnsiTheme="majorBidi" w:cstheme="majorBidi"/>
                <w:b/>
                <w:kern w:val="2"/>
                <w:szCs w:val="24"/>
              </w:rPr>
            </w:pPr>
          </w:p>
          <w:p w14:paraId="1024DCEE" w14:textId="77777777" w:rsidR="00027B83" w:rsidRPr="00320037" w:rsidRDefault="00027B83">
            <w:pPr>
              <w:rPr>
                <w:rFonts w:asciiTheme="majorBidi" w:hAnsiTheme="majorBidi" w:cstheme="majorBidi"/>
                <w:b/>
                <w:kern w:val="2"/>
                <w:szCs w:val="24"/>
              </w:rPr>
            </w:pPr>
          </w:p>
          <w:p w14:paraId="713C52C7" w14:textId="77777777" w:rsidR="00027B83" w:rsidRPr="00320037" w:rsidRDefault="00027B83">
            <w:pPr>
              <w:rPr>
                <w:rFonts w:asciiTheme="majorBidi" w:hAnsiTheme="majorBidi" w:cstheme="majorBidi"/>
                <w:b/>
                <w:kern w:val="2"/>
                <w:szCs w:val="24"/>
              </w:rPr>
            </w:pPr>
          </w:p>
          <w:p w14:paraId="32407E9A" w14:textId="77777777" w:rsidR="00027B83" w:rsidRPr="00320037" w:rsidRDefault="00027B83">
            <w:pPr>
              <w:rPr>
                <w:rFonts w:asciiTheme="majorBidi" w:hAnsiTheme="majorBidi" w:cstheme="majorBidi"/>
                <w:b/>
                <w:kern w:val="2"/>
                <w:szCs w:val="24"/>
              </w:rPr>
            </w:pPr>
          </w:p>
          <w:p w14:paraId="6F459968" w14:textId="77777777" w:rsidR="00027B83" w:rsidRPr="00320037" w:rsidRDefault="00027B83">
            <w:pPr>
              <w:rPr>
                <w:rFonts w:asciiTheme="majorBidi" w:hAnsiTheme="majorBidi" w:cstheme="majorBidi"/>
                <w:b/>
                <w:kern w:val="2"/>
                <w:szCs w:val="24"/>
              </w:rPr>
            </w:pPr>
          </w:p>
          <w:p w14:paraId="5C1B2536" w14:textId="77777777" w:rsidR="00027B83" w:rsidRPr="00320037" w:rsidRDefault="00027B83">
            <w:pPr>
              <w:rPr>
                <w:rFonts w:asciiTheme="majorBidi" w:hAnsiTheme="majorBidi" w:cstheme="majorBidi"/>
                <w:kern w:val="2"/>
                <w:szCs w:val="24"/>
              </w:rPr>
            </w:pPr>
          </w:p>
        </w:tc>
        <w:tc>
          <w:tcPr>
            <w:tcW w:w="6966" w:type="dxa"/>
            <w:gridSpan w:val="3"/>
          </w:tcPr>
          <w:p w14:paraId="3A911AD3" w14:textId="0F70CB54" w:rsidR="00A02612" w:rsidRPr="00AA29A1" w:rsidRDefault="00A02612" w:rsidP="00A02612">
            <w:pPr>
              <w:rPr>
                <w:rFonts w:asciiTheme="majorBidi" w:hAnsiTheme="majorBidi" w:cstheme="majorBidi"/>
                <w:kern w:val="2"/>
                <w:szCs w:val="24"/>
              </w:rPr>
            </w:pPr>
            <w:r w:rsidRPr="00AA29A1">
              <w:rPr>
                <w:rFonts w:asciiTheme="majorBidi" w:hAnsiTheme="majorBidi" w:cstheme="majorBidi"/>
                <w:kern w:val="2"/>
                <w:szCs w:val="24"/>
              </w:rPr>
              <w:t xml:space="preserve">Pradinės Sutarties vertė yra </w:t>
            </w:r>
            <w:r w:rsidR="00791F56" w:rsidRPr="00AA29A1">
              <w:rPr>
                <w:rFonts w:asciiTheme="majorBidi" w:hAnsiTheme="majorBidi" w:cstheme="majorBidi"/>
                <w:szCs w:val="24"/>
              </w:rPr>
              <w:t>46464</w:t>
            </w:r>
            <w:r w:rsidR="005C3175" w:rsidRPr="00AA29A1">
              <w:rPr>
                <w:rFonts w:asciiTheme="majorBidi" w:hAnsiTheme="majorBidi" w:cstheme="majorBidi"/>
                <w:kern w:val="2"/>
                <w:szCs w:val="24"/>
              </w:rPr>
              <w:t>,00</w:t>
            </w:r>
            <w:r w:rsidRPr="00AA29A1">
              <w:rPr>
                <w:rFonts w:asciiTheme="majorBidi" w:hAnsiTheme="majorBidi" w:cstheme="majorBidi"/>
                <w:kern w:val="2"/>
                <w:szCs w:val="24"/>
              </w:rPr>
              <w:t xml:space="preserve"> (įrašyti) Eur </w:t>
            </w:r>
            <w:r w:rsidR="00791F56">
              <w:rPr>
                <w:rFonts w:asciiTheme="majorBidi" w:hAnsiTheme="majorBidi" w:cstheme="majorBidi"/>
                <w:kern w:val="2"/>
                <w:szCs w:val="24"/>
              </w:rPr>
              <w:t>su</w:t>
            </w:r>
            <w:r w:rsidRPr="00AA29A1">
              <w:rPr>
                <w:rFonts w:asciiTheme="majorBidi" w:hAnsiTheme="majorBidi" w:cstheme="majorBidi"/>
                <w:kern w:val="2"/>
                <w:szCs w:val="24"/>
              </w:rPr>
              <w:t xml:space="preserve"> PVM. </w:t>
            </w:r>
          </w:p>
          <w:p w14:paraId="6BBEDA28" w14:textId="13EC72F1" w:rsidR="00A02612" w:rsidRPr="00AA29A1" w:rsidRDefault="00A02612" w:rsidP="00A02612">
            <w:pPr>
              <w:rPr>
                <w:rFonts w:asciiTheme="majorBidi" w:hAnsiTheme="majorBidi" w:cstheme="majorBidi"/>
                <w:kern w:val="2"/>
                <w:szCs w:val="24"/>
              </w:rPr>
            </w:pPr>
            <w:r w:rsidRPr="00AA29A1">
              <w:rPr>
                <w:rFonts w:asciiTheme="majorBidi" w:hAnsiTheme="majorBidi" w:cstheme="majorBidi"/>
                <w:kern w:val="2"/>
                <w:szCs w:val="24"/>
              </w:rPr>
              <w:t>Šioje Sutartyje Pradinės Sutarties vertė yra lygi maksimaliai (</w:t>
            </w:r>
            <w:r w:rsidR="00E525FA" w:rsidRPr="00AA29A1">
              <w:rPr>
                <w:rFonts w:asciiTheme="majorBidi" w:hAnsiTheme="majorBidi" w:cstheme="majorBidi"/>
                <w:kern w:val="2"/>
                <w:szCs w:val="24"/>
              </w:rPr>
              <w:t>12</w:t>
            </w:r>
            <w:r w:rsidRPr="00AA29A1">
              <w:rPr>
                <w:rFonts w:asciiTheme="majorBidi" w:hAnsiTheme="majorBidi" w:cstheme="majorBidi"/>
                <w:kern w:val="2"/>
                <w:szCs w:val="24"/>
              </w:rPr>
              <w:t xml:space="preserve"> mėn.) pirkimui skirtai lėšų sumai be PVM Techninėje specifikacijoje nurodytų Paslaugų įsigijimui Tiekėjo pasiūlyme nurodytais įkainiais be PVM.</w:t>
            </w:r>
          </w:p>
          <w:p w14:paraId="13C411A4" w14:textId="77777777" w:rsidR="00A02612" w:rsidRPr="00754EC0" w:rsidRDefault="00A02612" w:rsidP="00A02612">
            <w:pPr>
              <w:rPr>
                <w:rFonts w:asciiTheme="majorBidi" w:hAnsiTheme="majorBidi" w:cstheme="majorBidi"/>
                <w:kern w:val="2"/>
                <w:szCs w:val="24"/>
                <w:highlight w:val="yellow"/>
              </w:rPr>
            </w:pPr>
          </w:p>
          <w:p w14:paraId="63E583A3" w14:textId="22D24533" w:rsidR="00A02612" w:rsidRPr="00712B66" w:rsidRDefault="00671B48" w:rsidP="00712B66">
            <w:pPr>
              <w:rPr>
                <w:rFonts w:asciiTheme="majorBidi" w:hAnsiTheme="majorBidi" w:cstheme="majorBidi"/>
                <w:kern w:val="2"/>
                <w:szCs w:val="24"/>
              </w:rPr>
            </w:pPr>
            <w:r w:rsidRPr="00712B66">
              <w:rPr>
                <w:rFonts w:asciiTheme="majorBidi" w:hAnsiTheme="majorBidi" w:cstheme="majorBidi"/>
                <w:kern w:val="2"/>
                <w:szCs w:val="24"/>
              </w:rPr>
              <w:t>Maksimali s</w:t>
            </w:r>
            <w:r w:rsidR="00A02612" w:rsidRPr="00712B66">
              <w:rPr>
                <w:rFonts w:asciiTheme="majorBidi" w:hAnsiTheme="majorBidi" w:cstheme="majorBidi"/>
                <w:kern w:val="2"/>
                <w:szCs w:val="24"/>
              </w:rPr>
              <w:t>utarties kaina (</w:t>
            </w:r>
            <w:r w:rsidR="00AA29A1" w:rsidRPr="00712B66">
              <w:rPr>
                <w:rFonts w:asciiTheme="majorBidi" w:hAnsiTheme="majorBidi" w:cstheme="majorBidi"/>
                <w:kern w:val="2"/>
                <w:szCs w:val="24"/>
              </w:rPr>
              <w:t>36</w:t>
            </w:r>
            <w:r w:rsidR="00A02612" w:rsidRPr="00712B66">
              <w:rPr>
                <w:rFonts w:asciiTheme="majorBidi" w:hAnsiTheme="majorBidi" w:cstheme="majorBidi"/>
                <w:kern w:val="2"/>
                <w:szCs w:val="24"/>
              </w:rPr>
              <w:t xml:space="preserve"> mėn.) yra</w:t>
            </w:r>
            <w:r w:rsidR="00BB35FD" w:rsidRPr="00712B66">
              <w:rPr>
                <w:rFonts w:asciiTheme="majorBidi" w:hAnsiTheme="majorBidi" w:cstheme="majorBidi"/>
                <w:kern w:val="2"/>
                <w:szCs w:val="24"/>
              </w:rPr>
              <w:t xml:space="preserve"> ne daugiau kaip </w:t>
            </w:r>
            <w:r w:rsidR="00AA29A1" w:rsidRPr="00712B66">
              <w:rPr>
                <w:rFonts w:asciiTheme="majorBidi" w:hAnsiTheme="majorBidi" w:cstheme="majorBidi"/>
                <w:szCs w:val="24"/>
              </w:rPr>
              <w:t xml:space="preserve">139392,00 </w:t>
            </w:r>
            <w:r w:rsidR="00A02612" w:rsidRPr="00712B66">
              <w:rPr>
                <w:rFonts w:asciiTheme="majorBidi" w:hAnsiTheme="majorBidi" w:cstheme="majorBidi"/>
                <w:kern w:val="2"/>
                <w:szCs w:val="24"/>
              </w:rPr>
              <w:t xml:space="preserve"> Eur su PVM.</w:t>
            </w:r>
            <w:r w:rsidR="00BB35FD" w:rsidRPr="00712B66">
              <w:rPr>
                <w:rFonts w:asciiTheme="majorBidi" w:hAnsiTheme="majorBidi" w:cstheme="majorBidi"/>
                <w:kern w:val="2"/>
                <w:szCs w:val="24"/>
              </w:rPr>
              <w:t xml:space="preserve"> </w:t>
            </w:r>
          </w:p>
          <w:p w14:paraId="76F7F3DB" w14:textId="77777777" w:rsidR="00A02612" w:rsidRPr="00712B66" w:rsidRDefault="00A02612" w:rsidP="00A02612">
            <w:pPr>
              <w:rPr>
                <w:rFonts w:asciiTheme="majorBidi" w:hAnsiTheme="majorBidi" w:cstheme="majorBidi"/>
                <w:kern w:val="2"/>
                <w:szCs w:val="24"/>
              </w:rPr>
            </w:pPr>
          </w:p>
          <w:p w14:paraId="21530B20" w14:textId="48ECEE07" w:rsidR="00A02612" w:rsidRPr="00712B66" w:rsidRDefault="00A02612" w:rsidP="00A02612">
            <w:pPr>
              <w:rPr>
                <w:rFonts w:asciiTheme="majorBidi" w:hAnsiTheme="majorBidi" w:cstheme="majorBidi"/>
                <w:kern w:val="2"/>
                <w:szCs w:val="24"/>
              </w:rPr>
            </w:pPr>
            <w:r w:rsidRPr="00712B66">
              <w:rPr>
                <w:rFonts w:asciiTheme="majorBidi" w:hAnsiTheme="majorBidi" w:cstheme="majorBidi"/>
                <w:kern w:val="2"/>
                <w:szCs w:val="24"/>
              </w:rPr>
              <w:t xml:space="preserve">Bendra </w:t>
            </w:r>
            <w:r w:rsidR="00BB35FD" w:rsidRPr="00712B66">
              <w:rPr>
                <w:rFonts w:asciiTheme="majorBidi" w:hAnsiTheme="majorBidi" w:cstheme="majorBidi"/>
                <w:kern w:val="2"/>
                <w:szCs w:val="24"/>
              </w:rPr>
              <w:t>maksimali s</w:t>
            </w:r>
            <w:r w:rsidRPr="00712B66">
              <w:rPr>
                <w:rFonts w:asciiTheme="majorBidi" w:hAnsiTheme="majorBidi" w:cstheme="majorBidi"/>
                <w:kern w:val="2"/>
                <w:szCs w:val="24"/>
              </w:rPr>
              <w:t xml:space="preserve">utarties vertė (įskaitant visas mokėtinas sumas, visus mokesčius, pratęsimo ir pakeitimų, atnaujinimo galimybes) </w:t>
            </w:r>
            <w:r w:rsidR="00E525FA" w:rsidRPr="00712B66">
              <w:rPr>
                <w:rFonts w:asciiTheme="majorBidi" w:hAnsiTheme="majorBidi" w:cstheme="majorBidi"/>
                <w:szCs w:val="24"/>
              </w:rPr>
              <w:t>139392,00 Eur su PVM</w:t>
            </w:r>
            <w:r w:rsidR="00E525FA" w:rsidRPr="00712B66">
              <w:rPr>
                <w:rFonts w:asciiTheme="majorBidi" w:hAnsiTheme="majorBidi" w:cstheme="majorBidi"/>
                <w:kern w:val="2"/>
                <w:szCs w:val="24"/>
              </w:rPr>
              <w:t xml:space="preserve"> </w:t>
            </w:r>
          </w:p>
          <w:p w14:paraId="09DE9A21" w14:textId="77777777" w:rsidR="00A02612" w:rsidRPr="00712B66" w:rsidRDefault="00A02612" w:rsidP="00A02612">
            <w:pPr>
              <w:rPr>
                <w:rFonts w:asciiTheme="majorBidi" w:hAnsiTheme="majorBidi" w:cstheme="majorBidi"/>
                <w:kern w:val="2"/>
                <w:szCs w:val="24"/>
              </w:rPr>
            </w:pPr>
            <w:r w:rsidRPr="00712B66">
              <w:rPr>
                <w:rFonts w:asciiTheme="majorBidi" w:hAnsiTheme="majorBidi" w:cstheme="majorBidi"/>
                <w:kern w:val="2"/>
                <w:szCs w:val="24"/>
              </w:rPr>
              <w:t>Pirkėjas neįsipareigoja išpirkti visų šių verčių.</w:t>
            </w:r>
          </w:p>
          <w:p w14:paraId="3BCB8CC0" w14:textId="77777777" w:rsidR="00A02612" w:rsidRPr="000C3543" w:rsidRDefault="00A02612" w:rsidP="00A02612">
            <w:pPr>
              <w:rPr>
                <w:rFonts w:asciiTheme="majorBidi" w:hAnsiTheme="majorBidi" w:cstheme="majorBidi"/>
                <w:kern w:val="2"/>
                <w:szCs w:val="24"/>
                <w:highlight w:val="yellow"/>
              </w:rPr>
            </w:pPr>
          </w:p>
          <w:p w14:paraId="52F52DF1" w14:textId="77777777" w:rsidR="00A02612" w:rsidRPr="00320037" w:rsidRDefault="00A02612" w:rsidP="00A02612">
            <w:pPr>
              <w:rPr>
                <w:rFonts w:asciiTheme="majorBidi" w:hAnsiTheme="majorBidi" w:cstheme="majorBidi"/>
                <w:kern w:val="2"/>
                <w:szCs w:val="24"/>
              </w:rPr>
            </w:pPr>
          </w:p>
          <w:p w14:paraId="22F05BEE" w14:textId="77777777" w:rsidR="00A02612" w:rsidRPr="00320037" w:rsidRDefault="00A02612" w:rsidP="00A02612">
            <w:pPr>
              <w:rPr>
                <w:rFonts w:asciiTheme="majorBidi" w:hAnsiTheme="majorBidi" w:cstheme="majorBidi"/>
                <w:kern w:val="2"/>
                <w:szCs w:val="24"/>
              </w:rPr>
            </w:pPr>
            <w:r w:rsidRPr="00320037">
              <w:rPr>
                <w:rFonts w:asciiTheme="majorBidi" w:hAnsiTheme="majorBidi" w:cstheme="majorBidi"/>
                <w:kern w:val="2"/>
                <w:szCs w:val="24"/>
              </w:rPr>
              <w:t>Sutarties vykdymo metu įsigyjami kiekiai, taip pat Sutarties kaina, kuri turės būti sumokėta Tiekėjui, priklauso nuo faktinių užsakymų, t. y. įsigyjami kiekiai negali viršyti Sutartyje nustatytos kiekio ar vertės viršutinės ribos (nurodytos vienetais arba suma), o išpirkti mažesnį kiekį (tačiau ne mažiau nei nustatyta apatinė riba), Pirkėjas gali.</w:t>
            </w:r>
          </w:p>
          <w:p w14:paraId="7A038A15" w14:textId="77777777" w:rsidR="00A02612" w:rsidRPr="00320037" w:rsidRDefault="00A02612" w:rsidP="00A02612">
            <w:pPr>
              <w:rPr>
                <w:rFonts w:asciiTheme="majorBidi" w:hAnsiTheme="majorBidi" w:cstheme="majorBidi"/>
                <w:kern w:val="2"/>
                <w:szCs w:val="24"/>
              </w:rPr>
            </w:pPr>
          </w:p>
          <w:p w14:paraId="625C1C95" w14:textId="74D5328C" w:rsidR="00027B83" w:rsidRPr="00320037" w:rsidRDefault="00A02612" w:rsidP="00A02612">
            <w:pPr>
              <w:rPr>
                <w:rFonts w:asciiTheme="majorBidi" w:hAnsiTheme="majorBidi" w:cstheme="majorBidi"/>
                <w:color w:val="4472C4"/>
                <w:kern w:val="2"/>
                <w:szCs w:val="24"/>
              </w:rPr>
            </w:pPr>
            <w:r w:rsidRPr="00320037">
              <w:rPr>
                <w:rFonts w:asciiTheme="majorBidi" w:hAnsiTheme="majorBidi" w:cstheme="majorBidi"/>
                <w:kern w:val="2"/>
                <w:szCs w:val="24"/>
              </w:rPr>
              <w:lastRenderedPageBreak/>
              <w:t>Jei fiksuoti įkainiai buvo peržiūrėti pagal Sutartyje nurodytas kainų peržiūros sąlygas, atitinkamai patikslinami (didėja arba mažėja) pradinėje Sutartyje numatyti įkainių be PVM dydžiai ir patikslinama (didėja arba mažėja) Pradinės Sutarties vertė, tačiau Sutarties kaina ir bendra Sutarties vertė nekeičiama.</w:t>
            </w:r>
          </w:p>
        </w:tc>
      </w:tr>
      <w:tr w:rsidR="00027B83" w:rsidRPr="00320037" w14:paraId="1A7054EB" w14:textId="77777777" w:rsidTr="007C0544">
        <w:trPr>
          <w:trHeight w:val="300"/>
        </w:trPr>
        <w:tc>
          <w:tcPr>
            <w:tcW w:w="3094" w:type="dxa"/>
            <w:gridSpan w:val="3"/>
          </w:tcPr>
          <w:p w14:paraId="4F2F4A8F" w14:textId="77777777" w:rsidR="00027B83" w:rsidRPr="00320037" w:rsidRDefault="000B0897">
            <w:pPr>
              <w:rPr>
                <w:rFonts w:asciiTheme="majorBidi" w:hAnsiTheme="majorBidi" w:cstheme="majorBidi"/>
                <w:b/>
                <w:kern w:val="2"/>
                <w:szCs w:val="24"/>
              </w:rPr>
            </w:pPr>
            <w:r w:rsidRPr="00320037">
              <w:rPr>
                <w:rFonts w:asciiTheme="majorBidi" w:hAnsiTheme="majorBidi" w:cstheme="majorBidi"/>
                <w:b/>
                <w:kern w:val="2"/>
                <w:szCs w:val="24"/>
              </w:rPr>
              <w:lastRenderedPageBreak/>
              <w:t xml:space="preserve">5.3. Sutarties kainos / įkainių perskaičiavimas taikant </w:t>
            </w:r>
            <w:r w:rsidRPr="00320037">
              <w:rPr>
                <w:rFonts w:asciiTheme="majorBidi" w:hAnsiTheme="majorBidi" w:cstheme="majorBidi"/>
                <w:b/>
                <w:kern w:val="2"/>
                <w:szCs w:val="24"/>
                <w:u w:val="single"/>
              </w:rPr>
              <w:t>peržiūros</w:t>
            </w:r>
            <w:r w:rsidRPr="00320037">
              <w:rPr>
                <w:rFonts w:asciiTheme="majorBidi" w:hAnsiTheme="majorBidi" w:cstheme="majorBidi"/>
                <w:b/>
                <w:kern w:val="2"/>
                <w:szCs w:val="24"/>
              </w:rPr>
              <w:t xml:space="preserve"> taisykles</w:t>
            </w:r>
          </w:p>
          <w:p w14:paraId="644C2358" w14:textId="77777777" w:rsidR="00027B83" w:rsidRPr="00320037" w:rsidRDefault="00027B83">
            <w:pPr>
              <w:rPr>
                <w:rFonts w:asciiTheme="majorBidi" w:hAnsiTheme="majorBidi" w:cstheme="majorBidi"/>
                <w:b/>
                <w:kern w:val="2"/>
                <w:szCs w:val="24"/>
              </w:rPr>
            </w:pPr>
          </w:p>
          <w:p w14:paraId="57F4DE2E" w14:textId="77777777" w:rsidR="00027B83" w:rsidRPr="00320037" w:rsidRDefault="00027B83">
            <w:pPr>
              <w:rPr>
                <w:rFonts w:asciiTheme="majorBidi" w:hAnsiTheme="majorBidi" w:cstheme="majorBidi"/>
                <w:kern w:val="2"/>
                <w:szCs w:val="24"/>
              </w:rPr>
            </w:pPr>
          </w:p>
        </w:tc>
        <w:tc>
          <w:tcPr>
            <w:tcW w:w="6966" w:type="dxa"/>
            <w:gridSpan w:val="3"/>
          </w:tcPr>
          <w:p w14:paraId="700E8720" w14:textId="77777777" w:rsidR="00027B83" w:rsidRPr="00320037" w:rsidRDefault="000B0897">
            <w:pPr>
              <w:rPr>
                <w:rFonts w:asciiTheme="majorBidi" w:hAnsiTheme="majorBidi" w:cstheme="majorBidi"/>
                <w:szCs w:val="24"/>
              </w:rPr>
            </w:pPr>
            <w:r w:rsidRPr="00320037">
              <w:rPr>
                <w:rFonts w:asciiTheme="majorBidi" w:hAnsiTheme="majorBidi" w:cstheme="majorBidi"/>
                <w:kern w:val="2"/>
                <w:szCs w:val="24"/>
              </w:rPr>
              <w:t>Sutarties kaina / įkainiai bus perskaičiuojami:</w:t>
            </w:r>
          </w:p>
          <w:p w14:paraId="39DDC70F" w14:textId="77777777" w:rsidR="00A02612" w:rsidRPr="00320037" w:rsidRDefault="00A02612">
            <w:pPr>
              <w:rPr>
                <w:rFonts w:asciiTheme="majorBidi" w:hAnsiTheme="majorBidi" w:cstheme="majorBidi"/>
                <w:kern w:val="2"/>
                <w:szCs w:val="24"/>
              </w:rPr>
            </w:pPr>
            <w:r w:rsidRPr="00320037">
              <w:rPr>
                <w:rFonts w:asciiTheme="majorBidi" w:hAnsiTheme="majorBidi" w:cstheme="majorBidi"/>
                <w:kern w:val="2"/>
                <w:szCs w:val="24"/>
              </w:rPr>
              <w:t>-</w:t>
            </w:r>
            <w:r w:rsidR="000B0897" w:rsidRPr="00320037">
              <w:rPr>
                <w:rFonts w:asciiTheme="majorBidi" w:hAnsiTheme="majorBidi" w:cstheme="majorBidi"/>
                <w:kern w:val="2"/>
                <w:szCs w:val="24"/>
              </w:rPr>
              <w:t xml:space="preserve"> dėl PVM tarifo pasikeitimo;</w:t>
            </w:r>
          </w:p>
          <w:p w14:paraId="36B628F4" w14:textId="0C2A6604" w:rsidR="00027B83" w:rsidRPr="00320037" w:rsidRDefault="00A02612">
            <w:pPr>
              <w:rPr>
                <w:rFonts w:asciiTheme="majorBidi" w:hAnsiTheme="majorBidi" w:cstheme="majorBidi"/>
                <w:kern w:val="2"/>
                <w:szCs w:val="24"/>
              </w:rPr>
            </w:pPr>
            <w:r w:rsidRPr="00320037">
              <w:rPr>
                <w:rFonts w:asciiTheme="majorBidi" w:hAnsiTheme="majorBidi" w:cstheme="majorBidi"/>
                <w:kern w:val="2"/>
                <w:szCs w:val="24"/>
              </w:rPr>
              <w:t>-</w:t>
            </w:r>
            <w:r w:rsidR="000B0897" w:rsidRPr="00320037">
              <w:rPr>
                <w:rFonts w:asciiTheme="majorBidi" w:hAnsiTheme="majorBidi" w:cstheme="majorBidi"/>
                <w:kern w:val="2"/>
                <w:szCs w:val="24"/>
              </w:rPr>
              <w:t xml:space="preserve"> dėl kainų lygio pokyčio</w:t>
            </w:r>
            <w:r w:rsidRPr="00320037">
              <w:rPr>
                <w:rFonts w:asciiTheme="majorBidi" w:hAnsiTheme="majorBidi" w:cstheme="majorBidi"/>
                <w:kern w:val="2"/>
                <w:szCs w:val="24"/>
              </w:rPr>
              <w:t>.</w:t>
            </w:r>
          </w:p>
          <w:p w14:paraId="054DF302" w14:textId="072536FE" w:rsidR="00027B83" w:rsidRPr="00320037" w:rsidRDefault="00027B83">
            <w:pPr>
              <w:rPr>
                <w:rFonts w:asciiTheme="majorBidi" w:hAnsiTheme="majorBidi" w:cstheme="majorBidi"/>
                <w:color w:val="FF0000"/>
                <w:kern w:val="2"/>
                <w:szCs w:val="24"/>
              </w:rPr>
            </w:pPr>
          </w:p>
        </w:tc>
      </w:tr>
      <w:tr w:rsidR="00027B83" w:rsidRPr="00320037" w14:paraId="6AC8D1FA" w14:textId="77777777" w:rsidTr="007C0544">
        <w:trPr>
          <w:trHeight w:val="300"/>
        </w:trPr>
        <w:tc>
          <w:tcPr>
            <w:tcW w:w="3094" w:type="dxa"/>
            <w:gridSpan w:val="3"/>
          </w:tcPr>
          <w:p w14:paraId="62766FE5" w14:textId="77777777" w:rsidR="00027B83" w:rsidRPr="00320037" w:rsidRDefault="000B0897">
            <w:pPr>
              <w:rPr>
                <w:rFonts w:asciiTheme="majorBidi" w:hAnsiTheme="majorBidi" w:cstheme="majorBidi"/>
                <w:b/>
                <w:kern w:val="2"/>
                <w:szCs w:val="24"/>
              </w:rPr>
            </w:pPr>
            <w:r w:rsidRPr="00320037">
              <w:rPr>
                <w:rFonts w:asciiTheme="majorBidi" w:hAnsiTheme="majorBidi" w:cstheme="majorBidi"/>
                <w:b/>
                <w:kern w:val="2"/>
                <w:szCs w:val="24"/>
              </w:rPr>
              <w:t>5.3.1. Sutarties kainos / įkainių peržiūra dėl PVM tarifo pasikeitimo</w:t>
            </w:r>
          </w:p>
        </w:tc>
        <w:tc>
          <w:tcPr>
            <w:tcW w:w="6966" w:type="dxa"/>
            <w:gridSpan w:val="3"/>
          </w:tcPr>
          <w:p w14:paraId="7D1AFB3A" w14:textId="77777777" w:rsidR="00A02612" w:rsidRPr="00A02612" w:rsidRDefault="00A02612" w:rsidP="00A02612">
            <w:pPr>
              <w:rPr>
                <w:rFonts w:asciiTheme="majorBidi" w:hAnsiTheme="majorBidi" w:cstheme="majorBidi"/>
                <w:kern w:val="2"/>
                <w:szCs w:val="24"/>
              </w:rPr>
            </w:pPr>
            <w:r w:rsidRPr="00A02612">
              <w:rPr>
                <w:rFonts w:asciiTheme="majorBidi" w:hAnsiTheme="majorBidi" w:cstheme="majorBidi"/>
                <w:kern w:val="2"/>
                <w:szCs w:val="24"/>
              </w:rPr>
              <w:t>Jeigu Sutarties vykdymo metu pasikeičia PVM mokėjimą reglamentuojantys teisės aktai, darantys tiesioginę įtaką Tiekėjo teikiamų Paslaugų Sutartyje nurodytai kainai (įkainiams), kaina / įkainiai perskaičiuojami nekeičiant Paslaugų kainos (įkainių) be PVM.</w:t>
            </w:r>
          </w:p>
          <w:p w14:paraId="0F24D363" w14:textId="77777777" w:rsidR="00A02612" w:rsidRPr="00A02612" w:rsidRDefault="00A02612" w:rsidP="00A02612">
            <w:pPr>
              <w:rPr>
                <w:rFonts w:asciiTheme="majorBidi" w:hAnsiTheme="majorBidi" w:cstheme="majorBidi"/>
                <w:kern w:val="2"/>
                <w:szCs w:val="24"/>
              </w:rPr>
            </w:pPr>
          </w:p>
          <w:p w14:paraId="4B006FAB" w14:textId="12CE456C" w:rsidR="00027B83" w:rsidRPr="00320037" w:rsidRDefault="00A02612" w:rsidP="00A02612">
            <w:pPr>
              <w:rPr>
                <w:rFonts w:asciiTheme="majorBidi" w:hAnsiTheme="majorBidi" w:cstheme="majorBidi"/>
                <w:szCs w:val="24"/>
              </w:rPr>
            </w:pPr>
            <w:r w:rsidRPr="00320037">
              <w:rPr>
                <w:rFonts w:asciiTheme="majorBidi" w:hAnsiTheme="majorBidi" w:cstheme="majorBidi"/>
                <w:kern w:val="2"/>
                <w:szCs w:val="24"/>
              </w:rPr>
              <w:t>Perskaičiavimas atliekamas priėmus ir (ar) įsigaliojus Lietuvos Respublikos pridėtinės vertės mokesčio įstatymo pakeitimo įstatymui, kuriuo keičiamas PVM tarifas.</w:t>
            </w:r>
            <w:r w:rsidRPr="00320037" w:rsidDel="003922EB">
              <w:rPr>
                <w:rFonts w:asciiTheme="majorBidi" w:hAnsiTheme="majorBidi" w:cstheme="majorBidi"/>
                <w:kern w:val="2"/>
                <w:szCs w:val="24"/>
              </w:rPr>
              <w:t xml:space="preserve"> Perskaičiuota (-</w:t>
            </w:r>
            <w:r w:rsidRPr="00320037">
              <w:rPr>
                <w:rFonts w:asciiTheme="majorBidi" w:hAnsiTheme="majorBidi" w:cstheme="majorBidi"/>
                <w:kern w:val="2"/>
                <w:szCs w:val="24"/>
              </w:rPr>
              <w:t>i</w:t>
            </w:r>
            <w:r w:rsidRPr="00320037" w:rsidDel="003922EB">
              <w:rPr>
                <w:rFonts w:asciiTheme="majorBidi" w:hAnsiTheme="majorBidi" w:cstheme="majorBidi"/>
                <w:kern w:val="2"/>
                <w:szCs w:val="24"/>
              </w:rPr>
              <w:t xml:space="preserve">) kaina </w:t>
            </w:r>
            <w:r w:rsidRPr="00320037">
              <w:rPr>
                <w:rFonts w:asciiTheme="majorBidi" w:hAnsiTheme="majorBidi" w:cstheme="majorBidi"/>
                <w:kern w:val="2"/>
                <w:szCs w:val="24"/>
              </w:rPr>
              <w:t>(</w:t>
            </w:r>
            <w:r w:rsidRPr="00320037" w:rsidDel="003922EB">
              <w:rPr>
                <w:rFonts w:asciiTheme="majorBidi" w:hAnsiTheme="majorBidi" w:cstheme="majorBidi"/>
                <w:kern w:val="2"/>
                <w:szCs w:val="24"/>
              </w:rPr>
              <w:t>įkainiai</w:t>
            </w:r>
            <w:r w:rsidRPr="00320037">
              <w:rPr>
                <w:rFonts w:asciiTheme="majorBidi" w:hAnsiTheme="majorBidi" w:cstheme="majorBidi"/>
                <w:kern w:val="2"/>
                <w:szCs w:val="24"/>
              </w:rPr>
              <w:t>) įforminama (-i) Susitarimu, kuris tampa neatskiriama Sutarties dalimi ir turi būti taikoma (-i) už tą Paslaugų dalį, kurios bus teikiamos nuo naujo PVM įsigaliojimo dienos (nepriklausomai nuo to, kada pasirašytas Susitarimas).</w:t>
            </w:r>
          </w:p>
        </w:tc>
      </w:tr>
      <w:tr w:rsidR="00027B83" w:rsidRPr="00320037" w14:paraId="6AF9A9F1" w14:textId="77777777" w:rsidTr="007C0544">
        <w:trPr>
          <w:trHeight w:val="300"/>
        </w:trPr>
        <w:tc>
          <w:tcPr>
            <w:tcW w:w="3094" w:type="dxa"/>
            <w:gridSpan w:val="3"/>
          </w:tcPr>
          <w:p w14:paraId="352C6260" w14:textId="77777777" w:rsidR="00027B83" w:rsidRPr="00320037" w:rsidRDefault="000B0897">
            <w:pPr>
              <w:rPr>
                <w:rFonts w:asciiTheme="majorBidi" w:hAnsiTheme="majorBidi" w:cstheme="majorBidi"/>
                <w:szCs w:val="24"/>
              </w:rPr>
            </w:pPr>
            <w:r w:rsidRPr="00320037">
              <w:rPr>
                <w:rFonts w:asciiTheme="majorBidi" w:hAnsiTheme="majorBidi" w:cstheme="majorBidi"/>
                <w:b/>
                <w:bCs/>
                <w:kern w:val="2"/>
                <w:szCs w:val="24"/>
              </w:rPr>
              <w:t>5.3.2.</w:t>
            </w:r>
            <w:r w:rsidRPr="00320037">
              <w:rPr>
                <w:rFonts w:asciiTheme="majorBidi" w:hAnsiTheme="majorBidi" w:cstheme="majorBidi"/>
                <w:kern w:val="2"/>
                <w:szCs w:val="24"/>
              </w:rPr>
              <w:t xml:space="preserve"> </w:t>
            </w:r>
            <w:r w:rsidRPr="00320037">
              <w:rPr>
                <w:rFonts w:asciiTheme="majorBidi" w:hAnsiTheme="majorBidi" w:cstheme="majorBidi"/>
                <w:b/>
                <w:bCs/>
                <w:kern w:val="2"/>
                <w:szCs w:val="24"/>
              </w:rPr>
              <w:t>Sutarties kainos / įkainių peržiūra dėl kitų mokesčių, lemiančių Paslaugų kainos / įkainių pokytį, pasikeitimo</w:t>
            </w:r>
          </w:p>
        </w:tc>
        <w:tc>
          <w:tcPr>
            <w:tcW w:w="6966" w:type="dxa"/>
            <w:gridSpan w:val="3"/>
          </w:tcPr>
          <w:p w14:paraId="02C6CEC7" w14:textId="77777777" w:rsidR="00027B83" w:rsidRPr="00320037" w:rsidRDefault="000B0897">
            <w:pPr>
              <w:rPr>
                <w:rFonts w:asciiTheme="majorBidi" w:hAnsiTheme="majorBidi" w:cstheme="majorBidi"/>
                <w:kern w:val="2"/>
                <w:szCs w:val="24"/>
              </w:rPr>
            </w:pPr>
            <w:r w:rsidRPr="00320037">
              <w:rPr>
                <w:rFonts w:asciiTheme="majorBidi" w:hAnsiTheme="majorBidi" w:cstheme="majorBidi"/>
                <w:kern w:val="2"/>
                <w:szCs w:val="24"/>
              </w:rPr>
              <w:t>Netaikoma</w:t>
            </w:r>
          </w:p>
          <w:p w14:paraId="1FF749DD" w14:textId="77777777" w:rsidR="00027B83" w:rsidRPr="00320037" w:rsidRDefault="00027B83">
            <w:pPr>
              <w:rPr>
                <w:rFonts w:asciiTheme="majorBidi" w:hAnsiTheme="majorBidi" w:cstheme="majorBidi"/>
                <w:kern w:val="2"/>
                <w:szCs w:val="24"/>
              </w:rPr>
            </w:pPr>
          </w:p>
          <w:p w14:paraId="4CFB97C1" w14:textId="51985994" w:rsidR="00027B83" w:rsidRPr="00320037" w:rsidRDefault="00027B83">
            <w:pPr>
              <w:rPr>
                <w:rFonts w:asciiTheme="majorBidi" w:hAnsiTheme="majorBidi" w:cstheme="majorBidi"/>
                <w:szCs w:val="24"/>
              </w:rPr>
            </w:pPr>
          </w:p>
        </w:tc>
      </w:tr>
      <w:tr w:rsidR="00AD6518" w:rsidRPr="00320037" w14:paraId="3158E5C4" w14:textId="77777777" w:rsidTr="007C0544">
        <w:trPr>
          <w:trHeight w:val="300"/>
        </w:trPr>
        <w:tc>
          <w:tcPr>
            <w:tcW w:w="3094" w:type="dxa"/>
            <w:gridSpan w:val="3"/>
          </w:tcPr>
          <w:p w14:paraId="06F972CC" w14:textId="77777777" w:rsidR="00AD6518" w:rsidRPr="00320037" w:rsidRDefault="00AD6518" w:rsidP="00AD6518">
            <w:pPr>
              <w:rPr>
                <w:rFonts w:asciiTheme="majorBidi" w:hAnsiTheme="majorBidi" w:cstheme="majorBidi"/>
                <w:b/>
                <w:kern w:val="2"/>
                <w:szCs w:val="24"/>
              </w:rPr>
            </w:pPr>
            <w:r w:rsidRPr="00320037">
              <w:rPr>
                <w:rFonts w:asciiTheme="majorBidi" w:hAnsiTheme="majorBidi" w:cstheme="majorBidi"/>
                <w:b/>
                <w:kern w:val="2"/>
                <w:szCs w:val="24"/>
              </w:rPr>
              <w:t>5.3.3. Sutarties kainos / įkainių peržiūra dėl kainų lygio pokyčio</w:t>
            </w:r>
          </w:p>
          <w:p w14:paraId="17B35871" w14:textId="1E3435B6" w:rsidR="00AD6518" w:rsidRPr="00320037" w:rsidRDefault="00AD6518" w:rsidP="00AD6518">
            <w:pPr>
              <w:rPr>
                <w:rFonts w:asciiTheme="majorBidi" w:hAnsiTheme="majorBidi" w:cstheme="majorBidi"/>
                <w:b/>
                <w:kern w:val="2"/>
                <w:szCs w:val="24"/>
              </w:rPr>
            </w:pPr>
          </w:p>
        </w:tc>
        <w:tc>
          <w:tcPr>
            <w:tcW w:w="6966" w:type="dxa"/>
            <w:gridSpan w:val="3"/>
          </w:tcPr>
          <w:p w14:paraId="511E1024" w14:textId="604077BE" w:rsidR="00AD6518" w:rsidRPr="00320037" w:rsidRDefault="00AD6518" w:rsidP="00AD6518">
            <w:pPr>
              <w:rPr>
                <w:rFonts w:asciiTheme="majorBidi" w:hAnsiTheme="majorBidi" w:cstheme="majorBidi"/>
                <w:szCs w:val="24"/>
              </w:rPr>
            </w:pPr>
            <w:r w:rsidRPr="00320037">
              <w:rPr>
                <w:rFonts w:asciiTheme="majorBidi" w:hAnsiTheme="majorBidi" w:cstheme="majorBidi"/>
                <w:szCs w:val="24"/>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peržiūra atliekama ne rečiau kaip kas 6 (šeši) mėnesiai.</w:t>
            </w:r>
          </w:p>
          <w:p w14:paraId="095E19DC" w14:textId="11CC06D1" w:rsidR="00AD6518" w:rsidRPr="00320037" w:rsidRDefault="00AD6518" w:rsidP="00AD6518">
            <w:pPr>
              <w:rPr>
                <w:rFonts w:asciiTheme="majorBidi" w:hAnsiTheme="majorBidi" w:cstheme="majorBidi"/>
                <w:kern w:val="2"/>
                <w:szCs w:val="24"/>
                <w:shd w:val="clear" w:color="auto" w:fill="FFFFFF"/>
              </w:rPr>
            </w:pPr>
            <w:r w:rsidRPr="00320037">
              <w:rPr>
                <w:rFonts w:asciiTheme="majorBidi" w:hAnsiTheme="majorBidi" w:cstheme="majorBidi"/>
                <w:kern w:val="2"/>
                <w:szCs w:val="24"/>
              </w:rPr>
              <w:t>5.3.3.2. Sutarties k</w:t>
            </w:r>
            <w:r w:rsidRPr="00320037">
              <w:rPr>
                <w:rFonts w:asciiTheme="majorBidi" w:hAnsiTheme="majorBidi" w:cstheme="majorBidi"/>
                <w:kern w:val="2"/>
                <w:szCs w:val="24"/>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7A12CC28" w14:textId="1A145E73" w:rsidR="00AD6518" w:rsidRPr="00320037" w:rsidRDefault="00AD6518" w:rsidP="00AD6518">
            <w:pPr>
              <w:rPr>
                <w:rFonts w:asciiTheme="majorBidi" w:hAnsiTheme="majorBidi" w:cstheme="majorBidi"/>
                <w:kern w:val="2"/>
                <w:szCs w:val="24"/>
                <w:shd w:val="clear" w:color="auto" w:fill="FFFFFF"/>
              </w:rPr>
            </w:pPr>
            <w:r w:rsidRPr="00320037">
              <w:rPr>
                <w:rFonts w:asciiTheme="majorBidi" w:hAnsiTheme="majorBidi" w:cstheme="majorBidi"/>
                <w:kern w:val="2"/>
                <w:szCs w:val="24"/>
              </w:rPr>
              <w:t xml:space="preserve">5.3.3.3. </w:t>
            </w:r>
            <w:r w:rsidRPr="00320037">
              <w:rPr>
                <w:rFonts w:asciiTheme="majorBidi" w:hAnsiTheme="majorBidi" w:cstheme="majorBidi"/>
                <w:kern w:val="2"/>
                <w:szCs w:val="24"/>
                <w:shd w:val="clear" w:color="auto" w:fill="FFFFFF"/>
              </w:rPr>
              <w:t>Jeigu P</w:t>
            </w:r>
            <w:r w:rsidRPr="00320037">
              <w:rPr>
                <w:rFonts w:asciiTheme="majorBidi" w:hAnsiTheme="majorBidi" w:cstheme="majorBidi"/>
                <w:szCs w:val="24"/>
              </w:rPr>
              <w:t>aslaugų teikimas</w:t>
            </w:r>
            <w:r w:rsidRPr="00320037">
              <w:rPr>
                <w:rFonts w:asciiTheme="majorBidi" w:hAnsiTheme="majorBidi" w:cstheme="majorBidi"/>
                <w:kern w:val="2"/>
                <w:szCs w:val="24"/>
                <w:shd w:val="clear" w:color="auto" w:fill="FFFFFF"/>
              </w:rPr>
              <w:t xml:space="preserve"> vėluoja dėl Tiekėjo kaltės, uždelstų suteikti P</w:t>
            </w:r>
            <w:r w:rsidRPr="00320037">
              <w:rPr>
                <w:rFonts w:asciiTheme="majorBidi" w:hAnsiTheme="majorBidi" w:cstheme="majorBidi"/>
                <w:szCs w:val="24"/>
              </w:rPr>
              <w:t>aslaugų</w:t>
            </w:r>
            <w:r w:rsidRPr="00320037">
              <w:rPr>
                <w:rFonts w:asciiTheme="majorBidi" w:hAnsiTheme="majorBidi" w:cstheme="majorBidi"/>
                <w:kern w:val="2"/>
                <w:szCs w:val="24"/>
                <w:shd w:val="clear" w:color="auto" w:fill="FFFFFF"/>
              </w:rPr>
              <w:t xml:space="preserve"> kaina nėra perskaičiuojami dėl kainų lygio kilimo (gali būti mažinami, tačiau negali būti didinami).</w:t>
            </w:r>
          </w:p>
          <w:p w14:paraId="3E2F266C" w14:textId="0E1E95E8" w:rsidR="00AD6518" w:rsidRPr="00320037" w:rsidRDefault="00AD6518" w:rsidP="00AD6518">
            <w:pPr>
              <w:rPr>
                <w:rFonts w:asciiTheme="majorBidi" w:hAnsiTheme="majorBidi" w:cstheme="majorBidi"/>
                <w:kern w:val="2"/>
                <w:szCs w:val="24"/>
                <w:shd w:val="clear" w:color="auto" w:fill="FFFFFF"/>
              </w:rPr>
            </w:pPr>
            <w:r w:rsidRPr="00320037">
              <w:rPr>
                <w:rFonts w:asciiTheme="majorBidi" w:hAnsiTheme="majorBidi" w:cstheme="majorBidi"/>
                <w:kern w:val="2"/>
                <w:szCs w:val="24"/>
              </w:rPr>
              <w:t xml:space="preserve">5.3.3.4. Atlikdamos Sutarties kainos peržiūrą </w:t>
            </w:r>
            <w:r w:rsidRPr="00320037">
              <w:rPr>
                <w:rFonts w:asciiTheme="majorBidi" w:hAnsiTheme="majorBidi" w:cstheme="majorBidi"/>
                <w:kern w:val="2"/>
                <w:szCs w:val="24"/>
                <w:shd w:val="clear" w:color="auto" w:fill="FFFFFF"/>
              </w:rPr>
              <w:t xml:space="preserve">Šalys vadovaujasi Valstybės duomenų agentūros viešai Oficialiosios statistikos portale paskelbtais Rodiklių duomenų bazės duomenimis arba kitų oficialių šaltinių duomenimis. Iš kitos Šalies nereikalaujama pateikti oficialaus </w:t>
            </w:r>
            <w:r w:rsidRPr="00320037">
              <w:rPr>
                <w:rFonts w:asciiTheme="majorBidi" w:hAnsiTheme="majorBidi" w:cstheme="majorBidi"/>
                <w:kern w:val="2"/>
                <w:szCs w:val="24"/>
                <w:shd w:val="clear" w:color="auto" w:fill="FFFFFF"/>
              </w:rPr>
              <w:lastRenderedPageBreak/>
              <w:t>Valstybės duomenų agentūros ar kitos institucijos išduoto dokumento ar patvirtinimo.</w:t>
            </w:r>
          </w:p>
          <w:p w14:paraId="31E1DBDF" w14:textId="5C83573C" w:rsidR="00AD6518" w:rsidRPr="00320037" w:rsidRDefault="00AD6518" w:rsidP="00AD6518">
            <w:pPr>
              <w:rPr>
                <w:rFonts w:asciiTheme="majorBidi" w:hAnsiTheme="majorBidi" w:cstheme="majorBidi"/>
                <w:kern w:val="2"/>
                <w:szCs w:val="24"/>
                <w:shd w:val="clear" w:color="auto" w:fill="FFFFFF"/>
              </w:rPr>
            </w:pPr>
            <w:r w:rsidRPr="00320037">
              <w:rPr>
                <w:rFonts w:asciiTheme="majorBidi" w:hAnsiTheme="majorBidi" w:cstheme="majorBidi"/>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40BCBD4C" w14:textId="32CEAF18" w:rsidR="00AD6518" w:rsidRPr="00320037" w:rsidRDefault="00AD6518" w:rsidP="00AD6518">
            <w:pPr>
              <w:rPr>
                <w:rFonts w:asciiTheme="majorBidi" w:hAnsiTheme="majorBidi" w:cstheme="majorBidi"/>
                <w:szCs w:val="24"/>
              </w:rPr>
            </w:pPr>
            <w:r w:rsidRPr="00320037">
              <w:rPr>
                <w:rFonts w:asciiTheme="majorBidi" w:hAnsiTheme="majorBidi" w:cstheme="majorBidi"/>
                <w:kern w:val="2"/>
                <w:szCs w:val="24"/>
                <w:shd w:val="clear" w:color="auto" w:fill="FFFFFF"/>
              </w:rPr>
              <w:t>5.3.3.6. Nauja Sutarties kaina apskaičiuojami pagal žemiau pateiktą formulę:</w:t>
            </w:r>
          </w:p>
          <w:p w14:paraId="23B6EACC" w14:textId="77777777" w:rsidR="00AD6518" w:rsidRPr="00320037" w:rsidRDefault="00AD6518" w:rsidP="00AD6518">
            <w:pPr>
              <w:rPr>
                <w:rFonts w:asciiTheme="majorBidi" w:hAnsiTheme="majorBidi" w:cstheme="majorBidi"/>
                <w:szCs w:val="24"/>
              </w:rPr>
            </w:pPr>
          </w:p>
          <w:p w14:paraId="3B5A53F3" w14:textId="77777777" w:rsidR="00AD6518" w:rsidRPr="00320037" w:rsidRDefault="00013A35" w:rsidP="00AD6518">
            <w:pPr>
              <w:textAlignment w:val="baseline"/>
              <w:rPr>
                <w:rFonts w:asciiTheme="majorBidi" w:hAnsiTheme="majorBidi" w:cstheme="majorBidi"/>
                <w:kern w:val="2"/>
                <w:szCs w:val="24"/>
              </w:rPr>
            </w:pPr>
            <m:oMath>
              <m:sSub>
                <m:sSubPr>
                  <m:ctrlPr>
                    <w:rPr>
                      <w:rFonts w:ascii="Cambria Math" w:hAnsi="Cambria Math" w:cstheme="majorBidi"/>
                      <w:szCs w:val="24"/>
                    </w:rPr>
                  </m:ctrlPr>
                </m:sSubPr>
                <m:e>
                  <m:r>
                    <m:rPr>
                      <m:sty m:val="p"/>
                    </m:rPr>
                    <w:rPr>
                      <w:rFonts w:ascii="Cambria Math" w:hAnsi="Cambria Math" w:cstheme="majorBidi"/>
                      <w:szCs w:val="24"/>
                    </w:rPr>
                    <m:t>a</m:t>
                  </m:r>
                </m:e>
                <m:sub>
                  <m:r>
                    <m:rPr>
                      <m:sty m:val="p"/>
                    </m:rPr>
                    <w:rPr>
                      <w:rFonts w:ascii="Cambria Math" w:hAnsi="Cambria Math" w:cstheme="majorBidi"/>
                      <w:szCs w:val="24"/>
                    </w:rPr>
                    <m:t>1</m:t>
                  </m:r>
                </m:sub>
              </m:sSub>
              <m:r>
                <m:rPr>
                  <m:sty m:val="p"/>
                </m:rPr>
                <w:rPr>
                  <w:rFonts w:ascii="Cambria Math" w:hAnsi="Cambria Math" w:cstheme="majorBidi"/>
                  <w:szCs w:val="24"/>
                </w:rPr>
                <m:t>=</m:t>
              </m:r>
              <m:r>
                <m:rPr>
                  <m:sty m:val="p"/>
                </m:rPr>
                <w:rPr>
                  <w:rFonts w:ascii="Cambria Math" w:eastAsia="Calibri" w:hAnsi="Cambria Math" w:cstheme="majorBidi"/>
                  <w:szCs w:val="24"/>
                </w:rPr>
                <m:t>a+</m:t>
              </m:r>
              <m:d>
                <m:dPr>
                  <m:ctrlPr>
                    <w:rPr>
                      <w:rFonts w:ascii="Cambria Math" w:eastAsia="Calibri" w:hAnsi="Cambria Math" w:cstheme="majorBidi"/>
                      <w:szCs w:val="24"/>
                    </w:rPr>
                  </m:ctrlPr>
                </m:dPr>
                <m:e>
                  <m:f>
                    <m:fPr>
                      <m:ctrlPr>
                        <w:rPr>
                          <w:rFonts w:ascii="Cambria Math" w:eastAsia="Calibri" w:hAnsi="Cambria Math" w:cstheme="majorBidi"/>
                          <w:szCs w:val="24"/>
                        </w:rPr>
                      </m:ctrlPr>
                    </m:fPr>
                    <m:num>
                      <m:r>
                        <m:rPr>
                          <m:sty m:val="p"/>
                        </m:rPr>
                        <w:rPr>
                          <w:rFonts w:ascii="Cambria Math" w:eastAsia="Calibri" w:hAnsi="Cambria Math" w:cstheme="majorBidi"/>
                          <w:szCs w:val="24"/>
                        </w:rPr>
                        <m:t>k</m:t>
                      </m:r>
                    </m:num>
                    <m:den>
                      <m:r>
                        <m:rPr>
                          <m:sty m:val="p"/>
                        </m:rPr>
                        <w:rPr>
                          <w:rFonts w:ascii="Cambria Math" w:eastAsia="Calibri" w:hAnsi="Cambria Math" w:cstheme="majorBidi"/>
                          <w:szCs w:val="24"/>
                        </w:rPr>
                        <m:t>100</m:t>
                      </m:r>
                    </m:den>
                  </m:f>
                  <m:r>
                    <m:rPr>
                      <m:sty m:val="p"/>
                    </m:rPr>
                    <w:rPr>
                      <w:rFonts w:ascii="Cambria Math" w:eastAsia="Calibri" w:hAnsi="Cambria Math" w:cstheme="majorBidi"/>
                      <w:szCs w:val="24"/>
                    </w:rPr>
                    <m:t>×a</m:t>
                  </m:r>
                </m:e>
              </m:d>
            </m:oMath>
            <w:r w:rsidR="00AD6518" w:rsidRPr="00320037">
              <w:rPr>
                <w:rFonts w:asciiTheme="majorBidi" w:hAnsiTheme="majorBidi" w:cstheme="majorBidi"/>
                <w:kern w:val="2"/>
                <w:szCs w:val="24"/>
              </w:rPr>
              <w:t>, kur a – kaina (Eur be PVM) (jei peržiūra jau buvo atlikta, tai po paskutinio perskaičiavimo)</w:t>
            </w:r>
          </w:p>
          <w:p w14:paraId="135361D4" w14:textId="77777777" w:rsidR="00AD6518" w:rsidRPr="00320037" w:rsidRDefault="00AD6518" w:rsidP="00AD6518">
            <w:pPr>
              <w:textAlignment w:val="baseline"/>
              <w:rPr>
                <w:rFonts w:asciiTheme="majorBidi" w:hAnsiTheme="majorBidi" w:cstheme="majorBidi"/>
                <w:szCs w:val="24"/>
              </w:rPr>
            </w:pPr>
            <w:r w:rsidRPr="00320037">
              <w:rPr>
                <w:rFonts w:asciiTheme="majorBidi" w:hAnsiTheme="majorBidi" w:cstheme="majorBidi"/>
                <w:kern w:val="2"/>
                <w:szCs w:val="24"/>
              </w:rPr>
              <w:t>a</w:t>
            </w:r>
            <w:r w:rsidRPr="00320037">
              <w:rPr>
                <w:rFonts w:asciiTheme="majorBidi" w:hAnsiTheme="majorBidi" w:cstheme="majorBidi"/>
                <w:kern w:val="2"/>
                <w:szCs w:val="24"/>
                <w:vertAlign w:val="subscript"/>
              </w:rPr>
              <w:t>1</w:t>
            </w:r>
            <w:r w:rsidRPr="00320037">
              <w:rPr>
                <w:rFonts w:asciiTheme="majorBidi" w:hAnsiTheme="majorBidi" w:cstheme="majorBidi"/>
                <w:kern w:val="2"/>
                <w:szCs w:val="24"/>
              </w:rPr>
              <w:t xml:space="preserve"> – perskaičiuota (pakeista) kaina (Eur be PVM)</w:t>
            </w:r>
          </w:p>
          <w:p w14:paraId="00DCBF9C" w14:textId="77777777" w:rsidR="00AD6518" w:rsidRPr="00320037" w:rsidRDefault="00AD6518" w:rsidP="00AD6518">
            <w:pPr>
              <w:textAlignment w:val="baseline"/>
              <w:rPr>
                <w:rFonts w:asciiTheme="majorBidi" w:hAnsiTheme="majorBidi" w:cstheme="majorBidi"/>
                <w:szCs w:val="24"/>
              </w:rPr>
            </w:pPr>
            <w:r w:rsidRPr="00320037">
              <w:rPr>
                <w:rFonts w:asciiTheme="majorBidi" w:hAnsiTheme="majorBidi" w:cstheme="majorBidi"/>
                <w:kern w:val="2"/>
                <w:szCs w:val="24"/>
              </w:rPr>
              <w:t>k – pagal vartotojų kainų indeksą apskaičiuotas Vartojimo prekių ir paslaugų kainų pokytis (padidėjimas arba sumažėjimas) (%). „k“ reikšmė skaičiuojama pagal formulę:</w:t>
            </w:r>
          </w:p>
          <w:p w14:paraId="2FAF82FD" w14:textId="77777777" w:rsidR="00AD6518" w:rsidRPr="00320037" w:rsidRDefault="00AD6518" w:rsidP="00AD6518">
            <w:pPr>
              <w:textAlignment w:val="baseline"/>
              <w:rPr>
                <w:rFonts w:asciiTheme="majorBidi" w:hAnsiTheme="majorBidi" w:cstheme="majorBidi"/>
                <w:kern w:val="2"/>
                <w:szCs w:val="24"/>
              </w:rPr>
            </w:pPr>
            <m:oMath>
              <m:r>
                <m:rPr>
                  <m:sty m:val="p"/>
                </m:rPr>
                <w:rPr>
                  <w:rFonts w:ascii="Cambria Math" w:hAnsi="Cambria Math" w:cstheme="majorBidi"/>
                  <w:szCs w:val="24"/>
                </w:rPr>
                <m:t>k =</m:t>
              </m:r>
              <m:f>
                <m:fPr>
                  <m:ctrlPr>
                    <w:rPr>
                      <w:rFonts w:ascii="Cambria Math" w:eastAsia="Calibri" w:hAnsi="Cambria Math" w:cstheme="majorBidi"/>
                      <w:szCs w:val="24"/>
                    </w:rPr>
                  </m:ctrlPr>
                </m:fPr>
                <m:num>
                  <m:sSub>
                    <m:sSubPr>
                      <m:ctrlPr>
                        <w:rPr>
                          <w:rFonts w:ascii="Cambria Math" w:eastAsia="Calibri" w:hAnsi="Cambria Math" w:cstheme="majorBidi"/>
                          <w:szCs w:val="24"/>
                        </w:rPr>
                      </m:ctrlPr>
                    </m:sSubPr>
                    <m:e>
                      <m:r>
                        <m:rPr>
                          <m:sty m:val="p"/>
                        </m:rPr>
                        <w:rPr>
                          <w:rFonts w:ascii="Cambria Math" w:eastAsia="Calibri" w:hAnsi="Cambria Math" w:cstheme="majorBidi"/>
                          <w:szCs w:val="24"/>
                        </w:rPr>
                        <m:t>Ind</m:t>
                      </m:r>
                    </m:e>
                    <m:sub>
                      <m:r>
                        <m:rPr>
                          <m:sty m:val="p"/>
                        </m:rPr>
                        <w:rPr>
                          <w:rFonts w:ascii="Cambria Math" w:eastAsia="Calibri" w:hAnsi="Cambria Math" w:cstheme="majorBidi"/>
                          <w:szCs w:val="24"/>
                        </w:rPr>
                        <m:t>naujausias</m:t>
                      </m:r>
                    </m:sub>
                  </m:sSub>
                </m:num>
                <m:den>
                  <m:sSub>
                    <m:sSubPr>
                      <m:ctrlPr>
                        <w:rPr>
                          <w:rFonts w:ascii="Cambria Math" w:eastAsia="Calibri" w:hAnsi="Cambria Math" w:cstheme="majorBidi"/>
                          <w:szCs w:val="24"/>
                        </w:rPr>
                      </m:ctrlPr>
                    </m:sSubPr>
                    <m:e>
                      <m:r>
                        <m:rPr>
                          <m:sty m:val="p"/>
                        </m:rPr>
                        <w:rPr>
                          <w:rFonts w:ascii="Cambria Math" w:eastAsia="Calibri" w:hAnsi="Cambria Math" w:cstheme="majorBidi"/>
                          <w:szCs w:val="24"/>
                        </w:rPr>
                        <m:t>Ind</m:t>
                      </m:r>
                    </m:e>
                    <m:sub>
                      <m:r>
                        <m:rPr>
                          <m:sty m:val="p"/>
                        </m:rPr>
                        <w:rPr>
                          <w:rFonts w:ascii="Cambria Math" w:eastAsia="Calibri" w:hAnsi="Cambria Math" w:cstheme="majorBidi"/>
                          <w:szCs w:val="24"/>
                        </w:rPr>
                        <m:t>pradžia</m:t>
                      </m:r>
                    </m:sub>
                  </m:sSub>
                </m:den>
              </m:f>
              <m:r>
                <m:rPr>
                  <m:sty m:val="p"/>
                </m:rPr>
                <w:rPr>
                  <w:rFonts w:ascii="Cambria Math" w:eastAsia="Calibri" w:hAnsi="Cambria Math" w:cstheme="majorBidi"/>
                  <w:szCs w:val="24"/>
                </w:rPr>
                <m:t>×100-100</m:t>
              </m:r>
            </m:oMath>
            <w:r w:rsidRPr="00320037">
              <w:rPr>
                <w:rFonts w:asciiTheme="majorBidi" w:hAnsiTheme="majorBidi" w:cstheme="majorBidi"/>
                <w:kern w:val="2"/>
                <w:szCs w:val="24"/>
              </w:rPr>
              <w:t>, (proc.) kur</w:t>
            </w:r>
          </w:p>
          <w:p w14:paraId="7B40EA0A" w14:textId="77777777" w:rsidR="00AD6518" w:rsidRPr="00320037" w:rsidRDefault="00AD6518" w:rsidP="00AD6518">
            <w:pPr>
              <w:textAlignment w:val="baseline"/>
              <w:rPr>
                <w:rFonts w:asciiTheme="majorBidi" w:hAnsiTheme="majorBidi" w:cstheme="majorBidi"/>
                <w:szCs w:val="24"/>
              </w:rPr>
            </w:pPr>
            <w:r w:rsidRPr="00320037">
              <w:rPr>
                <w:rFonts w:asciiTheme="majorBidi" w:hAnsiTheme="majorBidi" w:cstheme="majorBidi"/>
                <w:kern w:val="2"/>
                <w:szCs w:val="24"/>
              </w:rPr>
              <w:t>Ind</w:t>
            </w:r>
            <w:r w:rsidRPr="00320037">
              <w:rPr>
                <w:rFonts w:asciiTheme="majorBidi" w:hAnsiTheme="majorBidi" w:cstheme="majorBidi"/>
                <w:kern w:val="2"/>
                <w:szCs w:val="24"/>
                <w:vertAlign w:val="subscript"/>
              </w:rPr>
              <w:t>naujausias</w:t>
            </w:r>
            <w:r w:rsidRPr="00320037">
              <w:rPr>
                <w:rFonts w:asciiTheme="majorBidi" w:hAnsiTheme="majorBidi" w:cstheme="majorBidi"/>
                <w:kern w:val="2"/>
                <w:szCs w:val="24"/>
              </w:rPr>
              <w:t xml:space="preserve"> – kreipimosi dėl kainos peržiūros išsiuntimo kitai Šaliai dieną paskelbtas naujausias vartojimo prekių ir paslaugų indeksas.</w:t>
            </w:r>
          </w:p>
          <w:p w14:paraId="045F8DF1" w14:textId="77777777" w:rsidR="00AD6518" w:rsidRPr="00320037" w:rsidRDefault="00AD6518" w:rsidP="00AD6518">
            <w:pPr>
              <w:rPr>
                <w:rFonts w:asciiTheme="majorBidi" w:hAnsiTheme="majorBidi" w:cstheme="majorBidi"/>
                <w:szCs w:val="24"/>
              </w:rPr>
            </w:pPr>
            <w:r w:rsidRPr="00320037">
              <w:rPr>
                <w:rFonts w:asciiTheme="majorBidi" w:hAnsiTheme="majorBidi" w:cstheme="majorBidi"/>
                <w:kern w:val="2"/>
                <w:szCs w:val="24"/>
              </w:rPr>
              <w:t>Ind</w:t>
            </w:r>
            <w:r w:rsidRPr="00320037">
              <w:rPr>
                <w:rFonts w:asciiTheme="majorBidi" w:hAnsiTheme="majorBidi" w:cstheme="majorBidi"/>
                <w:kern w:val="2"/>
                <w:szCs w:val="24"/>
                <w:vertAlign w:val="subscript"/>
              </w:rPr>
              <w:t>pradžia</w:t>
            </w:r>
            <w:r w:rsidRPr="00320037">
              <w:rPr>
                <w:rFonts w:asciiTheme="majorBidi" w:hAnsiTheme="majorBidi" w:cstheme="majorBidi"/>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0D4FBA3" w14:textId="6E56C70C" w:rsidR="00AD6518" w:rsidRPr="00320037" w:rsidRDefault="00AD6518" w:rsidP="00AD6518">
            <w:pPr>
              <w:rPr>
                <w:rFonts w:asciiTheme="majorBidi" w:hAnsiTheme="majorBidi" w:cstheme="majorBidi"/>
                <w:kern w:val="2"/>
                <w:szCs w:val="24"/>
                <w:shd w:val="clear" w:color="auto" w:fill="FFFFFF"/>
              </w:rPr>
            </w:pPr>
            <w:r w:rsidRPr="00320037">
              <w:rPr>
                <w:rFonts w:asciiTheme="majorBidi" w:hAnsiTheme="majorBidi" w:cstheme="majorBidi"/>
                <w:kern w:val="2"/>
                <w:szCs w:val="24"/>
              </w:rPr>
              <w:t xml:space="preserve">5.3.3.7. </w:t>
            </w:r>
            <w:r w:rsidRPr="00320037">
              <w:rPr>
                <w:rFonts w:asciiTheme="majorBidi" w:hAnsiTheme="majorBidi" w:cstheme="majorBidi"/>
                <w:kern w:val="2"/>
                <w:szCs w:val="24"/>
                <w:shd w:val="clear" w:color="auto" w:fill="FFFFFF"/>
              </w:rPr>
              <w:t xml:space="preserve">Skaičiavimams indeksų reikšmės imamos </w:t>
            </w:r>
            <w:r w:rsidRPr="00320037">
              <w:rPr>
                <w:rFonts w:asciiTheme="majorBidi" w:hAnsiTheme="majorBidi" w:cstheme="majorBidi"/>
                <w:b/>
                <w:kern w:val="2"/>
                <w:szCs w:val="24"/>
                <w:shd w:val="clear" w:color="auto" w:fill="FFFFFF"/>
              </w:rPr>
              <w:t>keturių</w:t>
            </w:r>
            <w:r w:rsidRPr="00320037">
              <w:rPr>
                <w:rFonts w:asciiTheme="majorBidi" w:hAnsiTheme="majorBidi" w:cstheme="majorBidi"/>
                <w:kern w:val="2"/>
                <w:szCs w:val="24"/>
                <w:shd w:val="clear" w:color="auto" w:fill="FFFFFF"/>
              </w:rPr>
              <w:t xml:space="preserve"> skaitmenų po kablelio tikslumu. Apskaičiuotas pokytis (k) tolimesniems skaičiavimams naudojamas suapvalinus iki </w:t>
            </w:r>
            <w:r w:rsidRPr="00320037">
              <w:rPr>
                <w:rFonts w:asciiTheme="majorBidi" w:hAnsiTheme="majorBidi" w:cstheme="majorBidi"/>
                <w:b/>
                <w:kern w:val="2"/>
                <w:szCs w:val="24"/>
                <w:shd w:val="clear" w:color="auto" w:fill="FFFFFF"/>
              </w:rPr>
              <w:t>vieno</w:t>
            </w:r>
            <w:r w:rsidRPr="00320037">
              <w:rPr>
                <w:rFonts w:asciiTheme="majorBidi" w:hAnsiTheme="majorBidi" w:cstheme="majorBidi"/>
                <w:kern w:val="2"/>
                <w:szCs w:val="24"/>
                <w:shd w:val="clear" w:color="auto" w:fill="FFFFFF"/>
              </w:rPr>
              <w:t xml:space="preserve"> skaitmens po kablelio, o apskaičiuotas įkainis „a</w:t>
            </w:r>
            <w:r w:rsidRPr="00320037">
              <w:rPr>
                <w:rFonts w:asciiTheme="majorBidi" w:hAnsiTheme="majorBidi" w:cstheme="majorBidi"/>
                <w:kern w:val="2"/>
                <w:szCs w:val="24"/>
                <w:shd w:val="clear" w:color="auto" w:fill="FFFFFF"/>
                <w:vertAlign w:val="subscript"/>
              </w:rPr>
              <w:t>1</w:t>
            </w:r>
            <w:r w:rsidRPr="00320037">
              <w:rPr>
                <w:rFonts w:asciiTheme="majorBidi" w:hAnsiTheme="majorBidi" w:cstheme="majorBidi"/>
                <w:kern w:val="2"/>
                <w:szCs w:val="24"/>
                <w:shd w:val="clear" w:color="auto" w:fill="FFFFFF"/>
              </w:rPr>
              <w:t xml:space="preserve">“ suapvalinamas iki </w:t>
            </w:r>
            <w:r w:rsidRPr="00320037">
              <w:rPr>
                <w:rFonts w:asciiTheme="majorBidi" w:hAnsiTheme="majorBidi" w:cstheme="majorBidi"/>
                <w:b/>
                <w:kern w:val="2"/>
                <w:szCs w:val="24"/>
                <w:shd w:val="clear" w:color="auto" w:fill="FFFFFF"/>
              </w:rPr>
              <w:t xml:space="preserve">dviejų </w:t>
            </w:r>
            <w:r w:rsidRPr="00320037">
              <w:rPr>
                <w:rFonts w:asciiTheme="majorBidi" w:hAnsiTheme="majorBidi" w:cstheme="majorBidi"/>
                <w:kern w:val="2"/>
                <w:szCs w:val="24"/>
                <w:shd w:val="clear" w:color="auto" w:fill="FFFFFF"/>
              </w:rPr>
              <w:t>skaitmenų po kablelio.</w:t>
            </w:r>
          </w:p>
          <w:p w14:paraId="65C6990B" w14:textId="4E113E79" w:rsidR="00AD6518" w:rsidRPr="00320037" w:rsidRDefault="00AD6518" w:rsidP="00AD6518">
            <w:pPr>
              <w:rPr>
                <w:rFonts w:asciiTheme="majorBidi" w:hAnsiTheme="majorBidi" w:cstheme="majorBidi"/>
                <w:kern w:val="2"/>
                <w:szCs w:val="24"/>
                <w:shd w:val="clear" w:color="auto" w:fill="FFFFFF"/>
              </w:rPr>
            </w:pPr>
            <w:r w:rsidRPr="00320037">
              <w:rPr>
                <w:rFonts w:asciiTheme="majorBidi" w:hAnsiTheme="majorBidi" w:cstheme="majorBidi"/>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320037">
              <w:rPr>
                <w:rFonts w:asciiTheme="majorBidi" w:hAnsiTheme="majorBidi" w:cstheme="majorBidi"/>
                <w:kern w:val="2"/>
                <w:szCs w:val="24"/>
                <w:bdr w:val="none" w:sz="0" w:space="0" w:color="auto" w:frame="1"/>
              </w:rPr>
              <w:t>kitus oficialius šaltinių duomenis</w:t>
            </w:r>
            <w:r w:rsidRPr="00320037">
              <w:rPr>
                <w:rFonts w:asciiTheme="majorBidi" w:hAnsiTheme="majorBidi" w:cstheme="majorBidi"/>
                <w:kern w:val="2"/>
                <w:szCs w:val="24"/>
                <w:shd w:val="clear" w:color="auto" w:fill="FFFFFF"/>
              </w:rPr>
              <w:t>, kita svarbi informacija. Prašyme Šalis neturi teisės nurodyti kito indekso ar prašyti perskaičiavimo pagal kitą indeksą nei nurodytas šioje procedūroje.</w:t>
            </w:r>
          </w:p>
          <w:p w14:paraId="0EEA2C5E" w14:textId="571DDF5C" w:rsidR="00AD6518" w:rsidRPr="00320037" w:rsidRDefault="00AD6518" w:rsidP="00AD6518">
            <w:pPr>
              <w:rPr>
                <w:rFonts w:asciiTheme="majorBidi" w:hAnsiTheme="majorBidi" w:cstheme="majorBidi"/>
                <w:kern w:val="2"/>
                <w:szCs w:val="24"/>
                <w:shd w:val="clear" w:color="auto" w:fill="FFFFFF"/>
              </w:rPr>
            </w:pPr>
            <w:r w:rsidRPr="00320037">
              <w:rPr>
                <w:rFonts w:asciiTheme="majorBidi" w:hAnsiTheme="majorBidi" w:cstheme="majorBidi"/>
                <w:kern w:val="2"/>
                <w:szCs w:val="24"/>
                <w:shd w:val="clear" w:color="auto" w:fill="FFFFFF"/>
              </w:rPr>
              <w:t>5</w:t>
            </w:r>
            <w:r w:rsidRPr="00320037">
              <w:rPr>
                <w:rFonts w:asciiTheme="majorBidi" w:hAnsiTheme="majorBidi" w:cstheme="majorBidi"/>
                <w:kern w:val="2"/>
                <w:szCs w:val="24"/>
              </w:rPr>
              <w:t xml:space="preserve">.3.3.9. </w:t>
            </w:r>
            <w:r w:rsidRPr="00320037">
              <w:rPr>
                <w:rFonts w:asciiTheme="majorBidi" w:hAnsiTheme="majorBidi" w:cstheme="majorBidi"/>
                <w:kern w:val="2"/>
                <w:szCs w:val="24"/>
                <w:shd w:val="clear" w:color="auto" w:fill="FFFFFF"/>
              </w:rPr>
              <w:t>Susitarimas turi būti sudarytas per 10 (dešimt) darbo dienų nuo Šalies pateikto tinkamo prašymo perskaičiuoti S</w:t>
            </w:r>
            <w:r w:rsidRPr="00320037">
              <w:rPr>
                <w:rFonts w:asciiTheme="majorBidi" w:hAnsiTheme="majorBidi" w:cstheme="majorBidi"/>
                <w:kern w:val="2"/>
                <w:szCs w:val="24"/>
              </w:rPr>
              <w:t xml:space="preserve">utarties </w:t>
            </w:r>
            <w:r w:rsidRPr="00320037">
              <w:rPr>
                <w:rFonts w:asciiTheme="majorBidi" w:hAnsiTheme="majorBidi" w:cstheme="majorBidi"/>
                <w:kern w:val="2"/>
                <w:szCs w:val="24"/>
                <w:shd w:val="clear" w:color="auto" w:fill="FFFFFF"/>
              </w:rPr>
              <w:t>kainą gavimo dienos.</w:t>
            </w:r>
          </w:p>
          <w:p w14:paraId="3486C5A4" w14:textId="48B4BECE" w:rsidR="00AD6518" w:rsidRPr="00320037" w:rsidRDefault="00AD6518" w:rsidP="00AD6518">
            <w:pPr>
              <w:rPr>
                <w:rFonts w:asciiTheme="majorBidi" w:hAnsiTheme="majorBidi" w:cstheme="majorBidi"/>
                <w:kern w:val="2"/>
                <w:szCs w:val="24"/>
              </w:rPr>
            </w:pPr>
            <w:r w:rsidRPr="00320037">
              <w:rPr>
                <w:rFonts w:asciiTheme="majorBidi" w:hAnsiTheme="majorBidi" w:cstheme="majorBidi"/>
                <w:kern w:val="2"/>
                <w:szCs w:val="24"/>
                <w:shd w:val="clear" w:color="auto" w:fill="FFFFFF"/>
              </w:rPr>
              <w:t xml:space="preserve">5.3.2.10. </w:t>
            </w:r>
            <w:r w:rsidRPr="00320037">
              <w:rPr>
                <w:rFonts w:asciiTheme="majorBidi" w:hAnsiTheme="majorBidi" w:cstheme="majorBidi"/>
                <w:kern w:val="2"/>
                <w:szCs w:val="24"/>
                <w:bdr w:val="none" w:sz="0" w:space="0" w:color="auto" w:frame="1"/>
              </w:rPr>
              <w:t>Susitarimu Šalys neturi teisės keisti procedūroje nurodytos tvarkos ar kitų Sutarties nuostatų, išskyrus, jei keitimas atliekamas pagal VPĮ nuostatas.</w:t>
            </w:r>
          </w:p>
        </w:tc>
      </w:tr>
      <w:tr w:rsidR="00AD6518" w:rsidRPr="00320037" w14:paraId="416725C3" w14:textId="77777777" w:rsidTr="007C0544">
        <w:trPr>
          <w:trHeight w:val="300"/>
        </w:trPr>
        <w:tc>
          <w:tcPr>
            <w:tcW w:w="3094" w:type="dxa"/>
            <w:gridSpan w:val="3"/>
          </w:tcPr>
          <w:p w14:paraId="3A736B18" w14:textId="77777777" w:rsidR="00AD6518" w:rsidRPr="00320037" w:rsidRDefault="00AD6518" w:rsidP="00AD6518">
            <w:pPr>
              <w:rPr>
                <w:rFonts w:asciiTheme="majorBidi" w:hAnsiTheme="majorBidi" w:cstheme="majorBidi"/>
                <w:b/>
                <w:kern w:val="2"/>
                <w:szCs w:val="24"/>
              </w:rPr>
            </w:pPr>
            <w:r w:rsidRPr="00320037">
              <w:rPr>
                <w:rFonts w:asciiTheme="majorBidi" w:hAnsiTheme="majorBidi" w:cstheme="majorBidi"/>
                <w:b/>
                <w:kern w:val="2"/>
                <w:szCs w:val="24"/>
              </w:rPr>
              <w:lastRenderedPageBreak/>
              <w:t xml:space="preserve">5.3.4. Sutarties kainos / įkainių peržiūra dėl kainų </w:t>
            </w:r>
            <w:r w:rsidRPr="00320037">
              <w:rPr>
                <w:rFonts w:asciiTheme="majorBidi" w:hAnsiTheme="majorBidi" w:cstheme="majorBidi"/>
                <w:b/>
                <w:kern w:val="2"/>
                <w:szCs w:val="24"/>
              </w:rPr>
              <w:lastRenderedPageBreak/>
              <w:t xml:space="preserve">lygio pokyčio pagal </w:t>
            </w:r>
            <w:r w:rsidRPr="00320037">
              <w:rPr>
                <w:rFonts w:asciiTheme="majorBidi" w:hAnsiTheme="majorBidi" w:cstheme="majorBidi"/>
                <w:b/>
                <w:bCs/>
                <w:kern w:val="2"/>
                <w:szCs w:val="24"/>
              </w:rPr>
              <w:t>Paslaugų</w:t>
            </w:r>
            <w:r w:rsidRPr="00320037">
              <w:rPr>
                <w:rFonts w:asciiTheme="majorBidi" w:hAnsiTheme="majorBidi" w:cstheme="majorBidi"/>
                <w:b/>
                <w:kern w:val="2"/>
                <w:szCs w:val="24"/>
              </w:rPr>
              <w:t xml:space="preserve"> grupių kainų pokyčius</w:t>
            </w:r>
          </w:p>
        </w:tc>
        <w:tc>
          <w:tcPr>
            <w:tcW w:w="6966" w:type="dxa"/>
            <w:gridSpan w:val="3"/>
          </w:tcPr>
          <w:p w14:paraId="7E6D47C4" w14:textId="340780B2" w:rsidR="00AD6518" w:rsidRPr="00320037" w:rsidRDefault="00AD6518" w:rsidP="00AD6518">
            <w:pPr>
              <w:rPr>
                <w:rFonts w:asciiTheme="majorBidi" w:hAnsiTheme="majorBidi" w:cstheme="majorBidi"/>
                <w:kern w:val="2"/>
                <w:szCs w:val="24"/>
              </w:rPr>
            </w:pPr>
            <w:r w:rsidRPr="00320037">
              <w:rPr>
                <w:rFonts w:asciiTheme="majorBidi" w:hAnsiTheme="majorBidi" w:cstheme="majorBidi"/>
                <w:kern w:val="2"/>
                <w:szCs w:val="24"/>
              </w:rPr>
              <w:lastRenderedPageBreak/>
              <w:t>Netaikoma</w:t>
            </w:r>
          </w:p>
        </w:tc>
      </w:tr>
      <w:tr w:rsidR="00AD6518" w:rsidRPr="00320037" w14:paraId="104529C8" w14:textId="77777777" w:rsidTr="007C0544">
        <w:trPr>
          <w:trHeight w:val="300"/>
        </w:trPr>
        <w:tc>
          <w:tcPr>
            <w:tcW w:w="3094" w:type="dxa"/>
            <w:gridSpan w:val="3"/>
          </w:tcPr>
          <w:p w14:paraId="2D20718C" w14:textId="77777777" w:rsidR="00AD6518" w:rsidRPr="00320037" w:rsidRDefault="00AD6518" w:rsidP="00AD6518">
            <w:pPr>
              <w:rPr>
                <w:rFonts w:asciiTheme="majorBidi" w:hAnsiTheme="majorBidi" w:cstheme="majorBidi"/>
                <w:b/>
                <w:bCs/>
                <w:kern w:val="2"/>
                <w:szCs w:val="24"/>
              </w:rPr>
            </w:pPr>
            <w:r w:rsidRPr="00320037">
              <w:rPr>
                <w:rFonts w:asciiTheme="majorBidi" w:hAnsiTheme="majorBidi" w:cstheme="majorBidi"/>
                <w:b/>
                <w:bCs/>
                <w:kern w:val="2"/>
                <w:szCs w:val="24"/>
              </w:rPr>
              <w:t xml:space="preserve">5.4. Sutarties kainos / įkainių apskaičiavimas taikant </w:t>
            </w:r>
            <w:r w:rsidRPr="00320037">
              <w:rPr>
                <w:rFonts w:asciiTheme="majorBidi" w:hAnsiTheme="majorBidi" w:cstheme="majorBidi"/>
                <w:b/>
                <w:bCs/>
                <w:kern w:val="2"/>
                <w:szCs w:val="24"/>
                <w:u w:val="single"/>
              </w:rPr>
              <w:t>kiekio (apimties)</w:t>
            </w:r>
            <w:r w:rsidRPr="00320037">
              <w:rPr>
                <w:rFonts w:asciiTheme="majorBidi" w:hAnsiTheme="majorBidi" w:cstheme="majorBidi"/>
                <w:b/>
                <w:bCs/>
                <w:kern w:val="2"/>
                <w:szCs w:val="24"/>
              </w:rPr>
              <w:t xml:space="preserve"> keitimo taisykles</w:t>
            </w:r>
          </w:p>
        </w:tc>
        <w:tc>
          <w:tcPr>
            <w:tcW w:w="6966" w:type="dxa"/>
            <w:gridSpan w:val="3"/>
          </w:tcPr>
          <w:p w14:paraId="50B0DB2E" w14:textId="77777777" w:rsidR="00AD6518" w:rsidRPr="00320037" w:rsidRDefault="00AD6518" w:rsidP="00AD6518">
            <w:pPr>
              <w:rPr>
                <w:rFonts w:asciiTheme="majorBidi" w:hAnsiTheme="majorBidi" w:cstheme="majorBidi"/>
                <w:kern w:val="2"/>
                <w:szCs w:val="24"/>
              </w:rPr>
            </w:pPr>
            <w:r w:rsidRPr="00320037">
              <w:rPr>
                <w:rFonts w:asciiTheme="majorBidi" w:hAnsiTheme="majorBidi" w:cstheme="majorBidi"/>
                <w:kern w:val="2"/>
                <w:szCs w:val="24"/>
              </w:rPr>
              <w:t>Netaikoma</w:t>
            </w:r>
          </w:p>
          <w:p w14:paraId="566C354A" w14:textId="1EE0EF94" w:rsidR="00AD6518" w:rsidRPr="00320037" w:rsidRDefault="00AD6518" w:rsidP="00AD6518">
            <w:pPr>
              <w:rPr>
                <w:rFonts w:asciiTheme="majorBidi" w:hAnsiTheme="majorBidi" w:cstheme="majorBidi"/>
                <w:szCs w:val="24"/>
              </w:rPr>
            </w:pPr>
          </w:p>
        </w:tc>
      </w:tr>
      <w:tr w:rsidR="00AD6518" w:rsidRPr="00320037" w14:paraId="67EB98BC" w14:textId="77777777" w:rsidTr="007C0544">
        <w:trPr>
          <w:trHeight w:val="300"/>
        </w:trPr>
        <w:tc>
          <w:tcPr>
            <w:tcW w:w="3094" w:type="dxa"/>
            <w:gridSpan w:val="3"/>
          </w:tcPr>
          <w:p w14:paraId="4860A596" w14:textId="77777777" w:rsidR="00AD6518" w:rsidRPr="00320037" w:rsidRDefault="00AD6518" w:rsidP="00AD6518">
            <w:pPr>
              <w:rPr>
                <w:rFonts w:asciiTheme="majorBidi" w:hAnsiTheme="majorBidi" w:cstheme="majorBidi"/>
                <w:b/>
                <w:kern w:val="2"/>
                <w:szCs w:val="24"/>
              </w:rPr>
            </w:pPr>
            <w:r w:rsidRPr="00320037">
              <w:rPr>
                <w:rFonts w:asciiTheme="majorBidi" w:hAnsiTheme="majorBidi" w:cstheme="majorBidi"/>
                <w:b/>
                <w:kern w:val="2"/>
                <w:szCs w:val="24"/>
              </w:rPr>
              <w:t>5.5. Atsiskaitymo su Tiekėju terminas ir tvarka</w:t>
            </w:r>
          </w:p>
        </w:tc>
        <w:tc>
          <w:tcPr>
            <w:tcW w:w="6966" w:type="dxa"/>
            <w:gridSpan w:val="3"/>
          </w:tcPr>
          <w:p w14:paraId="042AD286" w14:textId="77777777" w:rsidR="00031D76" w:rsidRPr="00031D76" w:rsidRDefault="00031D76" w:rsidP="00031D76">
            <w:pPr>
              <w:rPr>
                <w:rFonts w:asciiTheme="majorBidi" w:hAnsiTheme="majorBidi" w:cstheme="majorBidi"/>
                <w:kern w:val="2"/>
                <w:szCs w:val="24"/>
              </w:rPr>
            </w:pPr>
            <w:r w:rsidRPr="00031D76">
              <w:rPr>
                <w:rFonts w:asciiTheme="majorBidi" w:hAnsiTheme="majorBidi" w:cstheme="majorBidi"/>
                <w:kern w:val="2"/>
                <w:szCs w:val="24"/>
              </w:rPr>
              <w:t xml:space="preserve">Pirkėjas atsiskaito su Tiekėju ne vėliau kaip per 30 (trisdešimt) kalendorinių dienų nuo Sąskaitos gavimo dienos. Tais atvejais, kai yra objektyviai pagrįsta (pvz., vėluoja finansavimas iš biudžeto), mokėjimai gali būti atidedami, vėlavimo laikotarpiui, bet ne ilgiau kaip 60 (šešiasdešimt) kalendorinių dienų nuo Paslaugų </w:t>
            </w:r>
            <w:r w:rsidRPr="00031D76" w:rsidDel="004743A5">
              <w:rPr>
                <w:rFonts w:asciiTheme="majorBidi" w:hAnsiTheme="majorBidi" w:cstheme="majorBidi"/>
                <w:kern w:val="2"/>
                <w:szCs w:val="24"/>
              </w:rPr>
              <w:t>suteikimo</w:t>
            </w:r>
            <w:r w:rsidRPr="00031D76">
              <w:rPr>
                <w:rFonts w:asciiTheme="majorBidi" w:hAnsiTheme="majorBidi" w:cstheme="majorBidi"/>
                <w:kern w:val="2"/>
                <w:szCs w:val="24"/>
              </w:rPr>
              <w:t xml:space="preserve"> ir </w:t>
            </w:r>
            <w:r w:rsidRPr="00031D76" w:rsidDel="00966AFD">
              <w:rPr>
                <w:rFonts w:asciiTheme="majorBidi" w:hAnsiTheme="majorBidi" w:cstheme="majorBidi"/>
                <w:kern w:val="2"/>
                <w:szCs w:val="24"/>
              </w:rPr>
              <w:t>Sąskaitos gavimo</w:t>
            </w:r>
            <w:r w:rsidRPr="00031D76">
              <w:rPr>
                <w:rFonts w:asciiTheme="majorBidi" w:hAnsiTheme="majorBidi" w:cstheme="majorBidi"/>
                <w:kern w:val="2"/>
                <w:szCs w:val="24"/>
              </w:rPr>
              <w:t xml:space="preserve"> dienos.</w:t>
            </w:r>
          </w:p>
          <w:p w14:paraId="79DB056A" w14:textId="77777777" w:rsidR="00031D76" w:rsidRPr="00031D76" w:rsidRDefault="00031D76" w:rsidP="00031D76">
            <w:pPr>
              <w:rPr>
                <w:rFonts w:asciiTheme="majorBidi" w:hAnsiTheme="majorBidi" w:cstheme="majorBidi"/>
                <w:kern w:val="2"/>
                <w:szCs w:val="24"/>
              </w:rPr>
            </w:pPr>
          </w:p>
          <w:p w14:paraId="626BB030" w14:textId="77777777" w:rsidR="00031D76" w:rsidRPr="00031D76" w:rsidRDefault="00031D76" w:rsidP="00031D76">
            <w:pPr>
              <w:rPr>
                <w:rFonts w:asciiTheme="majorBidi" w:hAnsiTheme="majorBidi" w:cstheme="majorBidi"/>
                <w:kern w:val="2"/>
                <w:szCs w:val="24"/>
              </w:rPr>
            </w:pPr>
            <w:r w:rsidRPr="00031D76">
              <w:rPr>
                <w:rFonts w:asciiTheme="majorBidi" w:hAnsiTheme="majorBidi" w:cstheme="majorBidi"/>
                <w:kern w:val="2"/>
                <w:szCs w:val="24"/>
              </w:rPr>
              <w:t>Apmokėjimo sąlygos: už per ataskaitinį mėnesį suteiktas Paslaugas atsiskaitoma kartą per mėnesį.</w:t>
            </w:r>
          </w:p>
          <w:p w14:paraId="585304DE" w14:textId="77777777" w:rsidR="00031D76" w:rsidRPr="00031D76" w:rsidRDefault="00031D76" w:rsidP="00031D76">
            <w:pPr>
              <w:rPr>
                <w:rFonts w:asciiTheme="majorBidi" w:hAnsiTheme="majorBidi" w:cstheme="majorBidi"/>
                <w:kern w:val="2"/>
                <w:szCs w:val="24"/>
              </w:rPr>
            </w:pPr>
          </w:p>
          <w:p w14:paraId="38EC9A63" w14:textId="03EE93EA" w:rsidR="00AD6518" w:rsidRPr="00320037" w:rsidRDefault="00031D76" w:rsidP="00031D76">
            <w:pPr>
              <w:rPr>
                <w:rFonts w:asciiTheme="majorBidi" w:hAnsiTheme="majorBidi" w:cstheme="majorBidi"/>
                <w:color w:val="4472C4"/>
                <w:kern w:val="2"/>
                <w:szCs w:val="24"/>
                <w:shd w:val="clear" w:color="auto" w:fill="FFFFFF"/>
              </w:rPr>
            </w:pPr>
            <w:r w:rsidRPr="00320037">
              <w:rPr>
                <w:rFonts w:asciiTheme="majorBidi" w:hAnsiTheme="majorBidi" w:cstheme="majorBidi"/>
                <w:kern w:val="2"/>
                <w:szCs w:val="24"/>
              </w:rPr>
              <w:t>Išrašomoje Sąskaitoje Tiekėjas turi nurodyti Pirkėjo Sutarčiai suteiktą numerį.</w:t>
            </w:r>
          </w:p>
        </w:tc>
      </w:tr>
      <w:tr w:rsidR="00AD6518" w:rsidRPr="00320037" w14:paraId="01CA499D" w14:textId="77777777" w:rsidTr="007C0544">
        <w:trPr>
          <w:trHeight w:val="300"/>
        </w:trPr>
        <w:tc>
          <w:tcPr>
            <w:tcW w:w="3094" w:type="dxa"/>
            <w:gridSpan w:val="3"/>
          </w:tcPr>
          <w:p w14:paraId="544F5D28" w14:textId="77777777" w:rsidR="00AD6518" w:rsidRPr="00320037" w:rsidRDefault="00AD6518" w:rsidP="00AD6518">
            <w:pPr>
              <w:rPr>
                <w:rFonts w:asciiTheme="majorBidi" w:hAnsiTheme="majorBidi" w:cstheme="majorBidi"/>
                <w:b/>
                <w:kern w:val="2"/>
                <w:szCs w:val="24"/>
              </w:rPr>
            </w:pPr>
            <w:r w:rsidRPr="00320037">
              <w:rPr>
                <w:rFonts w:asciiTheme="majorBidi" w:hAnsiTheme="majorBidi" w:cstheme="majorBidi"/>
                <w:b/>
                <w:kern w:val="2"/>
                <w:szCs w:val="24"/>
              </w:rPr>
              <w:t>5.6. Avansas</w:t>
            </w:r>
          </w:p>
        </w:tc>
        <w:tc>
          <w:tcPr>
            <w:tcW w:w="6966" w:type="dxa"/>
            <w:gridSpan w:val="3"/>
          </w:tcPr>
          <w:p w14:paraId="03B5A0DA" w14:textId="77777777" w:rsidR="00AD6518" w:rsidRPr="00320037" w:rsidRDefault="00AD6518" w:rsidP="00AD6518">
            <w:pPr>
              <w:rPr>
                <w:rFonts w:asciiTheme="majorBidi" w:hAnsiTheme="majorBidi" w:cstheme="majorBidi"/>
                <w:kern w:val="2"/>
                <w:szCs w:val="24"/>
              </w:rPr>
            </w:pPr>
            <w:r w:rsidRPr="00320037">
              <w:rPr>
                <w:rFonts w:asciiTheme="majorBidi" w:hAnsiTheme="majorBidi" w:cstheme="majorBidi"/>
                <w:kern w:val="2"/>
                <w:szCs w:val="24"/>
              </w:rPr>
              <w:t>Netaikoma</w:t>
            </w:r>
          </w:p>
          <w:p w14:paraId="508462AC" w14:textId="72F4CCB5" w:rsidR="00AD6518" w:rsidRPr="00320037" w:rsidRDefault="00AD6518" w:rsidP="00AD6518">
            <w:pPr>
              <w:spacing w:line="259" w:lineRule="auto"/>
              <w:rPr>
                <w:rFonts w:asciiTheme="majorBidi" w:hAnsiTheme="majorBidi" w:cstheme="majorBidi"/>
                <w:color w:val="000000"/>
                <w:kern w:val="2"/>
                <w:szCs w:val="24"/>
                <w:shd w:val="clear" w:color="auto" w:fill="FFFFFF"/>
              </w:rPr>
            </w:pPr>
          </w:p>
        </w:tc>
      </w:tr>
      <w:tr w:rsidR="00AD6518" w:rsidRPr="00320037" w14:paraId="34D2DFF4" w14:textId="77777777" w:rsidTr="007C0544">
        <w:trPr>
          <w:trHeight w:val="300"/>
        </w:trPr>
        <w:tc>
          <w:tcPr>
            <w:tcW w:w="3094" w:type="dxa"/>
            <w:gridSpan w:val="3"/>
          </w:tcPr>
          <w:p w14:paraId="4876B971" w14:textId="77777777" w:rsidR="00AD6518" w:rsidRPr="00320037" w:rsidRDefault="00AD6518" w:rsidP="00AD6518">
            <w:pPr>
              <w:rPr>
                <w:rFonts w:asciiTheme="majorBidi" w:hAnsiTheme="majorBidi" w:cstheme="majorBidi"/>
                <w:b/>
                <w:kern w:val="2"/>
                <w:szCs w:val="24"/>
              </w:rPr>
            </w:pPr>
            <w:r w:rsidRPr="00320037">
              <w:rPr>
                <w:rFonts w:asciiTheme="majorBidi" w:hAnsiTheme="majorBidi" w:cstheme="majorBidi"/>
                <w:b/>
                <w:kern w:val="2"/>
                <w:szCs w:val="24"/>
              </w:rPr>
              <w:t>5.7. Avanso užtikrinimas</w:t>
            </w:r>
          </w:p>
        </w:tc>
        <w:tc>
          <w:tcPr>
            <w:tcW w:w="6966" w:type="dxa"/>
            <w:gridSpan w:val="3"/>
          </w:tcPr>
          <w:p w14:paraId="04D63C86" w14:textId="77777777" w:rsidR="00524C1E" w:rsidRPr="00320037" w:rsidRDefault="00AD6518" w:rsidP="00AD6518">
            <w:pPr>
              <w:rPr>
                <w:rFonts w:asciiTheme="majorBidi" w:hAnsiTheme="majorBidi" w:cstheme="majorBidi"/>
                <w:kern w:val="2"/>
                <w:szCs w:val="24"/>
              </w:rPr>
            </w:pPr>
            <w:r w:rsidRPr="00320037">
              <w:rPr>
                <w:rFonts w:asciiTheme="majorBidi" w:hAnsiTheme="majorBidi" w:cstheme="majorBidi"/>
                <w:kern w:val="2"/>
                <w:szCs w:val="24"/>
              </w:rPr>
              <w:t>Netaikoma</w:t>
            </w:r>
          </w:p>
          <w:p w14:paraId="7BF65975" w14:textId="6F49FF5B" w:rsidR="00AD6518" w:rsidRPr="00320037" w:rsidRDefault="00AD6518" w:rsidP="00AD6518">
            <w:pPr>
              <w:rPr>
                <w:rFonts w:asciiTheme="majorBidi" w:hAnsiTheme="majorBidi" w:cstheme="majorBidi"/>
                <w:kern w:val="2"/>
                <w:szCs w:val="24"/>
              </w:rPr>
            </w:pPr>
            <w:r w:rsidRPr="00320037">
              <w:rPr>
                <w:rFonts w:asciiTheme="majorBidi" w:hAnsiTheme="majorBidi" w:cstheme="majorBidi"/>
                <w:color w:val="000000"/>
                <w:kern w:val="2"/>
                <w:szCs w:val="24"/>
                <w:shd w:val="clear" w:color="auto" w:fill="FFFFFF"/>
              </w:rPr>
              <w:t xml:space="preserve"> </w:t>
            </w:r>
          </w:p>
        </w:tc>
      </w:tr>
      <w:tr w:rsidR="00AD6518" w:rsidRPr="00320037" w14:paraId="5C618994" w14:textId="77777777" w:rsidTr="007C0544">
        <w:trPr>
          <w:trHeight w:val="300"/>
        </w:trPr>
        <w:tc>
          <w:tcPr>
            <w:tcW w:w="10060" w:type="dxa"/>
            <w:gridSpan w:val="6"/>
          </w:tcPr>
          <w:p w14:paraId="18E676A0" w14:textId="77777777" w:rsidR="00AD6518" w:rsidRPr="00320037" w:rsidRDefault="00AD6518" w:rsidP="00AD6518">
            <w:pPr>
              <w:jc w:val="center"/>
              <w:rPr>
                <w:rFonts w:asciiTheme="majorBidi" w:hAnsiTheme="majorBidi" w:cstheme="majorBidi"/>
                <w:b/>
                <w:kern w:val="2"/>
                <w:szCs w:val="24"/>
              </w:rPr>
            </w:pPr>
            <w:r w:rsidRPr="00320037">
              <w:rPr>
                <w:rFonts w:asciiTheme="majorBidi" w:hAnsiTheme="majorBidi" w:cstheme="majorBidi"/>
                <w:b/>
                <w:kern w:val="2"/>
                <w:szCs w:val="24"/>
              </w:rPr>
              <w:t>6. PASLAUGŲ KOKYBĖ IR GARANTINIAI ĮSIPAREIGOJIMAI</w:t>
            </w:r>
          </w:p>
        </w:tc>
      </w:tr>
      <w:tr w:rsidR="00AD6518" w:rsidRPr="00320037" w14:paraId="6AFC27F7" w14:textId="77777777" w:rsidTr="007C0544">
        <w:trPr>
          <w:trHeight w:val="300"/>
        </w:trPr>
        <w:tc>
          <w:tcPr>
            <w:tcW w:w="3094" w:type="dxa"/>
            <w:gridSpan w:val="3"/>
          </w:tcPr>
          <w:p w14:paraId="24E7C81C" w14:textId="77777777" w:rsidR="00AD6518" w:rsidRPr="00320037" w:rsidRDefault="00AD6518" w:rsidP="00AD6518">
            <w:pPr>
              <w:rPr>
                <w:rFonts w:asciiTheme="majorBidi" w:hAnsiTheme="majorBidi" w:cstheme="majorBidi"/>
                <w:b/>
                <w:kern w:val="2"/>
                <w:szCs w:val="24"/>
              </w:rPr>
            </w:pPr>
            <w:r w:rsidRPr="00320037">
              <w:rPr>
                <w:rFonts w:asciiTheme="majorBidi" w:hAnsiTheme="majorBidi" w:cstheme="majorBidi"/>
                <w:b/>
                <w:kern w:val="2"/>
                <w:szCs w:val="24"/>
              </w:rPr>
              <w:t>6.1. Garantinis terminas</w:t>
            </w:r>
          </w:p>
        </w:tc>
        <w:tc>
          <w:tcPr>
            <w:tcW w:w="6966" w:type="dxa"/>
            <w:gridSpan w:val="3"/>
          </w:tcPr>
          <w:p w14:paraId="6AF4AFBD" w14:textId="77777777" w:rsidR="00AD6518" w:rsidRPr="00320037" w:rsidRDefault="00AD6518" w:rsidP="00AD6518">
            <w:pPr>
              <w:rPr>
                <w:rFonts w:asciiTheme="majorBidi" w:hAnsiTheme="majorBidi" w:cstheme="majorBidi"/>
                <w:kern w:val="2"/>
                <w:szCs w:val="24"/>
              </w:rPr>
            </w:pPr>
            <w:r w:rsidRPr="00320037">
              <w:rPr>
                <w:rFonts w:asciiTheme="majorBidi" w:hAnsiTheme="majorBidi" w:cstheme="majorBidi"/>
                <w:kern w:val="2"/>
                <w:szCs w:val="24"/>
              </w:rPr>
              <w:t>Netaikoma</w:t>
            </w:r>
          </w:p>
          <w:p w14:paraId="2A4317FE" w14:textId="038A8E52" w:rsidR="00AD6518" w:rsidRPr="00320037" w:rsidRDefault="00AD6518" w:rsidP="00AD6518">
            <w:pPr>
              <w:rPr>
                <w:rFonts w:asciiTheme="majorBidi" w:hAnsiTheme="majorBidi" w:cstheme="majorBidi"/>
                <w:szCs w:val="24"/>
              </w:rPr>
            </w:pPr>
          </w:p>
        </w:tc>
      </w:tr>
      <w:tr w:rsidR="00AD6518" w:rsidRPr="00320037" w14:paraId="029C51DA" w14:textId="77777777" w:rsidTr="007C0544">
        <w:trPr>
          <w:trHeight w:val="300"/>
        </w:trPr>
        <w:tc>
          <w:tcPr>
            <w:tcW w:w="3094" w:type="dxa"/>
            <w:gridSpan w:val="3"/>
          </w:tcPr>
          <w:p w14:paraId="66960D83" w14:textId="77777777" w:rsidR="00AD6518" w:rsidRPr="00320037" w:rsidRDefault="00AD6518" w:rsidP="00AD6518">
            <w:pPr>
              <w:rPr>
                <w:rFonts w:asciiTheme="majorBidi" w:hAnsiTheme="majorBidi" w:cstheme="majorBidi"/>
                <w:b/>
                <w:kern w:val="2"/>
                <w:szCs w:val="24"/>
              </w:rPr>
            </w:pPr>
            <w:r w:rsidRPr="00320037">
              <w:rPr>
                <w:rFonts w:asciiTheme="majorBidi" w:hAnsiTheme="majorBidi" w:cstheme="majorBidi"/>
                <w:b/>
                <w:szCs w:val="24"/>
              </w:rPr>
              <w:t>6.2. Terminas Paslaugų trūkumams pašalinti</w:t>
            </w:r>
          </w:p>
        </w:tc>
        <w:tc>
          <w:tcPr>
            <w:tcW w:w="6966" w:type="dxa"/>
            <w:gridSpan w:val="3"/>
          </w:tcPr>
          <w:p w14:paraId="3DB5CD93" w14:textId="4A6B6D96" w:rsidR="00AD6518" w:rsidRPr="00436054" w:rsidRDefault="002933C6" w:rsidP="00AD6518">
            <w:pPr>
              <w:rPr>
                <w:rFonts w:asciiTheme="majorBidi" w:hAnsiTheme="majorBidi" w:cstheme="majorBidi"/>
                <w:kern w:val="2"/>
                <w:szCs w:val="24"/>
              </w:rPr>
            </w:pPr>
            <w:r w:rsidRPr="00436054">
              <w:rPr>
                <w:rFonts w:asciiTheme="majorBidi" w:hAnsiTheme="majorBidi" w:cstheme="majorBidi"/>
                <w:kern w:val="2"/>
                <w:szCs w:val="24"/>
              </w:rPr>
              <w:t>Bet kuriuo Sutarties vykdymo metu nustačius Paslaugų trūkumus, Tiekėjas privalo juos pašalinti ne vėliau kaip per Techninėje specifikacijoje nustatytus terminus.</w:t>
            </w:r>
          </w:p>
        </w:tc>
      </w:tr>
      <w:tr w:rsidR="00AD6518" w:rsidRPr="00320037" w14:paraId="79A63541" w14:textId="77777777" w:rsidTr="007C0544">
        <w:trPr>
          <w:trHeight w:val="300"/>
        </w:trPr>
        <w:tc>
          <w:tcPr>
            <w:tcW w:w="3094" w:type="dxa"/>
            <w:gridSpan w:val="3"/>
          </w:tcPr>
          <w:p w14:paraId="41FCDCAE" w14:textId="77777777" w:rsidR="00AD6518" w:rsidRPr="00320037" w:rsidRDefault="00AD6518" w:rsidP="00AD6518">
            <w:pPr>
              <w:rPr>
                <w:rFonts w:asciiTheme="majorBidi" w:hAnsiTheme="majorBidi" w:cstheme="majorBidi"/>
                <w:b/>
                <w:szCs w:val="24"/>
              </w:rPr>
            </w:pPr>
            <w:r w:rsidRPr="00320037">
              <w:rPr>
                <w:rFonts w:asciiTheme="majorBidi" w:hAnsiTheme="majorBidi" w:cstheme="majorBidi"/>
                <w:b/>
                <w:szCs w:val="24"/>
              </w:rPr>
              <w:t xml:space="preserve">6.3. Kokybinių kriterijų įgyvendinimo </w:t>
            </w:r>
            <w:r w:rsidRPr="00320037">
              <w:rPr>
                <w:rFonts w:asciiTheme="majorBidi" w:hAnsiTheme="majorBidi" w:cstheme="majorBidi"/>
                <w:b/>
                <w:bCs/>
                <w:szCs w:val="24"/>
              </w:rPr>
              <w:t xml:space="preserve">ir </w:t>
            </w:r>
            <w:r w:rsidRPr="00320037">
              <w:rPr>
                <w:rFonts w:asciiTheme="majorBidi" w:hAnsiTheme="majorBidi" w:cstheme="majorBidi"/>
                <w:b/>
                <w:szCs w:val="24"/>
              </w:rPr>
              <w:t>tikrinimo tvarka</w:t>
            </w:r>
          </w:p>
        </w:tc>
        <w:tc>
          <w:tcPr>
            <w:tcW w:w="6966" w:type="dxa"/>
            <w:gridSpan w:val="3"/>
          </w:tcPr>
          <w:p w14:paraId="1CAAD9CE" w14:textId="461B8DAD" w:rsidR="003E020B" w:rsidRPr="00320037" w:rsidRDefault="00AD6518" w:rsidP="003E020B">
            <w:pPr>
              <w:rPr>
                <w:rFonts w:asciiTheme="majorBidi" w:hAnsiTheme="majorBidi" w:cstheme="majorBidi"/>
                <w:kern w:val="2"/>
                <w:szCs w:val="24"/>
              </w:rPr>
            </w:pPr>
            <w:r w:rsidRPr="00320037">
              <w:rPr>
                <w:rFonts w:asciiTheme="majorBidi" w:hAnsiTheme="majorBidi" w:cstheme="majorBidi"/>
                <w:kern w:val="2"/>
                <w:szCs w:val="24"/>
              </w:rPr>
              <w:t>Netaikoma</w:t>
            </w:r>
            <w:r w:rsidR="003E020B" w:rsidRPr="00320037">
              <w:rPr>
                <w:rFonts w:asciiTheme="majorBidi" w:hAnsiTheme="majorBidi" w:cstheme="majorBidi"/>
                <w:kern w:val="2"/>
                <w:szCs w:val="24"/>
              </w:rPr>
              <w:t>.</w:t>
            </w:r>
          </w:p>
          <w:p w14:paraId="5C105553" w14:textId="697E880D" w:rsidR="00AD6518" w:rsidRPr="00320037" w:rsidRDefault="00AD6518" w:rsidP="00AD6518">
            <w:pPr>
              <w:rPr>
                <w:rFonts w:asciiTheme="majorBidi" w:hAnsiTheme="majorBidi" w:cstheme="majorBidi"/>
                <w:kern w:val="2"/>
                <w:szCs w:val="24"/>
              </w:rPr>
            </w:pPr>
          </w:p>
        </w:tc>
      </w:tr>
      <w:tr w:rsidR="00AD6518" w:rsidRPr="00320037" w14:paraId="143A7F67" w14:textId="77777777" w:rsidTr="007C0544">
        <w:trPr>
          <w:trHeight w:val="300"/>
        </w:trPr>
        <w:tc>
          <w:tcPr>
            <w:tcW w:w="10060" w:type="dxa"/>
            <w:gridSpan w:val="6"/>
          </w:tcPr>
          <w:p w14:paraId="7855F239" w14:textId="77777777" w:rsidR="00AD6518" w:rsidRPr="00320037" w:rsidRDefault="00AD6518" w:rsidP="00AD6518">
            <w:pPr>
              <w:jc w:val="center"/>
              <w:rPr>
                <w:rFonts w:asciiTheme="majorBidi" w:hAnsiTheme="majorBidi" w:cstheme="majorBidi"/>
                <w:b/>
                <w:kern w:val="2"/>
                <w:szCs w:val="24"/>
              </w:rPr>
            </w:pPr>
            <w:r w:rsidRPr="00320037">
              <w:rPr>
                <w:rFonts w:asciiTheme="majorBidi" w:hAnsiTheme="majorBidi" w:cstheme="majorBidi"/>
                <w:b/>
                <w:kern w:val="2"/>
                <w:szCs w:val="24"/>
              </w:rPr>
              <w:t>7. SUTARTIES VYKDYMUI PASITELKIAMI SUBTIEKĖJAI IR (AR) SPECIALISTAI</w:t>
            </w:r>
          </w:p>
        </w:tc>
      </w:tr>
      <w:tr w:rsidR="00AD6518" w:rsidRPr="00320037" w14:paraId="5D434D1C" w14:textId="77777777" w:rsidTr="007C0544">
        <w:trPr>
          <w:trHeight w:val="300"/>
        </w:trPr>
        <w:tc>
          <w:tcPr>
            <w:tcW w:w="3094" w:type="dxa"/>
            <w:gridSpan w:val="3"/>
          </w:tcPr>
          <w:p w14:paraId="23364E4A" w14:textId="77777777" w:rsidR="00AD6518" w:rsidRPr="00320037" w:rsidRDefault="00AD6518" w:rsidP="00AD6518">
            <w:pPr>
              <w:rPr>
                <w:rFonts w:asciiTheme="majorBidi" w:hAnsiTheme="majorBidi" w:cstheme="majorBidi"/>
                <w:b/>
                <w:bCs/>
                <w:kern w:val="2"/>
                <w:szCs w:val="24"/>
              </w:rPr>
            </w:pPr>
            <w:r w:rsidRPr="00320037">
              <w:rPr>
                <w:rFonts w:asciiTheme="majorBidi" w:hAnsiTheme="majorBidi" w:cstheme="majorBidi"/>
                <w:b/>
                <w:bCs/>
                <w:kern w:val="2"/>
                <w:szCs w:val="24"/>
              </w:rPr>
              <w:t>7.1. Sutarties vykdymui pasitelkiami subtiekėjai ir (ar) specialistai</w:t>
            </w:r>
          </w:p>
        </w:tc>
        <w:tc>
          <w:tcPr>
            <w:tcW w:w="6966" w:type="dxa"/>
            <w:gridSpan w:val="3"/>
          </w:tcPr>
          <w:p w14:paraId="1398856C" w14:textId="00731895" w:rsidR="00AD6518" w:rsidRPr="00AA29A1" w:rsidRDefault="00AD6518" w:rsidP="00AA29A1">
            <w:pPr>
              <w:rPr>
                <w:rFonts w:asciiTheme="majorBidi" w:hAnsiTheme="majorBidi" w:cstheme="majorBidi"/>
                <w:kern w:val="2"/>
                <w:szCs w:val="24"/>
                <w:highlight w:val="yellow"/>
              </w:rPr>
            </w:pPr>
          </w:p>
        </w:tc>
      </w:tr>
      <w:tr w:rsidR="00AD6518" w:rsidRPr="00320037" w14:paraId="56CDBDB5" w14:textId="77777777" w:rsidTr="007C0544">
        <w:trPr>
          <w:trHeight w:val="300"/>
        </w:trPr>
        <w:tc>
          <w:tcPr>
            <w:tcW w:w="10060" w:type="dxa"/>
            <w:gridSpan w:val="6"/>
          </w:tcPr>
          <w:p w14:paraId="79F212F2" w14:textId="77777777" w:rsidR="00AD6518" w:rsidRPr="00320037" w:rsidRDefault="00AD6518" w:rsidP="00AD6518">
            <w:pPr>
              <w:jc w:val="center"/>
              <w:rPr>
                <w:rFonts w:asciiTheme="majorBidi" w:hAnsiTheme="majorBidi" w:cstheme="majorBidi"/>
                <w:b/>
                <w:kern w:val="2"/>
                <w:szCs w:val="24"/>
              </w:rPr>
            </w:pPr>
            <w:r w:rsidRPr="00320037">
              <w:rPr>
                <w:rFonts w:asciiTheme="majorBidi" w:hAnsiTheme="majorBidi" w:cstheme="majorBidi"/>
                <w:b/>
                <w:kern w:val="2"/>
                <w:szCs w:val="24"/>
              </w:rPr>
              <w:t>8. PRIEVOLIŲ PAGAL SUTARTĮ ĮVYKDYMO UŽTIKRINIMAS</w:t>
            </w:r>
          </w:p>
        </w:tc>
      </w:tr>
      <w:tr w:rsidR="00AD6518" w:rsidRPr="00320037" w14:paraId="2550B9E9" w14:textId="77777777" w:rsidTr="007C0544">
        <w:trPr>
          <w:trHeight w:val="300"/>
        </w:trPr>
        <w:tc>
          <w:tcPr>
            <w:tcW w:w="3094" w:type="dxa"/>
            <w:gridSpan w:val="3"/>
          </w:tcPr>
          <w:p w14:paraId="7A9EC7FF" w14:textId="77777777" w:rsidR="00AD6518" w:rsidRDefault="00AD6518" w:rsidP="00AD6518">
            <w:pPr>
              <w:rPr>
                <w:rFonts w:asciiTheme="majorBidi" w:hAnsiTheme="majorBidi" w:cstheme="majorBidi"/>
                <w:b/>
                <w:kern w:val="2"/>
                <w:szCs w:val="24"/>
              </w:rPr>
            </w:pPr>
            <w:r w:rsidRPr="00320037">
              <w:rPr>
                <w:rFonts w:asciiTheme="majorBidi" w:hAnsiTheme="majorBidi" w:cstheme="majorBidi"/>
                <w:b/>
                <w:kern w:val="2"/>
                <w:szCs w:val="24"/>
              </w:rPr>
              <w:t>8.1. Prievolių pagal Sutartį įvykdymo užtikrinimas</w:t>
            </w:r>
          </w:p>
          <w:p w14:paraId="0C27EBE6" w14:textId="77777777" w:rsidR="00095E49" w:rsidRPr="00095E49" w:rsidRDefault="00095E49" w:rsidP="00095E49">
            <w:pPr>
              <w:rPr>
                <w:rFonts w:asciiTheme="majorBidi" w:hAnsiTheme="majorBidi" w:cstheme="majorBidi"/>
                <w:szCs w:val="24"/>
              </w:rPr>
            </w:pPr>
          </w:p>
          <w:p w14:paraId="535DD29B" w14:textId="77777777" w:rsidR="00095E49" w:rsidRDefault="00095E49" w:rsidP="00095E49">
            <w:pPr>
              <w:rPr>
                <w:rFonts w:asciiTheme="majorBidi" w:hAnsiTheme="majorBidi" w:cstheme="majorBidi"/>
                <w:b/>
                <w:kern w:val="2"/>
                <w:szCs w:val="24"/>
              </w:rPr>
            </w:pPr>
          </w:p>
          <w:p w14:paraId="2DF3A2E5" w14:textId="0F0FB17D" w:rsidR="00095E49" w:rsidRPr="00095E49" w:rsidRDefault="00095E49" w:rsidP="00095E49">
            <w:pPr>
              <w:rPr>
                <w:rFonts w:asciiTheme="majorBidi" w:hAnsiTheme="majorBidi" w:cstheme="majorBidi"/>
                <w:szCs w:val="24"/>
              </w:rPr>
            </w:pPr>
          </w:p>
        </w:tc>
        <w:tc>
          <w:tcPr>
            <w:tcW w:w="6966" w:type="dxa"/>
            <w:gridSpan w:val="3"/>
          </w:tcPr>
          <w:p w14:paraId="7E80913C" w14:textId="62CDDFCD" w:rsidR="00095E49" w:rsidRPr="00320037" w:rsidRDefault="004A6051" w:rsidP="003E020B">
            <w:pPr>
              <w:rPr>
                <w:rFonts w:asciiTheme="majorBidi" w:hAnsiTheme="majorBidi" w:cstheme="majorBidi"/>
                <w:kern w:val="2"/>
                <w:szCs w:val="24"/>
              </w:rPr>
            </w:pPr>
            <w:r>
              <w:rPr>
                <w:rFonts w:asciiTheme="majorBidi" w:hAnsiTheme="majorBidi" w:cstheme="majorBidi"/>
                <w:kern w:val="2"/>
                <w:szCs w:val="24"/>
              </w:rPr>
              <w:t>Netaikoma</w:t>
            </w:r>
          </w:p>
        </w:tc>
      </w:tr>
      <w:tr w:rsidR="00AD6518" w:rsidRPr="00320037" w14:paraId="00EE7F74" w14:textId="77777777" w:rsidTr="007C0544">
        <w:trPr>
          <w:trHeight w:val="300"/>
        </w:trPr>
        <w:tc>
          <w:tcPr>
            <w:tcW w:w="3094" w:type="dxa"/>
            <w:gridSpan w:val="3"/>
          </w:tcPr>
          <w:p w14:paraId="10A553A3" w14:textId="77777777" w:rsidR="00AD6518" w:rsidRDefault="00AD6518" w:rsidP="00AD6518">
            <w:pPr>
              <w:rPr>
                <w:rFonts w:asciiTheme="majorBidi" w:hAnsiTheme="majorBidi" w:cstheme="majorBidi"/>
                <w:b/>
                <w:kern w:val="2"/>
                <w:szCs w:val="24"/>
              </w:rPr>
            </w:pPr>
            <w:r w:rsidRPr="00320037">
              <w:rPr>
                <w:rFonts w:asciiTheme="majorBidi" w:hAnsiTheme="majorBidi" w:cstheme="majorBidi"/>
                <w:b/>
                <w:kern w:val="2"/>
                <w:szCs w:val="24"/>
              </w:rPr>
              <w:t>8.2 Sutarties įvykdymo užtikrinimo galiojimo terminas</w:t>
            </w:r>
          </w:p>
          <w:p w14:paraId="428763CE" w14:textId="77777777" w:rsidR="00095E49" w:rsidRDefault="00095E49" w:rsidP="00AD6518">
            <w:pPr>
              <w:rPr>
                <w:rFonts w:asciiTheme="majorBidi" w:hAnsiTheme="majorBidi" w:cstheme="majorBidi"/>
                <w:b/>
                <w:kern w:val="2"/>
                <w:szCs w:val="24"/>
              </w:rPr>
            </w:pPr>
          </w:p>
          <w:p w14:paraId="24F8F716" w14:textId="2B1F6737" w:rsidR="006360A2" w:rsidRPr="00320037" w:rsidRDefault="006360A2" w:rsidP="00AD6518">
            <w:pPr>
              <w:rPr>
                <w:rFonts w:asciiTheme="majorBidi" w:hAnsiTheme="majorBidi" w:cstheme="majorBidi"/>
                <w:b/>
                <w:kern w:val="2"/>
                <w:szCs w:val="24"/>
              </w:rPr>
            </w:pPr>
          </w:p>
        </w:tc>
        <w:tc>
          <w:tcPr>
            <w:tcW w:w="6966" w:type="dxa"/>
            <w:gridSpan w:val="3"/>
          </w:tcPr>
          <w:p w14:paraId="49273A25" w14:textId="4F88D6FD" w:rsidR="00AD6518" w:rsidRPr="00320037" w:rsidRDefault="004A6051" w:rsidP="003E020B">
            <w:pPr>
              <w:rPr>
                <w:rFonts w:asciiTheme="majorBidi" w:hAnsiTheme="majorBidi" w:cstheme="majorBidi"/>
                <w:kern w:val="2"/>
                <w:szCs w:val="24"/>
              </w:rPr>
            </w:pPr>
            <w:r>
              <w:rPr>
                <w:rFonts w:asciiTheme="majorBidi" w:hAnsiTheme="majorBidi" w:cstheme="majorBidi"/>
                <w:kern w:val="2"/>
                <w:szCs w:val="24"/>
              </w:rPr>
              <w:t>Netaikoma</w:t>
            </w:r>
          </w:p>
        </w:tc>
      </w:tr>
      <w:tr w:rsidR="00AD6518" w:rsidRPr="00320037" w14:paraId="22BAE69C" w14:textId="77777777" w:rsidTr="007C0544">
        <w:trPr>
          <w:trHeight w:val="300"/>
        </w:trPr>
        <w:tc>
          <w:tcPr>
            <w:tcW w:w="3094" w:type="dxa"/>
            <w:gridSpan w:val="3"/>
          </w:tcPr>
          <w:p w14:paraId="026F0C09" w14:textId="77777777" w:rsidR="00AD6518" w:rsidRDefault="00AD6518" w:rsidP="00AD6518">
            <w:pPr>
              <w:rPr>
                <w:rFonts w:asciiTheme="majorBidi" w:hAnsiTheme="majorBidi" w:cstheme="majorBidi"/>
                <w:b/>
                <w:kern w:val="2"/>
                <w:szCs w:val="24"/>
              </w:rPr>
            </w:pPr>
            <w:r w:rsidRPr="00320037">
              <w:rPr>
                <w:rFonts w:asciiTheme="majorBidi" w:hAnsiTheme="majorBidi" w:cstheme="majorBidi"/>
                <w:b/>
                <w:kern w:val="2"/>
                <w:szCs w:val="24"/>
              </w:rPr>
              <w:t>8.3. Sutarties įvykdymo užtikrinimo pateikimas</w:t>
            </w:r>
          </w:p>
          <w:p w14:paraId="5E26986A" w14:textId="77777777" w:rsidR="00095E49" w:rsidRPr="00095E49" w:rsidRDefault="00095E49" w:rsidP="00095E49">
            <w:pPr>
              <w:rPr>
                <w:rFonts w:asciiTheme="majorBidi" w:hAnsiTheme="majorBidi" w:cstheme="majorBidi"/>
                <w:szCs w:val="24"/>
              </w:rPr>
            </w:pPr>
          </w:p>
          <w:p w14:paraId="0B4288A5" w14:textId="77777777" w:rsidR="00095E49" w:rsidRPr="00095E49" w:rsidRDefault="00095E49" w:rsidP="00095E49">
            <w:pPr>
              <w:rPr>
                <w:rFonts w:asciiTheme="majorBidi" w:hAnsiTheme="majorBidi" w:cstheme="majorBidi"/>
                <w:szCs w:val="24"/>
              </w:rPr>
            </w:pPr>
          </w:p>
          <w:p w14:paraId="74A7AE9C" w14:textId="77777777" w:rsidR="00095E49" w:rsidRPr="00095E49" w:rsidRDefault="00095E49" w:rsidP="00095E49">
            <w:pPr>
              <w:rPr>
                <w:rFonts w:asciiTheme="majorBidi" w:hAnsiTheme="majorBidi" w:cstheme="majorBidi"/>
                <w:szCs w:val="24"/>
              </w:rPr>
            </w:pPr>
          </w:p>
          <w:p w14:paraId="0E6D530B" w14:textId="77777777" w:rsidR="00095E49" w:rsidRPr="00095E49" w:rsidRDefault="00095E49" w:rsidP="00095E49">
            <w:pPr>
              <w:rPr>
                <w:rFonts w:asciiTheme="majorBidi" w:hAnsiTheme="majorBidi" w:cstheme="majorBidi"/>
                <w:szCs w:val="24"/>
              </w:rPr>
            </w:pPr>
          </w:p>
          <w:p w14:paraId="0B4EA99A" w14:textId="77777777" w:rsidR="00095E49" w:rsidRPr="00095E49" w:rsidRDefault="00095E49" w:rsidP="00095E49">
            <w:pPr>
              <w:rPr>
                <w:rFonts w:asciiTheme="majorBidi" w:hAnsiTheme="majorBidi" w:cstheme="majorBidi"/>
                <w:szCs w:val="24"/>
              </w:rPr>
            </w:pPr>
          </w:p>
          <w:p w14:paraId="519E17DD" w14:textId="77777777" w:rsidR="00095E49" w:rsidRPr="00095E49" w:rsidRDefault="00095E49" w:rsidP="00095E49">
            <w:pPr>
              <w:rPr>
                <w:rFonts w:asciiTheme="majorBidi" w:hAnsiTheme="majorBidi" w:cstheme="majorBidi"/>
                <w:szCs w:val="24"/>
              </w:rPr>
            </w:pPr>
          </w:p>
          <w:p w14:paraId="4187B19E" w14:textId="77777777" w:rsidR="00095E49" w:rsidRPr="00095E49" w:rsidRDefault="00095E49" w:rsidP="00095E49">
            <w:pPr>
              <w:rPr>
                <w:rFonts w:asciiTheme="majorBidi" w:hAnsiTheme="majorBidi" w:cstheme="majorBidi"/>
                <w:szCs w:val="24"/>
              </w:rPr>
            </w:pPr>
          </w:p>
          <w:p w14:paraId="13E99658" w14:textId="77777777" w:rsidR="00095E49" w:rsidRPr="00095E49" w:rsidRDefault="00095E49" w:rsidP="00095E49">
            <w:pPr>
              <w:rPr>
                <w:rFonts w:asciiTheme="majorBidi" w:hAnsiTheme="majorBidi" w:cstheme="majorBidi"/>
                <w:szCs w:val="24"/>
              </w:rPr>
            </w:pPr>
          </w:p>
          <w:p w14:paraId="4BDD7E44" w14:textId="77777777" w:rsidR="00095E49" w:rsidRPr="00095E49" w:rsidRDefault="00095E49" w:rsidP="00095E49">
            <w:pPr>
              <w:rPr>
                <w:rFonts w:asciiTheme="majorBidi" w:hAnsiTheme="majorBidi" w:cstheme="majorBidi"/>
                <w:szCs w:val="24"/>
              </w:rPr>
            </w:pPr>
          </w:p>
          <w:p w14:paraId="77CD62F3" w14:textId="77777777" w:rsidR="00095E49" w:rsidRDefault="00095E49" w:rsidP="00095E49">
            <w:pPr>
              <w:rPr>
                <w:rFonts w:asciiTheme="majorBidi" w:hAnsiTheme="majorBidi" w:cstheme="majorBidi"/>
                <w:b/>
                <w:kern w:val="2"/>
                <w:szCs w:val="24"/>
              </w:rPr>
            </w:pPr>
          </w:p>
          <w:p w14:paraId="589C28BB" w14:textId="4942CBAA" w:rsidR="00095E49" w:rsidRPr="00095E49" w:rsidRDefault="00095E49" w:rsidP="00095E49">
            <w:pPr>
              <w:rPr>
                <w:rFonts w:asciiTheme="majorBidi" w:hAnsiTheme="majorBidi" w:cstheme="majorBidi"/>
                <w:szCs w:val="24"/>
              </w:rPr>
            </w:pPr>
          </w:p>
        </w:tc>
        <w:tc>
          <w:tcPr>
            <w:tcW w:w="6966" w:type="dxa"/>
            <w:gridSpan w:val="3"/>
          </w:tcPr>
          <w:p w14:paraId="196DC212" w14:textId="1B7DEEE7" w:rsidR="00AD6518" w:rsidRPr="00320037" w:rsidRDefault="004A6051" w:rsidP="003E020B">
            <w:pPr>
              <w:rPr>
                <w:rFonts w:asciiTheme="majorBidi" w:hAnsiTheme="majorBidi" w:cstheme="majorBidi"/>
                <w:szCs w:val="24"/>
              </w:rPr>
            </w:pPr>
            <w:r>
              <w:rPr>
                <w:rFonts w:asciiTheme="majorBidi" w:hAnsiTheme="majorBidi" w:cstheme="majorBidi"/>
                <w:kern w:val="2"/>
                <w:szCs w:val="24"/>
              </w:rPr>
              <w:t>Netaikoma</w:t>
            </w:r>
          </w:p>
        </w:tc>
      </w:tr>
      <w:tr w:rsidR="00AD6518" w:rsidRPr="00320037" w14:paraId="3121CA65" w14:textId="77777777" w:rsidTr="007C0544">
        <w:trPr>
          <w:trHeight w:val="300"/>
        </w:trPr>
        <w:tc>
          <w:tcPr>
            <w:tcW w:w="10060" w:type="dxa"/>
            <w:gridSpan w:val="6"/>
          </w:tcPr>
          <w:p w14:paraId="772DBFBE" w14:textId="77777777" w:rsidR="00AD6518" w:rsidRPr="00320037" w:rsidRDefault="00AD6518" w:rsidP="00AD6518">
            <w:pPr>
              <w:jc w:val="center"/>
              <w:rPr>
                <w:rFonts w:asciiTheme="majorBidi" w:hAnsiTheme="majorBidi" w:cstheme="majorBidi"/>
                <w:b/>
                <w:kern w:val="2"/>
                <w:szCs w:val="24"/>
              </w:rPr>
            </w:pPr>
            <w:r w:rsidRPr="00320037">
              <w:rPr>
                <w:rFonts w:asciiTheme="majorBidi" w:hAnsiTheme="majorBidi" w:cstheme="majorBidi"/>
                <w:b/>
                <w:kern w:val="2"/>
                <w:szCs w:val="24"/>
              </w:rPr>
              <w:t>9. ŠALIŲ ATSAKOMYBĖ</w:t>
            </w:r>
          </w:p>
        </w:tc>
      </w:tr>
      <w:tr w:rsidR="00AD6518" w:rsidRPr="00320037" w14:paraId="6E2F209E" w14:textId="77777777" w:rsidTr="007C0544">
        <w:trPr>
          <w:trHeight w:val="300"/>
        </w:trPr>
        <w:tc>
          <w:tcPr>
            <w:tcW w:w="3094" w:type="dxa"/>
            <w:gridSpan w:val="3"/>
          </w:tcPr>
          <w:p w14:paraId="785E4D98" w14:textId="77777777" w:rsidR="00AD6518" w:rsidRPr="00320037" w:rsidRDefault="00AD6518" w:rsidP="00AD6518">
            <w:pPr>
              <w:rPr>
                <w:rFonts w:asciiTheme="majorBidi" w:hAnsiTheme="majorBidi" w:cstheme="majorBidi"/>
                <w:b/>
                <w:kern w:val="2"/>
                <w:szCs w:val="24"/>
              </w:rPr>
            </w:pPr>
            <w:r w:rsidRPr="00320037">
              <w:rPr>
                <w:rFonts w:asciiTheme="majorBidi" w:hAnsiTheme="majorBidi" w:cstheme="majorBidi"/>
                <w:b/>
                <w:kern w:val="2"/>
                <w:szCs w:val="24"/>
              </w:rPr>
              <w:t>9.1. Pirkėjui taikomos netesybos už mokėjimų pagal Sutartį vėlavimą</w:t>
            </w:r>
          </w:p>
        </w:tc>
        <w:tc>
          <w:tcPr>
            <w:tcW w:w="6966" w:type="dxa"/>
            <w:gridSpan w:val="3"/>
          </w:tcPr>
          <w:p w14:paraId="586A1256" w14:textId="29205E88" w:rsidR="00AD6518" w:rsidRPr="00320037" w:rsidRDefault="003E020B" w:rsidP="00AD6518">
            <w:pPr>
              <w:rPr>
                <w:rFonts w:asciiTheme="majorBidi" w:hAnsiTheme="majorBidi" w:cstheme="majorBidi"/>
                <w:color w:val="000000"/>
                <w:kern w:val="2"/>
                <w:szCs w:val="24"/>
              </w:rPr>
            </w:pPr>
            <w:r w:rsidRPr="00320037">
              <w:rPr>
                <w:rFonts w:asciiTheme="majorBidi" w:hAnsiTheme="majorBidi" w:cstheme="majorBidi"/>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784E480D" w14:textId="0A20D88D" w:rsidR="00AD6518" w:rsidRPr="00320037" w:rsidRDefault="00AD6518" w:rsidP="00AD6518">
            <w:pPr>
              <w:spacing w:line="259" w:lineRule="auto"/>
              <w:rPr>
                <w:rFonts w:asciiTheme="majorBidi" w:hAnsiTheme="majorBidi" w:cstheme="majorBidi"/>
                <w:color w:val="000000"/>
                <w:kern w:val="2"/>
                <w:szCs w:val="24"/>
              </w:rPr>
            </w:pPr>
          </w:p>
        </w:tc>
      </w:tr>
      <w:tr w:rsidR="00AD6518" w:rsidRPr="00320037" w14:paraId="791CF2E0" w14:textId="77777777" w:rsidTr="007C0544">
        <w:trPr>
          <w:trHeight w:val="300"/>
        </w:trPr>
        <w:tc>
          <w:tcPr>
            <w:tcW w:w="3094" w:type="dxa"/>
            <w:gridSpan w:val="3"/>
          </w:tcPr>
          <w:p w14:paraId="21033E05" w14:textId="77777777" w:rsidR="00AD6518" w:rsidRPr="00320037" w:rsidRDefault="00AD6518" w:rsidP="00AD6518">
            <w:pPr>
              <w:rPr>
                <w:rFonts w:asciiTheme="majorBidi" w:hAnsiTheme="majorBidi" w:cstheme="majorBidi"/>
                <w:b/>
                <w:kern w:val="2"/>
                <w:szCs w:val="24"/>
              </w:rPr>
            </w:pPr>
            <w:r w:rsidRPr="00320037">
              <w:rPr>
                <w:rFonts w:asciiTheme="majorBidi" w:hAnsiTheme="majorBidi" w:cstheme="majorBidi"/>
                <w:b/>
                <w:szCs w:val="24"/>
              </w:rPr>
              <w:t>9.2. Tiekėjui taikomos netesybos</w:t>
            </w:r>
          </w:p>
        </w:tc>
        <w:tc>
          <w:tcPr>
            <w:tcW w:w="6966" w:type="dxa"/>
            <w:gridSpan w:val="3"/>
          </w:tcPr>
          <w:p w14:paraId="5BFEA9E9" w14:textId="77777777" w:rsidR="003E020B" w:rsidRPr="003E020B" w:rsidRDefault="003E020B" w:rsidP="003E020B">
            <w:pPr>
              <w:rPr>
                <w:rFonts w:asciiTheme="majorBidi" w:hAnsiTheme="majorBidi" w:cstheme="majorBidi"/>
                <w:color w:val="000000"/>
                <w:kern w:val="2"/>
                <w:szCs w:val="24"/>
              </w:rPr>
            </w:pPr>
            <w:r w:rsidRPr="003E020B">
              <w:rPr>
                <w:rFonts w:asciiTheme="majorBidi" w:hAnsiTheme="majorBidi" w:cstheme="majorBidi"/>
                <w:color w:val="000000"/>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 Šiame punkte nurodytos netesybos taikomos tik tuo atveju, jei Sutartyje nėra taikomos kitos šioje Sutartyje konkrečiai įvardintos netesybos už konkrečių sutartinių įsipareigojimų nevykdymą.</w:t>
            </w:r>
          </w:p>
          <w:p w14:paraId="53C9480E" w14:textId="77777777" w:rsidR="003E020B" w:rsidRPr="003E020B" w:rsidRDefault="003E020B" w:rsidP="003E020B">
            <w:pPr>
              <w:rPr>
                <w:rFonts w:asciiTheme="majorBidi" w:hAnsiTheme="majorBidi" w:cstheme="majorBidi"/>
                <w:color w:val="000000"/>
                <w:kern w:val="2"/>
                <w:szCs w:val="24"/>
              </w:rPr>
            </w:pPr>
            <w:r w:rsidRPr="003E020B">
              <w:rPr>
                <w:rFonts w:asciiTheme="majorBidi" w:hAnsiTheme="majorBidi" w:cstheme="majorBidi"/>
                <w:color w:val="000000"/>
                <w:kern w:val="2"/>
                <w:szCs w:val="24"/>
              </w:rPr>
              <w:t>9.2.2. Tiekėjas privalo sumokėti Pirkėjui netesybas per 10 (dešimt) dienų nuo Pirkėjo pareikalavimo. Jeigu Tiekėjas nesumoka netesybų, Pirkėjas turi teisę išskaičiuoti netesybų sumas iš Tiekėjui mokėtinos sumos.</w:t>
            </w:r>
          </w:p>
          <w:p w14:paraId="7E114F52" w14:textId="6BDE16F4" w:rsidR="00AD6518" w:rsidRPr="00320037" w:rsidRDefault="003E020B" w:rsidP="003E020B">
            <w:pPr>
              <w:rPr>
                <w:rFonts w:asciiTheme="majorBidi" w:hAnsiTheme="majorBidi" w:cstheme="majorBidi"/>
                <w:b/>
                <w:kern w:val="2"/>
                <w:szCs w:val="24"/>
              </w:rPr>
            </w:pPr>
            <w:r w:rsidRPr="00320037">
              <w:rPr>
                <w:rFonts w:asciiTheme="majorBidi" w:hAnsiTheme="majorBidi" w:cstheme="majorBidi"/>
                <w:bCs/>
                <w:color w:val="000000"/>
                <w:kern w:val="2"/>
                <w:szCs w:val="24"/>
              </w:rPr>
              <w:t>9.2.3.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 </w:t>
            </w:r>
          </w:p>
        </w:tc>
      </w:tr>
      <w:tr w:rsidR="00AD6518" w:rsidRPr="00320037" w14:paraId="535564A9" w14:textId="77777777" w:rsidTr="007C0544">
        <w:trPr>
          <w:trHeight w:val="300"/>
        </w:trPr>
        <w:tc>
          <w:tcPr>
            <w:tcW w:w="3094" w:type="dxa"/>
            <w:gridSpan w:val="3"/>
          </w:tcPr>
          <w:p w14:paraId="669E6DCA" w14:textId="77777777" w:rsidR="00AD6518" w:rsidRPr="00320037" w:rsidRDefault="00AD6518" w:rsidP="00AD6518">
            <w:pPr>
              <w:rPr>
                <w:rFonts w:asciiTheme="majorBidi" w:hAnsiTheme="majorBidi" w:cstheme="majorBidi"/>
                <w:b/>
                <w:kern w:val="2"/>
                <w:szCs w:val="24"/>
              </w:rPr>
            </w:pPr>
            <w:r w:rsidRPr="00320037">
              <w:rPr>
                <w:rFonts w:asciiTheme="majorBidi" w:hAnsiTheme="majorBidi" w:cstheme="majorBidi"/>
                <w:b/>
                <w:kern w:val="2"/>
                <w:szCs w:val="24"/>
              </w:rPr>
              <w:t>9.3. Tiekėjui / Pirkėjui taikoma bauda nutraukus Sutartį dėl esminio Sutarties pažeidimo ar nepagrįstai nutraukus Sutarties vykdymą ne Sutartyje nustatyta tvarka</w:t>
            </w:r>
          </w:p>
        </w:tc>
        <w:tc>
          <w:tcPr>
            <w:tcW w:w="6966" w:type="dxa"/>
            <w:gridSpan w:val="3"/>
          </w:tcPr>
          <w:p w14:paraId="0F56D049" w14:textId="77777777" w:rsidR="0008533B" w:rsidRPr="0008533B" w:rsidRDefault="0008533B" w:rsidP="0008533B">
            <w:pPr>
              <w:rPr>
                <w:rFonts w:asciiTheme="majorBidi" w:hAnsiTheme="majorBidi" w:cstheme="majorBidi"/>
                <w:kern w:val="2"/>
                <w:szCs w:val="24"/>
              </w:rPr>
            </w:pPr>
            <w:r w:rsidRPr="0008533B">
              <w:rPr>
                <w:rFonts w:asciiTheme="majorBidi" w:hAnsiTheme="majorBidi" w:cstheme="majorBidi"/>
                <w:kern w:val="2"/>
                <w:szCs w:val="24"/>
              </w:rPr>
              <w:t>9.3.1. Nutraukus Sutartį dėl esminio Sutarties pažeidimo, nustatyto Sutarties Specialiosiose sąlygose, mokama 10 (dešimt) procentų dydžio bauda nuo Pradinės Sutarties vertės, nurodytos Specialiųjų sąlygų 5.2 punkte.</w:t>
            </w:r>
          </w:p>
          <w:p w14:paraId="54EE418B" w14:textId="10813F50" w:rsidR="00AD6518" w:rsidRPr="00320037" w:rsidRDefault="0008533B" w:rsidP="0008533B">
            <w:pPr>
              <w:rPr>
                <w:rFonts w:asciiTheme="majorBidi" w:hAnsiTheme="majorBidi" w:cstheme="majorBidi"/>
                <w:kern w:val="2"/>
                <w:szCs w:val="24"/>
              </w:rPr>
            </w:pPr>
            <w:r w:rsidRPr="0008533B">
              <w:rPr>
                <w:rFonts w:asciiTheme="majorBidi" w:hAnsiTheme="majorBidi" w:cstheme="majorBidi"/>
                <w:kern w:val="2"/>
                <w:szCs w:val="24"/>
              </w:rPr>
              <w:t>9.3.2. Nepagrįstai nutraukus Sutarties vykdymą ne Sutartyje nustatyta tvarka, mokama 10 procentų dydžio bauda nuo Pradinės Sutarties vertės, nurodytos Specialiųjų sąlygų 5.2 punkte.</w:t>
            </w:r>
          </w:p>
        </w:tc>
      </w:tr>
      <w:tr w:rsidR="00AD6518" w:rsidRPr="00320037" w14:paraId="0DE13579" w14:textId="77777777" w:rsidTr="007C0544">
        <w:trPr>
          <w:trHeight w:val="300"/>
        </w:trPr>
        <w:tc>
          <w:tcPr>
            <w:tcW w:w="3094" w:type="dxa"/>
            <w:gridSpan w:val="3"/>
          </w:tcPr>
          <w:p w14:paraId="0E038835" w14:textId="77777777" w:rsidR="00AD6518" w:rsidRPr="00320037" w:rsidRDefault="00AD6518" w:rsidP="00AD6518">
            <w:pPr>
              <w:rPr>
                <w:rFonts w:asciiTheme="majorBidi" w:hAnsiTheme="majorBidi" w:cstheme="majorBidi"/>
                <w:b/>
                <w:kern w:val="2"/>
                <w:szCs w:val="24"/>
              </w:rPr>
            </w:pPr>
            <w:r w:rsidRPr="00320037">
              <w:rPr>
                <w:rFonts w:asciiTheme="majorBidi" w:hAnsiTheme="majorBidi" w:cstheme="majorBidi"/>
                <w:b/>
                <w:kern w:val="2"/>
                <w:szCs w:val="24"/>
              </w:rPr>
              <w:t>9.4. Tiekėjui taikoma bauda dėl esamų subtiekėjų ar specialistų pakeitimo / naujų subtiekėjų pasitelkimo nesilaikant Bendrosiose sąlygose nurodytos subtiekėjų ir (ar) specialistų keitimo tvarkos</w:t>
            </w:r>
          </w:p>
        </w:tc>
        <w:tc>
          <w:tcPr>
            <w:tcW w:w="6966" w:type="dxa"/>
            <w:gridSpan w:val="3"/>
          </w:tcPr>
          <w:p w14:paraId="5E3ABDEF" w14:textId="77777777" w:rsidR="003E020B" w:rsidRPr="003E020B" w:rsidRDefault="003E020B" w:rsidP="003E020B">
            <w:pPr>
              <w:rPr>
                <w:rFonts w:asciiTheme="majorBidi" w:hAnsiTheme="majorBidi" w:cstheme="majorBidi"/>
                <w:color w:val="000000"/>
                <w:kern w:val="2"/>
                <w:szCs w:val="24"/>
              </w:rPr>
            </w:pPr>
            <w:r w:rsidRPr="003E020B">
              <w:rPr>
                <w:rFonts w:asciiTheme="majorBidi" w:hAnsiTheme="majorBidi" w:cstheme="majorBidi"/>
                <w:color w:val="000000"/>
                <w:kern w:val="2"/>
                <w:szCs w:val="24"/>
              </w:rPr>
              <w:t>Tiekėjui taikoma 2 000,00 Eur (dviejų tūkstančių eurų)</w:t>
            </w:r>
            <w:r w:rsidRPr="003E020B">
              <w:rPr>
                <w:rFonts w:asciiTheme="majorBidi" w:hAnsiTheme="majorBidi" w:cstheme="majorBidi"/>
                <w:b/>
                <w:bCs/>
                <w:color w:val="000000"/>
                <w:kern w:val="2"/>
                <w:szCs w:val="24"/>
              </w:rPr>
              <w:t xml:space="preserve"> </w:t>
            </w:r>
            <w:r w:rsidRPr="003E020B">
              <w:rPr>
                <w:rFonts w:asciiTheme="majorBidi" w:hAnsiTheme="majorBidi" w:cstheme="majorBidi"/>
                <w:color w:val="000000"/>
                <w:kern w:val="2"/>
                <w:szCs w:val="24"/>
              </w:rPr>
              <w:t xml:space="preserve">dydžio bauda už kiekvieną atvejį, kai Tiekėjas </w:t>
            </w:r>
            <w:bookmarkStart w:id="0" w:name="_Hlk202814976"/>
            <w:r w:rsidRPr="003E020B">
              <w:rPr>
                <w:rFonts w:asciiTheme="majorBidi" w:hAnsiTheme="majorBidi" w:cstheme="majorBidi"/>
                <w:color w:val="000000"/>
                <w:kern w:val="2"/>
                <w:szCs w:val="24"/>
              </w:rPr>
              <w:t>keičia pasiūlyme nurodytą subtiekėją arba pasitelkia naują subtiekėją, nesilaikydamas Bendrosiose sąlygose nustatytos keitimo tvarkos</w:t>
            </w:r>
            <w:bookmarkEnd w:id="0"/>
            <w:r w:rsidRPr="003E020B">
              <w:rPr>
                <w:rFonts w:asciiTheme="majorBidi" w:hAnsiTheme="majorBidi" w:cstheme="majorBidi"/>
                <w:color w:val="000000"/>
                <w:kern w:val="2"/>
                <w:szCs w:val="24"/>
              </w:rPr>
              <w:t>.</w:t>
            </w:r>
          </w:p>
          <w:p w14:paraId="4970F7DA" w14:textId="323CB6BA" w:rsidR="00AD6518" w:rsidRPr="00320037" w:rsidRDefault="00AD6518" w:rsidP="00AD6518">
            <w:pPr>
              <w:rPr>
                <w:rFonts w:asciiTheme="majorBidi" w:hAnsiTheme="majorBidi" w:cstheme="majorBidi"/>
                <w:kern w:val="2"/>
                <w:szCs w:val="24"/>
              </w:rPr>
            </w:pPr>
          </w:p>
        </w:tc>
      </w:tr>
      <w:tr w:rsidR="00AD6518" w:rsidRPr="00320037" w14:paraId="335834C7" w14:textId="77777777" w:rsidTr="007C0544">
        <w:trPr>
          <w:trHeight w:val="300"/>
        </w:trPr>
        <w:tc>
          <w:tcPr>
            <w:tcW w:w="3094" w:type="dxa"/>
            <w:gridSpan w:val="3"/>
          </w:tcPr>
          <w:p w14:paraId="13CD1D2E" w14:textId="77777777" w:rsidR="00AD6518" w:rsidRPr="00320037" w:rsidRDefault="00AD6518" w:rsidP="00AD6518">
            <w:pPr>
              <w:rPr>
                <w:rFonts w:asciiTheme="majorBidi" w:hAnsiTheme="majorBidi" w:cstheme="majorBidi"/>
                <w:b/>
                <w:kern w:val="2"/>
                <w:szCs w:val="24"/>
              </w:rPr>
            </w:pPr>
            <w:r w:rsidRPr="00320037">
              <w:rPr>
                <w:rFonts w:asciiTheme="majorBidi" w:hAnsiTheme="majorBidi" w:cstheme="majorBidi"/>
                <w:b/>
                <w:kern w:val="2"/>
                <w:szCs w:val="24"/>
              </w:rPr>
              <w:t>9.5. Tiekėjui taikomos baudos dėl aplinkosauginių ir (arba) socialinių kriterijų nesilaikymo</w:t>
            </w:r>
          </w:p>
        </w:tc>
        <w:tc>
          <w:tcPr>
            <w:tcW w:w="6966" w:type="dxa"/>
            <w:gridSpan w:val="3"/>
          </w:tcPr>
          <w:p w14:paraId="4C8C0993" w14:textId="40682C46" w:rsidR="00AD6518" w:rsidRPr="00320037" w:rsidRDefault="00AD6518" w:rsidP="00AD6518">
            <w:pPr>
              <w:rPr>
                <w:rFonts w:asciiTheme="majorBidi" w:hAnsiTheme="majorBidi" w:cstheme="majorBidi"/>
                <w:color w:val="000000"/>
                <w:kern w:val="2"/>
                <w:szCs w:val="24"/>
              </w:rPr>
            </w:pPr>
            <w:r w:rsidRPr="00320037">
              <w:rPr>
                <w:rFonts w:asciiTheme="majorBidi" w:hAnsiTheme="majorBidi" w:cstheme="majorBidi"/>
                <w:color w:val="000000"/>
                <w:kern w:val="2"/>
                <w:szCs w:val="24"/>
              </w:rPr>
              <w:t>Netaikoma</w:t>
            </w:r>
          </w:p>
        </w:tc>
      </w:tr>
      <w:tr w:rsidR="00AD6518" w:rsidRPr="00320037" w14:paraId="5CB34632" w14:textId="77777777" w:rsidTr="007C0544">
        <w:trPr>
          <w:trHeight w:val="300"/>
        </w:trPr>
        <w:tc>
          <w:tcPr>
            <w:tcW w:w="3094" w:type="dxa"/>
            <w:gridSpan w:val="3"/>
          </w:tcPr>
          <w:p w14:paraId="59ED911B" w14:textId="77777777" w:rsidR="00AD6518" w:rsidRPr="00320037" w:rsidRDefault="00AD6518" w:rsidP="00AD6518">
            <w:pPr>
              <w:rPr>
                <w:rFonts w:asciiTheme="majorBidi" w:hAnsiTheme="majorBidi" w:cstheme="majorBidi"/>
                <w:b/>
                <w:kern w:val="2"/>
                <w:szCs w:val="24"/>
              </w:rPr>
            </w:pPr>
            <w:r w:rsidRPr="00320037">
              <w:rPr>
                <w:rFonts w:asciiTheme="majorBidi" w:hAnsiTheme="majorBidi" w:cstheme="majorBidi"/>
                <w:b/>
                <w:kern w:val="2"/>
                <w:szCs w:val="24"/>
              </w:rPr>
              <w:t>9.6. Tiekėjui / Pirkėjui taikoma bauda dėl konfidencialumo reikalavimų nesilaikymo</w:t>
            </w:r>
          </w:p>
        </w:tc>
        <w:tc>
          <w:tcPr>
            <w:tcW w:w="6966" w:type="dxa"/>
            <w:gridSpan w:val="3"/>
          </w:tcPr>
          <w:p w14:paraId="09E49859" w14:textId="77777777" w:rsidR="00AD6518" w:rsidRPr="00320037" w:rsidRDefault="00AD6518" w:rsidP="00AD6518">
            <w:pPr>
              <w:rPr>
                <w:rFonts w:asciiTheme="majorBidi" w:hAnsiTheme="majorBidi" w:cstheme="majorBidi"/>
                <w:kern w:val="2"/>
                <w:szCs w:val="24"/>
              </w:rPr>
            </w:pPr>
            <w:r w:rsidRPr="00320037">
              <w:rPr>
                <w:rFonts w:asciiTheme="majorBidi" w:hAnsiTheme="majorBidi" w:cstheme="majorBidi"/>
                <w:kern w:val="2"/>
                <w:szCs w:val="24"/>
              </w:rPr>
              <w:t>Netaikoma</w:t>
            </w:r>
          </w:p>
          <w:p w14:paraId="32D97D93" w14:textId="777743D5" w:rsidR="00AD6518" w:rsidRPr="00320037" w:rsidRDefault="00AD6518" w:rsidP="00AD6518">
            <w:pPr>
              <w:rPr>
                <w:rFonts w:asciiTheme="majorBidi" w:hAnsiTheme="majorBidi" w:cstheme="majorBidi"/>
                <w:color w:val="4472C4"/>
                <w:kern w:val="2"/>
                <w:szCs w:val="24"/>
              </w:rPr>
            </w:pPr>
          </w:p>
        </w:tc>
      </w:tr>
      <w:tr w:rsidR="00AD6518" w:rsidRPr="00320037" w14:paraId="2F664C56" w14:textId="77777777" w:rsidTr="007C0544">
        <w:trPr>
          <w:trHeight w:val="300"/>
        </w:trPr>
        <w:tc>
          <w:tcPr>
            <w:tcW w:w="3094" w:type="dxa"/>
            <w:gridSpan w:val="3"/>
          </w:tcPr>
          <w:p w14:paraId="6498C52D" w14:textId="77777777" w:rsidR="00AD6518" w:rsidRPr="00320037" w:rsidRDefault="00AD6518" w:rsidP="00AD6518">
            <w:pPr>
              <w:rPr>
                <w:rFonts w:asciiTheme="majorBidi" w:hAnsiTheme="majorBidi" w:cstheme="majorBidi"/>
                <w:b/>
                <w:kern w:val="2"/>
                <w:szCs w:val="24"/>
              </w:rPr>
            </w:pPr>
            <w:r w:rsidRPr="00320037">
              <w:rPr>
                <w:rFonts w:asciiTheme="majorBidi" w:hAnsiTheme="majorBidi" w:cstheme="majorBidi"/>
                <w:b/>
                <w:kern w:val="2"/>
                <w:szCs w:val="24"/>
              </w:rPr>
              <w:t>9.7. Tiekėjui taikomos netesybos dėl pirkimo dokumentuose nustatytų kokybinių kriterijų nepasiekimo Sutarties vykdymo metu</w:t>
            </w:r>
          </w:p>
        </w:tc>
        <w:tc>
          <w:tcPr>
            <w:tcW w:w="6966" w:type="dxa"/>
            <w:gridSpan w:val="3"/>
          </w:tcPr>
          <w:p w14:paraId="003FECA6" w14:textId="58F2BF2A" w:rsidR="00AD6518" w:rsidRPr="00320037" w:rsidRDefault="00AD6518" w:rsidP="003E020B">
            <w:pPr>
              <w:rPr>
                <w:rFonts w:asciiTheme="majorBidi" w:hAnsiTheme="majorBidi" w:cstheme="majorBidi"/>
                <w:color w:val="4472C4"/>
                <w:szCs w:val="24"/>
              </w:rPr>
            </w:pPr>
            <w:r w:rsidRPr="00320037">
              <w:rPr>
                <w:rFonts w:asciiTheme="majorBidi" w:hAnsiTheme="majorBidi" w:cstheme="majorBidi"/>
                <w:szCs w:val="24"/>
              </w:rPr>
              <w:t xml:space="preserve">Netaikoma </w:t>
            </w:r>
          </w:p>
        </w:tc>
      </w:tr>
      <w:tr w:rsidR="00AD6518" w:rsidRPr="00320037" w14:paraId="0058BAA4" w14:textId="77777777" w:rsidTr="007C0544">
        <w:trPr>
          <w:trHeight w:val="1560"/>
        </w:trPr>
        <w:tc>
          <w:tcPr>
            <w:tcW w:w="3094" w:type="dxa"/>
            <w:gridSpan w:val="3"/>
            <w:tcBorders>
              <w:top w:val="single" w:sz="4" w:space="0" w:color="auto"/>
              <w:left w:val="single" w:sz="4" w:space="0" w:color="auto"/>
              <w:bottom w:val="single" w:sz="4" w:space="0" w:color="auto"/>
              <w:right w:val="single" w:sz="4" w:space="0" w:color="auto"/>
            </w:tcBorders>
          </w:tcPr>
          <w:p w14:paraId="028B4348" w14:textId="77777777" w:rsidR="00AD6518" w:rsidRPr="00320037" w:rsidRDefault="00AD6518" w:rsidP="00AD6518">
            <w:pPr>
              <w:rPr>
                <w:rFonts w:asciiTheme="majorBidi" w:hAnsiTheme="majorBidi" w:cstheme="majorBidi"/>
                <w:b/>
                <w:kern w:val="2"/>
                <w:szCs w:val="24"/>
              </w:rPr>
            </w:pPr>
            <w:r w:rsidRPr="00320037">
              <w:rPr>
                <w:rFonts w:asciiTheme="majorBidi" w:hAnsiTheme="majorBidi" w:cstheme="majorBidi"/>
                <w:b/>
                <w:kern w:val="2"/>
                <w:szCs w:val="24"/>
              </w:rPr>
              <w:t xml:space="preserve">9.8. Tiekėjui taikomos netesybos dėl Sutarties įvykdymo užtikrinimo </w:t>
            </w:r>
            <w:r w:rsidRPr="00320037">
              <w:rPr>
                <w:rFonts w:asciiTheme="majorBidi" w:hAnsiTheme="majorBidi" w:cstheme="majorBidi"/>
                <w:b/>
                <w:bCs/>
                <w:szCs w:val="24"/>
              </w:rPr>
              <w:t>nepratęsimo</w:t>
            </w:r>
          </w:p>
        </w:tc>
        <w:tc>
          <w:tcPr>
            <w:tcW w:w="6966" w:type="dxa"/>
            <w:gridSpan w:val="3"/>
            <w:tcBorders>
              <w:top w:val="single" w:sz="4" w:space="0" w:color="auto"/>
              <w:left w:val="single" w:sz="4" w:space="0" w:color="auto"/>
              <w:bottom w:val="single" w:sz="4" w:space="0" w:color="auto"/>
              <w:right w:val="single" w:sz="4" w:space="0" w:color="auto"/>
            </w:tcBorders>
          </w:tcPr>
          <w:p w14:paraId="1DFBBC77" w14:textId="2AFB69D5" w:rsidR="00513680" w:rsidRPr="00513680" w:rsidRDefault="0008533B" w:rsidP="00791F56">
            <w:pPr>
              <w:rPr>
                <w:rFonts w:asciiTheme="majorBidi" w:hAnsiTheme="majorBidi" w:cstheme="majorBidi"/>
                <w:kern w:val="2"/>
                <w:szCs w:val="24"/>
              </w:rPr>
            </w:pPr>
            <w:r>
              <w:rPr>
                <w:rFonts w:asciiTheme="majorBidi" w:hAnsiTheme="majorBidi" w:cstheme="majorBidi"/>
                <w:kern w:val="2"/>
                <w:szCs w:val="24"/>
              </w:rPr>
              <w:t>Netaikoma.</w:t>
            </w:r>
          </w:p>
          <w:p w14:paraId="59E34EF4" w14:textId="49669BC8" w:rsidR="00AD6518" w:rsidRPr="00320037" w:rsidRDefault="00AD6518" w:rsidP="00513680">
            <w:pPr>
              <w:rPr>
                <w:rFonts w:asciiTheme="majorBidi" w:hAnsiTheme="majorBidi" w:cstheme="majorBidi"/>
                <w:color w:val="4472C4"/>
                <w:kern w:val="2"/>
                <w:szCs w:val="24"/>
              </w:rPr>
            </w:pPr>
          </w:p>
        </w:tc>
      </w:tr>
      <w:tr w:rsidR="00AD6518" w:rsidRPr="00320037" w14:paraId="4DB25F24" w14:textId="77777777" w:rsidTr="007C0544">
        <w:trPr>
          <w:trHeight w:val="300"/>
        </w:trPr>
        <w:tc>
          <w:tcPr>
            <w:tcW w:w="3094" w:type="dxa"/>
            <w:gridSpan w:val="3"/>
          </w:tcPr>
          <w:p w14:paraId="66FCCA71" w14:textId="77777777" w:rsidR="00AD6518" w:rsidRPr="00320037" w:rsidRDefault="00AD6518" w:rsidP="00AD6518">
            <w:pPr>
              <w:rPr>
                <w:rFonts w:asciiTheme="majorBidi" w:hAnsiTheme="majorBidi" w:cstheme="majorBidi"/>
                <w:b/>
                <w:bCs/>
                <w:kern w:val="2"/>
                <w:szCs w:val="24"/>
              </w:rPr>
            </w:pPr>
            <w:r w:rsidRPr="00320037">
              <w:rPr>
                <w:rFonts w:asciiTheme="majorBidi" w:hAnsiTheme="majorBidi" w:cstheme="majorBidi"/>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966" w:type="dxa"/>
            <w:gridSpan w:val="3"/>
          </w:tcPr>
          <w:p w14:paraId="70413880" w14:textId="00868D99" w:rsidR="00AD6518" w:rsidRPr="00320037" w:rsidRDefault="00513680" w:rsidP="00AD6518">
            <w:pPr>
              <w:rPr>
                <w:rFonts w:asciiTheme="majorBidi" w:hAnsiTheme="majorBidi" w:cstheme="majorBidi"/>
                <w:szCs w:val="24"/>
              </w:rPr>
            </w:pPr>
            <w:r w:rsidRPr="00320037">
              <w:rPr>
                <w:rFonts w:asciiTheme="majorBidi" w:hAnsiTheme="majorBidi" w:cstheme="majorBidi"/>
                <w:kern w:val="2"/>
                <w:szCs w:val="24"/>
              </w:rPr>
              <w:t>Netaikoma</w:t>
            </w:r>
          </w:p>
          <w:p w14:paraId="1121832F" w14:textId="77777777" w:rsidR="00AD6518" w:rsidRPr="00320037" w:rsidRDefault="00AD6518" w:rsidP="00AD6518">
            <w:pPr>
              <w:rPr>
                <w:rFonts w:asciiTheme="majorBidi" w:hAnsiTheme="majorBidi" w:cstheme="majorBidi"/>
                <w:color w:val="4472C4"/>
                <w:kern w:val="2"/>
                <w:szCs w:val="24"/>
              </w:rPr>
            </w:pPr>
          </w:p>
        </w:tc>
      </w:tr>
      <w:tr w:rsidR="00AD6518" w:rsidRPr="00320037" w14:paraId="72DE294E" w14:textId="77777777" w:rsidTr="007C0544">
        <w:trPr>
          <w:trHeight w:val="300"/>
        </w:trPr>
        <w:tc>
          <w:tcPr>
            <w:tcW w:w="3094" w:type="dxa"/>
            <w:gridSpan w:val="3"/>
          </w:tcPr>
          <w:p w14:paraId="47D1F895" w14:textId="77777777" w:rsidR="00AD6518" w:rsidRPr="008B3639" w:rsidRDefault="00AD6518" w:rsidP="00AD6518">
            <w:pPr>
              <w:rPr>
                <w:rFonts w:asciiTheme="majorBidi" w:hAnsiTheme="majorBidi" w:cstheme="majorBidi"/>
                <w:b/>
                <w:kern w:val="2"/>
                <w:szCs w:val="24"/>
              </w:rPr>
            </w:pPr>
            <w:r w:rsidRPr="008B3639">
              <w:rPr>
                <w:rFonts w:asciiTheme="majorBidi" w:hAnsiTheme="majorBidi" w:cstheme="majorBidi"/>
                <w:b/>
                <w:kern w:val="2"/>
                <w:szCs w:val="24"/>
              </w:rPr>
              <w:t xml:space="preserve">9.9. </w:t>
            </w:r>
            <w:r w:rsidRPr="00320037">
              <w:rPr>
                <w:rFonts w:asciiTheme="majorBidi" w:hAnsiTheme="majorBidi" w:cstheme="majorBidi"/>
                <w:b/>
                <w:kern w:val="2"/>
                <w:szCs w:val="24"/>
              </w:rPr>
              <w:t>Kitos netesybos</w:t>
            </w:r>
          </w:p>
          <w:p w14:paraId="4EF8C357" w14:textId="53633D06" w:rsidR="00B1389D" w:rsidRPr="008B3639" w:rsidRDefault="00B1389D" w:rsidP="00B1389D">
            <w:pPr>
              <w:rPr>
                <w:rFonts w:asciiTheme="majorBidi" w:hAnsiTheme="majorBidi" w:cstheme="majorBidi"/>
                <w:b/>
                <w:bCs/>
                <w:szCs w:val="24"/>
              </w:rPr>
            </w:pPr>
          </w:p>
        </w:tc>
        <w:tc>
          <w:tcPr>
            <w:tcW w:w="6966" w:type="dxa"/>
            <w:gridSpan w:val="3"/>
          </w:tcPr>
          <w:p w14:paraId="72AB4A5A" w14:textId="77777777" w:rsidR="00513680" w:rsidRPr="001B5157" w:rsidRDefault="00513680" w:rsidP="00513680">
            <w:pPr>
              <w:rPr>
                <w:rFonts w:asciiTheme="majorBidi" w:hAnsiTheme="majorBidi" w:cstheme="majorBidi"/>
                <w:kern w:val="2"/>
                <w:szCs w:val="24"/>
              </w:rPr>
            </w:pPr>
            <w:r w:rsidRPr="001B5157">
              <w:rPr>
                <w:rFonts w:asciiTheme="majorBidi" w:hAnsiTheme="majorBidi" w:cstheme="majorBidi"/>
                <w:kern w:val="2"/>
                <w:szCs w:val="24"/>
              </w:rPr>
              <w:t>Tiekėjui Pirkėjas gali skirti šias netesybas už Sutarties pažeidimus, padarytus ne dėl Pirkėjo kaltės:</w:t>
            </w:r>
          </w:p>
          <w:p w14:paraId="3050565B" w14:textId="77777777" w:rsidR="00513680" w:rsidRPr="001B5157" w:rsidRDefault="00513680" w:rsidP="00513680">
            <w:pPr>
              <w:rPr>
                <w:rFonts w:asciiTheme="majorBidi" w:hAnsiTheme="majorBidi" w:cstheme="majorBidi"/>
                <w:kern w:val="2"/>
                <w:szCs w:val="24"/>
              </w:rPr>
            </w:pPr>
            <w:r w:rsidRPr="001B5157">
              <w:rPr>
                <w:rFonts w:asciiTheme="majorBidi" w:hAnsiTheme="majorBidi" w:cstheme="majorBidi"/>
                <w:kern w:val="2"/>
                <w:szCs w:val="24"/>
              </w:rPr>
              <w:t>9.10.1.</w:t>
            </w:r>
            <w:r w:rsidRPr="001B5157">
              <w:rPr>
                <w:rFonts w:asciiTheme="majorBidi" w:hAnsiTheme="majorBidi" w:cstheme="majorBidi"/>
                <w:kern w:val="2"/>
                <w:szCs w:val="24"/>
              </w:rPr>
              <w:tab/>
              <w:t xml:space="preserve"> už pasiruošimo grafiko nepateikimą ar pavėluotą pateikimą – 50,00 Eur (penkiasdešimties eurų) bauda už kiekvieną pradelstą dieną.</w:t>
            </w:r>
          </w:p>
          <w:p w14:paraId="150DBE0C" w14:textId="77777777" w:rsidR="00513680" w:rsidRPr="001B5157" w:rsidRDefault="00513680" w:rsidP="00513680">
            <w:pPr>
              <w:rPr>
                <w:rFonts w:asciiTheme="majorBidi" w:hAnsiTheme="majorBidi" w:cstheme="majorBidi"/>
                <w:kern w:val="2"/>
                <w:szCs w:val="24"/>
              </w:rPr>
            </w:pPr>
            <w:r w:rsidRPr="001B5157">
              <w:rPr>
                <w:rFonts w:asciiTheme="majorBidi" w:hAnsiTheme="majorBidi" w:cstheme="majorBidi"/>
                <w:kern w:val="2"/>
                <w:szCs w:val="24"/>
              </w:rPr>
              <w:t>9.10.2.</w:t>
            </w:r>
            <w:r w:rsidRPr="001B5157">
              <w:rPr>
                <w:rFonts w:asciiTheme="majorBidi" w:hAnsiTheme="majorBidi" w:cstheme="majorBidi"/>
                <w:kern w:val="2"/>
                <w:szCs w:val="24"/>
              </w:rPr>
              <w:tab/>
              <w:t>už neteisingos ar nepilnos informacijos pasiruošimo grafike (pvz. apie pasirengimo Paslaugų teikimui reikalingus resursus, veiksmus (priemones) su tarpiniais terminais, už jų vykdymą atsakingus asmenis, jų kontaktinę informaciją) nurodymą – 50,00 Eur (penkiasdešimties eurų) bauda už kiekvieną nustatytą atvejį.</w:t>
            </w:r>
          </w:p>
          <w:p w14:paraId="4B4095CB" w14:textId="77777777" w:rsidR="00513680" w:rsidRPr="001B5157" w:rsidRDefault="00513680" w:rsidP="00513680">
            <w:pPr>
              <w:rPr>
                <w:rFonts w:asciiTheme="majorBidi" w:hAnsiTheme="majorBidi" w:cstheme="majorBidi"/>
                <w:kern w:val="2"/>
                <w:szCs w:val="24"/>
              </w:rPr>
            </w:pPr>
            <w:r w:rsidRPr="001B5157">
              <w:rPr>
                <w:rFonts w:asciiTheme="majorBidi" w:hAnsiTheme="majorBidi" w:cstheme="majorBidi"/>
                <w:kern w:val="2"/>
                <w:szCs w:val="24"/>
              </w:rPr>
              <w:t>9.10.3.</w:t>
            </w:r>
            <w:r w:rsidRPr="001B5157">
              <w:rPr>
                <w:rFonts w:asciiTheme="majorBidi" w:hAnsiTheme="majorBidi" w:cstheme="majorBidi"/>
                <w:kern w:val="2"/>
                <w:szCs w:val="24"/>
              </w:rPr>
              <w:tab/>
              <w:t>už netinkamą arba nepilną pasiruošimą Paslaugų teikimui, būtinų veiksmų neatlikimą ar netinkamą jų atlikimą per Pasiruošimo terminą, dėl ko nebuvo užtikrintas tinkamas Sutarties reikalavimų vykdymas – 50,00 Eur (penkiasdešimties eurų) bauda už kiekvieną nustatytą atvejį.</w:t>
            </w:r>
          </w:p>
          <w:p w14:paraId="07BF78DF" w14:textId="6C505FA8" w:rsidR="00513680" w:rsidRPr="004A6051" w:rsidRDefault="00513680" w:rsidP="00513680">
            <w:pPr>
              <w:rPr>
                <w:rFonts w:asciiTheme="majorBidi" w:hAnsiTheme="majorBidi" w:cstheme="majorBidi"/>
                <w:kern w:val="2"/>
                <w:szCs w:val="24"/>
              </w:rPr>
            </w:pPr>
            <w:r w:rsidRPr="001B5157">
              <w:rPr>
                <w:rFonts w:asciiTheme="majorBidi" w:hAnsiTheme="majorBidi" w:cstheme="majorBidi"/>
                <w:kern w:val="2"/>
                <w:szCs w:val="24"/>
              </w:rPr>
              <w:t>9.10.4.</w:t>
            </w:r>
            <w:r w:rsidRPr="001B5157">
              <w:rPr>
                <w:rFonts w:asciiTheme="majorBidi" w:hAnsiTheme="majorBidi" w:cstheme="majorBidi"/>
                <w:kern w:val="2"/>
                <w:szCs w:val="24"/>
              </w:rPr>
              <w:tab/>
              <w:t xml:space="preserve"> už akto, kuriuo patvirtinama pasiruošimo pabaiga ir pasiruošimas Paslaugų teikimui nepasirašymą ar pavėluotą pasirašymą ir Tiekėjui nepateikus įrodymų, patvirtinančių kad vėlavimas atsirado dėl nuo Tiekėjo  nepriklausančių priežasčių, ir </w:t>
            </w:r>
            <w:r w:rsidRPr="004A6051">
              <w:rPr>
                <w:rFonts w:asciiTheme="majorBidi" w:hAnsiTheme="majorBidi" w:cstheme="majorBidi"/>
                <w:kern w:val="2"/>
                <w:szCs w:val="24"/>
              </w:rPr>
              <w:t>jeigu dėl to nėra galimybės teikti Paslaugas – 1 000,00 Eur (</w:t>
            </w:r>
            <w:r w:rsidR="004A6051" w:rsidRPr="004A6051">
              <w:rPr>
                <w:rFonts w:asciiTheme="majorBidi" w:hAnsiTheme="majorBidi" w:cstheme="majorBidi"/>
                <w:kern w:val="2"/>
                <w:szCs w:val="24"/>
              </w:rPr>
              <w:t xml:space="preserve">vienas tūkstantis </w:t>
            </w:r>
            <w:r w:rsidRPr="004A6051">
              <w:rPr>
                <w:rFonts w:asciiTheme="majorBidi" w:hAnsiTheme="majorBidi" w:cstheme="majorBidi"/>
                <w:kern w:val="2"/>
                <w:szCs w:val="24"/>
              </w:rPr>
              <w:t>eurų) bauda už kiekvieną pavėluotą dieną.</w:t>
            </w:r>
          </w:p>
          <w:p w14:paraId="578CBA9B" w14:textId="4ED510D7" w:rsidR="00513680" w:rsidRPr="001B5157" w:rsidRDefault="00513680" w:rsidP="00513680">
            <w:pPr>
              <w:rPr>
                <w:rFonts w:asciiTheme="majorBidi" w:hAnsiTheme="majorBidi" w:cstheme="majorBidi"/>
                <w:kern w:val="2"/>
                <w:szCs w:val="24"/>
              </w:rPr>
            </w:pPr>
            <w:r w:rsidRPr="004A6051">
              <w:rPr>
                <w:rFonts w:asciiTheme="majorBidi" w:hAnsiTheme="majorBidi" w:cstheme="majorBidi"/>
                <w:kern w:val="2"/>
                <w:szCs w:val="24"/>
              </w:rPr>
              <w:t>9.10.5.</w:t>
            </w:r>
            <w:r w:rsidRPr="004A6051">
              <w:rPr>
                <w:rFonts w:asciiTheme="majorBidi" w:hAnsiTheme="majorBidi" w:cstheme="majorBidi"/>
                <w:kern w:val="2"/>
                <w:szCs w:val="24"/>
              </w:rPr>
              <w:tab/>
              <w:t xml:space="preserve">už atliekų surinkimo ir vežimo grafiko einamiesiems ar </w:t>
            </w:r>
            <w:r w:rsidRPr="001B5157">
              <w:rPr>
                <w:rFonts w:asciiTheme="majorBidi" w:hAnsiTheme="majorBidi" w:cstheme="majorBidi"/>
                <w:kern w:val="2"/>
                <w:szCs w:val="24"/>
              </w:rPr>
              <w:t xml:space="preserve">ateinantiems kalendoriniams metams </w:t>
            </w:r>
            <w:r w:rsidR="00132414" w:rsidRPr="001B5157">
              <w:rPr>
                <w:rFonts w:asciiTheme="majorBidi" w:hAnsiTheme="majorBidi" w:cstheme="majorBidi"/>
                <w:kern w:val="2"/>
                <w:szCs w:val="24"/>
              </w:rPr>
              <w:t>Pirkėjui</w:t>
            </w:r>
            <w:r w:rsidRPr="001B5157">
              <w:rPr>
                <w:rFonts w:asciiTheme="majorBidi" w:hAnsiTheme="majorBidi" w:cstheme="majorBidi"/>
                <w:kern w:val="2"/>
                <w:szCs w:val="24"/>
              </w:rPr>
              <w:t xml:space="preserve"> patvirtinti nepateikimą ar pavėluotą pateikimą – 50,00 Eur (penkiasdešimties eurų) bauda už kiekvieną pradelstą dieną.</w:t>
            </w:r>
          </w:p>
          <w:p w14:paraId="4CDFC3F8" w14:textId="2228FC88" w:rsidR="00513680" w:rsidRPr="001B5157" w:rsidRDefault="00513680" w:rsidP="00513680">
            <w:pPr>
              <w:rPr>
                <w:rFonts w:asciiTheme="majorBidi" w:hAnsiTheme="majorBidi" w:cstheme="majorBidi"/>
                <w:kern w:val="2"/>
                <w:szCs w:val="24"/>
              </w:rPr>
            </w:pPr>
            <w:r w:rsidRPr="001B5157">
              <w:rPr>
                <w:rFonts w:asciiTheme="majorBidi" w:hAnsiTheme="majorBidi" w:cstheme="majorBidi"/>
                <w:kern w:val="2"/>
                <w:szCs w:val="24"/>
              </w:rPr>
              <w:t>9.10.6.</w:t>
            </w:r>
            <w:r w:rsidRPr="001B5157">
              <w:rPr>
                <w:rFonts w:asciiTheme="majorBidi" w:hAnsiTheme="majorBidi" w:cstheme="majorBidi"/>
                <w:kern w:val="2"/>
                <w:szCs w:val="24"/>
              </w:rPr>
              <w:tab/>
              <w:t xml:space="preserve">už </w:t>
            </w:r>
            <w:r w:rsidR="000A0D6C" w:rsidRPr="001B5157">
              <w:rPr>
                <w:rFonts w:asciiTheme="majorBidi" w:hAnsiTheme="majorBidi" w:cstheme="majorBidi"/>
                <w:kern w:val="2"/>
                <w:szCs w:val="24"/>
              </w:rPr>
              <w:t>Pirkėjo</w:t>
            </w:r>
            <w:r w:rsidRPr="001B5157">
              <w:rPr>
                <w:rFonts w:asciiTheme="majorBidi" w:hAnsiTheme="majorBidi" w:cstheme="majorBidi"/>
                <w:kern w:val="2"/>
                <w:szCs w:val="24"/>
              </w:rPr>
              <w:t xml:space="preserve"> patvirtinto atliekų surinkimo ir vežimo grafiko ar grafiko pakeitimo nepaskelbimą a</w:t>
            </w:r>
            <w:r w:rsidR="000A0D6C" w:rsidRPr="001B5157">
              <w:rPr>
                <w:rFonts w:asciiTheme="majorBidi" w:hAnsiTheme="majorBidi" w:cstheme="majorBidi"/>
                <w:kern w:val="2"/>
                <w:szCs w:val="24"/>
              </w:rPr>
              <w:t>r Pirkėjo</w:t>
            </w:r>
            <w:r w:rsidRPr="001B5157">
              <w:rPr>
                <w:rFonts w:asciiTheme="majorBidi" w:hAnsiTheme="majorBidi" w:cstheme="majorBidi"/>
                <w:kern w:val="2"/>
                <w:szCs w:val="24"/>
              </w:rPr>
              <w:t xml:space="preserve"> nepatvirtinto atliekų surinkimo ir vežimo grafiko ar grafiko pakeitimo paskelbimą Tiekėjo interneto svetainėje, informacinio pranešimo apie atliekų surinkimo ir vežimo grafiko pasikeitimą neužklijavimą ant atliekų surinkimo priemonės – 30,00 Eur (trisdešimties eurų)  bauda už kiekvieną nustatytą atvejį. </w:t>
            </w:r>
          </w:p>
          <w:p w14:paraId="74EAAF31" w14:textId="5807DCE3" w:rsidR="00513680" w:rsidRPr="001B5157" w:rsidRDefault="00513680" w:rsidP="000A0D6C">
            <w:pPr>
              <w:rPr>
                <w:rFonts w:asciiTheme="majorBidi" w:hAnsiTheme="majorBidi" w:cstheme="majorBidi"/>
                <w:kern w:val="2"/>
                <w:szCs w:val="24"/>
              </w:rPr>
            </w:pPr>
            <w:r w:rsidRPr="001B5157">
              <w:rPr>
                <w:rFonts w:asciiTheme="majorBidi" w:hAnsiTheme="majorBidi" w:cstheme="majorBidi"/>
                <w:kern w:val="2"/>
                <w:szCs w:val="24"/>
              </w:rPr>
              <w:t>9.10.7.</w:t>
            </w:r>
            <w:r w:rsidRPr="001B5157">
              <w:rPr>
                <w:rFonts w:asciiTheme="majorBidi" w:hAnsiTheme="majorBidi" w:cstheme="majorBidi"/>
                <w:kern w:val="2"/>
                <w:szCs w:val="24"/>
              </w:rPr>
              <w:tab/>
              <w:t>už konteinerio neįtraukimą į atliekų surinkimo ir vežimo grafiką – 20,00 Eur (dvidešimties eurų) bauda už kiekvieną nustatytą atvejį.</w:t>
            </w:r>
          </w:p>
          <w:p w14:paraId="149312BC" w14:textId="1F195764" w:rsidR="00513680" w:rsidRPr="001B5157" w:rsidRDefault="00513680" w:rsidP="00513680">
            <w:pPr>
              <w:rPr>
                <w:rFonts w:asciiTheme="majorBidi" w:hAnsiTheme="majorBidi" w:cstheme="majorBidi"/>
                <w:kern w:val="2"/>
                <w:szCs w:val="24"/>
              </w:rPr>
            </w:pPr>
            <w:r w:rsidRPr="001B5157">
              <w:rPr>
                <w:rFonts w:asciiTheme="majorBidi" w:hAnsiTheme="majorBidi" w:cstheme="majorBidi"/>
                <w:kern w:val="2"/>
                <w:szCs w:val="24"/>
              </w:rPr>
              <w:t>9.10.</w:t>
            </w:r>
            <w:r w:rsidR="001E4C6A" w:rsidRPr="001B5157">
              <w:rPr>
                <w:rFonts w:asciiTheme="majorBidi" w:hAnsiTheme="majorBidi" w:cstheme="majorBidi"/>
                <w:kern w:val="2"/>
                <w:szCs w:val="24"/>
              </w:rPr>
              <w:t>8</w:t>
            </w:r>
            <w:r w:rsidRPr="001B5157">
              <w:rPr>
                <w:rFonts w:asciiTheme="majorBidi" w:hAnsiTheme="majorBidi" w:cstheme="majorBidi"/>
                <w:kern w:val="2"/>
                <w:szCs w:val="24"/>
              </w:rPr>
              <w:t>.</w:t>
            </w:r>
            <w:r w:rsidRPr="001B5157">
              <w:rPr>
                <w:rFonts w:asciiTheme="majorBidi" w:hAnsiTheme="majorBidi" w:cstheme="majorBidi"/>
                <w:kern w:val="2"/>
                <w:szCs w:val="24"/>
              </w:rPr>
              <w:tab/>
              <w:t xml:space="preserve"> už </w:t>
            </w:r>
            <w:r w:rsidR="00AD226E" w:rsidRPr="001B5157">
              <w:rPr>
                <w:rFonts w:asciiTheme="majorBidi" w:hAnsiTheme="majorBidi" w:cstheme="majorBidi"/>
                <w:kern w:val="2"/>
                <w:szCs w:val="24"/>
              </w:rPr>
              <w:t xml:space="preserve">Pirkėjo </w:t>
            </w:r>
            <w:r w:rsidRPr="001B5157">
              <w:rPr>
                <w:rFonts w:asciiTheme="majorBidi" w:hAnsiTheme="majorBidi" w:cstheme="majorBidi"/>
                <w:kern w:val="2"/>
                <w:szCs w:val="24"/>
              </w:rPr>
              <w:t xml:space="preserve">nurodymo pakeisti konteinerio(-ių) stovėjimo vietą nevykdymą ar pavėluotą įvykdymą – 20,00 Eur (dvidešimties eurų) bauda už kiekvieną dieną. </w:t>
            </w:r>
          </w:p>
          <w:p w14:paraId="694272B0" w14:textId="623A0ACE" w:rsidR="00513680" w:rsidRPr="001B5157" w:rsidRDefault="00513680" w:rsidP="00513680">
            <w:pPr>
              <w:rPr>
                <w:rFonts w:asciiTheme="majorBidi" w:hAnsiTheme="majorBidi" w:cstheme="majorBidi"/>
                <w:kern w:val="2"/>
                <w:szCs w:val="24"/>
              </w:rPr>
            </w:pPr>
            <w:r w:rsidRPr="001B5157">
              <w:rPr>
                <w:rFonts w:asciiTheme="majorBidi" w:hAnsiTheme="majorBidi" w:cstheme="majorBidi"/>
                <w:kern w:val="2"/>
                <w:szCs w:val="24"/>
              </w:rPr>
              <w:t>9.10.</w:t>
            </w:r>
            <w:r w:rsidR="001E4C6A" w:rsidRPr="001B5157">
              <w:rPr>
                <w:rFonts w:asciiTheme="majorBidi" w:hAnsiTheme="majorBidi" w:cstheme="majorBidi"/>
                <w:kern w:val="2"/>
                <w:szCs w:val="24"/>
              </w:rPr>
              <w:t>9</w:t>
            </w:r>
            <w:r w:rsidRPr="001B5157">
              <w:rPr>
                <w:rFonts w:asciiTheme="majorBidi" w:hAnsiTheme="majorBidi" w:cstheme="majorBidi"/>
                <w:kern w:val="2"/>
                <w:szCs w:val="24"/>
              </w:rPr>
              <w:t>.</w:t>
            </w:r>
            <w:r w:rsidRPr="001B5157">
              <w:rPr>
                <w:rFonts w:asciiTheme="majorBidi" w:hAnsiTheme="majorBidi" w:cstheme="majorBidi"/>
                <w:kern w:val="2"/>
                <w:szCs w:val="24"/>
              </w:rPr>
              <w:tab/>
              <w:t xml:space="preserve"> už ištuštinto konteinerio nepastatymą į jo paėmimo vietą, konteinerio dangčio neuždarymą arba konteinerio konstrukcijoje numatytų ratukų stabdžių neužspaudimą – 15,00 Eur (penkiolikos eurų) bauda už kiekvieną nustatytą atvejį.</w:t>
            </w:r>
          </w:p>
          <w:p w14:paraId="3536B336" w14:textId="6A9F1EBA" w:rsidR="00513680" w:rsidRPr="001B5157" w:rsidRDefault="00513680" w:rsidP="00513680">
            <w:pPr>
              <w:rPr>
                <w:rFonts w:asciiTheme="majorBidi" w:hAnsiTheme="majorBidi" w:cstheme="majorBidi"/>
                <w:kern w:val="2"/>
                <w:szCs w:val="24"/>
              </w:rPr>
            </w:pPr>
            <w:r w:rsidRPr="001B5157">
              <w:rPr>
                <w:rFonts w:asciiTheme="majorBidi" w:hAnsiTheme="majorBidi" w:cstheme="majorBidi"/>
                <w:kern w:val="2"/>
                <w:szCs w:val="24"/>
              </w:rPr>
              <w:t>9.10.1</w:t>
            </w:r>
            <w:r w:rsidR="001E4C6A" w:rsidRPr="001B5157">
              <w:rPr>
                <w:rFonts w:asciiTheme="majorBidi" w:hAnsiTheme="majorBidi" w:cstheme="majorBidi"/>
                <w:kern w:val="2"/>
                <w:szCs w:val="24"/>
              </w:rPr>
              <w:t>0</w:t>
            </w:r>
            <w:r w:rsidRPr="001B5157">
              <w:rPr>
                <w:rFonts w:asciiTheme="majorBidi" w:hAnsiTheme="majorBidi" w:cstheme="majorBidi"/>
                <w:kern w:val="2"/>
                <w:szCs w:val="24"/>
              </w:rPr>
              <w:t>.</w:t>
            </w:r>
            <w:r w:rsidRPr="001B5157">
              <w:rPr>
                <w:rFonts w:asciiTheme="majorBidi" w:hAnsiTheme="majorBidi" w:cstheme="majorBidi"/>
                <w:kern w:val="2"/>
                <w:szCs w:val="24"/>
              </w:rPr>
              <w:tab/>
              <w:t xml:space="preserve"> už konteinerio neištuštinimą atliekų surinkimo ir vežimo grafike nurodytą dieną – 30,00 Eur (trisdešimties eurų) bauda už kiekvieną nustatytą atvejį.</w:t>
            </w:r>
          </w:p>
          <w:p w14:paraId="45C74499" w14:textId="1A12C70C" w:rsidR="00513680" w:rsidRPr="001B5157" w:rsidRDefault="00513680" w:rsidP="00513680">
            <w:pPr>
              <w:rPr>
                <w:rFonts w:asciiTheme="majorBidi" w:hAnsiTheme="majorBidi" w:cstheme="majorBidi"/>
                <w:kern w:val="2"/>
                <w:szCs w:val="24"/>
              </w:rPr>
            </w:pPr>
            <w:r w:rsidRPr="001B5157">
              <w:rPr>
                <w:rFonts w:asciiTheme="majorBidi" w:hAnsiTheme="majorBidi" w:cstheme="majorBidi"/>
                <w:kern w:val="2"/>
                <w:szCs w:val="24"/>
              </w:rPr>
              <w:t>9.10.1</w:t>
            </w:r>
            <w:r w:rsidR="001E4C6A" w:rsidRPr="001B5157">
              <w:rPr>
                <w:rFonts w:asciiTheme="majorBidi" w:hAnsiTheme="majorBidi" w:cstheme="majorBidi"/>
                <w:kern w:val="2"/>
                <w:szCs w:val="24"/>
              </w:rPr>
              <w:t>1</w:t>
            </w:r>
            <w:r w:rsidRPr="001B5157">
              <w:rPr>
                <w:rFonts w:asciiTheme="majorBidi" w:hAnsiTheme="majorBidi" w:cstheme="majorBidi"/>
                <w:kern w:val="2"/>
                <w:szCs w:val="24"/>
              </w:rPr>
              <w:t>.</w:t>
            </w:r>
            <w:r w:rsidRPr="001B5157">
              <w:rPr>
                <w:rFonts w:asciiTheme="majorBidi" w:hAnsiTheme="majorBidi" w:cstheme="majorBidi"/>
                <w:kern w:val="2"/>
                <w:szCs w:val="24"/>
              </w:rPr>
              <w:tab/>
              <w:t xml:space="preserve"> už laikino naudojimo / renginiui skirto konteinerio neištuštinimą – 70,00 Eur (septyniasdešimties eurų) bauda už kiekvieną nustatytą atvejį. </w:t>
            </w:r>
          </w:p>
          <w:p w14:paraId="089F7043" w14:textId="66A37203" w:rsidR="00513680" w:rsidRPr="001B5157" w:rsidRDefault="00513680" w:rsidP="00513680">
            <w:pPr>
              <w:rPr>
                <w:rFonts w:asciiTheme="majorBidi" w:hAnsiTheme="majorBidi" w:cstheme="majorBidi"/>
                <w:kern w:val="2"/>
                <w:szCs w:val="24"/>
              </w:rPr>
            </w:pPr>
            <w:r w:rsidRPr="001B5157">
              <w:rPr>
                <w:rFonts w:asciiTheme="majorBidi" w:hAnsiTheme="majorBidi" w:cstheme="majorBidi"/>
                <w:kern w:val="2"/>
                <w:szCs w:val="24"/>
              </w:rPr>
              <w:t>9.10.1</w:t>
            </w:r>
            <w:r w:rsidR="001E4C6A" w:rsidRPr="001B5157">
              <w:rPr>
                <w:rFonts w:asciiTheme="majorBidi" w:hAnsiTheme="majorBidi" w:cstheme="majorBidi"/>
                <w:kern w:val="2"/>
                <w:szCs w:val="24"/>
              </w:rPr>
              <w:t>2</w:t>
            </w:r>
            <w:r w:rsidRPr="001B5157">
              <w:rPr>
                <w:rFonts w:asciiTheme="majorBidi" w:hAnsiTheme="majorBidi" w:cstheme="majorBidi"/>
                <w:kern w:val="2"/>
                <w:szCs w:val="24"/>
              </w:rPr>
              <w:t>.</w:t>
            </w:r>
            <w:r w:rsidRPr="001B5157">
              <w:rPr>
                <w:rFonts w:asciiTheme="majorBidi" w:hAnsiTheme="majorBidi" w:cstheme="majorBidi"/>
                <w:kern w:val="2"/>
                <w:szCs w:val="24"/>
              </w:rPr>
              <w:tab/>
              <w:t xml:space="preserve"> už reikalavimo ištuštinti konteinerį per 24 (dvidešimt keturias) valandas nuo atliekų surinkimo ir vežimo grafike nurodytos dienos, kurią šis konteineris privalėjo būti ištuštintas, bet nebuvo, pabaigos (ši sankcija taikoma ir tais atvejais, kai konteineris privalo būti aptarnaujamas ir ištuštinamas kiekvieną dieną), nevykdymą ar pavėluotą įvykdymą – 30,00 Eur (trisdešimties eurų) bauda už kiekvieną nustatytą atvejį. </w:t>
            </w:r>
          </w:p>
          <w:p w14:paraId="5BC38EF6" w14:textId="3CD36032" w:rsidR="00513680" w:rsidRPr="001B5157" w:rsidRDefault="00513680" w:rsidP="00513680">
            <w:pPr>
              <w:rPr>
                <w:rFonts w:asciiTheme="majorBidi" w:hAnsiTheme="majorBidi" w:cstheme="majorBidi"/>
                <w:kern w:val="2"/>
                <w:szCs w:val="24"/>
              </w:rPr>
            </w:pPr>
            <w:r w:rsidRPr="001B5157">
              <w:rPr>
                <w:rFonts w:asciiTheme="majorBidi" w:hAnsiTheme="majorBidi" w:cstheme="majorBidi"/>
                <w:kern w:val="2"/>
                <w:szCs w:val="24"/>
              </w:rPr>
              <w:t>9.10.1</w:t>
            </w:r>
            <w:r w:rsidR="001E4C6A" w:rsidRPr="001B5157">
              <w:rPr>
                <w:rFonts w:asciiTheme="majorBidi" w:hAnsiTheme="majorBidi" w:cstheme="majorBidi"/>
                <w:kern w:val="2"/>
                <w:szCs w:val="24"/>
              </w:rPr>
              <w:t>3</w:t>
            </w:r>
            <w:r w:rsidRPr="001B5157">
              <w:rPr>
                <w:rFonts w:asciiTheme="majorBidi" w:hAnsiTheme="majorBidi" w:cstheme="majorBidi"/>
                <w:kern w:val="2"/>
                <w:szCs w:val="24"/>
              </w:rPr>
              <w:t>.</w:t>
            </w:r>
            <w:r w:rsidRPr="001B5157">
              <w:rPr>
                <w:rFonts w:asciiTheme="majorBidi" w:hAnsiTheme="majorBidi" w:cstheme="majorBidi"/>
                <w:kern w:val="2"/>
                <w:szCs w:val="24"/>
              </w:rPr>
              <w:tab/>
              <w:t xml:space="preserve"> už konteinerio ištuštinimą darbo dienomis nuo 22.00 iki 7.00, savaitgaliais ir švenčių dienomis nuo 22.00 iki 9.00, kai nesilaikoma Lietuvos Respublikos triukšmo valdymo įstatymo ir kitų teisės aktų, reglamentuojančių triukšmo valdymą, dėl ko ištuštinant konteinerius, esančius tuo pačiu adresu, per 3 mėnesius gautas pakartotinis skundas – 40,00 Eur (keturiasdešimties eurų) bauda už kiekvieną nustatytą atvejį. </w:t>
            </w:r>
          </w:p>
          <w:p w14:paraId="7850567F" w14:textId="658E1916" w:rsidR="00513680" w:rsidRPr="001B5157" w:rsidRDefault="00513680" w:rsidP="00513680">
            <w:pPr>
              <w:rPr>
                <w:rFonts w:asciiTheme="majorBidi" w:hAnsiTheme="majorBidi" w:cstheme="majorBidi"/>
                <w:kern w:val="2"/>
                <w:szCs w:val="24"/>
              </w:rPr>
            </w:pPr>
            <w:r w:rsidRPr="001B5157">
              <w:rPr>
                <w:rFonts w:asciiTheme="majorBidi" w:hAnsiTheme="majorBidi" w:cstheme="majorBidi"/>
                <w:kern w:val="2"/>
                <w:szCs w:val="24"/>
              </w:rPr>
              <w:t>9.10.1</w:t>
            </w:r>
            <w:r w:rsidR="001E4C6A" w:rsidRPr="001B5157">
              <w:rPr>
                <w:rFonts w:asciiTheme="majorBidi" w:hAnsiTheme="majorBidi" w:cstheme="majorBidi"/>
                <w:kern w:val="2"/>
                <w:szCs w:val="24"/>
              </w:rPr>
              <w:t>4</w:t>
            </w:r>
            <w:r w:rsidRPr="001B5157">
              <w:rPr>
                <w:rFonts w:asciiTheme="majorBidi" w:hAnsiTheme="majorBidi" w:cstheme="majorBidi"/>
                <w:kern w:val="2"/>
                <w:szCs w:val="24"/>
              </w:rPr>
              <w:t>.</w:t>
            </w:r>
            <w:r w:rsidRPr="001B5157">
              <w:rPr>
                <w:rFonts w:asciiTheme="majorBidi" w:hAnsiTheme="majorBidi" w:cstheme="majorBidi"/>
                <w:kern w:val="2"/>
                <w:szCs w:val="24"/>
              </w:rPr>
              <w:tab/>
              <w:t xml:space="preserve"> už atliekų, paliktų prie konteinerių ar konteinerių aikštelėje, ar šalia jos iki 5 m atstumu, po konteinerio ištuštinimo, nesutvarkymą – 50,00 Eur (penkiasdešimties eurų) už kiekvieną nustatytą atvejį.</w:t>
            </w:r>
          </w:p>
          <w:p w14:paraId="3D132BE4" w14:textId="247A2D6E" w:rsidR="00513680" w:rsidRPr="001B5157" w:rsidRDefault="00513680" w:rsidP="00513680">
            <w:pPr>
              <w:rPr>
                <w:rFonts w:asciiTheme="majorBidi" w:hAnsiTheme="majorBidi" w:cstheme="majorBidi"/>
                <w:kern w:val="2"/>
                <w:szCs w:val="24"/>
              </w:rPr>
            </w:pPr>
            <w:r w:rsidRPr="001B5157">
              <w:rPr>
                <w:rFonts w:asciiTheme="majorBidi" w:hAnsiTheme="majorBidi" w:cstheme="majorBidi"/>
                <w:kern w:val="2"/>
                <w:szCs w:val="24"/>
              </w:rPr>
              <w:t>9.10.1</w:t>
            </w:r>
            <w:r w:rsidR="001E4C6A" w:rsidRPr="001B5157">
              <w:rPr>
                <w:rFonts w:asciiTheme="majorBidi" w:hAnsiTheme="majorBidi" w:cstheme="majorBidi"/>
                <w:kern w:val="2"/>
                <w:szCs w:val="24"/>
              </w:rPr>
              <w:t>5</w:t>
            </w:r>
            <w:r w:rsidRPr="001B5157">
              <w:rPr>
                <w:rFonts w:asciiTheme="majorBidi" w:hAnsiTheme="majorBidi" w:cstheme="majorBidi"/>
                <w:kern w:val="2"/>
                <w:szCs w:val="24"/>
              </w:rPr>
              <w:t>.</w:t>
            </w:r>
            <w:r w:rsidRPr="001B5157">
              <w:rPr>
                <w:rFonts w:asciiTheme="majorBidi" w:hAnsiTheme="majorBidi" w:cstheme="majorBidi"/>
                <w:kern w:val="2"/>
                <w:szCs w:val="24"/>
              </w:rPr>
              <w:tab/>
              <w:t xml:space="preserve"> už antžeminio konteinerio gedimo, defekto, atsiradusio dėl Tiekėjo kaltės, kuriam esant konteineris negali būti naudojamas pagal paskirtį, nepašalinimą ar pavėluotą pašalinimą ir (ar) tokio konteinerio neapkeitimą kitu konteineriu, atitinkančiu Techninėje specifikacijoje nurodytus reikalavimus  – 20,00 Eur (dvidešimties eurų) bauda už kiekvieną konteinerį už kiekvieną pradelstą dieną.</w:t>
            </w:r>
          </w:p>
          <w:p w14:paraId="23879715" w14:textId="342E3E7B" w:rsidR="00513680" w:rsidRPr="001B5157" w:rsidRDefault="00513680" w:rsidP="00513680">
            <w:pPr>
              <w:rPr>
                <w:rFonts w:asciiTheme="majorBidi" w:hAnsiTheme="majorBidi" w:cstheme="majorBidi"/>
                <w:kern w:val="2"/>
                <w:szCs w:val="24"/>
              </w:rPr>
            </w:pPr>
            <w:r w:rsidRPr="001B5157">
              <w:rPr>
                <w:rFonts w:asciiTheme="majorBidi" w:hAnsiTheme="majorBidi" w:cstheme="majorBidi"/>
                <w:kern w:val="2"/>
                <w:szCs w:val="24"/>
              </w:rPr>
              <w:t>9.10.</w:t>
            </w:r>
            <w:r w:rsidR="007F301C" w:rsidRPr="001B5157">
              <w:rPr>
                <w:rFonts w:asciiTheme="majorBidi" w:hAnsiTheme="majorBidi" w:cstheme="majorBidi"/>
                <w:kern w:val="2"/>
                <w:szCs w:val="24"/>
              </w:rPr>
              <w:t>1</w:t>
            </w:r>
            <w:r w:rsidR="001E4C6A" w:rsidRPr="001B5157">
              <w:rPr>
                <w:rFonts w:asciiTheme="majorBidi" w:hAnsiTheme="majorBidi" w:cstheme="majorBidi"/>
                <w:kern w:val="2"/>
                <w:szCs w:val="24"/>
              </w:rPr>
              <w:t>6</w:t>
            </w:r>
            <w:r w:rsidRPr="001B5157">
              <w:rPr>
                <w:rFonts w:asciiTheme="majorBidi" w:hAnsiTheme="majorBidi" w:cstheme="majorBidi"/>
                <w:kern w:val="2"/>
                <w:szCs w:val="24"/>
              </w:rPr>
              <w:t>.</w:t>
            </w:r>
            <w:r w:rsidRPr="001B5157">
              <w:rPr>
                <w:rFonts w:asciiTheme="majorBidi" w:hAnsiTheme="majorBidi" w:cstheme="majorBidi"/>
                <w:kern w:val="2"/>
                <w:szCs w:val="24"/>
              </w:rPr>
              <w:tab/>
              <w:t xml:space="preserve"> už požeminio ar pusiau požeminio konteinerio defekto ar gedimo, atsiradusio dėl Tiekėjo kaltės, nepašalinimą arba dėl tokio konteinerio remonto darbų patirtų išlaidų neatlyginimą tretiesiems asmenims per 7 (septynias) kalendorines dienas nuo tokio defekto ar gedimo nustatymo dienos arba nuo trečiųjų asmenų atlikto remonto darbų pabaigos dienos – 50,00 Eur (penkiasdešimties eurų) bauda už kiekvieną pradelstą dieną.</w:t>
            </w:r>
          </w:p>
          <w:p w14:paraId="23BBBE86" w14:textId="76E9CBDE" w:rsidR="00513680" w:rsidRPr="001B5157" w:rsidRDefault="00513680" w:rsidP="00513680">
            <w:pPr>
              <w:rPr>
                <w:rFonts w:asciiTheme="majorBidi" w:hAnsiTheme="majorBidi" w:cstheme="majorBidi"/>
                <w:kern w:val="2"/>
                <w:szCs w:val="24"/>
              </w:rPr>
            </w:pPr>
            <w:r w:rsidRPr="001B5157">
              <w:rPr>
                <w:rFonts w:asciiTheme="majorBidi" w:hAnsiTheme="majorBidi" w:cstheme="majorBidi"/>
                <w:kern w:val="2"/>
                <w:szCs w:val="24"/>
              </w:rPr>
              <w:t>9.10.</w:t>
            </w:r>
            <w:r w:rsidR="00B52FA8" w:rsidRPr="001B5157">
              <w:rPr>
                <w:rFonts w:asciiTheme="majorBidi" w:hAnsiTheme="majorBidi" w:cstheme="majorBidi"/>
                <w:kern w:val="2"/>
                <w:szCs w:val="24"/>
              </w:rPr>
              <w:t>1</w:t>
            </w:r>
            <w:r w:rsidR="001E4C6A" w:rsidRPr="001B5157">
              <w:rPr>
                <w:rFonts w:asciiTheme="majorBidi" w:hAnsiTheme="majorBidi" w:cstheme="majorBidi"/>
                <w:kern w:val="2"/>
                <w:szCs w:val="24"/>
              </w:rPr>
              <w:t>7</w:t>
            </w:r>
            <w:r w:rsidRPr="001B5157">
              <w:rPr>
                <w:rFonts w:asciiTheme="majorBidi" w:hAnsiTheme="majorBidi" w:cstheme="majorBidi"/>
                <w:kern w:val="2"/>
                <w:szCs w:val="24"/>
              </w:rPr>
              <w:t>.</w:t>
            </w:r>
            <w:r w:rsidRPr="001B5157">
              <w:rPr>
                <w:rFonts w:asciiTheme="majorBidi" w:hAnsiTheme="majorBidi" w:cstheme="majorBidi"/>
                <w:kern w:val="2"/>
                <w:szCs w:val="24"/>
              </w:rPr>
              <w:tab/>
              <w:t xml:space="preserve"> už reikalavimo pranešti per </w:t>
            </w:r>
            <w:r w:rsidR="007F301C" w:rsidRPr="001B5157">
              <w:rPr>
                <w:rFonts w:asciiTheme="majorBidi" w:hAnsiTheme="majorBidi" w:cstheme="majorBidi"/>
                <w:kern w:val="2"/>
                <w:szCs w:val="24"/>
              </w:rPr>
              <w:t>Pirkėjo</w:t>
            </w:r>
            <w:r w:rsidRPr="001B5157">
              <w:rPr>
                <w:rFonts w:asciiTheme="majorBidi" w:hAnsiTheme="majorBidi" w:cstheme="majorBidi"/>
                <w:kern w:val="2"/>
                <w:szCs w:val="24"/>
              </w:rPr>
              <w:t xml:space="preserve"> informacinę sistemą apie konteinerio gedimą, defektą ar netinkamumą naudoti Techninėje specifikacijoje nustatyta tvarka nevykdymą ar pavėluotą įvykdymą – 30,00 Eur (trisdešimties eurų) bauda už kiekvieną nustatytą atvejį.</w:t>
            </w:r>
          </w:p>
          <w:p w14:paraId="2E3D6450" w14:textId="297C5396" w:rsidR="00513680" w:rsidRPr="001B5157" w:rsidRDefault="00513680" w:rsidP="00513680">
            <w:pPr>
              <w:rPr>
                <w:rFonts w:asciiTheme="majorBidi" w:hAnsiTheme="majorBidi" w:cstheme="majorBidi"/>
                <w:kern w:val="2"/>
                <w:szCs w:val="24"/>
              </w:rPr>
            </w:pPr>
            <w:r w:rsidRPr="001B5157">
              <w:rPr>
                <w:rFonts w:asciiTheme="majorBidi" w:hAnsiTheme="majorBidi" w:cstheme="majorBidi"/>
                <w:kern w:val="2"/>
                <w:szCs w:val="24"/>
              </w:rPr>
              <w:t>9.10.</w:t>
            </w:r>
            <w:r w:rsidR="001E4C6A" w:rsidRPr="001B5157">
              <w:rPr>
                <w:rFonts w:asciiTheme="majorBidi" w:hAnsiTheme="majorBidi" w:cstheme="majorBidi"/>
                <w:kern w:val="2"/>
                <w:szCs w:val="24"/>
              </w:rPr>
              <w:t>18</w:t>
            </w:r>
            <w:r w:rsidRPr="001B5157">
              <w:rPr>
                <w:rFonts w:asciiTheme="majorBidi" w:hAnsiTheme="majorBidi" w:cstheme="majorBidi"/>
                <w:kern w:val="2"/>
                <w:szCs w:val="24"/>
              </w:rPr>
              <w:t>.</w:t>
            </w:r>
            <w:r w:rsidRPr="001B5157">
              <w:rPr>
                <w:rFonts w:asciiTheme="majorBidi" w:hAnsiTheme="majorBidi" w:cstheme="majorBidi"/>
                <w:kern w:val="2"/>
                <w:szCs w:val="24"/>
              </w:rPr>
              <w:tab/>
              <w:t xml:space="preserve"> už konteinerių plovimo ir dezinfekavimo grafiko nesudarymą ir nepateikimą </w:t>
            </w:r>
            <w:r w:rsidR="00B52FA8" w:rsidRPr="001B5157">
              <w:rPr>
                <w:rFonts w:asciiTheme="majorBidi" w:hAnsiTheme="majorBidi" w:cstheme="majorBidi"/>
                <w:kern w:val="2"/>
                <w:szCs w:val="24"/>
              </w:rPr>
              <w:t>Pirkėjui</w:t>
            </w:r>
            <w:r w:rsidRPr="001B5157">
              <w:rPr>
                <w:rFonts w:asciiTheme="majorBidi" w:hAnsiTheme="majorBidi" w:cstheme="majorBidi"/>
                <w:kern w:val="2"/>
                <w:szCs w:val="24"/>
              </w:rPr>
              <w:t xml:space="preserve"> – 50,00 Eur (penkiasdešimties eurų) už kiekvieną pradelstą dieną.</w:t>
            </w:r>
          </w:p>
          <w:p w14:paraId="043E2609" w14:textId="2896436A" w:rsidR="00513680" w:rsidRPr="001B5157" w:rsidRDefault="00513680" w:rsidP="00513680">
            <w:pPr>
              <w:rPr>
                <w:rFonts w:asciiTheme="majorBidi" w:hAnsiTheme="majorBidi" w:cstheme="majorBidi"/>
                <w:kern w:val="2"/>
                <w:szCs w:val="24"/>
              </w:rPr>
            </w:pPr>
            <w:r w:rsidRPr="001B5157">
              <w:rPr>
                <w:rFonts w:asciiTheme="majorBidi" w:hAnsiTheme="majorBidi" w:cstheme="majorBidi"/>
                <w:kern w:val="2"/>
                <w:szCs w:val="24"/>
              </w:rPr>
              <w:t>9.10.</w:t>
            </w:r>
            <w:r w:rsidR="001E4C6A" w:rsidRPr="001B5157">
              <w:rPr>
                <w:rFonts w:asciiTheme="majorBidi" w:hAnsiTheme="majorBidi" w:cstheme="majorBidi"/>
                <w:kern w:val="2"/>
                <w:szCs w:val="24"/>
              </w:rPr>
              <w:t>19</w:t>
            </w:r>
            <w:r w:rsidRPr="001B5157">
              <w:rPr>
                <w:rFonts w:asciiTheme="majorBidi" w:hAnsiTheme="majorBidi" w:cstheme="majorBidi"/>
                <w:kern w:val="2"/>
                <w:szCs w:val="24"/>
              </w:rPr>
              <w:t>.</w:t>
            </w:r>
            <w:r w:rsidRPr="001B5157">
              <w:rPr>
                <w:rFonts w:asciiTheme="majorBidi" w:hAnsiTheme="majorBidi" w:cstheme="majorBidi"/>
                <w:kern w:val="2"/>
                <w:szCs w:val="24"/>
              </w:rPr>
              <w:tab/>
              <w:t xml:space="preserve"> už konteinerių nepriežiūrą, ir (ar) kai konteineriai nėra plaunami ir dezinfekuojami pagal nustatytą grafiką, Techninėje specifikacijoje nustatyta tvarka – 50,00 Eur (penkiasdešimties eurų) už kiekvieną nustatytą atvejį. </w:t>
            </w:r>
          </w:p>
          <w:p w14:paraId="5F45D9FF" w14:textId="020C78B5" w:rsidR="00513680" w:rsidRPr="001B5157" w:rsidRDefault="00513680" w:rsidP="00513680">
            <w:pPr>
              <w:rPr>
                <w:rFonts w:asciiTheme="majorBidi" w:hAnsiTheme="majorBidi" w:cstheme="majorBidi"/>
                <w:kern w:val="2"/>
                <w:szCs w:val="24"/>
              </w:rPr>
            </w:pPr>
            <w:r w:rsidRPr="001B5157">
              <w:rPr>
                <w:rFonts w:asciiTheme="majorBidi" w:hAnsiTheme="majorBidi" w:cstheme="majorBidi"/>
                <w:kern w:val="2"/>
                <w:szCs w:val="24"/>
              </w:rPr>
              <w:t>9.10.2</w:t>
            </w:r>
            <w:r w:rsidR="001E4C6A" w:rsidRPr="001B5157">
              <w:rPr>
                <w:rFonts w:asciiTheme="majorBidi" w:hAnsiTheme="majorBidi" w:cstheme="majorBidi"/>
                <w:kern w:val="2"/>
                <w:szCs w:val="24"/>
              </w:rPr>
              <w:t>0</w:t>
            </w:r>
            <w:r w:rsidRPr="001B5157">
              <w:rPr>
                <w:rFonts w:asciiTheme="majorBidi" w:hAnsiTheme="majorBidi" w:cstheme="majorBidi"/>
                <w:kern w:val="2"/>
                <w:szCs w:val="24"/>
              </w:rPr>
              <w:t>.</w:t>
            </w:r>
            <w:r w:rsidRPr="001B5157">
              <w:rPr>
                <w:rFonts w:asciiTheme="majorBidi" w:hAnsiTheme="majorBidi" w:cstheme="majorBidi"/>
                <w:kern w:val="2"/>
                <w:szCs w:val="24"/>
              </w:rPr>
              <w:tab/>
              <w:t xml:space="preserve"> už reikalavimo pritvirtinti ir (ar) užklijuoti konteinerio identifikacinį numerį, konteinerio žymeklį, informacinį lipduką, pakeisti, užklijuoti nukritusį, neaktyvų, netinkamą naudoti konteinerio žymeklį, informacinį lipduką, identifikacinį numerį, nevykdymą ar pavėluotas įvykdymą – 30,00 Eur (trisdešimties eurų) bauda už kiekvieną pradelstą dieną.</w:t>
            </w:r>
          </w:p>
          <w:p w14:paraId="15C8E45B" w14:textId="3A83A522" w:rsidR="00513680" w:rsidRPr="001B5157" w:rsidRDefault="00513680" w:rsidP="00513680">
            <w:pPr>
              <w:rPr>
                <w:rFonts w:asciiTheme="majorBidi" w:hAnsiTheme="majorBidi" w:cstheme="majorBidi"/>
                <w:kern w:val="2"/>
                <w:szCs w:val="24"/>
              </w:rPr>
            </w:pPr>
            <w:r w:rsidRPr="001B5157">
              <w:rPr>
                <w:rFonts w:asciiTheme="majorBidi" w:hAnsiTheme="majorBidi" w:cstheme="majorBidi"/>
                <w:kern w:val="2"/>
                <w:szCs w:val="24"/>
              </w:rPr>
              <w:t>9.10.2</w:t>
            </w:r>
            <w:r w:rsidR="001E4C6A" w:rsidRPr="001B5157">
              <w:rPr>
                <w:rFonts w:asciiTheme="majorBidi" w:hAnsiTheme="majorBidi" w:cstheme="majorBidi"/>
                <w:kern w:val="2"/>
                <w:szCs w:val="24"/>
              </w:rPr>
              <w:t>1</w:t>
            </w:r>
            <w:r w:rsidRPr="001B5157">
              <w:rPr>
                <w:rFonts w:asciiTheme="majorBidi" w:hAnsiTheme="majorBidi" w:cstheme="majorBidi"/>
                <w:kern w:val="2"/>
                <w:szCs w:val="24"/>
              </w:rPr>
              <w:t>.</w:t>
            </w:r>
            <w:r w:rsidRPr="001B5157">
              <w:rPr>
                <w:rFonts w:asciiTheme="majorBidi" w:hAnsiTheme="majorBidi" w:cstheme="majorBidi"/>
                <w:kern w:val="2"/>
                <w:szCs w:val="24"/>
              </w:rPr>
              <w:tab/>
              <w:t xml:space="preserve"> už Techninės specifikacijos reikalavimų neatitinkančio konteinerio, sugedusio konteinerio, konteinerio su defektais sužymėjimą, naudojimą ir aptarnavimą – 50,00 Eur (penkiasdešimties eurų) bauda už kiekvieną nustatytą atvejį.</w:t>
            </w:r>
          </w:p>
          <w:p w14:paraId="607653F1" w14:textId="585F18B6" w:rsidR="00513680" w:rsidRPr="001B5157" w:rsidRDefault="00513680" w:rsidP="00513680">
            <w:pPr>
              <w:rPr>
                <w:rFonts w:asciiTheme="majorBidi" w:hAnsiTheme="majorBidi" w:cstheme="majorBidi"/>
                <w:kern w:val="2"/>
                <w:szCs w:val="24"/>
              </w:rPr>
            </w:pPr>
            <w:r w:rsidRPr="001B5157">
              <w:rPr>
                <w:rFonts w:asciiTheme="majorBidi" w:hAnsiTheme="majorBidi" w:cstheme="majorBidi"/>
                <w:kern w:val="2"/>
                <w:szCs w:val="24"/>
              </w:rPr>
              <w:t>9.10.</w:t>
            </w:r>
            <w:r w:rsidR="00B52FA8" w:rsidRPr="001B5157">
              <w:rPr>
                <w:rFonts w:asciiTheme="majorBidi" w:hAnsiTheme="majorBidi" w:cstheme="majorBidi"/>
                <w:kern w:val="2"/>
                <w:szCs w:val="24"/>
              </w:rPr>
              <w:t>2</w:t>
            </w:r>
            <w:r w:rsidR="001E4C6A" w:rsidRPr="001B5157">
              <w:rPr>
                <w:rFonts w:asciiTheme="majorBidi" w:hAnsiTheme="majorBidi" w:cstheme="majorBidi"/>
                <w:kern w:val="2"/>
                <w:szCs w:val="24"/>
              </w:rPr>
              <w:t>2</w:t>
            </w:r>
            <w:r w:rsidRPr="001B5157">
              <w:rPr>
                <w:rFonts w:asciiTheme="majorBidi" w:hAnsiTheme="majorBidi" w:cstheme="majorBidi"/>
                <w:kern w:val="2"/>
                <w:szCs w:val="24"/>
              </w:rPr>
              <w:t>.</w:t>
            </w:r>
            <w:r w:rsidRPr="001B5157">
              <w:rPr>
                <w:rFonts w:asciiTheme="majorBidi" w:hAnsiTheme="majorBidi" w:cstheme="majorBidi"/>
                <w:kern w:val="2"/>
                <w:szCs w:val="24"/>
              </w:rPr>
              <w:tab/>
              <w:t xml:space="preserve"> už atliekų maišymą su kitos savivaldybės ir (ar) su kitomis Tiekėjo ne pagal šią Techninę specifikaciją privalomomis surinkti atliekomis ir (ar) su atliekomis, surinktomis </w:t>
            </w:r>
            <w:r w:rsidR="00B52FA8" w:rsidRPr="001B5157">
              <w:rPr>
                <w:rFonts w:asciiTheme="majorBidi" w:hAnsiTheme="majorBidi" w:cstheme="majorBidi"/>
                <w:kern w:val="2"/>
                <w:szCs w:val="24"/>
              </w:rPr>
              <w:t xml:space="preserve">tekstilės </w:t>
            </w:r>
            <w:r w:rsidRPr="001B5157">
              <w:rPr>
                <w:rFonts w:asciiTheme="majorBidi" w:hAnsiTheme="majorBidi" w:cstheme="majorBidi"/>
                <w:kern w:val="2"/>
                <w:szCs w:val="24"/>
              </w:rPr>
              <w:t xml:space="preserve">atliekų sraute – 200,00 Eur (dviejų šimtų eurų) bauda už kiekvieną nustatytą tokios transporto priemonės naudojimą maršrute. </w:t>
            </w:r>
          </w:p>
          <w:p w14:paraId="45CC135A" w14:textId="6FDFBFB8" w:rsidR="00513680" w:rsidRPr="001B5157" w:rsidRDefault="00513680" w:rsidP="00513680">
            <w:pPr>
              <w:rPr>
                <w:rFonts w:asciiTheme="majorBidi" w:hAnsiTheme="majorBidi" w:cstheme="majorBidi"/>
                <w:kern w:val="2"/>
                <w:szCs w:val="24"/>
              </w:rPr>
            </w:pPr>
            <w:r w:rsidRPr="001B5157">
              <w:rPr>
                <w:rFonts w:asciiTheme="majorBidi" w:hAnsiTheme="majorBidi" w:cstheme="majorBidi"/>
                <w:kern w:val="2"/>
                <w:szCs w:val="24"/>
              </w:rPr>
              <w:t>9.10.</w:t>
            </w:r>
            <w:r w:rsidR="00B52FA8" w:rsidRPr="001B5157">
              <w:rPr>
                <w:rFonts w:asciiTheme="majorBidi" w:hAnsiTheme="majorBidi" w:cstheme="majorBidi"/>
                <w:kern w:val="2"/>
                <w:szCs w:val="24"/>
              </w:rPr>
              <w:t>2</w:t>
            </w:r>
            <w:r w:rsidR="001E4C6A" w:rsidRPr="001B5157">
              <w:rPr>
                <w:rFonts w:asciiTheme="majorBidi" w:hAnsiTheme="majorBidi" w:cstheme="majorBidi"/>
                <w:kern w:val="2"/>
                <w:szCs w:val="24"/>
              </w:rPr>
              <w:t>3</w:t>
            </w:r>
            <w:r w:rsidRPr="001B5157">
              <w:rPr>
                <w:rFonts w:asciiTheme="majorBidi" w:hAnsiTheme="majorBidi" w:cstheme="majorBidi"/>
                <w:kern w:val="2"/>
                <w:szCs w:val="24"/>
              </w:rPr>
              <w:t>.</w:t>
            </w:r>
            <w:r w:rsidRPr="001B5157">
              <w:rPr>
                <w:rFonts w:asciiTheme="majorBidi" w:hAnsiTheme="majorBidi" w:cstheme="majorBidi"/>
                <w:kern w:val="2"/>
                <w:szCs w:val="24"/>
              </w:rPr>
              <w:tab/>
              <w:t xml:space="preserve"> už nuotraukų nepateikimą arba nuotraukų, neatitinkančių Techninės specifikacijos nustatytų reikalavimų, pateikimą  – 40,00 Eur (keturiasdešimties eurų) bauda už kiekvieną nustatytą atvejį, jeigu per 3 kalendorines dienas nuo informacijos iš </w:t>
            </w:r>
            <w:r w:rsidR="00B52FA8" w:rsidRPr="001B5157">
              <w:rPr>
                <w:rFonts w:asciiTheme="majorBidi" w:hAnsiTheme="majorBidi" w:cstheme="majorBidi"/>
                <w:kern w:val="2"/>
                <w:szCs w:val="24"/>
              </w:rPr>
              <w:t>Pirkėjo</w:t>
            </w:r>
            <w:r w:rsidRPr="001B5157">
              <w:rPr>
                <w:rFonts w:asciiTheme="majorBidi" w:hAnsiTheme="majorBidi" w:cstheme="majorBidi"/>
                <w:kern w:val="2"/>
                <w:szCs w:val="24"/>
              </w:rPr>
              <w:t xml:space="preserve"> gavimo trūkumas nėra pašalintas.</w:t>
            </w:r>
          </w:p>
          <w:p w14:paraId="410F4ED8" w14:textId="31A1B8A3" w:rsidR="00513680" w:rsidRPr="001B5157" w:rsidRDefault="00513680" w:rsidP="00513680">
            <w:pPr>
              <w:rPr>
                <w:rFonts w:asciiTheme="majorBidi" w:hAnsiTheme="majorBidi" w:cstheme="majorBidi"/>
                <w:kern w:val="2"/>
                <w:szCs w:val="24"/>
              </w:rPr>
            </w:pPr>
            <w:r w:rsidRPr="001B5157">
              <w:rPr>
                <w:rFonts w:asciiTheme="majorBidi" w:hAnsiTheme="majorBidi" w:cstheme="majorBidi"/>
                <w:kern w:val="2"/>
                <w:szCs w:val="24"/>
              </w:rPr>
              <w:t>9.10.</w:t>
            </w:r>
            <w:r w:rsidR="00B52FA8" w:rsidRPr="001B5157">
              <w:rPr>
                <w:rFonts w:asciiTheme="majorBidi" w:hAnsiTheme="majorBidi" w:cstheme="majorBidi"/>
                <w:kern w:val="2"/>
                <w:szCs w:val="24"/>
              </w:rPr>
              <w:t>2</w:t>
            </w:r>
            <w:r w:rsidR="001E4C6A" w:rsidRPr="001B5157">
              <w:rPr>
                <w:rFonts w:asciiTheme="majorBidi" w:hAnsiTheme="majorBidi" w:cstheme="majorBidi"/>
                <w:kern w:val="2"/>
                <w:szCs w:val="24"/>
              </w:rPr>
              <w:t>4</w:t>
            </w:r>
            <w:r w:rsidRPr="001B5157">
              <w:rPr>
                <w:rFonts w:asciiTheme="majorBidi" w:hAnsiTheme="majorBidi" w:cstheme="majorBidi"/>
                <w:kern w:val="2"/>
                <w:szCs w:val="24"/>
              </w:rPr>
              <w:t>.</w:t>
            </w:r>
            <w:r w:rsidRPr="001B5157">
              <w:rPr>
                <w:rFonts w:asciiTheme="majorBidi" w:hAnsiTheme="majorBidi" w:cstheme="majorBidi"/>
                <w:kern w:val="2"/>
                <w:szCs w:val="24"/>
              </w:rPr>
              <w:tab/>
              <w:t xml:space="preserve"> už prieigos prie Tiekėjo apdorojamų (saugomų) su Paslaugos teikimu susijusių duomenų, reikalingų Sutarties vykdymo stebėjimui, nesuteikimą – 100,00 Eur (vieno šimto eurų) bauda už kiekvieną pavėluotą dieną, jeigu trūkumas nėra pašalinamas per </w:t>
            </w:r>
            <w:r w:rsidR="00B52FA8" w:rsidRPr="001B5157">
              <w:rPr>
                <w:rFonts w:asciiTheme="majorBidi" w:hAnsiTheme="majorBidi" w:cstheme="majorBidi"/>
                <w:kern w:val="2"/>
                <w:szCs w:val="24"/>
              </w:rPr>
              <w:t>Pirkėjo</w:t>
            </w:r>
            <w:r w:rsidRPr="001B5157">
              <w:rPr>
                <w:rFonts w:asciiTheme="majorBidi" w:hAnsiTheme="majorBidi" w:cstheme="majorBidi"/>
                <w:kern w:val="2"/>
                <w:szCs w:val="24"/>
              </w:rPr>
              <w:t xml:space="preserve"> nustatytą laiką.</w:t>
            </w:r>
          </w:p>
          <w:p w14:paraId="03508492" w14:textId="4611B3C0" w:rsidR="00513680" w:rsidRPr="001B5157" w:rsidRDefault="00513680" w:rsidP="00513680">
            <w:pPr>
              <w:rPr>
                <w:rFonts w:asciiTheme="majorBidi" w:hAnsiTheme="majorBidi" w:cstheme="majorBidi"/>
                <w:kern w:val="2"/>
                <w:szCs w:val="24"/>
              </w:rPr>
            </w:pPr>
            <w:r w:rsidRPr="001B5157">
              <w:rPr>
                <w:rFonts w:asciiTheme="majorBidi" w:hAnsiTheme="majorBidi" w:cstheme="majorBidi"/>
                <w:kern w:val="2"/>
                <w:szCs w:val="24"/>
              </w:rPr>
              <w:t>9.10.</w:t>
            </w:r>
            <w:r w:rsidR="00B52FA8" w:rsidRPr="001B5157">
              <w:rPr>
                <w:rFonts w:asciiTheme="majorBidi" w:hAnsiTheme="majorBidi" w:cstheme="majorBidi"/>
                <w:kern w:val="2"/>
                <w:szCs w:val="24"/>
              </w:rPr>
              <w:t>2</w:t>
            </w:r>
            <w:r w:rsidR="001E4C6A" w:rsidRPr="001B5157">
              <w:rPr>
                <w:rFonts w:asciiTheme="majorBidi" w:hAnsiTheme="majorBidi" w:cstheme="majorBidi"/>
                <w:kern w:val="2"/>
                <w:szCs w:val="24"/>
              </w:rPr>
              <w:t>5</w:t>
            </w:r>
            <w:r w:rsidRPr="001B5157">
              <w:rPr>
                <w:rFonts w:asciiTheme="majorBidi" w:hAnsiTheme="majorBidi" w:cstheme="majorBidi"/>
                <w:kern w:val="2"/>
                <w:szCs w:val="24"/>
              </w:rPr>
              <w:t>.</w:t>
            </w:r>
            <w:r w:rsidRPr="001B5157">
              <w:rPr>
                <w:rFonts w:asciiTheme="majorBidi" w:hAnsiTheme="majorBidi" w:cstheme="majorBidi"/>
                <w:kern w:val="2"/>
                <w:szCs w:val="24"/>
              </w:rPr>
              <w:tab/>
              <w:t xml:space="preserve"> už automatinio duomenų perdavimo ir konteinerių identifikavimo sistemos neveikimą (jeigu Tiekėjas neįrodo, jog automatinis duomenų perdavimas ir konteinerių identifikavimo sistemos neveikimas įvyko ne dėl jo kaltės) – 20,00 Eur (dvidešimties eurų) bauda už kiekvieną konteinerio aptarnavimo duomenų neperdavimo atvejį. Tiekėjui aptarnaujant ir ištuštinant konteinerius sistemos neveikimo metu, už šias Paslaugas nebus apmokama.</w:t>
            </w:r>
          </w:p>
          <w:p w14:paraId="42FA8F2F" w14:textId="46DAB832" w:rsidR="00513680" w:rsidRPr="001B5157" w:rsidRDefault="00513680" w:rsidP="00513680">
            <w:pPr>
              <w:rPr>
                <w:rFonts w:asciiTheme="majorBidi" w:hAnsiTheme="majorBidi" w:cstheme="majorBidi"/>
                <w:kern w:val="2"/>
                <w:szCs w:val="24"/>
              </w:rPr>
            </w:pPr>
            <w:r w:rsidRPr="001B5157">
              <w:rPr>
                <w:rFonts w:asciiTheme="majorBidi" w:hAnsiTheme="majorBidi" w:cstheme="majorBidi"/>
                <w:kern w:val="2"/>
                <w:szCs w:val="24"/>
              </w:rPr>
              <w:t>9.10.</w:t>
            </w:r>
            <w:r w:rsidR="00B52FA8" w:rsidRPr="001B5157">
              <w:rPr>
                <w:rFonts w:asciiTheme="majorBidi" w:hAnsiTheme="majorBidi" w:cstheme="majorBidi"/>
                <w:kern w:val="2"/>
                <w:szCs w:val="24"/>
              </w:rPr>
              <w:t>2</w:t>
            </w:r>
            <w:r w:rsidR="001E4C6A" w:rsidRPr="001B5157">
              <w:rPr>
                <w:rFonts w:asciiTheme="majorBidi" w:hAnsiTheme="majorBidi" w:cstheme="majorBidi"/>
                <w:kern w:val="2"/>
                <w:szCs w:val="24"/>
              </w:rPr>
              <w:t>6</w:t>
            </w:r>
            <w:r w:rsidRPr="001B5157">
              <w:rPr>
                <w:rFonts w:asciiTheme="majorBidi" w:hAnsiTheme="majorBidi" w:cstheme="majorBidi"/>
                <w:kern w:val="2"/>
                <w:szCs w:val="24"/>
              </w:rPr>
              <w:t>.</w:t>
            </w:r>
            <w:r w:rsidRPr="001B5157">
              <w:rPr>
                <w:rFonts w:asciiTheme="majorBidi" w:hAnsiTheme="majorBidi" w:cstheme="majorBidi"/>
                <w:kern w:val="2"/>
                <w:szCs w:val="24"/>
              </w:rPr>
              <w:tab/>
              <w:t xml:space="preserve">už klaidingų duomenų, tikrovės neatitinkančios (melagingos) informacijos pateikimą </w:t>
            </w:r>
            <w:r w:rsidR="00B52FA8" w:rsidRPr="001B5157">
              <w:rPr>
                <w:rFonts w:asciiTheme="majorBidi" w:hAnsiTheme="majorBidi" w:cstheme="majorBidi"/>
                <w:kern w:val="2"/>
                <w:szCs w:val="24"/>
              </w:rPr>
              <w:t>Pirkėjui</w:t>
            </w:r>
            <w:r w:rsidRPr="001B5157">
              <w:rPr>
                <w:rFonts w:asciiTheme="majorBidi" w:hAnsiTheme="majorBidi" w:cstheme="majorBidi"/>
                <w:kern w:val="2"/>
                <w:szCs w:val="24"/>
              </w:rPr>
              <w:t xml:space="preserve"> – 60,00 Eur (šešiasdešimties eurų) bauda už kiekvieną nustatytą atvejį. </w:t>
            </w:r>
          </w:p>
          <w:p w14:paraId="2153D61F" w14:textId="580B1F71" w:rsidR="00513680" w:rsidRPr="001B5157" w:rsidRDefault="00513680" w:rsidP="00513680">
            <w:pPr>
              <w:rPr>
                <w:rFonts w:asciiTheme="majorBidi" w:hAnsiTheme="majorBidi" w:cstheme="majorBidi"/>
                <w:kern w:val="2"/>
                <w:szCs w:val="24"/>
              </w:rPr>
            </w:pPr>
            <w:r w:rsidRPr="001B5157">
              <w:rPr>
                <w:rFonts w:asciiTheme="majorBidi" w:hAnsiTheme="majorBidi" w:cstheme="majorBidi"/>
                <w:kern w:val="2"/>
                <w:szCs w:val="24"/>
              </w:rPr>
              <w:t>9.10.</w:t>
            </w:r>
            <w:r w:rsidR="00B52FA8" w:rsidRPr="001B5157">
              <w:rPr>
                <w:rFonts w:asciiTheme="majorBidi" w:hAnsiTheme="majorBidi" w:cstheme="majorBidi"/>
                <w:kern w:val="2"/>
                <w:szCs w:val="24"/>
              </w:rPr>
              <w:t>2</w:t>
            </w:r>
            <w:r w:rsidR="001E4C6A" w:rsidRPr="001B5157">
              <w:rPr>
                <w:rFonts w:asciiTheme="majorBidi" w:hAnsiTheme="majorBidi" w:cstheme="majorBidi"/>
                <w:kern w:val="2"/>
                <w:szCs w:val="24"/>
              </w:rPr>
              <w:t>7</w:t>
            </w:r>
            <w:r w:rsidRPr="001B5157">
              <w:rPr>
                <w:rFonts w:asciiTheme="majorBidi" w:hAnsiTheme="majorBidi" w:cstheme="majorBidi"/>
                <w:kern w:val="2"/>
                <w:szCs w:val="24"/>
              </w:rPr>
              <w:t>.</w:t>
            </w:r>
            <w:r w:rsidRPr="001B5157">
              <w:rPr>
                <w:rFonts w:asciiTheme="majorBidi" w:hAnsiTheme="majorBidi" w:cstheme="majorBidi"/>
                <w:kern w:val="2"/>
                <w:szCs w:val="24"/>
              </w:rPr>
              <w:tab/>
              <w:t xml:space="preserve">už reikalavimo atsiliepti į </w:t>
            </w:r>
            <w:r w:rsidR="00B52FA8" w:rsidRPr="001B5157">
              <w:rPr>
                <w:rFonts w:asciiTheme="majorBidi" w:hAnsiTheme="majorBidi" w:cstheme="majorBidi"/>
                <w:kern w:val="2"/>
                <w:szCs w:val="24"/>
              </w:rPr>
              <w:t>Pirkėjo</w:t>
            </w:r>
            <w:r w:rsidRPr="001B5157">
              <w:rPr>
                <w:rFonts w:asciiTheme="majorBidi" w:hAnsiTheme="majorBidi" w:cstheme="majorBidi"/>
                <w:kern w:val="2"/>
                <w:szCs w:val="24"/>
              </w:rPr>
              <w:t xml:space="preserve"> skambučius (kiekvieną dieną nuo </w:t>
            </w:r>
            <w:r w:rsidR="00E92499" w:rsidRPr="001B5157">
              <w:rPr>
                <w:rFonts w:asciiTheme="majorBidi" w:hAnsiTheme="majorBidi" w:cstheme="majorBidi"/>
                <w:kern w:val="2"/>
                <w:szCs w:val="24"/>
              </w:rPr>
              <w:t>8</w:t>
            </w:r>
            <w:r w:rsidRPr="001B5157">
              <w:rPr>
                <w:rFonts w:asciiTheme="majorBidi" w:hAnsiTheme="majorBidi" w:cstheme="majorBidi"/>
                <w:kern w:val="2"/>
                <w:szCs w:val="24"/>
              </w:rPr>
              <w:t>:00 iki 1</w:t>
            </w:r>
            <w:r w:rsidR="00E92499" w:rsidRPr="001B5157">
              <w:rPr>
                <w:rFonts w:asciiTheme="majorBidi" w:hAnsiTheme="majorBidi" w:cstheme="majorBidi"/>
                <w:kern w:val="2"/>
                <w:szCs w:val="24"/>
              </w:rPr>
              <w:t>7</w:t>
            </w:r>
            <w:r w:rsidRPr="001B5157">
              <w:rPr>
                <w:rFonts w:asciiTheme="majorBidi" w:hAnsiTheme="majorBidi" w:cstheme="majorBidi"/>
                <w:kern w:val="2"/>
                <w:szCs w:val="24"/>
              </w:rPr>
              <w:t xml:space="preserve">:00 val.) jam skirtu telefono ryšio numeriu (praleidus skambučius, perskambinti ne vėliau kaip per vieną valandą), atsakyti į </w:t>
            </w:r>
            <w:r w:rsidR="00B52FA8" w:rsidRPr="001B5157">
              <w:rPr>
                <w:rFonts w:asciiTheme="majorBidi" w:hAnsiTheme="majorBidi" w:cstheme="majorBidi"/>
                <w:kern w:val="2"/>
                <w:szCs w:val="24"/>
              </w:rPr>
              <w:t>Pirkėjo</w:t>
            </w:r>
            <w:r w:rsidRPr="001B5157">
              <w:rPr>
                <w:rFonts w:asciiTheme="majorBidi" w:hAnsiTheme="majorBidi" w:cstheme="majorBidi"/>
                <w:kern w:val="2"/>
                <w:szCs w:val="24"/>
              </w:rPr>
              <w:t xml:space="preserve"> elektroninius laiškus ne vėliau kaip per 24 (dvidešimt keturias) valandas, nesilaikymą – 20,00 Eur (dvidešimties eurų) bauda už kiekvieną nustatytą atvejį. </w:t>
            </w:r>
          </w:p>
          <w:p w14:paraId="284A17CA" w14:textId="7A0ED3DD" w:rsidR="00513680" w:rsidRPr="001B5157" w:rsidRDefault="00513680" w:rsidP="00513680">
            <w:pPr>
              <w:rPr>
                <w:rFonts w:asciiTheme="majorBidi" w:hAnsiTheme="majorBidi" w:cstheme="majorBidi"/>
                <w:kern w:val="2"/>
                <w:szCs w:val="24"/>
              </w:rPr>
            </w:pPr>
            <w:r w:rsidRPr="001B5157">
              <w:rPr>
                <w:rFonts w:asciiTheme="majorBidi" w:hAnsiTheme="majorBidi" w:cstheme="majorBidi"/>
                <w:kern w:val="2"/>
                <w:szCs w:val="24"/>
              </w:rPr>
              <w:t>9.10.</w:t>
            </w:r>
            <w:r w:rsidR="001E4C6A" w:rsidRPr="001B5157">
              <w:rPr>
                <w:rFonts w:asciiTheme="majorBidi" w:hAnsiTheme="majorBidi" w:cstheme="majorBidi"/>
                <w:kern w:val="2"/>
                <w:szCs w:val="24"/>
              </w:rPr>
              <w:t>28</w:t>
            </w:r>
            <w:r w:rsidRPr="001B5157">
              <w:rPr>
                <w:rFonts w:asciiTheme="majorBidi" w:hAnsiTheme="majorBidi" w:cstheme="majorBidi"/>
                <w:kern w:val="2"/>
                <w:szCs w:val="24"/>
              </w:rPr>
              <w:t>.</w:t>
            </w:r>
            <w:r w:rsidRPr="001B5157">
              <w:rPr>
                <w:rFonts w:asciiTheme="majorBidi" w:hAnsiTheme="majorBidi" w:cstheme="majorBidi"/>
                <w:kern w:val="2"/>
                <w:szCs w:val="24"/>
              </w:rPr>
              <w:tab/>
              <w:t xml:space="preserve"> už atliekų turėtojo Kreipimesi nurodytos problemos, susijusios su atliekų surinkimu, vežimu ir (ar) konteinerių pastatymu, keitimu ar nuėmimu, neišsprendimą per </w:t>
            </w:r>
            <w:r w:rsidR="00B52FA8" w:rsidRPr="001B5157">
              <w:rPr>
                <w:rFonts w:asciiTheme="majorBidi" w:hAnsiTheme="majorBidi" w:cstheme="majorBidi"/>
                <w:kern w:val="2"/>
                <w:szCs w:val="24"/>
              </w:rPr>
              <w:t>Pirkėjo</w:t>
            </w:r>
            <w:r w:rsidRPr="001B5157">
              <w:rPr>
                <w:rFonts w:asciiTheme="majorBidi" w:hAnsiTheme="majorBidi" w:cstheme="majorBidi"/>
                <w:kern w:val="2"/>
                <w:szCs w:val="24"/>
              </w:rPr>
              <w:t xml:space="preserve"> nurodytą ar Techninėje specifikacijoje nustatytą terminą ar pavėluotą išsprendimą – 70,00 Eur (septyniasdešimties eurų) bauda už kiekvieną atvejį. </w:t>
            </w:r>
          </w:p>
          <w:p w14:paraId="3D7F6086" w14:textId="0F0ECB1E" w:rsidR="00513680" w:rsidRPr="001B5157" w:rsidRDefault="00513680" w:rsidP="00513680">
            <w:pPr>
              <w:rPr>
                <w:rFonts w:asciiTheme="majorBidi" w:hAnsiTheme="majorBidi" w:cstheme="majorBidi"/>
                <w:kern w:val="2"/>
                <w:szCs w:val="24"/>
              </w:rPr>
            </w:pPr>
            <w:r w:rsidRPr="001B5157">
              <w:rPr>
                <w:rFonts w:asciiTheme="majorBidi" w:hAnsiTheme="majorBidi" w:cstheme="majorBidi"/>
                <w:kern w:val="2"/>
                <w:szCs w:val="24"/>
              </w:rPr>
              <w:t>9.10.</w:t>
            </w:r>
            <w:r w:rsidR="001E4C6A" w:rsidRPr="001B5157">
              <w:rPr>
                <w:rFonts w:asciiTheme="majorBidi" w:hAnsiTheme="majorBidi" w:cstheme="majorBidi"/>
                <w:kern w:val="2"/>
                <w:szCs w:val="24"/>
              </w:rPr>
              <w:t>29</w:t>
            </w:r>
            <w:r w:rsidRPr="001B5157">
              <w:rPr>
                <w:rFonts w:asciiTheme="majorBidi" w:hAnsiTheme="majorBidi" w:cstheme="majorBidi"/>
                <w:kern w:val="2"/>
                <w:szCs w:val="24"/>
              </w:rPr>
              <w:t>.</w:t>
            </w:r>
            <w:r w:rsidRPr="001B5157">
              <w:rPr>
                <w:rFonts w:asciiTheme="majorBidi" w:hAnsiTheme="majorBidi" w:cstheme="majorBidi"/>
                <w:kern w:val="2"/>
                <w:szCs w:val="24"/>
              </w:rPr>
              <w:tab/>
              <w:t>už atliekų surinkimo ir vežimo apskaitos aplaidų vedimą ar nevedimą, neteisingų, ataskaitinių duomenų pateikimą, (klaidingas atstumas, konteinerių pakėlimo skaičius ir t. t.) išskyrus atvejus, kai Tiekėjas įrodo, kad šio punkto netinkamas vykdymas ar nevykdymas buvo sąlygotas objektyvių priežasčių, atitinkamai nurodydamas priežastis ir pateikdamas aplinkybes pagrindžiančius įrodymus – 30,00 Eur (trisdešimties eurų) bauda už kiekvieną nustatytą atvejį.</w:t>
            </w:r>
          </w:p>
          <w:p w14:paraId="5AA6BABD" w14:textId="337BE7F1" w:rsidR="00513680" w:rsidRPr="001B5157" w:rsidRDefault="00513680" w:rsidP="00513680">
            <w:pPr>
              <w:rPr>
                <w:rFonts w:asciiTheme="majorBidi" w:hAnsiTheme="majorBidi" w:cstheme="majorBidi"/>
                <w:kern w:val="2"/>
                <w:szCs w:val="24"/>
              </w:rPr>
            </w:pPr>
            <w:r w:rsidRPr="001B5157">
              <w:rPr>
                <w:rFonts w:asciiTheme="majorBidi" w:hAnsiTheme="majorBidi" w:cstheme="majorBidi"/>
                <w:kern w:val="2"/>
                <w:szCs w:val="24"/>
              </w:rPr>
              <w:t>9.10.3</w:t>
            </w:r>
            <w:r w:rsidR="001E4C6A" w:rsidRPr="001B5157">
              <w:rPr>
                <w:rFonts w:asciiTheme="majorBidi" w:hAnsiTheme="majorBidi" w:cstheme="majorBidi"/>
                <w:kern w:val="2"/>
                <w:szCs w:val="24"/>
              </w:rPr>
              <w:t>0</w:t>
            </w:r>
            <w:r w:rsidRPr="001B5157">
              <w:rPr>
                <w:rFonts w:asciiTheme="majorBidi" w:hAnsiTheme="majorBidi" w:cstheme="majorBidi"/>
                <w:kern w:val="2"/>
                <w:szCs w:val="24"/>
              </w:rPr>
              <w:t>.</w:t>
            </w:r>
            <w:r w:rsidRPr="001B5157">
              <w:rPr>
                <w:rFonts w:asciiTheme="majorBidi" w:hAnsiTheme="majorBidi" w:cstheme="majorBidi"/>
                <w:kern w:val="2"/>
                <w:szCs w:val="24"/>
              </w:rPr>
              <w:tab/>
              <w:t xml:space="preserve"> už ataskaitų nepateikimą ar pavėluotą pateikimą, išskyrus atvejus, kai Tiekėjas įrodo, kad šio punkto netinkamas vykdymas ar nevykdymas buvo sąlygotas objektyvių priežasčių, atitinkamai nurodydamas priežastis ir pateikdamas aplinkybes pagrindžiančius įrodymus – 30,00 Eur (trisdešimties eurų) bauda už kiekvieną pradelstą dieną.</w:t>
            </w:r>
          </w:p>
          <w:p w14:paraId="4956B821" w14:textId="7DC4FA9F" w:rsidR="00513680" w:rsidRPr="001B5157" w:rsidRDefault="00513680" w:rsidP="00513680">
            <w:pPr>
              <w:rPr>
                <w:rFonts w:asciiTheme="majorBidi" w:hAnsiTheme="majorBidi" w:cstheme="majorBidi"/>
                <w:kern w:val="2"/>
                <w:szCs w:val="24"/>
              </w:rPr>
            </w:pPr>
            <w:r w:rsidRPr="001B5157">
              <w:rPr>
                <w:rFonts w:asciiTheme="majorBidi" w:hAnsiTheme="majorBidi" w:cstheme="majorBidi"/>
                <w:kern w:val="2"/>
                <w:szCs w:val="24"/>
              </w:rPr>
              <w:t>9.10.</w:t>
            </w:r>
            <w:r w:rsidR="00B52FA8" w:rsidRPr="001B5157">
              <w:rPr>
                <w:rFonts w:asciiTheme="majorBidi" w:hAnsiTheme="majorBidi" w:cstheme="majorBidi"/>
                <w:kern w:val="2"/>
                <w:szCs w:val="24"/>
              </w:rPr>
              <w:t>3</w:t>
            </w:r>
            <w:r w:rsidR="001E4C6A" w:rsidRPr="001B5157">
              <w:rPr>
                <w:rFonts w:asciiTheme="majorBidi" w:hAnsiTheme="majorBidi" w:cstheme="majorBidi"/>
                <w:kern w:val="2"/>
                <w:szCs w:val="24"/>
              </w:rPr>
              <w:t>1</w:t>
            </w:r>
            <w:r w:rsidR="00B52FA8" w:rsidRPr="001B5157">
              <w:rPr>
                <w:rFonts w:asciiTheme="majorBidi" w:hAnsiTheme="majorBidi" w:cstheme="majorBidi"/>
                <w:kern w:val="2"/>
                <w:szCs w:val="24"/>
              </w:rPr>
              <w:t>.</w:t>
            </w:r>
            <w:r w:rsidRPr="001B5157">
              <w:rPr>
                <w:rFonts w:asciiTheme="majorBidi" w:hAnsiTheme="majorBidi" w:cstheme="majorBidi"/>
                <w:kern w:val="2"/>
                <w:szCs w:val="24"/>
              </w:rPr>
              <w:tab/>
              <w:t xml:space="preserve">už </w:t>
            </w:r>
            <w:r w:rsidR="00B52FA8" w:rsidRPr="001B5157">
              <w:rPr>
                <w:rFonts w:asciiTheme="majorBidi" w:hAnsiTheme="majorBidi" w:cstheme="majorBidi"/>
                <w:kern w:val="2"/>
                <w:szCs w:val="24"/>
              </w:rPr>
              <w:t>Zarasų rajono</w:t>
            </w:r>
            <w:r w:rsidRPr="001B5157">
              <w:rPr>
                <w:rFonts w:asciiTheme="majorBidi" w:hAnsiTheme="majorBidi" w:cstheme="majorBidi"/>
                <w:kern w:val="2"/>
                <w:szCs w:val="24"/>
              </w:rPr>
              <w:t xml:space="preserve"> savivaldybės atliekų tvarkymo taisyklių pažeidimus – 50,00 Eur (penkiasdešimties eurų) bauda už kiekvieną nustatytą atvejį.</w:t>
            </w:r>
          </w:p>
          <w:p w14:paraId="1EE2B12B" w14:textId="1DFFAA6F" w:rsidR="00513680" w:rsidRPr="001B5157" w:rsidRDefault="00513680" w:rsidP="00513680">
            <w:pPr>
              <w:rPr>
                <w:rFonts w:asciiTheme="majorBidi" w:hAnsiTheme="majorBidi" w:cstheme="majorBidi"/>
                <w:kern w:val="2"/>
                <w:szCs w:val="24"/>
              </w:rPr>
            </w:pPr>
            <w:r w:rsidRPr="001B5157">
              <w:rPr>
                <w:rFonts w:asciiTheme="majorBidi" w:hAnsiTheme="majorBidi" w:cstheme="majorBidi"/>
                <w:kern w:val="2"/>
                <w:szCs w:val="24"/>
              </w:rPr>
              <w:t>9.10.</w:t>
            </w:r>
            <w:r w:rsidR="00B52FA8" w:rsidRPr="001B5157">
              <w:rPr>
                <w:rFonts w:asciiTheme="majorBidi" w:hAnsiTheme="majorBidi" w:cstheme="majorBidi"/>
                <w:kern w:val="2"/>
                <w:szCs w:val="24"/>
              </w:rPr>
              <w:t>3</w:t>
            </w:r>
            <w:r w:rsidR="001E4C6A" w:rsidRPr="001B5157">
              <w:rPr>
                <w:rFonts w:asciiTheme="majorBidi" w:hAnsiTheme="majorBidi" w:cstheme="majorBidi"/>
                <w:kern w:val="2"/>
                <w:szCs w:val="24"/>
              </w:rPr>
              <w:t>2</w:t>
            </w:r>
            <w:r w:rsidRPr="001B5157">
              <w:rPr>
                <w:rFonts w:asciiTheme="majorBidi" w:hAnsiTheme="majorBidi" w:cstheme="majorBidi"/>
                <w:kern w:val="2"/>
                <w:szCs w:val="24"/>
              </w:rPr>
              <w:t>.</w:t>
            </w:r>
            <w:r w:rsidRPr="001B5157">
              <w:rPr>
                <w:rFonts w:asciiTheme="majorBidi" w:hAnsiTheme="majorBidi" w:cstheme="majorBidi"/>
                <w:kern w:val="2"/>
                <w:szCs w:val="24"/>
              </w:rPr>
              <w:tab/>
              <w:t xml:space="preserve">už </w:t>
            </w:r>
            <w:r w:rsidR="00B52FA8" w:rsidRPr="001B5157">
              <w:rPr>
                <w:rFonts w:asciiTheme="majorBidi" w:hAnsiTheme="majorBidi" w:cstheme="majorBidi"/>
                <w:kern w:val="2"/>
                <w:szCs w:val="24"/>
              </w:rPr>
              <w:t>Pirkėjo</w:t>
            </w:r>
            <w:r w:rsidRPr="001B5157">
              <w:rPr>
                <w:rFonts w:asciiTheme="majorBidi" w:hAnsiTheme="majorBidi" w:cstheme="majorBidi"/>
                <w:kern w:val="2"/>
                <w:szCs w:val="24"/>
              </w:rPr>
              <w:t xml:space="preserve"> nurodymo nevykdymą ar pavėluotą įvykdymą – 20,00 Eur (dvidešimties eurų) bauda už kiekvieną nustatytą atvejį. </w:t>
            </w:r>
          </w:p>
          <w:p w14:paraId="79B376AA" w14:textId="73E0C2F1" w:rsidR="00513680" w:rsidRPr="001B5157" w:rsidRDefault="00513680" w:rsidP="00513680">
            <w:pPr>
              <w:rPr>
                <w:rFonts w:asciiTheme="majorBidi" w:hAnsiTheme="majorBidi" w:cstheme="majorBidi"/>
                <w:kern w:val="2"/>
                <w:szCs w:val="24"/>
              </w:rPr>
            </w:pPr>
            <w:r w:rsidRPr="001B5157">
              <w:rPr>
                <w:rFonts w:asciiTheme="majorBidi" w:hAnsiTheme="majorBidi" w:cstheme="majorBidi"/>
                <w:kern w:val="2"/>
                <w:szCs w:val="24"/>
              </w:rPr>
              <w:t>9.10.</w:t>
            </w:r>
            <w:r w:rsidR="00B52FA8" w:rsidRPr="001B5157">
              <w:rPr>
                <w:rFonts w:asciiTheme="majorBidi" w:hAnsiTheme="majorBidi" w:cstheme="majorBidi"/>
                <w:kern w:val="2"/>
                <w:szCs w:val="24"/>
              </w:rPr>
              <w:t>3</w:t>
            </w:r>
            <w:r w:rsidR="001E4C6A" w:rsidRPr="001B5157">
              <w:rPr>
                <w:rFonts w:asciiTheme="majorBidi" w:hAnsiTheme="majorBidi" w:cstheme="majorBidi"/>
                <w:kern w:val="2"/>
                <w:szCs w:val="24"/>
              </w:rPr>
              <w:t>3</w:t>
            </w:r>
            <w:r w:rsidRPr="001B5157">
              <w:rPr>
                <w:rFonts w:asciiTheme="majorBidi" w:hAnsiTheme="majorBidi" w:cstheme="majorBidi"/>
                <w:kern w:val="2"/>
                <w:szCs w:val="24"/>
              </w:rPr>
              <w:t>.</w:t>
            </w:r>
            <w:r w:rsidRPr="001B5157">
              <w:rPr>
                <w:rFonts w:asciiTheme="majorBidi" w:hAnsiTheme="majorBidi" w:cstheme="majorBidi"/>
                <w:kern w:val="2"/>
                <w:szCs w:val="24"/>
              </w:rPr>
              <w:tab/>
              <w:t xml:space="preserve"> Tiekėjas atsako už žalą, kurią jis, jo darbuotojai, šiukšliavežiai, sunkvežimiai bei įranga Paslaugų teikimo metu padaro asmenims, ir (ar) jų turtui. Jei per 2 (dvi) savaites nuo užfiksuoto žalos kilimo Tiekėjas neužtikrina žalos atlyginimo arba nepašalina kilusių padarinių – 30,00 Eur (trisdešimties eurų) bauda už kiekvieną pradelstą dieną.</w:t>
            </w:r>
          </w:p>
          <w:p w14:paraId="4363D2E9" w14:textId="6FF30DFE" w:rsidR="00513680" w:rsidRPr="001B5157" w:rsidRDefault="00513680" w:rsidP="00513680">
            <w:pPr>
              <w:rPr>
                <w:rFonts w:asciiTheme="majorBidi" w:hAnsiTheme="majorBidi" w:cstheme="majorBidi"/>
                <w:kern w:val="2"/>
                <w:szCs w:val="24"/>
              </w:rPr>
            </w:pPr>
            <w:r w:rsidRPr="001B5157">
              <w:rPr>
                <w:rFonts w:asciiTheme="majorBidi" w:hAnsiTheme="majorBidi" w:cstheme="majorBidi"/>
                <w:kern w:val="2"/>
                <w:szCs w:val="24"/>
              </w:rPr>
              <w:t>9.10.</w:t>
            </w:r>
            <w:r w:rsidR="00B52FA8" w:rsidRPr="001B5157">
              <w:rPr>
                <w:rFonts w:asciiTheme="majorBidi" w:hAnsiTheme="majorBidi" w:cstheme="majorBidi"/>
                <w:kern w:val="2"/>
                <w:szCs w:val="24"/>
              </w:rPr>
              <w:t>3</w:t>
            </w:r>
            <w:r w:rsidR="001E4C6A" w:rsidRPr="001B5157">
              <w:rPr>
                <w:rFonts w:asciiTheme="majorBidi" w:hAnsiTheme="majorBidi" w:cstheme="majorBidi"/>
                <w:kern w:val="2"/>
                <w:szCs w:val="24"/>
              </w:rPr>
              <w:t>4</w:t>
            </w:r>
            <w:r w:rsidRPr="001B5157">
              <w:rPr>
                <w:rFonts w:asciiTheme="majorBidi" w:hAnsiTheme="majorBidi" w:cstheme="majorBidi"/>
                <w:kern w:val="2"/>
                <w:szCs w:val="24"/>
              </w:rPr>
              <w:t>.</w:t>
            </w:r>
            <w:r w:rsidRPr="001B5157">
              <w:rPr>
                <w:rFonts w:asciiTheme="majorBidi" w:hAnsiTheme="majorBidi" w:cstheme="majorBidi"/>
                <w:kern w:val="2"/>
                <w:szCs w:val="24"/>
              </w:rPr>
              <w:tab/>
              <w:t>už kitų Sutartimi numatytų reikalavimų nevykdymą - 20 Eur (dvidešimtiems eurų) baudą už kiekvieną atvejį.</w:t>
            </w:r>
          </w:p>
          <w:p w14:paraId="679EFA67" w14:textId="1B51B572" w:rsidR="00513680" w:rsidRPr="001B5157" w:rsidRDefault="00513680" w:rsidP="00513680">
            <w:pPr>
              <w:rPr>
                <w:rFonts w:asciiTheme="majorBidi" w:hAnsiTheme="majorBidi" w:cstheme="majorBidi"/>
                <w:kern w:val="2"/>
                <w:szCs w:val="24"/>
              </w:rPr>
            </w:pPr>
            <w:r w:rsidRPr="001B5157">
              <w:rPr>
                <w:rFonts w:asciiTheme="majorBidi" w:hAnsiTheme="majorBidi" w:cstheme="majorBidi"/>
                <w:kern w:val="2"/>
                <w:szCs w:val="24"/>
              </w:rPr>
              <w:t>9.10.</w:t>
            </w:r>
            <w:r w:rsidR="00B52FA8" w:rsidRPr="001B5157">
              <w:rPr>
                <w:rFonts w:asciiTheme="majorBidi" w:hAnsiTheme="majorBidi" w:cstheme="majorBidi"/>
                <w:kern w:val="2"/>
                <w:szCs w:val="24"/>
              </w:rPr>
              <w:t>3</w:t>
            </w:r>
            <w:r w:rsidR="001E4C6A" w:rsidRPr="001B5157">
              <w:rPr>
                <w:rFonts w:asciiTheme="majorBidi" w:hAnsiTheme="majorBidi" w:cstheme="majorBidi"/>
                <w:kern w:val="2"/>
                <w:szCs w:val="24"/>
              </w:rPr>
              <w:t>5</w:t>
            </w:r>
            <w:r w:rsidRPr="001B5157">
              <w:rPr>
                <w:rFonts w:asciiTheme="majorBidi" w:hAnsiTheme="majorBidi" w:cstheme="majorBidi"/>
                <w:kern w:val="2"/>
                <w:szCs w:val="24"/>
              </w:rPr>
              <w:t>.</w:t>
            </w:r>
            <w:r w:rsidRPr="001B5157">
              <w:rPr>
                <w:rFonts w:asciiTheme="majorBidi" w:hAnsiTheme="majorBidi" w:cstheme="majorBidi"/>
                <w:kern w:val="2"/>
                <w:szCs w:val="24"/>
              </w:rPr>
              <w:tab/>
              <w:t xml:space="preserve">Tiekėjui vienu veiksmu padarius daugiau nei vieną pažeidimą, taikoma griežčiausia sankcija numatyta už nustatytus pažeidimus. </w:t>
            </w:r>
          </w:p>
          <w:p w14:paraId="58F91F60" w14:textId="332ACDF9" w:rsidR="00513680" w:rsidRPr="001B5157" w:rsidRDefault="00513680" w:rsidP="00513680">
            <w:pPr>
              <w:rPr>
                <w:rFonts w:asciiTheme="majorBidi" w:hAnsiTheme="majorBidi" w:cstheme="majorBidi"/>
                <w:kern w:val="2"/>
                <w:szCs w:val="24"/>
              </w:rPr>
            </w:pPr>
            <w:r w:rsidRPr="001B5157">
              <w:rPr>
                <w:rFonts w:asciiTheme="majorBidi" w:hAnsiTheme="majorBidi" w:cstheme="majorBidi"/>
                <w:kern w:val="2"/>
                <w:szCs w:val="24"/>
              </w:rPr>
              <w:t>9.10.</w:t>
            </w:r>
            <w:r w:rsidR="00B52FA8" w:rsidRPr="001B5157">
              <w:rPr>
                <w:rFonts w:asciiTheme="majorBidi" w:hAnsiTheme="majorBidi" w:cstheme="majorBidi"/>
                <w:kern w:val="2"/>
                <w:szCs w:val="24"/>
              </w:rPr>
              <w:t>3</w:t>
            </w:r>
            <w:r w:rsidR="001E4C6A" w:rsidRPr="001B5157">
              <w:rPr>
                <w:rFonts w:asciiTheme="majorBidi" w:hAnsiTheme="majorBidi" w:cstheme="majorBidi"/>
                <w:kern w:val="2"/>
                <w:szCs w:val="24"/>
              </w:rPr>
              <w:t>6</w:t>
            </w:r>
            <w:r w:rsidRPr="001B5157">
              <w:rPr>
                <w:rFonts w:asciiTheme="majorBidi" w:hAnsiTheme="majorBidi" w:cstheme="majorBidi"/>
                <w:kern w:val="2"/>
                <w:szCs w:val="24"/>
              </w:rPr>
              <w:t>.</w:t>
            </w:r>
            <w:r w:rsidRPr="001B5157">
              <w:rPr>
                <w:rFonts w:asciiTheme="majorBidi" w:hAnsiTheme="majorBidi" w:cstheme="majorBidi"/>
                <w:kern w:val="2"/>
                <w:szCs w:val="24"/>
              </w:rPr>
              <w:tab/>
              <w:t xml:space="preserve"> Tiekėjas atsako už savo darbuotojų darbo saugos reikalavimų vykdymą teikiant Paslaugas ir jų nevykdymo pasekmes. </w:t>
            </w:r>
          </w:p>
          <w:p w14:paraId="68359D89" w14:textId="262B5BAC" w:rsidR="00513680" w:rsidRPr="001B5157" w:rsidRDefault="00513680" w:rsidP="00513680">
            <w:pPr>
              <w:rPr>
                <w:rFonts w:asciiTheme="majorBidi" w:hAnsiTheme="majorBidi" w:cstheme="majorBidi"/>
                <w:kern w:val="2"/>
                <w:szCs w:val="24"/>
              </w:rPr>
            </w:pPr>
            <w:r w:rsidRPr="001B5157">
              <w:rPr>
                <w:rFonts w:asciiTheme="majorBidi" w:hAnsiTheme="majorBidi" w:cstheme="majorBidi"/>
                <w:kern w:val="2"/>
                <w:szCs w:val="24"/>
              </w:rPr>
              <w:t>9.10.</w:t>
            </w:r>
            <w:r w:rsidR="00B52FA8" w:rsidRPr="001B5157">
              <w:rPr>
                <w:rFonts w:asciiTheme="majorBidi" w:hAnsiTheme="majorBidi" w:cstheme="majorBidi"/>
                <w:kern w:val="2"/>
                <w:szCs w:val="24"/>
              </w:rPr>
              <w:t>3</w:t>
            </w:r>
            <w:r w:rsidR="001E4C6A" w:rsidRPr="001B5157">
              <w:rPr>
                <w:rFonts w:asciiTheme="majorBidi" w:hAnsiTheme="majorBidi" w:cstheme="majorBidi"/>
                <w:kern w:val="2"/>
                <w:szCs w:val="24"/>
              </w:rPr>
              <w:t>7</w:t>
            </w:r>
            <w:r w:rsidRPr="001B5157">
              <w:rPr>
                <w:rFonts w:asciiTheme="majorBidi" w:hAnsiTheme="majorBidi" w:cstheme="majorBidi"/>
                <w:kern w:val="2"/>
                <w:szCs w:val="24"/>
              </w:rPr>
              <w:t>.</w:t>
            </w:r>
            <w:r w:rsidRPr="001B5157">
              <w:rPr>
                <w:rFonts w:asciiTheme="majorBidi" w:hAnsiTheme="majorBidi" w:cstheme="majorBidi"/>
                <w:kern w:val="2"/>
                <w:szCs w:val="24"/>
              </w:rPr>
              <w:tab/>
              <w:t xml:space="preserve">Tiekėjas neatleidžiamas nuo atsakomybės dėl įsipareigojimų pagal Sutartį vykdymo ir jam nekompensuojamos jokios papildomos išlaidos, kurios gali atsirasti teikiant Paslaugas nepalankiomis oro ir (ar) eismo sąlygomis (esant grūstims, apvažiavimams), tačiau kokių pagrįstai ir protingai galima tikėtis. </w:t>
            </w:r>
          </w:p>
          <w:p w14:paraId="6BE96DAE" w14:textId="49C9D1B0" w:rsidR="00513680" w:rsidRPr="001B5157" w:rsidRDefault="00513680" w:rsidP="00513680">
            <w:pPr>
              <w:rPr>
                <w:rFonts w:asciiTheme="majorBidi" w:hAnsiTheme="majorBidi" w:cstheme="majorBidi"/>
                <w:kern w:val="2"/>
                <w:szCs w:val="24"/>
              </w:rPr>
            </w:pPr>
            <w:r w:rsidRPr="001B5157">
              <w:rPr>
                <w:rFonts w:asciiTheme="majorBidi" w:hAnsiTheme="majorBidi" w:cstheme="majorBidi"/>
                <w:kern w:val="2"/>
                <w:szCs w:val="24"/>
              </w:rPr>
              <w:t xml:space="preserve">Informacija apie Pirkėjo nustatytus Paslaugų neteikimo, netinkamo, nekokybiško teikimo atvejus Tiekėjui teikiama realiu laiku telefonu, elektroniniu paštu, per </w:t>
            </w:r>
            <w:r w:rsidR="00651D55" w:rsidRPr="001B5157">
              <w:rPr>
                <w:rFonts w:asciiTheme="majorBidi" w:hAnsiTheme="majorBidi" w:cstheme="majorBidi"/>
                <w:kern w:val="2"/>
                <w:szCs w:val="24"/>
              </w:rPr>
              <w:t>Pirkėjo</w:t>
            </w:r>
            <w:r w:rsidRPr="001B5157">
              <w:rPr>
                <w:rFonts w:asciiTheme="majorBidi" w:hAnsiTheme="majorBidi" w:cstheme="majorBidi"/>
                <w:kern w:val="2"/>
                <w:szCs w:val="24"/>
              </w:rPr>
              <w:t xml:space="preserve"> naudojamą informacinę sistemą. Apibendrinta informacija apie per praėjusį mėnesį užfiksuotus Paslaugų neteikimo, netinkamo, nekokybiško teikimo atvejus teikiama Tiekėjui iki kito mėnesio 15 (penkioliktos) dienos. Pirkėjas įvertinęs ir susisteminęs gautus paaiškinimus bei pačias pažeidimo padarymo aplinkybes bei Tiekėjo elgesį (ar imtasi priemonių pažeidimui pašalinti, ar pažeidimai daromi pakartotinai) priima sprendimą dėl netesybų skyrimo nurodant už kokius pažeidimus skiriamos netesybos ir koks jų dydis. </w:t>
            </w:r>
          </w:p>
          <w:p w14:paraId="386AC396" w14:textId="75218F0A" w:rsidR="00AD6518" w:rsidRPr="001B5157" w:rsidRDefault="00513680" w:rsidP="00513680">
            <w:pPr>
              <w:rPr>
                <w:rFonts w:asciiTheme="majorBidi" w:hAnsiTheme="majorBidi" w:cstheme="majorBidi"/>
                <w:kern w:val="2"/>
                <w:szCs w:val="24"/>
              </w:rPr>
            </w:pPr>
            <w:r w:rsidRPr="001B5157">
              <w:rPr>
                <w:rFonts w:asciiTheme="majorBidi" w:hAnsiTheme="majorBidi" w:cstheme="majorBidi"/>
                <w:kern w:val="2"/>
                <w:szCs w:val="24"/>
              </w:rPr>
              <w:t>Pagal Sutartį priskaičiuotos netesybos Tiekėjui yra išskaičiuojamos iš Pirkėjo mokėtinų sumų Tiekėjui.</w:t>
            </w:r>
          </w:p>
        </w:tc>
      </w:tr>
      <w:tr w:rsidR="00AD6518" w:rsidRPr="00320037" w14:paraId="684028A3" w14:textId="77777777" w:rsidTr="007C0544">
        <w:trPr>
          <w:trHeight w:val="300"/>
        </w:trPr>
        <w:tc>
          <w:tcPr>
            <w:tcW w:w="10060" w:type="dxa"/>
            <w:gridSpan w:val="6"/>
          </w:tcPr>
          <w:p w14:paraId="4FE3910B" w14:textId="77777777" w:rsidR="00AD6518" w:rsidRPr="00320037" w:rsidRDefault="00AD6518" w:rsidP="00AD6518">
            <w:pPr>
              <w:jc w:val="center"/>
              <w:rPr>
                <w:rFonts w:asciiTheme="majorBidi" w:hAnsiTheme="majorBidi" w:cstheme="majorBidi"/>
                <w:color w:val="4472C4"/>
                <w:kern w:val="2"/>
                <w:szCs w:val="24"/>
              </w:rPr>
            </w:pPr>
            <w:r w:rsidRPr="00320037">
              <w:rPr>
                <w:rFonts w:asciiTheme="majorBidi" w:hAnsiTheme="majorBidi" w:cstheme="majorBidi"/>
                <w:b/>
                <w:kern w:val="2"/>
                <w:szCs w:val="24"/>
              </w:rPr>
              <w:t>10. ESMINĖS SUTARTIES SĄLYGOS</w:t>
            </w:r>
          </w:p>
        </w:tc>
      </w:tr>
      <w:tr w:rsidR="00AD6518" w:rsidRPr="00320037" w14:paraId="6E96BEC4" w14:textId="77777777" w:rsidTr="007C0544">
        <w:trPr>
          <w:trHeight w:val="300"/>
        </w:trPr>
        <w:tc>
          <w:tcPr>
            <w:tcW w:w="3094" w:type="dxa"/>
            <w:gridSpan w:val="3"/>
          </w:tcPr>
          <w:p w14:paraId="0063E6A9" w14:textId="77777777" w:rsidR="00AD6518" w:rsidRPr="00320037" w:rsidRDefault="00AD6518" w:rsidP="00AD6518">
            <w:pPr>
              <w:rPr>
                <w:rFonts w:asciiTheme="majorBidi" w:hAnsiTheme="majorBidi" w:cstheme="majorBidi"/>
                <w:b/>
                <w:kern w:val="2"/>
                <w:szCs w:val="24"/>
                <w:lang w:val="en-US"/>
              </w:rPr>
            </w:pPr>
            <w:r w:rsidRPr="00320037">
              <w:rPr>
                <w:rFonts w:asciiTheme="majorBidi" w:hAnsiTheme="majorBidi" w:cstheme="majorBidi"/>
                <w:b/>
                <w:kern w:val="2"/>
                <w:szCs w:val="24"/>
                <w:lang w:val="en-US"/>
              </w:rPr>
              <w:t xml:space="preserve">10.1. </w:t>
            </w:r>
            <w:r w:rsidRPr="00320037">
              <w:rPr>
                <w:rFonts w:asciiTheme="majorBidi" w:hAnsiTheme="majorBidi" w:cstheme="majorBidi"/>
                <w:b/>
                <w:kern w:val="2"/>
                <w:szCs w:val="24"/>
              </w:rPr>
              <w:t>Esminės Sutarties sąlygos</w:t>
            </w:r>
          </w:p>
        </w:tc>
        <w:tc>
          <w:tcPr>
            <w:tcW w:w="6966" w:type="dxa"/>
            <w:gridSpan w:val="3"/>
          </w:tcPr>
          <w:p w14:paraId="6B3300C8" w14:textId="77777777" w:rsidR="00DA5C29" w:rsidRPr="00DA5C29" w:rsidRDefault="00DA5C29" w:rsidP="00DA5C29">
            <w:pPr>
              <w:rPr>
                <w:rFonts w:asciiTheme="majorBidi" w:hAnsiTheme="majorBidi" w:cstheme="majorBidi"/>
                <w:kern w:val="2"/>
                <w:szCs w:val="24"/>
              </w:rPr>
            </w:pPr>
            <w:r w:rsidRPr="00DA5C29">
              <w:rPr>
                <w:rFonts w:asciiTheme="majorBidi" w:hAnsiTheme="majorBidi" w:cstheme="majorBidi"/>
                <w:kern w:val="2"/>
                <w:szCs w:val="24"/>
              </w:rPr>
              <w:t>Sutarties sąlygos, kurias pažeidus atsiranda Sutarties specialiųjų sąlygų 12.2 punkte numatyti esminiai Sutarties pažeidimai.</w:t>
            </w:r>
          </w:p>
          <w:p w14:paraId="7E67C8FE" w14:textId="4136B7B9" w:rsidR="00AD6518" w:rsidRPr="00320037" w:rsidRDefault="00AD6518" w:rsidP="00AD6518">
            <w:pPr>
              <w:rPr>
                <w:rFonts w:asciiTheme="majorBidi" w:hAnsiTheme="majorBidi" w:cstheme="majorBidi"/>
                <w:color w:val="4472C4"/>
                <w:kern w:val="2"/>
                <w:szCs w:val="24"/>
              </w:rPr>
            </w:pPr>
          </w:p>
        </w:tc>
      </w:tr>
      <w:tr w:rsidR="00DA5C29" w:rsidRPr="00320037" w14:paraId="72AAA1D1" w14:textId="77777777" w:rsidTr="007C0544">
        <w:trPr>
          <w:trHeight w:val="300"/>
        </w:trPr>
        <w:tc>
          <w:tcPr>
            <w:tcW w:w="3094" w:type="dxa"/>
            <w:gridSpan w:val="3"/>
          </w:tcPr>
          <w:p w14:paraId="66A0E21C" w14:textId="56FD46DF" w:rsidR="00DA5C29" w:rsidRPr="008B3639" w:rsidRDefault="00DA5C29" w:rsidP="00AD6518">
            <w:pPr>
              <w:rPr>
                <w:rFonts w:asciiTheme="majorBidi" w:hAnsiTheme="majorBidi" w:cstheme="majorBidi"/>
                <w:b/>
                <w:kern w:val="2"/>
                <w:szCs w:val="24"/>
              </w:rPr>
            </w:pPr>
            <w:r w:rsidRPr="00320037">
              <w:rPr>
                <w:rFonts w:asciiTheme="majorBidi" w:hAnsiTheme="majorBidi" w:cstheme="majorBidi"/>
                <w:b/>
                <w:bCs/>
                <w:kern w:val="2"/>
                <w:szCs w:val="24"/>
              </w:rPr>
              <w:t>10.2. Dideli arba nuolatiniai esminės Sutarties sąlygos vykdymo trūkumai</w:t>
            </w:r>
          </w:p>
        </w:tc>
        <w:tc>
          <w:tcPr>
            <w:tcW w:w="6966" w:type="dxa"/>
            <w:gridSpan w:val="3"/>
          </w:tcPr>
          <w:p w14:paraId="450F2FD4" w14:textId="5F4C1A54" w:rsidR="00DA5C29" w:rsidRPr="00320037" w:rsidRDefault="00DA5C29" w:rsidP="00DA5C29">
            <w:pPr>
              <w:rPr>
                <w:rFonts w:asciiTheme="majorBidi" w:hAnsiTheme="majorBidi" w:cstheme="majorBidi"/>
                <w:kern w:val="2"/>
                <w:szCs w:val="24"/>
              </w:rPr>
            </w:pPr>
            <w:r w:rsidRPr="00320037">
              <w:rPr>
                <w:rFonts w:asciiTheme="majorBidi" w:hAnsiTheme="majorBidi" w:cstheme="majorBidi"/>
                <w:kern w:val="2"/>
                <w:szCs w:val="24"/>
              </w:rPr>
              <w:t xml:space="preserve">Laikoma, kad Tiekėjas vykdo Sutartį su dideliais arba nuolatiniais esminių Sutarties sąlygų vykdymo trūkumais, kai atsiranda Sutarties specialiųjų sąlygų 12.2 punkte numatyti esminiai Sutarties pažeidimai. </w:t>
            </w:r>
          </w:p>
        </w:tc>
      </w:tr>
      <w:tr w:rsidR="00AD6518" w:rsidRPr="00320037" w14:paraId="2481156D" w14:textId="77777777" w:rsidTr="007C0544">
        <w:trPr>
          <w:trHeight w:val="300"/>
        </w:trPr>
        <w:tc>
          <w:tcPr>
            <w:tcW w:w="10060" w:type="dxa"/>
            <w:gridSpan w:val="6"/>
          </w:tcPr>
          <w:p w14:paraId="28216735" w14:textId="77777777" w:rsidR="00AD6518" w:rsidRPr="00320037" w:rsidRDefault="00AD6518" w:rsidP="00AD6518">
            <w:pPr>
              <w:jc w:val="center"/>
              <w:rPr>
                <w:rFonts w:asciiTheme="majorBidi" w:hAnsiTheme="majorBidi" w:cstheme="majorBidi"/>
                <w:b/>
                <w:kern w:val="2"/>
                <w:szCs w:val="24"/>
              </w:rPr>
            </w:pPr>
            <w:r w:rsidRPr="00320037">
              <w:rPr>
                <w:rFonts w:asciiTheme="majorBidi" w:hAnsiTheme="majorBidi" w:cstheme="majorBidi"/>
                <w:b/>
                <w:kern w:val="2"/>
                <w:szCs w:val="24"/>
              </w:rPr>
              <w:t>11. SUTARTIES GALIOJIMAS IR KEITIMAS</w:t>
            </w:r>
          </w:p>
        </w:tc>
      </w:tr>
      <w:tr w:rsidR="00AD6518" w:rsidRPr="00320037" w14:paraId="73E60D0E" w14:textId="77777777" w:rsidTr="007C0544">
        <w:trPr>
          <w:trHeight w:val="300"/>
        </w:trPr>
        <w:tc>
          <w:tcPr>
            <w:tcW w:w="3094" w:type="dxa"/>
            <w:gridSpan w:val="3"/>
          </w:tcPr>
          <w:p w14:paraId="071FC0C8" w14:textId="77777777" w:rsidR="00AD6518" w:rsidRPr="00320037" w:rsidRDefault="00AD6518" w:rsidP="00AD6518">
            <w:pPr>
              <w:rPr>
                <w:rFonts w:asciiTheme="majorBidi" w:hAnsiTheme="majorBidi" w:cstheme="majorBidi"/>
                <w:b/>
                <w:kern w:val="2"/>
                <w:szCs w:val="24"/>
              </w:rPr>
            </w:pPr>
            <w:r w:rsidRPr="00320037">
              <w:rPr>
                <w:rFonts w:asciiTheme="majorBidi" w:hAnsiTheme="majorBidi" w:cstheme="majorBidi"/>
                <w:b/>
                <w:szCs w:val="24"/>
              </w:rPr>
              <w:t>11.1. Sutarties sudarymas ir įsigaliojimas</w:t>
            </w:r>
          </w:p>
        </w:tc>
        <w:tc>
          <w:tcPr>
            <w:tcW w:w="6966" w:type="dxa"/>
            <w:gridSpan w:val="3"/>
          </w:tcPr>
          <w:p w14:paraId="683C9A4F" w14:textId="39382D25" w:rsidR="0008533B" w:rsidRPr="00DA5C29" w:rsidRDefault="0008533B" w:rsidP="0008533B">
            <w:pPr>
              <w:rPr>
                <w:rFonts w:asciiTheme="majorBidi" w:hAnsiTheme="majorBidi" w:cstheme="majorBidi"/>
                <w:kern w:val="2"/>
                <w:szCs w:val="24"/>
              </w:rPr>
            </w:pPr>
            <w:r w:rsidRPr="00DA5C29">
              <w:rPr>
                <w:rFonts w:asciiTheme="majorBidi" w:hAnsiTheme="majorBidi" w:cstheme="majorBidi"/>
                <w:kern w:val="2"/>
                <w:szCs w:val="24"/>
              </w:rPr>
              <w:t xml:space="preserve">Ši Sutartis laikoma sudaryta, kai </w:t>
            </w:r>
            <w:r>
              <w:rPr>
                <w:rFonts w:asciiTheme="majorBidi" w:hAnsiTheme="majorBidi" w:cstheme="majorBidi"/>
                <w:kern w:val="2"/>
                <w:szCs w:val="24"/>
              </w:rPr>
              <w:t>ją pasirašo visos Šalys.</w:t>
            </w:r>
          </w:p>
          <w:p w14:paraId="319B6DC6" w14:textId="77777777" w:rsidR="0008533B" w:rsidRPr="00DA5C29" w:rsidRDefault="0008533B" w:rsidP="0008533B">
            <w:pPr>
              <w:rPr>
                <w:rFonts w:asciiTheme="majorBidi" w:hAnsiTheme="majorBidi" w:cstheme="majorBidi"/>
                <w:kern w:val="2"/>
                <w:szCs w:val="24"/>
              </w:rPr>
            </w:pPr>
          </w:p>
          <w:p w14:paraId="32CF0405" w14:textId="77777777" w:rsidR="0008533B" w:rsidRPr="00DA5C29" w:rsidRDefault="0008533B" w:rsidP="0008533B">
            <w:pPr>
              <w:rPr>
                <w:rFonts w:asciiTheme="majorBidi" w:hAnsiTheme="majorBidi" w:cstheme="majorBidi"/>
                <w:b/>
                <w:bCs/>
                <w:kern w:val="2"/>
                <w:szCs w:val="24"/>
              </w:rPr>
            </w:pPr>
            <w:r w:rsidRPr="00DA5C29">
              <w:rPr>
                <w:rFonts w:asciiTheme="majorBidi" w:hAnsiTheme="majorBidi" w:cstheme="majorBidi"/>
                <w:b/>
                <w:bCs/>
                <w:kern w:val="2"/>
                <w:szCs w:val="24"/>
              </w:rPr>
              <w:t xml:space="preserve">Sutartis galioja iki visiško prievolių įvykdymo arba Sutarties nutraukimo. </w:t>
            </w:r>
          </w:p>
          <w:p w14:paraId="4ADA0B68" w14:textId="77777777" w:rsidR="0008533B" w:rsidRPr="00DA5C29" w:rsidRDefault="0008533B" w:rsidP="0008533B">
            <w:pPr>
              <w:rPr>
                <w:rFonts w:asciiTheme="majorBidi" w:hAnsiTheme="majorBidi" w:cstheme="majorBidi"/>
                <w:kern w:val="2"/>
                <w:szCs w:val="24"/>
              </w:rPr>
            </w:pPr>
          </w:p>
          <w:p w14:paraId="04094D45" w14:textId="29F47B96" w:rsidR="00AD6518" w:rsidRPr="00320037" w:rsidRDefault="0008533B" w:rsidP="0008533B">
            <w:pPr>
              <w:rPr>
                <w:rFonts w:asciiTheme="majorBidi" w:hAnsiTheme="majorBidi" w:cstheme="majorBidi"/>
                <w:color w:val="4472C4"/>
                <w:kern w:val="2"/>
                <w:szCs w:val="24"/>
              </w:rPr>
            </w:pPr>
            <w:r w:rsidRPr="00320037">
              <w:rPr>
                <w:rFonts w:asciiTheme="majorBidi" w:hAnsiTheme="majorBidi" w:cstheme="majorBidi"/>
                <w:kern w:val="2"/>
                <w:szCs w:val="24"/>
              </w:rPr>
              <w:t>Nutraukus Sutartį lieka galioti ginčų nagrinėjimo tvarką nustatančios Sutarties sąlygos ir kitos Sutarties sąlygos, jeigu šios sąlygos pagal savo esmę lieka galioti ir po Sutarties nutraukimo.</w:t>
            </w:r>
          </w:p>
        </w:tc>
      </w:tr>
      <w:tr w:rsidR="00AD6518" w:rsidRPr="00320037" w14:paraId="27B67AC5" w14:textId="77777777" w:rsidTr="007C0544">
        <w:trPr>
          <w:trHeight w:val="300"/>
        </w:trPr>
        <w:tc>
          <w:tcPr>
            <w:tcW w:w="3094" w:type="dxa"/>
            <w:gridSpan w:val="3"/>
          </w:tcPr>
          <w:p w14:paraId="5B8FCCBE" w14:textId="77777777" w:rsidR="00AD6518" w:rsidRPr="00320037" w:rsidRDefault="00AD6518" w:rsidP="00AD6518">
            <w:pPr>
              <w:rPr>
                <w:rFonts w:asciiTheme="majorBidi" w:hAnsiTheme="majorBidi" w:cstheme="majorBidi"/>
                <w:b/>
                <w:kern w:val="2"/>
                <w:szCs w:val="24"/>
              </w:rPr>
            </w:pPr>
            <w:r w:rsidRPr="00320037">
              <w:rPr>
                <w:rFonts w:asciiTheme="majorBidi" w:hAnsiTheme="majorBidi" w:cstheme="majorBidi"/>
                <w:b/>
                <w:kern w:val="2"/>
                <w:szCs w:val="24"/>
              </w:rPr>
              <w:t>11.2. Sutarties galiojimo termino pratęsimas</w:t>
            </w:r>
          </w:p>
        </w:tc>
        <w:tc>
          <w:tcPr>
            <w:tcW w:w="6966" w:type="dxa"/>
            <w:gridSpan w:val="3"/>
          </w:tcPr>
          <w:p w14:paraId="36E6332A" w14:textId="3F27355A" w:rsidR="00C20EA2" w:rsidRPr="00AA29A1" w:rsidRDefault="00C20EA2" w:rsidP="00C20EA2">
            <w:pPr>
              <w:rPr>
                <w:rFonts w:asciiTheme="majorBidi" w:hAnsiTheme="majorBidi" w:cstheme="majorBidi"/>
                <w:szCs w:val="24"/>
              </w:rPr>
            </w:pPr>
            <w:r>
              <w:rPr>
                <w:rFonts w:asciiTheme="majorBidi" w:hAnsiTheme="majorBidi" w:cstheme="majorBidi"/>
                <w:kern w:val="2"/>
                <w:szCs w:val="24"/>
              </w:rPr>
              <w:t>Sutartis</w:t>
            </w:r>
            <w:r w:rsidRPr="00AA29A1">
              <w:rPr>
                <w:rFonts w:asciiTheme="majorBidi" w:hAnsiTheme="majorBidi" w:cstheme="majorBidi"/>
                <w:szCs w:val="24"/>
              </w:rPr>
              <w:t>, esant nepasikeitusiam Pirkėjo poreikiui ir nekeičiant kitų Suta</w:t>
            </w:r>
            <w:r>
              <w:rPr>
                <w:rFonts w:asciiTheme="majorBidi" w:hAnsiTheme="majorBidi" w:cstheme="majorBidi"/>
                <w:szCs w:val="24"/>
              </w:rPr>
              <w:t>rties sąlygų gali būti pratęsta</w:t>
            </w:r>
            <w:r w:rsidRPr="00AA29A1">
              <w:rPr>
                <w:rFonts w:asciiTheme="majorBidi" w:hAnsiTheme="majorBidi" w:cstheme="majorBidi"/>
                <w:szCs w:val="24"/>
              </w:rPr>
              <w:t xml:space="preserve"> du kartus po 12 mėnesių, priklausomai nuo to momento, kuris įvyksta anksčiau: baigiasi 12 mėnesių Paslaugų teikimo termino pratęsimas arba išnaudojama visa 12 mėnesių Sutarties pratęsimo kaina  46464,00  Eur su PVM.</w:t>
            </w:r>
          </w:p>
          <w:p w14:paraId="36AE7C33" w14:textId="2D33CA57" w:rsidR="00AD6518" w:rsidRPr="00C20EA2" w:rsidRDefault="00AD6518" w:rsidP="00AD6518">
            <w:pPr>
              <w:rPr>
                <w:rFonts w:asciiTheme="majorBidi" w:hAnsiTheme="majorBidi" w:cstheme="majorBidi"/>
                <w:b/>
                <w:kern w:val="2"/>
                <w:szCs w:val="24"/>
              </w:rPr>
            </w:pPr>
          </w:p>
          <w:p w14:paraId="6D566D92" w14:textId="4B136DFD" w:rsidR="00AD6518" w:rsidRPr="00320037" w:rsidRDefault="00AD6518" w:rsidP="00817B5C">
            <w:pPr>
              <w:rPr>
                <w:rFonts w:asciiTheme="majorBidi" w:hAnsiTheme="majorBidi" w:cstheme="majorBidi"/>
                <w:kern w:val="2"/>
                <w:szCs w:val="24"/>
              </w:rPr>
            </w:pPr>
          </w:p>
        </w:tc>
      </w:tr>
      <w:tr w:rsidR="00AD6518" w:rsidRPr="00320037" w14:paraId="2CB119F6" w14:textId="77777777" w:rsidTr="007C0544">
        <w:trPr>
          <w:trHeight w:val="300"/>
        </w:trPr>
        <w:tc>
          <w:tcPr>
            <w:tcW w:w="10060" w:type="dxa"/>
            <w:gridSpan w:val="6"/>
          </w:tcPr>
          <w:p w14:paraId="1E909BAE" w14:textId="77777777" w:rsidR="00AD6518" w:rsidRPr="00320037" w:rsidRDefault="00AD6518" w:rsidP="00AD6518">
            <w:pPr>
              <w:jc w:val="center"/>
              <w:rPr>
                <w:rFonts w:asciiTheme="majorBidi" w:hAnsiTheme="majorBidi" w:cstheme="majorBidi"/>
                <w:b/>
                <w:kern w:val="2"/>
                <w:szCs w:val="24"/>
              </w:rPr>
            </w:pPr>
            <w:r w:rsidRPr="00320037">
              <w:rPr>
                <w:rFonts w:asciiTheme="majorBidi" w:hAnsiTheme="majorBidi" w:cstheme="majorBidi"/>
                <w:b/>
                <w:kern w:val="2"/>
                <w:szCs w:val="24"/>
              </w:rPr>
              <w:t>12. SUTARTIES NUTRAUKIMAS</w:t>
            </w:r>
          </w:p>
        </w:tc>
      </w:tr>
      <w:tr w:rsidR="00AD6518" w:rsidRPr="00320037" w14:paraId="03F6F2B7" w14:textId="77777777" w:rsidTr="007C0544">
        <w:trPr>
          <w:trHeight w:val="300"/>
        </w:trPr>
        <w:tc>
          <w:tcPr>
            <w:tcW w:w="3058" w:type="dxa"/>
            <w:gridSpan w:val="2"/>
            <w:tcBorders>
              <w:top w:val="single" w:sz="4" w:space="0" w:color="auto"/>
              <w:left w:val="single" w:sz="4" w:space="0" w:color="auto"/>
              <w:bottom w:val="single" w:sz="4" w:space="0" w:color="auto"/>
              <w:right w:val="single" w:sz="4" w:space="0" w:color="auto"/>
            </w:tcBorders>
          </w:tcPr>
          <w:p w14:paraId="213DAB3D" w14:textId="77777777" w:rsidR="00AD6518" w:rsidRPr="00320037" w:rsidRDefault="00AD6518" w:rsidP="00AD6518">
            <w:pPr>
              <w:rPr>
                <w:rFonts w:asciiTheme="majorBidi" w:hAnsiTheme="majorBidi" w:cstheme="majorBidi"/>
                <w:b/>
                <w:kern w:val="2"/>
                <w:szCs w:val="24"/>
              </w:rPr>
            </w:pPr>
            <w:r w:rsidRPr="00320037">
              <w:rPr>
                <w:rFonts w:asciiTheme="majorBidi" w:hAnsiTheme="majorBidi" w:cstheme="majorBidi"/>
                <w:b/>
                <w:kern w:val="2"/>
                <w:szCs w:val="24"/>
              </w:rPr>
              <w:t>12.1. Sutarties nutraukimo pagrindai</w:t>
            </w:r>
          </w:p>
        </w:tc>
        <w:tc>
          <w:tcPr>
            <w:tcW w:w="7002" w:type="dxa"/>
            <w:gridSpan w:val="4"/>
            <w:tcBorders>
              <w:top w:val="single" w:sz="4" w:space="0" w:color="auto"/>
              <w:left w:val="single" w:sz="4" w:space="0" w:color="auto"/>
              <w:bottom w:val="single" w:sz="4" w:space="0" w:color="auto"/>
              <w:right w:val="single" w:sz="4" w:space="0" w:color="auto"/>
            </w:tcBorders>
          </w:tcPr>
          <w:p w14:paraId="59C3F988" w14:textId="77777777" w:rsidR="0008533B" w:rsidRPr="00B07029" w:rsidRDefault="0008533B" w:rsidP="0008533B">
            <w:pPr>
              <w:rPr>
                <w:rFonts w:asciiTheme="majorBidi" w:hAnsiTheme="majorBidi" w:cstheme="majorBidi"/>
                <w:kern w:val="2"/>
                <w:szCs w:val="24"/>
              </w:rPr>
            </w:pPr>
            <w:r w:rsidRPr="00B07029">
              <w:rPr>
                <w:rFonts w:asciiTheme="majorBidi" w:hAnsiTheme="majorBidi" w:cstheme="majorBidi"/>
                <w:kern w:val="2"/>
                <w:szCs w:val="24"/>
              </w:rPr>
              <w:t>12.1.1. Sutartis gali būti nutraukiama rašytiniu Šalių susitarimu arba vienašališkai, Bendrosiose sąlygose nustatyta tvarka ir šiais Specialiosiose sąlygose nurodytais atvejais ir tvarka:</w:t>
            </w:r>
          </w:p>
          <w:p w14:paraId="50064B54" w14:textId="1A3E1728" w:rsidR="009F3453" w:rsidRPr="00B07029" w:rsidRDefault="0008533B" w:rsidP="0008533B">
            <w:pPr>
              <w:rPr>
                <w:rFonts w:asciiTheme="majorBidi" w:hAnsiTheme="majorBidi" w:cstheme="majorBidi"/>
                <w:color w:val="4472C4"/>
                <w:kern w:val="2"/>
                <w:szCs w:val="24"/>
              </w:rPr>
            </w:pPr>
            <w:r w:rsidRPr="00B07029">
              <w:rPr>
                <w:rFonts w:asciiTheme="majorBidi" w:hAnsiTheme="majorBidi" w:cstheme="majorBidi"/>
                <w:kern w:val="2"/>
                <w:szCs w:val="24"/>
              </w:rPr>
              <w:t xml:space="preserve">12.1.1.1. Tiekėjas turi teisę nutraukti Sutartį vienašališkai dėl svarbių priežasčių, likus ne mažiau kaip </w:t>
            </w:r>
            <w:r>
              <w:rPr>
                <w:rFonts w:asciiTheme="majorBidi" w:hAnsiTheme="majorBidi" w:cstheme="majorBidi"/>
                <w:kern w:val="2"/>
                <w:szCs w:val="24"/>
              </w:rPr>
              <w:t>6</w:t>
            </w:r>
            <w:r w:rsidRPr="00B07029">
              <w:rPr>
                <w:rFonts w:asciiTheme="majorBidi" w:hAnsiTheme="majorBidi" w:cstheme="majorBidi"/>
                <w:kern w:val="2"/>
                <w:szCs w:val="24"/>
              </w:rPr>
              <w:t xml:space="preserve"> (</w:t>
            </w:r>
            <w:r>
              <w:rPr>
                <w:rFonts w:asciiTheme="majorBidi" w:hAnsiTheme="majorBidi" w:cstheme="majorBidi"/>
                <w:kern w:val="2"/>
                <w:szCs w:val="24"/>
              </w:rPr>
              <w:t>šešiems</w:t>
            </w:r>
            <w:r w:rsidRPr="00B07029">
              <w:rPr>
                <w:rFonts w:asciiTheme="majorBidi" w:hAnsiTheme="majorBidi" w:cstheme="majorBidi"/>
                <w:kern w:val="2"/>
                <w:szCs w:val="24"/>
              </w:rPr>
              <w:t>) mėnesių iki Paslaugų teikimo termino pabaigos, įspėjęs apie tai Pirkėją raštu – išsiųsdamas atitinkamą pranešimą registruotu paštu Sutarti</w:t>
            </w:r>
            <w:r>
              <w:rPr>
                <w:rFonts w:asciiTheme="majorBidi" w:hAnsiTheme="majorBidi" w:cstheme="majorBidi"/>
                <w:kern w:val="2"/>
                <w:szCs w:val="24"/>
              </w:rPr>
              <w:t>es rekvizituose nurodytu adresu</w:t>
            </w:r>
            <w:r w:rsidRPr="00B07029">
              <w:rPr>
                <w:rFonts w:asciiTheme="majorBidi" w:hAnsiTheme="majorBidi" w:cstheme="majorBidi"/>
                <w:kern w:val="2"/>
                <w:szCs w:val="24"/>
              </w:rPr>
              <w:t xml:space="preserve">. Pranešus apie Sutarties nutraukimą tokiu būdu, Paslaugos turi būti teikiamos ne mažiau kaip dar 12 (dvylika) mėnesių nuo Pirkėjui teikto įspėjimo apie Sutarties nutraukimą pateikimo dienos, o tais atvejais, kai iki Paslaugų teikimo termino pabaigos lieka mažiau kaip </w:t>
            </w:r>
            <w:r>
              <w:rPr>
                <w:rFonts w:asciiTheme="majorBidi" w:hAnsiTheme="majorBidi" w:cstheme="majorBidi"/>
                <w:kern w:val="2"/>
                <w:szCs w:val="24"/>
              </w:rPr>
              <w:t>6</w:t>
            </w:r>
            <w:r w:rsidRPr="00B07029">
              <w:rPr>
                <w:rFonts w:asciiTheme="majorBidi" w:hAnsiTheme="majorBidi" w:cstheme="majorBidi"/>
                <w:kern w:val="2"/>
                <w:szCs w:val="24"/>
              </w:rPr>
              <w:t xml:space="preserve"> (</w:t>
            </w:r>
            <w:r>
              <w:rPr>
                <w:rFonts w:asciiTheme="majorBidi" w:hAnsiTheme="majorBidi" w:cstheme="majorBidi"/>
                <w:kern w:val="2"/>
                <w:szCs w:val="24"/>
              </w:rPr>
              <w:t>šeši</w:t>
            </w:r>
            <w:r w:rsidRPr="00B07029">
              <w:rPr>
                <w:rFonts w:asciiTheme="majorBidi" w:hAnsiTheme="majorBidi" w:cstheme="majorBidi"/>
                <w:kern w:val="2"/>
                <w:szCs w:val="24"/>
              </w:rPr>
              <w:t>) mėnesių, Paslaugos turi būti teikiamos iki pat Paslaugų teikimo termino pabaigos arba iki Paslaugas pradės teikti naujas tiekėjas.</w:t>
            </w:r>
          </w:p>
          <w:p w14:paraId="3A951297" w14:textId="109907A5" w:rsidR="00AD6518" w:rsidRPr="00B07029" w:rsidRDefault="00AD6518" w:rsidP="00DA5C29">
            <w:pPr>
              <w:rPr>
                <w:rFonts w:asciiTheme="majorBidi" w:hAnsiTheme="majorBidi" w:cstheme="majorBidi"/>
                <w:color w:val="4472C4"/>
                <w:kern w:val="2"/>
                <w:szCs w:val="24"/>
              </w:rPr>
            </w:pPr>
          </w:p>
        </w:tc>
      </w:tr>
      <w:tr w:rsidR="00AD6518" w:rsidRPr="00320037" w14:paraId="3FAA1B2E" w14:textId="77777777" w:rsidTr="007C0544">
        <w:trPr>
          <w:trHeight w:val="300"/>
        </w:trPr>
        <w:tc>
          <w:tcPr>
            <w:tcW w:w="3058" w:type="dxa"/>
            <w:gridSpan w:val="2"/>
            <w:tcBorders>
              <w:top w:val="single" w:sz="4" w:space="0" w:color="auto"/>
              <w:left w:val="single" w:sz="4" w:space="0" w:color="auto"/>
              <w:bottom w:val="single" w:sz="4" w:space="0" w:color="auto"/>
              <w:right w:val="single" w:sz="4" w:space="0" w:color="auto"/>
            </w:tcBorders>
          </w:tcPr>
          <w:p w14:paraId="2EAE35CC" w14:textId="77777777" w:rsidR="00AD6518" w:rsidRPr="00320037" w:rsidRDefault="00AD6518" w:rsidP="00AD6518">
            <w:pPr>
              <w:rPr>
                <w:rFonts w:asciiTheme="majorBidi" w:hAnsiTheme="majorBidi" w:cstheme="majorBidi"/>
                <w:b/>
                <w:szCs w:val="24"/>
              </w:rPr>
            </w:pPr>
            <w:r w:rsidRPr="00320037">
              <w:rPr>
                <w:rFonts w:asciiTheme="majorBidi" w:hAnsiTheme="majorBidi" w:cstheme="majorBidi"/>
                <w:b/>
                <w:kern w:val="2"/>
                <w:szCs w:val="24"/>
              </w:rPr>
              <w:t xml:space="preserve">12.2. Esminiai Sutarties </w:t>
            </w:r>
            <w:r w:rsidRPr="00320037">
              <w:rPr>
                <w:rFonts w:asciiTheme="majorBidi" w:hAnsiTheme="majorBidi" w:cstheme="majorBidi"/>
                <w:b/>
                <w:szCs w:val="24"/>
              </w:rPr>
              <w:t>pažeidimai</w:t>
            </w:r>
          </w:p>
          <w:p w14:paraId="36D3A537" w14:textId="77777777" w:rsidR="00CB6CD6" w:rsidRPr="00320037" w:rsidRDefault="00CB6CD6" w:rsidP="00CB6CD6">
            <w:pPr>
              <w:rPr>
                <w:rFonts w:asciiTheme="majorBidi" w:hAnsiTheme="majorBidi" w:cstheme="majorBidi"/>
                <w:b/>
                <w:szCs w:val="24"/>
              </w:rPr>
            </w:pPr>
          </w:p>
          <w:p w14:paraId="33CA1160" w14:textId="736555D5" w:rsidR="00CB6CD6" w:rsidRPr="00320037" w:rsidRDefault="00CB6CD6" w:rsidP="00CB6CD6">
            <w:pPr>
              <w:rPr>
                <w:rFonts w:asciiTheme="majorBidi" w:hAnsiTheme="majorBidi" w:cstheme="majorBidi"/>
                <w:b/>
                <w:bCs/>
                <w:szCs w:val="24"/>
              </w:rPr>
            </w:pPr>
          </w:p>
        </w:tc>
        <w:tc>
          <w:tcPr>
            <w:tcW w:w="7002" w:type="dxa"/>
            <w:gridSpan w:val="4"/>
            <w:tcBorders>
              <w:top w:val="single" w:sz="4" w:space="0" w:color="auto"/>
              <w:left w:val="single" w:sz="4" w:space="0" w:color="auto"/>
              <w:bottom w:val="single" w:sz="4" w:space="0" w:color="auto"/>
              <w:right w:val="single" w:sz="4" w:space="0" w:color="auto"/>
            </w:tcBorders>
          </w:tcPr>
          <w:p w14:paraId="2608DB10" w14:textId="77777777" w:rsidR="00DA5C29" w:rsidRPr="00B07029" w:rsidRDefault="00DA5C29" w:rsidP="00DA5C29">
            <w:pPr>
              <w:spacing w:line="257" w:lineRule="auto"/>
              <w:rPr>
                <w:rFonts w:asciiTheme="majorBidi" w:eastAsia="Arial" w:hAnsiTheme="majorBidi" w:cstheme="majorBidi"/>
                <w:kern w:val="2"/>
                <w:szCs w:val="24"/>
              </w:rPr>
            </w:pPr>
            <w:r w:rsidRPr="00B07029">
              <w:rPr>
                <w:rFonts w:asciiTheme="majorBidi" w:eastAsia="Arial" w:hAnsiTheme="majorBidi" w:cstheme="majorBidi"/>
                <w:kern w:val="2"/>
                <w:szCs w:val="24"/>
              </w:rPr>
              <w:t>12.2.1. Tiekėjas ir (ar) jungtinės veiklos parneris (jei taikoma), ir (ar) subteikėjas (jei taikoma) paslaugų, kurioms Sutartyje nustatyti aplinkos apsaugos vadybos sistemos reikalavimai, teikimo metu, neturi galiojančio aplinkos apsaugos vadybos sistemos sertifikato, ir (ar) nepateikia sertifikato pratęsimo (neįsigyja naujo).</w:t>
            </w:r>
          </w:p>
          <w:p w14:paraId="3CC8BDA5" w14:textId="29B75748" w:rsidR="00DA5C29" w:rsidRPr="00B07029" w:rsidRDefault="00DA5C29" w:rsidP="00DA5C29">
            <w:pPr>
              <w:spacing w:line="257" w:lineRule="auto"/>
              <w:rPr>
                <w:rFonts w:asciiTheme="majorBidi" w:eastAsia="Arial" w:hAnsiTheme="majorBidi" w:cstheme="majorBidi"/>
                <w:kern w:val="2"/>
                <w:szCs w:val="24"/>
              </w:rPr>
            </w:pPr>
            <w:r w:rsidRPr="00B07029">
              <w:rPr>
                <w:rFonts w:asciiTheme="majorBidi" w:eastAsia="Arial" w:hAnsiTheme="majorBidi" w:cstheme="majorBidi"/>
                <w:kern w:val="2"/>
                <w:szCs w:val="24"/>
              </w:rPr>
              <w:t>12.2.2. atliekų surinkimas ne iš aptarnaujamos teritorijos</w:t>
            </w:r>
            <w:r w:rsidR="00093F4B" w:rsidRPr="00B07029">
              <w:rPr>
                <w:rFonts w:asciiTheme="majorBidi" w:eastAsia="Arial" w:hAnsiTheme="majorBidi" w:cstheme="majorBidi"/>
                <w:kern w:val="2"/>
                <w:szCs w:val="24"/>
              </w:rPr>
              <w:t>.</w:t>
            </w:r>
          </w:p>
          <w:p w14:paraId="7C202BB2" w14:textId="399A6DBC" w:rsidR="00DA5C29" w:rsidRPr="00B07029" w:rsidRDefault="00DA5C29" w:rsidP="00DA5C29">
            <w:pPr>
              <w:spacing w:line="257" w:lineRule="auto"/>
              <w:rPr>
                <w:rFonts w:asciiTheme="majorBidi" w:eastAsia="Arial" w:hAnsiTheme="majorBidi" w:cstheme="majorBidi"/>
                <w:kern w:val="2"/>
                <w:szCs w:val="24"/>
              </w:rPr>
            </w:pPr>
            <w:r w:rsidRPr="00B07029">
              <w:rPr>
                <w:rFonts w:asciiTheme="majorBidi" w:eastAsia="Arial" w:hAnsiTheme="majorBidi" w:cstheme="majorBidi"/>
                <w:kern w:val="2"/>
                <w:szCs w:val="24"/>
              </w:rPr>
              <w:t>12.2.3. aptarnaujamoje teritorijoje surinktų atliekų išvežimas</w:t>
            </w:r>
            <w:r w:rsidR="00093F4B" w:rsidRPr="00B07029">
              <w:rPr>
                <w:rFonts w:asciiTheme="majorBidi" w:eastAsia="Arial" w:hAnsiTheme="majorBidi" w:cstheme="majorBidi"/>
                <w:kern w:val="2"/>
                <w:szCs w:val="24"/>
              </w:rPr>
              <w:t xml:space="preserve"> </w:t>
            </w:r>
            <w:r w:rsidRPr="00B07029">
              <w:rPr>
                <w:rFonts w:asciiTheme="majorBidi" w:eastAsia="Arial" w:hAnsiTheme="majorBidi" w:cstheme="majorBidi"/>
                <w:kern w:val="2"/>
                <w:szCs w:val="24"/>
              </w:rPr>
              <w:t>nuosavus atliekų apdorojimo įrenginius.</w:t>
            </w:r>
          </w:p>
          <w:p w14:paraId="793933D0" w14:textId="74708C8D" w:rsidR="00DA5C29" w:rsidRPr="00B07029" w:rsidRDefault="00DA5C29" w:rsidP="00DA5C29">
            <w:pPr>
              <w:spacing w:line="257" w:lineRule="auto"/>
              <w:rPr>
                <w:rFonts w:asciiTheme="majorBidi" w:eastAsia="Arial" w:hAnsiTheme="majorBidi" w:cstheme="majorBidi"/>
                <w:kern w:val="2"/>
                <w:szCs w:val="24"/>
              </w:rPr>
            </w:pPr>
            <w:r w:rsidRPr="00B07029">
              <w:rPr>
                <w:rFonts w:asciiTheme="majorBidi" w:eastAsia="Arial" w:hAnsiTheme="majorBidi" w:cstheme="majorBidi"/>
                <w:kern w:val="2"/>
                <w:szCs w:val="24"/>
              </w:rPr>
              <w:t>12.2.4. ne pagal Sutartį surinktų atliekų atvežimas aikštelę.</w:t>
            </w:r>
          </w:p>
          <w:p w14:paraId="22859EFC" w14:textId="77777777" w:rsidR="00DA5C29" w:rsidRPr="00B07029" w:rsidRDefault="00DA5C29" w:rsidP="00DA5C29">
            <w:pPr>
              <w:spacing w:line="257" w:lineRule="auto"/>
              <w:rPr>
                <w:rFonts w:asciiTheme="majorBidi" w:eastAsia="Arial" w:hAnsiTheme="majorBidi" w:cstheme="majorBidi"/>
                <w:kern w:val="2"/>
                <w:szCs w:val="24"/>
              </w:rPr>
            </w:pPr>
            <w:r w:rsidRPr="00B07029">
              <w:rPr>
                <w:rFonts w:asciiTheme="majorBidi" w:eastAsia="Arial" w:hAnsiTheme="majorBidi" w:cstheme="majorBidi"/>
                <w:kern w:val="2"/>
                <w:szCs w:val="24"/>
              </w:rPr>
              <w:t>12.2.5. Pasiruošimo laikotarpiui keliamų sąlygų neįvykdymas ar jų netinkamas įvykdymas Techninėje specifikacijoje nustatyta tvarka ir terminais, akto apie pasiruošimą Paslaugų teikimui nepasirašymas daugiau nei 31 (trisdešimt vieną) kalendorinę dieną nuo Pasiruošimo termino pabaigos.</w:t>
            </w:r>
          </w:p>
          <w:p w14:paraId="7B30FD17" w14:textId="77777777" w:rsidR="00DA5C29" w:rsidRPr="00B07029" w:rsidRDefault="00DA5C29" w:rsidP="00DA5C29">
            <w:pPr>
              <w:spacing w:line="257" w:lineRule="auto"/>
              <w:rPr>
                <w:rFonts w:asciiTheme="majorBidi" w:eastAsia="Arial" w:hAnsiTheme="majorBidi" w:cstheme="majorBidi"/>
                <w:kern w:val="2"/>
                <w:szCs w:val="24"/>
              </w:rPr>
            </w:pPr>
            <w:r w:rsidRPr="00B07029">
              <w:rPr>
                <w:rFonts w:asciiTheme="majorBidi" w:eastAsia="Arial" w:hAnsiTheme="majorBidi" w:cstheme="majorBidi"/>
                <w:kern w:val="2"/>
                <w:szCs w:val="24"/>
              </w:rPr>
              <w:t>12.2.6. Automatinio duomenų perdavimo sistemos, kaip nurodyta Techninėje specifikacijoje, nesukūrimas (neturėjimas), arba netinkamas jos administravimas, arba sistemos duomenų praradimas, jos nepriežiūra ir neatnaujinimas laiku, arba sistemos neveikimas ilgiau kaip 2 (dvi) dienas iš eilės.</w:t>
            </w:r>
          </w:p>
          <w:p w14:paraId="216A4981" w14:textId="7DA4C19E" w:rsidR="00DA5C29" w:rsidRPr="00B07029" w:rsidRDefault="00DA5C29" w:rsidP="00DA5C29">
            <w:pPr>
              <w:spacing w:line="257" w:lineRule="auto"/>
              <w:rPr>
                <w:rFonts w:asciiTheme="majorBidi" w:eastAsia="Arial" w:hAnsiTheme="majorBidi" w:cstheme="majorBidi"/>
                <w:kern w:val="2"/>
                <w:szCs w:val="24"/>
              </w:rPr>
            </w:pPr>
            <w:r w:rsidRPr="00B07029">
              <w:rPr>
                <w:rFonts w:asciiTheme="majorBidi" w:eastAsia="Arial" w:hAnsiTheme="majorBidi" w:cstheme="majorBidi"/>
                <w:kern w:val="2"/>
                <w:szCs w:val="24"/>
              </w:rPr>
              <w:t xml:space="preserve">12.2.7. Kai 6 (šešis) mėnesius iš eilės skiriama ta pati viename iš Specialiųjų Sutarties </w:t>
            </w:r>
            <w:r w:rsidR="00093F4B" w:rsidRPr="00B07029">
              <w:rPr>
                <w:rFonts w:asciiTheme="majorBidi" w:eastAsia="Arial" w:hAnsiTheme="majorBidi" w:cstheme="majorBidi"/>
                <w:kern w:val="2"/>
                <w:szCs w:val="24"/>
              </w:rPr>
              <w:t xml:space="preserve"> </w:t>
            </w:r>
            <w:r w:rsidRPr="00B07029">
              <w:rPr>
                <w:rFonts w:asciiTheme="majorBidi" w:eastAsia="Arial" w:hAnsiTheme="majorBidi" w:cstheme="majorBidi"/>
                <w:kern w:val="2"/>
                <w:szCs w:val="24"/>
              </w:rPr>
              <w:t>punktų nurodyta bauda.</w:t>
            </w:r>
          </w:p>
          <w:p w14:paraId="05928DF1" w14:textId="77777777" w:rsidR="00DA5C29" w:rsidRPr="00B07029" w:rsidRDefault="00DA5C29" w:rsidP="00DA5C29">
            <w:pPr>
              <w:spacing w:line="257" w:lineRule="auto"/>
              <w:rPr>
                <w:rFonts w:asciiTheme="majorBidi" w:eastAsia="Arial" w:hAnsiTheme="majorBidi" w:cstheme="majorBidi"/>
                <w:kern w:val="2"/>
                <w:szCs w:val="24"/>
              </w:rPr>
            </w:pPr>
            <w:r w:rsidRPr="00B07029">
              <w:rPr>
                <w:rFonts w:asciiTheme="majorBidi" w:eastAsia="Arial" w:hAnsiTheme="majorBidi" w:cstheme="majorBidi"/>
                <w:kern w:val="2"/>
                <w:szCs w:val="24"/>
              </w:rPr>
              <w:t>12.2.8. Baudoms per metus viršijus daugiau nei 10 (dešimt) procentų nuo Pradinės Sutarties vertės.</w:t>
            </w:r>
          </w:p>
          <w:p w14:paraId="625C133E" w14:textId="77777777" w:rsidR="00DA5C29" w:rsidRPr="00B07029" w:rsidRDefault="00DA5C29" w:rsidP="00DA5C29">
            <w:pPr>
              <w:spacing w:line="257" w:lineRule="auto"/>
              <w:rPr>
                <w:rFonts w:asciiTheme="majorBidi" w:eastAsia="Arial" w:hAnsiTheme="majorBidi" w:cstheme="majorBidi"/>
                <w:kern w:val="2"/>
                <w:szCs w:val="24"/>
              </w:rPr>
            </w:pPr>
            <w:r w:rsidRPr="00B07029">
              <w:rPr>
                <w:rFonts w:asciiTheme="majorBidi" w:eastAsia="Arial" w:hAnsiTheme="majorBidi" w:cstheme="majorBidi"/>
                <w:kern w:val="2"/>
                <w:szCs w:val="24"/>
              </w:rPr>
              <w:t>12.2.9. Tiekėjas antrą kartą keičia pasiūlyme nurodytą subtiekėją arba pasitelkia naują subtiekėją, nesilaikydamas Bendrosiose sąlygose nustatytos keitimo tvarkos.</w:t>
            </w:r>
          </w:p>
          <w:p w14:paraId="2AC0C09D" w14:textId="76857177" w:rsidR="00AD6518" w:rsidRPr="00B07029" w:rsidRDefault="00DA5C29" w:rsidP="00DA5C29">
            <w:pPr>
              <w:spacing w:line="257" w:lineRule="auto"/>
              <w:rPr>
                <w:rFonts w:asciiTheme="majorBidi" w:eastAsia="Arial" w:hAnsiTheme="majorBidi" w:cstheme="majorBidi"/>
                <w:kern w:val="2"/>
                <w:szCs w:val="24"/>
              </w:rPr>
            </w:pPr>
            <w:r w:rsidRPr="00B07029">
              <w:rPr>
                <w:rFonts w:asciiTheme="majorBidi" w:eastAsia="Arial" w:hAnsiTheme="majorBidi" w:cstheme="majorBidi"/>
                <w:kern w:val="2"/>
                <w:szCs w:val="24"/>
              </w:rPr>
              <w:t>12.2.1</w:t>
            </w:r>
            <w:r w:rsidR="00907C17" w:rsidRPr="00B07029">
              <w:rPr>
                <w:rFonts w:asciiTheme="majorBidi" w:eastAsia="Arial" w:hAnsiTheme="majorBidi" w:cstheme="majorBidi"/>
                <w:kern w:val="2"/>
                <w:szCs w:val="24"/>
              </w:rPr>
              <w:t>0</w:t>
            </w:r>
            <w:r w:rsidRPr="00B07029">
              <w:rPr>
                <w:rFonts w:asciiTheme="majorBidi" w:eastAsia="Arial" w:hAnsiTheme="majorBidi" w:cstheme="majorBidi"/>
                <w:kern w:val="2"/>
                <w:szCs w:val="24"/>
              </w:rPr>
              <w:t>. Reikalavimo bendradarbiauti Sutarties pabaigoje su nauju paslaugos teikėju pažeidimas, t. y. informacijos nepateikimas naujam paslaugų teikėjui apie konteinerių ištuštinimų grafikus, dažnius, konteinerių stovėjimo vietas, jų tūrius rūšį, nuosavybės teisę, planuojamų nusiimti konteinerių sąrašus, bei konteinerių nuėmimo datas, kad atliekų turėtojams būtų užtikrintas nepertraukiamas paslaugų teikimas (ypač tose vietose, kur konteinerių pastatymui yra mažai vietos).</w:t>
            </w:r>
          </w:p>
        </w:tc>
      </w:tr>
      <w:tr w:rsidR="00AD6518" w:rsidRPr="00320037" w14:paraId="16E64D10" w14:textId="77777777" w:rsidTr="007C0544">
        <w:trPr>
          <w:trHeight w:val="300"/>
        </w:trPr>
        <w:tc>
          <w:tcPr>
            <w:tcW w:w="10060" w:type="dxa"/>
            <w:gridSpan w:val="6"/>
          </w:tcPr>
          <w:p w14:paraId="7BE18CDF" w14:textId="2AB55027" w:rsidR="00AD6518" w:rsidRPr="00320037" w:rsidRDefault="00AD6518" w:rsidP="00AD6518">
            <w:pPr>
              <w:jc w:val="center"/>
              <w:rPr>
                <w:rFonts w:asciiTheme="majorBidi" w:hAnsiTheme="majorBidi" w:cstheme="majorBidi"/>
                <w:kern w:val="2"/>
                <w:szCs w:val="24"/>
              </w:rPr>
            </w:pPr>
            <w:r w:rsidRPr="00320037">
              <w:rPr>
                <w:rFonts w:asciiTheme="majorBidi" w:hAnsiTheme="majorBidi" w:cstheme="majorBidi"/>
                <w:b/>
                <w:kern w:val="2"/>
                <w:szCs w:val="24"/>
              </w:rPr>
              <w:t xml:space="preserve">13. APLINKOS APSAUGOS IR SOCIALINIAI KRITERIJAI </w:t>
            </w:r>
          </w:p>
        </w:tc>
      </w:tr>
      <w:tr w:rsidR="00AD6518" w:rsidRPr="00320037" w14:paraId="05D8A05A" w14:textId="77777777" w:rsidTr="007C0544">
        <w:trPr>
          <w:trHeight w:val="300"/>
        </w:trPr>
        <w:tc>
          <w:tcPr>
            <w:tcW w:w="3058" w:type="dxa"/>
            <w:gridSpan w:val="2"/>
          </w:tcPr>
          <w:p w14:paraId="1C2710A4" w14:textId="77777777" w:rsidR="00AD6518" w:rsidRPr="00320037" w:rsidRDefault="00AD6518" w:rsidP="00AD6518">
            <w:pPr>
              <w:rPr>
                <w:rFonts w:asciiTheme="majorBidi" w:hAnsiTheme="majorBidi" w:cstheme="majorBidi"/>
                <w:b/>
                <w:kern w:val="2"/>
                <w:szCs w:val="24"/>
              </w:rPr>
            </w:pPr>
            <w:r w:rsidRPr="00320037">
              <w:rPr>
                <w:rFonts w:asciiTheme="majorBidi" w:hAnsiTheme="majorBidi" w:cstheme="majorBidi"/>
                <w:b/>
                <w:kern w:val="2"/>
                <w:szCs w:val="24"/>
              </w:rPr>
              <w:t xml:space="preserve">13.1. Su perkamomis paslaugomis susiję  aplinkos apsaugos kriterijai </w:t>
            </w:r>
          </w:p>
        </w:tc>
        <w:tc>
          <w:tcPr>
            <w:tcW w:w="7002" w:type="dxa"/>
            <w:gridSpan w:val="4"/>
          </w:tcPr>
          <w:p w14:paraId="1539C888" w14:textId="77777777" w:rsidR="004476D5" w:rsidRPr="004476D5" w:rsidRDefault="004476D5" w:rsidP="004476D5">
            <w:pPr>
              <w:rPr>
                <w:rFonts w:asciiTheme="majorBidi" w:hAnsiTheme="majorBidi" w:cstheme="majorBidi"/>
                <w:i/>
                <w:iCs/>
                <w:kern w:val="2"/>
                <w:szCs w:val="24"/>
              </w:rPr>
            </w:pPr>
            <w:r w:rsidRPr="004476D5">
              <w:rPr>
                <w:rFonts w:asciiTheme="majorBidi" w:hAnsiTheme="majorBidi" w:cstheme="majorBidi"/>
                <w:kern w:val="2"/>
                <w:szCs w:val="24"/>
              </w:rPr>
              <w:t xml:space="preserve">Aplinkos apsaugos kriterijai Paslaugoms nustatomi vadovaujantis Aplinkos apsaugos kriterijų taikymo, vykdant žaliuosius pirkimus, tvarkos aprašo, patvirtinto 2011 m. birželio 28 d. Lietuvos Respublikos aplinkos ministro įsakymu Nr. D1-508 „Dėl Aplinkos apsaugos kriterijų taikymo, vykdant žaliuosius pirkimus, tvarkos aprašo patvirtinimo“,  4.4.1 papunkčiu –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&lt;...&gt;:   </w:t>
            </w:r>
            <w:r w:rsidRPr="004476D5">
              <w:rPr>
                <w:rFonts w:asciiTheme="majorBidi" w:hAnsiTheme="majorBidi" w:cstheme="majorBidi"/>
                <w:b/>
                <w:bCs/>
                <w:kern w:val="2"/>
                <w:szCs w:val="24"/>
              </w:rPr>
              <w:t xml:space="preserve">Nepavojingų ir pavojingų atliekų surinkimo, tvarkymo ir šalinimo paslaugos.  </w:t>
            </w:r>
            <w:r w:rsidRPr="004476D5">
              <w:rPr>
                <w:rFonts w:asciiTheme="majorBidi" w:hAnsiTheme="majorBidi" w:cstheme="majorBidi"/>
                <w:i/>
                <w:iCs/>
                <w:kern w:val="2"/>
                <w:szCs w:val="24"/>
              </w:rPr>
              <w:t> </w:t>
            </w:r>
          </w:p>
          <w:p w14:paraId="53C9F569" w14:textId="77777777" w:rsidR="00AD6518" w:rsidRPr="00320037" w:rsidRDefault="00AD6518" w:rsidP="00CB6CD6">
            <w:pPr>
              <w:rPr>
                <w:rFonts w:asciiTheme="majorBidi" w:hAnsiTheme="majorBidi" w:cstheme="majorBidi"/>
                <w:kern w:val="2"/>
                <w:szCs w:val="24"/>
              </w:rPr>
            </w:pPr>
          </w:p>
        </w:tc>
      </w:tr>
      <w:tr w:rsidR="00AD6518" w:rsidRPr="00320037" w14:paraId="419E8DA3" w14:textId="77777777" w:rsidTr="007C0544">
        <w:trPr>
          <w:trHeight w:val="300"/>
        </w:trPr>
        <w:tc>
          <w:tcPr>
            <w:tcW w:w="3058" w:type="dxa"/>
            <w:gridSpan w:val="2"/>
          </w:tcPr>
          <w:p w14:paraId="628C630D" w14:textId="77777777" w:rsidR="00AD6518" w:rsidRPr="00320037" w:rsidRDefault="00AD6518" w:rsidP="00AD6518">
            <w:pPr>
              <w:rPr>
                <w:rFonts w:asciiTheme="majorBidi" w:hAnsiTheme="majorBidi" w:cstheme="majorBidi"/>
                <w:b/>
                <w:kern w:val="2"/>
                <w:szCs w:val="24"/>
              </w:rPr>
            </w:pPr>
            <w:r w:rsidRPr="00320037">
              <w:rPr>
                <w:rFonts w:asciiTheme="majorBidi" w:hAnsiTheme="majorBidi" w:cstheme="majorBidi"/>
                <w:b/>
                <w:kern w:val="2"/>
                <w:szCs w:val="24"/>
              </w:rPr>
              <w:t>13.2. Su perkamomis Paslaugomis susiję socialiniai kriterijai</w:t>
            </w:r>
          </w:p>
        </w:tc>
        <w:tc>
          <w:tcPr>
            <w:tcW w:w="7002" w:type="dxa"/>
            <w:gridSpan w:val="4"/>
          </w:tcPr>
          <w:p w14:paraId="2BF3C378" w14:textId="44C3B9E3" w:rsidR="00AD6518" w:rsidRPr="00320037" w:rsidRDefault="00AD6518" w:rsidP="00AD6518">
            <w:pPr>
              <w:rPr>
                <w:rFonts w:asciiTheme="majorBidi" w:hAnsiTheme="majorBidi" w:cstheme="majorBidi"/>
                <w:color w:val="000000"/>
                <w:kern w:val="2"/>
                <w:szCs w:val="24"/>
                <w:shd w:val="clear" w:color="auto" w:fill="FFFFFF"/>
              </w:rPr>
            </w:pPr>
            <w:r w:rsidRPr="00320037">
              <w:rPr>
                <w:rFonts w:asciiTheme="majorBidi" w:hAnsiTheme="majorBidi" w:cstheme="majorBidi"/>
                <w:color w:val="000000"/>
                <w:kern w:val="2"/>
                <w:szCs w:val="24"/>
                <w:shd w:val="clear" w:color="auto" w:fill="FFFFFF"/>
              </w:rPr>
              <w:t>Netaikoma</w:t>
            </w:r>
          </w:p>
        </w:tc>
      </w:tr>
      <w:tr w:rsidR="00AD6518" w:rsidRPr="00320037" w14:paraId="1CF58E95" w14:textId="77777777" w:rsidTr="007C0544">
        <w:trPr>
          <w:trHeight w:val="300"/>
        </w:trPr>
        <w:tc>
          <w:tcPr>
            <w:tcW w:w="10060" w:type="dxa"/>
            <w:gridSpan w:val="6"/>
          </w:tcPr>
          <w:p w14:paraId="7AAC8525" w14:textId="77777777" w:rsidR="00AD6518" w:rsidRPr="00320037" w:rsidRDefault="00AD6518" w:rsidP="00AD6518">
            <w:pPr>
              <w:jc w:val="center"/>
              <w:rPr>
                <w:rFonts w:asciiTheme="majorBidi" w:hAnsiTheme="majorBidi" w:cstheme="majorBidi"/>
                <w:b/>
                <w:kern w:val="2"/>
                <w:szCs w:val="24"/>
              </w:rPr>
            </w:pPr>
            <w:r w:rsidRPr="00320037">
              <w:rPr>
                <w:rFonts w:asciiTheme="majorBidi" w:hAnsiTheme="majorBidi" w:cstheme="majorBidi"/>
                <w:b/>
                <w:kern w:val="2"/>
                <w:szCs w:val="24"/>
              </w:rPr>
              <w:t xml:space="preserve">14. BENDRŲJŲ SĄLYGŲ PAKEITIMAI IR PAPILDYMAI </w:t>
            </w:r>
          </w:p>
          <w:p w14:paraId="477CE1F7" w14:textId="08D0ACE2" w:rsidR="00AD6518" w:rsidRPr="00320037" w:rsidRDefault="00AD6518" w:rsidP="00AD6518">
            <w:pPr>
              <w:jc w:val="center"/>
              <w:rPr>
                <w:rFonts w:asciiTheme="majorBidi" w:hAnsiTheme="majorBidi" w:cstheme="majorBidi"/>
                <w:kern w:val="2"/>
                <w:szCs w:val="24"/>
              </w:rPr>
            </w:pPr>
          </w:p>
        </w:tc>
      </w:tr>
      <w:tr w:rsidR="00AD6518" w:rsidRPr="00320037" w14:paraId="3CC1A2DB" w14:textId="77777777" w:rsidTr="007C0544">
        <w:trPr>
          <w:trHeight w:val="300"/>
        </w:trPr>
        <w:tc>
          <w:tcPr>
            <w:tcW w:w="3058" w:type="dxa"/>
            <w:gridSpan w:val="2"/>
          </w:tcPr>
          <w:p w14:paraId="42AC792D" w14:textId="77777777" w:rsidR="00AD6518" w:rsidRDefault="00AD6518" w:rsidP="00AD6518">
            <w:pPr>
              <w:rPr>
                <w:rFonts w:asciiTheme="majorBidi" w:hAnsiTheme="majorBidi" w:cstheme="majorBidi"/>
                <w:b/>
                <w:kern w:val="2"/>
                <w:szCs w:val="24"/>
              </w:rPr>
            </w:pPr>
            <w:r w:rsidRPr="00320037">
              <w:rPr>
                <w:rFonts w:asciiTheme="majorBidi" w:hAnsiTheme="majorBidi" w:cstheme="majorBidi"/>
                <w:b/>
                <w:kern w:val="2"/>
                <w:szCs w:val="24"/>
              </w:rPr>
              <w:t xml:space="preserve">14.1. </w:t>
            </w:r>
            <w:r w:rsidR="001B670B" w:rsidRPr="00320037">
              <w:rPr>
                <w:rFonts w:asciiTheme="majorBidi" w:hAnsiTheme="majorBidi" w:cstheme="majorBidi"/>
                <w:b/>
                <w:kern w:val="2"/>
                <w:szCs w:val="24"/>
              </w:rPr>
              <w:t>Keičiami Bendrųjų sąlygų punktai</w:t>
            </w:r>
          </w:p>
          <w:p w14:paraId="136BB968" w14:textId="5A54BED3" w:rsidR="000A4454" w:rsidRPr="000A4454" w:rsidRDefault="000A4454" w:rsidP="000A4454">
            <w:pPr>
              <w:rPr>
                <w:rFonts w:asciiTheme="majorBidi" w:hAnsiTheme="majorBidi" w:cstheme="majorBidi"/>
                <w:b/>
                <w:bCs/>
                <w:szCs w:val="24"/>
              </w:rPr>
            </w:pPr>
          </w:p>
        </w:tc>
        <w:tc>
          <w:tcPr>
            <w:tcW w:w="7002" w:type="dxa"/>
            <w:gridSpan w:val="4"/>
          </w:tcPr>
          <w:p w14:paraId="6E8A290A" w14:textId="059B2554" w:rsidR="001B670B" w:rsidRPr="00320037" w:rsidRDefault="001B670B" w:rsidP="00AD6518">
            <w:pPr>
              <w:rPr>
                <w:rFonts w:asciiTheme="majorBidi" w:hAnsiTheme="majorBidi" w:cstheme="majorBidi"/>
                <w:kern w:val="2"/>
                <w:szCs w:val="24"/>
              </w:rPr>
            </w:pPr>
            <w:r w:rsidRPr="004A6051">
              <w:rPr>
                <w:rFonts w:asciiTheme="majorBidi" w:hAnsiTheme="majorBidi" w:cstheme="majorBidi"/>
                <w:kern w:val="2"/>
                <w:szCs w:val="24"/>
              </w:rPr>
              <w:t>Netaikoma</w:t>
            </w:r>
          </w:p>
          <w:p w14:paraId="76B706BF" w14:textId="77777777" w:rsidR="001B670B" w:rsidRPr="00320037" w:rsidRDefault="001B670B" w:rsidP="00AD6518">
            <w:pPr>
              <w:rPr>
                <w:rFonts w:asciiTheme="majorBidi" w:hAnsiTheme="majorBidi" w:cstheme="majorBidi"/>
                <w:kern w:val="2"/>
                <w:szCs w:val="24"/>
              </w:rPr>
            </w:pPr>
          </w:p>
          <w:p w14:paraId="765F3002" w14:textId="1EB649F0" w:rsidR="00AD6518" w:rsidRPr="00320037" w:rsidRDefault="00AD6518" w:rsidP="00D05EBA">
            <w:pPr>
              <w:rPr>
                <w:rFonts w:asciiTheme="majorBidi" w:hAnsiTheme="majorBidi" w:cstheme="majorBidi"/>
                <w:kern w:val="2"/>
                <w:szCs w:val="24"/>
              </w:rPr>
            </w:pPr>
          </w:p>
        </w:tc>
      </w:tr>
      <w:tr w:rsidR="00AD6518" w:rsidRPr="00320037" w14:paraId="12F09A8A" w14:textId="77777777" w:rsidTr="007C0544">
        <w:trPr>
          <w:trHeight w:val="300"/>
        </w:trPr>
        <w:tc>
          <w:tcPr>
            <w:tcW w:w="3058" w:type="dxa"/>
            <w:gridSpan w:val="2"/>
          </w:tcPr>
          <w:p w14:paraId="6B917536" w14:textId="0A38112C" w:rsidR="00AD6518" w:rsidRPr="00320037" w:rsidRDefault="00AD6518" w:rsidP="00AD6518">
            <w:pPr>
              <w:rPr>
                <w:rFonts w:asciiTheme="majorBidi" w:hAnsiTheme="majorBidi" w:cstheme="majorBidi"/>
                <w:b/>
                <w:kern w:val="2"/>
                <w:szCs w:val="24"/>
              </w:rPr>
            </w:pPr>
            <w:r w:rsidRPr="00320037">
              <w:rPr>
                <w:rFonts w:asciiTheme="majorBidi" w:hAnsiTheme="majorBidi" w:cstheme="majorBidi"/>
                <w:b/>
                <w:kern w:val="2"/>
                <w:szCs w:val="24"/>
              </w:rPr>
              <w:t>14.2.</w:t>
            </w:r>
            <w:r w:rsidR="001B670B" w:rsidRPr="00320037">
              <w:rPr>
                <w:rFonts w:asciiTheme="majorBidi" w:hAnsiTheme="majorBidi" w:cstheme="majorBidi"/>
                <w:b/>
                <w:kern w:val="2"/>
                <w:szCs w:val="24"/>
              </w:rPr>
              <w:t xml:space="preserve"> Punktai, kuriais papildomos Bendrosios sąlygos</w:t>
            </w:r>
          </w:p>
        </w:tc>
        <w:tc>
          <w:tcPr>
            <w:tcW w:w="7002" w:type="dxa"/>
            <w:gridSpan w:val="4"/>
          </w:tcPr>
          <w:p w14:paraId="7A551CB5" w14:textId="77777777" w:rsidR="001B670B" w:rsidRPr="004A6051" w:rsidRDefault="001B670B" w:rsidP="001B670B">
            <w:pPr>
              <w:rPr>
                <w:rFonts w:asciiTheme="majorBidi" w:hAnsiTheme="majorBidi" w:cstheme="majorBidi"/>
                <w:color w:val="000000" w:themeColor="text1"/>
                <w:kern w:val="2"/>
                <w:szCs w:val="24"/>
              </w:rPr>
            </w:pPr>
            <w:r w:rsidRPr="004A6051">
              <w:rPr>
                <w:rFonts w:asciiTheme="majorBidi" w:hAnsiTheme="majorBidi" w:cstheme="majorBidi"/>
                <w:color w:val="000000" w:themeColor="text1"/>
                <w:kern w:val="2"/>
                <w:szCs w:val="24"/>
              </w:rPr>
              <w:t>Šalys susitaria papildyti Bendrąsias sąlygas nurodytu punktu, tačiau kitų punktų numeracijos nekeisti:</w:t>
            </w:r>
          </w:p>
          <w:p w14:paraId="2E3B3D32" w14:textId="77777777" w:rsidR="001B670B" w:rsidRPr="004A6051" w:rsidRDefault="001B670B" w:rsidP="001B670B">
            <w:pPr>
              <w:rPr>
                <w:rFonts w:asciiTheme="majorBidi" w:hAnsiTheme="majorBidi" w:cstheme="majorBidi"/>
                <w:color w:val="000000" w:themeColor="text1"/>
                <w:kern w:val="2"/>
                <w:szCs w:val="24"/>
              </w:rPr>
            </w:pPr>
            <w:r w:rsidRPr="004A6051">
              <w:rPr>
                <w:rFonts w:asciiTheme="majorBidi" w:hAnsiTheme="majorBidi" w:cstheme="majorBidi"/>
                <w:color w:val="000000" w:themeColor="text1"/>
                <w:kern w:val="2"/>
                <w:szCs w:val="24"/>
              </w:rPr>
              <w:t>14.2.1. Papildyti Bendrąsias sąlygas nauju 1.1.1.19 punktu:</w:t>
            </w:r>
          </w:p>
          <w:p w14:paraId="31A7814E" w14:textId="5EEBC938" w:rsidR="001B670B" w:rsidRPr="004A6051" w:rsidRDefault="001B670B" w:rsidP="001B670B">
            <w:pPr>
              <w:rPr>
                <w:rFonts w:asciiTheme="majorBidi" w:hAnsiTheme="majorBidi" w:cstheme="majorBidi"/>
                <w:color w:val="EE0000"/>
                <w:kern w:val="2"/>
                <w:szCs w:val="24"/>
              </w:rPr>
            </w:pPr>
            <w:r w:rsidRPr="004A6051">
              <w:rPr>
                <w:rFonts w:asciiTheme="majorBidi" w:hAnsiTheme="majorBidi" w:cstheme="majorBidi"/>
                <w:color w:val="000000" w:themeColor="text1"/>
                <w:kern w:val="2"/>
                <w:szCs w:val="24"/>
              </w:rPr>
              <w:t xml:space="preserve">„1.1.1.19. </w:t>
            </w:r>
            <w:r w:rsidRPr="004A6051">
              <w:rPr>
                <w:rFonts w:asciiTheme="majorBidi" w:hAnsiTheme="majorBidi" w:cstheme="majorBidi"/>
                <w:b/>
                <w:bCs/>
                <w:color w:val="000000" w:themeColor="text1"/>
                <w:kern w:val="2"/>
                <w:szCs w:val="24"/>
              </w:rPr>
              <w:t>Administratorius</w:t>
            </w:r>
            <w:r w:rsidRPr="004A6051">
              <w:rPr>
                <w:rFonts w:asciiTheme="majorBidi" w:hAnsiTheme="majorBidi" w:cstheme="majorBidi"/>
                <w:color w:val="000000" w:themeColor="text1"/>
                <w:kern w:val="2"/>
                <w:szCs w:val="24"/>
              </w:rPr>
              <w:t xml:space="preserve"> – Zarasų rajono savivaldybės (toliau – Savivaldybė) administracija arba Zarasų rajono savivaldybės įsteigtas juridinis asmuo, teisės aktų nustatyta tvarka atliekantis buityje susidarančių mišrių komunalinių atliekų tvarkymo sistemos organizavimo funkcijas ir (ar) administruojantis šių atliekų tvarkymo paslaugų teikimą Savivaldybėje.</w:t>
            </w:r>
          </w:p>
          <w:p w14:paraId="02185486" w14:textId="77777777" w:rsidR="001B670B" w:rsidRPr="004A6051" w:rsidRDefault="001B670B" w:rsidP="001B670B">
            <w:pPr>
              <w:rPr>
                <w:rFonts w:asciiTheme="majorBidi" w:hAnsiTheme="majorBidi" w:cstheme="majorBidi"/>
                <w:color w:val="000000" w:themeColor="text1"/>
                <w:kern w:val="2"/>
                <w:szCs w:val="24"/>
              </w:rPr>
            </w:pPr>
            <w:r w:rsidRPr="004A6051">
              <w:rPr>
                <w:rFonts w:asciiTheme="majorBidi" w:hAnsiTheme="majorBidi" w:cstheme="majorBidi"/>
                <w:color w:val="000000" w:themeColor="text1"/>
                <w:kern w:val="2"/>
                <w:szCs w:val="24"/>
              </w:rPr>
              <w:t>14.2.2. Papildyti Bendrąsias sąlygas nauju 8.2.4 punktu:</w:t>
            </w:r>
          </w:p>
          <w:p w14:paraId="34433FBA" w14:textId="7A6F3B38" w:rsidR="00AD6518" w:rsidRPr="00320037" w:rsidRDefault="001B670B" w:rsidP="001B670B">
            <w:pPr>
              <w:rPr>
                <w:rFonts w:asciiTheme="majorBidi" w:hAnsiTheme="majorBidi" w:cstheme="majorBidi"/>
                <w:kern w:val="2"/>
                <w:szCs w:val="24"/>
              </w:rPr>
            </w:pPr>
            <w:r w:rsidRPr="004A6051">
              <w:rPr>
                <w:rFonts w:asciiTheme="majorBidi" w:hAnsiTheme="majorBidi" w:cstheme="majorBidi"/>
                <w:color w:val="000000" w:themeColor="text1"/>
                <w:kern w:val="2"/>
                <w:szCs w:val="24"/>
              </w:rPr>
              <w:t>„8.2.4. Delspinigiai skaičiuojami iki baudos skyrimo, jeigu Specialiosiose sąlygose yra numatytos baudos už sutartinių įsipareigojimų nevykdymą ar netinkamą vykdymą.“</w:t>
            </w:r>
          </w:p>
        </w:tc>
      </w:tr>
      <w:tr w:rsidR="00AD6518" w:rsidRPr="00320037" w14:paraId="599D3732" w14:textId="77777777" w:rsidTr="007C0544">
        <w:trPr>
          <w:trHeight w:val="300"/>
        </w:trPr>
        <w:tc>
          <w:tcPr>
            <w:tcW w:w="3058" w:type="dxa"/>
            <w:gridSpan w:val="2"/>
          </w:tcPr>
          <w:p w14:paraId="33655D0D" w14:textId="79F1133E" w:rsidR="00AD6518" w:rsidRPr="00320037" w:rsidRDefault="00AD6518" w:rsidP="00AD6518">
            <w:pPr>
              <w:rPr>
                <w:rFonts w:asciiTheme="majorBidi" w:hAnsiTheme="majorBidi" w:cstheme="majorBidi"/>
                <w:b/>
                <w:kern w:val="2"/>
                <w:szCs w:val="24"/>
              </w:rPr>
            </w:pPr>
            <w:r w:rsidRPr="00320037">
              <w:rPr>
                <w:rFonts w:asciiTheme="majorBidi" w:hAnsiTheme="majorBidi" w:cstheme="majorBidi"/>
                <w:b/>
                <w:kern w:val="2"/>
                <w:szCs w:val="24"/>
              </w:rPr>
              <w:t>14.3.</w:t>
            </w:r>
            <w:r w:rsidR="001B670B" w:rsidRPr="00320037">
              <w:rPr>
                <w:rFonts w:asciiTheme="majorBidi" w:hAnsiTheme="majorBidi" w:cstheme="majorBidi"/>
                <w:b/>
                <w:kern w:val="2"/>
                <w:szCs w:val="24"/>
              </w:rPr>
              <w:t xml:space="preserve"> Naikinami Bendrųjų sąlygų punktai</w:t>
            </w:r>
          </w:p>
        </w:tc>
        <w:tc>
          <w:tcPr>
            <w:tcW w:w="7002" w:type="dxa"/>
            <w:gridSpan w:val="4"/>
          </w:tcPr>
          <w:p w14:paraId="33297C95" w14:textId="1FE4B0D2" w:rsidR="00AD6518" w:rsidRPr="00320037" w:rsidRDefault="001B670B" w:rsidP="00AD6518">
            <w:pPr>
              <w:rPr>
                <w:rFonts w:asciiTheme="majorBidi" w:hAnsiTheme="majorBidi" w:cstheme="majorBidi"/>
                <w:kern w:val="2"/>
                <w:szCs w:val="24"/>
              </w:rPr>
            </w:pPr>
            <w:r w:rsidRPr="00320037">
              <w:rPr>
                <w:rFonts w:asciiTheme="majorBidi" w:hAnsiTheme="majorBidi" w:cstheme="majorBidi"/>
                <w:color w:val="000000" w:themeColor="text1"/>
                <w:kern w:val="2"/>
                <w:szCs w:val="24"/>
              </w:rPr>
              <w:t>Netaikoma</w:t>
            </w:r>
          </w:p>
        </w:tc>
      </w:tr>
      <w:tr w:rsidR="00AD6518" w:rsidRPr="00320037" w14:paraId="58E985F1" w14:textId="77777777" w:rsidTr="007C0544">
        <w:trPr>
          <w:trHeight w:val="300"/>
        </w:trPr>
        <w:tc>
          <w:tcPr>
            <w:tcW w:w="3058" w:type="dxa"/>
            <w:gridSpan w:val="2"/>
          </w:tcPr>
          <w:p w14:paraId="7F5B558C" w14:textId="34CC0BF6" w:rsidR="00AD6518" w:rsidRPr="00320037" w:rsidRDefault="00AD6518" w:rsidP="00AD6518">
            <w:pPr>
              <w:rPr>
                <w:rFonts w:asciiTheme="majorBidi" w:hAnsiTheme="majorBidi" w:cstheme="majorBidi"/>
                <w:b/>
                <w:kern w:val="2"/>
                <w:szCs w:val="24"/>
              </w:rPr>
            </w:pPr>
            <w:r w:rsidRPr="00320037">
              <w:rPr>
                <w:rFonts w:asciiTheme="majorBidi" w:hAnsiTheme="majorBidi" w:cstheme="majorBidi"/>
                <w:b/>
                <w:kern w:val="2"/>
                <w:szCs w:val="24"/>
              </w:rPr>
              <w:t>14.4.</w:t>
            </w:r>
            <w:r w:rsidR="001B670B" w:rsidRPr="00320037">
              <w:rPr>
                <w:rFonts w:asciiTheme="majorBidi" w:hAnsiTheme="majorBidi" w:cstheme="majorBidi"/>
                <w:b/>
                <w:kern w:val="2"/>
                <w:szCs w:val="24"/>
              </w:rPr>
              <w:t xml:space="preserve"> Keičiami Bendrųjų sąlygų punktai dėl Paslaugų intelektinės nuosavybės</w:t>
            </w:r>
          </w:p>
        </w:tc>
        <w:tc>
          <w:tcPr>
            <w:tcW w:w="7002" w:type="dxa"/>
            <w:gridSpan w:val="4"/>
          </w:tcPr>
          <w:p w14:paraId="6DEDDAA3" w14:textId="13B42DC6" w:rsidR="00AD6518" w:rsidRPr="00320037" w:rsidRDefault="001B670B" w:rsidP="00AD6518">
            <w:pPr>
              <w:rPr>
                <w:rFonts w:asciiTheme="majorBidi" w:hAnsiTheme="majorBidi" w:cstheme="majorBidi"/>
                <w:color w:val="0070C0"/>
                <w:kern w:val="2"/>
                <w:szCs w:val="24"/>
              </w:rPr>
            </w:pPr>
            <w:r w:rsidRPr="00320037">
              <w:rPr>
                <w:rFonts w:asciiTheme="majorBidi" w:hAnsiTheme="majorBidi" w:cstheme="majorBidi"/>
                <w:color w:val="000000" w:themeColor="text1"/>
                <w:kern w:val="2"/>
                <w:szCs w:val="24"/>
              </w:rPr>
              <w:t>Netaikoma</w:t>
            </w:r>
          </w:p>
        </w:tc>
      </w:tr>
      <w:tr w:rsidR="00AD6518" w:rsidRPr="00320037" w14:paraId="0D65D5A5" w14:textId="77777777" w:rsidTr="007C0544">
        <w:trPr>
          <w:trHeight w:val="300"/>
        </w:trPr>
        <w:tc>
          <w:tcPr>
            <w:tcW w:w="3058" w:type="dxa"/>
            <w:gridSpan w:val="2"/>
          </w:tcPr>
          <w:p w14:paraId="11C44998" w14:textId="7F66620F" w:rsidR="00AD6518" w:rsidRPr="00320037" w:rsidRDefault="00AD6518" w:rsidP="00AD6518">
            <w:pPr>
              <w:rPr>
                <w:rFonts w:asciiTheme="majorBidi" w:hAnsiTheme="majorBidi" w:cstheme="majorBidi"/>
                <w:b/>
                <w:kern w:val="2"/>
                <w:szCs w:val="24"/>
              </w:rPr>
            </w:pPr>
            <w:r w:rsidRPr="00320037">
              <w:rPr>
                <w:rFonts w:asciiTheme="majorBidi" w:hAnsiTheme="majorBidi" w:cstheme="majorBidi"/>
                <w:b/>
                <w:kern w:val="2"/>
                <w:szCs w:val="24"/>
              </w:rPr>
              <w:t>14.5.</w:t>
            </w:r>
            <w:r w:rsidR="00B37F4E" w:rsidRPr="00320037">
              <w:rPr>
                <w:rFonts w:asciiTheme="majorBidi" w:hAnsiTheme="majorBidi" w:cstheme="majorBidi"/>
                <w:b/>
                <w:kern w:val="2"/>
                <w:szCs w:val="24"/>
              </w:rPr>
              <w:t xml:space="preserve"> Kita </w:t>
            </w:r>
          </w:p>
        </w:tc>
        <w:tc>
          <w:tcPr>
            <w:tcW w:w="7002" w:type="dxa"/>
            <w:gridSpan w:val="4"/>
          </w:tcPr>
          <w:p w14:paraId="3247F3EF" w14:textId="77777777" w:rsidR="00AD6518" w:rsidRPr="00320037" w:rsidRDefault="00AD6518" w:rsidP="00AD6518">
            <w:pPr>
              <w:rPr>
                <w:rFonts w:asciiTheme="majorBidi" w:hAnsiTheme="majorBidi" w:cstheme="majorBidi"/>
                <w:kern w:val="2"/>
                <w:szCs w:val="24"/>
              </w:rPr>
            </w:pPr>
            <w:r w:rsidRPr="00320037">
              <w:rPr>
                <w:rFonts w:asciiTheme="majorBidi" w:hAnsiTheme="majorBidi" w:cstheme="majorBidi"/>
                <w:kern w:val="2"/>
                <w:szCs w:val="24"/>
              </w:rPr>
              <w:t>Sutarties Bendrosiose sąlygose nurodytos alternatyvios nuostatos (su prierašu „jei taikoma“ ir pan.) taikomos tik tokiu atveju, jeigu jos konkrečiai aprašomos Sutarties Specialiosiose sąlygose arba prieduose.</w:t>
            </w:r>
          </w:p>
        </w:tc>
      </w:tr>
      <w:tr w:rsidR="00AD6518" w:rsidRPr="00320037" w14:paraId="23411A3F" w14:textId="77777777" w:rsidTr="007C0544">
        <w:trPr>
          <w:trHeight w:val="300"/>
        </w:trPr>
        <w:tc>
          <w:tcPr>
            <w:tcW w:w="10060" w:type="dxa"/>
            <w:gridSpan w:val="6"/>
          </w:tcPr>
          <w:p w14:paraId="16C1C8CD" w14:textId="77777777" w:rsidR="00AD6518" w:rsidRPr="00320037" w:rsidRDefault="00AD6518" w:rsidP="00AD6518">
            <w:pPr>
              <w:jc w:val="center"/>
              <w:rPr>
                <w:rFonts w:asciiTheme="majorBidi" w:hAnsiTheme="majorBidi" w:cstheme="majorBidi"/>
                <w:b/>
                <w:kern w:val="2"/>
                <w:szCs w:val="24"/>
              </w:rPr>
            </w:pPr>
            <w:r w:rsidRPr="00320037">
              <w:rPr>
                <w:rFonts w:asciiTheme="majorBidi" w:hAnsiTheme="majorBidi" w:cstheme="majorBidi"/>
                <w:b/>
                <w:kern w:val="2"/>
                <w:szCs w:val="24"/>
              </w:rPr>
              <w:t>15. SUTARTIES PRIEDAI</w:t>
            </w:r>
          </w:p>
        </w:tc>
      </w:tr>
      <w:tr w:rsidR="00BB1ADD" w:rsidRPr="00320037" w14:paraId="485BC861" w14:textId="77777777" w:rsidTr="007C0544">
        <w:trPr>
          <w:trHeight w:val="300"/>
        </w:trPr>
        <w:tc>
          <w:tcPr>
            <w:tcW w:w="3058" w:type="dxa"/>
            <w:gridSpan w:val="2"/>
          </w:tcPr>
          <w:p w14:paraId="13989817" w14:textId="77777777" w:rsidR="00BB1ADD" w:rsidRPr="00320037" w:rsidRDefault="00BB1ADD" w:rsidP="00BB1ADD">
            <w:pPr>
              <w:jc w:val="center"/>
              <w:rPr>
                <w:rFonts w:asciiTheme="majorBidi" w:hAnsiTheme="majorBidi" w:cstheme="majorBidi"/>
                <w:b/>
                <w:kern w:val="2"/>
                <w:szCs w:val="24"/>
              </w:rPr>
            </w:pPr>
            <w:r w:rsidRPr="00320037">
              <w:rPr>
                <w:rFonts w:asciiTheme="majorBidi" w:hAnsiTheme="majorBidi" w:cstheme="majorBidi"/>
                <w:b/>
                <w:kern w:val="2"/>
                <w:szCs w:val="24"/>
              </w:rPr>
              <w:t>15.1. Priedas Nr. 1</w:t>
            </w:r>
          </w:p>
        </w:tc>
        <w:tc>
          <w:tcPr>
            <w:tcW w:w="7002" w:type="dxa"/>
            <w:gridSpan w:val="4"/>
          </w:tcPr>
          <w:p w14:paraId="600F5C7B" w14:textId="71E9A037" w:rsidR="00BB1ADD" w:rsidRPr="00320037" w:rsidRDefault="00BB1ADD" w:rsidP="00BB1ADD">
            <w:pPr>
              <w:rPr>
                <w:rFonts w:asciiTheme="majorBidi" w:hAnsiTheme="majorBidi" w:cstheme="majorBidi"/>
                <w:b/>
                <w:kern w:val="2"/>
                <w:szCs w:val="24"/>
              </w:rPr>
            </w:pPr>
            <w:r w:rsidRPr="00320037">
              <w:rPr>
                <w:rFonts w:asciiTheme="majorBidi" w:hAnsiTheme="majorBidi" w:cstheme="majorBidi"/>
                <w:kern w:val="2"/>
                <w:szCs w:val="24"/>
              </w:rPr>
              <w:t>Techninė specifikacija</w:t>
            </w:r>
          </w:p>
        </w:tc>
      </w:tr>
      <w:tr w:rsidR="00BB1ADD" w:rsidRPr="00320037" w14:paraId="617177F3" w14:textId="77777777" w:rsidTr="007C0544">
        <w:trPr>
          <w:trHeight w:val="300"/>
        </w:trPr>
        <w:tc>
          <w:tcPr>
            <w:tcW w:w="3058" w:type="dxa"/>
            <w:gridSpan w:val="2"/>
          </w:tcPr>
          <w:p w14:paraId="04230816" w14:textId="77777777" w:rsidR="00BB1ADD" w:rsidRPr="00320037" w:rsidRDefault="00BB1ADD" w:rsidP="00BB1ADD">
            <w:pPr>
              <w:jc w:val="center"/>
              <w:rPr>
                <w:rFonts w:asciiTheme="majorBidi" w:hAnsiTheme="majorBidi" w:cstheme="majorBidi"/>
                <w:b/>
                <w:kern w:val="2"/>
                <w:szCs w:val="24"/>
              </w:rPr>
            </w:pPr>
            <w:r w:rsidRPr="00320037">
              <w:rPr>
                <w:rFonts w:asciiTheme="majorBidi" w:hAnsiTheme="majorBidi" w:cstheme="majorBidi"/>
                <w:b/>
                <w:kern w:val="2"/>
                <w:szCs w:val="24"/>
              </w:rPr>
              <w:t>15.2. Priedas Nr. 2</w:t>
            </w:r>
          </w:p>
        </w:tc>
        <w:tc>
          <w:tcPr>
            <w:tcW w:w="7002" w:type="dxa"/>
            <w:gridSpan w:val="4"/>
          </w:tcPr>
          <w:p w14:paraId="4EF9D51C" w14:textId="0471F7D3" w:rsidR="00BB1ADD" w:rsidRPr="00B07029" w:rsidRDefault="00B07029" w:rsidP="00BB1ADD">
            <w:pPr>
              <w:rPr>
                <w:rFonts w:asciiTheme="majorBidi" w:hAnsiTheme="majorBidi" w:cstheme="majorBidi"/>
                <w:bCs/>
                <w:kern w:val="2"/>
                <w:szCs w:val="24"/>
              </w:rPr>
            </w:pPr>
            <w:r w:rsidRPr="00B07029">
              <w:rPr>
                <w:rFonts w:asciiTheme="majorBidi" w:hAnsiTheme="majorBidi" w:cstheme="majorBidi"/>
                <w:bCs/>
                <w:kern w:val="2"/>
                <w:szCs w:val="24"/>
              </w:rPr>
              <w:t>Aptarnavimo dažnis</w:t>
            </w:r>
          </w:p>
        </w:tc>
      </w:tr>
      <w:tr w:rsidR="00BB1ADD" w:rsidRPr="00320037" w14:paraId="398D7243" w14:textId="77777777" w:rsidTr="007C0544">
        <w:trPr>
          <w:trHeight w:val="300"/>
        </w:trPr>
        <w:tc>
          <w:tcPr>
            <w:tcW w:w="3058" w:type="dxa"/>
            <w:gridSpan w:val="2"/>
          </w:tcPr>
          <w:p w14:paraId="59138AE1" w14:textId="77777777" w:rsidR="00BB1ADD" w:rsidRPr="00320037" w:rsidRDefault="00BB1ADD" w:rsidP="00BB1ADD">
            <w:pPr>
              <w:jc w:val="center"/>
              <w:rPr>
                <w:rFonts w:asciiTheme="majorBidi" w:hAnsiTheme="majorBidi" w:cstheme="majorBidi"/>
                <w:b/>
                <w:kern w:val="2"/>
                <w:szCs w:val="24"/>
              </w:rPr>
            </w:pPr>
            <w:r w:rsidRPr="00320037">
              <w:rPr>
                <w:rFonts w:asciiTheme="majorBidi" w:hAnsiTheme="majorBidi" w:cstheme="majorBidi"/>
                <w:b/>
                <w:kern w:val="2"/>
                <w:szCs w:val="24"/>
              </w:rPr>
              <w:t>15.3. Priedas Nr. 3</w:t>
            </w:r>
          </w:p>
        </w:tc>
        <w:tc>
          <w:tcPr>
            <w:tcW w:w="7002" w:type="dxa"/>
            <w:gridSpan w:val="4"/>
          </w:tcPr>
          <w:p w14:paraId="5DC3BF44" w14:textId="05873B3D" w:rsidR="00BB1ADD" w:rsidRPr="00D05EBA" w:rsidRDefault="00B07029" w:rsidP="00BB1ADD">
            <w:pPr>
              <w:rPr>
                <w:rFonts w:asciiTheme="majorBidi" w:hAnsiTheme="majorBidi" w:cstheme="majorBidi"/>
                <w:b/>
                <w:color w:val="EE0000"/>
                <w:kern w:val="2"/>
                <w:szCs w:val="24"/>
                <w:highlight w:val="yellow"/>
              </w:rPr>
            </w:pPr>
            <w:r w:rsidRPr="00B07029">
              <w:rPr>
                <w:rFonts w:asciiTheme="majorBidi" w:hAnsiTheme="majorBidi" w:cstheme="majorBidi"/>
                <w:kern w:val="2"/>
                <w:szCs w:val="24"/>
              </w:rPr>
              <w:t>Konteinerių pastatymo vietos</w:t>
            </w:r>
          </w:p>
        </w:tc>
      </w:tr>
      <w:tr w:rsidR="00AD6518" w:rsidRPr="00320037" w14:paraId="40113387" w14:textId="77777777" w:rsidTr="007C0544">
        <w:tc>
          <w:tcPr>
            <w:tcW w:w="10060" w:type="dxa"/>
            <w:gridSpan w:val="6"/>
          </w:tcPr>
          <w:p w14:paraId="6A970E6C" w14:textId="77777777" w:rsidR="00AD6518" w:rsidRPr="00320037" w:rsidRDefault="00AD6518" w:rsidP="00AD6518">
            <w:pPr>
              <w:jc w:val="center"/>
              <w:rPr>
                <w:rFonts w:asciiTheme="majorBidi" w:hAnsiTheme="majorBidi" w:cstheme="majorBidi"/>
                <w:b/>
                <w:kern w:val="2"/>
                <w:szCs w:val="24"/>
              </w:rPr>
            </w:pPr>
            <w:r w:rsidRPr="00320037">
              <w:rPr>
                <w:rFonts w:asciiTheme="majorBidi" w:hAnsiTheme="majorBidi" w:cstheme="majorBidi"/>
                <w:b/>
                <w:kern w:val="2"/>
                <w:szCs w:val="24"/>
              </w:rPr>
              <w:t>16. ŠALIŲ ATSTOVŲ PARAŠAI</w:t>
            </w:r>
          </w:p>
        </w:tc>
      </w:tr>
      <w:tr w:rsidR="00AD6518" w:rsidRPr="00320037" w14:paraId="7BD43679" w14:textId="77777777" w:rsidTr="007C0544">
        <w:tc>
          <w:tcPr>
            <w:tcW w:w="5224" w:type="dxa"/>
            <w:gridSpan w:val="4"/>
          </w:tcPr>
          <w:p w14:paraId="6EF2AA44" w14:textId="77777777" w:rsidR="00AD6518" w:rsidRPr="00320037" w:rsidRDefault="00AD6518" w:rsidP="00AD6518">
            <w:pPr>
              <w:jc w:val="center"/>
              <w:rPr>
                <w:rFonts w:asciiTheme="majorBidi" w:hAnsiTheme="majorBidi" w:cstheme="majorBidi"/>
                <w:b/>
                <w:kern w:val="2"/>
                <w:szCs w:val="24"/>
              </w:rPr>
            </w:pPr>
            <w:r w:rsidRPr="00320037">
              <w:rPr>
                <w:rFonts w:asciiTheme="majorBidi" w:hAnsiTheme="majorBidi" w:cstheme="majorBidi"/>
                <w:b/>
                <w:kern w:val="2"/>
                <w:szCs w:val="24"/>
              </w:rPr>
              <w:t>PIRKĖJAS</w:t>
            </w:r>
          </w:p>
        </w:tc>
        <w:tc>
          <w:tcPr>
            <w:tcW w:w="4836" w:type="dxa"/>
            <w:gridSpan w:val="2"/>
          </w:tcPr>
          <w:p w14:paraId="6E7AE5F1" w14:textId="77777777" w:rsidR="00AD6518" w:rsidRPr="00320037" w:rsidRDefault="00AD6518" w:rsidP="00AD6518">
            <w:pPr>
              <w:jc w:val="center"/>
              <w:rPr>
                <w:rFonts w:asciiTheme="majorBidi" w:hAnsiTheme="majorBidi" w:cstheme="majorBidi"/>
                <w:b/>
                <w:kern w:val="2"/>
                <w:szCs w:val="24"/>
              </w:rPr>
            </w:pPr>
            <w:r w:rsidRPr="00320037">
              <w:rPr>
                <w:rFonts w:asciiTheme="majorBidi" w:hAnsiTheme="majorBidi" w:cstheme="majorBidi"/>
                <w:b/>
                <w:kern w:val="2"/>
                <w:szCs w:val="24"/>
              </w:rPr>
              <w:t>TIEKĖJAS</w:t>
            </w:r>
          </w:p>
        </w:tc>
      </w:tr>
      <w:tr w:rsidR="00AD6518" w:rsidRPr="00320037" w14:paraId="55A0556F" w14:textId="77777777" w:rsidTr="007C0544">
        <w:tc>
          <w:tcPr>
            <w:tcW w:w="5224" w:type="dxa"/>
            <w:gridSpan w:val="4"/>
          </w:tcPr>
          <w:p w14:paraId="173ABDC4" w14:textId="77777777" w:rsidR="00AD6518" w:rsidRPr="00320037" w:rsidRDefault="00AD6518" w:rsidP="00AD6518">
            <w:pPr>
              <w:jc w:val="center"/>
              <w:rPr>
                <w:rFonts w:asciiTheme="majorBidi" w:hAnsiTheme="majorBidi" w:cstheme="majorBidi"/>
                <w:color w:val="000000" w:themeColor="text1"/>
                <w:kern w:val="2"/>
                <w:szCs w:val="24"/>
              </w:rPr>
            </w:pPr>
            <w:r w:rsidRPr="00320037">
              <w:rPr>
                <w:rFonts w:asciiTheme="majorBidi" w:hAnsiTheme="majorBidi" w:cstheme="majorBidi"/>
                <w:color w:val="000000" w:themeColor="text1"/>
                <w:kern w:val="2"/>
                <w:szCs w:val="24"/>
              </w:rPr>
              <w:t>(nurodomos atstovo pareigos, vardas, pavardė)</w:t>
            </w:r>
          </w:p>
        </w:tc>
        <w:tc>
          <w:tcPr>
            <w:tcW w:w="4836" w:type="dxa"/>
            <w:gridSpan w:val="2"/>
          </w:tcPr>
          <w:p w14:paraId="438EBAC8" w14:textId="77777777" w:rsidR="00AD6518" w:rsidRPr="00320037" w:rsidRDefault="00AD6518" w:rsidP="00AD6518">
            <w:pPr>
              <w:jc w:val="center"/>
              <w:rPr>
                <w:rFonts w:asciiTheme="majorBidi" w:hAnsiTheme="majorBidi" w:cstheme="majorBidi"/>
                <w:b/>
                <w:color w:val="000000" w:themeColor="text1"/>
                <w:kern w:val="2"/>
                <w:szCs w:val="24"/>
              </w:rPr>
            </w:pPr>
            <w:r w:rsidRPr="00320037">
              <w:rPr>
                <w:rFonts w:asciiTheme="majorBidi" w:hAnsiTheme="majorBidi" w:cstheme="majorBidi"/>
                <w:color w:val="000000" w:themeColor="text1"/>
                <w:kern w:val="2"/>
                <w:szCs w:val="24"/>
              </w:rPr>
              <w:t>(nurodomos atstovo pareigos, vardas, pavardė)</w:t>
            </w:r>
          </w:p>
        </w:tc>
      </w:tr>
      <w:tr w:rsidR="00AD6518" w:rsidRPr="00320037" w14:paraId="7E437DD3" w14:textId="77777777" w:rsidTr="007C0544">
        <w:trPr>
          <w:trHeight w:val="70"/>
        </w:trPr>
        <w:tc>
          <w:tcPr>
            <w:tcW w:w="5224" w:type="dxa"/>
            <w:gridSpan w:val="4"/>
          </w:tcPr>
          <w:p w14:paraId="02FA67CF" w14:textId="77777777" w:rsidR="00AD6518" w:rsidRPr="00320037" w:rsidRDefault="00AD6518" w:rsidP="00AD6518">
            <w:pPr>
              <w:jc w:val="center"/>
              <w:rPr>
                <w:rFonts w:asciiTheme="majorBidi" w:hAnsiTheme="majorBidi" w:cstheme="majorBidi"/>
                <w:b/>
                <w:color w:val="000000" w:themeColor="text1"/>
                <w:kern w:val="2"/>
                <w:szCs w:val="24"/>
              </w:rPr>
            </w:pPr>
          </w:p>
          <w:p w14:paraId="5B6D1390" w14:textId="77777777" w:rsidR="00AD6518" w:rsidRPr="00320037" w:rsidRDefault="00AD6518" w:rsidP="00AD6518">
            <w:pPr>
              <w:jc w:val="center"/>
              <w:rPr>
                <w:rFonts w:asciiTheme="majorBidi" w:hAnsiTheme="majorBidi" w:cstheme="majorBidi"/>
                <w:b/>
                <w:color w:val="000000" w:themeColor="text1"/>
                <w:kern w:val="2"/>
                <w:szCs w:val="24"/>
              </w:rPr>
            </w:pPr>
            <w:r w:rsidRPr="00320037">
              <w:rPr>
                <w:rFonts w:asciiTheme="majorBidi" w:hAnsiTheme="majorBidi" w:cstheme="majorBidi"/>
                <w:b/>
                <w:color w:val="000000" w:themeColor="text1"/>
                <w:kern w:val="2"/>
                <w:szCs w:val="24"/>
              </w:rPr>
              <w:t>(parašas)</w:t>
            </w:r>
          </w:p>
          <w:p w14:paraId="13CC7138" w14:textId="77777777" w:rsidR="00AD6518" w:rsidRPr="00320037" w:rsidRDefault="00AD6518" w:rsidP="00AD6518">
            <w:pPr>
              <w:jc w:val="center"/>
              <w:rPr>
                <w:rFonts w:asciiTheme="majorBidi" w:hAnsiTheme="majorBidi" w:cstheme="majorBidi"/>
                <w:b/>
                <w:color w:val="000000" w:themeColor="text1"/>
                <w:kern w:val="2"/>
                <w:szCs w:val="24"/>
              </w:rPr>
            </w:pPr>
          </w:p>
        </w:tc>
        <w:tc>
          <w:tcPr>
            <w:tcW w:w="4836" w:type="dxa"/>
            <w:gridSpan w:val="2"/>
          </w:tcPr>
          <w:p w14:paraId="252032AF" w14:textId="77777777" w:rsidR="00AD6518" w:rsidRPr="00320037" w:rsidRDefault="00AD6518" w:rsidP="00AD6518">
            <w:pPr>
              <w:jc w:val="center"/>
              <w:rPr>
                <w:rFonts w:asciiTheme="majorBidi" w:hAnsiTheme="majorBidi" w:cstheme="majorBidi"/>
                <w:b/>
                <w:color w:val="000000" w:themeColor="text1"/>
                <w:kern w:val="2"/>
                <w:szCs w:val="24"/>
              </w:rPr>
            </w:pPr>
          </w:p>
          <w:p w14:paraId="5F453D09" w14:textId="77777777" w:rsidR="00AD6518" w:rsidRPr="00320037" w:rsidRDefault="00AD6518" w:rsidP="00AD6518">
            <w:pPr>
              <w:jc w:val="center"/>
              <w:rPr>
                <w:rFonts w:asciiTheme="majorBidi" w:hAnsiTheme="majorBidi" w:cstheme="majorBidi"/>
                <w:b/>
                <w:color w:val="000000" w:themeColor="text1"/>
                <w:kern w:val="2"/>
                <w:szCs w:val="24"/>
              </w:rPr>
            </w:pPr>
            <w:r w:rsidRPr="00320037">
              <w:rPr>
                <w:rFonts w:asciiTheme="majorBidi" w:hAnsiTheme="majorBidi" w:cstheme="majorBidi"/>
                <w:b/>
                <w:color w:val="000000" w:themeColor="text1"/>
                <w:kern w:val="2"/>
                <w:szCs w:val="24"/>
              </w:rPr>
              <w:t>(parašas)</w:t>
            </w:r>
          </w:p>
        </w:tc>
      </w:tr>
    </w:tbl>
    <w:p w14:paraId="5062ADA8" w14:textId="77777777" w:rsidR="00027B83" w:rsidRPr="00320037" w:rsidRDefault="00027B83">
      <w:pPr>
        <w:rPr>
          <w:rFonts w:asciiTheme="majorBidi" w:hAnsiTheme="majorBidi" w:cstheme="majorBidi"/>
          <w:szCs w:val="24"/>
        </w:rPr>
      </w:pPr>
    </w:p>
    <w:p w14:paraId="74ACE377" w14:textId="77777777" w:rsidR="00027B83" w:rsidRPr="00320037" w:rsidRDefault="000B0897">
      <w:pPr>
        <w:tabs>
          <w:tab w:val="left" w:pos="5400"/>
        </w:tabs>
        <w:jc w:val="center"/>
        <w:textAlignment w:val="center"/>
        <w:rPr>
          <w:rFonts w:asciiTheme="majorBidi" w:hAnsiTheme="majorBidi" w:cstheme="majorBidi"/>
          <w:b/>
          <w:bCs/>
          <w:szCs w:val="24"/>
        </w:rPr>
      </w:pPr>
      <w:r w:rsidRPr="00320037">
        <w:rPr>
          <w:rFonts w:asciiTheme="majorBidi" w:hAnsiTheme="majorBidi" w:cstheme="majorBidi"/>
          <w:b/>
          <w:bCs/>
          <w:szCs w:val="24"/>
        </w:rPr>
        <w:t>______________</w:t>
      </w:r>
    </w:p>
    <w:p w14:paraId="03A2683C" w14:textId="77777777" w:rsidR="009422EA" w:rsidRPr="00320037" w:rsidRDefault="009422EA">
      <w:pPr>
        <w:tabs>
          <w:tab w:val="left" w:pos="5400"/>
        </w:tabs>
        <w:jc w:val="center"/>
        <w:textAlignment w:val="center"/>
        <w:rPr>
          <w:rFonts w:asciiTheme="majorBidi" w:hAnsiTheme="majorBidi" w:cstheme="majorBidi"/>
          <w:szCs w:val="24"/>
        </w:rPr>
      </w:pPr>
    </w:p>
    <w:p w14:paraId="7AB4E96D" w14:textId="096BF9E8" w:rsidR="00C53BB0" w:rsidRPr="00320037" w:rsidRDefault="00C53BB0">
      <w:pPr>
        <w:rPr>
          <w:rFonts w:asciiTheme="majorBidi" w:hAnsiTheme="majorBidi" w:cstheme="majorBidi"/>
          <w:b/>
          <w:caps/>
          <w:szCs w:val="24"/>
        </w:rPr>
        <w:sectPr w:rsidR="00C53BB0" w:rsidRPr="00320037">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2466B85B" w14:textId="090AB6AE" w:rsidR="009422EA" w:rsidRPr="00320037" w:rsidRDefault="009422EA">
      <w:pPr>
        <w:rPr>
          <w:rFonts w:asciiTheme="majorBidi" w:hAnsiTheme="majorBidi" w:cstheme="majorBidi"/>
          <w:b/>
          <w:caps/>
          <w:szCs w:val="24"/>
        </w:rPr>
      </w:pPr>
    </w:p>
    <w:p w14:paraId="0A3784F9" w14:textId="5037E65C" w:rsidR="00320037" w:rsidRPr="00353CCD" w:rsidRDefault="00320037" w:rsidP="00353CCD">
      <w:pPr>
        <w:spacing w:line="276" w:lineRule="auto"/>
        <w:jc w:val="center"/>
        <w:rPr>
          <w:rFonts w:asciiTheme="majorBidi" w:hAnsiTheme="majorBidi" w:cstheme="majorBidi"/>
          <w:b/>
          <w:caps/>
          <w:szCs w:val="24"/>
        </w:rPr>
      </w:pPr>
      <w:bookmarkStart w:id="1" w:name="_Hlk211858488"/>
      <w:r w:rsidRPr="00320037">
        <w:rPr>
          <w:rFonts w:asciiTheme="majorBidi" w:hAnsiTheme="majorBidi" w:cstheme="majorBidi"/>
          <w:b/>
          <w:caps/>
          <w:szCs w:val="24"/>
        </w:rPr>
        <w:t>PASLAUGŲ pirkimo</w:t>
      </w:r>
      <w:r w:rsidRPr="00320037">
        <w:rPr>
          <w:rFonts w:asciiTheme="majorBidi" w:eastAsia="Arial" w:hAnsiTheme="majorBidi" w:cstheme="majorBidi"/>
          <w:szCs w:val="24"/>
        </w:rPr>
        <w:t>–</w:t>
      </w:r>
      <w:r w:rsidRPr="00320037">
        <w:rPr>
          <w:rFonts w:asciiTheme="majorBidi" w:hAnsiTheme="majorBidi" w:cstheme="majorBidi"/>
          <w:b/>
          <w:caps/>
          <w:szCs w:val="24"/>
        </w:rPr>
        <w:t>pardavimo sutarties Bendrosios sąlygos</w:t>
      </w:r>
    </w:p>
    <w:p w14:paraId="0EF506B2" w14:textId="77777777" w:rsidR="00320037" w:rsidRPr="00320037" w:rsidRDefault="00320037" w:rsidP="00320037">
      <w:pPr>
        <w:pStyle w:val="Antrat1"/>
        <w:spacing w:line="276" w:lineRule="auto"/>
        <w:jc w:val="center"/>
        <w:rPr>
          <w:rFonts w:asciiTheme="majorBidi" w:hAnsiTheme="majorBidi"/>
          <w:b/>
          <w:caps/>
          <w:color w:val="auto"/>
          <w:szCs w:val="24"/>
          <w14:numSpacing w14:val="tabular"/>
        </w:rPr>
      </w:pPr>
      <w:r w:rsidRPr="00320037">
        <w:rPr>
          <w:rFonts w:asciiTheme="majorBidi" w:hAnsiTheme="majorBidi"/>
          <w:b/>
          <w:caps/>
          <w:color w:val="auto"/>
          <w:szCs w:val="24"/>
          <w14:numSpacing w14:val="tabular"/>
        </w:rPr>
        <w:t>1.</w:t>
      </w:r>
      <w:r w:rsidRPr="00320037">
        <w:rPr>
          <w:rFonts w:asciiTheme="majorBidi" w:hAnsiTheme="majorBidi"/>
          <w:b/>
          <w:caps/>
          <w:color w:val="auto"/>
          <w:szCs w:val="24"/>
          <w14:numSpacing w14:val="tabular"/>
        </w:rPr>
        <w:tab/>
        <w:t>Pagrindinės sąvokos ir sutarties aiškinimas</w:t>
      </w:r>
    </w:p>
    <w:p w14:paraId="690EA404" w14:textId="77777777" w:rsidR="00320037" w:rsidRPr="00320037" w:rsidRDefault="00320037" w:rsidP="00320037">
      <w:pPr>
        <w:spacing w:line="276" w:lineRule="auto"/>
        <w:rPr>
          <w:rFonts w:asciiTheme="majorBidi" w:eastAsia="Cambria" w:hAnsiTheme="majorBidi" w:cstheme="majorBidi"/>
          <w:b/>
          <w:bCs/>
          <w:caps/>
          <w:szCs w:val="24"/>
          <w14:numSpacing w14:val="tabular"/>
        </w:rPr>
      </w:pPr>
    </w:p>
    <w:p w14:paraId="71B726FC" w14:textId="77777777" w:rsidR="00320037" w:rsidRPr="00320037" w:rsidRDefault="00320037" w:rsidP="0032003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heme="majorBidi" w:eastAsia="Arial" w:hAnsiTheme="majorBidi" w:cstheme="majorBidi"/>
          <w:b/>
          <w:szCs w:val="24"/>
        </w:rPr>
      </w:pPr>
      <w:r w:rsidRPr="00320037">
        <w:rPr>
          <w:rFonts w:asciiTheme="majorBidi" w:eastAsia="Arial" w:hAnsiTheme="majorBidi" w:cstheme="majorBidi"/>
          <w:b/>
          <w:bCs/>
          <w:szCs w:val="24"/>
        </w:rPr>
        <w:t>1.1.</w:t>
      </w:r>
      <w:r w:rsidRPr="00320037">
        <w:rPr>
          <w:rFonts w:asciiTheme="majorBidi" w:eastAsia="Arial" w:hAnsiTheme="majorBidi" w:cstheme="majorBidi"/>
          <w:b/>
          <w:bCs/>
          <w:szCs w:val="24"/>
        </w:rPr>
        <w:tab/>
      </w:r>
      <w:r w:rsidRPr="00320037">
        <w:rPr>
          <w:rFonts w:asciiTheme="majorBidi" w:eastAsia="Arial" w:hAnsiTheme="majorBidi" w:cstheme="majorBidi"/>
          <w:b/>
          <w:szCs w:val="24"/>
        </w:rPr>
        <w:t>Sąvokos</w:t>
      </w:r>
    </w:p>
    <w:p w14:paraId="1A5F8337" w14:textId="77777777" w:rsidR="00320037" w:rsidRPr="00320037" w:rsidRDefault="00320037" w:rsidP="00320037">
      <w:pPr>
        <w:spacing w:line="276" w:lineRule="auto"/>
        <w:rPr>
          <w:rFonts w:asciiTheme="majorBidi" w:eastAsia="Arial" w:hAnsiTheme="majorBidi" w:cstheme="majorBidi"/>
          <w:b/>
          <w:szCs w:val="24"/>
        </w:rPr>
      </w:pPr>
    </w:p>
    <w:p w14:paraId="5D399D96" w14:textId="77777777" w:rsidR="00320037" w:rsidRPr="00320037" w:rsidRDefault="00320037" w:rsidP="00320037">
      <w:pPr>
        <w:widowControl w:val="0"/>
        <w:tabs>
          <w:tab w:val="left" w:pos="567"/>
          <w:tab w:val="left" w:pos="1843"/>
          <w:tab w:val="left" w:pos="2127"/>
        </w:tabs>
        <w:spacing w:line="276" w:lineRule="auto"/>
        <w:ind w:firstLine="1134"/>
        <w:jc w:val="both"/>
        <w:rPr>
          <w:rFonts w:asciiTheme="majorBidi" w:eastAsia="Cambria" w:hAnsiTheme="majorBidi" w:cstheme="majorBidi"/>
          <w:b/>
          <w:bCs/>
          <w:szCs w:val="24"/>
        </w:rPr>
      </w:pPr>
      <w:r w:rsidRPr="00320037">
        <w:rPr>
          <w:rFonts w:asciiTheme="majorBidi" w:eastAsia="Cambria" w:hAnsiTheme="majorBidi" w:cstheme="majorBidi"/>
          <w:szCs w:val="24"/>
        </w:rPr>
        <w:t>1.1.1. Šioje Sutartyje didžiąja raide rašomos sąvokos turi šias nurodytas reikšmes:</w:t>
      </w:r>
    </w:p>
    <w:p w14:paraId="065F5DB6" w14:textId="77777777" w:rsidR="00320037" w:rsidRPr="00320037" w:rsidRDefault="00320037" w:rsidP="00320037">
      <w:pPr>
        <w:widowControl w:val="0"/>
        <w:tabs>
          <w:tab w:val="left" w:pos="567"/>
          <w:tab w:val="left" w:pos="851"/>
          <w:tab w:val="left" w:pos="992"/>
          <w:tab w:val="left" w:pos="1134"/>
          <w:tab w:val="left" w:pos="1843"/>
          <w:tab w:val="left" w:pos="2127"/>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1.1.1.1.</w:t>
      </w:r>
      <w:r w:rsidRPr="00320037">
        <w:rPr>
          <w:rFonts w:asciiTheme="majorBidi" w:hAnsiTheme="majorBidi" w:cstheme="majorBidi"/>
          <w:szCs w:val="24"/>
        </w:rPr>
        <w:tab/>
      </w:r>
      <w:r w:rsidRPr="00320037">
        <w:rPr>
          <w:rFonts w:asciiTheme="majorBidi" w:eastAsia="Arial" w:hAnsiTheme="majorBidi" w:cstheme="majorBidi"/>
          <w:b/>
          <w:bCs/>
          <w:szCs w:val="24"/>
        </w:rPr>
        <w:t>Bendrosios sąlygos</w:t>
      </w:r>
      <w:r w:rsidRPr="00320037">
        <w:rPr>
          <w:rFonts w:asciiTheme="majorBidi" w:eastAsia="Arial" w:hAnsiTheme="majorBidi" w:cstheme="majorBidi"/>
          <w:szCs w:val="24"/>
        </w:rPr>
        <w:t xml:space="preserve"> – Sutarties dalis, kuri vadinasi „Paslaugų pirkimo–pardavimo sutarties Bendrosios sąlygos“;</w:t>
      </w:r>
    </w:p>
    <w:p w14:paraId="139AB6E8" w14:textId="77777777" w:rsidR="00320037" w:rsidRPr="00320037" w:rsidRDefault="00320037" w:rsidP="00320037">
      <w:pPr>
        <w:widowControl w:val="0"/>
        <w:tabs>
          <w:tab w:val="left" w:pos="567"/>
          <w:tab w:val="left" w:pos="851"/>
          <w:tab w:val="left" w:pos="992"/>
          <w:tab w:val="left" w:pos="1134"/>
          <w:tab w:val="left" w:pos="1843"/>
          <w:tab w:val="left" w:pos="2127"/>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1.1.1.2.</w:t>
      </w:r>
      <w:r w:rsidRPr="00320037">
        <w:rPr>
          <w:rFonts w:asciiTheme="majorBidi" w:eastAsia="Arial" w:hAnsiTheme="majorBidi" w:cstheme="majorBidi"/>
          <w:szCs w:val="24"/>
        </w:rPr>
        <w:tab/>
      </w:r>
      <w:r w:rsidRPr="00320037">
        <w:rPr>
          <w:rFonts w:asciiTheme="majorBidi" w:eastAsia="Arial" w:hAnsiTheme="majorBidi" w:cstheme="majorBidi"/>
          <w:b/>
          <w:bCs/>
          <w:szCs w:val="24"/>
        </w:rPr>
        <w:t>Pirkėjas</w:t>
      </w:r>
      <w:r w:rsidRPr="00320037">
        <w:rPr>
          <w:rFonts w:asciiTheme="majorBidi" w:eastAsia="Arial" w:hAnsiTheme="majorBidi" w:cstheme="majorBidi"/>
          <w:szCs w:val="24"/>
        </w:rPr>
        <w:t xml:space="preserve"> – asmuo, kuris Specialiosiose sąlygose yra įvardytas kaip Pirkėjas, </w:t>
      </w:r>
      <w:r w:rsidRPr="00320037">
        <w:rPr>
          <w:rFonts w:asciiTheme="majorBidi" w:hAnsiTheme="majorBidi" w:cstheme="majorBidi"/>
          <w:szCs w:val="24"/>
        </w:rPr>
        <w:t>įsigyjantis Specialiosiose sąlygose ir Sutarties prieduose nurodytas Paslaugas</w:t>
      </w:r>
      <w:r w:rsidRPr="00320037">
        <w:rPr>
          <w:rFonts w:asciiTheme="majorBidi" w:eastAsia="Arial" w:hAnsiTheme="majorBidi" w:cstheme="majorBidi"/>
          <w:szCs w:val="24"/>
        </w:rPr>
        <w:t>;</w:t>
      </w:r>
    </w:p>
    <w:p w14:paraId="3167A711" w14:textId="77777777" w:rsidR="00320037" w:rsidRPr="00320037" w:rsidRDefault="00320037" w:rsidP="00320037">
      <w:pPr>
        <w:widowControl w:val="0"/>
        <w:tabs>
          <w:tab w:val="left" w:pos="567"/>
          <w:tab w:val="left" w:pos="851"/>
          <w:tab w:val="left" w:pos="992"/>
          <w:tab w:val="left" w:pos="1134"/>
          <w:tab w:val="left" w:pos="1843"/>
          <w:tab w:val="left" w:pos="2127"/>
        </w:tabs>
        <w:spacing w:line="276" w:lineRule="auto"/>
        <w:ind w:firstLine="1134"/>
        <w:jc w:val="both"/>
        <w:rPr>
          <w:rFonts w:asciiTheme="majorBidi" w:eastAsia="Arial" w:hAnsiTheme="majorBidi" w:cstheme="majorBidi"/>
          <w:b/>
          <w:bCs/>
          <w:szCs w:val="24"/>
        </w:rPr>
      </w:pPr>
      <w:r w:rsidRPr="00320037">
        <w:rPr>
          <w:rFonts w:asciiTheme="majorBidi" w:eastAsia="Arial" w:hAnsiTheme="majorBidi" w:cstheme="majorBidi"/>
          <w:szCs w:val="24"/>
        </w:rPr>
        <w:t>1.1.1.3.</w:t>
      </w:r>
      <w:r w:rsidRPr="00320037">
        <w:rPr>
          <w:rFonts w:asciiTheme="majorBidi" w:eastAsia="Arial" w:hAnsiTheme="majorBidi" w:cstheme="majorBidi"/>
          <w:szCs w:val="24"/>
        </w:rPr>
        <w:tab/>
      </w:r>
      <w:r w:rsidRPr="00320037">
        <w:rPr>
          <w:rFonts w:asciiTheme="majorBidi" w:eastAsia="Arial" w:hAnsiTheme="majorBidi" w:cstheme="majorBidi"/>
          <w:b/>
          <w:bCs/>
          <w:szCs w:val="24"/>
        </w:rPr>
        <w:t xml:space="preserve">Pradinės sutarties vertė </w:t>
      </w:r>
      <w:r w:rsidRPr="00320037">
        <w:rPr>
          <w:rFonts w:asciiTheme="majorBidi" w:eastAsia="Arial" w:hAnsiTheme="majorBidi" w:cstheme="majorBidi"/>
          <w:szCs w:val="24"/>
        </w:rPr>
        <w:t>– Specialiosiose sąlygose nurodyta</w:t>
      </w:r>
      <w:r w:rsidRPr="00320037">
        <w:rPr>
          <w:rFonts w:asciiTheme="majorBidi" w:eastAsia="Arial" w:hAnsiTheme="majorBidi" w:cstheme="majorBidi"/>
          <w:b/>
          <w:bCs/>
          <w:szCs w:val="24"/>
        </w:rPr>
        <w:t xml:space="preserve"> </w:t>
      </w:r>
      <w:r w:rsidRPr="00320037">
        <w:rPr>
          <w:rFonts w:asciiTheme="majorBidi" w:eastAsia="Arial" w:hAnsiTheme="majorBidi" w:cstheme="majorBidi"/>
          <w:szCs w:val="24"/>
        </w:rPr>
        <w:t>vertė be pridėtinės vertės mokesčio (toliau – PVM);</w:t>
      </w:r>
    </w:p>
    <w:p w14:paraId="70810746" w14:textId="77777777" w:rsidR="00320037" w:rsidRPr="00320037" w:rsidRDefault="00320037" w:rsidP="00320037">
      <w:pPr>
        <w:tabs>
          <w:tab w:val="left" w:pos="1843"/>
          <w:tab w:val="left" w:pos="2127"/>
        </w:tabs>
        <w:spacing w:line="276" w:lineRule="auto"/>
        <w:ind w:firstLine="1134"/>
        <w:jc w:val="both"/>
        <w:rPr>
          <w:rFonts w:asciiTheme="majorBidi" w:hAnsiTheme="majorBidi" w:cstheme="majorBidi"/>
          <w:szCs w:val="24"/>
        </w:rPr>
      </w:pPr>
      <w:r w:rsidRPr="00320037">
        <w:rPr>
          <w:rFonts w:asciiTheme="majorBidi" w:hAnsiTheme="majorBidi" w:cstheme="majorBidi"/>
          <w:szCs w:val="24"/>
        </w:rPr>
        <w:t xml:space="preserve">1.1.1.4. </w:t>
      </w:r>
      <w:r w:rsidRPr="00320037">
        <w:rPr>
          <w:rFonts w:asciiTheme="majorBidi" w:eastAsia="Arial" w:hAnsiTheme="majorBidi" w:cstheme="majorBidi"/>
          <w:b/>
          <w:bCs/>
          <w:szCs w:val="24"/>
        </w:rPr>
        <w:t>Paslaugos</w:t>
      </w:r>
      <w:r w:rsidRPr="00320037">
        <w:rPr>
          <w:rFonts w:asciiTheme="majorBidi" w:eastAsia="Arial" w:hAnsiTheme="majorBidi" w:cstheme="majorBidi"/>
          <w:szCs w:val="24"/>
        </w:rPr>
        <w:t xml:space="preserve"> – </w:t>
      </w:r>
      <w:r w:rsidRPr="00320037">
        <w:rPr>
          <w:rFonts w:asciiTheme="majorBidi" w:hAnsiTheme="majorBidi" w:cstheme="majorBidi"/>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100E8F1" w14:textId="77777777" w:rsidR="00320037" w:rsidRPr="00320037" w:rsidRDefault="00320037" w:rsidP="00320037">
      <w:pPr>
        <w:widowControl w:val="0"/>
        <w:tabs>
          <w:tab w:val="left" w:pos="567"/>
          <w:tab w:val="left" w:pos="851"/>
          <w:tab w:val="left" w:pos="992"/>
          <w:tab w:val="left" w:pos="1134"/>
          <w:tab w:val="left" w:pos="1843"/>
          <w:tab w:val="left" w:pos="2127"/>
        </w:tabs>
        <w:spacing w:line="276" w:lineRule="auto"/>
        <w:ind w:firstLine="1134"/>
        <w:jc w:val="both"/>
        <w:rPr>
          <w:rFonts w:asciiTheme="majorBidi" w:eastAsia="Arial" w:hAnsiTheme="majorBidi" w:cstheme="majorBidi"/>
          <w:szCs w:val="24"/>
        </w:rPr>
      </w:pPr>
      <w:r w:rsidRPr="00320037">
        <w:rPr>
          <w:rFonts w:asciiTheme="majorBidi" w:hAnsiTheme="majorBidi" w:cstheme="majorBidi"/>
          <w:szCs w:val="24"/>
        </w:rPr>
        <w:t>1.1.1.5.</w:t>
      </w:r>
      <w:r w:rsidRPr="00320037">
        <w:rPr>
          <w:rFonts w:asciiTheme="majorBidi" w:hAnsiTheme="majorBidi" w:cstheme="majorBidi"/>
          <w:szCs w:val="24"/>
        </w:rPr>
        <w:tab/>
      </w:r>
      <w:r w:rsidRPr="00320037">
        <w:rPr>
          <w:rFonts w:asciiTheme="majorBidi" w:eastAsia="Arial" w:hAnsiTheme="majorBidi" w:cstheme="majorBidi"/>
          <w:b/>
          <w:bCs/>
          <w:szCs w:val="24"/>
        </w:rPr>
        <w:t xml:space="preserve">Paslaugų perdavimo–priėmimo aktas </w:t>
      </w:r>
      <w:r w:rsidRPr="00320037">
        <w:rPr>
          <w:rFonts w:asciiTheme="majorBidi" w:eastAsia="Arial" w:hAnsiTheme="majorBidi" w:cstheme="majorBidi"/>
          <w:szCs w:val="24"/>
        </w:rPr>
        <w:t>– dokumentas,</w:t>
      </w:r>
      <w:r w:rsidRPr="00320037">
        <w:rPr>
          <w:rFonts w:asciiTheme="majorBidi" w:eastAsia="Arial" w:hAnsiTheme="majorBidi" w:cstheme="majorBidi"/>
          <w:b/>
          <w:bCs/>
          <w:szCs w:val="24"/>
        </w:rPr>
        <w:t xml:space="preserve"> </w:t>
      </w:r>
      <w:r w:rsidRPr="00320037">
        <w:rPr>
          <w:rFonts w:asciiTheme="majorBidi" w:eastAsia="Arial" w:hAnsiTheme="majorBidi" w:cstheme="majorBidi"/>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AF5173B" w14:textId="77777777" w:rsidR="00320037" w:rsidRPr="00320037" w:rsidRDefault="00320037" w:rsidP="00320037">
      <w:pPr>
        <w:tabs>
          <w:tab w:val="left" w:pos="284"/>
          <w:tab w:val="left" w:pos="567"/>
          <w:tab w:val="left" w:pos="851"/>
          <w:tab w:val="left" w:pos="992"/>
          <w:tab w:val="left" w:pos="1134"/>
          <w:tab w:val="left" w:pos="1843"/>
          <w:tab w:val="left" w:pos="2127"/>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1.1.1.6.</w:t>
      </w:r>
      <w:r w:rsidRPr="00320037">
        <w:rPr>
          <w:rFonts w:asciiTheme="majorBidi" w:eastAsia="Arial" w:hAnsiTheme="majorBidi" w:cstheme="majorBidi"/>
          <w:szCs w:val="24"/>
        </w:rPr>
        <w:tab/>
      </w:r>
      <w:r w:rsidRPr="00320037">
        <w:rPr>
          <w:rFonts w:asciiTheme="majorBidi" w:eastAsia="Arial" w:hAnsiTheme="majorBidi" w:cstheme="majorBidi"/>
          <w:b/>
          <w:bCs/>
          <w:szCs w:val="24"/>
        </w:rPr>
        <w:t>Paslaugų trūkumai</w:t>
      </w:r>
      <w:r w:rsidRPr="00320037">
        <w:rPr>
          <w:rFonts w:asciiTheme="majorBidi" w:eastAsia="Arial" w:hAnsiTheme="majorBidi" w:cstheme="majorBidi"/>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788F651" w14:textId="77777777" w:rsidR="00320037" w:rsidRPr="00320037" w:rsidRDefault="00320037" w:rsidP="00320037">
      <w:pPr>
        <w:widowControl w:val="0"/>
        <w:tabs>
          <w:tab w:val="left" w:pos="567"/>
          <w:tab w:val="left" w:pos="851"/>
          <w:tab w:val="left" w:pos="992"/>
          <w:tab w:val="left" w:pos="1134"/>
          <w:tab w:val="left" w:pos="1843"/>
          <w:tab w:val="left" w:pos="2127"/>
        </w:tabs>
        <w:spacing w:line="276" w:lineRule="auto"/>
        <w:ind w:firstLine="1134"/>
        <w:jc w:val="both"/>
        <w:rPr>
          <w:rFonts w:asciiTheme="majorBidi" w:eastAsia="Arial" w:hAnsiTheme="majorBidi" w:cstheme="majorBidi"/>
          <w:b/>
          <w:szCs w:val="24"/>
        </w:rPr>
      </w:pPr>
      <w:r w:rsidRPr="00320037">
        <w:rPr>
          <w:rFonts w:asciiTheme="majorBidi" w:eastAsia="Arial" w:hAnsiTheme="majorBidi" w:cstheme="majorBidi"/>
          <w:szCs w:val="24"/>
        </w:rPr>
        <w:t>1.1.1.7.</w:t>
      </w:r>
      <w:r w:rsidRPr="00320037">
        <w:rPr>
          <w:rFonts w:asciiTheme="majorBidi" w:eastAsia="Arial" w:hAnsiTheme="majorBidi" w:cstheme="majorBidi"/>
          <w:szCs w:val="24"/>
        </w:rPr>
        <w:tab/>
      </w:r>
      <w:r w:rsidRPr="00320037">
        <w:rPr>
          <w:rFonts w:asciiTheme="majorBidi" w:eastAsia="Arial" w:hAnsiTheme="majorBidi" w:cstheme="majorBidi"/>
          <w:b/>
          <w:szCs w:val="24"/>
        </w:rPr>
        <w:t xml:space="preserve">Sąskaita </w:t>
      </w:r>
      <w:r w:rsidRPr="00320037">
        <w:rPr>
          <w:rFonts w:asciiTheme="majorBidi" w:eastAsia="Arial" w:hAnsiTheme="majorBidi" w:cstheme="majorBidi"/>
          <w:szCs w:val="24"/>
        </w:rPr>
        <w:t>–</w:t>
      </w:r>
      <w:r w:rsidRPr="00320037">
        <w:rPr>
          <w:rFonts w:asciiTheme="majorBidi" w:eastAsia="Arial" w:hAnsiTheme="majorBidi" w:cstheme="majorBidi"/>
          <w:b/>
          <w:szCs w:val="24"/>
        </w:rPr>
        <w:t xml:space="preserve"> </w:t>
      </w:r>
      <w:r w:rsidRPr="00320037">
        <w:rPr>
          <w:rFonts w:asciiTheme="majorBidi" w:hAnsiTheme="majorBidi" w:cstheme="majorBidi"/>
          <w:szCs w:val="24"/>
        </w:rPr>
        <w:t xml:space="preserve">Tiekėjo išrašoma ir Pirkėjui apmokėjimui pateikiama sąskaita faktūra, PVM sąskaita faktūra ar kitas mokėjimo dokumentas už Tiekėjo tinkamai suteiktas bei Pirkėjo priimtas </w:t>
      </w:r>
      <w:r w:rsidRPr="00320037">
        <w:rPr>
          <w:rFonts w:asciiTheme="majorBidi" w:eastAsia="Arial" w:hAnsiTheme="majorBidi" w:cstheme="majorBidi"/>
          <w:szCs w:val="24"/>
        </w:rPr>
        <w:t>Paslaugas</w:t>
      </w:r>
      <w:r w:rsidRPr="00320037">
        <w:rPr>
          <w:rFonts w:asciiTheme="majorBidi" w:hAnsiTheme="majorBidi" w:cstheme="majorBidi"/>
          <w:szCs w:val="24"/>
        </w:rPr>
        <w:t xml:space="preserve">. </w:t>
      </w:r>
      <w:r w:rsidRPr="00320037">
        <w:rPr>
          <w:rFonts w:asciiTheme="majorBidi" w:eastAsia="Arial" w:hAnsiTheme="majorBidi" w:cstheme="majorBidi"/>
          <w:szCs w:val="24"/>
        </w:rPr>
        <w:t>Jeigu Sutartyje yra numatytas Paslaugų teikimas etapais ar periodais, Sąskaita gali būti pateikiama dėl kiekvieno etapo ar periodo atskirai;</w:t>
      </w:r>
    </w:p>
    <w:p w14:paraId="0C5E70FF" w14:textId="77777777" w:rsidR="00320037" w:rsidRPr="00320037" w:rsidRDefault="00320037" w:rsidP="00320037">
      <w:pPr>
        <w:widowControl w:val="0"/>
        <w:tabs>
          <w:tab w:val="left" w:pos="567"/>
          <w:tab w:val="left" w:pos="851"/>
          <w:tab w:val="left" w:pos="992"/>
          <w:tab w:val="left" w:pos="1134"/>
          <w:tab w:val="left" w:pos="1843"/>
          <w:tab w:val="left" w:pos="2127"/>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1.1.1.8.</w:t>
      </w:r>
      <w:r w:rsidRPr="00320037">
        <w:rPr>
          <w:rFonts w:asciiTheme="majorBidi" w:eastAsia="Arial" w:hAnsiTheme="majorBidi" w:cstheme="majorBidi"/>
          <w:szCs w:val="24"/>
        </w:rPr>
        <w:tab/>
      </w:r>
      <w:r w:rsidRPr="00320037">
        <w:rPr>
          <w:rFonts w:asciiTheme="majorBidi" w:eastAsia="Arial" w:hAnsiTheme="majorBidi" w:cstheme="majorBidi"/>
          <w:b/>
          <w:bCs/>
          <w:szCs w:val="24"/>
        </w:rPr>
        <w:t>Specialiosios sąlygos</w:t>
      </w:r>
      <w:r w:rsidRPr="00320037">
        <w:rPr>
          <w:rFonts w:asciiTheme="majorBidi" w:eastAsia="Arial" w:hAnsiTheme="majorBidi" w:cstheme="majorBidi"/>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E21ABDF" w14:textId="77777777" w:rsidR="00320037" w:rsidRPr="00320037" w:rsidRDefault="00320037" w:rsidP="00320037">
      <w:pPr>
        <w:widowControl w:val="0"/>
        <w:tabs>
          <w:tab w:val="left" w:pos="567"/>
          <w:tab w:val="left" w:pos="851"/>
          <w:tab w:val="left" w:pos="992"/>
          <w:tab w:val="left" w:pos="1134"/>
          <w:tab w:val="left" w:pos="1843"/>
          <w:tab w:val="left" w:pos="2127"/>
        </w:tabs>
        <w:spacing w:line="276" w:lineRule="auto"/>
        <w:ind w:firstLine="1134"/>
        <w:jc w:val="both"/>
        <w:rPr>
          <w:rFonts w:asciiTheme="majorBidi" w:eastAsia="Arial" w:hAnsiTheme="majorBidi" w:cstheme="majorBidi"/>
          <w:b/>
          <w:bCs/>
          <w:szCs w:val="24"/>
        </w:rPr>
      </w:pPr>
      <w:r w:rsidRPr="00320037">
        <w:rPr>
          <w:rFonts w:asciiTheme="majorBidi" w:eastAsia="Arial" w:hAnsiTheme="majorBidi" w:cstheme="majorBidi"/>
          <w:szCs w:val="24"/>
        </w:rPr>
        <w:t>1.1.1.9.</w:t>
      </w:r>
      <w:r w:rsidRPr="00320037">
        <w:rPr>
          <w:rFonts w:asciiTheme="majorBidi" w:eastAsia="Arial" w:hAnsiTheme="majorBidi" w:cstheme="majorBidi"/>
          <w:szCs w:val="24"/>
        </w:rPr>
        <w:tab/>
      </w:r>
      <w:r w:rsidRPr="00320037">
        <w:rPr>
          <w:rFonts w:asciiTheme="majorBidi" w:eastAsia="Arial" w:hAnsiTheme="majorBidi" w:cstheme="majorBidi"/>
          <w:b/>
          <w:bCs/>
          <w:szCs w:val="24"/>
        </w:rPr>
        <w:t xml:space="preserve">Susitarimas </w:t>
      </w:r>
      <w:r w:rsidRPr="00320037">
        <w:rPr>
          <w:rFonts w:asciiTheme="majorBidi" w:eastAsia="Arial" w:hAnsiTheme="majorBidi" w:cstheme="majorBidi"/>
          <w:szCs w:val="24"/>
        </w:rPr>
        <w:t>– tai dokumentas, kurį Šalys sudaro keisdamos Sutarties sąlygas VPĮ leidžiama apimtimi;</w:t>
      </w:r>
    </w:p>
    <w:p w14:paraId="0CCB5D8F" w14:textId="77777777" w:rsidR="00320037" w:rsidRPr="00320037" w:rsidRDefault="00320037" w:rsidP="00320037">
      <w:pPr>
        <w:widowControl w:val="0"/>
        <w:tabs>
          <w:tab w:val="left" w:pos="567"/>
          <w:tab w:val="left" w:pos="851"/>
          <w:tab w:val="left" w:pos="992"/>
          <w:tab w:val="left" w:pos="1134"/>
          <w:tab w:val="left" w:pos="1843"/>
          <w:tab w:val="left" w:pos="2127"/>
        </w:tabs>
        <w:spacing w:line="276" w:lineRule="auto"/>
        <w:ind w:firstLine="1134"/>
        <w:jc w:val="both"/>
        <w:rPr>
          <w:rFonts w:asciiTheme="majorBidi" w:eastAsia="Arial" w:hAnsiTheme="majorBidi" w:cstheme="majorBidi"/>
          <w:b/>
          <w:bCs/>
          <w:szCs w:val="24"/>
        </w:rPr>
      </w:pPr>
      <w:r w:rsidRPr="00320037">
        <w:rPr>
          <w:rFonts w:asciiTheme="majorBidi" w:eastAsia="Arial" w:hAnsiTheme="majorBidi" w:cstheme="majorBidi"/>
          <w:szCs w:val="24"/>
        </w:rPr>
        <w:t>1.1.1.10.</w:t>
      </w:r>
      <w:r w:rsidRPr="00320037">
        <w:rPr>
          <w:rFonts w:asciiTheme="majorBidi" w:eastAsia="Arial" w:hAnsiTheme="majorBidi" w:cstheme="majorBidi"/>
          <w:szCs w:val="24"/>
        </w:rPr>
        <w:tab/>
        <w:t xml:space="preserve"> </w:t>
      </w:r>
      <w:r w:rsidRPr="00320037">
        <w:rPr>
          <w:rFonts w:asciiTheme="majorBidi" w:eastAsia="Arial" w:hAnsiTheme="majorBidi" w:cstheme="majorBidi"/>
          <w:b/>
          <w:bCs/>
          <w:szCs w:val="24"/>
        </w:rPr>
        <w:t>Sutarties kaina</w:t>
      </w:r>
      <w:r w:rsidRPr="00320037">
        <w:rPr>
          <w:rFonts w:asciiTheme="majorBidi" w:eastAsia="Arial" w:hAnsiTheme="majorBidi" w:cstheme="majorBidi"/>
          <w:szCs w:val="24"/>
        </w:rPr>
        <w:t xml:space="preserve"> – pagal Sutartį Tiekėjui mokėtina suma, įskaitant visus privalomus mokesčius ir išlaidas;</w:t>
      </w:r>
    </w:p>
    <w:p w14:paraId="70D0FEBA" w14:textId="77777777" w:rsidR="00320037" w:rsidRPr="00320037" w:rsidRDefault="00320037" w:rsidP="00320037">
      <w:pPr>
        <w:widowControl w:val="0"/>
        <w:tabs>
          <w:tab w:val="left" w:pos="567"/>
          <w:tab w:val="left" w:pos="851"/>
          <w:tab w:val="left" w:pos="992"/>
          <w:tab w:val="left" w:pos="1134"/>
          <w:tab w:val="left" w:pos="1843"/>
          <w:tab w:val="left" w:pos="2127"/>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1.1.1.11.</w:t>
      </w:r>
      <w:r w:rsidRPr="00320037">
        <w:rPr>
          <w:rFonts w:asciiTheme="majorBidi" w:eastAsia="Arial" w:hAnsiTheme="majorBidi" w:cstheme="majorBidi"/>
          <w:szCs w:val="24"/>
        </w:rPr>
        <w:tab/>
        <w:t xml:space="preserve"> </w:t>
      </w:r>
      <w:r w:rsidRPr="00320037">
        <w:rPr>
          <w:rFonts w:asciiTheme="majorBidi" w:eastAsia="Arial" w:hAnsiTheme="majorBidi" w:cstheme="majorBidi"/>
          <w:b/>
          <w:bCs/>
          <w:szCs w:val="24"/>
        </w:rPr>
        <w:t xml:space="preserve">Sutarties sąlygos </w:t>
      </w:r>
      <w:r w:rsidRPr="00320037">
        <w:rPr>
          <w:rFonts w:asciiTheme="majorBidi" w:eastAsia="Arial" w:hAnsiTheme="majorBidi" w:cstheme="majorBidi"/>
          <w:szCs w:val="24"/>
        </w:rPr>
        <w:t>– Bendrosios sąlygos ir Specialiosios sąlygos kartu;</w:t>
      </w:r>
    </w:p>
    <w:p w14:paraId="1CC9263A" w14:textId="77777777" w:rsidR="00320037" w:rsidRPr="00320037" w:rsidRDefault="00320037" w:rsidP="00320037">
      <w:pPr>
        <w:widowControl w:val="0"/>
        <w:tabs>
          <w:tab w:val="left" w:pos="567"/>
          <w:tab w:val="left" w:pos="851"/>
          <w:tab w:val="left" w:pos="992"/>
          <w:tab w:val="left" w:pos="1134"/>
          <w:tab w:val="left" w:pos="1843"/>
          <w:tab w:val="left" w:pos="2127"/>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1.1.1.12.</w:t>
      </w:r>
      <w:r w:rsidRPr="00320037">
        <w:rPr>
          <w:rFonts w:asciiTheme="majorBidi" w:hAnsiTheme="majorBidi" w:cstheme="majorBidi"/>
          <w:szCs w:val="24"/>
        </w:rPr>
        <w:tab/>
      </w:r>
      <w:r w:rsidRPr="00320037">
        <w:rPr>
          <w:rFonts w:asciiTheme="majorBidi" w:eastAsia="Arial" w:hAnsiTheme="majorBidi" w:cstheme="majorBidi"/>
          <w:szCs w:val="24"/>
        </w:rPr>
        <w:t xml:space="preserve"> </w:t>
      </w:r>
      <w:r w:rsidRPr="00320037">
        <w:rPr>
          <w:rFonts w:asciiTheme="majorBidi" w:eastAsia="Arial" w:hAnsiTheme="majorBidi" w:cstheme="majorBidi"/>
          <w:b/>
          <w:bCs/>
          <w:szCs w:val="24"/>
        </w:rPr>
        <w:t xml:space="preserve">Sutartis </w:t>
      </w:r>
      <w:r w:rsidRPr="00320037">
        <w:rPr>
          <w:rFonts w:asciiTheme="majorBidi" w:eastAsia="Arial" w:hAnsiTheme="majorBidi" w:cstheme="majorBidi"/>
          <w:szCs w:val="24"/>
        </w:rPr>
        <w:t>– Paslaugų pirkimo–pardavimo sutartis, kurią sudaro Sutarties sąlygos, Specialiosiose sąlygose išvardyti priedai ir Susitarimai;</w:t>
      </w:r>
    </w:p>
    <w:p w14:paraId="6BCC2DE6" w14:textId="77777777" w:rsidR="00320037" w:rsidRPr="00320037" w:rsidRDefault="00320037" w:rsidP="00320037">
      <w:pPr>
        <w:widowControl w:val="0"/>
        <w:tabs>
          <w:tab w:val="left" w:pos="567"/>
          <w:tab w:val="left" w:pos="851"/>
          <w:tab w:val="left" w:pos="992"/>
          <w:tab w:val="left" w:pos="1134"/>
          <w:tab w:val="left" w:pos="1843"/>
          <w:tab w:val="left" w:pos="2127"/>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 xml:space="preserve">1.1.1.13. </w:t>
      </w:r>
      <w:r w:rsidRPr="00320037">
        <w:rPr>
          <w:rFonts w:asciiTheme="majorBidi" w:eastAsia="Arial" w:hAnsiTheme="majorBidi" w:cstheme="majorBidi"/>
          <w:szCs w:val="24"/>
        </w:rPr>
        <w:tab/>
      </w:r>
      <w:r w:rsidRPr="00320037">
        <w:rPr>
          <w:rFonts w:asciiTheme="majorBidi" w:eastAsia="Arial" w:hAnsiTheme="majorBidi" w:cstheme="majorBidi"/>
          <w:b/>
          <w:bCs/>
          <w:szCs w:val="24"/>
        </w:rPr>
        <w:t>Šalis</w:t>
      </w:r>
      <w:r w:rsidRPr="00320037">
        <w:rPr>
          <w:rFonts w:asciiTheme="majorBidi" w:eastAsia="Arial" w:hAnsiTheme="majorBidi" w:cstheme="majorBidi"/>
          <w:szCs w:val="24"/>
        </w:rPr>
        <w:t xml:space="preserve"> – Pirkėjas arba Tiekėjas, kiekvienas atskirai, priklausomai nuo konteksto;</w:t>
      </w:r>
    </w:p>
    <w:p w14:paraId="1309BE8D" w14:textId="77777777" w:rsidR="00320037" w:rsidRPr="00320037" w:rsidRDefault="00320037" w:rsidP="00320037">
      <w:pPr>
        <w:widowControl w:val="0"/>
        <w:tabs>
          <w:tab w:val="left" w:pos="567"/>
          <w:tab w:val="left" w:pos="851"/>
          <w:tab w:val="left" w:pos="992"/>
          <w:tab w:val="left" w:pos="1134"/>
          <w:tab w:val="left" w:pos="1843"/>
          <w:tab w:val="left" w:pos="2127"/>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 xml:space="preserve">1.1.1.14. </w:t>
      </w:r>
      <w:r w:rsidRPr="00320037">
        <w:rPr>
          <w:rFonts w:asciiTheme="majorBidi" w:eastAsia="Arial" w:hAnsiTheme="majorBidi" w:cstheme="majorBidi"/>
          <w:szCs w:val="24"/>
        </w:rPr>
        <w:tab/>
      </w:r>
      <w:r w:rsidRPr="00320037">
        <w:rPr>
          <w:rFonts w:asciiTheme="majorBidi" w:eastAsia="Arial" w:hAnsiTheme="majorBidi" w:cstheme="majorBidi"/>
          <w:b/>
          <w:bCs/>
          <w:szCs w:val="24"/>
        </w:rPr>
        <w:t>Šalys</w:t>
      </w:r>
      <w:r w:rsidRPr="00320037">
        <w:rPr>
          <w:rFonts w:asciiTheme="majorBidi" w:eastAsia="Arial" w:hAnsiTheme="majorBidi" w:cstheme="majorBidi"/>
          <w:szCs w:val="24"/>
        </w:rPr>
        <w:t xml:space="preserve"> – Pirkėjas ir Tiekėjas kartu;</w:t>
      </w:r>
    </w:p>
    <w:p w14:paraId="77DFF392" w14:textId="77777777" w:rsidR="00320037" w:rsidRPr="00320037" w:rsidRDefault="00320037" w:rsidP="00320037">
      <w:pPr>
        <w:widowControl w:val="0"/>
        <w:tabs>
          <w:tab w:val="left" w:pos="567"/>
          <w:tab w:val="left" w:pos="851"/>
          <w:tab w:val="left" w:pos="992"/>
          <w:tab w:val="left" w:pos="1134"/>
          <w:tab w:val="left" w:pos="1843"/>
          <w:tab w:val="left" w:pos="2127"/>
        </w:tabs>
        <w:spacing w:line="276" w:lineRule="auto"/>
        <w:ind w:firstLine="1134"/>
        <w:jc w:val="both"/>
        <w:rPr>
          <w:rFonts w:asciiTheme="majorBidi" w:hAnsiTheme="majorBidi" w:cstheme="majorBidi"/>
          <w:szCs w:val="24"/>
        </w:rPr>
      </w:pPr>
      <w:r w:rsidRPr="00320037">
        <w:rPr>
          <w:rFonts w:asciiTheme="majorBidi" w:hAnsiTheme="majorBidi" w:cstheme="majorBidi"/>
          <w:szCs w:val="24"/>
        </w:rPr>
        <w:t>1.1.1.15.</w:t>
      </w:r>
      <w:r w:rsidRPr="00320037">
        <w:rPr>
          <w:rFonts w:asciiTheme="majorBidi" w:hAnsiTheme="majorBidi" w:cstheme="majorBidi"/>
          <w:szCs w:val="24"/>
        </w:rPr>
        <w:tab/>
        <w:t xml:space="preserve"> </w:t>
      </w:r>
      <w:r w:rsidRPr="00320037">
        <w:rPr>
          <w:rFonts w:asciiTheme="majorBidi" w:eastAsia="Arial" w:hAnsiTheme="majorBidi" w:cstheme="majorBidi"/>
          <w:b/>
          <w:szCs w:val="24"/>
        </w:rPr>
        <w:t>Tiekėjas</w:t>
      </w:r>
      <w:r w:rsidRPr="00320037">
        <w:rPr>
          <w:rFonts w:asciiTheme="majorBidi" w:eastAsia="Arial" w:hAnsiTheme="majorBidi" w:cstheme="majorBidi"/>
          <w:szCs w:val="24"/>
        </w:rPr>
        <w:t xml:space="preserve"> – asmuo, kuris Specialiosiose sąlygose yra įvardytas kaip Tiekėjas, </w:t>
      </w:r>
      <w:r w:rsidRPr="00320037">
        <w:rPr>
          <w:rFonts w:asciiTheme="majorBidi" w:hAnsiTheme="majorBidi" w:cstheme="majorBidi"/>
          <w:szCs w:val="24"/>
        </w:rPr>
        <w:t xml:space="preserve">teikiantis Specialiosiose sąlygose nurodytas </w:t>
      </w:r>
      <w:r w:rsidRPr="00320037">
        <w:rPr>
          <w:rFonts w:asciiTheme="majorBidi" w:eastAsia="Arial" w:hAnsiTheme="majorBidi" w:cstheme="majorBidi"/>
          <w:szCs w:val="24"/>
        </w:rPr>
        <w:t>Paslaugas</w:t>
      </w:r>
      <w:r w:rsidRPr="00320037">
        <w:rPr>
          <w:rFonts w:asciiTheme="majorBidi" w:hAnsiTheme="majorBidi" w:cstheme="majorBidi"/>
          <w:szCs w:val="24"/>
        </w:rPr>
        <w:t>;</w:t>
      </w:r>
    </w:p>
    <w:p w14:paraId="65902BC3" w14:textId="77777777" w:rsidR="00320037" w:rsidRPr="00320037" w:rsidRDefault="00320037" w:rsidP="00320037">
      <w:pPr>
        <w:widowControl w:val="0"/>
        <w:tabs>
          <w:tab w:val="left" w:pos="567"/>
          <w:tab w:val="left" w:pos="851"/>
          <w:tab w:val="left" w:pos="992"/>
          <w:tab w:val="left" w:pos="1134"/>
          <w:tab w:val="left" w:pos="1843"/>
          <w:tab w:val="left" w:pos="2127"/>
        </w:tabs>
        <w:spacing w:line="276" w:lineRule="auto"/>
        <w:ind w:firstLine="1134"/>
        <w:jc w:val="both"/>
        <w:rPr>
          <w:rFonts w:asciiTheme="majorBidi" w:hAnsiTheme="majorBidi" w:cstheme="majorBidi"/>
          <w:szCs w:val="24"/>
        </w:rPr>
      </w:pPr>
      <w:r w:rsidRPr="00320037">
        <w:rPr>
          <w:rFonts w:asciiTheme="majorBidi" w:hAnsiTheme="majorBidi" w:cstheme="majorBidi"/>
          <w:szCs w:val="24"/>
        </w:rPr>
        <w:t xml:space="preserve">1.1.1.16. </w:t>
      </w:r>
      <w:r w:rsidRPr="00320037">
        <w:rPr>
          <w:rFonts w:asciiTheme="majorBidi" w:hAnsiTheme="majorBidi" w:cstheme="majorBidi"/>
          <w:b/>
          <w:bCs/>
          <w:szCs w:val="24"/>
        </w:rPr>
        <w:t xml:space="preserve">Užsakymas </w:t>
      </w:r>
      <w:r w:rsidRPr="00320037">
        <w:rPr>
          <w:rFonts w:asciiTheme="majorBidi" w:hAnsiTheme="majorBidi" w:cstheme="majorBidi"/>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6EBBE44" w14:textId="77777777" w:rsidR="00320037" w:rsidRPr="00320037" w:rsidRDefault="00320037" w:rsidP="00320037">
      <w:pPr>
        <w:widowControl w:val="0"/>
        <w:tabs>
          <w:tab w:val="left" w:pos="567"/>
          <w:tab w:val="left" w:pos="851"/>
          <w:tab w:val="left" w:pos="992"/>
          <w:tab w:val="left" w:pos="1134"/>
          <w:tab w:val="left" w:pos="1843"/>
          <w:tab w:val="left" w:pos="2127"/>
        </w:tabs>
        <w:spacing w:line="276" w:lineRule="auto"/>
        <w:ind w:firstLine="1134"/>
        <w:jc w:val="both"/>
        <w:rPr>
          <w:rFonts w:asciiTheme="majorBidi" w:eastAsia="Arial" w:hAnsiTheme="majorBidi" w:cstheme="majorBidi"/>
          <w:b/>
          <w:bCs/>
          <w:szCs w:val="24"/>
        </w:rPr>
      </w:pPr>
      <w:r w:rsidRPr="00320037">
        <w:rPr>
          <w:rFonts w:asciiTheme="majorBidi" w:eastAsia="Arial" w:hAnsiTheme="majorBidi" w:cstheme="majorBidi"/>
          <w:szCs w:val="24"/>
        </w:rPr>
        <w:t>1.1.1.17.</w:t>
      </w:r>
      <w:r w:rsidRPr="00320037">
        <w:rPr>
          <w:rFonts w:asciiTheme="majorBidi" w:hAnsiTheme="majorBidi" w:cstheme="majorBidi"/>
          <w:szCs w:val="24"/>
        </w:rPr>
        <w:tab/>
      </w:r>
      <w:r w:rsidRPr="00320037">
        <w:rPr>
          <w:rFonts w:asciiTheme="majorBidi" w:eastAsia="Arial" w:hAnsiTheme="majorBidi" w:cstheme="majorBidi"/>
          <w:szCs w:val="24"/>
        </w:rPr>
        <w:t xml:space="preserve"> </w:t>
      </w:r>
      <w:r w:rsidRPr="00320037">
        <w:rPr>
          <w:rFonts w:asciiTheme="majorBidi" w:eastAsia="Arial" w:hAnsiTheme="majorBidi" w:cstheme="majorBidi"/>
          <w:b/>
          <w:bCs/>
          <w:szCs w:val="24"/>
        </w:rPr>
        <w:t xml:space="preserve">VPĮ </w:t>
      </w:r>
      <w:r w:rsidRPr="00320037">
        <w:rPr>
          <w:rFonts w:asciiTheme="majorBidi" w:eastAsia="Arial" w:hAnsiTheme="majorBidi" w:cstheme="majorBidi"/>
          <w:szCs w:val="24"/>
        </w:rPr>
        <w:t>– Lietuvos Respublikos viešųjų pirkimų įstatymas.</w:t>
      </w:r>
    </w:p>
    <w:p w14:paraId="7CEF1C27" w14:textId="77777777" w:rsidR="00320037" w:rsidRPr="00320037" w:rsidRDefault="00320037" w:rsidP="00320037">
      <w:pPr>
        <w:widowControl w:val="0"/>
        <w:tabs>
          <w:tab w:val="left" w:pos="567"/>
          <w:tab w:val="left" w:pos="851"/>
          <w:tab w:val="left" w:pos="992"/>
          <w:tab w:val="left" w:pos="1134"/>
          <w:tab w:val="left" w:pos="1843"/>
          <w:tab w:val="left" w:pos="2127"/>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1.1.1.18.</w:t>
      </w:r>
      <w:r w:rsidRPr="00320037">
        <w:rPr>
          <w:rFonts w:asciiTheme="majorBidi" w:eastAsia="Arial" w:hAnsiTheme="majorBidi" w:cstheme="majorBidi"/>
          <w:szCs w:val="24"/>
        </w:rPr>
        <w:tab/>
        <w:t xml:space="preserve"> Kitų Sutartyje didžiąja raide rašomų sąvokų reikšmės yra nurodytos Sutarties tekste.</w:t>
      </w:r>
    </w:p>
    <w:p w14:paraId="7C18021E" w14:textId="77777777" w:rsidR="00320037" w:rsidRPr="00320037" w:rsidRDefault="00320037" w:rsidP="00320037">
      <w:pPr>
        <w:widowControl w:val="0"/>
        <w:tabs>
          <w:tab w:val="left" w:pos="709"/>
          <w:tab w:val="left" w:pos="851"/>
          <w:tab w:val="left" w:pos="992"/>
          <w:tab w:val="left" w:pos="1134"/>
          <w:tab w:val="left" w:pos="1843"/>
          <w:tab w:val="left" w:pos="2127"/>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1.1.2.</w:t>
      </w:r>
      <w:r w:rsidRPr="00320037">
        <w:rPr>
          <w:rFonts w:asciiTheme="majorBidi" w:hAnsiTheme="majorBidi" w:cstheme="majorBidi"/>
          <w:szCs w:val="24"/>
        </w:rPr>
        <w:tab/>
      </w:r>
      <w:r w:rsidRPr="00320037">
        <w:rPr>
          <w:rFonts w:asciiTheme="majorBidi" w:eastAsia="Arial" w:hAnsiTheme="majorBidi" w:cstheme="majorBidi"/>
          <w:szCs w:val="24"/>
        </w:rPr>
        <w:t xml:space="preserve">Sutartyje neapibrėžtos sąvokos suprantamos ir aiškinamos taip, kaip jas apibrėžia VPĮ ir kiti </w:t>
      </w:r>
      <w:r w:rsidRPr="00320037">
        <w:rPr>
          <w:rFonts w:asciiTheme="majorBidi" w:hAnsiTheme="majorBidi" w:cstheme="majorBidi"/>
          <w:szCs w:val="24"/>
        </w:rPr>
        <w:t>įstatymai bei teisės aktai</w:t>
      </w:r>
      <w:r w:rsidRPr="00320037">
        <w:rPr>
          <w:rFonts w:asciiTheme="majorBidi" w:eastAsia="Arial" w:hAnsiTheme="majorBidi" w:cstheme="majorBidi"/>
          <w:szCs w:val="24"/>
        </w:rPr>
        <w:t>, galiojantys Sutarties sudarymo ir vykdymo metu.</w:t>
      </w:r>
    </w:p>
    <w:p w14:paraId="40164623" w14:textId="77777777" w:rsidR="00320037" w:rsidRPr="00320037" w:rsidRDefault="00320037" w:rsidP="00320037">
      <w:pPr>
        <w:widowControl w:val="0"/>
        <w:tabs>
          <w:tab w:val="left" w:pos="709"/>
          <w:tab w:val="left" w:pos="851"/>
          <w:tab w:val="left" w:pos="992"/>
          <w:tab w:val="left" w:pos="1134"/>
          <w:tab w:val="left" w:pos="1843"/>
          <w:tab w:val="left" w:pos="2127"/>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1.1.3.</w:t>
      </w:r>
      <w:r w:rsidRPr="00320037">
        <w:rPr>
          <w:rFonts w:asciiTheme="majorBidi" w:eastAsia="Arial" w:hAnsiTheme="majorBidi" w:cstheme="majorBidi"/>
          <w:szCs w:val="24"/>
        </w:rPr>
        <w:tab/>
        <w:t>Kitos Sutartyje vartojamos sąvokos ir terminai turi bendrinę reikšmę arba artimiausią Sutarties pobūdžiui specialiąją reikšmę, jei Sutartyje nėra nustatyta ir paaiškinta kitokia jų reikšmė.</w:t>
      </w:r>
    </w:p>
    <w:p w14:paraId="318D95B1" w14:textId="77777777" w:rsidR="00320037" w:rsidRPr="00320037" w:rsidRDefault="00320037" w:rsidP="00320037">
      <w:pPr>
        <w:widowControl w:val="0"/>
        <w:tabs>
          <w:tab w:val="left" w:pos="567"/>
          <w:tab w:val="left" w:pos="851"/>
          <w:tab w:val="left" w:pos="992"/>
          <w:tab w:val="left" w:pos="1134"/>
        </w:tabs>
        <w:spacing w:line="276" w:lineRule="auto"/>
        <w:jc w:val="both"/>
        <w:rPr>
          <w:rFonts w:asciiTheme="majorBidi" w:eastAsia="Arial" w:hAnsiTheme="majorBidi" w:cstheme="majorBidi"/>
          <w:b/>
          <w:bCs/>
          <w:szCs w:val="24"/>
        </w:rPr>
      </w:pPr>
    </w:p>
    <w:p w14:paraId="1FB46D23" w14:textId="77777777" w:rsidR="00320037" w:rsidRPr="00320037" w:rsidRDefault="00320037" w:rsidP="00320037">
      <w:pPr>
        <w:pStyle w:val="Antrat2"/>
        <w:spacing w:before="0" w:line="276" w:lineRule="auto"/>
        <w:jc w:val="center"/>
        <w:rPr>
          <w:rFonts w:asciiTheme="majorBidi" w:eastAsia="Cambria" w:hAnsiTheme="majorBidi"/>
          <w:b/>
          <w:bCs/>
          <w:szCs w:val="24"/>
          <w14:numSpacing w14:val="tabular"/>
        </w:rPr>
      </w:pPr>
      <w:r w:rsidRPr="00320037">
        <w:rPr>
          <w:rFonts w:asciiTheme="majorBidi" w:eastAsia="Cambria" w:hAnsiTheme="majorBidi"/>
          <w:b/>
          <w:bCs/>
          <w:szCs w:val="24"/>
          <w14:numSpacing w14:val="tabular"/>
        </w:rPr>
        <w:t>1.2.</w:t>
      </w:r>
      <w:r w:rsidRPr="00320037">
        <w:rPr>
          <w:rFonts w:asciiTheme="majorBidi" w:eastAsia="Cambria" w:hAnsiTheme="majorBidi"/>
          <w:b/>
          <w:bCs/>
          <w:szCs w:val="24"/>
          <w14:numSpacing w14:val="tabular"/>
        </w:rPr>
        <w:tab/>
        <w:t>Sutarties aiškinimas</w:t>
      </w:r>
    </w:p>
    <w:p w14:paraId="67CB9647" w14:textId="77777777" w:rsidR="00320037" w:rsidRPr="00320037" w:rsidRDefault="00320037" w:rsidP="00320037">
      <w:pPr>
        <w:spacing w:line="276" w:lineRule="auto"/>
        <w:rPr>
          <w:rFonts w:asciiTheme="majorBidi" w:eastAsia="Cambria" w:hAnsiTheme="majorBidi" w:cstheme="majorBidi"/>
          <w:b/>
          <w:bCs/>
          <w:szCs w:val="24"/>
          <w14:numSpacing w14:val="tabular"/>
        </w:rPr>
      </w:pPr>
    </w:p>
    <w:p w14:paraId="08511556" w14:textId="77777777" w:rsidR="00320037" w:rsidRPr="00320037" w:rsidRDefault="00320037" w:rsidP="00320037">
      <w:pPr>
        <w:widowControl w:val="0"/>
        <w:tabs>
          <w:tab w:val="left" w:pos="567"/>
          <w:tab w:val="left" w:pos="851"/>
          <w:tab w:val="left" w:pos="992"/>
          <w:tab w:val="left" w:pos="1134"/>
          <w:tab w:val="left" w:pos="2127"/>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1.2.1.</w:t>
      </w:r>
      <w:r w:rsidRPr="00320037">
        <w:rPr>
          <w:rFonts w:asciiTheme="majorBidi" w:eastAsia="Arial" w:hAnsiTheme="majorBidi" w:cstheme="majorBidi"/>
          <w:szCs w:val="24"/>
        </w:rPr>
        <w:tab/>
        <w:t>Sutartis yra sudaryta ir turi būti aiškinama pagal Lietuvos Respublikos teisės aktus.</w:t>
      </w:r>
    </w:p>
    <w:p w14:paraId="29AC3B2B" w14:textId="77777777" w:rsidR="00320037" w:rsidRPr="00320037" w:rsidRDefault="00320037" w:rsidP="00320037">
      <w:pPr>
        <w:widowControl w:val="0"/>
        <w:tabs>
          <w:tab w:val="left" w:pos="567"/>
          <w:tab w:val="left" w:pos="851"/>
          <w:tab w:val="left" w:pos="992"/>
          <w:tab w:val="left" w:pos="1134"/>
          <w:tab w:val="left" w:pos="2127"/>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1.2.2.</w:t>
      </w:r>
      <w:r w:rsidRPr="00320037">
        <w:rPr>
          <w:rFonts w:asciiTheme="majorBidi" w:eastAsia="Arial" w:hAnsiTheme="majorBidi" w:cstheme="majorBidi"/>
          <w:szCs w:val="24"/>
        </w:rPr>
        <w:tab/>
        <w:t>Jei Bendrosios sąlygos ir (ar) Specialiosios sąlygos prieštarauja VPĮ ir kitų teisės aktų reikalavimams, taikomos VPĮ ir kitų teisės aktų nuostatos.</w:t>
      </w:r>
    </w:p>
    <w:p w14:paraId="4F669991" w14:textId="77777777" w:rsidR="00320037" w:rsidRPr="00320037" w:rsidRDefault="00320037" w:rsidP="00320037">
      <w:pPr>
        <w:widowControl w:val="0"/>
        <w:tabs>
          <w:tab w:val="left" w:pos="567"/>
          <w:tab w:val="left" w:pos="851"/>
          <w:tab w:val="left" w:pos="992"/>
          <w:tab w:val="left" w:pos="1134"/>
          <w:tab w:val="left" w:pos="2127"/>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1.2.3.</w:t>
      </w:r>
      <w:r w:rsidRPr="00320037">
        <w:rPr>
          <w:rFonts w:asciiTheme="majorBidi" w:eastAsia="Arial" w:hAnsiTheme="majorBidi" w:cstheme="majorBidi"/>
          <w:szCs w:val="24"/>
        </w:rPr>
        <w:tab/>
        <w:t>Diena Sutartyje reiškia kalendorinę dieną.</w:t>
      </w:r>
    </w:p>
    <w:p w14:paraId="2E1E2B51" w14:textId="77777777" w:rsidR="00320037" w:rsidRPr="00320037" w:rsidRDefault="00320037" w:rsidP="00320037">
      <w:pPr>
        <w:widowControl w:val="0"/>
        <w:tabs>
          <w:tab w:val="left" w:pos="567"/>
          <w:tab w:val="left" w:pos="851"/>
          <w:tab w:val="left" w:pos="992"/>
          <w:tab w:val="left" w:pos="1134"/>
          <w:tab w:val="left" w:pos="2127"/>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1.2.4.</w:t>
      </w:r>
      <w:r w:rsidRPr="00320037">
        <w:rPr>
          <w:rFonts w:asciiTheme="majorBidi" w:eastAsia="Arial" w:hAnsiTheme="majorBidi" w:cstheme="majorBidi"/>
          <w:szCs w:val="24"/>
        </w:rPr>
        <w:tab/>
        <w:t>Darbo diena Sutartyje reiškia bet kurią dieną, išskyrus šeštadienį, sekmadienį ir švenčių dienas Lietuvoje, nurodytas Lietuvos Respublikos darbo kodekse.</w:t>
      </w:r>
    </w:p>
    <w:p w14:paraId="56707B85" w14:textId="77777777" w:rsidR="00320037" w:rsidRPr="00320037" w:rsidRDefault="00320037" w:rsidP="00320037">
      <w:pPr>
        <w:widowControl w:val="0"/>
        <w:tabs>
          <w:tab w:val="left" w:pos="567"/>
          <w:tab w:val="left" w:pos="851"/>
          <w:tab w:val="left" w:pos="992"/>
          <w:tab w:val="left" w:pos="1134"/>
          <w:tab w:val="left" w:pos="2127"/>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1.2.5.</w:t>
      </w:r>
      <w:r w:rsidRPr="00320037">
        <w:rPr>
          <w:rFonts w:asciiTheme="majorBidi" w:eastAsia="Arial" w:hAnsiTheme="majorBidi" w:cstheme="majorBidi"/>
          <w:szCs w:val="24"/>
        </w:rPr>
        <w:tab/>
        <w:t>Terminai pagal Sutartį yra skaičiuojami metais, mėnesiais, savaitėmis, darbo dienomis, kalendorinėmis dienomis, valandomis ir minutėmis.</w:t>
      </w:r>
    </w:p>
    <w:p w14:paraId="343F86E4" w14:textId="77777777" w:rsidR="00320037" w:rsidRPr="00320037" w:rsidRDefault="00320037" w:rsidP="00320037">
      <w:pPr>
        <w:widowControl w:val="0"/>
        <w:tabs>
          <w:tab w:val="left" w:pos="567"/>
          <w:tab w:val="left" w:pos="851"/>
          <w:tab w:val="left" w:pos="992"/>
          <w:tab w:val="left" w:pos="1134"/>
          <w:tab w:val="left" w:pos="2127"/>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1.2.6.</w:t>
      </w:r>
      <w:r w:rsidRPr="00320037">
        <w:rPr>
          <w:rFonts w:asciiTheme="majorBidi" w:eastAsia="Arial" w:hAnsiTheme="majorBidi" w:cstheme="majorBidi"/>
          <w:szCs w:val="24"/>
        </w:rPr>
        <w:tab/>
        <w:t>Kvalifikacija, rėmimasis kitų ūkio subjektų pajėgumais, Paslaugų apimtis, peržiūra suprantami taip, kaip nustatyta VPĮ bei jį įgyvendinančiuose teisės aktuose.</w:t>
      </w:r>
    </w:p>
    <w:p w14:paraId="0426B00C" w14:textId="77777777" w:rsidR="00320037" w:rsidRPr="00320037" w:rsidRDefault="00320037" w:rsidP="00320037">
      <w:pPr>
        <w:widowControl w:val="0"/>
        <w:tabs>
          <w:tab w:val="left" w:pos="567"/>
          <w:tab w:val="left" w:pos="851"/>
          <w:tab w:val="left" w:pos="992"/>
          <w:tab w:val="left" w:pos="1134"/>
          <w:tab w:val="left" w:pos="2127"/>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1.2.7.</w:t>
      </w:r>
      <w:r w:rsidRPr="00320037">
        <w:rPr>
          <w:rFonts w:asciiTheme="majorBidi" w:eastAsia="Arial" w:hAnsiTheme="majorBidi" w:cstheme="majorBidi"/>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B3C8051" w14:textId="77777777" w:rsidR="00320037" w:rsidRPr="00320037" w:rsidRDefault="00320037" w:rsidP="00320037">
      <w:pPr>
        <w:widowControl w:val="0"/>
        <w:tabs>
          <w:tab w:val="left" w:pos="567"/>
          <w:tab w:val="left" w:pos="851"/>
          <w:tab w:val="left" w:pos="992"/>
          <w:tab w:val="left" w:pos="1134"/>
          <w:tab w:val="left" w:pos="2127"/>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1.2.8.</w:t>
      </w:r>
      <w:r w:rsidRPr="00320037">
        <w:rPr>
          <w:rFonts w:asciiTheme="majorBidi" w:eastAsia="Arial" w:hAnsiTheme="majorBidi" w:cstheme="majorBidi"/>
          <w:szCs w:val="24"/>
        </w:rPr>
        <w:tab/>
        <w:t>Informuoti, pranešti, įspėti arba atsakyti reiškia pateikti informaciją, pranešimą, įspėjimą arba atsakymą Bendrosiose ir (ar) Specialiosiose sąlygose nustatyta tvarka.</w:t>
      </w:r>
    </w:p>
    <w:p w14:paraId="3B1399F7" w14:textId="77777777" w:rsidR="00320037" w:rsidRPr="00320037" w:rsidRDefault="00320037" w:rsidP="00320037">
      <w:pPr>
        <w:widowControl w:val="0"/>
        <w:tabs>
          <w:tab w:val="left" w:pos="567"/>
          <w:tab w:val="left" w:pos="851"/>
          <w:tab w:val="left" w:pos="992"/>
          <w:tab w:val="left" w:pos="1134"/>
          <w:tab w:val="left" w:pos="2127"/>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1.2.9.</w:t>
      </w:r>
      <w:r w:rsidRPr="00320037">
        <w:rPr>
          <w:rFonts w:asciiTheme="majorBidi" w:eastAsia="Arial" w:hAnsiTheme="majorBidi" w:cstheme="majorBidi"/>
          <w:szCs w:val="24"/>
        </w:rPr>
        <w:tab/>
        <w:t>Patvirtinti reiškia pateikti patvirtinimą raštu arba pasirašyti dokumentą be išlygų ar su išlygomis, išskyrus atvejus, kai asmuo, pasirašydamas dokumentą, nurodo, jog atsisako jį patvirtinti.</w:t>
      </w:r>
    </w:p>
    <w:p w14:paraId="7A0659D7" w14:textId="77777777" w:rsidR="00320037" w:rsidRPr="00320037" w:rsidRDefault="00320037" w:rsidP="00320037">
      <w:pPr>
        <w:widowControl w:val="0"/>
        <w:tabs>
          <w:tab w:val="left" w:pos="567"/>
          <w:tab w:val="left" w:pos="851"/>
          <w:tab w:val="left" w:pos="992"/>
          <w:tab w:val="left" w:pos="1134"/>
          <w:tab w:val="left" w:pos="2127"/>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1.2.10.</w:t>
      </w:r>
      <w:r w:rsidRPr="00320037">
        <w:rPr>
          <w:rFonts w:asciiTheme="majorBidi" w:eastAsia="Arial" w:hAnsiTheme="majorBidi" w:cstheme="majorBidi"/>
          <w:szCs w:val="24"/>
        </w:rPr>
        <w:tab/>
      </w:r>
      <w:r w:rsidRPr="00320037">
        <w:rPr>
          <w:rFonts w:asciiTheme="majorBidi" w:eastAsia="Arial" w:hAnsiTheme="majorBidi" w:cstheme="majorBidi"/>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0B18763" w14:textId="77777777" w:rsidR="00320037" w:rsidRPr="00320037" w:rsidRDefault="00320037" w:rsidP="00320037">
      <w:pPr>
        <w:widowControl w:val="0"/>
        <w:tabs>
          <w:tab w:val="left" w:pos="567"/>
          <w:tab w:val="left" w:pos="851"/>
          <w:tab w:val="left" w:pos="992"/>
          <w:tab w:val="left" w:pos="1134"/>
          <w:tab w:val="left" w:pos="2127"/>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1.2.11.</w:t>
      </w:r>
      <w:r w:rsidRPr="00320037">
        <w:rPr>
          <w:rFonts w:asciiTheme="majorBidi" w:eastAsia="Arial" w:hAnsiTheme="majorBidi" w:cstheme="majorBidi"/>
          <w:szCs w:val="24"/>
        </w:rPr>
        <w:tab/>
      </w:r>
      <w:r w:rsidRPr="00320037">
        <w:rPr>
          <w:rFonts w:asciiTheme="majorBidi" w:eastAsia="Arial" w:hAnsiTheme="majorBidi" w:cstheme="majorBidi"/>
          <w:szCs w:val="24"/>
          <w:shd w:val="clear" w:color="auto" w:fill="FFFFFF"/>
        </w:rPr>
        <w:t>Jeigu Sutartyje nurodyta reikšmė skaičiais ir žodžiais skiriasi, vadovaujamasi žodžiais nurodyta reikšme.</w:t>
      </w:r>
    </w:p>
    <w:p w14:paraId="15A3CB97" w14:textId="77777777" w:rsidR="00320037" w:rsidRPr="00320037" w:rsidRDefault="00320037" w:rsidP="00320037">
      <w:pPr>
        <w:widowControl w:val="0"/>
        <w:tabs>
          <w:tab w:val="left" w:pos="567"/>
          <w:tab w:val="left" w:pos="851"/>
          <w:tab w:val="left" w:pos="992"/>
          <w:tab w:val="left" w:pos="1134"/>
          <w:tab w:val="left" w:pos="2127"/>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1.2.12.</w:t>
      </w:r>
      <w:r w:rsidRPr="00320037">
        <w:rPr>
          <w:rFonts w:asciiTheme="majorBidi" w:eastAsia="Arial" w:hAnsiTheme="majorBidi" w:cstheme="majorBidi"/>
          <w:szCs w:val="24"/>
        </w:rPr>
        <w:tab/>
      </w:r>
      <w:r w:rsidRPr="00320037">
        <w:rPr>
          <w:rFonts w:asciiTheme="majorBidi" w:eastAsia="Arial" w:hAnsiTheme="majorBidi" w:cstheme="majorBidi"/>
          <w:szCs w:val="24"/>
          <w:shd w:val="clear" w:color="auto" w:fill="FFFFFF"/>
        </w:rPr>
        <w:t>Jei pateikiamos nuorodos į teisės aktus, turi būti taikomos aktualios teisės aktų redakcijos, jeigu nenurodyta kitaip.</w:t>
      </w:r>
    </w:p>
    <w:p w14:paraId="47C6258A" w14:textId="77777777" w:rsidR="00320037" w:rsidRPr="00320037" w:rsidRDefault="00320037" w:rsidP="00320037">
      <w:pPr>
        <w:widowControl w:val="0"/>
        <w:tabs>
          <w:tab w:val="left" w:pos="567"/>
          <w:tab w:val="left" w:pos="851"/>
          <w:tab w:val="left" w:pos="992"/>
          <w:tab w:val="left" w:pos="1134"/>
        </w:tabs>
        <w:spacing w:line="276" w:lineRule="auto"/>
        <w:jc w:val="both"/>
        <w:rPr>
          <w:rFonts w:asciiTheme="majorBidi" w:eastAsia="Arial" w:hAnsiTheme="majorBidi" w:cstheme="majorBidi"/>
          <w:b/>
          <w:bCs/>
          <w:szCs w:val="24"/>
        </w:rPr>
      </w:pPr>
    </w:p>
    <w:p w14:paraId="179AF621" w14:textId="77777777" w:rsidR="00320037" w:rsidRPr="00320037" w:rsidRDefault="00320037" w:rsidP="0032003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heme="majorBidi" w:eastAsia="Arial" w:hAnsiTheme="majorBidi" w:cstheme="majorBidi"/>
          <w:b/>
          <w:szCs w:val="24"/>
        </w:rPr>
      </w:pPr>
      <w:r w:rsidRPr="00320037">
        <w:rPr>
          <w:rFonts w:asciiTheme="majorBidi" w:eastAsia="Arial" w:hAnsiTheme="majorBidi" w:cstheme="majorBidi"/>
          <w:b/>
          <w:szCs w:val="24"/>
        </w:rPr>
        <w:t>1.3.</w:t>
      </w:r>
      <w:r w:rsidRPr="00320037">
        <w:rPr>
          <w:rFonts w:asciiTheme="majorBidi" w:eastAsia="Arial" w:hAnsiTheme="majorBidi" w:cstheme="majorBidi"/>
          <w:b/>
          <w:szCs w:val="24"/>
        </w:rPr>
        <w:tab/>
        <w:t>Dokumentų viršenybė</w:t>
      </w:r>
    </w:p>
    <w:p w14:paraId="2EE0FF0B" w14:textId="77777777" w:rsidR="00320037" w:rsidRPr="00320037" w:rsidRDefault="00320037" w:rsidP="00320037">
      <w:pPr>
        <w:spacing w:line="276" w:lineRule="auto"/>
        <w:rPr>
          <w:rFonts w:asciiTheme="majorBidi" w:eastAsia="Arial" w:hAnsiTheme="majorBidi" w:cstheme="majorBidi"/>
          <w:b/>
          <w:szCs w:val="24"/>
        </w:rPr>
      </w:pPr>
    </w:p>
    <w:p w14:paraId="08A52589" w14:textId="77777777" w:rsidR="00320037" w:rsidRPr="00320037" w:rsidRDefault="00320037" w:rsidP="00320037">
      <w:pPr>
        <w:tabs>
          <w:tab w:val="left" w:pos="1985"/>
        </w:tabs>
        <w:spacing w:line="276" w:lineRule="auto"/>
        <w:ind w:firstLine="1134"/>
        <w:rPr>
          <w:rFonts w:asciiTheme="majorBidi" w:eastAsia="Cambria" w:hAnsiTheme="majorBidi" w:cstheme="majorBidi"/>
          <w:szCs w:val="24"/>
        </w:rPr>
      </w:pPr>
      <w:r w:rsidRPr="00320037">
        <w:rPr>
          <w:rFonts w:asciiTheme="majorBidi" w:eastAsia="Cambria" w:hAnsiTheme="majorBidi" w:cstheme="majorBidi"/>
          <w:szCs w:val="24"/>
        </w:rPr>
        <w:t>1.3.1.</w:t>
      </w:r>
      <w:r w:rsidRPr="00320037">
        <w:rPr>
          <w:rFonts w:asciiTheme="majorBidi" w:eastAsia="Cambria" w:hAnsiTheme="majorBidi" w:cstheme="majorBidi"/>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429DB8C2" w14:textId="77777777" w:rsidR="00320037" w:rsidRPr="00320037" w:rsidRDefault="00320037" w:rsidP="00320037">
      <w:pPr>
        <w:tabs>
          <w:tab w:val="left" w:pos="1985"/>
        </w:tabs>
        <w:spacing w:line="276" w:lineRule="auto"/>
        <w:ind w:firstLine="1134"/>
        <w:rPr>
          <w:rFonts w:asciiTheme="majorBidi" w:eastAsia="Trebuchet MS" w:hAnsiTheme="majorBidi" w:cstheme="majorBidi"/>
          <w:bCs/>
          <w:szCs w:val="24"/>
        </w:rPr>
      </w:pPr>
      <w:r w:rsidRPr="00320037">
        <w:rPr>
          <w:rFonts w:asciiTheme="majorBidi" w:eastAsia="Trebuchet MS" w:hAnsiTheme="majorBidi" w:cstheme="majorBidi"/>
          <w:szCs w:val="24"/>
        </w:rPr>
        <w:t xml:space="preserve">1.3.1.1. </w:t>
      </w:r>
      <w:r w:rsidRPr="00320037">
        <w:rPr>
          <w:rFonts w:asciiTheme="majorBidi" w:eastAsia="Trebuchet MS" w:hAnsiTheme="majorBidi" w:cstheme="majorBidi"/>
          <w:bCs/>
          <w:szCs w:val="24"/>
        </w:rPr>
        <w:t>Techninė specifikacija;</w:t>
      </w:r>
    </w:p>
    <w:p w14:paraId="37C5C8F6" w14:textId="77777777" w:rsidR="00320037" w:rsidRPr="00320037" w:rsidRDefault="00320037" w:rsidP="00320037">
      <w:pPr>
        <w:tabs>
          <w:tab w:val="left" w:pos="1985"/>
        </w:tabs>
        <w:spacing w:line="276" w:lineRule="auto"/>
        <w:ind w:firstLine="1134"/>
        <w:rPr>
          <w:rFonts w:asciiTheme="majorBidi" w:eastAsia="Trebuchet MS" w:hAnsiTheme="majorBidi" w:cstheme="majorBidi"/>
          <w:bCs/>
          <w:szCs w:val="24"/>
        </w:rPr>
      </w:pPr>
      <w:r w:rsidRPr="00320037">
        <w:rPr>
          <w:rFonts w:asciiTheme="majorBidi" w:eastAsia="Trebuchet MS" w:hAnsiTheme="majorBidi" w:cstheme="majorBidi"/>
          <w:bCs/>
          <w:szCs w:val="24"/>
        </w:rPr>
        <w:t>1.3.1.2. Specialiosios sąlygos;</w:t>
      </w:r>
    </w:p>
    <w:p w14:paraId="39BB6115" w14:textId="77777777" w:rsidR="00320037" w:rsidRPr="00320037" w:rsidRDefault="00320037" w:rsidP="00320037">
      <w:pPr>
        <w:tabs>
          <w:tab w:val="left" w:pos="1985"/>
        </w:tabs>
        <w:spacing w:line="276" w:lineRule="auto"/>
        <w:ind w:firstLine="1134"/>
        <w:rPr>
          <w:rFonts w:asciiTheme="majorBidi" w:eastAsia="Trebuchet MS" w:hAnsiTheme="majorBidi" w:cstheme="majorBidi"/>
          <w:bCs/>
          <w:szCs w:val="24"/>
        </w:rPr>
      </w:pPr>
      <w:r w:rsidRPr="00320037">
        <w:rPr>
          <w:rFonts w:asciiTheme="majorBidi" w:eastAsia="Trebuchet MS" w:hAnsiTheme="majorBidi" w:cstheme="majorBidi"/>
          <w:bCs/>
          <w:szCs w:val="24"/>
        </w:rPr>
        <w:t>1.3.1.3. Bendrosios sąlygos;</w:t>
      </w:r>
    </w:p>
    <w:p w14:paraId="648822B1" w14:textId="77777777" w:rsidR="00320037" w:rsidRPr="00320037" w:rsidRDefault="00320037" w:rsidP="00320037">
      <w:pPr>
        <w:tabs>
          <w:tab w:val="left" w:pos="1985"/>
        </w:tabs>
        <w:spacing w:line="276" w:lineRule="auto"/>
        <w:ind w:firstLine="1134"/>
        <w:rPr>
          <w:rFonts w:asciiTheme="majorBidi" w:eastAsia="Trebuchet MS" w:hAnsiTheme="majorBidi" w:cstheme="majorBidi"/>
          <w:bCs/>
          <w:szCs w:val="24"/>
        </w:rPr>
      </w:pPr>
      <w:r w:rsidRPr="00320037">
        <w:rPr>
          <w:rFonts w:asciiTheme="majorBidi" w:eastAsia="Trebuchet MS" w:hAnsiTheme="majorBidi" w:cstheme="majorBidi"/>
          <w:bCs/>
          <w:szCs w:val="24"/>
        </w:rPr>
        <w:t>1.3.1.4. Pirkimo dokumentai (išskyrus techninę specifikaciją);</w:t>
      </w:r>
    </w:p>
    <w:p w14:paraId="55A7C5C1" w14:textId="77777777" w:rsidR="00320037" w:rsidRPr="00320037" w:rsidRDefault="00320037" w:rsidP="00320037">
      <w:pPr>
        <w:tabs>
          <w:tab w:val="left" w:pos="1985"/>
        </w:tabs>
        <w:spacing w:line="276" w:lineRule="auto"/>
        <w:ind w:firstLine="1134"/>
        <w:rPr>
          <w:rFonts w:asciiTheme="majorBidi" w:eastAsia="Trebuchet MS" w:hAnsiTheme="majorBidi" w:cstheme="majorBidi"/>
          <w:bCs/>
          <w:szCs w:val="24"/>
        </w:rPr>
      </w:pPr>
      <w:r w:rsidRPr="00320037">
        <w:rPr>
          <w:rFonts w:asciiTheme="majorBidi" w:eastAsia="Trebuchet MS" w:hAnsiTheme="majorBidi" w:cstheme="majorBidi"/>
          <w:bCs/>
          <w:szCs w:val="24"/>
        </w:rPr>
        <w:t>1.3.1.5. Pasiūlymas;</w:t>
      </w:r>
    </w:p>
    <w:p w14:paraId="205A54B5" w14:textId="77777777" w:rsidR="00320037" w:rsidRPr="00320037" w:rsidRDefault="00320037" w:rsidP="00320037">
      <w:pPr>
        <w:tabs>
          <w:tab w:val="left" w:pos="1985"/>
        </w:tabs>
        <w:spacing w:line="276" w:lineRule="auto"/>
        <w:ind w:firstLine="1134"/>
        <w:rPr>
          <w:rFonts w:asciiTheme="majorBidi" w:eastAsia="Trebuchet MS" w:hAnsiTheme="majorBidi" w:cstheme="majorBidi"/>
          <w:bCs/>
          <w:szCs w:val="24"/>
        </w:rPr>
      </w:pPr>
      <w:r w:rsidRPr="00320037">
        <w:rPr>
          <w:rFonts w:asciiTheme="majorBidi" w:eastAsia="Trebuchet MS" w:hAnsiTheme="majorBidi" w:cstheme="majorBidi"/>
          <w:bCs/>
          <w:szCs w:val="24"/>
        </w:rPr>
        <w:t>1.3.1.6. Kiti Specialiosiose sąlygose išvardinti priedai.</w:t>
      </w:r>
    </w:p>
    <w:p w14:paraId="44706431" w14:textId="77777777" w:rsidR="00320037" w:rsidRPr="00320037" w:rsidRDefault="00320037" w:rsidP="00320037">
      <w:pPr>
        <w:widowControl w:val="0"/>
        <w:tabs>
          <w:tab w:val="left" w:pos="567"/>
          <w:tab w:val="left" w:pos="851"/>
          <w:tab w:val="left" w:pos="992"/>
          <w:tab w:val="left" w:pos="1134"/>
          <w:tab w:val="left" w:pos="1985"/>
        </w:tabs>
        <w:spacing w:line="276" w:lineRule="auto"/>
        <w:ind w:firstLine="1134"/>
        <w:jc w:val="both"/>
        <w:rPr>
          <w:rFonts w:asciiTheme="majorBidi" w:eastAsia="Cambria" w:hAnsiTheme="majorBidi" w:cstheme="majorBidi"/>
          <w:szCs w:val="24"/>
        </w:rPr>
      </w:pPr>
      <w:r w:rsidRPr="00320037">
        <w:rPr>
          <w:rFonts w:asciiTheme="majorBidi" w:eastAsia="Cambria" w:hAnsiTheme="majorBidi" w:cstheme="majorBidi"/>
          <w:szCs w:val="24"/>
        </w:rPr>
        <w:t>1.3.2.</w:t>
      </w:r>
      <w:r w:rsidRPr="00320037">
        <w:rPr>
          <w:rFonts w:asciiTheme="majorBidi" w:eastAsia="Cambria" w:hAnsiTheme="majorBidi" w:cstheme="majorBidi"/>
          <w:szCs w:val="24"/>
        </w:rPr>
        <w:tab/>
        <w:t xml:space="preserve"> Tuo atveju, kai Šalių Susitarimu yra keičiamos Sutarties sąlygos, naujai sutartos Sutarties sąlygos turi viršenybę prieš pakeistąsias.</w:t>
      </w:r>
    </w:p>
    <w:p w14:paraId="26C08DBC" w14:textId="77777777" w:rsidR="00320037" w:rsidRPr="00320037" w:rsidRDefault="00320037" w:rsidP="00320037">
      <w:pPr>
        <w:widowControl w:val="0"/>
        <w:tabs>
          <w:tab w:val="left" w:pos="567"/>
          <w:tab w:val="left" w:pos="851"/>
          <w:tab w:val="left" w:pos="992"/>
          <w:tab w:val="left" w:pos="1134"/>
          <w:tab w:val="left" w:pos="1985"/>
        </w:tabs>
        <w:spacing w:line="276" w:lineRule="auto"/>
        <w:ind w:firstLine="1134"/>
        <w:jc w:val="both"/>
        <w:rPr>
          <w:rFonts w:asciiTheme="majorBidi" w:eastAsia="Cambria" w:hAnsiTheme="majorBidi" w:cstheme="majorBidi"/>
          <w:szCs w:val="24"/>
        </w:rPr>
      </w:pPr>
      <w:r w:rsidRPr="00320037">
        <w:rPr>
          <w:rFonts w:asciiTheme="majorBidi" w:eastAsia="Cambria" w:hAnsiTheme="majorBidi" w:cstheme="majorBidi"/>
          <w:szCs w:val="24"/>
        </w:rPr>
        <w:t>1.3.3.</w:t>
      </w:r>
      <w:r w:rsidRPr="00320037">
        <w:rPr>
          <w:rFonts w:asciiTheme="majorBidi" w:hAnsiTheme="majorBidi" w:cstheme="majorBidi"/>
          <w:szCs w:val="24"/>
        </w:rPr>
        <w:tab/>
      </w:r>
      <w:r w:rsidRPr="00320037">
        <w:rPr>
          <w:rFonts w:asciiTheme="majorBidi" w:eastAsia="Cambria" w:hAnsiTheme="majorBidi" w:cstheme="majorBidi"/>
          <w:szCs w:val="24"/>
        </w:rPr>
        <w:t>Jeigu Šalys sudaro Susitarimą dėl Sutarties sąlygų arba priedo papildymo nauja sąlyga, neatitikimo ar neaiškumo atveju tokia sąlyga turi viršenybę atitinkamai kitų Sutarties sąlygų arba kitų to priedo sąlygų atžvilgiu.</w:t>
      </w:r>
    </w:p>
    <w:p w14:paraId="440A2848" w14:textId="77777777" w:rsidR="00320037" w:rsidRPr="00320037" w:rsidRDefault="00320037" w:rsidP="00320037">
      <w:pPr>
        <w:widowControl w:val="0"/>
        <w:tabs>
          <w:tab w:val="left" w:pos="567"/>
          <w:tab w:val="left" w:pos="851"/>
          <w:tab w:val="left" w:pos="992"/>
          <w:tab w:val="left" w:pos="1134"/>
          <w:tab w:val="left" w:pos="1985"/>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1.3.4.</w:t>
      </w:r>
      <w:r w:rsidRPr="00320037">
        <w:rPr>
          <w:rFonts w:asciiTheme="majorBidi" w:eastAsia="Arial" w:hAnsiTheme="majorBidi" w:cstheme="majorBidi"/>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20037">
        <w:rPr>
          <w:rFonts w:asciiTheme="majorBidi" w:eastAsia="Arial" w:hAnsiTheme="majorBidi" w:cstheme="majorBidi"/>
          <w:szCs w:val="24"/>
          <w:vertAlign w:val="superscript"/>
        </w:rPr>
        <w:t>1</w:t>
      </w:r>
      <w:r w:rsidRPr="00320037">
        <w:rPr>
          <w:rFonts w:asciiTheme="majorBidi" w:eastAsia="Arial" w:hAnsiTheme="majorBidi" w:cstheme="majorBidi"/>
          <w:szCs w:val="24"/>
        </w:rPr>
        <w:t>).</w:t>
      </w:r>
    </w:p>
    <w:p w14:paraId="54B83AD5" w14:textId="77777777" w:rsidR="00320037" w:rsidRPr="00320037" w:rsidRDefault="00320037" w:rsidP="00320037">
      <w:pPr>
        <w:widowControl w:val="0"/>
        <w:tabs>
          <w:tab w:val="left" w:pos="567"/>
          <w:tab w:val="left" w:pos="851"/>
          <w:tab w:val="left" w:pos="992"/>
          <w:tab w:val="left" w:pos="1134"/>
        </w:tabs>
        <w:spacing w:line="276" w:lineRule="auto"/>
        <w:jc w:val="both"/>
        <w:rPr>
          <w:rFonts w:asciiTheme="majorBidi" w:eastAsia="Arial" w:hAnsiTheme="majorBidi" w:cstheme="majorBidi"/>
          <w:b/>
          <w:bCs/>
          <w:szCs w:val="24"/>
        </w:rPr>
      </w:pPr>
    </w:p>
    <w:p w14:paraId="3AB5CDB4" w14:textId="77777777" w:rsidR="00320037" w:rsidRPr="00320037" w:rsidRDefault="00320037" w:rsidP="00320037">
      <w:pPr>
        <w:pStyle w:val="Antrat1"/>
        <w:spacing w:line="276" w:lineRule="auto"/>
        <w:jc w:val="center"/>
        <w:rPr>
          <w:rFonts w:asciiTheme="majorBidi" w:hAnsiTheme="majorBidi"/>
          <w:b/>
          <w:caps/>
          <w:color w:val="auto"/>
          <w:szCs w:val="24"/>
        </w:rPr>
      </w:pPr>
      <w:r w:rsidRPr="00320037">
        <w:rPr>
          <w:rFonts w:asciiTheme="majorBidi" w:hAnsiTheme="majorBidi"/>
          <w:b/>
          <w:caps/>
          <w:color w:val="auto"/>
          <w:szCs w:val="24"/>
        </w:rPr>
        <w:t>2.</w:t>
      </w:r>
      <w:r w:rsidRPr="00320037">
        <w:rPr>
          <w:rFonts w:asciiTheme="majorBidi" w:hAnsiTheme="majorBidi"/>
          <w:b/>
          <w:caps/>
          <w:color w:val="auto"/>
          <w:szCs w:val="24"/>
        </w:rPr>
        <w:tab/>
        <w:t>Sutarties dalykas</w:t>
      </w:r>
    </w:p>
    <w:p w14:paraId="6BA14170" w14:textId="77777777" w:rsidR="00320037" w:rsidRPr="00320037" w:rsidRDefault="00320037" w:rsidP="00320037">
      <w:pPr>
        <w:spacing w:line="276" w:lineRule="auto"/>
        <w:rPr>
          <w:rFonts w:asciiTheme="majorBidi" w:eastAsia="Arial" w:hAnsiTheme="majorBidi" w:cstheme="majorBidi"/>
          <w:b/>
          <w:caps/>
          <w:szCs w:val="24"/>
        </w:rPr>
      </w:pPr>
    </w:p>
    <w:p w14:paraId="245857BB" w14:textId="77777777" w:rsidR="00320037" w:rsidRPr="00320037" w:rsidRDefault="00320037" w:rsidP="00320037">
      <w:pPr>
        <w:widowControl w:val="0"/>
        <w:tabs>
          <w:tab w:val="left" w:pos="426"/>
          <w:tab w:val="left" w:pos="567"/>
          <w:tab w:val="left" w:pos="851"/>
          <w:tab w:val="left" w:pos="992"/>
          <w:tab w:val="left" w:pos="1134"/>
          <w:tab w:val="left" w:pos="1985"/>
        </w:tabs>
        <w:spacing w:line="276" w:lineRule="auto"/>
        <w:ind w:firstLine="1134"/>
        <w:jc w:val="both"/>
        <w:rPr>
          <w:rFonts w:asciiTheme="majorBidi" w:eastAsia="Cambria" w:hAnsiTheme="majorBidi" w:cstheme="majorBidi"/>
          <w:szCs w:val="24"/>
        </w:rPr>
      </w:pPr>
      <w:r w:rsidRPr="00320037">
        <w:rPr>
          <w:rFonts w:asciiTheme="majorBidi" w:eastAsia="Cambria" w:hAnsiTheme="majorBidi" w:cstheme="majorBidi"/>
          <w:szCs w:val="24"/>
        </w:rPr>
        <w:t>2.1.</w:t>
      </w:r>
      <w:r w:rsidRPr="00320037">
        <w:rPr>
          <w:rFonts w:asciiTheme="majorBidi" w:eastAsia="Cambria" w:hAnsiTheme="majorBidi" w:cstheme="majorBidi"/>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320037">
        <w:rPr>
          <w:rFonts w:asciiTheme="majorBidi" w:eastAsia="Arial" w:hAnsiTheme="majorBidi" w:cstheme="majorBidi"/>
          <w:szCs w:val="24"/>
        </w:rPr>
        <w:t>Paslaugas</w:t>
      </w:r>
      <w:r w:rsidRPr="00320037">
        <w:rPr>
          <w:rFonts w:asciiTheme="majorBidi" w:eastAsia="Cambria" w:hAnsiTheme="majorBidi" w:cstheme="majorBidi"/>
          <w:szCs w:val="24"/>
        </w:rPr>
        <w:t xml:space="preserve"> bei sumokėti Tiekėjui Sutartyje nurodytą kainą Sutartyje nustatytomis sąlygomis ir tvarka.</w:t>
      </w:r>
    </w:p>
    <w:p w14:paraId="6C2A6617" w14:textId="77777777" w:rsidR="00320037" w:rsidRPr="00320037" w:rsidRDefault="00320037" w:rsidP="00320037">
      <w:pPr>
        <w:widowControl w:val="0"/>
        <w:tabs>
          <w:tab w:val="left" w:pos="426"/>
          <w:tab w:val="left" w:pos="567"/>
          <w:tab w:val="left" w:pos="851"/>
          <w:tab w:val="left" w:pos="992"/>
          <w:tab w:val="left" w:pos="1134"/>
          <w:tab w:val="left" w:pos="1985"/>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2.2.</w:t>
      </w:r>
      <w:r w:rsidRPr="00320037">
        <w:rPr>
          <w:rFonts w:asciiTheme="majorBidi" w:eastAsia="Arial" w:hAnsiTheme="majorBidi" w:cstheme="majorBidi"/>
          <w:szCs w:val="24"/>
        </w:rPr>
        <w:tab/>
        <w:t xml:space="preserve">Šalys, vykdydamos Sutartį, įsipareigoja laikytis visų Sutarties vykdymui taikytinų </w:t>
      </w:r>
      <w:r w:rsidRPr="00320037">
        <w:rPr>
          <w:rFonts w:asciiTheme="majorBidi" w:hAnsiTheme="majorBidi" w:cstheme="majorBidi"/>
          <w:szCs w:val="24"/>
        </w:rPr>
        <w:t>įstatymų bei kitų teisės aktų</w:t>
      </w:r>
      <w:r w:rsidRPr="00320037">
        <w:rPr>
          <w:rFonts w:asciiTheme="majorBidi" w:eastAsia="Arial" w:hAnsiTheme="majorBidi" w:cstheme="majorBidi"/>
          <w:szCs w:val="24"/>
        </w:rPr>
        <w:t xml:space="preserve"> reikalavimų. Šalis turi teisę reikalauti, kad kita Šalis įvykdytų visus</w:t>
      </w:r>
      <w:r w:rsidRPr="00320037">
        <w:rPr>
          <w:rFonts w:asciiTheme="majorBidi" w:hAnsiTheme="majorBidi" w:cstheme="majorBidi"/>
          <w:szCs w:val="24"/>
        </w:rPr>
        <w:t xml:space="preserve"> įstatymų bei kitų teisės aktų</w:t>
      </w:r>
      <w:r w:rsidRPr="00320037">
        <w:rPr>
          <w:rFonts w:asciiTheme="majorBidi" w:eastAsia="Arial" w:hAnsiTheme="majorBidi" w:cstheme="majorBidi"/>
          <w:szCs w:val="24"/>
        </w:rPr>
        <w:t xml:space="preserve"> reikalavimus, taikomus Sutarties vykdymui. Nė viena iš Sutarties sąlygų nereiškia ir negali būti aiškinama kaip Pirkėjo atsisakymas </w:t>
      </w:r>
      <w:r w:rsidRPr="00320037">
        <w:rPr>
          <w:rFonts w:asciiTheme="majorBidi" w:hAnsiTheme="majorBidi" w:cstheme="majorBidi"/>
          <w:szCs w:val="24"/>
        </w:rPr>
        <w:t>įstatymuose bei kituose teisės aktuose</w:t>
      </w:r>
      <w:r w:rsidRPr="00320037">
        <w:rPr>
          <w:rFonts w:asciiTheme="majorBidi" w:eastAsia="Arial" w:hAnsiTheme="majorBidi" w:cstheme="majorBidi"/>
          <w:szCs w:val="24"/>
        </w:rPr>
        <w:t xml:space="preserve"> numatytų ir Sutartimi neaptartų Pirkėjo kitų teisių ir garantijų, susijusių su netinkamu Paslaugų teikimu ar jų kokybe, arba kaip Tiekėjo atsisakymas </w:t>
      </w:r>
      <w:r w:rsidRPr="00320037">
        <w:rPr>
          <w:rFonts w:asciiTheme="majorBidi" w:hAnsiTheme="majorBidi" w:cstheme="majorBidi"/>
          <w:szCs w:val="24"/>
        </w:rPr>
        <w:t>įstatymuose bei kituose teisės aktuose</w:t>
      </w:r>
      <w:r w:rsidRPr="00320037">
        <w:rPr>
          <w:rFonts w:asciiTheme="majorBidi" w:eastAsia="Arial" w:hAnsiTheme="majorBidi" w:cstheme="majorBidi"/>
          <w:szCs w:val="24"/>
        </w:rPr>
        <w:t xml:space="preserve"> numatytų ir Sutartimi neaptartų Tiekėjo kitų teisių ir garantijų dėl atlyginimo už suteiktas Paslaugas gavimo.</w:t>
      </w:r>
    </w:p>
    <w:p w14:paraId="319B734C" w14:textId="77777777" w:rsidR="00320037" w:rsidRPr="00320037" w:rsidRDefault="00320037" w:rsidP="00320037">
      <w:pPr>
        <w:widowControl w:val="0"/>
        <w:tabs>
          <w:tab w:val="left" w:pos="426"/>
          <w:tab w:val="left" w:pos="567"/>
          <w:tab w:val="left" w:pos="851"/>
          <w:tab w:val="left" w:pos="992"/>
          <w:tab w:val="left" w:pos="1134"/>
          <w:tab w:val="left" w:pos="1985"/>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2.3.</w:t>
      </w:r>
      <w:r w:rsidRPr="00320037">
        <w:rPr>
          <w:rFonts w:asciiTheme="majorBidi" w:eastAsia="Arial" w:hAnsiTheme="majorBidi" w:cstheme="majorBidi"/>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3A2F6AA" w14:textId="77777777" w:rsidR="00320037" w:rsidRPr="00320037" w:rsidRDefault="00320037" w:rsidP="00320037">
      <w:pPr>
        <w:widowControl w:val="0"/>
        <w:tabs>
          <w:tab w:val="left" w:pos="426"/>
          <w:tab w:val="left" w:pos="567"/>
          <w:tab w:val="left" w:pos="851"/>
          <w:tab w:val="left" w:pos="992"/>
          <w:tab w:val="left" w:pos="1134"/>
        </w:tabs>
        <w:spacing w:line="276" w:lineRule="auto"/>
        <w:jc w:val="both"/>
        <w:rPr>
          <w:rFonts w:asciiTheme="majorBidi" w:eastAsia="Arial" w:hAnsiTheme="majorBidi" w:cstheme="majorBidi"/>
          <w:szCs w:val="24"/>
        </w:rPr>
      </w:pPr>
    </w:p>
    <w:p w14:paraId="0DDD9940" w14:textId="77777777" w:rsidR="00320037" w:rsidRPr="00320037" w:rsidRDefault="00320037" w:rsidP="00320037">
      <w:pPr>
        <w:pStyle w:val="Antrat1"/>
        <w:spacing w:line="276" w:lineRule="auto"/>
        <w:jc w:val="center"/>
        <w:rPr>
          <w:rFonts w:asciiTheme="majorBidi" w:hAnsiTheme="majorBidi"/>
          <w:b/>
          <w:caps/>
          <w:color w:val="auto"/>
          <w:szCs w:val="24"/>
        </w:rPr>
      </w:pPr>
      <w:r w:rsidRPr="00320037">
        <w:rPr>
          <w:rFonts w:asciiTheme="majorBidi" w:hAnsiTheme="majorBidi"/>
          <w:b/>
          <w:caps/>
          <w:color w:val="auto"/>
          <w:szCs w:val="24"/>
        </w:rPr>
        <w:t>3.</w:t>
      </w:r>
      <w:r w:rsidRPr="00320037">
        <w:rPr>
          <w:rFonts w:asciiTheme="majorBidi" w:hAnsiTheme="majorBidi"/>
          <w:b/>
          <w:caps/>
          <w:color w:val="auto"/>
          <w:szCs w:val="24"/>
        </w:rPr>
        <w:tab/>
        <w:t>Tiekėjas ir kiti sutarties vykdymui pasitelkiami asmenys</w:t>
      </w:r>
    </w:p>
    <w:p w14:paraId="094CD64A" w14:textId="77777777" w:rsidR="00320037" w:rsidRPr="00320037" w:rsidRDefault="00320037" w:rsidP="00320037">
      <w:pPr>
        <w:spacing w:line="276" w:lineRule="auto"/>
        <w:rPr>
          <w:rFonts w:asciiTheme="majorBidi" w:eastAsia="Arial" w:hAnsiTheme="majorBidi" w:cstheme="majorBidi"/>
          <w:b/>
          <w:caps/>
          <w:szCs w:val="24"/>
        </w:rPr>
      </w:pPr>
    </w:p>
    <w:p w14:paraId="63C58489" w14:textId="77777777" w:rsidR="00320037" w:rsidRPr="00320037" w:rsidRDefault="00320037" w:rsidP="0032003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heme="majorBidi" w:eastAsia="Arial" w:hAnsiTheme="majorBidi" w:cstheme="majorBidi"/>
          <w:b/>
          <w:szCs w:val="24"/>
        </w:rPr>
      </w:pPr>
      <w:r w:rsidRPr="00320037">
        <w:rPr>
          <w:rFonts w:asciiTheme="majorBidi" w:eastAsia="Arial" w:hAnsiTheme="majorBidi" w:cstheme="majorBidi"/>
          <w:b/>
          <w:szCs w:val="24"/>
        </w:rPr>
        <w:t>3.1.</w:t>
      </w:r>
      <w:r w:rsidRPr="00320037">
        <w:rPr>
          <w:rFonts w:asciiTheme="majorBidi" w:eastAsia="Arial" w:hAnsiTheme="majorBidi" w:cstheme="majorBidi"/>
          <w:b/>
          <w:szCs w:val="24"/>
        </w:rPr>
        <w:tab/>
        <w:t>Kvalifikacija ir kiti Tiekėjo pasiūlymu prisiimti įsipareigojimai</w:t>
      </w:r>
    </w:p>
    <w:p w14:paraId="2B7A69B1" w14:textId="77777777" w:rsidR="00320037" w:rsidRPr="00320037" w:rsidRDefault="00320037" w:rsidP="00320037">
      <w:pPr>
        <w:spacing w:line="276" w:lineRule="auto"/>
        <w:rPr>
          <w:rFonts w:asciiTheme="majorBidi" w:eastAsia="Arial" w:hAnsiTheme="majorBidi" w:cstheme="majorBidi"/>
          <w:b/>
          <w:szCs w:val="24"/>
        </w:rPr>
      </w:pPr>
    </w:p>
    <w:p w14:paraId="123570B0" w14:textId="77777777" w:rsidR="00320037" w:rsidRPr="00320037" w:rsidRDefault="00320037" w:rsidP="00320037">
      <w:pPr>
        <w:widowControl w:val="0"/>
        <w:pBdr>
          <w:top w:val="nil"/>
          <w:left w:val="nil"/>
          <w:bottom w:val="nil"/>
          <w:right w:val="nil"/>
          <w:between w:val="nil"/>
        </w:pBdr>
        <w:tabs>
          <w:tab w:val="left" w:pos="567"/>
          <w:tab w:val="left" w:pos="851"/>
          <w:tab w:val="left" w:pos="992"/>
          <w:tab w:val="left" w:pos="1134"/>
          <w:tab w:val="left" w:pos="1985"/>
        </w:tabs>
        <w:spacing w:line="276" w:lineRule="auto"/>
        <w:ind w:firstLine="1134"/>
        <w:jc w:val="both"/>
        <w:rPr>
          <w:rFonts w:asciiTheme="majorBidi" w:eastAsia="Cambria" w:hAnsiTheme="majorBidi" w:cstheme="majorBidi"/>
          <w:szCs w:val="24"/>
        </w:rPr>
      </w:pPr>
      <w:r w:rsidRPr="00320037">
        <w:rPr>
          <w:rFonts w:asciiTheme="majorBidi" w:eastAsia="Cambria" w:hAnsiTheme="majorBidi" w:cstheme="majorBidi"/>
          <w:szCs w:val="24"/>
        </w:rPr>
        <w:t>3.1.1.</w:t>
      </w:r>
      <w:r w:rsidRPr="00320037">
        <w:rPr>
          <w:rFonts w:asciiTheme="majorBidi" w:eastAsia="Cambria" w:hAnsiTheme="majorBidi" w:cstheme="majorBidi"/>
          <w:szCs w:val="24"/>
        </w:rPr>
        <w:tab/>
        <w:t>Tiekėjas atsako už tai, kad visą Sutarties vykdymo laikotarpį Tiekėjas būtų kompetentingas, patikimas ir pajėgus (įskaitant ūkio subjektų, kurių pajėgumais remiasi Tiekėjas, pajėgumus) įvykdyti Sutarties reikalavimus:</w:t>
      </w:r>
    </w:p>
    <w:p w14:paraId="2730CB0F" w14:textId="77777777" w:rsidR="00320037" w:rsidRPr="00320037" w:rsidRDefault="00320037" w:rsidP="00320037">
      <w:pPr>
        <w:widowControl w:val="0"/>
        <w:pBdr>
          <w:top w:val="nil"/>
          <w:left w:val="nil"/>
          <w:bottom w:val="nil"/>
          <w:right w:val="nil"/>
          <w:between w:val="nil"/>
        </w:pBdr>
        <w:tabs>
          <w:tab w:val="left" w:pos="567"/>
          <w:tab w:val="left" w:pos="851"/>
          <w:tab w:val="left" w:pos="992"/>
          <w:tab w:val="left" w:pos="1134"/>
          <w:tab w:val="left" w:pos="1985"/>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3.1.1.1.</w:t>
      </w:r>
      <w:r w:rsidRPr="00320037">
        <w:rPr>
          <w:rFonts w:asciiTheme="majorBidi" w:eastAsia="Arial" w:hAnsiTheme="majorBidi" w:cstheme="majorBidi"/>
          <w:szCs w:val="24"/>
        </w:rPr>
        <w:tab/>
        <w:t>turėtų teisę verstis ta veikla, kuri yra reikalinga Sutarčiai įvykdyti.</w:t>
      </w:r>
      <w:r w:rsidRPr="00320037">
        <w:rPr>
          <w:rFonts w:asciiTheme="majorBidi" w:hAnsiTheme="majorBidi" w:cstheme="majorBidi"/>
          <w:szCs w:val="24"/>
        </w:rPr>
        <w:t xml:space="preserve"> </w:t>
      </w:r>
      <w:r w:rsidRPr="00320037">
        <w:rPr>
          <w:rFonts w:asciiTheme="majorBidi" w:eastAsia="Arial" w:hAnsiTheme="majorBidi" w:cstheme="majorBidi"/>
          <w:szCs w:val="24"/>
        </w:rPr>
        <w:t>Pirkėjui pareikalavus, Tiekėjas turi pateikti dokumentus, įrodančius, kad Sutartį vykdo tik tokią teisę turintys asmenys;</w:t>
      </w:r>
    </w:p>
    <w:p w14:paraId="15EABDFE" w14:textId="77777777" w:rsidR="00320037" w:rsidRPr="00320037" w:rsidRDefault="00320037" w:rsidP="00320037">
      <w:pPr>
        <w:widowControl w:val="0"/>
        <w:pBdr>
          <w:top w:val="nil"/>
          <w:left w:val="nil"/>
          <w:bottom w:val="nil"/>
          <w:right w:val="nil"/>
          <w:between w:val="nil"/>
        </w:pBdr>
        <w:tabs>
          <w:tab w:val="left" w:pos="567"/>
          <w:tab w:val="left" w:pos="851"/>
          <w:tab w:val="left" w:pos="992"/>
          <w:tab w:val="left" w:pos="1134"/>
          <w:tab w:val="left" w:pos="1985"/>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3.1.1.2.</w:t>
      </w:r>
      <w:r w:rsidRPr="00320037">
        <w:rPr>
          <w:rFonts w:asciiTheme="majorBidi" w:hAnsiTheme="majorBidi" w:cstheme="majorBidi"/>
          <w:szCs w:val="24"/>
        </w:rPr>
        <w:tab/>
      </w:r>
      <w:r w:rsidRPr="00320037">
        <w:rPr>
          <w:rFonts w:asciiTheme="majorBidi" w:eastAsia="Arial" w:hAnsiTheme="majorBidi" w:cstheme="majorBidi"/>
          <w:szCs w:val="24"/>
        </w:rPr>
        <w:t>atitiktų tiekėjų kvalifikacijai pirkimo dokumentuose nustatytus reikalavimus bei neturėtų pirkimo dokumentuose nustatytų pašalinimo pagrindų;</w:t>
      </w:r>
    </w:p>
    <w:p w14:paraId="69876DF2" w14:textId="77777777" w:rsidR="00320037" w:rsidRPr="00320037" w:rsidRDefault="00320037" w:rsidP="00320037">
      <w:pPr>
        <w:widowControl w:val="0"/>
        <w:tabs>
          <w:tab w:val="left" w:pos="567"/>
          <w:tab w:val="left" w:pos="851"/>
          <w:tab w:val="left" w:pos="992"/>
          <w:tab w:val="left" w:pos="1134"/>
          <w:tab w:val="left" w:pos="1985"/>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3.1.1.3.</w:t>
      </w:r>
      <w:r w:rsidRPr="00320037">
        <w:rPr>
          <w:rFonts w:asciiTheme="majorBidi" w:hAnsiTheme="majorBidi" w:cstheme="majorBidi"/>
          <w:szCs w:val="24"/>
        </w:rPr>
        <w:tab/>
      </w:r>
      <w:r w:rsidRPr="00320037">
        <w:rPr>
          <w:rFonts w:asciiTheme="majorBidi" w:eastAsia="Arial" w:hAnsiTheme="majorBidi" w:cstheme="majorBidi"/>
          <w:szCs w:val="24"/>
        </w:rPr>
        <w:t xml:space="preserve">laikytųsi Tiekėjo pasiūlyme nurodytų įsipareigojimų, įskaitant, bet neapsiribojant – atitiktų pirkimo dokumentuose nustatytus kokybinių, aplinkosaugos ir (arba) socialinių kriterijų (toliau – </w:t>
      </w:r>
      <w:r w:rsidRPr="00320037">
        <w:rPr>
          <w:rFonts w:asciiTheme="majorBidi" w:eastAsia="Arial" w:hAnsiTheme="majorBidi" w:cstheme="majorBidi"/>
          <w:b/>
          <w:bCs/>
          <w:szCs w:val="24"/>
        </w:rPr>
        <w:t>kokybiniai kriterijai</w:t>
      </w:r>
      <w:r w:rsidRPr="00320037">
        <w:rPr>
          <w:rFonts w:asciiTheme="majorBidi" w:eastAsia="Arial" w:hAnsiTheme="majorBidi" w:cstheme="majorBidi"/>
          <w:szCs w:val="24"/>
        </w:rPr>
        <w:t>) reikšmes ir parametrus. Šiame papunktyje nurodytų įsipareigojimų laikymosi tikrinimo tvarka nustatoma Specialiosiose sąlygose;</w:t>
      </w:r>
    </w:p>
    <w:p w14:paraId="0B91D15B" w14:textId="77777777" w:rsidR="00320037" w:rsidRPr="00320037" w:rsidRDefault="00320037" w:rsidP="00320037">
      <w:pPr>
        <w:widowControl w:val="0"/>
        <w:pBdr>
          <w:top w:val="nil"/>
          <w:left w:val="nil"/>
          <w:bottom w:val="nil"/>
          <w:right w:val="nil"/>
          <w:between w:val="nil"/>
        </w:pBdr>
        <w:tabs>
          <w:tab w:val="left" w:pos="567"/>
          <w:tab w:val="left" w:pos="851"/>
          <w:tab w:val="left" w:pos="992"/>
          <w:tab w:val="left" w:pos="1134"/>
          <w:tab w:val="left" w:pos="1985"/>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3.1.1.4.</w:t>
      </w:r>
      <w:r w:rsidRPr="00320037">
        <w:rPr>
          <w:rFonts w:asciiTheme="majorBidi" w:eastAsia="Arial" w:hAnsiTheme="majorBidi" w:cstheme="majorBidi"/>
          <w:szCs w:val="24"/>
        </w:rPr>
        <w:tab/>
        <w:t>užtikrintų nustatytų kokybės vadybos sistemos ir (arba) aplinkos apsaugos vadybos sistemos standartų taikymą, jeigu to reikalaujama pirkimo dokumentuose, ir turėtų tą patvirtinančius dokumentus;</w:t>
      </w:r>
    </w:p>
    <w:p w14:paraId="74194DDF" w14:textId="77777777" w:rsidR="00320037" w:rsidRPr="00320037" w:rsidRDefault="00320037" w:rsidP="00320037">
      <w:pPr>
        <w:widowControl w:val="0"/>
        <w:pBdr>
          <w:top w:val="nil"/>
          <w:left w:val="nil"/>
          <w:bottom w:val="nil"/>
          <w:right w:val="nil"/>
          <w:between w:val="nil"/>
        </w:pBdr>
        <w:tabs>
          <w:tab w:val="left" w:pos="567"/>
          <w:tab w:val="left" w:pos="851"/>
          <w:tab w:val="left" w:pos="992"/>
          <w:tab w:val="left" w:pos="1134"/>
          <w:tab w:val="left" w:pos="1985"/>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 xml:space="preserve">3.1.1.5. </w:t>
      </w:r>
      <w:r w:rsidRPr="00320037">
        <w:rPr>
          <w:rFonts w:asciiTheme="majorBidi" w:eastAsia="Arial" w:hAnsiTheme="majorBidi" w:cstheme="majorBidi"/>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320037">
        <w:rPr>
          <w:rFonts w:asciiTheme="majorBidi" w:hAnsiTheme="majorBidi" w:cstheme="majorBidi"/>
          <w:szCs w:val="24"/>
        </w:rPr>
        <w:t>.</w:t>
      </w:r>
    </w:p>
    <w:p w14:paraId="09CD5E99" w14:textId="77777777" w:rsidR="00320037" w:rsidRPr="00320037" w:rsidRDefault="00320037" w:rsidP="00320037">
      <w:pPr>
        <w:widowControl w:val="0"/>
        <w:pBdr>
          <w:top w:val="nil"/>
          <w:left w:val="nil"/>
          <w:bottom w:val="nil"/>
          <w:right w:val="nil"/>
          <w:between w:val="nil"/>
        </w:pBdr>
        <w:tabs>
          <w:tab w:val="left" w:pos="567"/>
          <w:tab w:val="left" w:pos="851"/>
          <w:tab w:val="left" w:pos="992"/>
          <w:tab w:val="left" w:pos="1134"/>
          <w:tab w:val="left" w:pos="1985"/>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3.1.2.</w:t>
      </w:r>
      <w:r w:rsidRPr="00320037">
        <w:rPr>
          <w:rFonts w:asciiTheme="majorBidi" w:eastAsia="Arial" w:hAnsiTheme="majorBidi" w:cstheme="majorBidi"/>
          <w:szCs w:val="24"/>
        </w:rPr>
        <w:tab/>
        <w:t xml:space="preserve">Tuo atveju, kai Tiekėjas yra jungtinės veiklos sutarties pagrindu veikianti tiekėjų grupė, jos nariai Pirkėjui už Sutarties vykdymą atsako solidariai. </w:t>
      </w:r>
      <w:r w:rsidRPr="00320037">
        <w:rPr>
          <w:rFonts w:asciiTheme="majorBidi" w:eastAsia="Arial" w:hAnsiTheme="majorBidi" w:cstheme="majorBidi"/>
          <w:szCs w:val="24"/>
          <w:shd w:val="clear" w:color="auto" w:fill="FFFFFF"/>
        </w:rPr>
        <w:t xml:space="preserve">Jeigu Tiekėjas remiasi </w:t>
      </w:r>
      <w:r w:rsidRPr="00320037">
        <w:rPr>
          <w:rFonts w:asciiTheme="majorBidi" w:eastAsia="Arial" w:hAnsiTheme="majorBidi" w:cstheme="majorBidi"/>
          <w:szCs w:val="24"/>
        </w:rPr>
        <w:t xml:space="preserve">ūkio </w:t>
      </w:r>
      <w:r w:rsidRPr="00320037">
        <w:rPr>
          <w:rFonts w:asciiTheme="majorBidi" w:eastAsia="Arial" w:hAnsiTheme="majorBidi" w:cstheme="majorBidi"/>
          <w:szCs w:val="24"/>
          <w:shd w:val="clear" w:color="auto" w:fill="FFFFFF"/>
        </w:rPr>
        <w:t xml:space="preserve">subjektų pajėgumais, siekdamas atitikti finansinio ir ekonominio pajėgumo reikalavimus, Tiekėjas su tokiais </w:t>
      </w:r>
      <w:r w:rsidRPr="00320037">
        <w:rPr>
          <w:rFonts w:asciiTheme="majorBidi" w:eastAsia="Arial" w:hAnsiTheme="majorBidi" w:cstheme="majorBidi"/>
          <w:szCs w:val="24"/>
        </w:rPr>
        <w:t xml:space="preserve">ūkio </w:t>
      </w:r>
      <w:r w:rsidRPr="00320037">
        <w:rPr>
          <w:rFonts w:asciiTheme="majorBidi" w:eastAsia="Arial" w:hAnsiTheme="majorBidi" w:cstheme="majorBidi"/>
          <w:szCs w:val="24"/>
          <w:shd w:val="clear" w:color="auto" w:fill="FFFFFF"/>
        </w:rPr>
        <w:t>subjektais už Sutarties vykdymą atsako solidariai (jeigu to buvo reikalaujama pirkimo dokumentuose).</w:t>
      </w:r>
    </w:p>
    <w:p w14:paraId="26B2CD5B" w14:textId="77777777" w:rsidR="00320037" w:rsidRPr="00320037" w:rsidRDefault="00320037" w:rsidP="00320037">
      <w:pPr>
        <w:widowControl w:val="0"/>
        <w:pBdr>
          <w:top w:val="nil"/>
          <w:left w:val="nil"/>
          <w:bottom w:val="nil"/>
          <w:right w:val="nil"/>
          <w:between w:val="nil"/>
        </w:pBdr>
        <w:tabs>
          <w:tab w:val="left" w:pos="567"/>
          <w:tab w:val="left" w:pos="851"/>
          <w:tab w:val="left" w:pos="992"/>
          <w:tab w:val="left" w:pos="1134"/>
          <w:tab w:val="left" w:pos="1985"/>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3.1.3.</w:t>
      </w:r>
      <w:r w:rsidRPr="00320037">
        <w:rPr>
          <w:rFonts w:asciiTheme="majorBidi" w:eastAsia="Arial" w:hAnsiTheme="majorBidi" w:cstheme="majorBidi"/>
          <w:szCs w:val="24"/>
        </w:rPr>
        <w:tab/>
        <w:t xml:space="preserve">Tiekėjas taip pat atsako už tai, kad Tiekėjas, Sutartį tiesiogiai vykdantys subtiekėjai ir specialistai atitiktų jiems </w:t>
      </w:r>
      <w:r w:rsidRPr="00320037">
        <w:rPr>
          <w:rFonts w:asciiTheme="majorBidi" w:hAnsiTheme="majorBidi" w:cstheme="majorBidi"/>
          <w:szCs w:val="24"/>
        </w:rPr>
        <w:t>įstatymų bei kitų teisės aktų</w:t>
      </w:r>
      <w:r w:rsidRPr="00320037">
        <w:rPr>
          <w:rFonts w:asciiTheme="majorBidi" w:eastAsia="Arial" w:hAnsiTheme="majorBidi" w:cstheme="majorBidi"/>
          <w:szCs w:val="24"/>
        </w:rPr>
        <w:t xml:space="preserve"> ir (arba) pirkimo dokumentuose nustatytus profesinės kvalifikacijos ir kitus reikalavimus bei turėtų teisę verstis ta veikla, kuriai jie pasitelkiami.</w:t>
      </w:r>
    </w:p>
    <w:p w14:paraId="347CD142" w14:textId="77777777" w:rsidR="00320037" w:rsidRPr="00320037" w:rsidRDefault="00320037" w:rsidP="00320037">
      <w:pPr>
        <w:spacing w:line="276" w:lineRule="auto"/>
        <w:rPr>
          <w:rFonts w:asciiTheme="majorBidi" w:eastAsia="Arial" w:hAnsiTheme="majorBidi" w:cstheme="majorBidi"/>
          <w:b/>
          <w:bCs/>
          <w:szCs w:val="24"/>
        </w:rPr>
      </w:pPr>
    </w:p>
    <w:p w14:paraId="3374A978" w14:textId="77777777" w:rsidR="00320037" w:rsidRPr="00320037" w:rsidRDefault="00320037" w:rsidP="0032003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Bidi" w:eastAsia="Arial" w:hAnsiTheme="majorBidi" w:cstheme="majorBidi"/>
          <w:b/>
          <w:bCs/>
          <w:szCs w:val="24"/>
        </w:rPr>
      </w:pPr>
      <w:r w:rsidRPr="00320037">
        <w:rPr>
          <w:rFonts w:asciiTheme="majorBidi" w:eastAsia="Arial" w:hAnsiTheme="majorBidi" w:cstheme="majorBidi"/>
          <w:b/>
          <w:bCs/>
          <w:szCs w:val="24"/>
        </w:rPr>
        <w:t>3.2.</w:t>
      </w:r>
      <w:r w:rsidRPr="00320037">
        <w:rPr>
          <w:rFonts w:asciiTheme="majorBidi" w:hAnsiTheme="majorBidi" w:cstheme="majorBidi"/>
          <w:szCs w:val="24"/>
        </w:rPr>
        <w:tab/>
      </w:r>
      <w:r w:rsidRPr="00320037">
        <w:rPr>
          <w:rFonts w:asciiTheme="majorBidi" w:eastAsia="Arial" w:hAnsiTheme="majorBidi" w:cstheme="majorBidi"/>
          <w:b/>
          <w:bCs/>
          <w:szCs w:val="24"/>
        </w:rPr>
        <w:t>Subtiekėjų bei specialistų pasitelkimas ir keitimas</w:t>
      </w:r>
    </w:p>
    <w:p w14:paraId="1D9627EE" w14:textId="77777777" w:rsidR="00320037" w:rsidRPr="00320037" w:rsidRDefault="00320037" w:rsidP="00320037">
      <w:pPr>
        <w:spacing w:line="276" w:lineRule="auto"/>
        <w:rPr>
          <w:rFonts w:asciiTheme="majorBidi" w:eastAsia="Arial" w:hAnsiTheme="majorBidi" w:cstheme="majorBidi"/>
          <w:b/>
          <w:bCs/>
          <w:szCs w:val="24"/>
        </w:rPr>
      </w:pPr>
    </w:p>
    <w:p w14:paraId="248685F1" w14:textId="77777777" w:rsidR="00320037" w:rsidRPr="00320037" w:rsidRDefault="00320037" w:rsidP="00320037">
      <w:pPr>
        <w:widowControl w:val="0"/>
        <w:pBdr>
          <w:top w:val="nil"/>
          <w:left w:val="nil"/>
          <w:bottom w:val="nil"/>
          <w:right w:val="nil"/>
          <w:between w:val="nil"/>
        </w:pBdr>
        <w:tabs>
          <w:tab w:val="left" w:pos="567"/>
          <w:tab w:val="left" w:pos="851"/>
          <w:tab w:val="left" w:pos="992"/>
          <w:tab w:val="left" w:pos="1134"/>
          <w:tab w:val="left" w:pos="1985"/>
        </w:tabs>
        <w:spacing w:line="276" w:lineRule="auto"/>
        <w:ind w:firstLine="1134"/>
        <w:jc w:val="both"/>
        <w:rPr>
          <w:rFonts w:asciiTheme="majorBidi" w:eastAsia="Arial" w:hAnsiTheme="majorBidi" w:cstheme="majorBidi"/>
          <w:szCs w:val="24"/>
          <w:shd w:val="clear" w:color="auto" w:fill="FFFFFF"/>
        </w:rPr>
      </w:pPr>
      <w:r w:rsidRPr="00320037">
        <w:rPr>
          <w:rFonts w:asciiTheme="majorBidi" w:eastAsia="Arial" w:hAnsiTheme="majorBidi" w:cstheme="majorBidi"/>
          <w:szCs w:val="24"/>
        </w:rPr>
        <w:t>3.2.1.</w:t>
      </w:r>
      <w:r w:rsidRPr="00320037">
        <w:rPr>
          <w:rFonts w:asciiTheme="majorBidi" w:eastAsia="Arial" w:hAnsiTheme="majorBidi" w:cstheme="majorBidi"/>
          <w:szCs w:val="24"/>
        </w:rPr>
        <w:tab/>
      </w:r>
      <w:r w:rsidRPr="00320037">
        <w:rPr>
          <w:rFonts w:asciiTheme="majorBidi" w:eastAsia="Arial" w:hAnsiTheme="majorBidi" w:cstheme="majorBidi"/>
          <w:szCs w:val="24"/>
          <w:shd w:val="clear" w:color="auto" w:fill="FFFFFF"/>
        </w:rPr>
        <w:t>Tiekėjas įsipareigoja užtikrinti, kad Sutartį vykdys pirkime pasiūlyti ir kvalifikaci</w:t>
      </w:r>
      <w:r w:rsidRPr="00320037">
        <w:rPr>
          <w:rFonts w:asciiTheme="majorBidi" w:eastAsia="Arial" w:hAnsiTheme="majorBidi" w:cstheme="majorBidi"/>
          <w:szCs w:val="24"/>
        </w:rPr>
        <w:t>jos</w:t>
      </w:r>
      <w:r w:rsidRPr="00320037">
        <w:rPr>
          <w:rFonts w:asciiTheme="majorBidi" w:eastAsia="Arial" w:hAnsiTheme="majorBidi" w:cstheme="majorBidi"/>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320037">
        <w:rPr>
          <w:rFonts w:asciiTheme="majorBidi" w:eastAsia="Arial" w:hAnsiTheme="majorBidi" w:cstheme="majorBidi"/>
          <w:szCs w:val="24"/>
        </w:rPr>
        <w:t xml:space="preserve">ir specialistų </w:t>
      </w:r>
      <w:r w:rsidRPr="00320037">
        <w:rPr>
          <w:rFonts w:asciiTheme="majorBidi" w:eastAsia="Arial" w:hAnsiTheme="majorBidi" w:cstheme="majorBidi"/>
          <w:szCs w:val="24"/>
          <w:shd w:val="clear" w:color="auto" w:fill="FFFFFF"/>
        </w:rPr>
        <w:t>veiksmus ar neveikimą.</w:t>
      </w:r>
    </w:p>
    <w:p w14:paraId="57CD3608" w14:textId="77777777" w:rsidR="00320037" w:rsidRPr="00320037" w:rsidRDefault="00320037" w:rsidP="00320037">
      <w:pPr>
        <w:widowControl w:val="0"/>
        <w:pBdr>
          <w:top w:val="nil"/>
          <w:left w:val="nil"/>
          <w:bottom w:val="nil"/>
          <w:right w:val="nil"/>
          <w:between w:val="nil"/>
        </w:pBdr>
        <w:tabs>
          <w:tab w:val="left" w:pos="567"/>
          <w:tab w:val="left" w:pos="851"/>
          <w:tab w:val="left" w:pos="992"/>
          <w:tab w:val="left" w:pos="1134"/>
          <w:tab w:val="left" w:pos="1985"/>
        </w:tabs>
        <w:spacing w:line="276" w:lineRule="auto"/>
        <w:ind w:firstLine="1134"/>
        <w:jc w:val="both"/>
        <w:rPr>
          <w:rFonts w:asciiTheme="majorBidi" w:eastAsia="Arial" w:hAnsiTheme="majorBidi" w:cstheme="majorBidi"/>
          <w:szCs w:val="24"/>
          <w:shd w:val="clear" w:color="auto" w:fill="FFFFFF"/>
        </w:rPr>
      </w:pPr>
      <w:r w:rsidRPr="00320037">
        <w:rPr>
          <w:rFonts w:asciiTheme="majorBidi" w:eastAsia="Arial" w:hAnsiTheme="majorBidi" w:cstheme="majorBidi"/>
          <w:szCs w:val="24"/>
        </w:rPr>
        <w:t>3.2.2.</w:t>
      </w:r>
      <w:r w:rsidRPr="00320037">
        <w:rPr>
          <w:rFonts w:asciiTheme="majorBidi" w:eastAsia="Arial" w:hAnsiTheme="majorBidi" w:cstheme="majorBidi"/>
          <w:szCs w:val="24"/>
        </w:rPr>
        <w:tab/>
      </w:r>
      <w:r w:rsidRPr="00320037">
        <w:rPr>
          <w:rFonts w:asciiTheme="majorBidi" w:eastAsia="Arial" w:hAnsiTheme="majorBidi" w:cstheme="majorBidi"/>
          <w:szCs w:val="24"/>
          <w:shd w:val="clear" w:color="auto" w:fill="FFFFFF"/>
        </w:rPr>
        <w:t>Sutarties vykdymui pasitelkiami subtiekėjai ir (ar) specialistai (jeigu tokie pasitelkiami) nurodomi Specialiosiose sąlygose.</w:t>
      </w:r>
    </w:p>
    <w:p w14:paraId="769EB5AF" w14:textId="77777777" w:rsidR="00320037" w:rsidRPr="00320037" w:rsidRDefault="00320037" w:rsidP="00320037">
      <w:pPr>
        <w:widowControl w:val="0"/>
        <w:pBdr>
          <w:top w:val="nil"/>
          <w:left w:val="nil"/>
          <w:bottom w:val="nil"/>
          <w:right w:val="nil"/>
          <w:between w:val="nil"/>
        </w:pBdr>
        <w:tabs>
          <w:tab w:val="left" w:pos="567"/>
          <w:tab w:val="left" w:pos="851"/>
          <w:tab w:val="left" w:pos="992"/>
          <w:tab w:val="left" w:pos="1134"/>
          <w:tab w:val="left" w:pos="1985"/>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3.2.3.</w:t>
      </w:r>
      <w:r w:rsidRPr="00320037">
        <w:rPr>
          <w:rFonts w:asciiTheme="majorBidi" w:hAnsiTheme="majorBidi" w:cstheme="majorBidi"/>
          <w:szCs w:val="24"/>
        </w:rPr>
        <w:tab/>
      </w:r>
      <w:r w:rsidRPr="00320037">
        <w:rPr>
          <w:rFonts w:asciiTheme="majorBidi" w:eastAsia="Arial" w:hAnsiTheme="majorBidi" w:cstheme="majorBidi"/>
          <w:szCs w:val="24"/>
        </w:rPr>
        <w:t>Tiekėjas gali keisti ir (ar) pasitelkti Sutartyje nurodytus subtiekėjus ir (ar) specialistus šiame Sutarties poskyryje nustatytais atvejais ir tvarka.</w:t>
      </w:r>
    </w:p>
    <w:p w14:paraId="41ACE02D" w14:textId="77777777" w:rsidR="00320037" w:rsidRPr="00320037" w:rsidRDefault="00320037" w:rsidP="00320037">
      <w:pPr>
        <w:widowControl w:val="0"/>
        <w:pBdr>
          <w:top w:val="nil"/>
          <w:left w:val="nil"/>
          <w:bottom w:val="nil"/>
          <w:right w:val="nil"/>
          <w:between w:val="nil"/>
        </w:pBdr>
        <w:tabs>
          <w:tab w:val="left" w:pos="709"/>
          <w:tab w:val="left" w:pos="851"/>
          <w:tab w:val="left" w:pos="1134"/>
          <w:tab w:val="left" w:pos="1985"/>
        </w:tabs>
        <w:spacing w:line="276" w:lineRule="auto"/>
        <w:ind w:firstLine="1134"/>
        <w:jc w:val="both"/>
        <w:rPr>
          <w:rFonts w:asciiTheme="majorBidi" w:eastAsia="Cambria" w:hAnsiTheme="majorBidi" w:cstheme="majorBidi"/>
          <w:szCs w:val="24"/>
          <w:shd w:val="clear" w:color="auto" w:fill="FFFFFF"/>
        </w:rPr>
      </w:pPr>
      <w:r w:rsidRPr="00320037">
        <w:rPr>
          <w:rFonts w:asciiTheme="majorBidi" w:eastAsia="Cambria" w:hAnsiTheme="majorBidi" w:cstheme="majorBidi"/>
          <w:szCs w:val="24"/>
          <w:shd w:val="clear" w:color="auto" w:fill="FFFFFF"/>
        </w:rPr>
        <w:t>3.2.4. Naujas subtiekėjas ar specialistas gali pradėti vykdyti jiems Tiekėjo pavestus įsipareigojimus pagal Sutartį ne anksčiau, nei bus pasirašytas Susitarimas.</w:t>
      </w:r>
    </w:p>
    <w:p w14:paraId="202103E1" w14:textId="77777777" w:rsidR="00320037" w:rsidRPr="00320037" w:rsidRDefault="00320037" w:rsidP="00320037">
      <w:pPr>
        <w:widowControl w:val="0"/>
        <w:pBdr>
          <w:top w:val="nil"/>
          <w:left w:val="nil"/>
          <w:bottom w:val="nil"/>
          <w:right w:val="nil"/>
          <w:between w:val="nil"/>
        </w:pBdr>
        <w:tabs>
          <w:tab w:val="left" w:pos="709"/>
          <w:tab w:val="left" w:pos="851"/>
          <w:tab w:val="left" w:pos="1134"/>
          <w:tab w:val="left" w:pos="1985"/>
        </w:tabs>
        <w:spacing w:line="276" w:lineRule="auto"/>
        <w:ind w:firstLine="1134"/>
        <w:jc w:val="both"/>
        <w:rPr>
          <w:rFonts w:asciiTheme="majorBidi" w:eastAsia="Cambria" w:hAnsiTheme="majorBidi" w:cstheme="majorBidi"/>
          <w:szCs w:val="24"/>
        </w:rPr>
      </w:pPr>
      <w:r w:rsidRPr="00320037">
        <w:rPr>
          <w:rFonts w:asciiTheme="majorBidi" w:eastAsia="Cambria" w:hAnsiTheme="majorBidi" w:cstheme="majorBidi"/>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320037">
        <w:rPr>
          <w:rFonts w:asciiTheme="majorBidi" w:eastAsia="Cambria" w:hAnsiTheme="majorBidi" w:cstheme="majorBidi"/>
          <w:szCs w:val="24"/>
        </w:rPr>
        <w:t>,</w:t>
      </w:r>
      <w:r w:rsidRPr="00320037">
        <w:rPr>
          <w:rFonts w:asciiTheme="majorBidi" w:eastAsia="Cambria" w:hAnsiTheme="majorBidi" w:cstheme="majorBidi"/>
          <w:szCs w:val="24"/>
          <w:shd w:val="clear" w:color="auto" w:fill="FFFFFF"/>
        </w:rPr>
        <w:t xml:space="preserve"> kokybės vadybos sistemos ir (arba) aplinkos apsaugos vadybos sistemos standartų </w:t>
      </w:r>
      <w:r w:rsidRPr="00320037">
        <w:rPr>
          <w:rFonts w:asciiTheme="majorBidi" w:eastAsia="Cambria" w:hAnsiTheme="majorBidi" w:cstheme="majorBidi"/>
          <w:szCs w:val="24"/>
        </w:rPr>
        <w:t xml:space="preserve">reikalavimų, reikalavimų dėl pašalinimo pagrindų nebuvimo, atitikties nacionalinio saugumo interesams bei reikalavimams </w:t>
      </w:r>
      <w:r w:rsidRPr="00320037">
        <w:rPr>
          <w:rFonts w:asciiTheme="majorBidi" w:eastAsia="Arial" w:hAnsiTheme="majorBidi" w:cstheme="majorBidi"/>
          <w:szCs w:val="24"/>
          <w:shd w:val="clear" w:color="auto" w:fill="FFFFFF"/>
        </w:rPr>
        <w:t xml:space="preserve">nebūti registruotu (nuolat gyvenančiu ar turinčiu pilietybę) nepatikimomis laikomose valstybėse ar teritorijose </w:t>
      </w:r>
      <w:r w:rsidRPr="00320037">
        <w:rPr>
          <w:rFonts w:asciiTheme="majorBidi" w:eastAsia="Cambria" w:hAnsiTheme="majorBidi" w:cstheme="majorBidi"/>
          <w:szCs w:val="24"/>
        </w:rPr>
        <w:t>(jei taikoma) ir Tiekėjo pasiūlyme nurodytų sąlygų pirkimo dokumentuose nustatytiems kokybiniams kriterijams pagrįsti (jei taikoma)</w:t>
      </w:r>
      <w:r w:rsidRPr="00320037">
        <w:rPr>
          <w:rFonts w:asciiTheme="majorBidi" w:eastAsia="Cambria" w:hAnsiTheme="majorBidi" w:cstheme="majorBidi"/>
          <w:szCs w:val="24"/>
          <w:shd w:val="clear" w:color="auto" w:fill="FFFFFF"/>
        </w:rPr>
        <w:t>, Tiekėjui taikoma Specialiosiose sąlygose nustatyto dydžio bauda.</w:t>
      </w:r>
    </w:p>
    <w:p w14:paraId="2D9E86F0" w14:textId="77777777" w:rsidR="00320037" w:rsidRPr="00320037" w:rsidRDefault="00320037" w:rsidP="00320037">
      <w:pPr>
        <w:widowControl w:val="0"/>
        <w:tabs>
          <w:tab w:val="left" w:pos="993"/>
          <w:tab w:val="left" w:pos="1985"/>
        </w:tabs>
        <w:spacing w:line="276" w:lineRule="auto"/>
        <w:ind w:firstLine="1134"/>
        <w:jc w:val="both"/>
        <w:rPr>
          <w:rFonts w:asciiTheme="majorBidi" w:eastAsia="Arial" w:hAnsiTheme="majorBidi" w:cstheme="majorBidi"/>
          <w:szCs w:val="24"/>
          <w:shd w:val="clear" w:color="auto" w:fill="FFFFFF"/>
        </w:rPr>
      </w:pPr>
      <w:r w:rsidRPr="00320037">
        <w:rPr>
          <w:rFonts w:asciiTheme="majorBidi" w:eastAsia="Arial" w:hAnsiTheme="majorBidi" w:cstheme="majorBidi"/>
          <w:szCs w:val="24"/>
          <w:shd w:val="clear" w:color="auto" w:fill="FFFFFF"/>
        </w:rPr>
        <w:t xml:space="preserve">3.2.6. Tiekėjas turi teisę Sutarties vykdymui pasitelkti naujus, Specialiosiose sąlygose nenurodytus subtiekėjus, kurių pajėgumais Tiekėjas </w:t>
      </w:r>
      <w:r w:rsidRPr="00320037">
        <w:rPr>
          <w:rFonts w:asciiTheme="majorBidi" w:eastAsia="Cambria" w:hAnsiTheme="majorBidi" w:cstheme="majorBidi"/>
          <w:szCs w:val="24"/>
          <w:shd w:val="clear" w:color="auto" w:fill="FFFFFF"/>
        </w:rPr>
        <w:t>nesirėmė pirkimo dokumentuose numatytiems kvalifikacijos reikalavimams pagrįsti.</w:t>
      </w:r>
    </w:p>
    <w:p w14:paraId="35AB6181" w14:textId="77777777" w:rsidR="00320037" w:rsidRPr="00320037" w:rsidRDefault="00320037" w:rsidP="00320037">
      <w:pPr>
        <w:widowControl w:val="0"/>
        <w:tabs>
          <w:tab w:val="left" w:pos="993"/>
          <w:tab w:val="left" w:pos="1985"/>
        </w:tabs>
        <w:spacing w:line="276" w:lineRule="auto"/>
        <w:ind w:firstLine="1134"/>
        <w:jc w:val="both"/>
        <w:rPr>
          <w:rFonts w:asciiTheme="majorBidi" w:eastAsia="Arial" w:hAnsiTheme="majorBidi" w:cstheme="majorBidi"/>
          <w:szCs w:val="24"/>
          <w:shd w:val="clear" w:color="auto" w:fill="FFFFFF"/>
        </w:rPr>
      </w:pPr>
      <w:r w:rsidRPr="00320037">
        <w:rPr>
          <w:rFonts w:asciiTheme="majorBidi" w:eastAsia="Arial" w:hAnsiTheme="majorBidi" w:cstheme="majorBidi"/>
          <w:szCs w:val="24"/>
          <w:shd w:val="clear" w:color="auto" w:fill="FFFFFF"/>
        </w:rPr>
        <w:t xml:space="preserve">3.2.7. Sudarius Sutartį, tačiau ne vėliau negu Sutartis pradedama vykdyti, Tiekėjas įsipareigoja Pirkėjui pranešti tuo metu žinomų subtiekėjų, kurių pajėgumais Tiekėjas </w:t>
      </w:r>
      <w:r w:rsidRPr="00320037">
        <w:rPr>
          <w:rFonts w:asciiTheme="majorBidi" w:eastAsia="Cambria" w:hAnsiTheme="majorBidi" w:cstheme="majorBidi"/>
          <w:szCs w:val="24"/>
          <w:shd w:val="clear" w:color="auto" w:fill="FFFFFF"/>
        </w:rPr>
        <w:t>nesirėmė pirkimo dokumentuose numatytiems kvalifikacijos reikalavimams pagrįsti,</w:t>
      </w:r>
      <w:r w:rsidRPr="00320037">
        <w:rPr>
          <w:rFonts w:asciiTheme="majorBidi" w:eastAsia="Arial" w:hAnsiTheme="majorBidi" w:cstheme="majorBidi"/>
          <w:szCs w:val="24"/>
          <w:shd w:val="clear" w:color="auto" w:fill="FFFFFF"/>
        </w:rPr>
        <w:t xml:space="preserve"> pavadinimus, </w:t>
      </w:r>
      <w:r w:rsidRPr="00320037">
        <w:rPr>
          <w:rFonts w:asciiTheme="majorBidi" w:eastAsia="Arial" w:hAnsiTheme="majorBidi" w:cstheme="majorBidi"/>
          <w:szCs w:val="24"/>
        </w:rPr>
        <w:t xml:space="preserve">juridinio asmens kodą, </w:t>
      </w:r>
      <w:r w:rsidRPr="00320037">
        <w:rPr>
          <w:rFonts w:asciiTheme="majorBidi" w:eastAsia="Arial" w:hAnsiTheme="majorBidi" w:cstheme="majorBidi"/>
          <w:szCs w:val="24"/>
          <w:shd w:val="clear" w:color="auto" w:fill="FFFFFF"/>
        </w:rPr>
        <w:t>kontaktinius duomenis</w:t>
      </w:r>
      <w:r w:rsidRPr="00320037">
        <w:rPr>
          <w:rFonts w:asciiTheme="majorBidi" w:eastAsia="Arial" w:hAnsiTheme="majorBidi" w:cstheme="majorBidi"/>
          <w:szCs w:val="24"/>
        </w:rPr>
        <w:t>,</w:t>
      </w:r>
      <w:r w:rsidRPr="00320037">
        <w:rPr>
          <w:rFonts w:asciiTheme="majorBidi" w:eastAsia="Arial" w:hAnsiTheme="majorBidi" w:cstheme="majorBidi"/>
          <w:szCs w:val="24"/>
          <w:shd w:val="clear" w:color="auto" w:fill="FFFFFF"/>
        </w:rPr>
        <w:t xml:space="preserve"> jų atstovus.</w:t>
      </w:r>
    </w:p>
    <w:p w14:paraId="0AC8742C" w14:textId="77777777" w:rsidR="00320037" w:rsidRPr="00320037" w:rsidRDefault="00320037" w:rsidP="00320037">
      <w:pPr>
        <w:widowControl w:val="0"/>
        <w:tabs>
          <w:tab w:val="left" w:pos="993"/>
          <w:tab w:val="left" w:pos="1985"/>
        </w:tabs>
        <w:spacing w:line="276" w:lineRule="auto"/>
        <w:ind w:firstLine="1134"/>
        <w:jc w:val="both"/>
        <w:rPr>
          <w:rFonts w:asciiTheme="majorBidi" w:eastAsia="Cambria" w:hAnsiTheme="majorBidi" w:cstheme="majorBidi"/>
          <w:szCs w:val="24"/>
          <w:shd w:val="clear" w:color="auto" w:fill="FFFFFF"/>
        </w:rPr>
      </w:pPr>
      <w:r w:rsidRPr="00320037">
        <w:rPr>
          <w:rFonts w:asciiTheme="majorBidi" w:eastAsia="Arial" w:hAnsiTheme="majorBidi" w:cstheme="majorBidi"/>
          <w:szCs w:val="24"/>
          <w:shd w:val="clear" w:color="auto" w:fill="FFFFFF"/>
        </w:rPr>
        <w:t>3.2.8. Tiekėjas, bet kuriuo Sutarties vykdymo metu,</w:t>
      </w:r>
      <w:r w:rsidRPr="00320037">
        <w:rPr>
          <w:rFonts w:asciiTheme="majorBidi" w:eastAsia="Cambria" w:hAnsiTheme="majorBidi" w:cstheme="majorBidi"/>
          <w:szCs w:val="24"/>
        </w:rPr>
        <w:t xml:space="preserve"> subtiekėjus, kurių pajėgumais Tiekėjas nesirėmė pirkimo dokumentuose numatytiems kvalifikacijos reikalavimams pagrįsti, gali keisti savo nuožiūra.</w:t>
      </w:r>
    </w:p>
    <w:p w14:paraId="471D7B73" w14:textId="77777777" w:rsidR="00320037" w:rsidRPr="00320037" w:rsidRDefault="00320037" w:rsidP="00320037">
      <w:pPr>
        <w:widowControl w:val="0"/>
        <w:pBdr>
          <w:top w:val="nil"/>
          <w:left w:val="nil"/>
          <w:bottom w:val="nil"/>
          <w:right w:val="nil"/>
          <w:between w:val="nil"/>
        </w:pBdr>
        <w:tabs>
          <w:tab w:val="left" w:pos="993"/>
          <w:tab w:val="left" w:pos="1985"/>
        </w:tabs>
        <w:spacing w:line="276" w:lineRule="auto"/>
        <w:ind w:firstLine="1134"/>
        <w:jc w:val="both"/>
        <w:rPr>
          <w:rFonts w:asciiTheme="majorBidi" w:eastAsia="Cambria" w:hAnsiTheme="majorBidi" w:cstheme="majorBidi"/>
          <w:szCs w:val="24"/>
        </w:rPr>
      </w:pPr>
      <w:r w:rsidRPr="00320037">
        <w:rPr>
          <w:rFonts w:asciiTheme="majorBidi" w:eastAsia="Arial" w:hAnsiTheme="majorBidi" w:cstheme="majorBidi"/>
          <w:szCs w:val="24"/>
          <w:shd w:val="clear" w:color="auto" w:fill="FFFFFF"/>
        </w:rPr>
        <w:t>3.2.9. Tiekėjas</w:t>
      </w:r>
      <w:r w:rsidRPr="00320037">
        <w:rPr>
          <w:rFonts w:asciiTheme="majorBidi" w:eastAsia="Arial" w:hAnsiTheme="majorBidi" w:cstheme="majorBidi"/>
          <w:szCs w:val="24"/>
        </w:rPr>
        <w:t>,</w:t>
      </w:r>
      <w:r w:rsidRPr="00320037">
        <w:rPr>
          <w:rFonts w:asciiTheme="majorBidi" w:eastAsia="Arial" w:hAnsiTheme="majorBidi" w:cstheme="majorBidi"/>
          <w:szCs w:val="24"/>
          <w:shd w:val="clear" w:color="auto" w:fill="FFFFFF"/>
        </w:rPr>
        <w:t xml:space="preserve"> </w:t>
      </w:r>
      <w:r w:rsidRPr="00320037">
        <w:rPr>
          <w:rFonts w:asciiTheme="majorBidi" w:eastAsia="Arial" w:hAnsiTheme="majorBidi" w:cstheme="majorBidi"/>
          <w:szCs w:val="24"/>
        </w:rPr>
        <w:t>bet kuriuo Sutarties vykdymo metu,</w:t>
      </w:r>
      <w:r w:rsidRPr="00320037">
        <w:rPr>
          <w:rFonts w:asciiTheme="majorBidi" w:eastAsia="Cambria" w:hAnsiTheme="majorBidi" w:cstheme="majorBidi"/>
          <w:szCs w:val="24"/>
        </w:rPr>
        <w:t xml:space="preserve"> </w:t>
      </w:r>
      <w:r w:rsidRPr="00320037">
        <w:rPr>
          <w:rFonts w:asciiTheme="majorBidi" w:eastAsia="Cambria" w:hAnsiTheme="majorBidi" w:cstheme="majorBidi"/>
          <w:szCs w:val="24"/>
          <w:shd w:val="clear" w:color="auto" w:fill="FFFFFF"/>
        </w:rPr>
        <w:t>ne vėliau nei prieš 5 (penkias) darbo dienas</w:t>
      </w:r>
      <w:r w:rsidRPr="00320037">
        <w:rPr>
          <w:rFonts w:asciiTheme="majorBidi" w:eastAsia="Arial" w:hAnsiTheme="majorBidi" w:cstheme="majorBidi"/>
          <w:szCs w:val="24"/>
          <w:shd w:val="clear" w:color="auto" w:fill="FFFFFF"/>
        </w:rPr>
        <w:t xml:space="preserve"> iki numatomo naujo subtiekėjo, kurio pajėgumais Tiekėjas </w:t>
      </w:r>
      <w:r w:rsidRPr="00320037">
        <w:rPr>
          <w:rFonts w:asciiTheme="majorBidi" w:eastAsia="Cambria" w:hAnsiTheme="majorBidi" w:cstheme="majorBidi"/>
          <w:szCs w:val="24"/>
          <w:shd w:val="clear" w:color="auto" w:fill="FFFFFF"/>
        </w:rPr>
        <w:t>nesirėmė pirkimo dokumentuose numatytiems kvalifikacijos reikalavimams pagrįsti,</w:t>
      </w:r>
      <w:r w:rsidRPr="00320037">
        <w:rPr>
          <w:rFonts w:asciiTheme="majorBidi" w:eastAsia="Arial" w:hAnsiTheme="majorBidi" w:cstheme="majorBidi"/>
          <w:szCs w:val="24"/>
          <w:shd w:val="clear" w:color="auto" w:fill="FFFFFF"/>
        </w:rPr>
        <w:t xml:space="preserve"> pasitelkimo</w:t>
      </w:r>
      <w:r w:rsidRPr="00320037">
        <w:rPr>
          <w:rFonts w:asciiTheme="majorBidi" w:eastAsia="Arial" w:hAnsiTheme="majorBidi" w:cstheme="majorBidi"/>
          <w:szCs w:val="24"/>
        </w:rPr>
        <w:t xml:space="preserve"> ir (arba) keitimo</w:t>
      </w:r>
      <w:r w:rsidRPr="00320037">
        <w:rPr>
          <w:rFonts w:asciiTheme="majorBidi" w:eastAsia="Arial" w:hAnsiTheme="majorBidi" w:cstheme="majorBidi"/>
          <w:szCs w:val="24"/>
          <w:shd w:val="clear" w:color="auto" w:fill="FFFFFF"/>
        </w:rPr>
        <w:t xml:space="preserve"> apie tai privalo informuoti </w:t>
      </w:r>
      <w:r w:rsidRPr="00320037">
        <w:rPr>
          <w:rFonts w:asciiTheme="majorBidi" w:hAnsiTheme="majorBidi" w:cstheme="majorBidi"/>
          <w:szCs w:val="24"/>
        </w:rPr>
        <w:t>Pirkėją</w:t>
      </w:r>
      <w:r w:rsidRPr="00320037">
        <w:rPr>
          <w:rFonts w:asciiTheme="majorBidi" w:eastAsia="Arial" w:hAnsiTheme="majorBidi" w:cstheme="majorBidi"/>
          <w:szCs w:val="24"/>
          <w:shd w:val="clear" w:color="auto" w:fill="FFFFFF"/>
        </w:rPr>
        <w:t xml:space="preserve">. </w:t>
      </w:r>
      <w:r w:rsidRPr="00320037">
        <w:rPr>
          <w:rFonts w:asciiTheme="majorBidi" w:hAnsiTheme="majorBidi" w:cstheme="majorBidi"/>
          <w:szCs w:val="24"/>
        </w:rPr>
        <w:t xml:space="preserve">Pirkėjas (jeigu buvo taikoma pirkimo dokumentuose) turi patikrinti, ar nėra </w:t>
      </w:r>
      <w:r w:rsidRPr="00320037">
        <w:rPr>
          <w:rFonts w:asciiTheme="majorBidi" w:eastAsia="Cambria" w:hAnsiTheme="majorBidi" w:cstheme="majorBidi"/>
          <w:szCs w:val="24"/>
        </w:rPr>
        <w:t xml:space="preserve">subtiekėjo pašalinimo pagrindų ir subtiekėjo atitiktį nacionalinio saugumo interesams ir reikalavimams </w:t>
      </w:r>
      <w:r w:rsidRPr="00320037">
        <w:rPr>
          <w:rFonts w:asciiTheme="majorBidi" w:eastAsia="Arial" w:hAnsiTheme="majorBidi" w:cstheme="majorBidi"/>
          <w:szCs w:val="24"/>
          <w:shd w:val="clear" w:color="auto" w:fill="FFFFFF"/>
        </w:rPr>
        <w:t>nebūti registruotu (nuolat gyvenančiu ar turinčiu pilietybę) nepatikimomis laikomose valstybėse ar teritorijose</w:t>
      </w:r>
      <w:r w:rsidRPr="00320037">
        <w:rPr>
          <w:rFonts w:asciiTheme="majorBidi" w:eastAsia="Cambria" w:hAnsiTheme="majorBidi" w:cstheme="majorBidi"/>
          <w:szCs w:val="24"/>
        </w:rPr>
        <w:t>. Jeigu subtiekėjo padėtis neatitinka bent vieno iš nurodytų reikalavimų, Pirkėjas reikalauja pakeisti šį subtiekėją reikalavimus atitinkančiu subtiekėju.</w:t>
      </w:r>
      <w:r w:rsidRPr="00320037">
        <w:rPr>
          <w:rFonts w:asciiTheme="majorBidi" w:hAnsiTheme="majorBidi" w:cstheme="majorBidi"/>
          <w:szCs w:val="24"/>
        </w:rPr>
        <w:t xml:space="preserve"> </w:t>
      </w:r>
      <w:r w:rsidRPr="00320037">
        <w:rPr>
          <w:rFonts w:asciiTheme="majorBidi" w:eastAsia="Cambria" w:hAnsiTheme="majorBidi" w:cstheme="majorBidi"/>
          <w:szCs w:val="24"/>
        </w:rPr>
        <w:t>Pirkėjas</w:t>
      </w:r>
      <w:r w:rsidRPr="00320037">
        <w:rPr>
          <w:rFonts w:asciiTheme="majorBidi" w:hAnsiTheme="majorBidi" w:cstheme="majorBidi"/>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320037">
        <w:rPr>
          <w:rFonts w:asciiTheme="majorBidi" w:eastAsia="Cambria" w:hAnsiTheme="majorBidi" w:cstheme="majorBidi"/>
          <w:szCs w:val="24"/>
        </w:rPr>
        <w:t>Pirkėjui sutikus, Šalys pasirašo Susitarimą, kuris laikomas neatsiejama Sutarties dalimi.</w:t>
      </w:r>
    </w:p>
    <w:p w14:paraId="5115BED9" w14:textId="77777777" w:rsidR="00320037" w:rsidRPr="00320037" w:rsidRDefault="00320037" w:rsidP="00320037">
      <w:pPr>
        <w:widowControl w:val="0"/>
        <w:pBdr>
          <w:top w:val="nil"/>
          <w:left w:val="nil"/>
          <w:bottom w:val="nil"/>
          <w:right w:val="nil"/>
          <w:between w:val="nil"/>
        </w:pBdr>
        <w:tabs>
          <w:tab w:val="left" w:pos="0"/>
          <w:tab w:val="left" w:pos="993"/>
          <w:tab w:val="left" w:pos="1985"/>
        </w:tabs>
        <w:spacing w:line="276" w:lineRule="auto"/>
        <w:ind w:firstLine="1134"/>
        <w:jc w:val="both"/>
        <w:rPr>
          <w:rFonts w:asciiTheme="majorBidi" w:eastAsia="Arial" w:hAnsiTheme="majorBidi" w:cstheme="majorBidi"/>
          <w:szCs w:val="24"/>
          <w:shd w:val="clear" w:color="auto" w:fill="FFFFFF"/>
        </w:rPr>
      </w:pPr>
      <w:r w:rsidRPr="00320037">
        <w:rPr>
          <w:rFonts w:asciiTheme="majorBidi" w:eastAsia="Arial" w:hAnsiTheme="majorBidi" w:cstheme="majorBidi"/>
          <w:szCs w:val="24"/>
        </w:rPr>
        <w:t>3.2.10. Subtiekėjai</w:t>
      </w:r>
      <w:r w:rsidRPr="00320037">
        <w:rPr>
          <w:rFonts w:asciiTheme="majorBidi" w:eastAsia="Arial" w:hAnsiTheme="majorBidi" w:cstheme="majorBidi"/>
          <w:szCs w:val="24"/>
          <w:shd w:val="clear" w:color="auto" w:fill="FFFFFF"/>
        </w:rPr>
        <w:t xml:space="preserve">, kurių pajėgumais Tiekėjas rėmėsi, kad atitiktų pirkimo dokumentuose nustatytus kvalifikacijos reikalavimus, gali būti </w:t>
      </w:r>
      <w:r w:rsidRPr="00320037">
        <w:rPr>
          <w:rFonts w:asciiTheme="majorBidi" w:eastAsia="Arial" w:hAnsiTheme="majorBidi" w:cstheme="majorBidi"/>
          <w:szCs w:val="24"/>
        </w:rPr>
        <w:t xml:space="preserve">keičiami </w:t>
      </w:r>
      <w:r w:rsidRPr="00320037">
        <w:rPr>
          <w:rFonts w:asciiTheme="majorBidi" w:eastAsia="Arial" w:hAnsiTheme="majorBidi" w:cstheme="majorBidi"/>
          <w:szCs w:val="24"/>
          <w:shd w:val="clear" w:color="auto" w:fill="FFFFFF"/>
        </w:rPr>
        <w:t>tik šiais atvejais:</w:t>
      </w:r>
    </w:p>
    <w:p w14:paraId="4A475D07" w14:textId="77777777" w:rsidR="00320037" w:rsidRPr="00320037" w:rsidRDefault="00320037" w:rsidP="00320037">
      <w:pPr>
        <w:widowControl w:val="0"/>
        <w:pBdr>
          <w:top w:val="nil"/>
          <w:left w:val="nil"/>
          <w:bottom w:val="nil"/>
          <w:right w:val="nil"/>
          <w:between w:val="nil"/>
        </w:pBdr>
        <w:tabs>
          <w:tab w:val="left" w:pos="0"/>
          <w:tab w:val="left" w:pos="1134"/>
          <w:tab w:val="left" w:pos="1985"/>
        </w:tabs>
        <w:spacing w:line="276" w:lineRule="auto"/>
        <w:ind w:firstLine="1134"/>
        <w:jc w:val="both"/>
        <w:rPr>
          <w:rFonts w:asciiTheme="majorBidi" w:eastAsia="Arial" w:hAnsiTheme="majorBidi" w:cstheme="majorBidi"/>
          <w:szCs w:val="24"/>
        </w:rPr>
      </w:pPr>
      <w:r w:rsidRPr="00320037">
        <w:rPr>
          <w:rFonts w:asciiTheme="majorBidi" w:eastAsia="Cambria" w:hAnsiTheme="majorBidi" w:cstheme="majorBidi"/>
          <w:szCs w:val="24"/>
          <w:shd w:val="clear" w:color="auto" w:fill="FFFFFF"/>
        </w:rPr>
        <w:t xml:space="preserve">3.2.10.1. kai subtiekėjui </w:t>
      </w:r>
      <w:r w:rsidRPr="00320037">
        <w:rPr>
          <w:rFonts w:asciiTheme="majorBidi" w:hAnsiTheme="majorBidi" w:cstheme="majorBidi"/>
          <w:szCs w:val="24"/>
        </w:rPr>
        <w:t>iškelta bankroto byla, pradėtas bankroto procesas ne teismo tvarka, jis tampa nemokus arba yra nemokumo tikimybė, sustabdo ūkinę veiklą ar kai įstatymuose ir kituose teisės aktuose nustatyta tvarka susidaro analogiška situacija</w:t>
      </w:r>
      <w:r w:rsidRPr="00320037">
        <w:rPr>
          <w:rFonts w:asciiTheme="majorBidi" w:eastAsia="Cambria" w:hAnsiTheme="majorBidi" w:cstheme="majorBidi"/>
          <w:szCs w:val="24"/>
          <w:shd w:val="clear" w:color="auto" w:fill="FFFFFF"/>
        </w:rPr>
        <w:t>;</w:t>
      </w:r>
    </w:p>
    <w:p w14:paraId="2EC8B959" w14:textId="77777777" w:rsidR="00320037" w:rsidRPr="00320037" w:rsidRDefault="00320037" w:rsidP="00320037">
      <w:pPr>
        <w:widowControl w:val="0"/>
        <w:pBdr>
          <w:top w:val="nil"/>
          <w:left w:val="nil"/>
          <w:bottom w:val="nil"/>
          <w:right w:val="nil"/>
          <w:between w:val="nil"/>
        </w:pBdr>
        <w:tabs>
          <w:tab w:val="left" w:pos="0"/>
          <w:tab w:val="left" w:pos="1134"/>
          <w:tab w:val="left" w:pos="1985"/>
        </w:tabs>
        <w:spacing w:line="276" w:lineRule="auto"/>
        <w:ind w:firstLine="1134"/>
        <w:jc w:val="both"/>
        <w:rPr>
          <w:rFonts w:asciiTheme="majorBidi" w:eastAsia="Arial" w:hAnsiTheme="majorBidi" w:cstheme="majorBidi"/>
          <w:szCs w:val="24"/>
        </w:rPr>
      </w:pPr>
      <w:r w:rsidRPr="00320037">
        <w:rPr>
          <w:rFonts w:asciiTheme="majorBidi" w:eastAsia="Cambria" w:hAnsiTheme="majorBidi" w:cstheme="majorBidi"/>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87207B3" w14:textId="77777777" w:rsidR="00320037" w:rsidRDefault="00320037" w:rsidP="00320037">
      <w:pPr>
        <w:widowControl w:val="0"/>
        <w:pBdr>
          <w:top w:val="nil"/>
          <w:left w:val="nil"/>
          <w:bottom w:val="nil"/>
          <w:right w:val="nil"/>
          <w:between w:val="nil"/>
        </w:pBdr>
        <w:tabs>
          <w:tab w:val="left" w:pos="0"/>
          <w:tab w:val="left" w:pos="1134"/>
          <w:tab w:val="left" w:pos="1985"/>
        </w:tabs>
        <w:spacing w:line="276" w:lineRule="auto"/>
        <w:ind w:firstLine="1134"/>
        <w:jc w:val="both"/>
        <w:rPr>
          <w:rFonts w:asciiTheme="majorBidi" w:eastAsia="Arial" w:hAnsiTheme="majorBidi" w:cstheme="majorBidi"/>
          <w:szCs w:val="24"/>
        </w:rPr>
      </w:pPr>
      <w:r w:rsidRPr="00320037">
        <w:rPr>
          <w:rFonts w:asciiTheme="majorBidi" w:eastAsia="Cambria" w:hAnsiTheme="majorBidi" w:cstheme="majorBidi"/>
          <w:szCs w:val="24"/>
          <w:shd w:val="clear" w:color="auto" w:fill="FFFFFF"/>
        </w:rPr>
        <w:t xml:space="preserve">3.2.10.3. </w:t>
      </w:r>
      <w:r w:rsidRPr="00320037">
        <w:rPr>
          <w:rFonts w:asciiTheme="majorBidi" w:eastAsia="Cambria" w:hAnsiTheme="majorBidi" w:cstheme="majorBidi"/>
          <w:szCs w:val="24"/>
        </w:rPr>
        <w:t>Tiekėjas ar subtiekėjas privalo pakeisti subtiekėją, jei paaiškėja, kad jis neatitinka jam pirkimo dokumentuose keliamų reikalavimų.</w:t>
      </w:r>
    </w:p>
    <w:p w14:paraId="49949E47" w14:textId="40ABC359" w:rsidR="00320037" w:rsidRPr="00320037" w:rsidRDefault="00320037" w:rsidP="00320037">
      <w:pPr>
        <w:widowControl w:val="0"/>
        <w:pBdr>
          <w:top w:val="nil"/>
          <w:left w:val="nil"/>
          <w:bottom w:val="nil"/>
          <w:right w:val="nil"/>
          <w:between w:val="nil"/>
        </w:pBdr>
        <w:tabs>
          <w:tab w:val="left" w:pos="0"/>
          <w:tab w:val="left" w:pos="1134"/>
          <w:tab w:val="left" w:pos="1985"/>
        </w:tabs>
        <w:spacing w:line="276" w:lineRule="auto"/>
        <w:ind w:firstLine="1134"/>
        <w:jc w:val="both"/>
        <w:rPr>
          <w:rFonts w:asciiTheme="majorBidi" w:eastAsia="Arial" w:hAnsiTheme="majorBidi" w:cstheme="majorBidi"/>
          <w:szCs w:val="24"/>
        </w:rPr>
      </w:pPr>
      <w:r w:rsidRPr="00320037">
        <w:rPr>
          <w:rFonts w:asciiTheme="majorBidi" w:eastAsia="Cambria" w:hAnsiTheme="majorBidi" w:cstheme="majorBidi"/>
          <w:szCs w:val="24"/>
        </w:rPr>
        <w:t>3.2.11.</w:t>
      </w:r>
      <w:r w:rsidRPr="00320037">
        <w:rPr>
          <w:rFonts w:asciiTheme="majorBidi" w:eastAsia="Cambria" w:hAnsiTheme="majorBidi" w:cstheme="majorBidi"/>
          <w:szCs w:val="24"/>
        </w:rPr>
        <w:tab/>
      </w:r>
      <w:r w:rsidRPr="00320037">
        <w:rPr>
          <w:rFonts w:asciiTheme="majorBidi" w:eastAsia="Cambria" w:hAnsiTheme="majorBidi" w:cstheme="majorBidi"/>
          <w:szCs w:val="24"/>
          <w:shd w:val="clear" w:color="auto" w:fill="FFFFFF"/>
        </w:rPr>
        <w:t>Tiekėjo (ar subtiekėjų) specialista</w:t>
      </w:r>
      <w:r w:rsidRPr="00320037">
        <w:rPr>
          <w:rFonts w:asciiTheme="majorBidi" w:eastAsia="Cambria" w:hAnsiTheme="majorBidi" w:cstheme="majorBidi"/>
          <w:szCs w:val="24"/>
        </w:rPr>
        <w:t>i,</w:t>
      </w:r>
      <w:r w:rsidRPr="00320037">
        <w:rPr>
          <w:rFonts w:asciiTheme="majorBidi" w:eastAsia="Cambria" w:hAnsiTheme="majorBidi" w:cstheme="majorBidi"/>
          <w:szCs w:val="24"/>
          <w:shd w:val="clear" w:color="auto" w:fill="FFFFFF"/>
        </w:rPr>
        <w:t xml:space="preserve"> vykd</w:t>
      </w:r>
      <w:r w:rsidRPr="00320037">
        <w:rPr>
          <w:rFonts w:asciiTheme="majorBidi" w:eastAsia="Cambria" w:hAnsiTheme="majorBidi" w:cstheme="majorBidi"/>
          <w:szCs w:val="24"/>
        </w:rPr>
        <w:t>antys</w:t>
      </w:r>
      <w:r w:rsidRPr="00320037">
        <w:rPr>
          <w:rFonts w:asciiTheme="majorBidi" w:eastAsia="Cambria" w:hAnsiTheme="majorBidi" w:cstheme="majorBidi"/>
          <w:szCs w:val="24"/>
          <w:shd w:val="clear" w:color="auto" w:fill="FFFFFF"/>
        </w:rPr>
        <w:t xml:space="preserve"> Sutartį, gali būti keičiami šiais atvejais:</w:t>
      </w:r>
    </w:p>
    <w:p w14:paraId="6588E37B" w14:textId="77777777" w:rsidR="00320037" w:rsidRPr="00320037" w:rsidRDefault="00320037" w:rsidP="00320037">
      <w:pPr>
        <w:widowControl w:val="0"/>
        <w:pBdr>
          <w:top w:val="nil"/>
          <w:left w:val="nil"/>
          <w:bottom w:val="nil"/>
          <w:right w:val="nil"/>
          <w:between w:val="nil"/>
        </w:pBdr>
        <w:tabs>
          <w:tab w:val="left" w:pos="1134"/>
          <w:tab w:val="left" w:pos="1985"/>
        </w:tabs>
        <w:spacing w:line="276" w:lineRule="auto"/>
        <w:ind w:firstLine="1134"/>
        <w:jc w:val="both"/>
        <w:rPr>
          <w:rFonts w:asciiTheme="majorBidi" w:eastAsia="Cambria" w:hAnsiTheme="majorBidi" w:cstheme="majorBidi"/>
          <w:szCs w:val="24"/>
        </w:rPr>
      </w:pPr>
      <w:r w:rsidRPr="00320037">
        <w:rPr>
          <w:rFonts w:asciiTheme="majorBidi" w:eastAsia="Cambria" w:hAnsiTheme="majorBidi" w:cstheme="majorBidi"/>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F8BCFC8" w14:textId="77777777" w:rsidR="00320037" w:rsidRPr="00320037" w:rsidRDefault="00320037" w:rsidP="00320037">
      <w:pPr>
        <w:widowControl w:val="0"/>
        <w:pBdr>
          <w:top w:val="nil"/>
          <w:left w:val="nil"/>
          <w:bottom w:val="nil"/>
          <w:right w:val="nil"/>
          <w:between w:val="nil"/>
        </w:pBdr>
        <w:tabs>
          <w:tab w:val="left" w:pos="1134"/>
          <w:tab w:val="left" w:pos="1418"/>
          <w:tab w:val="left" w:pos="1985"/>
        </w:tabs>
        <w:spacing w:line="276" w:lineRule="auto"/>
        <w:ind w:firstLine="1134"/>
        <w:jc w:val="both"/>
        <w:rPr>
          <w:rFonts w:asciiTheme="majorBidi" w:eastAsia="Cambria" w:hAnsiTheme="majorBidi" w:cstheme="majorBidi"/>
          <w:szCs w:val="24"/>
        </w:rPr>
      </w:pPr>
      <w:r w:rsidRPr="00320037">
        <w:rPr>
          <w:rFonts w:asciiTheme="majorBidi" w:eastAsia="Cambria" w:hAnsiTheme="majorBidi" w:cstheme="majorBidi"/>
          <w:szCs w:val="24"/>
          <w:shd w:val="clear" w:color="auto" w:fill="FFFFFF"/>
        </w:rPr>
        <w:t>3.2.11.2. Pirkėjo iniciatyva, jei Pirkėjas turi pagrįstų įtarimų, kad Tiekėjo Sutarties vykdymui paskirtas specialistas nekompetentingas vykdyti nustatytas pareigas;</w:t>
      </w:r>
    </w:p>
    <w:p w14:paraId="41AF0D4A" w14:textId="77777777" w:rsidR="00320037" w:rsidRPr="00320037" w:rsidRDefault="00320037" w:rsidP="00320037">
      <w:pPr>
        <w:widowControl w:val="0"/>
        <w:pBdr>
          <w:top w:val="nil"/>
          <w:left w:val="nil"/>
          <w:bottom w:val="nil"/>
          <w:right w:val="nil"/>
          <w:between w:val="nil"/>
        </w:pBdr>
        <w:tabs>
          <w:tab w:val="left" w:pos="1134"/>
          <w:tab w:val="left" w:pos="1276"/>
          <w:tab w:val="left" w:pos="1985"/>
        </w:tabs>
        <w:spacing w:line="276" w:lineRule="auto"/>
        <w:ind w:firstLine="1134"/>
        <w:jc w:val="both"/>
        <w:rPr>
          <w:rFonts w:asciiTheme="majorBidi" w:eastAsia="Cambria" w:hAnsiTheme="majorBidi" w:cstheme="majorBidi"/>
          <w:szCs w:val="24"/>
        </w:rPr>
      </w:pPr>
      <w:r w:rsidRPr="00320037">
        <w:rPr>
          <w:rFonts w:asciiTheme="majorBidi" w:eastAsia="Cambria" w:hAnsiTheme="majorBidi" w:cstheme="majorBidi"/>
          <w:szCs w:val="24"/>
          <w:shd w:val="clear" w:color="auto" w:fill="FFFFFF"/>
        </w:rPr>
        <w:t xml:space="preserve">3.2.11.3. </w:t>
      </w:r>
      <w:r w:rsidRPr="00320037">
        <w:rPr>
          <w:rFonts w:asciiTheme="majorBidi" w:eastAsia="Cambria" w:hAnsiTheme="majorBidi" w:cstheme="majorBidi"/>
          <w:szCs w:val="24"/>
        </w:rPr>
        <w:t>Tiekėjas ar subtiekėjas privalo pakeisti specialistą, jei paaiškėja, kad jis neatitinka jam pirkimo dokumentuose keliamų reikalavimų.</w:t>
      </w:r>
    </w:p>
    <w:p w14:paraId="739D9D5B" w14:textId="77777777" w:rsidR="00320037" w:rsidRPr="00320037" w:rsidRDefault="00320037" w:rsidP="00320037">
      <w:pPr>
        <w:widowControl w:val="0"/>
        <w:pBdr>
          <w:top w:val="nil"/>
          <w:left w:val="nil"/>
          <w:bottom w:val="nil"/>
          <w:right w:val="nil"/>
          <w:between w:val="nil"/>
        </w:pBdr>
        <w:tabs>
          <w:tab w:val="left" w:pos="0"/>
          <w:tab w:val="left" w:pos="567"/>
          <w:tab w:val="left" w:pos="851"/>
          <w:tab w:val="left" w:pos="992"/>
          <w:tab w:val="left" w:pos="1985"/>
        </w:tabs>
        <w:spacing w:line="276" w:lineRule="auto"/>
        <w:ind w:firstLine="1134"/>
        <w:jc w:val="both"/>
        <w:rPr>
          <w:rFonts w:asciiTheme="majorBidi" w:eastAsia="Cambria" w:hAnsiTheme="majorBidi" w:cstheme="majorBidi"/>
          <w:szCs w:val="24"/>
        </w:rPr>
      </w:pPr>
      <w:r w:rsidRPr="00320037">
        <w:rPr>
          <w:rFonts w:asciiTheme="majorBidi" w:eastAsia="Cambria" w:hAnsiTheme="majorBidi" w:cstheme="majorBidi"/>
          <w:szCs w:val="24"/>
          <w:shd w:val="clear" w:color="auto" w:fill="FFFFFF"/>
        </w:rPr>
        <w:t>3.2.12. Naujas specialistas</w:t>
      </w:r>
      <w:r w:rsidRPr="00320037">
        <w:rPr>
          <w:rFonts w:asciiTheme="majorBidi" w:eastAsia="Cambria" w:hAnsiTheme="majorBidi" w:cstheme="majorBidi"/>
          <w:szCs w:val="24"/>
        </w:rPr>
        <w:t xml:space="preserve"> ir (ar) subtiekėjas, Tiekėjo prašymo pakeisti specialistą ir (ar) subtiekėją pateikimo metu</w:t>
      </w:r>
      <w:r w:rsidRPr="00320037">
        <w:rPr>
          <w:rFonts w:asciiTheme="majorBidi" w:eastAsia="Cambria" w:hAnsiTheme="majorBidi" w:cstheme="majorBidi"/>
          <w:szCs w:val="24"/>
          <w:shd w:val="clear" w:color="auto" w:fill="FFFFFF"/>
        </w:rPr>
        <w:t xml:space="preserve"> turi atitikti pirkimo dokumentuose </w:t>
      </w:r>
      <w:r w:rsidRPr="00320037">
        <w:rPr>
          <w:rFonts w:asciiTheme="majorBidi" w:eastAsia="Cambria" w:hAnsiTheme="majorBidi" w:cstheme="majorBidi"/>
          <w:szCs w:val="24"/>
        </w:rPr>
        <w:t>specialistui ir (ar) subtiekėjui keliamus reikalavimus</w:t>
      </w:r>
      <w:r w:rsidRPr="00320037">
        <w:rPr>
          <w:rFonts w:asciiTheme="majorBidi" w:eastAsia="Cambria" w:hAnsiTheme="majorBidi" w:cstheme="majorBidi"/>
          <w:kern w:val="2"/>
          <w:szCs w:val="24"/>
        </w:rPr>
        <w:t xml:space="preserve"> ir Tiekėjo pasiūlyme nurodytas Kokybinių kriterijų reikšmes</w:t>
      </w:r>
      <w:r w:rsidRPr="00320037">
        <w:rPr>
          <w:rFonts w:asciiTheme="majorBidi" w:eastAsia="Cambria" w:hAnsiTheme="majorBidi" w:cstheme="majorBidi"/>
          <w:szCs w:val="24"/>
        </w:rPr>
        <w:t>.</w:t>
      </w:r>
    </w:p>
    <w:p w14:paraId="00AAA539" w14:textId="77777777" w:rsidR="00320037" w:rsidRPr="00320037" w:rsidRDefault="00320037" w:rsidP="00320037">
      <w:pPr>
        <w:widowControl w:val="0"/>
        <w:pBdr>
          <w:top w:val="nil"/>
          <w:left w:val="nil"/>
          <w:bottom w:val="nil"/>
          <w:right w:val="nil"/>
          <w:between w:val="nil"/>
        </w:pBdr>
        <w:tabs>
          <w:tab w:val="left" w:pos="0"/>
          <w:tab w:val="left" w:pos="567"/>
          <w:tab w:val="left" w:pos="851"/>
          <w:tab w:val="left" w:pos="992"/>
          <w:tab w:val="left" w:pos="1985"/>
        </w:tabs>
        <w:spacing w:line="276" w:lineRule="auto"/>
        <w:ind w:firstLine="1134"/>
        <w:jc w:val="both"/>
        <w:rPr>
          <w:rFonts w:asciiTheme="majorBidi" w:eastAsia="Cambria" w:hAnsiTheme="majorBidi" w:cstheme="majorBidi"/>
          <w:szCs w:val="24"/>
        </w:rPr>
      </w:pPr>
      <w:r w:rsidRPr="00320037">
        <w:rPr>
          <w:rFonts w:asciiTheme="majorBidi" w:eastAsia="Cambria" w:hAnsiTheme="majorBidi" w:cstheme="majorBidi"/>
          <w:szCs w:val="24"/>
          <w:shd w:val="clear" w:color="auto" w:fill="FFFFFF"/>
        </w:rPr>
        <w:t xml:space="preserve">3.2.13. Tiekėjas privalo ne vėliau nei prieš 5 (penkias) darbo dienas iki numatomo subtiekėjo, </w:t>
      </w:r>
      <w:r w:rsidRPr="00320037">
        <w:rPr>
          <w:rFonts w:asciiTheme="majorBidi" w:eastAsia="Arial" w:hAnsiTheme="majorBidi" w:cstheme="majorBidi"/>
          <w:szCs w:val="24"/>
          <w:shd w:val="clear" w:color="auto" w:fill="FFFFFF"/>
        </w:rPr>
        <w:t>kurio pajėgumais Tiekėjas rėmėsi, kad atitiktų pirkimo dokumentuose nustatytus kvalifikacijos reikalavimus,</w:t>
      </w:r>
      <w:r w:rsidRPr="00320037">
        <w:rPr>
          <w:rFonts w:asciiTheme="majorBidi" w:eastAsia="Cambria" w:hAnsiTheme="majorBidi" w:cstheme="majorBidi"/>
          <w:szCs w:val="24"/>
          <w:shd w:val="clear" w:color="auto" w:fill="FFFFFF"/>
        </w:rPr>
        <w:t xml:space="preserve"> </w:t>
      </w:r>
      <w:r w:rsidRPr="00320037">
        <w:rPr>
          <w:rFonts w:asciiTheme="majorBidi" w:eastAsia="Arial" w:hAnsiTheme="majorBidi" w:cstheme="majorBidi"/>
          <w:szCs w:val="24"/>
          <w:shd w:val="clear" w:color="auto" w:fill="FFFFFF"/>
        </w:rPr>
        <w:t xml:space="preserve">ir (ar) specialisto </w:t>
      </w:r>
      <w:r w:rsidRPr="00320037">
        <w:rPr>
          <w:rFonts w:asciiTheme="majorBidi" w:eastAsia="Cambria" w:hAnsiTheme="majorBidi" w:cstheme="majorBidi"/>
          <w:szCs w:val="24"/>
          <w:shd w:val="clear" w:color="auto" w:fill="FFFFFF"/>
        </w:rPr>
        <w:t>keitimo pateikti Pirkėjui šiuos dokumentus:</w:t>
      </w:r>
    </w:p>
    <w:p w14:paraId="2D91243F" w14:textId="77777777" w:rsidR="00320037" w:rsidRPr="00320037" w:rsidRDefault="00320037" w:rsidP="00320037">
      <w:pPr>
        <w:widowControl w:val="0"/>
        <w:pBdr>
          <w:top w:val="nil"/>
          <w:left w:val="nil"/>
          <w:bottom w:val="nil"/>
          <w:right w:val="nil"/>
          <w:between w:val="nil"/>
        </w:pBdr>
        <w:tabs>
          <w:tab w:val="left" w:pos="1134"/>
          <w:tab w:val="left" w:pos="1985"/>
        </w:tabs>
        <w:spacing w:line="276" w:lineRule="auto"/>
        <w:ind w:firstLine="1134"/>
        <w:jc w:val="both"/>
        <w:rPr>
          <w:rFonts w:asciiTheme="majorBidi" w:eastAsia="Cambria" w:hAnsiTheme="majorBidi" w:cstheme="majorBidi"/>
          <w:szCs w:val="24"/>
        </w:rPr>
      </w:pPr>
      <w:r w:rsidRPr="00320037">
        <w:rPr>
          <w:rFonts w:asciiTheme="majorBidi" w:eastAsia="Cambria" w:hAnsiTheme="majorBidi" w:cstheme="majorBidi"/>
          <w:szCs w:val="24"/>
          <w:shd w:val="clear" w:color="auto" w:fill="FFFFFF"/>
        </w:rPr>
        <w:t>3.2.13.1. argumentuotą rašytinį prašymą pakeisti subtiekėją ir (ar) specialistą, paaiškinant keitimo aplinkybę. Pirkėjas pasilieka teisę paprašyti įrodymų, pagrindžiančių keitimo aplinkybę;</w:t>
      </w:r>
    </w:p>
    <w:p w14:paraId="342842A1" w14:textId="77777777" w:rsidR="00320037" w:rsidRPr="00320037" w:rsidRDefault="00320037" w:rsidP="00320037">
      <w:pPr>
        <w:widowControl w:val="0"/>
        <w:pBdr>
          <w:top w:val="nil"/>
          <w:left w:val="nil"/>
          <w:bottom w:val="nil"/>
          <w:right w:val="nil"/>
          <w:between w:val="nil"/>
        </w:pBdr>
        <w:tabs>
          <w:tab w:val="left" w:pos="1134"/>
          <w:tab w:val="left" w:pos="1985"/>
        </w:tabs>
        <w:spacing w:line="276" w:lineRule="auto"/>
        <w:ind w:firstLine="1134"/>
        <w:jc w:val="both"/>
        <w:rPr>
          <w:rFonts w:asciiTheme="majorBidi" w:eastAsia="Cambria" w:hAnsiTheme="majorBidi" w:cstheme="majorBidi"/>
          <w:szCs w:val="24"/>
        </w:rPr>
      </w:pPr>
      <w:r w:rsidRPr="00320037">
        <w:rPr>
          <w:rFonts w:asciiTheme="majorBidi" w:eastAsia="Cambria" w:hAnsiTheme="majorBidi" w:cstheme="majorBidi"/>
          <w:szCs w:val="24"/>
          <w:shd w:val="clear" w:color="auto" w:fill="FFFFFF"/>
        </w:rPr>
        <w:t xml:space="preserve">3.2.13.2. </w:t>
      </w:r>
      <w:r w:rsidRPr="00320037">
        <w:rPr>
          <w:rFonts w:asciiTheme="majorBidi" w:eastAsia="Cambria" w:hAnsiTheme="majorBidi" w:cstheme="majorBidi"/>
          <w:szCs w:val="24"/>
        </w:rPr>
        <w:t xml:space="preserve">naujo subtiekėjo ir (ar) specialisto kvalifikaciją, atitiktį </w:t>
      </w:r>
      <w:r w:rsidRPr="00320037">
        <w:rPr>
          <w:rFonts w:asciiTheme="majorBidi" w:eastAsia="Cambria" w:hAnsiTheme="majorBidi" w:cstheme="majorBidi"/>
          <w:kern w:val="2"/>
          <w:szCs w:val="24"/>
        </w:rPr>
        <w:t>Kokybiniams kriterijams (jei taikoma),</w:t>
      </w:r>
      <w:r w:rsidRPr="00320037">
        <w:rPr>
          <w:rFonts w:asciiTheme="majorBidi" w:eastAsia="Cambria" w:hAnsiTheme="majorBidi" w:cstheme="majorBidi"/>
          <w:szCs w:val="24"/>
        </w:rPr>
        <w:t xml:space="preserve"> </w:t>
      </w:r>
      <w:r w:rsidRPr="00320037">
        <w:rPr>
          <w:rFonts w:asciiTheme="majorBidi" w:eastAsia="Cambria" w:hAnsiTheme="majorBidi" w:cstheme="majorBidi"/>
          <w:szCs w:val="24"/>
          <w:shd w:val="clear" w:color="auto" w:fill="FFFFFF"/>
        </w:rPr>
        <w:t xml:space="preserve">reikalaujamiems kokybės vadybos sistemos ir (arba) aplinkos apsaugos vadybos sistemos standartams (jei taikoma), </w:t>
      </w:r>
      <w:r w:rsidRPr="00320037">
        <w:rPr>
          <w:rFonts w:asciiTheme="majorBidi" w:eastAsia="Cambria" w:hAnsiTheme="majorBidi" w:cstheme="majorBidi"/>
          <w:szCs w:val="24"/>
        </w:rPr>
        <w:t xml:space="preserve">pašalinimo pagrindų nebuvimą ir atitiktį </w:t>
      </w:r>
      <w:r w:rsidRPr="00320037">
        <w:rPr>
          <w:rFonts w:asciiTheme="majorBidi" w:eastAsia="Arial" w:hAnsiTheme="majorBidi" w:cstheme="majorBidi"/>
          <w:szCs w:val="24"/>
          <w:shd w:val="clear" w:color="auto" w:fill="FFFFFF"/>
        </w:rPr>
        <w:t>nacionalinio saugumo interesams bei reikalavimams</w:t>
      </w:r>
      <w:r w:rsidRPr="00320037">
        <w:rPr>
          <w:rFonts w:asciiTheme="majorBidi" w:eastAsia="Cambria" w:hAnsiTheme="majorBidi" w:cstheme="majorBidi"/>
          <w:szCs w:val="24"/>
        </w:rPr>
        <w:t xml:space="preserve"> </w:t>
      </w:r>
      <w:r w:rsidRPr="00320037">
        <w:rPr>
          <w:rFonts w:asciiTheme="majorBidi" w:eastAsia="Arial" w:hAnsiTheme="majorBidi" w:cstheme="majorBidi"/>
          <w:szCs w:val="24"/>
          <w:shd w:val="clear" w:color="auto" w:fill="FFFFFF"/>
        </w:rPr>
        <w:t>nebūti registruotu (nuolat gyvenančiu ar turinčiu pilietybę) nepatikimomis laikomose valstybėse ar teritorijose</w:t>
      </w:r>
      <w:r w:rsidRPr="00320037">
        <w:rPr>
          <w:rFonts w:asciiTheme="majorBidi" w:eastAsia="Cambria" w:hAnsiTheme="majorBidi" w:cstheme="majorBidi"/>
          <w:szCs w:val="24"/>
        </w:rPr>
        <w:t xml:space="preserve"> (jei taikoma) įrodančius dokumentus pagal Sutarties reikalavimus.</w:t>
      </w:r>
    </w:p>
    <w:p w14:paraId="0790F33F" w14:textId="77777777" w:rsidR="00320037" w:rsidRPr="00320037" w:rsidRDefault="00320037" w:rsidP="00320037">
      <w:pPr>
        <w:widowControl w:val="0"/>
        <w:pBdr>
          <w:top w:val="nil"/>
          <w:left w:val="nil"/>
          <w:bottom w:val="nil"/>
          <w:right w:val="nil"/>
          <w:between w:val="nil"/>
        </w:pBdr>
        <w:tabs>
          <w:tab w:val="left" w:pos="567"/>
          <w:tab w:val="left" w:pos="851"/>
          <w:tab w:val="left" w:pos="992"/>
          <w:tab w:val="left" w:pos="1985"/>
        </w:tabs>
        <w:spacing w:line="276" w:lineRule="auto"/>
        <w:ind w:firstLine="1134"/>
        <w:jc w:val="both"/>
        <w:rPr>
          <w:rFonts w:asciiTheme="majorBidi" w:eastAsia="Cambria" w:hAnsiTheme="majorBidi" w:cstheme="majorBidi"/>
          <w:szCs w:val="24"/>
        </w:rPr>
      </w:pPr>
      <w:r w:rsidRPr="00320037">
        <w:rPr>
          <w:rFonts w:asciiTheme="majorBidi" w:eastAsia="Cambria" w:hAnsiTheme="majorBidi" w:cstheme="majorBidi"/>
          <w:szCs w:val="24"/>
        </w:rPr>
        <w:t xml:space="preserve">3.2.14. Pirkėjas, gavęs Tiekėjo prašymą su kitais Sutartyje nurodytais dokumentais, per 5 (penkias) darbo dienas įvertina keitimo galimybę ir raštu informuoja Tiekėją apie sutikimą pakeisti subtiekėją, </w:t>
      </w:r>
      <w:r w:rsidRPr="00320037">
        <w:rPr>
          <w:rFonts w:asciiTheme="majorBidi" w:eastAsia="Arial" w:hAnsiTheme="majorBidi" w:cstheme="majorBidi"/>
          <w:szCs w:val="24"/>
          <w:shd w:val="clear" w:color="auto" w:fill="FFFFFF"/>
        </w:rPr>
        <w:t>kurio pajėgumais Tiekėjas rėmėsi, kad atitiktų pirkimo dokumentuose nustatytus kvalifikacijos reikalavimus,</w:t>
      </w:r>
      <w:r w:rsidRPr="00320037">
        <w:rPr>
          <w:rFonts w:asciiTheme="majorBidi" w:eastAsia="Cambria" w:hAnsiTheme="majorBidi" w:cstheme="majorBidi"/>
          <w:szCs w:val="24"/>
        </w:rPr>
        <w:t xml:space="preserve"> ir (ar) specialistą. Pirkėjui sutikus, Šalys pasirašo Susitarimą, kuris laikomas neatsiejama Sutarties dalimi.</w:t>
      </w:r>
    </w:p>
    <w:p w14:paraId="5ED05E10" w14:textId="77777777" w:rsidR="00320037" w:rsidRPr="00320037" w:rsidRDefault="00320037" w:rsidP="003200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Bidi" w:eastAsia="Cambria" w:hAnsiTheme="majorBidi" w:cstheme="majorBidi"/>
          <w:b/>
          <w:bCs/>
          <w:szCs w:val="24"/>
          <w:shd w:val="clear" w:color="auto" w:fill="FFFFFF"/>
        </w:rPr>
      </w:pPr>
    </w:p>
    <w:p w14:paraId="7AB56769" w14:textId="77777777" w:rsidR="00320037" w:rsidRPr="00320037" w:rsidRDefault="00320037" w:rsidP="00320037">
      <w:pPr>
        <w:pStyle w:val="Antrat2"/>
        <w:spacing w:before="0" w:line="276" w:lineRule="auto"/>
        <w:jc w:val="center"/>
        <w:rPr>
          <w:rFonts w:asciiTheme="majorBidi" w:eastAsia="Cambria" w:hAnsiTheme="majorBidi"/>
          <w:b/>
          <w:bCs/>
          <w:szCs w:val="24"/>
        </w:rPr>
      </w:pPr>
      <w:r w:rsidRPr="00320037">
        <w:rPr>
          <w:rFonts w:asciiTheme="majorBidi" w:eastAsia="Cambria" w:hAnsiTheme="majorBidi"/>
          <w:b/>
          <w:bCs/>
          <w:szCs w:val="24"/>
        </w:rPr>
        <w:t>3.3. Jungtinės veiklos partnerių keitimas</w:t>
      </w:r>
    </w:p>
    <w:p w14:paraId="1C4D1657" w14:textId="77777777" w:rsidR="00320037" w:rsidRPr="00320037" w:rsidRDefault="00320037" w:rsidP="00320037">
      <w:pPr>
        <w:widowControl w:val="0"/>
        <w:pBdr>
          <w:top w:val="nil"/>
          <w:left w:val="nil"/>
          <w:bottom w:val="nil"/>
          <w:right w:val="nil"/>
          <w:between w:val="nil"/>
        </w:pBdr>
        <w:tabs>
          <w:tab w:val="left" w:pos="567"/>
        </w:tabs>
        <w:spacing w:line="276" w:lineRule="auto"/>
        <w:jc w:val="both"/>
        <w:rPr>
          <w:rFonts w:asciiTheme="majorBidi" w:eastAsia="Cambria" w:hAnsiTheme="majorBidi" w:cstheme="majorBidi"/>
          <w:b/>
          <w:bCs/>
          <w:szCs w:val="24"/>
        </w:rPr>
      </w:pPr>
    </w:p>
    <w:p w14:paraId="545ED05C" w14:textId="77777777" w:rsidR="00320037" w:rsidRPr="00320037" w:rsidRDefault="00320037" w:rsidP="00320037">
      <w:pPr>
        <w:widowControl w:val="0"/>
        <w:pBdr>
          <w:top w:val="nil"/>
          <w:left w:val="nil"/>
          <w:bottom w:val="nil"/>
          <w:right w:val="nil"/>
          <w:between w:val="nil"/>
        </w:pBdr>
        <w:tabs>
          <w:tab w:val="left" w:pos="1985"/>
        </w:tabs>
        <w:spacing w:line="276" w:lineRule="auto"/>
        <w:ind w:firstLine="1134"/>
        <w:jc w:val="both"/>
        <w:rPr>
          <w:rFonts w:asciiTheme="majorBidi" w:eastAsia="Cambria" w:hAnsiTheme="majorBidi" w:cstheme="majorBidi"/>
          <w:szCs w:val="24"/>
        </w:rPr>
      </w:pPr>
      <w:r w:rsidRPr="00320037">
        <w:rPr>
          <w:rFonts w:asciiTheme="majorBidi" w:eastAsia="Cambria" w:hAnsiTheme="majorBidi" w:cstheme="majorBidi"/>
          <w:szCs w:val="24"/>
          <w:shd w:val="clear" w:color="auto" w:fill="FFFFFF"/>
        </w:rPr>
        <w:t xml:space="preserve">3.3.1. Tiekėjas, vykdantis Sutartį </w:t>
      </w:r>
      <w:r w:rsidRPr="00320037">
        <w:rPr>
          <w:rFonts w:asciiTheme="majorBidi" w:eastAsia="Cambria" w:hAnsiTheme="majorBidi" w:cstheme="majorBidi"/>
          <w:szCs w:val="24"/>
        </w:rPr>
        <w:t xml:space="preserve">kaip tiekėjų grupė, veikianti </w:t>
      </w:r>
      <w:r w:rsidRPr="00320037">
        <w:rPr>
          <w:rFonts w:asciiTheme="majorBidi" w:eastAsia="Cambria" w:hAnsiTheme="majorBidi" w:cstheme="majorBidi"/>
          <w:szCs w:val="24"/>
          <w:shd w:val="clear" w:color="auto" w:fill="FFFFFF"/>
        </w:rPr>
        <w:t>jungtinės veiklos</w:t>
      </w:r>
      <w:r w:rsidRPr="00320037">
        <w:rPr>
          <w:rFonts w:asciiTheme="majorBidi" w:eastAsia="Cambria" w:hAnsiTheme="majorBidi" w:cstheme="majorBidi"/>
          <w:szCs w:val="24"/>
        </w:rPr>
        <w:t xml:space="preserve"> sutarties</w:t>
      </w:r>
      <w:r w:rsidRPr="00320037">
        <w:rPr>
          <w:rFonts w:asciiTheme="majorBidi" w:eastAsia="Cambria" w:hAnsiTheme="majorBidi" w:cstheme="majorBidi"/>
          <w:szCs w:val="24"/>
          <w:shd w:val="clear" w:color="auto" w:fill="FFFFFF"/>
        </w:rPr>
        <w:t xml:space="preserve"> pagrindu, turi teisę atsisakyti jungtinės veiklos partnerio (toliau – Partneris), jei dėl objektyvių ir pagrįstų aplinkybių </w:t>
      </w:r>
      <w:r w:rsidRPr="00320037">
        <w:rPr>
          <w:rFonts w:asciiTheme="majorBidi" w:eastAsia="Cambria" w:hAnsiTheme="majorBidi" w:cstheme="majorBidi"/>
          <w:szCs w:val="24"/>
        </w:rPr>
        <w:t>P</w:t>
      </w:r>
      <w:r w:rsidRPr="00320037">
        <w:rPr>
          <w:rFonts w:asciiTheme="majorBidi" w:eastAsia="Cambria" w:hAnsiTheme="majorBidi" w:cstheme="majorBidi"/>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46C4192" w14:textId="77777777" w:rsidR="00320037" w:rsidRPr="00320037" w:rsidRDefault="00320037" w:rsidP="00320037">
      <w:pPr>
        <w:widowControl w:val="0"/>
        <w:pBdr>
          <w:top w:val="nil"/>
          <w:left w:val="nil"/>
          <w:bottom w:val="nil"/>
          <w:right w:val="nil"/>
          <w:between w:val="nil"/>
        </w:pBdr>
        <w:tabs>
          <w:tab w:val="left" w:pos="567"/>
          <w:tab w:val="left" w:pos="851"/>
          <w:tab w:val="left" w:pos="992"/>
          <w:tab w:val="left" w:pos="1134"/>
          <w:tab w:val="left" w:pos="1985"/>
        </w:tabs>
        <w:spacing w:line="276" w:lineRule="auto"/>
        <w:ind w:firstLine="1134"/>
        <w:jc w:val="both"/>
        <w:rPr>
          <w:rFonts w:asciiTheme="majorBidi" w:eastAsia="Cambria" w:hAnsiTheme="majorBidi" w:cstheme="majorBidi"/>
          <w:szCs w:val="24"/>
        </w:rPr>
      </w:pPr>
      <w:r w:rsidRPr="00320037">
        <w:rPr>
          <w:rFonts w:asciiTheme="majorBidi" w:eastAsia="Cambria" w:hAnsiTheme="majorBidi" w:cstheme="majorBidi"/>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81C6A4F" w14:textId="77777777" w:rsidR="00320037" w:rsidRPr="00320037" w:rsidRDefault="00320037" w:rsidP="00320037">
      <w:pPr>
        <w:widowControl w:val="0"/>
        <w:pBdr>
          <w:top w:val="nil"/>
          <w:left w:val="nil"/>
          <w:bottom w:val="nil"/>
          <w:right w:val="nil"/>
          <w:between w:val="nil"/>
        </w:pBdr>
        <w:tabs>
          <w:tab w:val="left" w:pos="567"/>
          <w:tab w:val="left" w:pos="851"/>
          <w:tab w:val="left" w:pos="992"/>
          <w:tab w:val="left" w:pos="1134"/>
          <w:tab w:val="left" w:pos="1985"/>
        </w:tabs>
        <w:spacing w:line="276" w:lineRule="auto"/>
        <w:ind w:firstLine="1134"/>
        <w:jc w:val="both"/>
        <w:rPr>
          <w:rFonts w:asciiTheme="majorBidi" w:eastAsia="Cambria" w:hAnsiTheme="majorBidi" w:cstheme="majorBidi"/>
          <w:szCs w:val="24"/>
        </w:rPr>
      </w:pPr>
      <w:r w:rsidRPr="00320037">
        <w:rPr>
          <w:rFonts w:asciiTheme="majorBidi" w:eastAsia="Cambria" w:hAnsiTheme="majorBidi" w:cstheme="majorBidi"/>
          <w:szCs w:val="24"/>
          <w:shd w:val="clear" w:color="auto" w:fill="FFFFFF"/>
        </w:rPr>
        <w:t>3.3.3. Tiekėjas privalo ne vėliau nei prieš 10 (dešimt) darbo dienų iki numatomo Partnerio keitimo arba atsisakymo pateikti Pirkėjui šiuos dokumentus:</w:t>
      </w:r>
    </w:p>
    <w:p w14:paraId="55274498" w14:textId="77777777" w:rsidR="00320037" w:rsidRPr="00320037" w:rsidRDefault="00320037" w:rsidP="00320037">
      <w:pPr>
        <w:widowControl w:val="0"/>
        <w:pBdr>
          <w:top w:val="nil"/>
          <w:left w:val="nil"/>
          <w:bottom w:val="nil"/>
          <w:right w:val="nil"/>
          <w:between w:val="nil"/>
        </w:pBdr>
        <w:tabs>
          <w:tab w:val="left" w:pos="567"/>
          <w:tab w:val="left" w:pos="851"/>
          <w:tab w:val="left" w:pos="992"/>
          <w:tab w:val="left" w:pos="1134"/>
          <w:tab w:val="left" w:pos="1985"/>
        </w:tabs>
        <w:spacing w:line="276" w:lineRule="auto"/>
        <w:ind w:firstLine="1134"/>
        <w:jc w:val="both"/>
        <w:rPr>
          <w:rFonts w:asciiTheme="majorBidi" w:eastAsia="Cambria" w:hAnsiTheme="majorBidi" w:cstheme="majorBidi"/>
          <w:szCs w:val="24"/>
        </w:rPr>
      </w:pPr>
      <w:r w:rsidRPr="00320037">
        <w:rPr>
          <w:rFonts w:asciiTheme="majorBidi" w:eastAsia="Cambria" w:hAnsiTheme="majorBidi" w:cstheme="majorBidi"/>
          <w:szCs w:val="24"/>
          <w:shd w:val="clear" w:color="auto" w:fill="FFFFFF"/>
        </w:rPr>
        <w:t>3.3.3.1. argumentuotą rašytinį prašymą pakeisti Tiekėjo sudėtį ir įrodymus, pagrindžiančius bent vieną Partnerio atsisakymo ar keitimo aplinkybę, nurodytą Sutartyje;</w:t>
      </w:r>
    </w:p>
    <w:p w14:paraId="5E7F6AA3" w14:textId="77777777" w:rsidR="00320037" w:rsidRPr="00320037" w:rsidRDefault="00320037" w:rsidP="00320037">
      <w:pPr>
        <w:widowControl w:val="0"/>
        <w:pBdr>
          <w:top w:val="nil"/>
          <w:left w:val="nil"/>
          <w:bottom w:val="nil"/>
          <w:right w:val="nil"/>
          <w:between w:val="nil"/>
        </w:pBdr>
        <w:tabs>
          <w:tab w:val="left" w:pos="567"/>
          <w:tab w:val="left" w:pos="851"/>
          <w:tab w:val="left" w:pos="992"/>
          <w:tab w:val="left" w:pos="1134"/>
          <w:tab w:val="left" w:pos="1985"/>
        </w:tabs>
        <w:spacing w:line="276" w:lineRule="auto"/>
        <w:ind w:firstLine="1134"/>
        <w:jc w:val="both"/>
        <w:rPr>
          <w:rFonts w:asciiTheme="majorBidi" w:eastAsia="Cambria" w:hAnsiTheme="majorBidi" w:cstheme="majorBidi"/>
          <w:szCs w:val="24"/>
        </w:rPr>
      </w:pPr>
      <w:r w:rsidRPr="00320037">
        <w:rPr>
          <w:rFonts w:asciiTheme="majorBidi" w:eastAsia="Cambria" w:hAnsiTheme="majorBidi" w:cstheme="majorBidi"/>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92ACCE0" w14:textId="77777777" w:rsidR="00320037" w:rsidRPr="00320037" w:rsidRDefault="00320037" w:rsidP="00320037">
      <w:pPr>
        <w:widowControl w:val="0"/>
        <w:pBdr>
          <w:top w:val="nil"/>
          <w:left w:val="nil"/>
          <w:bottom w:val="nil"/>
          <w:right w:val="nil"/>
          <w:between w:val="nil"/>
        </w:pBdr>
        <w:tabs>
          <w:tab w:val="left" w:pos="567"/>
          <w:tab w:val="left" w:pos="851"/>
          <w:tab w:val="left" w:pos="992"/>
          <w:tab w:val="left" w:pos="1134"/>
          <w:tab w:val="left" w:pos="1985"/>
        </w:tabs>
        <w:spacing w:line="276" w:lineRule="auto"/>
        <w:ind w:firstLine="1134"/>
        <w:jc w:val="both"/>
        <w:rPr>
          <w:rFonts w:asciiTheme="majorBidi" w:eastAsia="Cambria" w:hAnsiTheme="majorBidi" w:cstheme="majorBidi"/>
          <w:szCs w:val="24"/>
        </w:rPr>
      </w:pPr>
      <w:r w:rsidRPr="00320037">
        <w:rPr>
          <w:rFonts w:asciiTheme="majorBidi" w:eastAsia="Cambria" w:hAnsiTheme="majorBidi" w:cstheme="majorBidi"/>
          <w:szCs w:val="24"/>
          <w:shd w:val="clear" w:color="auto" w:fill="FFFFFF"/>
        </w:rPr>
        <w:t>3.3.3.3. pasiliekančiojo Partnerio ar naujai pasitelkiamo Partnerio kvalifikaciją patvirtinančius dokumentus ir, jei</w:t>
      </w:r>
      <w:r w:rsidRPr="00320037">
        <w:rPr>
          <w:rFonts w:asciiTheme="majorBidi" w:hAnsiTheme="majorBidi" w:cstheme="majorBidi"/>
          <w:szCs w:val="24"/>
          <w:lang w:eastAsia="lt-LT"/>
        </w:rPr>
        <w:t xml:space="preserve">gu taikytina, kokybės vadybos ir (arba) aplinkos apsaugos vadybos sistemos standartų reikalavimus įrodančius dokumentus. Visais atvejais </w:t>
      </w:r>
      <w:r w:rsidRPr="00320037">
        <w:rPr>
          <w:rFonts w:asciiTheme="majorBidi" w:eastAsia="Cambria" w:hAnsiTheme="majorBidi" w:cstheme="majorBidi"/>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20037">
        <w:rPr>
          <w:rFonts w:asciiTheme="majorBidi" w:eastAsia="Cambria" w:hAnsiTheme="majorBidi" w:cstheme="majorBidi"/>
          <w:szCs w:val="24"/>
        </w:rPr>
        <w:t xml:space="preserve">nacionalinio saugumo interesams bei reikalavimams </w:t>
      </w:r>
      <w:r w:rsidRPr="00320037">
        <w:rPr>
          <w:rFonts w:asciiTheme="majorBidi" w:eastAsia="Arial" w:hAnsiTheme="majorBidi" w:cstheme="majorBidi"/>
          <w:szCs w:val="24"/>
          <w:shd w:val="clear" w:color="auto" w:fill="FFFFFF"/>
        </w:rPr>
        <w:t>nebūti registruotu (nuolat gyvenančiu ar turinčiu pilietybę) nepatikimomis laikomose valstybėse ar teritorijose</w:t>
      </w:r>
      <w:r w:rsidRPr="00320037">
        <w:rPr>
          <w:rFonts w:asciiTheme="majorBidi" w:eastAsia="Cambria" w:hAnsiTheme="majorBidi" w:cstheme="majorBidi"/>
          <w:szCs w:val="24"/>
          <w:shd w:val="clear" w:color="auto" w:fill="FFFFFF"/>
        </w:rPr>
        <w:t xml:space="preserve"> (jei taikoma).</w:t>
      </w:r>
    </w:p>
    <w:p w14:paraId="5A028929" w14:textId="77777777" w:rsidR="00320037" w:rsidRPr="00320037" w:rsidRDefault="00320037" w:rsidP="00320037">
      <w:pPr>
        <w:widowControl w:val="0"/>
        <w:pBdr>
          <w:top w:val="nil"/>
          <w:left w:val="nil"/>
          <w:bottom w:val="nil"/>
          <w:right w:val="nil"/>
          <w:between w:val="nil"/>
        </w:pBdr>
        <w:tabs>
          <w:tab w:val="left" w:pos="567"/>
          <w:tab w:val="left" w:pos="851"/>
          <w:tab w:val="left" w:pos="992"/>
          <w:tab w:val="left" w:pos="1134"/>
          <w:tab w:val="left" w:pos="1985"/>
        </w:tabs>
        <w:spacing w:line="276" w:lineRule="auto"/>
        <w:ind w:firstLine="1134"/>
        <w:jc w:val="both"/>
        <w:rPr>
          <w:rFonts w:asciiTheme="majorBidi" w:eastAsia="Cambria" w:hAnsiTheme="majorBidi" w:cstheme="majorBidi"/>
          <w:szCs w:val="24"/>
          <w:shd w:val="clear" w:color="auto" w:fill="FFFFFF"/>
        </w:rPr>
      </w:pPr>
      <w:r w:rsidRPr="00320037">
        <w:rPr>
          <w:rFonts w:asciiTheme="majorBidi" w:eastAsia="Cambria" w:hAnsiTheme="majorBidi" w:cstheme="majorBidi"/>
          <w:szCs w:val="24"/>
          <w:shd w:val="clear" w:color="auto" w:fill="FFFFFF"/>
        </w:rPr>
        <w:t>3.3.4. Pirkėjas, gavęs Tiekėjo prašymą su kitais Sutartyje nurodytais dokumentais, per 10 (dešimt) darbo dienų įvertina keitimo galimybes ir raštu informuoja Tiekėją apie sutikimą arba apie ne</w:t>
      </w:r>
      <w:r w:rsidRPr="00320037">
        <w:rPr>
          <w:rFonts w:asciiTheme="majorBidi" w:eastAsia="Cambria" w:hAnsiTheme="majorBidi" w:cstheme="majorBidi"/>
          <w:szCs w:val="24"/>
        </w:rPr>
        <w:t xml:space="preserve">sutikimą </w:t>
      </w:r>
      <w:r w:rsidRPr="00320037">
        <w:rPr>
          <w:rFonts w:asciiTheme="majorBidi" w:eastAsia="Cambria" w:hAnsiTheme="majorBidi" w:cstheme="majorBidi"/>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E54D74B" w14:textId="77777777" w:rsidR="00320037" w:rsidRPr="00320037" w:rsidRDefault="00320037" w:rsidP="003200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Bidi" w:eastAsia="Cambria" w:hAnsiTheme="majorBidi" w:cstheme="majorBidi"/>
          <w:b/>
          <w:bCs/>
          <w:szCs w:val="24"/>
        </w:rPr>
      </w:pPr>
    </w:p>
    <w:p w14:paraId="07D41338" w14:textId="77777777" w:rsidR="00320037" w:rsidRPr="00320037" w:rsidRDefault="00320037" w:rsidP="0032003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Bidi" w:eastAsia="Arial" w:hAnsiTheme="majorBidi" w:cstheme="majorBidi"/>
          <w:b/>
          <w:szCs w:val="24"/>
        </w:rPr>
      </w:pPr>
      <w:r w:rsidRPr="00320037">
        <w:rPr>
          <w:rFonts w:asciiTheme="majorBidi" w:eastAsia="Arial" w:hAnsiTheme="majorBidi" w:cstheme="majorBidi"/>
          <w:b/>
          <w:szCs w:val="24"/>
        </w:rPr>
        <w:t>3.4.</w:t>
      </w:r>
      <w:r w:rsidRPr="00320037">
        <w:rPr>
          <w:rFonts w:asciiTheme="majorBidi" w:eastAsia="Arial" w:hAnsiTheme="majorBidi" w:cstheme="majorBidi"/>
          <w:b/>
          <w:szCs w:val="24"/>
        </w:rPr>
        <w:tab/>
        <w:t>Susitarimai dėl tiesioginio atsiskaitymo su subtiekėjais</w:t>
      </w:r>
    </w:p>
    <w:p w14:paraId="6DF1FCF2" w14:textId="77777777" w:rsidR="00320037" w:rsidRPr="00320037" w:rsidRDefault="00320037" w:rsidP="00320037">
      <w:pPr>
        <w:spacing w:line="276" w:lineRule="auto"/>
        <w:rPr>
          <w:rFonts w:asciiTheme="majorBidi" w:eastAsia="Arial" w:hAnsiTheme="majorBidi" w:cstheme="majorBidi"/>
          <w:b/>
          <w:szCs w:val="24"/>
        </w:rPr>
      </w:pPr>
    </w:p>
    <w:p w14:paraId="7781B331" w14:textId="77777777" w:rsidR="00320037" w:rsidRPr="00320037" w:rsidRDefault="00320037" w:rsidP="00320037">
      <w:pPr>
        <w:widowControl w:val="0"/>
        <w:pBdr>
          <w:top w:val="nil"/>
          <w:left w:val="nil"/>
          <w:bottom w:val="nil"/>
          <w:right w:val="nil"/>
          <w:between w:val="nil"/>
        </w:pBdr>
        <w:tabs>
          <w:tab w:val="left" w:pos="567"/>
          <w:tab w:val="left" w:pos="851"/>
          <w:tab w:val="left" w:pos="992"/>
          <w:tab w:val="left" w:pos="1134"/>
          <w:tab w:val="left" w:pos="1985"/>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3.4.1.</w:t>
      </w:r>
      <w:r w:rsidRPr="00320037">
        <w:rPr>
          <w:rFonts w:asciiTheme="majorBidi" w:eastAsia="Arial" w:hAnsiTheme="majorBidi" w:cstheme="majorBidi"/>
          <w:szCs w:val="24"/>
        </w:rPr>
        <w:tab/>
      </w:r>
      <w:r w:rsidRPr="00320037">
        <w:rPr>
          <w:rFonts w:asciiTheme="majorBidi" w:eastAsia="Arial" w:hAnsiTheme="majorBidi" w:cstheme="majorBidi"/>
          <w:szCs w:val="24"/>
          <w:shd w:val="clear" w:color="auto" w:fill="FFFFFF"/>
        </w:rPr>
        <w:t>Subtiekėjams pageidaujant, Pirkėjas su jais atsiskaitys tiesiogiai. Pirkėjas numato tiesioginio atsiskaitymo galimybę su Sutartyje nurodytais subtiekėjais tokiomis sąlygomis ir tvarka:</w:t>
      </w:r>
    </w:p>
    <w:p w14:paraId="45C45291" w14:textId="77777777" w:rsidR="00320037" w:rsidRPr="00320037" w:rsidRDefault="00320037" w:rsidP="00320037">
      <w:pPr>
        <w:widowControl w:val="0"/>
        <w:tabs>
          <w:tab w:val="left" w:pos="567"/>
          <w:tab w:val="left" w:pos="851"/>
          <w:tab w:val="left" w:pos="992"/>
          <w:tab w:val="left" w:pos="1134"/>
          <w:tab w:val="left" w:pos="1985"/>
        </w:tabs>
        <w:spacing w:line="276" w:lineRule="auto"/>
        <w:ind w:firstLine="1134"/>
        <w:jc w:val="both"/>
        <w:rPr>
          <w:rFonts w:asciiTheme="majorBidi" w:eastAsia="Cambria" w:hAnsiTheme="majorBidi" w:cstheme="majorBidi"/>
          <w:szCs w:val="24"/>
        </w:rPr>
      </w:pPr>
      <w:r w:rsidRPr="00320037">
        <w:rPr>
          <w:rFonts w:asciiTheme="majorBidi" w:eastAsia="Cambria" w:hAnsiTheme="majorBidi" w:cstheme="majorBidi"/>
          <w:szCs w:val="24"/>
        </w:rPr>
        <w:t>3.4.1.1.</w:t>
      </w:r>
      <w:r w:rsidRPr="00320037">
        <w:rPr>
          <w:rFonts w:asciiTheme="majorBidi" w:eastAsia="Cambria" w:hAnsiTheme="majorBidi" w:cstheme="majorBidi"/>
          <w:szCs w:val="24"/>
        </w:rPr>
        <w:tab/>
      </w:r>
      <w:r w:rsidRPr="00320037">
        <w:rPr>
          <w:rFonts w:asciiTheme="majorBidi" w:eastAsia="Cambria" w:hAnsiTheme="majorBidi" w:cstheme="majorBidi"/>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7A05095" w14:textId="77777777" w:rsidR="00320037" w:rsidRPr="00320037" w:rsidRDefault="00320037" w:rsidP="00320037">
      <w:pPr>
        <w:widowControl w:val="0"/>
        <w:pBdr>
          <w:top w:val="nil"/>
          <w:left w:val="nil"/>
          <w:bottom w:val="nil"/>
          <w:right w:val="nil"/>
          <w:between w:val="nil"/>
        </w:pBdr>
        <w:tabs>
          <w:tab w:val="left" w:pos="567"/>
          <w:tab w:val="left" w:pos="851"/>
          <w:tab w:val="left" w:pos="992"/>
          <w:tab w:val="left" w:pos="1134"/>
          <w:tab w:val="left" w:pos="1985"/>
        </w:tabs>
        <w:spacing w:line="276" w:lineRule="auto"/>
        <w:ind w:firstLine="1134"/>
        <w:jc w:val="both"/>
        <w:rPr>
          <w:rFonts w:asciiTheme="majorBidi" w:eastAsia="Cambria" w:hAnsiTheme="majorBidi" w:cstheme="majorBidi"/>
          <w:szCs w:val="24"/>
        </w:rPr>
      </w:pPr>
      <w:r w:rsidRPr="00320037">
        <w:rPr>
          <w:rFonts w:asciiTheme="majorBidi" w:eastAsia="Cambria" w:hAnsiTheme="majorBidi" w:cstheme="majorBidi"/>
          <w:szCs w:val="24"/>
        </w:rPr>
        <w:t>3.4.1.2.</w:t>
      </w:r>
      <w:r w:rsidRPr="00320037">
        <w:rPr>
          <w:rFonts w:asciiTheme="majorBidi" w:eastAsia="Cambria" w:hAnsiTheme="majorBidi" w:cstheme="majorBidi"/>
          <w:szCs w:val="24"/>
        </w:rPr>
        <w:tab/>
      </w:r>
      <w:r w:rsidRPr="00320037">
        <w:rPr>
          <w:rFonts w:asciiTheme="majorBidi" w:eastAsia="Cambria" w:hAnsiTheme="majorBidi" w:cstheme="majorBidi"/>
          <w:szCs w:val="24"/>
          <w:shd w:val="clear" w:color="auto" w:fill="FFFFFF"/>
        </w:rPr>
        <w:t>Pirkėjas ne vėliau kaip per 3 (tris) darbo dienas nuo Bendrųjų sąlygų 3.4.1.1 punkte nurodytos informacijos gavimo dienos raštu informuoja subtiekėjus apie tiesioginio atsiskaitymo galimybę;</w:t>
      </w:r>
    </w:p>
    <w:p w14:paraId="7C4017AD" w14:textId="77777777" w:rsidR="00320037" w:rsidRPr="00320037" w:rsidRDefault="00320037" w:rsidP="00320037">
      <w:pPr>
        <w:widowControl w:val="0"/>
        <w:pBdr>
          <w:top w:val="nil"/>
          <w:left w:val="nil"/>
          <w:bottom w:val="nil"/>
          <w:right w:val="nil"/>
          <w:between w:val="nil"/>
        </w:pBdr>
        <w:tabs>
          <w:tab w:val="left" w:pos="567"/>
          <w:tab w:val="left" w:pos="851"/>
          <w:tab w:val="left" w:pos="992"/>
          <w:tab w:val="left" w:pos="1134"/>
          <w:tab w:val="left" w:pos="1985"/>
        </w:tabs>
        <w:spacing w:line="276" w:lineRule="auto"/>
        <w:ind w:firstLine="1134"/>
        <w:jc w:val="both"/>
        <w:rPr>
          <w:rFonts w:asciiTheme="majorBidi" w:eastAsia="Cambria" w:hAnsiTheme="majorBidi" w:cstheme="majorBidi"/>
          <w:szCs w:val="24"/>
        </w:rPr>
      </w:pPr>
      <w:r w:rsidRPr="00320037">
        <w:rPr>
          <w:rFonts w:asciiTheme="majorBidi" w:eastAsia="Cambria" w:hAnsiTheme="majorBidi" w:cstheme="majorBidi"/>
          <w:szCs w:val="24"/>
        </w:rPr>
        <w:t>3.4.1.3.</w:t>
      </w:r>
      <w:r w:rsidRPr="00320037">
        <w:rPr>
          <w:rFonts w:asciiTheme="majorBidi" w:eastAsia="Cambria" w:hAnsiTheme="majorBidi" w:cstheme="majorBidi"/>
          <w:szCs w:val="24"/>
        </w:rPr>
        <w:tab/>
      </w:r>
      <w:r w:rsidRPr="00320037">
        <w:rPr>
          <w:rFonts w:asciiTheme="majorBidi" w:eastAsia="Cambria" w:hAnsiTheme="majorBidi" w:cstheme="majorBidi"/>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1D946DA" w14:textId="77777777" w:rsidR="00320037" w:rsidRPr="00320037" w:rsidRDefault="00320037" w:rsidP="00320037">
      <w:pPr>
        <w:widowControl w:val="0"/>
        <w:pBdr>
          <w:top w:val="nil"/>
          <w:left w:val="nil"/>
          <w:bottom w:val="nil"/>
          <w:right w:val="nil"/>
          <w:between w:val="nil"/>
        </w:pBdr>
        <w:tabs>
          <w:tab w:val="left" w:pos="567"/>
          <w:tab w:val="left" w:pos="851"/>
          <w:tab w:val="left" w:pos="992"/>
          <w:tab w:val="left" w:pos="1134"/>
          <w:tab w:val="left" w:pos="1985"/>
        </w:tabs>
        <w:spacing w:line="276" w:lineRule="auto"/>
        <w:ind w:firstLine="1134"/>
        <w:jc w:val="both"/>
        <w:rPr>
          <w:rFonts w:asciiTheme="majorBidi" w:eastAsia="Cambria" w:hAnsiTheme="majorBidi" w:cstheme="majorBidi"/>
          <w:szCs w:val="24"/>
        </w:rPr>
      </w:pPr>
      <w:r w:rsidRPr="00320037">
        <w:rPr>
          <w:rFonts w:asciiTheme="majorBidi" w:eastAsia="Cambria" w:hAnsiTheme="majorBidi" w:cstheme="majorBidi"/>
          <w:szCs w:val="24"/>
        </w:rPr>
        <w:t>3.4.1.4.</w:t>
      </w:r>
      <w:r w:rsidRPr="00320037">
        <w:rPr>
          <w:rFonts w:asciiTheme="majorBidi" w:eastAsia="Cambria" w:hAnsiTheme="majorBidi" w:cstheme="majorBidi"/>
          <w:szCs w:val="24"/>
        </w:rPr>
        <w:tab/>
      </w:r>
      <w:r w:rsidRPr="00320037">
        <w:rPr>
          <w:rFonts w:asciiTheme="majorBidi" w:eastAsia="Cambria" w:hAnsiTheme="majorBidi" w:cstheme="majorBidi"/>
          <w:szCs w:val="24"/>
          <w:shd w:val="clear" w:color="auto" w:fill="FFFFFF"/>
        </w:rPr>
        <w:t>tiesioginio atsiskaitymo su subtiekėjais galimybė nekeičia Tiekėjo atsakomybės dėl Sutarties įvykdymo.</w:t>
      </w:r>
    </w:p>
    <w:p w14:paraId="477FEE8A" w14:textId="77777777" w:rsidR="00320037" w:rsidRPr="00320037" w:rsidRDefault="00320037" w:rsidP="003200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Bidi" w:eastAsia="Cambria" w:hAnsiTheme="majorBidi" w:cstheme="majorBidi"/>
          <w:b/>
          <w:bCs/>
          <w:szCs w:val="24"/>
        </w:rPr>
      </w:pPr>
    </w:p>
    <w:p w14:paraId="11EEF9B4" w14:textId="77777777" w:rsidR="00320037" w:rsidRPr="00320037" w:rsidRDefault="00320037" w:rsidP="00320037">
      <w:pPr>
        <w:pStyle w:val="Antrat1"/>
        <w:spacing w:line="276" w:lineRule="auto"/>
        <w:jc w:val="center"/>
        <w:rPr>
          <w:rFonts w:asciiTheme="majorBidi" w:hAnsiTheme="majorBidi"/>
          <w:b/>
          <w:caps/>
          <w:color w:val="auto"/>
          <w:szCs w:val="24"/>
        </w:rPr>
      </w:pPr>
      <w:r w:rsidRPr="00320037">
        <w:rPr>
          <w:rFonts w:asciiTheme="majorBidi" w:hAnsiTheme="majorBidi"/>
          <w:b/>
          <w:caps/>
          <w:color w:val="auto"/>
          <w:szCs w:val="24"/>
        </w:rPr>
        <w:t>4.</w:t>
      </w:r>
      <w:r w:rsidRPr="00320037">
        <w:rPr>
          <w:rFonts w:asciiTheme="majorBidi" w:hAnsiTheme="majorBidi"/>
          <w:b/>
          <w:caps/>
          <w:color w:val="auto"/>
          <w:szCs w:val="24"/>
        </w:rPr>
        <w:tab/>
        <w:t>Šalių bendradarbiavimas</w:t>
      </w:r>
    </w:p>
    <w:p w14:paraId="17EE3281" w14:textId="77777777" w:rsidR="00320037" w:rsidRPr="00320037" w:rsidRDefault="00320037" w:rsidP="003200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Bidi" w:eastAsia="Arial" w:hAnsiTheme="majorBidi" w:cstheme="majorBidi"/>
          <w:b/>
          <w:caps/>
          <w:smallCaps/>
          <w:szCs w:val="24"/>
        </w:rPr>
      </w:pPr>
    </w:p>
    <w:p w14:paraId="2814369D" w14:textId="77777777" w:rsidR="00320037" w:rsidRPr="00320037" w:rsidRDefault="00320037" w:rsidP="0032003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Bidi" w:eastAsia="Arial" w:hAnsiTheme="majorBidi" w:cstheme="majorBidi"/>
          <w:b/>
          <w:szCs w:val="24"/>
        </w:rPr>
      </w:pPr>
      <w:r w:rsidRPr="00320037">
        <w:rPr>
          <w:rFonts w:asciiTheme="majorBidi" w:eastAsia="Arial" w:hAnsiTheme="majorBidi" w:cstheme="majorBidi"/>
          <w:b/>
          <w:szCs w:val="24"/>
        </w:rPr>
        <w:t>4.1.</w:t>
      </w:r>
      <w:r w:rsidRPr="00320037">
        <w:rPr>
          <w:rFonts w:asciiTheme="majorBidi" w:eastAsia="Arial" w:hAnsiTheme="majorBidi" w:cstheme="majorBidi"/>
          <w:b/>
          <w:szCs w:val="24"/>
        </w:rPr>
        <w:tab/>
        <w:t>Šalių bendradarbiavimo pareiga</w:t>
      </w:r>
    </w:p>
    <w:p w14:paraId="2A7FDDE8" w14:textId="77777777" w:rsidR="00320037" w:rsidRPr="00320037" w:rsidRDefault="00320037" w:rsidP="00320037">
      <w:pPr>
        <w:spacing w:line="276" w:lineRule="auto"/>
        <w:rPr>
          <w:rFonts w:asciiTheme="majorBidi" w:eastAsia="Arial" w:hAnsiTheme="majorBidi" w:cstheme="majorBidi"/>
          <w:b/>
          <w:szCs w:val="24"/>
        </w:rPr>
      </w:pPr>
    </w:p>
    <w:p w14:paraId="0670E1F4" w14:textId="77777777" w:rsidR="00320037" w:rsidRPr="00320037" w:rsidRDefault="00320037" w:rsidP="00320037">
      <w:pPr>
        <w:widowControl w:val="0"/>
        <w:pBdr>
          <w:top w:val="nil"/>
          <w:left w:val="nil"/>
          <w:bottom w:val="nil"/>
          <w:right w:val="nil"/>
          <w:between w:val="nil"/>
        </w:pBdr>
        <w:tabs>
          <w:tab w:val="left" w:pos="567"/>
          <w:tab w:val="left" w:pos="851"/>
          <w:tab w:val="left" w:pos="992"/>
          <w:tab w:val="left" w:pos="1134"/>
          <w:tab w:val="left" w:pos="1985"/>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4.1.1.</w:t>
      </w:r>
      <w:r w:rsidRPr="00320037">
        <w:rPr>
          <w:rFonts w:asciiTheme="majorBidi" w:eastAsia="Arial" w:hAnsiTheme="majorBidi" w:cstheme="majorBidi"/>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3990ADC" w14:textId="77777777" w:rsidR="00320037" w:rsidRPr="00320037" w:rsidRDefault="00320037" w:rsidP="00320037">
      <w:pPr>
        <w:widowControl w:val="0"/>
        <w:pBdr>
          <w:top w:val="nil"/>
          <w:left w:val="nil"/>
          <w:bottom w:val="nil"/>
          <w:right w:val="nil"/>
          <w:between w:val="nil"/>
        </w:pBdr>
        <w:tabs>
          <w:tab w:val="left" w:pos="567"/>
          <w:tab w:val="left" w:pos="851"/>
          <w:tab w:val="left" w:pos="992"/>
          <w:tab w:val="left" w:pos="1134"/>
          <w:tab w:val="left" w:pos="1985"/>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4.1.2.</w:t>
      </w:r>
      <w:r w:rsidRPr="00320037">
        <w:rPr>
          <w:rFonts w:asciiTheme="majorBidi" w:eastAsia="Arial" w:hAnsiTheme="majorBidi" w:cstheme="majorBidi"/>
          <w:szCs w:val="24"/>
        </w:rPr>
        <w:tab/>
        <w:t>Šalys įsipareigoja užtikrinti, kad viena kitai teiks dokumentus ir (ar) kitą informaciją, kurie yra būtini Šalių tinkamam įsipareigojimų įvykdymui pagal Sutartį.</w:t>
      </w:r>
    </w:p>
    <w:p w14:paraId="11425CC3" w14:textId="77777777" w:rsidR="00320037" w:rsidRPr="00320037" w:rsidRDefault="00320037" w:rsidP="00320037">
      <w:pPr>
        <w:widowControl w:val="0"/>
        <w:pBdr>
          <w:top w:val="nil"/>
          <w:left w:val="nil"/>
          <w:bottom w:val="nil"/>
          <w:right w:val="nil"/>
          <w:between w:val="nil"/>
        </w:pBdr>
        <w:tabs>
          <w:tab w:val="left" w:pos="567"/>
          <w:tab w:val="left" w:pos="851"/>
          <w:tab w:val="left" w:pos="992"/>
          <w:tab w:val="left" w:pos="1134"/>
          <w:tab w:val="left" w:pos="1985"/>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4.1.3.</w:t>
      </w:r>
      <w:r w:rsidRPr="00320037">
        <w:rPr>
          <w:rFonts w:asciiTheme="majorBidi" w:eastAsia="Arial" w:hAnsiTheme="majorBidi" w:cstheme="majorBidi"/>
          <w:szCs w:val="24"/>
        </w:rPr>
        <w:tab/>
      </w:r>
      <w:r w:rsidRPr="00320037">
        <w:rPr>
          <w:rFonts w:asciiTheme="majorBidi" w:eastAsia="Arial" w:hAnsiTheme="majorBidi" w:cstheme="majorBidi"/>
          <w:szCs w:val="24"/>
          <w:shd w:val="clear" w:color="auto" w:fill="FFFFFF"/>
        </w:rPr>
        <w:t xml:space="preserve">Jeigu Šalis susiduria su </w:t>
      </w:r>
      <w:r w:rsidRPr="00320037">
        <w:rPr>
          <w:rFonts w:asciiTheme="majorBidi" w:eastAsia="Arial" w:hAnsiTheme="majorBidi" w:cstheme="majorBidi"/>
          <w:szCs w:val="24"/>
        </w:rPr>
        <w:t>S</w:t>
      </w:r>
      <w:r w:rsidRPr="00320037">
        <w:rPr>
          <w:rFonts w:asciiTheme="majorBidi" w:eastAsia="Arial" w:hAnsiTheme="majorBidi" w:cstheme="majorBidi"/>
          <w:szCs w:val="24"/>
          <w:shd w:val="clear" w:color="auto" w:fill="FFFFFF"/>
        </w:rPr>
        <w:t>utarties vykdymo kliūtimi, ji turi nedelsdama, bet ne vėliau kaip per 5 (penkias) darbo dienas, įspėti kitą Šalį apie tokia</w:t>
      </w:r>
      <w:r w:rsidRPr="00320037">
        <w:rPr>
          <w:rFonts w:asciiTheme="majorBidi" w:eastAsia="Arial" w:hAnsiTheme="majorBidi" w:cstheme="majorBidi"/>
          <w:szCs w:val="24"/>
        </w:rPr>
        <w:t>s</w:t>
      </w:r>
      <w:r w:rsidRPr="00320037">
        <w:rPr>
          <w:rFonts w:asciiTheme="majorBidi" w:eastAsia="Arial" w:hAnsiTheme="majorBidi" w:cstheme="majorBidi"/>
          <w:szCs w:val="24"/>
          <w:shd w:val="clear" w:color="auto" w:fill="FFFFFF"/>
        </w:rPr>
        <w:t xml:space="preserve"> kliūtis</w:t>
      </w:r>
      <w:r w:rsidRPr="00320037">
        <w:rPr>
          <w:rFonts w:asciiTheme="majorBidi" w:eastAsia="Arial" w:hAnsiTheme="majorBidi" w:cstheme="majorBidi"/>
          <w:szCs w:val="24"/>
        </w:rPr>
        <w:t xml:space="preserve"> ir imtis visų nuo jos priklausančių protingų priemonių toms kliūtims pašalinti.</w:t>
      </w:r>
    </w:p>
    <w:p w14:paraId="39ED5937" w14:textId="77777777" w:rsidR="00320037" w:rsidRPr="00320037" w:rsidRDefault="00320037" w:rsidP="00320037">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heme="majorBidi" w:eastAsia="Arial" w:hAnsiTheme="majorBidi" w:cstheme="majorBidi"/>
          <w:b/>
          <w:bCs/>
          <w:szCs w:val="24"/>
        </w:rPr>
      </w:pPr>
    </w:p>
    <w:p w14:paraId="61846B8B" w14:textId="77777777" w:rsidR="00320037" w:rsidRPr="00320037" w:rsidRDefault="00320037" w:rsidP="0032003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Bidi" w:eastAsia="Arial" w:hAnsiTheme="majorBidi" w:cstheme="majorBidi"/>
          <w:b/>
          <w:bCs/>
          <w:szCs w:val="24"/>
        </w:rPr>
      </w:pPr>
      <w:r w:rsidRPr="00320037">
        <w:rPr>
          <w:rFonts w:asciiTheme="majorBidi" w:eastAsia="Arial" w:hAnsiTheme="majorBidi" w:cstheme="majorBidi"/>
          <w:b/>
          <w:bCs/>
          <w:szCs w:val="24"/>
        </w:rPr>
        <w:t>4.2.</w:t>
      </w:r>
      <w:r w:rsidRPr="00320037">
        <w:rPr>
          <w:rFonts w:asciiTheme="majorBidi" w:hAnsiTheme="majorBidi" w:cstheme="majorBidi"/>
          <w:szCs w:val="24"/>
        </w:rPr>
        <w:tab/>
      </w:r>
      <w:r w:rsidRPr="00320037">
        <w:rPr>
          <w:rFonts w:asciiTheme="majorBidi" w:eastAsia="Arial" w:hAnsiTheme="majorBidi" w:cstheme="majorBidi"/>
          <w:b/>
          <w:bCs/>
          <w:szCs w:val="24"/>
        </w:rPr>
        <w:t>Kontaktiniai asmenys</w:t>
      </w:r>
    </w:p>
    <w:p w14:paraId="301EA829" w14:textId="77777777" w:rsidR="00320037" w:rsidRPr="00320037" w:rsidRDefault="00320037" w:rsidP="00320037">
      <w:pPr>
        <w:spacing w:line="276" w:lineRule="auto"/>
        <w:rPr>
          <w:rFonts w:asciiTheme="majorBidi" w:eastAsia="Arial" w:hAnsiTheme="majorBidi" w:cstheme="majorBidi"/>
          <w:b/>
          <w:szCs w:val="24"/>
        </w:rPr>
      </w:pPr>
    </w:p>
    <w:p w14:paraId="2325FF9E" w14:textId="77777777" w:rsidR="00320037" w:rsidRPr="00320037" w:rsidRDefault="00320037" w:rsidP="00320037">
      <w:pPr>
        <w:widowControl w:val="0"/>
        <w:tabs>
          <w:tab w:val="left" w:pos="567"/>
          <w:tab w:val="left" w:pos="709"/>
          <w:tab w:val="left" w:pos="851"/>
          <w:tab w:val="left" w:pos="992"/>
          <w:tab w:val="left" w:pos="1134"/>
          <w:tab w:val="left" w:pos="1843"/>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4.2.1.</w:t>
      </w:r>
      <w:r w:rsidRPr="00320037">
        <w:rPr>
          <w:rFonts w:asciiTheme="majorBidi" w:hAnsiTheme="majorBidi" w:cstheme="majorBidi"/>
          <w:szCs w:val="24"/>
        </w:rPr>
        <w:tab/>
      </w:r>
      <w:r w:rsidRPr="00320037">
        <w:rPr>
          <w:rFonts w:asciiTheme="majorBidi" w:eastAsia="Arial" w:hAnsiTheme="majorBidi" w:cstheme="majorBidi"/>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3CC1842" w14:textId="77777777" w:rsidR="00320037" w:rsidRPr="00320037" w:rsidRDefault="00320037" w:rsidP="00320037">
      <w:pPr>
        <w:widowControl w:val="0"/>
        <w:tabs>
          <w:tab w:val="left" w:pos="567"/>
          <w:tab w:val="left" w:pos="709"/>
          <w:tab w:val="left" w:pos="851"/>
          <w:tab w:val="left" w:pos="992"/>
          <w:tab w:val="left" w:pos="1134"/>
          <w:tab w:val="left" w:pos="1843"/>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4.2.2.</w:t>
      </w:r>
      <w:r w:rsidRPr="00320037">
        <w:rPr>
          <w:rFonts w:asciiTheme="majorBidi" w:eastAsia="Arial" w:hAnsiTheme="majorBidi" w:cstheme="majorBidi"/>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320037">
        <w:rPr>
          <w:rFonts w:asciiTheme="majorBidi" w:hAnsiTheme="majorBidi" w:cstheme="majorBidi"/>
          <w:szCs w:val="24"/>
        </w:rPr>
        <w:t xml:space="preserve"> </w:t>
      </w:r>
      <w:r w:rsidRPr="00320037">
        <w:rPr>
          <w:rFonts w:asciiTheme="majorBidi" w:eastAsia="Arial" w:hAnsiTheme="majorBidi" w:cstheme="majorBidi"/>
          <w:szCs w:val="24"/>
        </w:rPr>
        <w:t>vardą, pavardę, el. paštą ir telefono numerį.</w:t>
      </w:r>
    </w:p>
    <w:p w14:paraId="47CB56DF" w14:textId="77777777" w:rsidR="00320037" w:rsidRPr="00320037" w:rsidRDefault="00320037" w:rsidP="00320037">
      <w:pPr>
        <w:widowControl w:val="0"/>
        <w:tabs>
          <w:tab w:val="left" w:pos="567"/>
          <w:tab w:val="left" w:pos="709"/>
          <w:tab w:val="left" w:pos="851"/>
          <w:tab w:val="left" w:pos="992"/>
          <w:tab w:val="left" w:pos="1134"/>
          <w:tab w:val="left" w:pos="1843"/>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4.2.3.</w:t>
      </w:r>
      <w:r w:rsidRPr="00320037">
        <w:rPr>
          <w:rFonts w:asciiTheme="majorBidi" w:hAnsiTheme="majorBidi" w:cstheme="majorBidi"/>
          <w:szCs w:val="24"/>
        </w:rPr>
        <w:tab/>
      </w:r>
      <w:r w:rsidRPr="00320037">
        <w:rPr>
          <w:rFonts w:asciiTheme="majorBidi" w:eastAsia="Arial" w:hAnsiTheme="majorBidi" w:cstheme="majorBidi"/>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ED07A02" w14:textId="77777777" w:rsidR="00320037" w:rsidRPr="00320037" w:rsidRDefault="00320037" w:rsidP="00320037">
      <w:pPr>
        <w:widowControl w:val="0"/>
        <w:tabs>
          <w:tab w:val="left" w:pos="567"/>
          <w:tab w:val="left" w:pos="709"/>
          <w:tab w:val="left" w:pos="851"/>
          <w:tab w:val="left" w:pos="992"/>
          <w:tab w:val="left" w:pos="1134"/>
        </w:tabs>
        <w:spacing w:line="276" w:lineRule="auto"/>
        <w:jc w:val="both"/>
        <w:rPr>
          <w:rFonts w:asciiTheme="majorBidi" w:eastAsia="Arial" w:hAnsiTheme="majorBidi" w:cstheme="majorBidi"/>
          <w:b/>
          <w:bCs/>
          <w:szCs w:val="24"/>
        </w:rPr>
      </w:pPr>
    </w:p>
    <w:p w14:paraId="7EE58620" w14:textId="77777777" w:rsidR="00320037" w:rsidRPr="00320037" w:rsidRDefault="00320037" w:rsidP="00320037">
      <w:pPr>
        <w:pStyle w:val="Antrat1"/>
        <w:spacing w:line="276" w:lineRule="auto"/>
        <w:jc w:val="center"/>
        <w:rPr>
          <w:rFonts w:asciiTheme="majorBidi" w:hAnsiTheme="majorBidi"/>
          <w:b/>
          <w:caps/>
          <w:color w:val="auto"/>
          <w:szCs w:val="24"/>
        </w:rPr>
      </w:pPr>
      <w:r w:rsidRPr="00320037">
        <w:rPr>
          <w:rFonts w:asciiTheme="majorBidi" w:hAnsiTheme="majorBidi"/>
          <w:b/>
          <w:caps/>
          <w:color w:val="auto"/>
          <w:szCs w:val="24"/>
        </w:rPr>
        <w:t>5.</w:t>
      </w:r>
      <w:r w:rsidRPr="00320037">
        <w:rPr>
          <w:rFonts w:asciiTheme="majorBidi" w:hAnsiTheme="majorBidi"/>
          <w:color w:val="auto"/>
          <w:szCs w:val="24"/>
        </w:rPr>
        <w:tab/>
      </w:r>
      <w:r w:rsidRPr="00320037">
        <w:rPr>
          <w:rFonts w:asciiTheme="majorBidi" w:hAnsiTheme="majorBidi"/>
          <w:b/>
          <w:caps/>
          <w:color w:val="auto"/>
          <w:szCs w:val="24"/>
        </w:rPr>
        <w:t>Suterties vykdymo metu pateikiami dokumentai</w:t>
      </w:r>
    </w:p>
    <w:p w14:paraId="46576CF1" w14:textId="77777777" w:rsidR="00320037" w:rsidRPr="00320037" w:rsidRDefault="00320037" w:rsidP="00320037">
      <w:pPr>
        <w:spacing w:line="276" w:lineRule="auto"/>
        <w:rPr>
          <w:rFonts w:asciiTheme="majorBidi" w:eastAsia="Arial" w:hAnsiTheme="majorBidi" w:cstheme="majorBidi"/>
          <w:b/>
          <w:szCs w:val="24"/>
        </w:rPr>
      </w:pPr>
    </w:p>
    <w:p w14:paraId="22FB2202" w14:textId="77777777" w:rsidR="00320037" w:rsidRPr="00320037" w:rsidRDefault="00320037" w:rsidP="00320037">
      <w:pPr>
        <w:widowControl w:val="0"/>
        <w:tabs>
          <w:tab w:val="left" w:pos="567"/>
          <w:tab w:val="left" w:pos="709"/>
          <w:tab w:val="left" w:pos="851"/>
          <w:tab w:val="left" w:pos="992"/>
          <w:tab w:val="left" w:pos="1134"/>
          <w:tab w:val="left" w:pos="1843"/>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5.1.</w:t>
      </w:r>
      <w:r w:rsidRPr="00320037">
        <w:rPr>
          <w:rFonts w:asciiTheme="majorBidi" w:hAnsiTheme="majorBidi" w:cstheme="majorBidi"/>
          <w:szCs w:val="24"/>
        </w:rPr>
        <w:tab/>
      </w:r>
      <w:r w:rsidRPr="00320037">
        <w:rPr>
          <w:rFonts w:asciiTheme="majorBidi" w:eastAsia="Arial" w:hAnsiTheme="majorBidi" w:cstheme="majorBidi"/>
          <w:szCs w:val="24"/>
        </w:rPr>
        <w:t>Jeigu Tiekėjas turi parengti ir (ar) pateikti Pirkėjui Paslaugų rezultato naudojimo instrukcijas, jos turi būti aiškios ir detalios, kad Pirkėjas, vadovaudamasis jomis, galėtų tinkamai naudotis Paslaugų rezultatu.</w:t>
      </w:r>
    </w:p>
    <w:p w14:paraId="17547302" w14:textId="77777777" w:rsidR="00320037" w:rsidRPr="00320037" w:rsidRDefault="00320037" w:rsidP="00320037">
      <w:pPr>
        <w:widowControl w:val="0"/>
        <w:tabs>
          <w:tab w:val="left" w:pos="567"/>
          <w:tab w:val="left" w:pos="709"/>
          <w:tab w:val="left" w:pos="851"/>
          <w:tab w:val="left" w:pos="992"/>
          <w:tab w:val="left" w:pos="1134"/>
          <w:tab w:val="left" w:pos="1843"/>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5.2.</w:t>
      </w:r>
      <w:r w:rsidRPr="00320037">
        <w:rPr>
          <w:rFonts w:asciiTheme="majorBidi" w:eastAsia="Arial" w:hAnsiTheme="majorBidi" w:cstheme="majorBidi"/>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DCCC3C2" w14:textId="77777777" w:rsidR="00320037" w:rsidRPr="00320037" w:rsidRDefault="00320037" w:rsidP="00320037">
      <w:pPr>
        <w:widowControl w:val="0"/>
        <w:tabs>
          <w:tab w:val="left" w:pos="567"/>
          <w:tab w:val="left" w:pos="709"/>
          <w:tab w:val="left" w:pos="851"/>
          <w:tab w:val="left" w:pos="992"/>
          <w:tab w:val="left" w:pos="1134"/>
          <w:tab w:val="left" w:pos="1843"/>
          <w:tab w:val="left" w:pos="1985"/>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5.3.</w:t>
      </w:r>
      <w:r w:rsidRPr="00320037">
        <w:rPr>
          <w:rFonts w:asciiTheme="majorBidi" w:eastAsia="Arial" w:hAnsiTheme="majorBidi" w:cstheme="majorBidi"/>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37EAD83" w14:textId="77777777" w:rsidR="00320037" w:rsidRPr="00320037" w:rsidRDefault="00320037" w:rsidP="00320037">
      <w:pPr>
        <w:widowControl w:val="0"/>
        <w:tabs>
          <w:tab w:val="left" w:pos="567"/>
          <w:tab w:val="left" w:pos="709"/>
          <w:tab w:val="left" w:pos="851"/>
          <w:tab w:val="left" w:pos="992"/>
          <w:tab w:val="left" w:pos="1134"/>
        </w:tabs>
        <w:spacing w:line="276" w:lineRule="auto"/>
        <w:jc w:val="both"/>
        <w:rPr>
          <w:rFonts w:asciiTheme="majorBidi" w:eastAsia="Arial" w:hAnsiTheme="majorBidi" w:cstheme="majorBidi"/>
          <w:b/>
          <w:bCs/>
          <w:szCs w:val="24"/>
        </w:rPr>
      </w:pPr>
    </w:p>
    <w:p w14:paraId="3DD351BB" w14:textId="77777777" w:rsidR="00320037" w:rsidRPr="00320037" w:rsidRDefault="00320037" w:rsidP="00320037">
      <w:pPr>
        <w:pStyle w:val="Antrat1"/>
        <w:spacing w:line="276" w:lineRule="auto"/>
        <w:jc w:val="center"/>
        <w:rPr>
          <w:rFonts w:asciiTheme="majorBidi" w:hAnsiTheme="majorBidi"/>
          <w:b/>
          <w:caps/>
          <w:color w:val="auto"/>
          <w:szCs w:val="24"/>
        </w:rPr>
      </w:pPr>
      <w:r w:rsidRPr="00320037">
        <w:rPr>
          <w:rFonts w:asciiTheme="majorBidi" w:hAnsiTheme="majorBidi"/>
          <w:b/>
          <w:caps/>
          <w:color w:val="auto"/>
          <w:szCs w:val="24"/>
        </w:rPr>
        <w:t>6.</w:t>
      </w:r>
      <w:r w:rsidRPr="00320037">
        <w:rPr>
          <w:rFonts w:asciiTheme="majorBidi" w:hAnsiTheme="majorBidi"/>
          <w:b/>
          <w:caps/>
          <w:color w:val="auto"/>
          <w:szCs w:val="24"/>
        </w:rPr>
        <w:tab/>
        <w:t>Paslaugų teikimo pabaiga ir paslaugų rezultato priėmimas</w:t>
      </w:r>
    </w:p>
    <w:p w14:paraId="6EF35649" w14:textId="77777777" w:rsidR="00320037" w:rsidRPr="00320037" w:rsidRDefault="00320037" w:rsidP="00320037">
      <w:pPr>
        <w:spacing w:line="276" w:lineRule="auto"/>
        <w:rPr>
          <w:rFonts w:asciiTheme="majorBidi" w:eastAsia="Arial" w:hAnsiTheme="majorBidi" w:cstheme="majorBidi"/>
          <w:b/>
          <w:caps/>
          <w:szCs w:val="24"/>
        </w:rPr>
      </w:pPr>
    </w:p>
    <w:p w14:paraId="0842292E" w14:textId="77777777" w:rsidR="00320037" w:rsidRPr="00320037" w:rsidRDefault="00320037" w:rsidP="0032003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Bidi" w:eastAsia="Arial" w:hAnsiTheme="majorBidi" w:cstheme="majorBidi"/>
          <w:b/>
          <w:szCs w:val="24"/>
        </w:rPr>
      </w:pPr>
      <w:r w:rsidRPr="00320037">
        <w:rPr>
          <w:rFonts w:asciiTheme="majorBidi" w:eastAsia="Arial" w:hAnsiTheme="majorBidi" w:cstheme="majorBidi"/>
          <w:b/>
          <w:szCs w:val="24"/>
        </w:rPr>
        <w:t>6.1.</w:t>
      </w:r>
      <w:r w:rsidRPr="00320037">
        <w:rPr>
          <w:rFonts w:asciiTheme="majorBidi" w:eastAsia="Arial" w:hAnsiTheme="majorBidi" w:cstheme="majorBidi"/>
          <w:b/>
          <w:szCs w:val="24"/>
        </w:rPr>
        <w:tab/>
      </w:r>
      <w:r w:rsidRPr="00320037">
        <w:rPr>
          <w:rFonts w:asciiTheme="majorBidi" w:eastAsia="Arial" w:hAnsiTheme="majorBidi" w:cstheme="majorBidi"/>
          <w:b/>
          <w:bCs/>
          <w:szCs w:val="24"/>
        </w:rPr>
        <w:t>Paslaugų</w:t>
      </w:r>
      <w:r w:rsidRPr="00320037">
        <w:rPr>
          <w:rFonts w:asciiTheme="majorBidi" w:eastAsia="Arial" w:hAnsiTheme="majorBidi" w:cstheme="majorBidi"/>
          <w:b/>
          <w:szCs w:val="24"/>
        </w:rPr>
        <w:t xml:space="preserve"> teikimo pabaiga</w:t>
      </w:r>
    </w:p>
    <w:p w14:paraId="6D328A85" w14:textId="77777777" w:rsidR="00320037" w:rsidRPr="00320037" w:rsidRDefault="00320037" w:rsidP="00320037">
      <w:pPr>
        <w:spacing w:line="276" w:lineRule="auto"/>
        <w:rPr>
          <w:rFonts w:asciiTheme="majorBidi" w:eastAsia="Arial" w:hAnsiTheme="majorBidi" w:cstheme="majorBidi"/>
          <w:b/>
          <w:szCs w:val="24"/>
        </w:rPr>
      </w:pPr>
    </w:p>
    <w:p w14:paraId="46F91517" w14:textId="77777777" w:rsidR="00320037" w:rsidRPr="00320037" w:rsidRDefault="00320037" w:rsidP="00320037">
      <w:pPr>
        <w:widowControl w:val="0"/>
        <w:tabs>
          <w:tab w:val="left" w:pos="567"/>
          <w:tab w:val="left" w:pos="851"/>
          <w:tab w:val="left" w:pos="992"/>
          <w:tab w:val="left" w:pos="1134"/>
          <w:tab w:val="left" w:pos="1985"/>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6.1.1.</w:t>
      </w:r>
      <w:r w:rsidRPr="00320037">
        <w:rPr>
          <w:rFonts w:asciiTheme="majorBidi" w:eastAsia="Arial" w:hAnsiTheme="majorBidi" w:cstheme="majorBidi"/>
          <w:szCs w:val="24"/>
        </w:rPr>
        <w:tab/>
        <w:t>Paslaugų teikimas laikomas užbaigtu, kai yra įvykdytos visos šios sąlygos:</w:t>
      </w:r>
    </w:p>
    <w:p w14:paraId="5CAAE819" w14:textId="77777777" w:rsidR="00320037" w:rsidRPr="00320037" w:rsidRDefault="00320037" w:rsidP="00320037">
      <w:pPr>
        <w:widowControl w:val="0"/>
        <w:tabs>
          <w:tab w:val="left" w:pos="567"/>
          <w:tab w:val="left" w:pos="851"/>
          <w:tab w:val="left" w:pos="992"/>
          <w:tab w:val="left" w:pos="1134"/>
          <w:tab w:val="left" w:pos="1985"/>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6.1.1.1.</w:t>
      </w:r>
      <w:r w:rsidRPr="00320037">
        <w:rPr>
          <w:rFonts w:asciiTheme="majorBidi" w:eastAsia="Arial" w:hAnsiTheme="majorBidi" w:cstheme="majorBidi"/>
          <w:szCs w:val="24"/>
        </w:rPr>
        <w:tab/>
        <w:t xml:space="preserve">Tiekėjas suteikė visas Paslaugas pagal Sutarties ir </w:t>
      </w:r>
      <w:r w:rsidRPr="00320037">
        <w:rPr>
          <w:rFonts w:asciiTheme="majorBidi" w:hAnsiTheme="majorBidi" w:cstheme="majorBidi"/>
          <w:szCs w:val="24"/>
        </w:rPr>
        <w:t>įstatymų bei kitų teisės aktų</w:t>
      </w:r>
      <w:r w:rsidRPr="00320037">
        <w:rPr>
          <w:rFonts w:asciiTheme="majorBidi" w:eastAsia="Arial" w:hAnsiTheme="majorBidi" w:cstheme="majorBidi"/>
          <w:szCs w:val="24"/>
        </w:rPr>
        <w:t xml:space="preserve"> reikalavimus;</w:t>
      </w:r>
    </w:p>
    <w:p w14:paraId="2396F1A2" w14:textId="77777777" w:rsidR="00320037" w:rsidRPr="00320037" w:rsidRDefault="00320037" w:rsidP="00320037">
      <w:pPr>
        <w:widowControl w:val="0"/>
        <w:tabs>
          <w:tab w:val="left" w:pos="567"/>
          <w:tab w:val="left" w:pos="851"/>
          <w:tab w:val="left" w:pos="992"/>
          <w:tab w:val="left" w:pos="1134"/>
          <w:tab w:val="left" w:pos="1985"/>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6.1.1.2.</w:t>
      </w:r>
      <w:r w:rsidRPr="00320037">
        <w:rPr>
          <w:rFonts w:asciiTheme="majorBidi" w:eastAsia="Arial" w:hAnsiTheme="majorBidi" w:cstheme="majorBidi"/>
          <w:szCs w:val="24"/>
        </w:rPr>
        <w:tab/>
        <w:t>Tiekėjas perdavė Pirkėjui visą reikalingą dokumentaciją, įskaitant naudojimo instrukcijas, sertifikatus ir garantijas (jei to reikalaujama);</w:t>
      </w:r>
    </w:p>
    <w:p w14:paraId="70C09290" w14:textId="77777777" w:rsidR="00320037" w:rsidRPr="00320037" w:rsidRDefault="00320037" w:rsidP="00320037">
      <w:pPr>
        <w:widowControl w:val="0"/>
        <w:tabs>
          <w:tab w:val="left" w:pos="567"/>
          <w:tab w:val="left" w:pos="851"/>
          <w:tab w:val="left" w:pos="992"/>
          <w:tab w:val="left" w:pos="1134"/>
          <w:tab w:val="left" w:pos="1985"/>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6.1.1.3.</w:t>
      </w:r>
      <w:r w:rsidRPr="00320037">
        <w:rPr>
          <w:rFonts w:asciiTheme="majorBidi" w:hAnsiTheme="majorBidi" w:cstheme="majorBidi"/>
          <w:szCs w:val="24"/>
        </w:rPr>
        <w:tab/>
      </w:r>
      <w:r w:rsidRPr="00320037">
        <w:rPr>
          <w:rFonts w:asciiTheme="majorBidi" w:eastAsia="Arial" w:hAnsiTheme="majorBidi" w:cstheme="majorBidi"/>
          <w:szCs w:val="24"/>
        </w:rPr>
        <w:t>Tiekėjas apmokė Pirkėjo personalą, kaip naudotis Paslaugų rezultatu (jeigu to reikalaujama);</w:t>
      </w:r>
    </w:p>
    <w:p w14:paraId="26C39FCA" w14:textId="77777777" w:rsidR="00320037" w:rsidRPr="00320037" w:rsidRDefault="00320037" w:rsidP="00320037">
      <w:pPr>
        <w:widowControl w:val="0"/>
        <w:tabs>
          <w:tab w:val="left" w:pos="567"/>
          <w:tab w:val="left" w:pos="851"/>
          <w:tab w:val="left" w:pos="992"/>
          <w:tab w:val="left" w:pos="1134"/>
          <w:tab w:val="left" w:pos="1985"/>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6.1.1.4.</w:t>
      </w:r>
      <w:r w:rsidRPr="00320037">
        <w:rPr>
          <w:rFonts w:asciiTheme="majorBidi" w:hAnsiTheme="majorBidi" w:cstheme="majorBidi"/>
          <w:szCs w:val="24"/>
        </w:rPr>
        <w:tab/>
      </w:r>
      <w:r w:rsidRPr="00320037">
        <w:rPr>
          <w:rFonts w:asciiTheme="majorBidi" w:eastAsia="Arial" w:hAnsiTheme="majorBidi" w:cstheme="majorBidi"/>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39D5DD6D" w14:textId="77777777" w:rsidR="00320037" w:rsidRPr="00320037" w:rsidRDefault="00320037" w:rsidP="00320037">
      <w:pPr>
        <w:widowControl w:val="0"/>
        <w:tabs>
          <w:tab w:val="left" w:pos="567"/>
          <w:tab w:val="left" w:pos="851"/>
          <w:tab w:val="left" w:pos="992"/>
          <w:tab w:val="left" w:pos="1134"/>
          <w:tab w:val="left" w:pos="1985"/>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6.1.1.5.</w:t>
      </w:r>
      <w:r w:rsidRPr="00320037">
        <w:rPr>
          <w:rFonts w:asciiTheme="majorBidi" w:hAnsiTheme="majorBidi" w:cstheme="majorBidi"/>
          <w:szCs w:val="24"/>
        </w:rPr>
        <w:tab/>
      </w:r>
      <w:r w:rsidRPr="00320037">
        <w:rPr>
          <w:rFonts w:asciiTheme="majorBidi" w:eastAsia="Arial" w:hAnsiTheme="majorBidi" w:cstheme="majorBidi"/>
          <w:szCs w:val="24"/>
        </w:rPr>
        <w:t xml:space="preserve">Tiekėjas įvykdė kitas sąlygas, numatytas </w:t>
      </w:r>
      <w:r w:rsidRPr="00320037">
        <w:rPr>
          <w:rFonts w:asciiTheme="majorBidi" w:hAnsiTheme="majorBidi" w:cstheme="majorBidi"/>
          <w:szCs w:val="24"/>
        </w:rPr>
        <w:t>įstatymuose bei kituose teisės aktuose</w:t>
      </w:r>
      <w:r w:rsidRPr="00320037">
        <w:rPr>
          <w:rFonts w:asciiTheme="majorBidi" w:eastAsia="Arial" w:hAnsiTheme="majorBidi" w:cstheme="majorBidi"/>
          <w:szCs w:val="24"/>
        </w:rPr>
        <w:t>, Sutartyje ir pasiūlyme, kurios turi būti įvykdytos tam, kad būtų laikoma, jog Paslaugų teikimas yra užbaigtas, ir pateikė Pirkėjui tai įrodančius dokumentus.</w:t>
      </w:r>
    </w:p>
    <w:p w14:paraId="5C9C7EA8" w14:textId="77777777" w:rsidR="00320037" w:rsidRPr="00320037" w:rsidRDefault="00320037" w:rsidP="00320037">
      <w:pPr>
        <w:widowControl w:val="0"/>
        <w:tabs>
          <w:tab w:val="left" w:pos="567"/>
          <w:tab w:val="left" w:pos="851"/>
          <w:tab w:val="left" w:pos="992"/>
          <w:tab w:val="left" w:pos="1134"/>
        </w:tabs>
        <w:spacing w:line="276" w:lineRule="auto"/>
        <w:jc w:val="both"/>
        <w:rPr>
          <w:rFonts w:asciiTheme="majorBidi" w:eastAsia="Arial" w:hAnsiTheme="majorBidi" w:cstheme="majorBidi"/>
          <w:b/>
          <w:bCs/>
          <w:szCs w:val="24"/>
        </w:rPr>
      </w:pPr>
    </w:p>
    <w:p w14:paraId="7AB3C79F" w14:textId="77777777" w:rsidR="00320037" w:rsidRPr="00320037" w:rsidRDefault="00320037" w:rsidP="0032003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Bidi" w:eastAsia="Arial" w:hAnsiTheme="majorBidi" w:cstheme="majorBidi"/>
          <w:b/>
          <w:bCs/>
          <w:szCs w:val="24"/>
        </w:rPr>
      </w:pPr>
      <w:r w:rsidRPr="00320037">
        <w:rPr>
          <w:rFonts w:asciiTheme="majorBidi" w:eastAsia="Arial" w:hAnsiTheme="majorBidi" w:cstheme="majorBidi"/>
          <w:b/>
          <w:bCs/>
          <w:szCs w:val="24"/>
        </w:rPr>
        <w:t>6.2.</w:t>
      </w:r>
      <w:r w:rsidRPr="00320037">
        <w:rPr>
          <w:rFonts w:asciiTheme="majorBidi" w:hAnsiTheme="majorBidi" w:cstheme="majorBidi"/>
          <w:szCs w:val="24"/>
        </w:rPr>
        <w:tab/>
      </w:r>
      <w:r w:rsidRPr="00320037">
        <w:rPr>
          <w:rFonts w:asciiTheme="majorBidi" w:eastAsia="Arial" w:hAnsiTheme="majorBidi" w:cstheme="majorBidi"/>
          <w:b/>
          <w:bCs/>
          <w:szCs w:val="24"/>
        </w:rPr>
        <w:t>Paslaugų, kurios yra vienkartinio pobūdžio, teikiamos periodiškai arba pagal Pirkėjo Užsakymą perdavimas–priėmimas</w:t>
      </w:r>
    </w:p>
    <w:p w14:paraId="5DFE21BC" w14:textId="77777777" w:rsidR="00320037" w:rsidRPr="00320037" w:rsidRDefault="00320037" w:rsidP="00320037">
      <w:pPr>
        <w:spacing w:line="276" w:lineRule="auto"/>
        <w:rPr>
          <w:rFonts w:asciiTheme="majorBidi" w:eastAsia="Arial" w:hAnsiTheme="majorBidi" w:cstheme="majorBidi"/>
          <w:b/>
          <w:szCs w:val="24"/>
        </w:rPr>
      </w:pPr>
    </w:p>
    <w:p w14:paraId="7961169D" w14:textId="77777777" w:rsidR="00320037" w:rsidRPr="00320037" w:rsidRDefault="00320037" w:rsidP="00320037">
      <w:pPr>
        <w:widowControl w:val="0"/>
        <w:tabs>
          <w:tab w:val="left" w:pos="567"/>
          <w:tab w:val="left" w:pos="709"/>
          <w:tab w:val="left" w:pos="851"/>
          <w:tab w:val="left" w:pos="992"/>
          <w:tab w:val="left" w:pos="1134"/>
          <w:tab w:val="left" w:pos="1985"/>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6.2.1.</w:t>
      </w:r>
      <w:r w:rsidRPr="00320037">
        <w:rPr>
          <w:rFonts w:asciiTheme="majorBidi" w:hAnsiTheme="majorBidi" w:cstheme="majorBidi"/>
          <w:szCs w:val="24"/>
        </w:rPr>
        <w:tab/>
      </w:r>
      <w:r w:rsidRPr="00320037">
        <w:rPr>
          <w:rFonts w:asciiTheme="majorBidi" w:eastAsia="Arial" w:hAnsiTheme="majorBidi" w:cstheme="majorBidi"/>
          <w:szCs w:val="24"/>
        </w:rPr>
        <w:t xml:space="preserve">Tiekėjas privalo </w:t>
      </w:r>
      <w:r w:rsidRPr="00320037">
        <w:rPr>
          <w:rFonts w:asciiTheme="majorBidi" w:hAnsiTheme="majorBidi" w:cstheme="majorBidi"/>
          <w:szCs w:val="24"/>
        </w:rPr>
        <w:t>suteikti Paslaugas ir perduoti Paslaugų rezultatą (jei taikoma) Pirkėjui</w:t>
      </w:r>
      <w:r w:rsidRPr="00320037">
        <w:rPr>
          <w:rFonts w:asciiTheme="majorBidi" w:eastAsia="Arial" w:hAnsiTheme="majorBidi" w:cstheme="majorBidi"/>
          <w:szCs w:val="24"/>
        </w:rPr>
        <w:t>, o Pirkėjas privalo kokybiškai suteiktas ir Sutarties bei įstatymų ir kitų teisės aktų reikalavimus atitinkančias Paslaugas priimti. Paslaugos turi būti suteiktos Specialiosiose sąlygose nurodytu būdu ir terminais.</w:t>
      </w:r>
    </w:p>
    <w:p w14:paraId="1CAD85C4" w14:textId="77777777" w:rsidR="00320037" w:rsidRPr="00320037" w:rsidRDefault="00320037" w:rsidP="00320037">
      <w:pPr>
        <w:widowControl w:val="0"/>
        <w:tabs>
          <w:tab w:val="left" w:pos="567"/>
          <w:tab w:val="left" w:pos="709"/>
          <w:tab w:val="left" w:pos="851"/>
          <w:tab w:val="left" w:pos="992"/>
          <w:tab w:val="left" w:pos="1134"/>
          <w:tab w:val="left" w:pos="1985"/>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6.2.2.</w:t>
      </w:r>
      <w:r w:rsidRPr="00320037">
        <w:rPr>
          <w:rFonts w:asciiTheme="majorBidi" w:hAnsiTheme="majorBidi" w:cstheme="majorBidi"/>
          <w:szCs w:val="24"/>
        </w:rPr>
        <w:tab/>
      </w:r>
      <w:r w:rsidRPr="00320037">
        <w:rPr>
          <w:rFonts w:asciiTheme="majorBidi" w:eastAsia="Arial" w:hAnsiTheme="majorBidi" w:cstheme="majorBidi"/>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7F16614" w14:textId="77777777" w:rsidR="00320037" w:rsidRPr="00320037" w:rsidRDefault="00320037" w:rsidP="00320037">
      <w:pPr>
        <w:widowControl w:val="0"/>
        <w:tabs>
          <w:tab w:val="left" w:pos="567"/>
          <w:tab w:val="left" w:pos="709"/>
          <w:tab w:val="left" w:pos="851"/>
          <w:tab w:val="left" w:pos="992"/>
          <w:tab w:val="left" w:pos="1134"/>
          <w:tab w:val="left" w:pos="1985"/>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6.2.3.</w:t>
      </w:r>
      <w:r w:rsidRPr="00320037">
        <w:rPr>
          <w:rFonts w:asciiTheme="majorBidi" w:eastAsia="Arial" w:hAnsiTheme="majorBidi" w:cstheme="majorBidi"/>
          <w:szCs w:val="24"/>
        </w:rPr>
        <w:tab/>
        <w:t>Tiekėjui suteikus Paslaugas, Pirkėjas atlieka jų patikrinimą ir privalo:</w:t>
      </w:r>
    </w:p>
    <w:p w14:paraId="12E5D7BF" w14:textId="77777777" w:rsidR="00320037" w:rsidRPr="00320037" w:rsidRDefault="00320037" w:rsidP="00320037">
      <w:pPr>
        <w:widowControl w:val="0"/>
        <w:tabs>
          <w:tab w:val="left" w:pos="567"/>
          <w:tab w:val="left" w:pos="851"/>
          <w:tab w:val="left" w:pos="992"/>
          <w:tab w:val="left" w:pos="1134"/>
          <w:tab w:val="left" w:pos="1985"/>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6.2.3.1.</w:t>
      </w:r>
      <w:r w:rsidRPr="00320037">
        <w:rPr>
          <w:rFonts w:asciiTheme="majorBidi" w:hAnsiTheme="majorBidi" w:cstheme="majorBidi"/>
          <w:szCs w:val="24"/>
        </w:rPr>
        <w:tab/>
      </w:r>
      <w:r w:rsidRPr="00320037">
        <w:rPr>
          <w:rFonts w:asciiTheme="majorBidi" w:eastAsia="Arial" w:hAnsiTheme="majorBidi" w:cstheme="majorBidi"/>
          <w:szCs w:val="24"/>
        </w:rPr>
        <w:t>ne vėliau kaip per 5 (penkias) darbo dienas nuo faktinio Paslaugų suteikimo ir Paslaugų perdavimo–priėmimo akto pateikimo priimti Paslaugų rezultatą, pasirašydamas Paslaugų perdavimo–priėmimo aktą; arba</w:t>
      </w:r>
    </w:p>
    <w:p w14:paraId="169282FF" w14:textId="77777777" w:rsidR="00320037" w:rsidRPr="00320037" w:rsidRDefault="00320037" w:rsidP="00320037">
      <w:pPr>
        <w:widowControl w:val="0"/>
        <w:tabs>
          <w:tab w:val="left" w:pos="567"/>
          <w:tab w:val="left" w:pos="851"/>
          <w:tab w:val="left" w:pos="992"/>
          <w:tab w:val="left" w:pos="1134"/>
          <w:tab w:val="left" w:pos="1985"/>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6.2.3.2.</w:t>
      </w:r>
      <w:r w:rsidRPr="00320037">
        <w:rPr>
          <w:rFonts w:asciiTheme="majorBidi" w:hAnsiTheme="majorBidi" w:cstheme="majorBidi"/>
          <w:szCs w:val="24"/>
        </w:rPr>
        <w:tab/>
      </w:r>
      <w:r w:rsidRPr="00320037">
        <w:rPr>
          <w:rFonts w:asciiTheme="majorBidi" w:eastAsia="Arial" w:hAnsiTheme="majorBidi" w:cstheme="majorBidi"/>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320037">
        <w:rPr>
          <w:rFonts w:asciiTheme="majorBidi" w:eastAsia="Arial" w:hAnsiTheme="majorBidi" w:cstheme="majorBidi"/>
          <w:b/>
          <w:bCs/>
          <w:szCs w:val="24"/>
        </w:rPr>
        <w:t>toliau – Defektų aktas</w:t>
      </w:r>
      <w:r w:rsidRPr="00320037">
        <w:rPr>
          <w:rFonts w:asciiTheme="majorBidi" w:eastAsia="Arial" w:hAnsiTheme="majorBidi" w:cstheme="majorBidi"/>
          <w:szCs w:val="24"/>
        </w:rPr>
        <w:t>); arba</w:t>
      </w:r>
    </w:p>
    <w:p w14:paraId="0DB8247E" w14:textId="77777777" w:rsidR="00320037" w:rsidRPr="00320037" w:rsidRDefault="00320037" w:rsidP="00320037">
      <w:pPr>
        <w:widowControl w:val="0"/>
        <w:tabs>
          <w:tab w:val="left" w:pos="567"/>
          <w:tab w:val="left" w:pos="851"/>
          <w:tab w:val="left" w:pos="992"/>
          <w:tab w:val="left" w:pos="1134"/>
          <w:tab w:val="left" w:pos="1985"/>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6.2.3.3.</w:t>
      </w:r>
      <w:r w:rsidRPr="00320037">
        <w:rPr>
          <w:rFonts w:asciiTheme="majorBidi" w:hAnsiTheme="majorBidi" w:cstheme="majorBidi"/>
          <w:szCs w:val="24"/>
        </w:rPr>
        <w:tab/>
      </w:r>
      <w:r w:rsidRPr="00320037">
        <w:rPr>
          <w:rFonts w:asciiTheme="majorBidi" w:eastAsia="Arial" w:hAnsiTheme="majorBidi" w:cstheme="majorBidi"/>
          <w:szCs w:val="24"/>
        </w:rPr>
        <w:t>atsisakyti priimti Paslaugų rezultatą ir įteikti (arba išsiųsti) Defektų aktą Tiekėjui dėl netinkamų Paslaugų ar jų dalies.</w:t>
      </w:r>
    </w:p>
    <w:p w14:paraId="6C5C9D8F" w14:textId="77777777" w:rsidR="00320037" w:rsidRPr="00320037" w:rsidRDefault="00320037" w:rsidP="00320037">
      <w:pPr>
        <w:widowControl w:val="0"/>
        <w:tabs>
          <w:tab w:val="left" w:pos="567"/>
          <w:tab w:val="left" w:pos="851"/>
          <w:tab w:val="left" w:pos="992"/>
          <w:tab w:val="left" w:pos="1134"/>
          <w:tab w:val="left" w:pos="1985"/>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6.2.4.</w:t>
      </w:r>
      <w:r w:rsidRPr="00320037">
        <w:rPr>
          <w:rFonts w:asciiTheme="majorBidi" w:hAnsiTheme="majorBidi" w:cstheme="majorBidi"/>
          <w:szCs w:val="24"/>
        </w:rPr>
        <w:tab/>
      </w:r>
      <w:r w:rsidRPr="00320037">
        <w:rPr>
          <w:rFonts w:asciiTheme="majorBidi" w:eastAsia="Arial" w:hAnsiTheme="majorBidi" w:cstheme="majorBidi"/>
          <w:szCs w:val="24"/>
        </w:rPr>
        <w:t>Paslaugų perdavimo–priėmimo akte turi būti nurodoma data, kada Tiekėjas suteikė Paslaugas ir pateikė visus reikiamus dokumentus.</w:t>
      </w:r>
    </w:p>
    <w:p w14:paraId="38156219" w14:textId="77777777" w:rsidR="00320037" w:rsidRPr="00320037" w:rsidRDefault="00320037" w:rsidP="00320037">
      <w:pPr>
        <w:widowControl w:val="0"/>
        <w:tabs>
          <w:tab w:val="left" w:pos="567"/>
          <w:tab w:val="left" w:pos="851"/>
          <w:tab w:val="left" w:pos="992"/>
          <w:tab w:val="left" w:pos="1134"/>
          <w:tab w:val="left" w:pos="1985"/>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6.2.5.</w:t>
      </w:r>
      <w:r w:rsidRPr="00320037">
        <w:rPr>
          <w:rFonts w:asciiTheme="majorBidi" w:hAnsiTheme="majorBidi" w:cstheme="majorBidi"/>
          <w:szCs w:val="24"/>
        </w:rPr>
        <w:tab/>
      </w:r>
      <w:r w:rsidRPr="00320037">
        <w:rPr>
          <w:rFonts w:asciiTheme="majorBidi" w:eastAsia="Arial" w:hAnsiTheme="majorBidi" w:cstheme="majorBidi"/>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7612955" w14:textId="77777777" w:rsidR="00320037" w:rsidRPr="00320037" w:rsidRDefault="00320037" w:rsidP="00320037">
      <w:pPr>
        <w:widowControl w:val="0"/>
        <w:tabs>
          <w:tab w:val="left" w:pos="567"/>
          <w:tab w:val="left" w:pos="851"/>
          <w:tab w:val="left" w:pos="992"/>
          <w:tab w:val="left" w:pos="1134"/>
          <w:tab w:val="left" w:pos="1985"/>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6.2.6.</w:t>
      </w:r>
      <w:r w:rsidRPr="00320037">
        <w:rPr>
          <w:rFonts w:asciiTheme="majorBidi" w:hAnsiTheme="majorBidi" w:cstheme="majorBidi"/>
          <w:szCs w:val="24"/>
        </w:rPr>
        <w:tab/>
      </w:r>
      <w:r w:rsidRPr="00320037">
        <w:rPr>
          <w:rFonts w:asciiTheme="majorBidi" w:eastAsia="Arial" w:hAnsiTheme="majorBidi" w:cstheme="majorBidi"/>
          <w:szCs w:val="24"/>
        </w:rPr>
        <w:t>Jeigu Pirkėjas per 5 (penkias) darbo dienas nuo Paslaugų perdavimo–priėmimo akto gavimo nepateikia (neišsiunčia) Tiekėjui Defektų akto, laikoma, kad Pirkėjas Paslaugas priėmė ir joms pretenzijų neturi.</w:t>
      </w:r>
    </w:p>
    <w:p w14:paraId="557B69F5" w14:textId="77777777" w:rsidR="00320037" w:rsidRPr="00320037" w:rsidRDefault="00320037" w:rsidP="00320037">
      <w:pPr>
        <w:widowControl w:val="0"/>
        <w:tabs>
          <w:tab w:val="left" w:pos="567"/>
          <w:tab w:val="left" w:pos="709"/>
          <w:tab w:val="left" w:pos="851"/>
          <w:tab w:val="left" w:pos="992"/>
          <w:tab w:val="left" w:pos="1134"/>
          <w:tab w:val="left" w:pos="1985"/>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6.2.7.</w:t>
      </w:r>
      <w:r w:rsidRPr="00320037">
        <w:rPr>
          <w:rFonts w:asciiTheme="majorBidi" w:hAnsiTheme="majorBidi" w:cstheme="majorBidi"/>
          <w:szCs w:val="24"/>
        </w:rPr>
        <w:tab/>
        <w:t xml:space="preserve">Su Paslaugomis susijusių prekių </w:t>
      </w:r>
      <w:r w:rsidRPr="00320037">
        <w:rPr>
          <w:rFonts w:asciiTheme="majorBidi" w:eastAsia="Arial" w:hAnsiTheme="majorBidi" w:cstheme="majorBidi"/>
          <w:szCs w:val="24"/>
        </w:rPr>
        <w:t>praradimo ar sugadinimo ar atsitiktinio žuvimo rizika Pirkėjui iš Tiekėjo pereina nuo faktinio tokių Paslaugų priėmimo momento.</w:t>
      </w:r>
    </w:p>
    <w:p w14:paraId="7A9CD22A" w14:textId="77777777" w:rsidR="00320037" w:rsidRPr="00320037" w:rsidRDefault="00320037" w:rsidP="00320037">
      <w:pPr>
        <w:widowControl w:val="0"/>
        <w:tabs>
          <w:tab w:val="left" w:pos="567"/>
          <w:tab w:val="left" w:pos="709"/>
          <w:tab w:val="left" w:pos="851"/>
          <w:tab w:val="left" w:pos="992"/>
          <w:tab w:val="left" w:pos="1134"/>
          <w:tab w:val="left" w:pos="1985"/>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6.2.8.</w:t>
      </w:r>
      <w:r w:rsidRPr="00320037">
        <w:rPr>
          <w:rFonts w:asciiTheme="majorBidi" w:hAnsiTheme="majorBidi" w:cstheme="majorBidi"/>
          <w:szCs w:val="24"/>
        </w:rPr>
        <w:tab/>
      </w:r>
      <w:r w:rsidRPr="00320037">
        <w:rPr>
          <w:rFonts w:asciiTheme="majorBidi" w:eastAsia="Arial" w:hAnsiTheme="majorBidi" w:cstheme="majorBidi"/>
          <w:szCs w:val="24"/>
        </w:rPr>
        <w:t>Pirkėjas turi teisę naudotis Paslaugų rezultatu (jei taikoma) tik po Paslaugų perdavimo–priėmimo akto pasirašymo.</w:t>
      </w:r>
    </w:p>
    <w:p w14:paraId="6D378041" w14:textId="77777777" w:rsidR="00320037" w:rsidRPr="00320037" w:rsidRDefault="00320037" w:rsidP="00320037">
      <w:pPr>
        <w:widowControl w:val="0"/>
        <w:pBdr>
          <w:top w:val="nil"/>
          <w:left w:val="nil"/>
          <w:bottom w:val="nil"/>
          <w:right w:val="nil"/>
          <w:between w:val="nil"/>
        </w:pBdr>
        <w:tabs>
          <w:tab w:val="left" w:pos="567"/>
          <w:tab w:val="left" w:pos="851"/>
          <w:tab w:val="left" w:pos="992"/>
          <w:tab w:val="left" w:pos="1134"/>
          <w:tab w:val="left" w:pos="1985"/>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5402624" w14:textId="77777777" w:rsidR="00320037" w:rsidRPr="00320037" w:rsidRDefault="00320037" w:rsidP="00320037">
      <w:pPr>
        <w:widowControl w:val="0"/>
        <w:tabs>
          <w:tab w:val="left" w:pos="567"/>
          <w:tab w:val="left" w:pos="709"/>
          <w:tab w:val="left" w:pos="851"/>
          <w:tab w:val="left" w:pos="992"/>
          <w:tab w:val="left" w:pos="1134"/>
        </w:tabs>
        <w:spacing w:line="276" w:lineRule="auto"/>
        <w:jc w:val="both"/>
        <w:rPr>
          <w:rFonts w:asciiTheme="majorBidi" w:eastAsia="Arial" w:hAnsiTheme="majorBidi" w:cstheme="majorBidi"/>
          <w:b/>
          <w:bCs/>
          <w:szCs w:val="24"/>
        </w:rPr>
      </w:pPr>
    </w:p>
    <w:p w14:paraId="0903F58B" w14:textId="77777777" w:rsidR="00320037" w:rsidRPr="00320037" w:rsidRDefault="00320037" w:rsidP="0032003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Bidi" w:eastAsia="Arial" w:hAnsiTheme="majorBidi" w:cstheme="majorBidi"/>
          <w:b/>
          <w:szCs w:val="24"/>
        </w:rPr>
      </w:pPr>
      <w:r w:rsidRPr="00320037">
        <w:rPr>
          <w:rFonts w:asciiTheme="majorBidi" w:eastAsia="Arial" w:hAnsiTheme="majorBidi" w:cstheme="majorBidi"/>
          <w:b/>
          <w:szCs w:val="24"/>
        </w:rPr>
        <w:t>6.3.</w:t>
      </w:r>
      <w:r w:rsidRPr="00320037">
        <w:rPr>
          <w:rFonts w:asciiTheme="majorBidi" w:eastAsia="Arial" w:hAnsiTheme="majorBidi" w:cstheme="majorBidi"/>
          <w:b/>
          <w:szCs w:val="24"/>
        </w:rPr>
        <w:tab/>
      </w:r>
      <w:r w:rsidRPr="00320037">
        <w:rPr>
          <w:rFonts w:asciiTheme="majorBidi" w:eastAsia="Arial" w:hAnsiTheme="majorBidi" w:cstheme="majorBidi"/>
          <w:b/>
          <w:bCs/>
          <w:szCs w:val="24"/>
        </w:rPr>
        <w:t>Paslaugų</w:t>
      </w:r>
      <w:r w:rsidRPr="00320037">
        <w:rPr>
          <w:rFonts w:asciiTheme="majorBidi" w:eastAsia="Arial" w:hAnsiTheme="majorBidi" w:cstheme="majorBidi"/>
          <w:b/>
          <w:szCs w:val="24"/>
        </w:rPr>
        <w:t>, kurios teikiamos etapais, perdavimas–priėmimas</w:t>
      </w:r>
    </w:p>
    <w:p w14:paraId="77EF8D64" w14:textId="77777777" w:rsidR="00320037" w:rsidRPr="00320037" w:rsidRDefault="00320037" w:rsidP="00320037">
      <w:pPr>
        <w:spacing w:line="276" w:lineRule="auto"/>
        <w:rPr>
          <w:rFonts w:asciiTheme="majorBidi" w:eastAsia="Arial" w:hAnsiTheme="majorBidi" w:cstheme="majorBidi"/>
          <w:b/>
          <w:bCs/>
          <w:szCs w:val="24"/>
        </w:rPr>
      </w:pPr>
    </w:p>
    <w:p w14:paraId="3C102280" w14:textId="77777777" w:rsidR="00320037" w:rsidRPr="00320037" w:rsidRDefault="00320037" w:rsidP="00320037">
      <w:pPr>
        <w:tabs>
          <w:tab w:val="left" w:pos="1985"/>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2085500" w14:textId="77777777" w:rsidR="00320037" w:rsidRPr="00320037" w:rsidRDefault="00320037" w:rsidP="00320037">
      <w:pPr>
        <w:widowControl w:val="0"/>
        <w:tabs>
          <w:tab w:val="left" w:pos="567"/>
          <w:tab w:val="left" w:pos="709"/>
          <w:tab w:val="left" w:pos="851"/>
          <w:tab w:val="left" w:pos="992"/>
          <w:tab w:val="left" w:pos="1134"/>
          <w:tab w:val="left" w:pos="1985"/>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6.3.2.</w:t>
      </w:r>
      <w:r w:rsidRPr="00320037">
        <w:rPr>
          <w:rFonts w:asciiTheme="majorBidi" w:hAnsiTheme="majorBidi" w:cstheme="majorBidi"/>
          <w:szCs w:val="24"/>
        </w:rPr>
        <w:tab/>
      </w:r>
      <w:r w:rsidRPr="00320037">
        <w:rPr>
          <w:rFonts w:asciiTheme="majorBidi" w:eastAsia="Arial" w:hAnsiTheme="majorBidi" w:cstheme="majorBidi"/>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4B1CC4D" w14:textId="77777777" w:rsidR="00320037" w:rsidRPr="00320037" w:rsidRDefault="00320037" w:rsidP="00320037">
      <w:pPr>
        <w:tabs>
          <w:tab w:val="left" w:pos="1985"/>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6.3.3. Pirkėjas pasirašo kiekvieną Paslaugų perdavimo–priėmimo aktą su sąlyga, kad buvo priimti visi ankstesni etapai, jeigu Specialiosiose sąlygose nėra nurodyta kitaip.</w:t>
      </w:r>
    </w:p>
    <w:p w14:paraId="53F75DA5" w14:textId="77777777" w:rsidR="00320037" w:rsidRPr="00320037" w:rsidRDefault="00320037" w:rsidP="00320037">
      <w:pPr>
        <w:tabs>
          <w:tab w:val="left" w:pos="1985"/>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6.3.4. Suteikus visuose etapuose numatytas Paslaugas, t. y. baigus teikti Paslaugas, pasirašomas galutinis suteiktų Paslaugų perdavimo–priėmimo aktas.</w:t>
      </w:r>
    </w:p>
    <w:p w14:paraId="53D05B35" w14:textId="77777777" w:rsidR="00320037" w:rsidRPr="00320037" w:rsidRDefault="00320037" w:rsidP="00320037">
      <w:pPr>
        <w:widowControl w:val="0"/>
        <w:tabs>
          <w:tab w:val="left" w:pos="567"/>
          <w:tab w:val="left" w:pos="709"/>
          <w:tab w:val="left" w:pos="851"/>
          <w:tab w:val="left" w:pos="992"/>
          <w:tab w:val="left" w:pos="1134"/>
          <w:tab w:val="left" w:pos="1985"/>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6.3.5.</w:t>
      </w:r>
      <w:r w:rsidRPr="00320037">
        <w:rPr>
          <w:rFonts w:asciiTheme="majorBidi" w:hAnsiTheme="majorBidi" w:cstheme="majorBidi"/>
          <w:szCs w:val="24"/>
        </w:rPr>
        <w:tab/>
      </w:r>
      <w:r w:rsidRPr="00320037">
        <w:rPr>
          <w:rFonts w:asciiTheme="majorBidi" w:eastAsia="Arial" w:hAnsiTheme="majorBidi" w:cstheme="majorBidi"/>
          <w:szCs w:val="24"/>
        </w:rPr>
        <w:t>Tiekėjui suteikus Paslaugas konkrečiame etape, Pirkėjas atlieka Paslaugų rezultato patikrinimą ir privalo:</w:t>
      </w:r>
    </w:p>
    <w:p w14:paraId="7B47D90A" w14:textId="77777777" w:rsidR="00320037" w:rsidRPr="00320037" w:rsidRDefault="00320037" w:rsidP="00320037">
      <w:pPr>
        <w:widowControl w:val="0"/>
        <w:tabs>
          <w:tab w:val="left" w:pos="567"/>
          <w:tab w:val="left" w:pos="851"/>
          <w:tab w:val="left" w:pos="992"/>
          <w:tab w:val="left" w:pos="1134"/>
          <w:tab w:val="left" w:pos="1985"/>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6.3.5.1. ne vėliau kaip per 5 (penkias) darbo dienas nuo faktinio Paslaugų etapo suteikimo ir Paslaugų perdavimo–priėmimo akto pateikimo priimti Paslaugų etapo rezultatą, pasirašydamas Paslaugų perdavimo–priėmimo aktą; arba</w:t>
      </w:r>
    </w:p>
    <w:p w14:paraId="0E5E5E34" w14:textId="77777777" w:rsidR="00320037" w:rsidRPr="00320037" w:rsidRDefault="00320037" w:rsidP="00320037">
      <w:pPr>
        <w:widowControl w:val="0"/>
        <w:tabs>
          <w:tab w:val="left" w:pos="567"/>
          <w:tab w:val="left" w:pos="851"/>
          <w:tab w:val="left" w:pos="992"/>
          <w:tab w:val="left" w:pos="1134"/>
          <w:tab w:val="left" w:pos="1985"/>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6.3.5.2.</w:t>
      </w:r>
      <w:r w:rsidRPr="00320037">
        <w:rPr>
          <w:rFonts w:asciiTheme="majorBidi" w:hAnsiTheme="majorBidi" w:cstheme="majorBidi"/>
          <w:szCs w:val="24"/>
        </w:rPr>
        <w:tab/>
      </w:r>
      <w:r w:rsidRPr="00320037">
        <w:rPr>
          <w:rFonts w:asciiTheme="majorBidi" w:eastAsia="Arial" w:hAnsiTheme="majorBidi" w:cstheme="majorBidi"/>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320037">
        <w:rPr>
          <w:rFonts w:asciiTheme="majorBidi" w:eastAsia="Arial" w:hAnsiTheme="majorBidi" w:cstheme="majorBidi"/>
          <w:b/>
          <w:bCs/>
          <w:szCs w:val="24"/>
        </w:rPr>
        <w:t>Defektų aktas</w:t>
      </w:r>
      <w:r w:rsidRPr="00320037">
        <w:rPr>
          <w:rFonts w:asciiTheme="majorBidi" w:eastAsia="Arial" w:hAnsiTheme="majorBidi" w:cstheme="majorBidi"/>
          <w:szCs w:val="24"/>
        </w:rPr>
        <w:t>); arba</w:t>
      </w:r>
    </w:p>
    <w:p w14:paraId="5550B73F" w14:textId="77777777" w:rsidR="00320037" w:rsidRPr="00320037" w:rsidRDefault="00320037" w:rsidP="00320037">
      <w:pPr>
        <w:widowControl w:val="0"/>
        <w:tabs>
          <w:tab w:val="left" w:pos="567"/>
          <w:tab w:val="left" w:pos="851"/>
          <w:tab w:val="left" w:pos="992"/>
          <w:tab w:val="left" w:pos="1134"/>
          <w:tab w:val="left" w:pos="1985"/>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6.3.5.3. atsisakyti priimti Paslaugų etapo rezultatą ir įteikti (arba išsiųsti) Defektų aktą Tiekėjui dėl netinkamai suteiktų šio etapo Paslaugų.</w:t>
      </w:r>
    </w:p>
    <w:p w14:paraId="1492DB3C" w14:textId="77777777" w:rsidR="00320037" w:rsidRPr="00320037" w:rsidRDefault="00320037" w:rsidP="00320037">
      <w:pPr>
        <w:widowControl w:val="0"/>
        <w:tabs>
          <w:tab w:val="left" w:pos="567"/>
          <w:tab w:val="left" w:pos="851"/>
          <w:tab w:val="left" w:pos="992"/>
          <w:tab w:val="left" w:pos="1134"/>
          <w:tab w:val="left" w:pos="1985"/>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6.3.6.</w:t>
      </w:r>
      <w:r w:rsidRPr="00320037">
        <w:rPr>
          <w:rFonts w:asciiTheme="majorBidi" w:hAnsiTheme="majorBidi" w:cstheme="majorBidi"/>
          <w:szCs w:val="24"/>
        </w:rPr>
        <w:tab/>
      </w:r>
      <w:r w:rsidRPr="00320037">
        <w:rPr>
          <w:rFonts w:asciiTheme="majorBidi" w:eastAsia="Arial" w:hAnsiTheme="majorBidi" w:cstheme="majorBidi"/>
          <w:szCs w:val="24"/>
        </w:rPr>
        <w:t>Paslaugų perdavimo–priėmimo akte turi būti nurodoma data, kada Tiekėjas suteikė Paslaugas konkrečiame etape ir pateikė visus reikiamus dokumentus (jei taikoma).</w:t>
      </w:r>
    </w:p>
    <w:p w14:paraId="60F13D20" w14:textId="77777777" w:rsidR="00320037" w:rsidRPr="00320037" w:rsidRDefault="00320037" w:rsidP="00320037">
      <w:pPr>
        <w:widowControl w:val="0"/>
        <w:tabs>
          <w:tab w:val="left" w:pos="567"/>
          <w:tab w:val="left" w:pos="851"/>
          <w:tab w:val="left" w:pos="992"/>
          <w:tab w:val="left" w:pos="1134"/>
          <w:tab w:val="left" w:pos="1985"/>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6.3.7.</w:t>
      </w:r>
      <w:r w:rsidRPr="00320037">
        <w:rPr>
          <w:rFonts w:asciiTheme="majorBidi" w:eastAsia="Arial" w:hAnsiTheme="majorBidi" w:cstheme="majorBidi"/>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1C2D489" w14:textId="77777777" w:rsidR="00320037" w:rsidRPr="00320037" w:rsidRDefault="00320037" w:rsidP="00320037">
      <w:pPr>
        <w:widowControl w:val="0"/>
        <w:tabs>
          <w:tab w:val="left" w:pos="567"/>
          <w:tab w:val="left" w:pos="851"/>
          <w:tab w:val="left" w:pos="992"/>
          <w:tab w:val="left" w:pos="1134"/>
          <w:tab w:val="left" w:pos="1985"/>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6.3.8.</w:t>
      </w:r>
      <w:r w:rsidRPr="00320037">
        <w:rPr>
          <w:rFonts w:asciiTheme="majorBidi" w:hAnsiTheme="majorBidi" w:cstheme="majorBidi"/>
          <w:szCs w:val="24"/>
        </w:rPr>
        <w:tab/>
      </w:r>
      <w:r w:rsidRPr="00320037">
        <w:rPr>
          <w:rFonts w:asciiTheme="majorBidi" w:eastAsia="Arial" w:hAnsiTheme="majorBidi" w:cstheme="majorBidi"/>
          <w:szCs w:val="24"/>
        </w:rPr>
        <w:t>Jeigu Pirkėjas per 5 (penkias) darbo dienas nuo Paslaugų perdavimo–priėmimo akto gavimo nepateikia (neišsiunčia) Tiekėjui Defektų akto, laikoma, kad Pirkėjas Paslaugas konkrečiame etape priėmė ir joms pretenzijų neturi.</w:t>
      </w:r>
    </w:p>
    <w:p w14:paraId="4A60526D" w14:textId="77777777" w:rsidR="00320037" w:rsidRPr="00320037" w:rsidRDefault="00320037" w:rsidP="00320037">
      <w:pPr>
        <w:widowControl w:val="0"/>
        <w:tabs>
          <w:tab w:val="left" w:pos="567"/>
          <w:tab w:val="left" w:pos="709"/>
          <w:tab w:val="left" w:pos="851"/>
          <w:tab w:val="left" w:pos="992"/>
          <w:tab w:val="left" w:pos="1134"/>
          <w:tab w:val="left" w:pos="1985"/>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6.3.9.</w:t>
      </w:r>
      <w:r w:rsidRPr="00320037">
        <w:rPr>
          <w:rFonts w:asciiTheme="majorBidi" w:hAnsiTheme="majorBidi" w:cstheme="majorBidi"/>
          <w:szCs w:val="24"/>
        </w:rPr>
        <w:tab/>
      </w:r>
      <w:r w:rsidRPr="00320037">
        <w:rPr>
          <w:rFonts w:asciiTheme="majorBidi" w:eastAsia="Arial" w:hAnsiTheme="majorBidi" w:cstheme="majorBidi"/>
          <w:szCs w:val="24"/>
        </w:rPr>
        <w:t xml:space="preserve">Pirkėjas turi teisę naudotis Paslaugų, teikiamų etapais, rezultatu tik po galutinio Paslaugų perdavimo–priėmimo akto pasirašymo, </w:t>
      </w:r>
      <w:r w:rsidRPr="00320037">
        <w:rPr>
          <w:rFonts w:asciiTheme="majorBidi" w:hAnsiTheme="majorBidi" w:cstheme="majorBidi"/>
          <w:szCs w:val="24"/>
        </w:rPr>
        <w:t>jeigu kitaip nenumatyta Specialiosiose sąlygose.</w:t>
      </w:r>
    </w:p>
    <w:p w14:paraId="6C470473" w14:textId="77777777" w:rsidR="00320037" w:rsidRPr="00320037" w:rsidRDefault="00320037" w:rsidP="00320037">
      <w:pPr>
        <w:keepNext/>
        <w:keepLines/>
        <w:tabs>
          <w:tab w:val="left" w:pos="567"/>
          <w:tab w:val="left" w:pos="851"/>
          <w:tab w:val="left" w:pos="992"/>
          <w:tab w:val="left" w:pos="1134"/>
          <w:tab w:val="left" w:pos="1985"/>
        </w:tabs>
        <w:spacing w:line="276" w:lineRule="auto"/>
        <w:ind w:firstLine="1134"/>
        <w:jc w:val="both"/>
        <w:rPr>
          <w:rFonts w:asciiTheme="majorBidi" w:eastAsia="Arial" w:hAnsiTheme="majorBidi" w:cstheme="majorBidi"/>
          <w:bCs/>
          <w:szCs w:val="24"/>
        </w:rPr>
      </w:pPr>
      <w:r w:rsidRPr="00320037">
        <w:rPr>
          <w:rFonts w:asciiTheme="majorBidi" w:eastAsia="Arial" w:hAnsiTheme="majorBidi" w:cstheme="majorBidi"/>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B829C58" w14:textId="77777777" w:rsidR="00320037" w:rsidRPr="00320037" w:rsidRDefault="00320037" w:rsidP="00320037">
      <w:pPr>
        <w:widowControl w:val="0"/>
        <w:pBdr>
          <w:top w:val="nil"/>
          <w:left w:val="nil"/>
          <w:bottom w:val="nil"/>
          <w:right w:val="nil"/>
          <w:between w:val="nil"/>
        </w:pBdr>
        <w:tabs>
          <w:tab w:val="left" w:pos="567"/>
          <w:tab w:val="left" w:pos="851"/>
          <w:tab w:val="left" w:pos="992"/>
          <w:tab w:val="left" w:pos="1134"/>
          <w:tab w:val="left" w:pos="1985"/>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CB4E3D0" w14:textId="77777777" w:rsidR="00320037" w:rsidRPr="00320037" w:rsidRDefault="00320037" w:rsidP="003200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Bidi" w:eastAsia="Arial" w:hAnsiTheme="majorBidi" w:cstheme="majorBidi"/>
          <w:b/>
          <w:bCs/>
          <w:szCs w:val="24"/>
        </w:rPr>
      </w:pPr>
    </w:p>
    <w:p w14:paraId="2294888B" w14:textId="77777777" w:rsidR="00320037" w:rsidRPr="00320037" w:rsidRDefault="00320037" w:rsidP="00320037">
      <w:pPr>
        <w:pStyle w:val="Antrat1"/>
        <w:spacing w:line="276" w:lineRule="auto"/>
        <w:jc w:val="center"/>
        <w:rPr>
          <w:rFonts w:asciiTheme="majorBidi" w:hAnsiTheme="majorBidi"/>
          <w:b/>
          <w:caps/>
          <w:color w:val="auto"/>
          <w:szCs w:val="24"/>
        </w:rPr>
      </w:pPr>
      <w:r w:rsidRPr="00320037">
        <w:rPr>
          <w:rFonts w:asciiTheme="majorBidi" w:hAnsiTheme="majorBidi"/>
          <w:b/>
          <w:caps/>
          <w:color w:val="auto"/>
          <w:szCs w:val="24"/>
        </w:rPr>
        <w:t>7.</w:t>
      </w:r>
      <w:r w:rsidRPr="00320037">
        <w:rPr>
          <w:rFonts w:asciiTheme="majorBidi" w:hAnsiTheme="majorBidi"/>
          <w:color w:val="auto"/>
          <w:szCs w:val="24"/>
        </w:rPr>
        <w:tab/>
      </w:r>
      <w:r w:rsidRPr="00320037">
        <w:rPr>
          <w:rFonts w:asciiTheme="majorBidi" w:hAnsiTheme="majorBidi"/>
          <w:b/>
          <w:caps/>
          <w:color w:val="auto"/>
          <w:szCs w:val="24"/>
        </w:rPr>
        <w:t>Tiekėjo garantiniai įsipareigojimai</w:t>
      </w:r>
    </w:p>
    <w:p w14:paraId="3746F824" w14:textId="77777777" w:rsidR="00320037" w:rsidRPr="00320037" w:rsidRDefault="00320037" w:rsidP="00320037">
      <w:pPr>
        <w:spacing w:line="276" w:lineRule="auto"/>
        <w:rPr>
          <w:rFonts w:asciiTheme="majorBidi" w:eastAsia="Arial" w:hAnsiTheme="majorBidi" w:cstheme="majorBidi"/>
          <w:b/>
          <w:caps/>
          <w:szCs w:val="24"/>
        </w:rPr>
      </w:pPr>
    </w:p>
    <w:p w14:paraId="38AA4708" w14:textId="77777777" w:rsidR="00320037" w:rsidRPr="00320037" w:rsidRDefault="00320037" w:rsidP="0032003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heme="majorBidi" w:eastAsia="Arial" w:hAnsiTheme="majorBidi" w:cstheme="majorBidi"/>
          <w:b/>
          <w:szCs w:val="24"/>
        </w:rPr>
      </w:pPr>
      <w:r w:rsidRPr="00320037">
        <w:rPr>
          <w:rFonts w:asciiTheme="majorBidi" w:eastAsia="Arial" w:hAnsiTheme="majorBidi" w:cstheme="majorBidi"/>
          <w:b/>
          <w:bCs/>
          <w:szCs w:val="24"/>
        </w:rPr>
        <w:t>7.1.</w:t>
      </w:r>
      <w:r w:rsidRPr="00320037">
        <w:rPr>
          <w:rFonts w:asciiTheme="majorBidi" w:eastAsia="Arial" w:hAnsiTheme="majorBidi" w:cstheme="majorBidi"/>
          <w:b/>
          <w:bCs/>
          <w:szCs w:val="24"/>
        </w:rPr>
        <w:tab/>
      </w:r>
      <w:r w:rsidRPr="00320037">
        <w:rPr>
          <w:rFonts w:asciiTheme="majorBidi" w:eastAsia="Arial" w:hAnsiTheme="majorBidi" w:cstheme="majorBidi"/>
          <w:b/>
          <w:szCs w:val="24"/>
        </w:rPr>
        <w:t>Garantiniai terminai (jei taikoma)</w:t>
      </w:r>
    </w:p>
    <w:p w14:paraId="7773E275" w14:textId="77777777" w:rsidR="00320037" w:rsidRPr="00320037" w:rsidRDefault="00320037" w:rsidP="00320037">
      <w:pPr>
        <w:spacing w:line="276" w:lineRule="auto"/>
        <w:rPr>
          <w:rFonts w:asciiTheme="majorBidi" w:eastAsia="Arial" w:hAnsiTheme="majorBidi" w:cstheme="majorBidi"/>
          <w:b/>
          <w:szCs w:val="24"/>
        </w:rPr>
      </w:pPr>
    </w:p>
    <w:p w14:paraId="33C39991" w14:textId="77777777" w:rsidR="00320037" w:rsidRPr="00320037" w:rsidRDefault="00320037" w:rsidP="00320037">
      <w:pPr>
        <w:widowControl w:val="0"/>
        <w:pBdr>
          <w:top w:val="nil"/>
          <w:left w:val="nil"/>
          <w:bottom w:val="nil"/>
          <w:right w:val="nil"/>
          <w:between w:val="nil"/>
        </w:pBdr>
        <w:tabs>
          <w:tab w:val="left" w:pos="567"/>
          <w:tab w:val="left" w:pos="709"/>
          <w:tab w:val="left" w:pos="851"/>
          <w:tab w:val="left" w:pos="992"/>
          <w:tab w:val="left" w:pos="1134"/>
          <w:tab w:val="left" w:pos="1843"/>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7.1.1.</w:t>
      </w:r>
      <w:r w:rsidRPr="00320037">
        <w:rPr>
          <w:rFonts w:asciiTheme="majorBidi" w:hAnsiTheme="majorBidi" w:cstheme="majorBidi"/>
          <w:szCs w:val="24"/>
        </w:rPr>
        <w:tab/>
      </w:r>
      <w:r w:rsidRPr="00320037">
        <w:rPr>
          <w:rFonts w:asciiTheme="majorBidi" w:eastAsia="Arial" w:hAnsiTheme="majorBidi" w:cstheme="majorBidi"/>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1E71B47" w14:textId="77777777" w:rsidR="00320037" w:rsidRPr="00320037" w:rsidRDefault="00320037" w:rsidP="00320037">
      <w:pPr>
        <w:widowControl w:val="0"/>
        <w:pBdr>
          <w:top w:val="nil"/>
          <w:left w:val="nil"/>
          <w:bottom w:val="nil"/>
          <w:right w:val="nil"/>
          <w:between w:val="nil"/>
        </w:pBdr>
        <w:tabs>
          <w:tab w:val="left" w:pos="567"/>
          <w:tab w:val="left" w:pos="709"/>
          <w:tab w:val="left" w:pos="851"/>
          <w:tab w:val="left" w:pos="992"/>
          <w:tab w:val="left" w:pos="1134"/>
          <w:tab w:val="left" w:pos="1843"/>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7.1.2.</w:t>
      </w:r>
      <w:r w:rsidRPr="00320037">
        <w:rPr>
          <w:rFonts w:asciiTheme="majorBidi" w:eastAsia="Arial" w:hAnsiTheme="majorBidi" w:cstheme="majorBidi"/>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A0E5732" w14:textId="77777777" w:rsidR="00320037" w:rsidRPr="00320037" w:rsidRDefault="00320037" w:rsidP="00320037">
      <w:pPr>
        <w:widowControl w:val="0"/>
        <w:pBdr>
          <w:top w:val="nil"/>
          <w:left w:val="nil"/>
          <w:bottom w:val="nil"/>
          <w:right w:val="nil"/>
          <w:between w:val="nil"/>
        </w:pBdr>
        <w:tabs>
          <w:tab w:val="left" w:pos="567"/>
          <w:tab w:val="left" w:pos="709"/>
          <w:tab w:val="left" w:pos="851"/>
          <w:tab w:val="left" w:pos="992"/>
          <w:tab w:val="left" w:pos="1134"/>
          <w:tab w:val="left" w:pos="1843"/>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7.1.3.</w:t>
      </w:r>
      <w:r w:rsidRPr="00320037">
        <w:rPr>
          <w:rFonts w:asciiTheme="majorBidi" w:hAnsiTheme="majorBidi" w:cstheme="majorBidi"/>
          <w:szCs w:val="24"/>
        </w:rPr>
        <w:tab/>
      </w:r>
      <w:r w:rsidRPr="00320037">
        <w:rPr>
          <w:rFonts w:asciiTheme="majorBidi" w:eastAsia="Arial" w:hAnsiTheme="majorBidi" w:cstheme="majorBidi"/>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334024A" w14:textId="77777777" w:rsidR="00320037" w:rsidRPr="00320037" w:rsidRDefault="00320037" w:rsidP="0032003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ajorBidi" w:eastAsia="Arial" w:hAnsiTheme="majorBidi" w:cstheme="majorBidi"/>
          <w:b/>
          <w:bCs/>
          <w:szCs w:val="24"/>
        </w:rPr>
      </w:pPr>
    </w:p>
    <w:p w14:paraId="1D48A4A8" w14:textId="77777777" w:rsidR="00320037" w:rsidRPr="00320037" w:rsidRDefault="00320037" w:rsidP="0032003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Bidi" w:eastAsia="Arial" w:hAnsiTheme="majorBidi" w:cstheme="majorBidi"/>
          <w:b/>
          <w:bCs/>
          <w:szCs w:val="24"/>
        </w:rPr>
      </w:pPr>
      <w:r w:rsidRPr="00320037">
        <w:rPr>
          <w:rFonts w:asciiTheme="majorBidi" w:eastAsia="Arial" w:hAnsiTheme="majorBidi" w:cstheme="majorBidi"/>
          <w:b/>
          <w:bCs/>
          <w:szCs w:val="24"/>
        </w:rPr>
        <w:t>7.2.</w:t>
      </w:r>
      <w:r w:rsidRPr="00320037">
        <w:rPr>
          <w:rFonts w:asciiTheme="majorBidi" w:hAnsiTheme="majorBidi" w:cstheme="majorBidi"/>
          <w:szCs w:val="24"/>
        </w:rPr>
        <w:tab/>
      </w:r>
      <w:r w:rsidRPr="00320037">
        <w:rPr>
          <w:rFonts w:asciiTheme="majorBidi" w:eastAsia="Arial" w:hAnsiTheme="majorBidi" w:cstheme="majorBidi"/>
          <w:b/>
          <w:bCs/>
          <w:szCs w:val="24"/>
        </w:rPr>
        <w:t>Pretenzijos dėl Paslaugų trūkumų</w:t>
      </w:r>
    </w:p>
    <w:p w14:paraId="06E1775C" w14:textId="77777777" w:rsidR="00320037" w:rsidRPr="00320037" w:rsidRDefault="00320037" w:rsidP="00320037">
      <w:pPr>
        <w:spacing w:line="276" w:lineRule="auto"/>
        <w:rPr>
          <w:rFonts w:asciiTheme="majorBidi" w:eastAsia="Arial" w:hAnsiTheme="majorBidi" w:cstheme="majorBidi"/>
          <w:b/>
          <w:szCs w:val="24"/>
        </w:rPr>
      </w:pPr>
    </w:p>
    <w:p w14:paraId="12ACABFD" w14:textId="77777777" w:rsidR="00320037" w:rsidRPr="00320037" w:rsidRDefault="00320037" w:rsidP="00320037">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7.2.1.</w:t>
      </w:r>
      <w:r w:rsidRPr="00320037">
        <w:rPr>
          <w:rFonts w:asciiTheme="majorBidi" w:hAnsiTheme="majorBidi" w:cstheme="majorBidi"/>
          <w:szCs w:val="24"/>
        </w:rPr>
        <w:tab/>
      </w:r>
      <w:r w:rsidRPr="00320037">
        <w:rPr>
          <w:rFonts w:asciiTheme="majorBidi" w:eastAsia="Arial" w:hAnsiTheme="majorBidi" w:cstheme="majorBidi"/>
          <w:szCs w:val="24"/>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54EB8CB" w14:textId="77777777" w:rsidR="00320037" w:rsidRPr="00320037" w:rsidRDefault="00320037" w:rsidP="00320037">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7.2.2.</w:t>
      </w:r>
      <w:r w:rsidRPr="00320037">
        <w:rPr>
          <w:rFonts w:asciiTheme="majorBidi" w:eastAsia="Arial" w:hAnsiTheme="majorBidi" w:cstheme="majorBidi"/>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813F9D8" w14:textId="77777777" w:rsidR="00320037" w:rsidRPr="00320037" w:rsidRDefault="00320037" w:rsidP="00320037">
      <w:pPr>
        <w:tabs>
          <w:tab w:val="left" w:pos="567"/>
          <w:tab w:val="left" w:pos="851"/>
          <w:tab w:val="left" w:pos="992"/>
          <w:tab w:val="left" w:pos="1134"/>
          <w:tab w:val="left" w:pos="1701"/>
        </w:tabs>
        <w:spacing w:line="276" w:lineRule="auto"/>
        <w:ind w:firstLine="1134"/>
        <w:jc w:val="both"/>
        <w:rPr>
          <w:rFonts w:asciiTheme="majorBidi" w:hAnsiTheme="majorBidi" w:cstheme="majorBidi"/>
          <w:szCs w:val="24"/>
        </w:rPr>
      </w:pPr>
      <w:r w:rsidRPr="00320037">
        <w:rPr>
          <w:rFonts w:asciiTheme="majorBidi" w:hAnsiTheme="majorBidi" w:cstheme="majorBidi"/>
          <w:szCs w:val="24"/>
        </w:rPr>
        <w:t xml:space="preserve">7.2.3. Jei Tiekėjas nepripažįsta </w:t>
      </w:r>
      <w:r w:rsidRPr="00320037">
        <w:rPr>
          <w:rFonts w:asciiTheme="majorBidi" w:eastAsia="Arial" w:hAnsiTheme="majorBidi" w:cstheme="majorBidi"/>
          <w:szCs w:val="24"/>
        </w:rPr>
        <w:t>Paslaugų</w:t>
      </w:r>
      <w:r w:rsidRPr="00320037">
        <w:rPr>
          <w:rFonts w:asciiTheme="majorBidi" w:hAnsiTheme="majorBidi" w:cstheme="majorBidi"/>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164B2DA" w14:textId="77777777" w:rsidR="00320037" w:rsidRPr="00320037" w:rsidRDefault="00320037" w:rsidP="00320037">
      <w:pPr>
        <w:tabs>
          <w:tab w:val="left" w:pos="567"/>
          <w:tab w:val="left" w:pos="851"/>
          <w:tab w:val="left" w:pos="992"/>
          <w:tab w:val="left" w:pos="1134"/>
          <w:tab w:val="left" w:pos="1701"/>
        </w:tabs>
        <w:spacing w:line="276" w:lineRule="auto"/>
        <w:ind w:firstLine="1134"/>
        <w:jc w:val="both"/>
        <w:rPr>
          <w:rFonts w:asciiTheme="majorBidi" w:hAnsiTheme="majorBidi" w:cstheme="majorBidi"/>
          <w:szCs w:val="24"/>
        </w:rPr>
      </w:pPr>
      <w:r w:rsidRPr="00320037">
        <w:rPr>
          <w:rFonts w:asciiTheme="majorBidi" w:hAnsiTheme="majorBidi" w:cstheme="majorBidi"/>
          <w:szCs w:val="24"/>
        </w:rPr>
        <w:t xml:space="preserve">7.2.3.1. jei </w:t>
      </w:r>
      <w:r w:rsidRPr="00320037">
        <w:rPr>
          <w:rFonts w:asciiTheme="majorBidi" w:eastAsia="Arial" w:hAnsiTheme="majorBidi" w:cstheme="majorBidi"/>
          <w:szCs w:val="24"/>
        </w:rPr>
        <w:t>Paslaugų rezultatas</w:t>
      </w:r>
      <w:r w:rsidRPr="00320037">
        <w:rPr>
          <w:rFonts w:asciiTheme="majorBidi" w:hAnsiTheme="majorBidi" w:cstheme="majorBidi"/>
          <w:szCs w:val="24"/>
        </w:rPr>
        <w:t xml:space="preserve"> atitinka Sutartyje ir įstatymuose bei kituose teisės aktuose nurodytus reikalavimus – Pirkėjas;</w:t>
      </w:r>
    </w:p>
    <w:p w14:paraId="3F2E37CD" w14:textId="77777777" w:rsidR="00320037" w:rsidRPr="00320037" w:rsidRDefault="00320037" w:rsidP="00320037">
      <w:pPr>
        <w:tabs>
          <w:tab w:val="left" w:pos="567"/>
          <w:tab w:val="left" w:pos="851"/>
          <w:tab w:val="left" w:pos="992"/>
          <w:tab w:val="left" w:pos="1134"/>
          <w:tab w:val="left" w:pos="1701"/>
        </w:tabs>
        <w:spacing w:line="276" w:lineRule="auto"/>
        <w:ind w:firstLine="1134"/>
        <w:jc w:val="both"/>
        <w:rPr>
          <w:rFonts w:asciiTheme="majorBidi" w:hAnsiTheme="majorBidi" w:cstheme="majorBidi"/>
          <w:szCs w:val="24"/>
        </w:rPr>
      </w:pPr>
      <w:r w:rsidRPr="00320037">
        <w:rPr>
          <w:rFonts w:asciiTheme="majorBidi" w:hAnsiTheme="majorBidi" w:cstheme="majorBidi"/>
          <w:szCs w:val="24"/>
        </w:rPr>
        <w:t xml:space="preserve">7.2.3.2. jei </w:t>
      </w:r>
      <w:r w:rsidRPr="00320037">
        <w:rPr>
          <w:rFonts w:asciiTheme="majorBidi" w:eastAsia="Arial" w:hAnsiTheme="majorBidi" w:cstheme="majorBidi"/>
          <w:szCs w:val="24"/>
        </w:rPr>
        <w:t>Paslaugų rezultatas</w:t>
      </w:r>
      <w:r w:rsidRPr="00320037">
        <w:rPr>
          <w:rFonts w:asciiTheme="majorBidi" w:hAnsiTheme="majorBidi" w:cstheme="majorBidi"/>
          <w:szCs w:val="24"/>
        </w:rPr>
        <w:t xml:space="preserve"> neatitinka Sutartyje ir įstatymuose bei kituose teisės aktuose nurodytų reikalavimų – Tiekėjas.</w:t>
      </w:r>
    </w:p>
    <w:p w14:paraId="6B1F8ECF" w14:textId="77777777" w:rsidR="00320037" w:rsidRPr="00320037" w:rsidRDefault="00320037" w:rsidP="00320037">
      <w:pPr>
        <w:tabs>
          <w:tab w:val="left" w:pos="567"/>
          <w:tab w:val="left" w:pos="851"/>
          <w:tab w:val="left" w:pos="992"/>
          <w:tab w:val="left" w:pos="1134"/>
          <w:tab w:val="left" w:pos="1701"/>
        </w:tabs>
        <w:spacing w:line="276" w:lineRule="auto"/>
        <w:ind w:firstLine="1134"/>
        <w:jc w:val="both"/>
        <w:rPr>
          <w:rFonts w:asciiTheme="majorBidi" w:hAnsiTheme="majorBidi" w:cstheme="majorBidi"/>
          <w:szCs w:val="24"/>
        </w:rPr>
      </w:pPr>
      <w:r w:rsidRPr="00320037">
        <w:rPr>
          <w:rFonts w:asciiTheme="majorBidi" w:hAnsiTheme="majorBidi" w:cstheme="majorBidi"/>
          <w:szCs w:val="24"/>
        </w:rPr>
        <w:t>7.2.4. Ekspertizės išvados Šalims yra privalomos.</w:t>
      </w:r>
    </w:p>
    <w:p w14:paraId="34B68526" w14:textId="77777777" w:rsidR="00320037" w:rsidRPr="00320037" w:rsidRDefault="00320037" w:rsidP="00320037">
      <w:pPr>
        <w:tabs>
          <w:tab w:val="left" w:pos="567"/>
          <w:tab w:val="left" w:pos="851"/>
          <w:tab w:val="left" w:pos="992"/>
          <w:tab w:val="left" w:pos="1134"/>
          <w:tab w:val="left" w:pos="1701"/>
        </w:tabs>
        <w:spacing w:line="276" w:lineRule="auto"/>
        <w:ind w:firstLine="1134"/>
        <w:jc w:val="both"/>
        <w:rPr>
          <w:rFonts w:asciiTheme="majorBidi" w:hAnsiTheme="majorBidi" w:cstheme="majorBidi"/>
          <w:szCs w:val="24"/>
        </w:rPr>
      </w:pPr>
      <w:r w:rsidRPr="00320037">
        <w:rPr>
          <w:rFonts w:asciiTheme="majorBidi" w:hAnsiTheme="majorBidi" w:cstheme="majorBidi"/>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91ED6A6" w14:textId="77777777" w:rsidR="00320037" w:rsidRPr="00320037" w:rsidRDefault="00320037" w:rsidP="00320037">
      <w:pPr>
        <w:tabs>
          <w:tab w:val="left" w:pos="567"/>
          <w:tab w:val="left" w:pos="851"/>
          <w:tab w:val="left" w:pos="992"/>
          <w:tab w:val="left" w:pos="1134"/>
        </w:tabs>
        <w:spacing w:line="276" w:lineRule="auto"/>
        <w:jc w:val="both"/>
        <w:rPr>
          <w:rFonts w:asciiTheme="majorBidi" w:eastAsia="Arial" w:hAnsiTheme="majorBidi" w:cstheme="majorBidi"/>
          <w:b/>
          <w:bCs/>
          <w:szCs w:val="24"/>
        </w:rPr>
      </w:pPr>
    </w:p>
    <w:p w14:paraId="0F1D81F6" w14:textId="77777777" w:rsidR="00320037" w:rsidRPr="00320037" w:rsidRDefault="00320037" w:rsidP="0032003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Bidi" w:eastAsia="Arial" w:hAnsiTheme="majorBidi" w:cstheme="majorBidi"/>
          <w:b/>
          <w:szCs w:val="24"/>
        </w:rPr>
      </w:pPr>
      <w:r w:rsidRPr="00320037">
        <w:rPr>
          <w:rFonts w:asciiTheme="majorBidi" w:eastAsia="Arial" w:hAnsiTheme="majorBidi" w:cstheme="majorBidi"/>
          <w:b/>
          <w:bCs/>
          <w:szCs w:val="24"/>
        </w:rPr>
        <w:t>7.3.</w:t>
      </w:r>
      <w:r w:rsidRPr="00320037">
        <w:rPr>
          <w:rFonts w:asciiTheme="majorBidi" w:eastAsia="Arial" w:hAnsiTheme="majorBidi" w:cstheme="majorBidi"/>
          <w:b/>
          <w:bCs/>
          <w:szCs w:val="24"/>
        </w:rPr>
        <w:tab/>
        <w:t xml:space="preserve">Paslaugų </w:t>
      </w:r>
      <w:r w:rsidRPr="00320037">
        <w:rPr>
          <w:rFonts w:asciiTheme="majorBidi" w:eastAsia="Arial" w:hAnsiTheme="majorBidi" w:cstheme="majorBidi"/>
          <w:b/>
          <w:szCs w:val="24"/>
        </w:rPr>
        <w:t>trūkumų šalinimas</w:t>
      </w:r>
    </w:p>
    <w:p w14:paraId="7A0F842B" w14:textId="77777777" w:rsidR="00320037" w:rsidRPr="00320037" w:rsidRDefault="00320037" w:rsidP="00320037">
      <w:pPr>
        <w:spacing w:line="276" w:lineRule="auto"/>
        <w:rPr>
          <w:rFonts w:asciiTheme="majorBidi" w:eastAsia="Arial" w:hAnsiTheme="majorBidi" w:cstheme="majorBidi"/>
          <w:b/>
          <w:szCs w:val="24"/>
        </w:rPr>
      </w:pPr>
    </w:p>
    <w:p w14:paraId="404E629A" w14:textId="77777777" w:rsidR="00320037" w:rsidRPr="00320037" w:rsidRDefault="00320037" w:rsidP="00320037">
      <w:pPr>
        <w:widowControl w:val="0"/>
        <w:tabs>
          <w:tab w:val="left" w:pos="567"/>
          <w:tab w:val="left" w:pos="851"/>
          <w:tab w:val="left" w:pos="992"/>
          <w:tab w:val="left" w:pos="1134"/>
          <w:tab w:val="left" w:pos="1985"/>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7.3.1.</w:t>
      </w:r>
      <w:r w:rsidRPr="00320037">
        <w:rPr>
          <w:rFonts w:asciiTheme="majorBidi" w:hAnsiTheme="majorBidi" w:cstheme="majorBidi"/>
          <w:szCs w:val="24"/>
        </w:rPr>
        <w:tab/>
      </w:r>
      <w:r w:rsidRPr="00320037">
        <w:rPr>
          <w:rFonts w:asciiTheme="majorBidi" w:eastAsia="Arial" w:hAnsiTheme="majorBidi" w:cstheme="majorBidi"/>
          <w:szCs w:val="24"/>
        </w:rPr>
        <w:t>Tiekėjas privalo nemokamai pašalinti Paslaugų rezultato trūkumus. Jeigu nustatomi s</w:t>
      </w:r>
      <w:r w:rsidRPr="00320037">
        <w:rPr>
          <w:rFonts w:asciiTheme="majorBidi" w:hAnsiTheme="majorBidi" w:cstheme="majorBidi"/>
          <w:szCs w:val="24"/>
        </w:rPr>
        <w:t xml:space="preserve">u Paslaugomis susijusių prekių trūkumai, Tiekėjas privalo </w:t>
      </w:r>
      <w:r w:rsidRPr="00320037">
        <w:rPr>
          <w:rFonts w:asciiTheme="majorBidi" w:eastAsia="Arial" w:hAnsiTheme="majorBidi" w:cstheme="majorBidi"/>
          <w:szCs w:val="24"/>
        </w:rPr>
        <w:t xml:space="preserve">pašalinti </w:t>
      </w:r>
      <w:r w:rsidRPr="00320037">
        <w:rPr>
          <w:rFonts w:asciiTheme="majorBidi" w:hAnsiTheme="majorBidi" w:cstheme="majorBidi"/>
          <w:szCs w:val="24"/>
        </w:rPr>
        <w:t>jų</w:t>
      </w:r>
      <w:r w:rsidRPr="00320037">
        <w:rPr>
          <w:rFonts w:asciiTheme="majorBidi" w:eastAsia="Arial" w:hAnsiTheme="majorBidi" w:cstheme="majorBidi"/>
          <w:szCs w:val="24"/>
        </w:rPr>
        <w:t xml:space="preserve"> trūkumus, sutaisydamas prekes ar jų dalį arba pakeisdamas prekę nauja preke ar jos dalimi.</w:t>
      </w:r>
    </w:p>
    <w:p w14:paraId="1A2986E3" w14:textId="77777777" w:rsidR="00320037" w:rsidRPr="00320037" w:rsidRDefault="00320037" w:rsidP="00320037">
      <w:pPr>
        <w:widowControl w:val="0"/>
        <w:pBdr>
          <w:top w:val="nil"/>
          <w:left w:val="nil"/>
          <w:bottom w:val="nil"/>
          <w:right w:val="nil"/>
          <w:between w:val="nil"/>
        </w:pBdr>
        <w:tabs>
          <w:tab w:val="left" w:pos="567"/>
          <w:tab w:val="left" w:pos="851"/>
          <w:tab w:val="left" w:pos="992"/>
          <w:tab w:val="left" w:pos="1134"/>
          <w:tab w:val="left" w:pos="1985"/>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7.3.2.</w:t>
      </w:r>
      <w:r w:rsidRPr="00320037">
        <w:rPr>
          <w:rFonts w:asciiTheme="majorBidi" w:eastAsia="Arial" w:hAnsiTheme="majorBidi" w:cstheme="majorBidi"/>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6287D3E" w14:textId="77777777" w:rsidR="00320037" w:rsidRPr="00320037" w:rsidRDefault="00320037" w:rsidP="00320037">
      <w:pPr>
        <w:widowControl w:val="0"/>
        <w:tabs>
          <w:tab w:val="left" w:pos="567"/>
          <w:tab w:val="left" w:pos="851"/>
          <w:tab w:val="left" w:pos="992"/>
          <w:tab w:val="left" w:pos="1134"/>
          <w:tab w:val="left" w:pos="1985"/>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7.3.3.</w:t>
      </w:r>
      <w:r w:rsidRPr="00320037">
        <w:rPr>
          <w:rFonts w:asciiTheme="majorBidi" w:hAnsiTheme="majorBidi" w:cstheme="majorBidi"/>
          <w:szCs w:val="24"/>
        </w:rPr>
        <w:tab/>
      </w:r>
      <w:r w:rsidRPr="00320037">
        <w:rPr>
          <w:rFonts w:asciiTheme="majorBidi" w:eastAsia="Arial" w:hAnsiTheme="majorBidi" w:cstheme="majorBidi"/>
          <w:szCs w:val="24"/>
        </w:rPr>
        <w:t>Sutaisytoje su Paslaugų teikimu susijusių prekių dalyje pakartotinai nustačius prekių trūkumų, Tiekėjas privalo pakeisti prekes naujomis kokybiškomis prekėmis, nebent Pirkėjas raštu sutiktų prekes dar kartą taisyti.</w:t>
      </w:r>
    </w:p>
    <w:p w14:paraId="1A599801" w14:textId="77777777" w:rsidR="00320037" w:rsidRPr="00320037" w:rsidRDefault="00320037" w:rsidP="00320037">
      <w:pPr>
        <w:widowControl w:val="0"/>
        <w:tabs>
          <w:tab w:val="left" w:pos="567"/>
          <w:tab w:val="left" w:pos="851"/>
          <w:tab w:val="left" w:pos="992"/>
          <w:tab w:val="left" w:pos="1134"/>
          <w:tab w:val="left" w:pos="1985"/>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7.3.4.</w:t>
      </w:r>
      <w:r w:rsidRPr="00320037">
        <w:rPr>
          <w:rFonts w:asciiTheme="majorBidi" w:hAnsiTheme="majorBidi" w:cstheme="majorBidi"/>
          <w:szCs w:val="24"/>
        </w:rPr>
        <w:tab/>
      </w:r>
      <w:r w:rsidRPr="00320037">
        <w:rPr>
          <w:rFonts w:asciiTheme="majorBidi" w:eastAsia="Arial" w:hAnsiTheme="majorBidi" w:cstheme="majorBidi"/>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A292817" w14:textId="77777777" w:rsidR="00320037" w:rsidRPr="00320037" w:rsidRDefault="00320037" w:rsidP="00320037">
      <w:pPr>
        <w:widowControl w:val="0"/>
        <w:pBdr>
          <w:top w:val="nil"/>
          <w:left w:val="nil"/>
          <w:bottom w:val="nil"/>
          <w:right w:val="nil"/>
          <w:between w:val="nil"/>
        </w:pBdr>
        <w:tabs>
          <w:tab w:val="left" w:pos="567"/>
          <w:tab w:val="left" w:pos="851"/>
          <w:tab w:val="left" w:pos="992"/>
          <w:tab w:val="left" w:pos="1134"/>
          <w:tab w:val="left" w:pos="1985"/>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7.3.5.</w:t>
      </w:r>
      <w:r w:rsidRPr="00320037">
        <w:rPr>
          <w:rFonts w:asciiTheme="majorBidi" w:eastAsia="Arial" w:hAnsiTheme="majorBidi" w:cstheme="majorBidi"/>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7F3F05F" w14:textId="77777777" w:rsidR="00320037" w:rsidRPr="00320037" w:rsidRDefault="00320037" w:rsidP="00320037">
      <w:pPr>
        <w:widowControl w:val="0"/>
        <w:tabs>
          <w:tab w:val="left" w:pos="567"/>
          <w:tab w:val="left" w:pos="851"/>
          <w:tab w:val="left" w:pos="992"/>
          <w:tab w:val="left" w:pos="1134"/>
          <w:tab w:val="left" w:pos="1985"/>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7.3.6.</w:t>
      </w:r>
      <w:r w:rsidRPr="00320037">
        <w:rPr>
          <w:rFonts w:asciiTheme="majorBidi" w:eastAsia="Arial" w:hAnsiTheme="majorBidi" w:cstheme="majorBidi"/>
          <w:szCs w:val="24"/>
        </w:rPr>
        <w:tab/>
        <w:t>Tiekėjas, pašalinęs visus Paslaugų trūkumus, privalo apie tai informuoti Pirkėją.</w:t>
      </w:r>
    </w:p>
    <w:p w14:paraId="0459234A" w14:textId="77777777" w:rsidR="00320037" w:rsidRPr="00320037" w:rsidRDefault="00320037" w:rsidP="00320037">
      <w:pPr>
        <w:widowControl w:val="0"/>
        <w:tabs>
          <w:tab w:val="left" w:pos="567"/>
          <w:tab w:val="left" w:pos="851"/>
          <w:tab w:val="left" w:pos="992"/>
          <w:tab w:val="left" w:pos="1134"/>
          <w:tab w:val="left" w:pos="1985"/>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7.3.7.</w:t>
      </w:r>
      <w:r w:rsidRPr="00320037">
        <w:rPr>
          <w:rFonts w:asciiTheme="majorBidi" w:hAnsiTheme="majorBidi" w:cstheme="majorBidi"/>
          <w:szCs w:val="24"/>
        </w:rPr>
        <w:tab/>
      </w:r>
      <w:r w:rsidRPr="00320037">
        <w:rPr>
          <w:rFonts w:asciiTheme="majorBidi" w:eastAsia="Arial" w:hAnsiTheme="majorBidi" w:cstheme="majorBidi"/>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AAB78E4" w14:textId="77777777" w:rsidR="00320037" w:rsidRPr="00320037" w:rsidRDefault="00320037" w:rsidP="00320037">
      <w:pPr>
        <w:widowControl w:val="0"/>
        <w:tabs>
          <w:tab w:val="left" w:pos="567"/>
          <w:tab w:val="left" w:pos="851"/>
          <w:tab w:val="left" w:pos="992"/>
          <w:tab w:val="left" w:pos="1134"/>
        </w:tabs>
        <w:spacing w:line="276" w:lineRule="auto"/>
        <w:jc w:val="both"/>
        <w:rPr>
          <w:rFonts w:asciiTheme="majorBidi" w:eastAsia="Arial" w:hAnsiTheme="majorBidi" w:cstheme="majorBidi"/>
          <w:b/>
          <w:bCs/>
          <w:szCs w:val="24"/>
        </w:rPr>
      </w:pPr>
    </w:p>
    <w:p w14:paraId="4F49A6B5" w14:textId="77777777" w:rsidR="00320037" w:rsidRPr="00320037" w:rsidRDefault="00320037" w:rsidP="0032003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Bidi" w:eastAsia="Arial" w:hAnsiTheme="majorBidi" w:cstheme="majorBidi"/>
          <w:b/>
          <w:bCs/>
          <w:szCs w:val="24"/>
        </w:rPr>
      </w:pPr>
      <w:r w:rsidRPr="00320037">
        <w:rPr>
          <w:rFonts w:asciiTheme="majorBidi" w:eastAsia="Arial" w:hAnsiTheme="majorBidi" w:cstheme="majorBidi"/>
          <w:b/>
          <w:bCs/>
          <w:szCs w:val="24"/>
        </w:rPr>
        <w:t>7.4.</w:t>
      </w:r>
      <w:r w:rsidRPr="00320037">
        <w:rPr>
          <w:rFonts w:asciiTheme="majorBidi" w:hAnsiTheme="majorBidi" w:cstheme="majorBidi"/>
          <w:szCs w:val="24"/>
        </w:rPr>
        <w:tab/>
      </w:r>
      <w:r w:rsidRPr="00320037">
        <w:rPr>
          <w:rFonts w:asciiTheme="majorBidi" w:eastAsia="Arial" w:hAnsiTheme="majorBidi" w:cstheme="majorBidi"/>
          <w:b/>
          <w:bCs/>
          <w:szCs w:val="24"/>
        </w:rPr>
        <w:t>Pirkėjo teisės, Tiekėjui nepašalinus Paslaugų trūkumų</w:t>
      </w:r>
    </w:p>
    <w:p w14:paraId="578D4C76" w14:textId="77777777" w:rsidR="00320037" w:rsidRPr="00320037" w:rsidRDefault="00320037" w:rsidP="00320037">
      <w:pPr>
        <w:spacing w:line="276" w:lineRule="auto"/>
        <w:rPr>
          <w:rFonts w:asciiTheme="majorBidi" w:eastAsia="Arial" w:hAnsiTheme="majorBidi" w:cstheme="majorBidi"/>
          <w:b/>
          <w:szCs w:val="24"/>
        </w:rPr>
      </w:pPr>
    </w:p>
    <w:p w14:paraId="62BB3B7C" w14:textId="77777777" w:rsidR="00320037" w:rsidRPr="00320037" w:rsidRDefault="00320037" w:rsidP="00320037">
      <w:pPr>
        <w:widowControl w:val="0"/>
        <w:pBdr>
          <w:top w:val="nil"/>
          <w:left w:val="nil"/>
          <w:bottom w:val="nil"/>
          <w:right w:val="nil"/>
          <w:between w:val="nil"/>
        </w:pBdr>
        <w:tabs>
          <w:tab w:val="left" w:pos="567"/>
          <w:tab w:val="left" w:pos="851"/>
          <w:tab w:val="left" w:pos="992"/>
          <w:tab w:val="left" w:pos="1134"/>
          <w:tab w:val="left" w:pos="1843"/>
          <w:tab w:val="left" w:pos="1985"/>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7.4.1.</w:t>
      </w:r>
      <w:r w:rsidRPr="00320037">
        <w:rPr>
          <w:rFonts w:asciiTheme="majorBidi" w:eastAsia="Arial" w:hAnsiTheme="majorBidi" w:cstheme="majorBidi"/>
          <w:szCs w:val="24"/>
        </w:rPr>
        <w:tab/>
        <w:t>Jeigu Tiekėjas atsisako pašalinti arba nepašalina Paslaugų trūkumų per Pirkėjo nustatytus protingus terminus, Pirkėjas turi teisę:</w:t>
      </w:r>
    </w:p>
    <w:p w14:paraId="43E5DE1C" w14:textId="77777777" w:rsidR="00320037" w:rsidRPr="00320037" w:rsidRDefault="00320037" w:rsidP="00320037">
      <w:pPr>
        <w:widowControl w:val="0"/>
        <w:pBdr>
          <w:top w:val="nil"/>
          <w:left w:val="nil"/>
          <w:bottom w:val="nil"/>
          <w:right w:val="nil"/>
          <w:between w:val="nil"/>
        </w:pBdr>
        <w:tabs>
          <w:tab w:val="left" w:pos="567"/>
          <w:tab w:val="left" w:pos="851"/>
          <w:tab w:val="left" w:pos="992"/>
          <w:tab w:val="left" w:pos="1134"/>
          <w:tab w:val="left" w:pos="1843"/>
          <w:tab w:val="left" w:pos="1985"/>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7.4.1.1.</w:t>
      </w:r>
      <w:r w:rsidRPr="00320037">
        <w:rPr>
          <w:rFonts w:asciiTheme="majorBidi" w:eastAsia="Arial" w:hAnsiTheme="majorBidi" w:cstheme="majorBidi"/>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486BEBF" w14:textId="77777777" w:rsidR="00320037" w:rsidRPr="00320037" w:rsidRDefault="00320037" w:rsidP="00320037">
      <w:pPr>
        <w:widowControl w:val="0"/>
        <w:pBdr>
          <w:top w:val="nil"/>
          <w:left w:val="nil"/>
          <w:bottom w:val="nil"/>
          <w:right w:val="nil"/>
          <w:between w:val="nil"/>
        </w:pBdr>
        <w:tabs>
          <w:tab w:val="left" w:pos="567"/>
          <w:tab w:val="left" w:pos="851"/>
          <w:tab w:val="left" w:pos="992"/>
          <w:tab w:val="left" w:pos="1134"/>
          <w:tab w:val="left" w:pos="1843"/>
          <w:tab w:val="left" w:pos="1985"/>
        </w:tabs>
        <w:spacing w:line="276" w:lineRule="auto"/>
        <w:ind w:firstLine="1134"/>
        <w:jc w:val="both"/>
        <w:rPr>
          <w:rFonts w:asciiTheme="majorBidi" w:eastAsia="Arial" w:hAnsiTheme="majorBidi" w:cstheme="majorBidi"/>
          <w:strike/>
          <w:szCs w:val="24"/>
        </w:rPr>
      </w:pPr>
      <w:r w:rsidRPr="00320037">
        <w:rPr>
          <w:rFonts w:asciiTheme="majorBidi" w:eastAsia="Arial" w:hAnsiTheme="majorBidi" w:cstheme="majorBidi"/>
          <w:szCs w:val="24"/>
        </w:rPr>
        <w:t>7.4.1.2.</w:t>
      </w:r>
      <w:r w:rsidRPr="00320037">
        <w:rPr>
          <w:rFonts w:asciiTheme="majorBidi" w:hAnsiTheme="majorBidi" w:cstheme="majorBidi"/>
          <w:szCs w:val="24"/>
        </w:rPr>
        <w:tab/>
      </w:r>
      <w:r w:rsidRPr="00320037">
        <w:rPr>
          <w:rFonts w:asciiTheme="majorBidi" w:eastAsia="Arial" w:hAnsiTheme="majorBidi" w:cstheme="majorBidi"/>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05098C7" w14:textId="77777777" w:rsidR="00320037" w:rsidRPr="00320037" w:rsidRDefault="00320037" w:rsidP="00320037">
      <w:pPr>
        <w:widowControl w:val="0"/>
        <w:tabs>
          <w:tab w:val="left" w:pos="567"/>
          <w:tab w:val="left" w:pos="851"/>
          <w:tab w:val="left" w:pos="992"/>
          <w:tab w:val="left" w:pos="1134"/>
          <w:tab w:val="left" w:pos="1843"/>
          <w:tab w:val="left" w:pos="1985"/>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7.4.1.3.atsisakyti Paslaugų ir nemokėti už tokias Paslaugas ar reikalauti grąžinti už Paslaugas sumokėtą sumą bei nutraukti Sutartį.</w:t>
      </w:r>
    </w:p>
    <w:p w14:paraId="4F01D9A4" w14:textId="77777777" w:rsidR="00320037" w:rsidRPr="00320037" w:rsidRDefault="00320037" w:rsidP="00320037">
      <w:pPr>
        <w:widowControl w:val="0"/>
        <w:tabs>
          <w:tab w:val="left" w:pos="567"/>
          <w:tab w:val="left" w:pos="851"/>
          <w:tab w:val="left" w:pos="992"/>
          <w:tab w:val="left" w:pos="1134"/>
          <w:tab w:val="left" w:pos="1843"/>
          <w:tab w:val="left" w:pos="1985"/>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7.4.2.</w:t>
      </w:r>
      <w:r w:rsidRPr="00320037">
        <w:rPr>
          <w:rFonts w:asciiTheme="majorBidi" w:hAnsiTheme="majorBidi" w:cstheme="majorBidi"/>
          <w:szCs w:val="24"/>
        </w:rPr>
        <w:tab/>
      </w:r>
      <w:r w:rsidRPr="00320037">
        <w:rPr>
          <w:rFonts w:asciiTheme="majorBidi" w:eastAsia="Arial" w:hAnsiTheme="majorBidi" w:cstheme="majorBidi"/>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5075022" w14:textId="77777777" w:rsidR="00320037" w:rsidRPr="00320037" w:rsidRDefault="00320037" w:rsidP="00320037">
      <w:pPr>
        <w:widowControl w:val="0"/>
        <w:pBdr>
          <w:top w:val="nil"/>
          <w:left w:val="nil"/>
          <w:bottom w:val="nil"/>
          <w:right w:val="nil"/>
          <w:between w:val="nil"/>
        </w:pBdr>
        <w:tabs>
          <w:tab w:val="left" w:pos="567"/>
          <w:tab w:val="left" w:pos="851"/>
          <w:tab w:val="left" w:pos="992"/>
          <w:tab w:val="left" w:pos="1134"/>
          <w:tab w:val="left" w:pos="1843"/>
          <w:tab w:val="left" w:pos="1985"/>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7.4.3.</w:t>
      </w:r>
      <w:r w:rsidRPr="00320037">
        <w:rPr>
          <w:rFonts w:asciiTheme="majorBidi" w:eastAsia="Arial" w:hAnsiTheme="majorBidi" w:cstheme="majorBidi"/>
          <w:szCs w:val="24"/>
        </w:rPr>
        <w:tab/>
        <w:t>Tiekėjas privalo patenkinti Pirkėjo pagal Bendrųjų sąlygų 7.4.4 papunktį pareikštą piniginį reikalavimą per 30 (trisdešimt) dienų arba per ilgesnį Pirkėjo reikalavime nurodytą protingą terminą.</w:t>
      </w:r>
    </w:p>
    <w:p w14:paraId="5499DCE0" w14:textId="77777777" w:rsidR="00320037" w:rsidRPr="00320037" w:rsidRDefault="00320037" w:rsidP="00320037">
      <w:pPr>
        <w:widowControl w:val="0"/>
        <w:pBdr>
          <w:top w:val="nil"/>
          <w:left w:val="nil"/>
          <w:bottom w:val="nil"/>
          <w:right w:val="nil"/>
          <w:between w:val="nil"/>
        </w:pBdr>
        <w:tabs>
          <w:tab w:val="left" w:pos="567"/>
          <w:tab w:val="left" w:pos="851"/>
          <w:tab w:val="left" w:pos="992"/>
          <w:tab w:val="left" w:pos="1134"/>
          <w:tab w:val="left" w:pos="1843"/>
          <w:tab w:val="left" w:pos="1985"/>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7.4.4.</w:t>
      </w:r>
      <w:r w:rsidRPr="00320037">
        <w:rPr>
          <w:rFonts w:asciiTheme="majorBidi" w:hAnsiTheme="majorBidi" w:cstheme="majorBidi"/>
          <w:szCs w:val="24"/>
        </w:rPr>
        <w:tab/>
      </w:r>
      <w:r w:rsidRPr="00320037">
        <w:rPr>
          <w:rFonts w:asciiTheme="majorBidi" w:eastAsia="Arial" w:hAnsiTheme="majorBidi" w:cstheme="majorBidi"/>
          <w:szCs w:val="24"/>
        </w:rPr>
        <w:t>Už vėlavimą pašalinti Paslaugų trūkumus Pirkėjas privalo reikalauti Tiekėjo sumokėti Specialiosiose sąlygose nustatyto dydžio netesybas.</w:t>
      </w:r>
    </w:p>
    <w:p w14:paraId="2DBB63E1" w14:textId="77777777" w:rsidR="00320037" w:rsidRPr="00320037" w:rsidRDefault="00320037" w:rsidP="003200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Bidi" w:eastAsia="Arial" w:hAnsiTheme="majorBidi" w:cstheme="majorBidi"/>
          <w:b/>
          <w:bCs/>
          <w:szCs w:val="24"/>
        </w:rPr>
      </w:pPr>
    </w:p>
    <w:p w14:paraId="08F374CD" w14:textId="77777777" w:rsidR="00320037" w:rsidRPr="00320037" w:rsidRDefault="00320037" w:rsidP="00320037">
      <w:pPr>
        <w:pStyle w:val="Antrat1"/>
        <w:spacing w:line="276" w:lineRule="auto"/>
        <w:jc w:val="center"/>
        <w:rPr>
          <w:rFonts w:asciiTheme="majorBidi" w:hAnsiTheme="majorBidi"/>
          <w:b/>
          <w:caps/>
          <w:color w:val="auto"/>
          <w:szCs w:val="24"/>
        </w:rPr>
      </w:pPr>
      <w:r w:rsidRPr="00320037">
        <w:rPr>
          <w:rFonts w:asciiTheme="majorBidi" w:hAnsiTheme="majorBidi"/>
          <w:b/>
          <w:caps/>
          <w:color w:val="auto"/>
          <w:szCs w:val="24"/>
        </w:rPr>
        <w:t>8.</w:t>
      </w:r>
      <w:r w:rsidRPr="00320037">
        <w:rPr>
          <w:rFonts w:asciiTheme="majorBidi" w:hAnsiTheme="majorBidi"/>
          <w:color w:val="auto"/>
          <w:szCs w:val="24"/>
        </w:rPr>
        <w:tab/>
      </w:r>
      <w:r w:rsidRPr="00320037">
        <w:rPr>
          <w:rFonts w:asciiTheme="majorBidi" w:hAnsiTheme="majorBidi"/>
          <w:b/>
          <w:caps/>
          <w:color w:val="auto"/>
          <w:szCs w:val="24"/>
        </w:rPr>
        <w:t>Paslaugų suteikimo terminai</w:t>
      </w:r>
    </w:p>
    <w:p w14:paraId="7ED48993" w14:textId="77777777" w:rsidR="00320037" w:rsidRPr="00320037" w:rsidRDefault="00320037" w:rsidP="00320037">
      <w:pPr>
        <w:spacing w:line="276" w:lineRule="auto"/>
        <w:rPr>
          <w:rFonts w:asciiTheme="majorBidi" w:eastAsia="Arial" w:hAnsiTheme="majorBidi" w:cstheme="majorBidi"/>
          <w:b/>
          <w:caps/>
          <w:szCs w:val="24"/>
        </w:rPr>
      </w:pPr>
    </w:p>
    <w:p w14:paraId="3AAED9F1" w14:textId="77777777" w:rsidR="00320037" w:rsidRPr="00320037" w:rsidRDefault="00320037" w:rsidP="0032003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Bidi" w:eastAsia="Arial" w:hAnsiTheme="majorBidi" w:cstheme="majorBidi"/>
          <w:b/>
          <w:bCs/>
          <w:szCs w:val="24"/>
        </w:rPr>
      </w:pPr>
      <w:r w:rsidRPr="00320037">
        <w:rPr>
          <w:rFonts w:asciiTheme="majorBidi" w:eastAsia="Arial" w:hAnsiTheme="majorBidi" w:cstheme="majorBidi"/>
          <w:b/>
          <w:bCs/>
          <w:szCs w:val="24"/>
        </w:rPr>
        <w:t>8.1.</w:t>
      </w:r>
      <w:r w:rsidRPr="00320037">
        <w:rPr>
          <w:rFonts w:asciiTheme="majorBidi" w:hAnsiTheme="majorBidi" w:cstheme="majorBidi"/>
          <w:szCs w:val="24"/>
        </w:rPr>
        <w:tab/>
      </w:r>
      <w:r w:rsidRPr="00320037">
        <w:rPr>
          <w:rFonts w:asciiTheme="majorBidi" w:eastAsia="Arial" w:hAnsiTheme="majorBidi" w:cstheme="majorBidi"/>
          <w:b/>
          <w:bCs/>
          <w:szCs w:val="24"/>
        </w:rPr>
        <w:t>Paslaugų terminai ir teikimo grafikas</w:t>
      </w:r>
    </w:p>
    <w:p w14:paraId="60EBD109" w14:textId="77777777" w:rsidR="00320037" w:rsidRPr="00320037" w:rsidRDefault="00320037" w:rsidP="00320037">
      <w:pPr>
        <w:spacing w:line="276" w:lineRule="auto"/>
        <w:rPr>
          <w:rFonts w:asciiTheme="majorBidi" w:eastAsia="Arial" w:hAnsiTheme="majorBidi" w:cstheme="majorBidi"/>
          <w:b/>
          <w:szCs w:val="24"/>
        </w:rPr>
      </w:pPr>
    </w:p>
    <w:p w14:paraId="51BF21FB" w14:textId="77777777" w:rsidR="00320037" w:rsidRPr="00320037" w:rsidRDefault="00320037" w:rsidP="00320037">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8.1.1.</w:t>
      </w:r>
      <w:r w:rsidRPr="00320037">
        <w:rPr>
          <w:rFonts w:asciiTheme="majorBidi" w:eastAsia="Arial" w:hAnsiTheme="majorBidi" w:cstheme="majorBidi"/>
          <w:szCs w:val="24"/>
        </w:rPr>
        <w:tab/>
        <w:t>Tiekėjas privalo suteikti Paslaugas laikydamasis terminų, nurodytų Specialiosiose sąlygose.</w:t>
      </w:r>
    </w:p>
    <w:p w14:paraId="2C87809D" w14:textId="77777777" w:rsidR="00320037" w:rsidRPr="00320037" w:rsidRDefault="00320037" w:rsidP="00320037">
      <w:pPr>
        <w:widowControl w:val="0"/>
        <w:tabs>
          <w:tab w:val="left" w:pos="567"/>
          <w:tab w:val="left" w:pos="851"/>
          <w:tab w:val="left" w:pos="992"/>
          <w:tab w:val="left" w:pos="1134"/>
          <w:tab w:val="left" w:pos="1701"/>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8.1.2.</w:t>
      </w:r>
      <w:r w:rsidRPr="00320037">
        <w:rPr>
          <w:rFonts w:asciiTheme="majorBidi" w:eastAsia="Arial" w:hAnsiTheme="majorBidi" w:cstheme="majorBidi"/>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320037">
        <w:rPr>
          <w:rFonts w:asciiTheme="majorBidi" w:eastAsia="Arial" w:hAnsiTheme="majorBidi" w:cstheme="majorBidi"/>
          <w:b/>
          <w:bCs/>
          <w:szCs w:val="24"/>
        </w:rPr>
        <w:t>Grafikas</w:t>
      </w:r>
      <w:r w:rsidRPr="00320037">
        <w:rPr>
          <w:rFonts w:asciiTheme="majorBidi" w:eastAsia="Arial" w:hAnsiTheme="majorBidi" w:cstheme="majorBidi"/>
          <w:szCs w:val="24"/>
        </w:rPr>
        <w:t>).</w:t>
      </w:r>
    </w:p>
    <w:p w14:paraId="655DC61F" w14:textId="77777777" w:rsidR="00320037" w:rsidRPr="00320037" w:rsidRDefault="00320037" w:rsidP="00320037">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8.1.3.</w:t>
      </w:r>
      <w:r w:rsidRPr="00320037">
        <w:rPr>
          <w:rFonts w:asciiTheme="majorBidi" w:hAnsiTheme="majorBidi" w:cstheme="majorBidi"/>
          <w:szCs w:val="24"/>
        </w:rPr>
        <w:tab/>
      </w:r>
      <w:r w:rsidRPr="00320037">
        <w:rPr>
          <w:rFonts w:asciiTheme="majorBidi" w:eastAsia="Arial" w:hAnsiTheme="majorBidi" w:cstheme="majorBidi"/>
          <w:szCs w:val="24"/>
        </w:rPr>
        <w:t>Jei aktualu, Grafike turi būti pažymėta, kurios Paslaugos gali būti teikiamos lygiagrečiai, o kurios gali būti teikiamos tik numatytu eiliškumu.</w:t>
      </w:r>
    </w:p>
    <w:p w14:paraId="59869137" w14:textId="77777777" w:rsidR="00320037" w:rsidRPr="00320037" w:rsidRDefault="00320037" w:rsidP="003200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Bidi" w:eastAsia="Arial" w:hAnsiTheme="majorBidi" w:cstheme="majorBidi"/>
          <w:b/>
          <w:bCs/>
          <w:szCs w:val="24"/>
        </w:rPr>
      </w:pPr>
    </w:p>
    <w:p w14:paraId="1A7DD1C9" w14:textId="77777777" w:rsidR="00320037" w:rsidRPr="00320037" w:rsidRDefault="00320037" w:rsidP="0032003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Bidi" w:eastAsia="Arial" w:hAnsiTheme="majorBidi" w:cstheme="majorBidi"/>
          <w:b/>
          <w:szCs w:val="24"/>
        </w:rPr>
      </w:pPr>
      <w:r w:rsidRPr="00320037">
        <w:rPr>
          <w:rFonts w:asciiTheme="majorBidi" w:eastAsia="Arial" w:hAnsiTheme="majorBidi" w:cstheme="majorBidi"/>
          <w:b/>
          <w:bCs/>
          <w:szCs w:val="24"/>
        </w:rPr>
        <w:t>8.2.</w:t>
      </w:r>
      <w:r w:rsidRPr="00320037">
        <w:rPr>
          <w:rFonts w:asciiTheme="majorBidi" w:eastAsia="Arial" w:hAnsiTheme="majorBidi" w:cstheme="majorBidi"/>
          <w:b/>
          <w:bCs/>
          <w:szCs w:val="24"/>
        </w:rPr>
        <w:tab/>
      </w:r>
      <w:r w:rsidRPr="00320037">
        <w:rPr>
          <w:rFonts w:asciiTheme="majorBidi" w:eastAsia="Arial" w:hAnsiTheme="majorBidi" w:cstheme="majorBidi"/>
          <w:b/>
          <w:szCs w:val="24"/>
        </w:rPr>
        <w:t xml:space="preserve">Netesybos už </w:t>
      </w:r>
      <w:r w:rsidRPr="00320037">
        <w:rPr>
          <w:rFonts w:asciiTheme="majorBidi" w:eastAsia="Arial" w:hAnsiTheme="majorBidi" w:cstheme="majorBidi"/>
          <w:b/>
          <w:bCs/>
          <w:szCs w:val="24"/>
        </w:rPr>
        <w:t>Paslaugų teikimo</w:t>
      </w:r>
      <w:r w:rsidRPr="00320037">
        <w:rPr>
          <w:rFonts w:asciiTheme="majorBidi" w:eastAsia="Arial" w:hAnsiTheme="majorBidi" w:cstheme="majorBidi"/>
          <w:b/>
          <w:szCs w:val="24"/>
        </w:rPr>
        <w:t xml:space="preserve"> vėlavimą</w:t>
      </w:r>
    </w:p>
    <w:p w14:paraId="67E5C796" w14:textId="77777777" w:rsidR="00320037" w:rsidRPr="00320037" w:rsidRDefault="00320037" w:rsidP="00320037">
      <w:pPr>
        <w:spacing w:line="276" w:lineRule="auto"/>
        <w:rPr>
          <w:rFonts w:asciiTheme="majorBidi" w:eastAsia="Arial" w:hAnsiTheme="majorBidi" w:cstheme="majorBidi"/>
          <w:b/>
          <w:szCs w:val="24"/>
        </w:rPr>
      </w:pPr>
    </w:p>
    <w:p w14:paraId="7526AED7" w14:textId="77777777" w:rsidR="00320037" w:rsidRPr="00320037" w:rsidRDefault="00320037" w:rsidP="00320037">
      <w:pPr>
        <w:widowControl w:val="0"/>
        <w:pBdr>
          <w:top w:val="nil"/>
          <w:left w:val="nil"/>
          <w:bottom w:val="nil"/>
          <w:right w:val="nil"/>
          <w:between w:val="nil"/>
        </w:pBdr>
        <w:tabs>
          <w:tab w:val="left" w:pos="709"/>
          <w:tab w:val="left" w:pos="851"/>
          <w:tab w:val="left" w:pos="992"/>
          <w:tab w:val="left" w:pos="1134"/>
          <w:tab w:val="left" w:pos="1843"/>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8.2.1.</w:t>
      </w:r>
      <w:r w:rsidRPr="00320037">
        <w:rPr>
          <w:rFonts w:asciiTheme="majorBidi" w:eastAsia="Arial" w:hAnsiTheme="majorBidi" w:cstheme="majorBidi"/>
          <w:szCs w:val="24"/>
        </w:rPr>
        <w:tab/>
        <w:t>Jeigu Tiekėjas praleidžia Paslaugų teikimo terminus, nustatytus Specialiosiose sąlygose, Tiekėjui iki Paslaugų suteikimo dienos taikomos Specialiosiose sąlygose nurodyto dydžio netesybos.</w:t>
      </w:r>
    </w:p>
    <w:p w14:paraId="680E56C7" w14:textId="77777777" w:rsidR="00320037" w:rsidRPr="00320037" w:rsidRDefault="00320037" w:rsidP="00320037">
      <w:pPr>
        <w:widowControl w:val="0"/>
        <w:pBdr>
          <w:top w:val="nil"/>
          <w:left w:val="nil"/>
          <w:bottom w:val="nil"/>
          <w:right w:val="nil"/>
          <w:between w:val="nil"/>
        </w:pBdr>
        <w:tabs>
          <w:tab w:val="left" w:pos="709"/>
          <w:tab w:val="left" w:pos="851"/>
          <w:tab w:val="left" w:pos="992"/>
          <w:tab w:val="left" w:pos="1134"/>
          <w:tab w:val="left" w:pos="1843"/>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8.2.2.</w:t>
      </w:r>
      <w:r w:rsidRPr="00320037">
        <w:rPr>
          <w:rFonts w:asciiTheme="majorBidi" w:eastAsia="Arial" w:hAnsiTheme="majorBidi" w:cstheme="majorBidi"/>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924070F" w14:textId="77777777" w:rsidR="00320037" w:rsidRPr="00320037" w:rsidRDefault="00320037" w:rsidP="00320037">
      <w:pPr>
        <w:widowControl w:val="0"/>
        <w:pBdr>
          <w:top w:val="nil"/>
          <w:left w:val="nil"/>
          <w:bottom w:val="nil"/>
          <w:right w:val="nil"/>
          <w:between w:val="nil"/>
        </w:pBdr>
        <w:tabs>
          <w:tab w:val="left" w:pos="567"/>
          <w:tab w:val="left" w:pos="851"/>
          <w:tab w:val="left" w:pos="992"/>
          <w:tab w:val="left" w:pos="1134"/>
          <w:tab w:val="left" w:pos="1843"/>
        </w:tabs>
        <w:spacing w:line="276" w:lineRule="auto"/>
        <w:ind w:firstLine="1134"/>
        <w:jc w:val="both"/>
        <w:rPr>
          <w:rFonts w:asciiTheme="majorBidi" w:eastAsia="Arial" w:hAnsiTheme="majorBidi" w:cstheme="majorBidi"/>
          <w:szCs w:val="24"/>
        </w:rPr>
      </w:pPr>
      <w:r w:rsidRPr="00320037">
        <w:rPr>
          <w:rFonts w:asciiTheme="majorBidi" w:hAnsiTheme="majorBidi" w:cstheme="majorBidi"/>
          <w:szCs w:val="24"/>
        </w:rPr>
        <w:t xml:space="preserve">8.2.3. Jei Tiekėjui pagal šią Sutartį yra priskaičiuotos netesybos, Pirkėjo už </w:t>
      </w:r>
      <w:r w:rsidRPr="00320037">
        <w:rPr>
          <w:rFonts w:asciiTheme="majorBidi" w:eastAsia="Arial" w:hAnsiTheme="majorBidi" w:cstheme="majorBidi"/>
          <w:szCs w:val="24"/>
        </w:rPr>
        <w:t>Paslaugas</w:t>
      </w:r>
      <w:r w:rsidRPr="00320037">
        <w:rPr>
          <w:rFonts w:asciiTheme="majorBidi" w:hAnsiTheme="majorBidi" w:cstheme="majorBidi"/>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62F7A1B" w14:textId="77777777" w:rsidR="00320037" w:rsidRPr="00320037" w:rsidRDefault="00320037" w:rsidP="003200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Bidi" w:eastAsia="Arial" w:hAnsiTheme="majorBidi" w:cstheme="majorBidi"/>
          <w:b/>
          <w:bCs/>
          <w:szCs w:val="24"/>
        </w:rPr>
      </w:pPr>
    </w:p>
    <w:p w14:paraId="266C255E" w14:textId="77777777" w:rsidR="00320037" w:rsidRPr="00320037" w:rsidRDefault="00320037" w:rsidP="00320037">
      <w:pPr>
        <w:pStyle w:val="Antrat1"/>
        <w:spacing w:line="276" w:lineRule="auto"/>
        <w:jc w:val="center"/>
        <w:rPr>
          <w:rFonts w:asciiTheme="majorBidi" w:hAnsiTheme="majorBidi"/>
          <w:b/>
          <w:caps/>
          <w:color w:val="auto"/>
          <w:szCs w:val="24"/>
        </w:rPr>
      </w:pPr>
      <w:r w:rsidRPr="00320037">
        <w:rPr>
          <w:rFonts w:asciiTheme="majorBidi" w:hAnsiTheme="majorBidi"/>
          <w:b/>
          <w:caps/>
          <w:color w:val="auto"/>
          <w:szCs w:val="24"/>
        </w:rPr>
        <w:t>9.</w:t>
      </w:r>
      <w:r w:rsidRPr="00320037">
        <w:rPr>
          <w:rFonts w:asciiTheme="majorBidi" w:hAnsiTheme="majorBidi"/>
          <w:b/>
          <w:caps/>
          <w:color w:val="auto"/>
          <w:szCs w:val="24"/>
        </w:rPr>
        <w:tab/>
        <w:t>Prievolių pagal Sutartį įvykdymo užtikrinimo būdai</w:t>
      </w:r>
    </w:p>
    <w:p w14:paraId="1DE24C89" w14:textId="77777777" w:rsidR="00320037" w:rsidRPr="00320037" w:rsidRDefault="00320037" w:rsidP="00320037">
      <w:pPr>
        <w:spacing w:line="276" w:lineRule="auto"/>
        <w:rPr>
          <w:rFonts w:asciiTheme="majorBidi" w:eastAsia="Arial" w:hAnsiTheme="majorBidi" w:cstheme="majorBidi"/>
          <w:b/>
          <w:caps/>
          <w:szCs w:val="24"/>
        </w:rPr>
      </w:pPr>
    </w:p>
    <w:p w14:paraId="0D9EDEE4" w14:textId="77777777" w:rsidR="00320037" w:rsidRPr="00320037" w:rsidRDefault="00320037" w:rsidP="00320037">
      <w:pPr>
        <w:widowControl w:val="0"/>
        <w:pBdr>
          <w:top w:val="nil"/>
          <w:left w:val="nil"/>
          <w:bottom w:val="nil"/>
          <w:right w:val="nil"/>
          <w:between w:val="nil"/>
        </w:pBdr>
        <w:tabs>
          <w:tab w:val="left" w:pos="567"/>
          <w:tab w:val="left" w:pos="851"/>
          <w:tab w:val="left" w:pos="992"/>
          <w:tab w:val="left" w:pos="1134"/>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2D9905F" w14:textId="77777777" w:rsidR="00320037" w:rsidRPr="00320037" w:rsidRDefault="00320037" w:rsidP="003200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Bidi" w:eastAsia="Arial" w:hAnsiTheme="majorBidi" w:cstheme="majorBidi"/>
          <w:b/>
          <w:bCs/>
          <w:szCs w:val="24"/>
        </w:rPr>
      </w:pPr>
    </w:p>
    <w:p w14:paraId="0F844131" w14:textId="77777777" w:rsidR="00320037" w:rsidRPr="00320037" w:rsidRDefault="00320037" w:rsidP="00320037">
      <w:pPr>
        <w:pStyle w:val="Antrat1"/>
        <w:spacing w:line="276" w:lineRule="auto"/>
        <w:jc w:val="center"/>
        <w:rPr>
          <w:rFonts w:asciiTheme="majorBidi" w:hAnsiTheme="majorBidi"/>
          <w:b/>
          <w:caps/>
          <w:color w:val="auto"/>
          <w:szCs w:val="24"/>
        </w:rPr>
      </w:pPr>
      <w:r w:rsidRPr="00320037">
        <w:rPr>
          <w:rFonts w:asciiTheme="majorBidi" w:hAnsiTheme="majorBidi"/>
          <w:b/>
          <w:caps/>
          <w:color w:val="auto"/>
          <w:szCs w:val="24"/>
        </w:rPr>
        <w:t>10.</w:t>
      </w:r>
      <w:r w:rsidRPr="00320037">
        <w:rPr>
          <w:rFonts w:asciiTheme="majorBidi" w:hAnsiTheme="majorBidi"/>
          <w:b/>
          <w:caps/>
          <w:color w:val="auto"/>
          <w:szCs w:val="24"/>
        </w:rPr>
        <w:tab/>
        <w:t>Sutarties įvykdymo užtikrinimas (JEI TAIKOMA)</w:t>
      </w:r>
    </w:p>
    <w:p w14:paraId="5FC59C83" w14:textId="77777777" w:rsidR="00320037" w:rsidRPr="00320037" w:rsidRDefault="00320037" w:rsidP="00320037">
      <w:pPr>
        <w:spacing w:line="276" w:lineRule="auto"/>
        <w:rPr>
          <w:rFonts w:asciiTheme="majorBidi" w:eastAsia="Arial" w:hAnsiTheme="majorBidi" w:cstheme="majorBidi"/>
          <w:b/>
          <w:caps/>
          <w:szCs w:val="24"/>
        </w:rPr>
      </w:pPr>
    </w:p>
    <w:p w14:paraId="3B1231C5" w14:textId="77777777" w:rsidR="00320037" w:rsidRPr="00320037" w:rsidRDefault="00320037" w:rsidP="00320037">
      <w:pPr>
        <w:widowControl w:val="0"/>
        <w:pBdr>
          <w:top w:val="nil"/>
          <w:left w:val="nil"/>
          <w:bottom w:val="nil"/>
          <w:right w:val="nil"/>
          <w:between w:val="nil"/>
        </w:pBdr>
        <w:tabs>
          <w:tab w:val="left" w:pos="567"/>
          <w:tab w:val="left" w:pos="851"/>
          <w:tab w:val="left" w:pos="992"/>
          <w:tab w:val="left" w:pos="1134"/>
        </w:tabs>
        <w:spacing w:line="276" w:lineRule="auto"/>
        <w:ind w:firstLine="1134"/>
        <w:jc w:val="both"/>
        <w:rPr>
          <w:rFonts w:asciiTheme="majorBidi" w:eastAsia="Arial" w:hAnsiTheme="majorBidi" w:cstheme="majorBidi"/>
          <w:szCs w:val="24"/>
          <w:shd w:val="clear" w:color="auto" w:fill="FFFFFF"/>
        </w:rPr>
      </w:pPr>
      <w:r w:rsidRPr="00320037">
        <w:rPr>
          <w:rFonts w:asciiTheme="majorBidi" w:eastAsia="Arial" w:hAnsiTheme="majorBidi" w:cstheme="majorBidi"/>
          <w:szCs w:val="24"/>
          <w:shd w:val="clear" w:color="auto" w:fill="FFFFFF"/>
        </w:rPr>
        <w:t xml:space="preserve">10.1. Šio skyriaus nuostatos taikomos tuomet, jei Specialiosiose sąlygose numatyta, kad tinkamam Sutarties įvykdymui užtikrinti Tiekėjas turi pateikti </w:t>
      </w:r>
      <w:r w:rsidRPr="00320037">
        <w:rPr>
          <w:rFonts w:asciiTheme="majorBidi" w:eastAsia="Cambria" w:hAnsiTheme="majorBidi" w:cstheme="majorBidi"/>
          <w:szCs w:val="24"/>
          <w:shd w:val="clear" w:color="auto" w:fill="FFFFFF"/>
        </w:rPr>
        <w:t xml:space="preserve">pirmo pareikalavimo </w:t>
      </w:r>
      <w:r w:rsidRPr="00320037">
        <w:rPr>
          <w:rFonts w:asciiTheme="majorBidi" w:eastAsia="Arial" w:hAnsiTheme="majorBidi" w:cstheme="majorBidi"/>
          <w:szCs w:val="24"/>
          <w:shd w:val="clear" w:color="auto" w:fill="FFFFFF"/>
        </w:rPr>
        <w:t>banko garantiją arba draudimo bendrovės laidavimo draudimo raštą arba kitą Specialiosiose sąlygose nurodytą sutartinių įsipareigojimų įvykdymo užtikrinimą.</w:t>
      </w:r>
    </w:p>
    <w:p w14:paraId="440C26C9" w14:textId="77777777" w:rsidR="00320037" w:rsidRPr="00320037" w:rsidRDefault="00320037" w:rsidP="00320037">
      <w:pPr>
        <w:widowControl w:val="0"/>
        <w:pBdr>
          <w:top w:val="nil"/>
          <w:left w:val="nil"/>
          <w:bottom w:val="nil"/>
          <w:right w:val="nil"/>
          <w:between w:val="nil"/>
        </w:pBdr>
        <w:tabs>
          <w:tab w:val="left" w:pos="567"/>
          <w:tab w:val="left" w:pos="851"/>
          <w:tab w:val="left" w:pos="992"/>
          <w:tab w:val="left" w:pos="1134"/>
        </w:tabs>
        <w:spacing w:line="276" w:lineRule="auto"/>
        <w:ind w:firstLine="1134"/>
        <w:jc w:val="both"/>
        <w:rPr>
          <w:rFonts w:asciiTheme="majorBidi" w:eastAsia="Arial" w:hAnsiTheme="majorBidi" w:cstheme="majorBidi"/>
          <w:b/>
          <w:bCs/>
          <w:szCs w:val="24"/>
        </w:rPr>
      </w:pPr>
      <w:r w:rsidRPr="00320037">
        <w:rPr>
          <w:rFonts w:asciiTheme="majorBidi" w:hAnsiTheme="majorBidi" w:cstheme="majorBidi"/>
          <w:b/>
          <w:bCs/>
          <w:szCs w:val="24"/>
        </w:rPr>
        <w:t>Pastaba.</w:t>
      </w:r>
      <w:r w:rsidRPr="00320037">
        <w:rPr>
          <w:rFonts w:asciiTheme="majorBidi" w:hAnsiTheme="majorBidi" w:cstheme="majorBidi"/>
          <w:szCs w:val="24"/>
        </w:rPr>
        <w:t xml:space="preserve"> </w:t>
      </w:r>
      <w:r w:rsidRPr="00320037">
        <w:rPr>
          <w:rFonts w:asciiTheme="majorBidi" w:eastAsia="Arial" w:hAnsiTheme="majorBidi" w:cstheme="majorBidi"/>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138CD28" w14:textId="77777777" w:rsidR="00320037" w:rsidRPr="00320037" w:rsidRDefault="00320037" w:rsidP="00320037">
      <w:pPr>
        <w:tabs>
          <w:tab w:val="left" w:pos="567"/>
        </w:tabs>
        <w:spacing w:line="276" w:lineRule="auto"/>
        <w:ind w:firstLine="1134"/>
        <w:jc w:val="both"/>
        <w:rPr>
          <w:rFonts w:asciiTheme="majorBidi" w:eastAsia="Cambria" w:hAnsiTheme="majorBidi" w:cstheme="majorBidi"/>
          <w:szCs w:val="24"/>
        </w:rPr>
      </w:pPr>
      <w:r w:rsidRPr="00320037">
        <w:rPr>
          <w:rFonts w:asciiTheme="majorBidi" w:eastAsia="Cambria" w:hAnsiTheme="majorBidi" w:cstheme="majorBidi"/>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20037">
        <w:rPr>
          <w:rFonts w:asciiTheme="majorBidi" w:eastAsia="Cambria" w:hAnsiTheme="majorBidi" w:cstheme="majorBidi"/>
          <w:szCs w:val="24"/>
        </w:rPr>
        <w:t>kartu su draudimo bendrovės laidavimo draudimo raštu turi būti pateiktas ir pasirašytas draudimo liudijimas (polisas) bei dokumentas, įrodantis, kad draudimo įmoka už išduotą laidavimo draudimo raštą yra sumokėta</w:t>
      </w:r>
      <w:r w:rsidRPr="00320037">
        <w:rPr>
          <w:rFonts w:asciiTheme="majorBidi" w:eastAsia="Cambria" w:hAnsiTheme="majorBidi" w:cstheme="majorBidi"/>
          <w:szCs w:val="24"/>
          <w:shd w:val="clear" w:color="auto" w:fill="FFFFFF"/>
        </w:rPr>
        <w:t xml:space="preserve">), atitinkantį Bendrųjų sąlygų 10 skyriuje nurodytas sąlygas, per Specialiosiose sąlygose nustatytą terminą (toliau – </w:t>
      </w:r>
      <w:r w:rsidRPr="00320037">
        <w:rPr>
          <w:rFonts w:asciiTheme="majorBidi" w:eastAsia="Cambria" w:hAnsiTheme="majorBidi" w:cstheme="majorBidi"/>
          <w:b/>
          <w:bCs/>
          <w:szCs w:val="24"/>
          <w:shd w:val="clear" w:color="auto" w:fill="FFFFFF"/>
        </w:rPr>
        <w:t>Sutarties įvykdymo užtikrinimas</w:t>
      </w:r>
      <w:r w:rsidRPr="00320037">
        <w:rPr>
          <w:rFonts w:asciiTheme="majorBidi" w:eastAsia="Cambria" w:hAnsiTheme="majorBidi" w:cstheme="majorBidi"/>
          <w:szCs w:val="24"/>
          <w:shd w:val="clear" w:color="auto" w:fill="FFFFFF"/>
        </w:rPr>
        <w:t>).</w:t>
      </w:r>
    </w:p>
    <w:p w14:paraId="1B232CBC" w14:textId="77777777" w:rsidR="00320037" w:rsidRPr="00320037" w:rsidRDefault="00320037" w:rsidP="00320037">
      <w:pPr>
        <w:tabs>
          <w:tab w:val="left" w:pos="567"/>
        </w:tabs>
        <w:spacing w:line="276" w:lineRule="auto"/>
        <w:ind w:firstLine="1134"/>
        <w:jc w:val="both"/>
        <w:textAlignment w:val="baseline"/>
        <w:rPr>
          <w:rFonts w:asciiTheme="majorBidi" w:hAnsiTheme="majorBidi" w:cstheme="majorBidi"/>
          <w:szCs w:val="24"/>
        </w:rPr>
      </w:pPr>
      <w:r w:rsidRPr="00320037">
        <w:rPr>
          <w:rFonts w:asciiTheme="majorBidi" w:hAnsiTheme="majorBidi" w:cstheme="majorBidi"/>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F77DA6D" w14:textId="77777777" w:rsidR="00320037" w:rsidRPr="00320037" w:rsidRDefault="00320037" w:rsidP="00320037">
      <w:pPr>
        <w:tabs>
          <w:tab w:val="left" w:pos="567"/>
        </w:tabs>
        <w:spacing w:line="276" w:lineRule="auto"/>
        <w:ind w:firstLine="1134"/>
        <w:jc w:val="both"/>
        <w:textAlignment w:val="baseline"/>
        <w:rPr>
          <w:rFonts w:asciiTheme="majorBidi" w:hAnsiTheme="majorBidi" w:cstheme="majorBidi"/>
          <w:szCs w:val="24"/>
        </w:rPr>
      </w:pPr>
      <w:r w:rsidRPr="00320037">
        <w:rPr>
          <w:rFonts w:asciiTheme="majorBidi" w:hAnsiTheme="majorBidi" w:cstheme="majorBidi"/>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4034EEE" w14:textId="77777777" w:rsidR="00320037" w:rsidRPr="00320037" w:rsidRDefault="00320037" w:rsidP="00320037">
      <w:pPr>
        <w:tabs>
          <w:tab w:val="left" w:pos="567"/>
        </w:tabs>
        <w:spacing w:line="276" w:lineRule="auto"/>
        <w:ind w:firstLine="1134"/>
        <w:jc w:val="both"/>
        <w:textAlignment w:val="baseline"/>
        <w:rPr>
          <w:rFonts w:asciiTheme="majorBidi" w:hAnsiTheme="majorBidi" w:cstheme="majorBidi"/>
          <w:szCs w:val="24"/>
        </w:rPr>
      </w:pPr>
      <w:r w:rsidRPr="00320037">
        <w:rPr>
          <w:rFonts w:asciiTheme="majorBidi" w:hAnsiTheme="majorBidi" w:cstheme="majorBidi"/>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DF7D74E" w14:textId="77777777" w:rsidR="00320037" w:rsidRPr="00320037" w:rsidRDefault="00320037" w:rsidP="00320037">
      <w:pPr>
        <w:tabs>
          <w:tab w:val="left" w:pos="567"/>
        </w:tabs>
        <w:spacing w:line="276" w:lineRule="auto"/>
        <w:ind w:firstLine="1134"/>
        <w:jc w:val="both"/>
        <w:textAlignment w:val="baseline"/>
        <w:rPr>
          <w:rFonts w:asciiTheme="majorBidi" w:hAnsiTheme="majorBidi" w:cstheme="majorBidi"/>
          <w:szCs w:val="24"/>
        </w:rPr>
      </w:pPr>
      <w:r w:rsidRPr="00320037">
        <w:rPr>
          <w:rFonts w:asciiTheme="majorBidi" w:hAnsiTheme="majorBidi" w:cstheme="majorBidi"/>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80B92D2" w14:textId="77777777" w:rsidR="00320037" w:rsidRPr="00320037" w:rsidRDefault="00320037" w:rsidP="00320037">
      <w:pPr>
        <w:tabs>
          <w:tab w:val="left" w:pos="567"/>
        </w:tabs>
        <w:spacing w:line="276" w:lineRule="auto"/>
        <w:ind w:firstLine="1134"/>
        <w:jc w:val="both"/>
        <w:textAlignment w:val="baseline"/>
        <w:rPr>
          <w:rFonts w:asciiTheme="majorBidi" w:hAnsiTheme="majorBidi" w:cstheme="majorBidi"/>
          <w:szCs w:val="24"/>
        </w:rPr>
      </w:pPr>
      <w:r w:rsidRPr="00320037">
        <w:rPr>
          <w:rFonts w:asciiTheme="majorBidi" w:hAnsiTheme="majorBidi" w:cstheme="majorBidi"/>
          <w:szCs w:val="24"/>
        </w:rPr>
        <w:t>10.7. Sutarties įvykdymo užtikrinimas turi įsigalioti ne vėliau negu jo pateikimo Pirkėjui dieną.</w:t>
      </w:r>
    </w:p>
    <w:p w14:paraId="0F0C40B5" w14:textId="77777777" w:rsidR="00320037" w:rsidRPr="00320037" w:rsidRDefault="00320037" w:rsidP="00320037">
      <w:pPr>
        <w:tabs>
          <w:tab w:val="left" w:pos="567"/>
        </w:tabs>
        <w:spacing w:line="276" w:lineRule="auto"/>
        <w:ind w:firstLine="1134"/>
        <w:jc w:val="both"/>
        <w:textAlignment w:val="baseline"/>
        <w:rPr>
          <w:rFonts w:asciiTheme="majorBidi" w:hAnsiTheme="majorBidi" w:cstheme="majorBidi"/>
          <w:szCs w:val="24"/>
        </w:rPr>
      </w:pPr>
      <w:r w:rsidRPr="00320037">
        <w:rPr>
          <w:rFonts w:asciiTheme="majorBidi" w:hAnsiTheme="majorBidi" w:cstheme="majorBidi"/>
          <w:szCs w:val="24"/>
        </w:rPr>
        <w:t>10.8. Sutarties įvykdymo užtikrinimo suma turi būti nurodoma ir išmokama eurais.</w:t>
      </w:r>
    </w:p>
    <w:p w14:paraId="641B1EFE" w14:textId="77777777" w:rsidR="00320037" w:rsidRPr="00320037" w:rsidRDefault="00320037" w:rsidP="00320037">
      <w:pPr>
        <w:tabs>
          <w:tab w:val="left" w:pos="567"/>
        </w:tabs>
        <w:spacing w:line="276" w:lineRule="auto"/>
        <w:ind w:firstLine="1134"/>
        <w:jc w:val="both"/>
        <w:textAlignment w:val="baseline"/>
        <w:rPr>
          <w:rFonts w:asciiTheme="majorBidi" w:hAnsiTheme="majorBidi" w:cstheme="majorBidi"/>
          <w:szCs w:val="24"/>
        </w:rPr>
      </w:pPr>
      <w:r w:rsidRPr="00320037">
        <w:rPr>
          <w:rFonts w:asciiTheme="majorBidi" w:hAnsiTheme="majorBidi" w:cstheme="majorBidi"/>
          <w:szCs w:val="24"/>
        </w:rPr>
        <w:t>10.9. Sutarties įvykdymo užtikrinimas turi būti surašytas lietuvių arba kita kalba (esant Pirkėjo prašymui, turi būti pateiktas vertimas į lietuvių kalbą).</w:t>
      </w:r>
    </w:p>
    <w:p w14:paraId="7F80DBCC" w14:textId="77777777" w:rsidR="00320037" w:rsidRPr="00320037" w:rsidRDefault="00320037" w:rsidP="00320037">
      <w:pPr>
        <w:tabs>
          <w:tab w:val="left" w:pos="567"/>
        </w:tabs>
        <w:spacing w:line="276" w:lineRule="auto"/>
        <w:ind w:firstLine="1134"/>
        <w:jc w:val="both"/>
        <w:textAlignment w:val="baseline"/>
        <w:rPr>
          <w:rFonts w:asciiTheme="majorBidi" w:hAnsiTheme="majorBidi" w:cstheme="majorBidi"/>
          <w:szCs w:val="24"/>
        </w:rPr>
      </w:pPr>
      <w:r w:rsidRPr="00320037">
        <w:rPr>
          <w:rFonts w:asciiTheme="majorBidi" w:hAnsiTheme="majorBidi" w:cstheme="majorBidi"/>
          <w:szCs w:val="24"/>
        </w:rPr>
        <w:t>10.10. Sutarties įvykdymo užtikrinime nurodytas jo galiojimo terminas turi būti ne trumpesnis nei nurodytas Specialiosiose sąlygose.</w:t>
      </w:r>
    </w:p>
    <w:p w14:paraId="0D7D2609" w14:textId="77777777" w:rsidR="00320037" w:rsidRPr="00320037" w:rsidRDefault="00320037" w:rsidP="00320037">
      <w:pPr>
        <w:tabs>
          <w:tab w:val="left" w:pos="567"/>
        </w:tabs>
        <w:spacing w:line="276" w:lineRule="auto"/>
        <w:ind w:firstLine="1134"/>
        <w:jc w:val="both"/>
        <w:textAlignment w:val="baseline"/>
        <w:rPr>
          <w:rFonts w:asciiTheme="majorBidi" w:hAnsiTheme="majorBidi" w:cstheme="majorBidi"/>
          <w:szCs w:val="24"/>
        </w:rPr>
      </w:pPr>
      <w:r w:rsidRPr="00320037">
        <w:rPr>
          <w:rFonts w:asciiTheme="majorBidi" w:hAnsiTheme="majorBidi" w:cstheme="majorBidi"/>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528E3BD" w14:textId="77777777" w:rsidR="00320037" w:rsidRPr="00320037" w:rsidRDefault="00320037" w:rsidP="00320037">
      <w:pPr>
        <w:tabs>
          <w:tab w:val="left" w:pos="567"/>
        </w:tabs>
        <w:spacing w:line="276" w:lineRule="auto"/>
        <w:ind w:firstLine="1134"/>
        <w:jc w:val="both"/>
        <w:textAlignment w:val="baseline"/>
        <w:rPr>
          <w:rFonts w:asciiTheme="majorBidi" w:hAnsiTheme="majorBidi" w:cstheme="majorBidi"/>
          <w:szCs w:val="24"/>
        </w:rPr>
      </w:pPr>
      <w:r w:rsidRPr="00320037">
        <w:rPr>
          <w:rFonts w:asciiTheme="majorBidi" w:hAnsiTheme="majorBidi" w:cstheme="majorBidi"/>
          <w:szCs w:val="24"/>
        </w:rPr>
        <w:t xml:space="preserve">10.12. Jeigu Sutartyje nustatytomis sąlygomis </w:t>
      </w:r>
      <w:r w:rsidRPr="00320037">
        <w:rPr>
          <w:rFonts w:asciiTheme="majorBidi" w:eastAsia="Arial" w:hAnsiTheme="majorBidi" w:cstheme="majorBidi"/>
          <w:szCs w:val="24"/>
        </w:rPr>
        <w:t>Paslaugų</w:t>
      </w:r>
      <w:r w:rsidRPr="00320037">
        <w:rPr>
          <w:rFonts w:asciiTheme="majorBidi" w:hAnsiTheme="majorBidi" w:cstheme="majorBidi"/>
          <w:szCs w:val="24"/>
        </w:rPr>
        <w:t xml:space="preserve"> suteikimo terminas yra pratęsiamas arba nukeliamas dėl Sutarties sustabdymo, arba suteikti </w:t>
      </w:r>
      <w:r w:rsidRPr="00320037">
        <w:rPr>
          <w:rFonts w:asciiTheme="majorBidi" w:eastAsia="Arial" w:hAnsiTheme="majorBidi" w:cstheme="majorBidi"/>
          <w:szCs w:val="24"/>
        </w:rPr>
        <w:t>Paslaugas</w:t>
      </w:r>
      <w:r w:rsidRPr="00320037">
        <w:rPr>
          <w:rFonts w:asciiTheme="majorBidi" w:hAnsiTheme="majorBidi" w:cstheme="majorBidi"/>
          <w:szCs w:val="24"/>
        </w:rPr>
        <w:t xml:space="preserve"> arba taisyti </w:t>
      </w:r>
      <w:r w:rsidRPr="00320037">
        <w:rPr>
          <w:rFonts w:asciiTheme="majorBidi" w:eastAsia="Arial" w:hAnsiTheme="majorBidi" w:cstheme="majorBidi"/>
          <w:szCs w:val="24"/>
        </w:rPr>
        <w:t>Paslaugų</w:t>
      </w:r>
      <w:r w:rsidRPr="00320037">
        <w:rPr>
          <w:rFonts w:asciiTheme="majorBidi" w:hAnsiTheme="majorBidi" w:cstheme="majorBidi"/>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CB5938A" w14:textId="77777777" w:rsidR="00320037" w:rsidRPr="00320037" w:rsidRDefault="00320037" w:rsidP="00320037">
      <w:pPr>
        <w:tabs>
          <w:tab w:val="left" w:pos="567"/>
        </w:tabs>
        <w:spacing w:line="276" w:lineRule="auto"/>
        <w:ind w:firstLine="1134"/>
        <w:jc w:val="both"/>
        <w:textAlignment w:val="baseline"/>
        <w:rPr>
          <w:rFonts w:asciiTheme="majorBidi" w:hAnsiTheme="majorBidi" w:cstheme="majorBidi"/>
          <w:szCs w:val="24"/>
        </w:rPr>
      </w:pPr>
      <w:r w:rsidRPr="00320037">
        <w:rPr>
          <w:rFonts w:asciiTheme="majorBidi" w:hAnsiTheme="majorBidi" w:cstheme="majorBidi"/>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CE9F2B8" w14:textId="77777777" w:rsidR="00320037" w:rsidRPr="00320037" w:rsidRDefault="00320037" w:rsidP="00320037">
      <w:pPr>
        <w:tabs>
          <w:tab w:val="left" w:pos="567"/>
        </w:tabs>
        <w:spacing w:line="276" w:lineRule="auto"/>
        <w:ind w:firstLine="1134"/>
        <w:jc w:val="both"/>
        <w:rPr>
          <w:rFonts w:asciiTheme="majorBidi" w:hAnsiTheme="majorBidi" w:cstheme="majorBidi"/>
          <w:szCs w:val="24"/>
        </w:rPr>
      </w:pPr>
      <w:r w:rsidRPr="00320037">
        <w:rPr>
          <w:rFonts w:asciiTheme="majorBidi" w:hAnsiTheme="majorBidi" w:cstheme="majorBidi"/>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61151A9" w14:textId="77777777" w:rsidR="00320037" w:rsidRPr="00320037" w:rsidRDefault="00320037" w:rsidP="00320037">
      <w:pPr>
        <w:tabs>
          <w:tab w:val="left" w:pos="567"/>
        </w:tabs>
        <w:spacing w:line="276" w:lineRule="auto"/>
        <w:ind w:firstLine="1134"/>
        <w:jc w:val="both"/>
        <w:textAlignment w:val="baseline"/>
        <w:rPr>
          <w:rFonts w:asciiTheme="majorBidi" w:hAnsiTheme="majorBidi" w:cstheme="majorBidi"/>
          <w:szCs w:val="24"/>
        </w:rPr>
      </w:pPr>
      <w:r w:rsidRPr="00320037">
        <w:rPr>
          <w:rFonts w:asciiTheme="majorBidi" w:hAnsiTheme="majorBidi" w:cstheme="majorBidi"/>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176B1EA" w14:textId="77777777" w:rsidR="00320037" w:rsidRPr="00320037" w:rsidRDefault="00320037" w:rsidP="00320037">
      <w:pPr>
        <w:tabs>
          <w:tab w:val="left" w:pos="567"/>
        </w:tabs>
        <w:spacing w:line="276" w:lineRule="auto"/>
        <w:ind w:firstLine="1134"/>
        <w:jc w:val="both"/>
        <w:textAlignment w:val="baseline"/>
        <w:rPr>
          <w:rFonts w:asciiTheme="majorBidi" w:hAnsiTheme="majorBidi" w:cstheme="majorBidi"/>
          <w:szCs w:val="24"/>
        </w:rPr>
      </w:pPr>
      <w:r w:rsidRPr="00320037">
        <w:rPr>
          <w:rFonts w:asciiTheme="majorBidi" w:hAnsiTheme="majorBidi" w:cstheme="majorBidi"/>
          <w:szCs w:val="24"/>
        </w:rPr>
        <w:t>10.16. Pirkėjas gali pasinaudoti Sutarties įvykdymo užtikrinimu, esant bet kuriai iš žemiau nurodytų aplinkybių:</w:t>
      </w:r>
    </w:p>
    <w:p w14:paraId="119418AE" w14:textId="77777777" w:rsidR="00320037" w:rsidRPr="00320037" w:rsidRDefault="00320037" w:rsidP="00320037">
      <w:pPr>
        <w:tabs>
          <w:tab w:val="left" w:pos="567"/>
        </w:tabs>
        <w:spacing w:line="276" w:lineRule="auto"/>
        <w:ind w:firstLine="1134"/>
        <w:jc w:val="both"/>
        <w:textAlignment w:val="baseline"/>
        <w:rPr>
          <w:rFonts w:asciiTheme="majorBidi" w:hAnsiTheme="majorBidi" w:cstheme="majorBidi"/>
          <w:szCs w:val="24"/>
        </w:rPr>
      </w:pPr>
      <w:r w:rsidRPr="00320037">
        <w:rPr>
          <w:rFonts w:asciiTheme="majorBidi" w:hAnsiTheme="majorBidi" w:cstheme="majorBidi"/>
          <w:szCs w:val="24"/>
        </w:rPr>
        <w:t>10.16.1. Tiekėjas neįvykdė, nevykdo arba netinkamai vykdo savo įsipareigojimus pagal Sutartį;</w:t>
      </w:r>
    </w:p>
    <w:p w14:paraId="7983874D" w14:textId="77777777" w:rsidR="00320037" w:rsidRPr="00320037" w:rsidRDefault="00320037" w:rsidP="00320037">
      <w:pPr>
        <w:tabs>
          <w:tab w:val="left" w:pos="567"/>
        </w:tabs>
        <w:spacing w:line="276" w:lineRule="auto"/>
        <w:ind w:firstLine="1134"/>
        <w:jc w:val="both"/>
        <w:textAlignment w:val="baseline"/>
        <w:rPr>
          <w:rFonts w:asciiTheme="majorBidi" w:hAnsiTheme="majorBidi" w:cstheme="majorBidi"/>
          <w:szCs w:val="24"/>
        </w:rPr>
      </w:pPr>
      <w:r w:rsidRPr="00320037">
        <w:rPr>
          <w:rFonts w:asciiTheme="majorBidi" w:hAnsiTheme="majorBidi" w:cstheme="majorBidi"/>
          <w:szCs w:val="24"/>
        </w:rPr>
        <w:t xml:space="preserve">10.16.2. Tiekėjas per protingai nustatytą laikotarpį neįvykdo Pirkėjo nurodymo ištaisyti </w:t>
      </w:r>
      <w:r w:rsidRPr="00320037">
        <w:rPr>
          <w:rFonts w:asciiTheme="majorBidi" w:eastAsia="Arial" w:hAnsiTheme="majorBidi" w:cstheme="majorBidi"/>
          <w:szCs w:val="24"/>
        </w:rPr>
        <w:t>Paslaugų</w:t>
      </w:r>
      <w:r w:rsidRPr="00320037">
        <w:rPr>
          <w:rFonts w:asciiTheme="majorBidi" w:hAnsiTheme="majorBidi" w:cstheme="majorBidi"/>
          <w:szCs w:val="24"/>
        </w:rPr>
        <w:t xml:space="preserve"> trūkumus;</w:t>
      </w:r>
    </w:p>
    <w:p w14:paraId="45EA88BD" w14:textId="77777777" w:rsidR="00320037" w:rsidRPr="00320037" w:rsidRDefault="00320037" w:rsidP="00320037">
      <w:pPr>
        <w:tabs>
          <w:tab w:val="left" w:pos="567"/>
        </w:tabs>
        <w:spacing w:line="276" w:lineRule="auto"/>
        <w:ind w:firstLine="1134"/>
        <w:jc w:val="both"/>
        <w:textAlignment w:val="baseline"/>
        <w:rPr>
          <w:rFonts w:asciiTheme="majorBidi" w:hAnsiTheme="majorBidi" w:cstheme="majorBidi"/>
          <w:szCs w:val="24"/>
        </w:rPr>
      </w:pPr>
      <w:r w:rsidRPr="00320037">
        <w:rPr>
          <w:rFonts w:asciiTheme="majorBidi" w:hAnsiTheme="majorBidi" w:cstheme="majorBidi"/>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18C8690" w14:textId="77777777" w:rsidR="00320037" w:rsidRPr="00320037" w:rsidRDefault="00320037" w:rsidP="00320037">
      <w:pPr>
        <w:tabs>
          <w:tab w:val="left" w:pos="567"/>
        </w:tabs>
        <w:spacing w:line="276" w:lineRule="auto"/>
        <w:ind w:firstLine="1134"/>
        <w:jc w:val="both"/>
        <w:textAlignment w:val="baseline"/>
        <w:rPr>
          <w:rFonts w:asciiTheme="majorBidi" w:hAnsiTheme="majorBidi" w:cstheme="majorBidi"/>
          <w:szCs w:val="24"/>
        </w:rPr>
      </w:pPr>
      <w:r w:rsidRPr="00320037">
        <w:rPr>
          <w:rFonts w:asciiTheme="majorBidi" w:hAnsiTheme="majorBidi" w:cstheme="majorBidi"/>
          <w:szCs w:val="24"/>
        </w:rPr>
        <w:t>10.16.4. Tiekėjas be pateisinamos priežasties (ne Sutartyje nustatytais atvejais) vienašališkai nutraukia Sutartį.</w:t>
      </w:r>
    </w:p>
    <w:p w14:paraId="17131C3B" w14:textId="77777777" w:rsidR="00320037" w:rsidRPr="00320037" w:rsidRDefault="00320037" w:rsidP="00320037">
      <w:pPr>
        <w:tabs>
          <w:tab w:val="left" w:pos="567"/>
        </w:tabs>
        <w:spacing w:line="276" w:lineRule="auto"/>
        <w:jc w:val="both"/>
        <w:textAlignment w:val="baseline"/>
        <w:rPr>
          <w:rFonts w:asciiTheme="majorBidi" w:hAnsiTheme="majorBidi" w:cstheme="majorBidi"/>
          <w:b/>
          <w:bCs/>
          <w:szCs w:val="24"/>
        </w:rPr>
      </w:pPr>
    </w:p>
    <w:p w14:paraId="532EB5B6" w14:textId="77777777" w:rsidR="00320037" w:rsidRPr="00320037" w:rsidRDefault="00320037" w:rsidP="00320037">
      <w:pPr>
        <w:pStyle w:val="Antrat1"/>
        <w:spacing w:line="276" w:lineRule="auto"/>
        <w:jc w:val="center"/>
        <w:rPr>
          <w:rFonts w:asciiTheme="majorBidi" w:hAnsiTheme="majorBidi"/>
          <w:caps/>
          <w:color w:val="auto"/>
          <w:szCs w:val="24"/>
          <w14:numSpacing w14:val="tabular"/>
        </w:rPr>
      </w:pPr>
      <w:r w:rsidRPr="00320037">
        <w:rPr>
          <w:rFonts w:asciiTheme="majorBidi" w:hAnsiTheme="majorBidi"/>
          <w:b/>
          <w:caps/>
          <w:color w:val="auto"/>
          <w:szCs w:val="24"/>
          <w14:numSpacing w14:val="tabular"/>
        </w:rPr>
        <w:t>11.</w:t>
      </w:r>
      <w:r w:rsidRPr="00320037">
        <w:rPr>
          <w:rFonts w:asciiTheme="majorBidi" w:hAnsiTheme="majorBidi"/>
          <w:b/>
          <w:caps/>
          <w:color w:val="auto"/>
          <w:szCs w:val="24"/>
          <w14:numSpacing w14:val="tabular"/>
        </w:rPr>
        <w:tab/>
        <w:t>Sutarties kaina ir jos perskaičiavimas</w:t>
      </w:r>
    </w:p>
    <w:p w14:paraId="41FDDC63" w14:textId="77777777" w:rsidR="00320037" w:rsidRPr="00320037" w:rsidRDefault="00320037" w:rsidP="00320037">
      <w:pPr>
        <w:spacing w:line="276" w:lineRule="auto"/>
        <w:rPr>
          <w:rFonts w:asciiTheme="majorBidi" w:eastAsia="Arial" w:hAnsiTheme="majorBidi" w:cstheme="majorBidi"/>
          <w:b/>
          <w:szCs w:val="24"/>
        </w:rPr>
      </w:pPr>
    </w:p>
    <w:p w14:paraId="42FC9091" w14:textId="77777777" w:rsidR="00320037" w:rsidRPr="00320037" w:rsidRDefault="00320037" w:rsidP="00320037">
      <w:pPr>
        <w:widowControl w:val="0"/>
        <w:pBdr>
          <w:top w:val="nil"/>
          <w:left w:val="nil"/>
          <w:bottom w:val="nil"/>
          <w:right w:val="nil"/>
          <w:between w:val="nil"/>
        </w:pBdr>
        <w:tabs>
          <w:tab w:val="left" w:pos="567"/>
          <w:tab w:val="left" w:pos="851"/>
          <w:tab w:val="left" w:pos="992"/>
          <w:tab w:val="left" w:pos="1134"/>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E42D2E7" w14:textId="77777777" w:rsidR="00320037" w:rsidRPr="00320037" w:rsidRDefault="00320037" w:rsidP="00320037">
      <w:pPr>
        <w:widowControl w:val="0"/>
        <w:pBdr>
          <w:top w:val="nil"/>
          <w:left w:val="nil"/>
          <w:bottom w:val="nil"/>
          <w:right w:val="nil"/>
          <w:between w:val="nil"/>
        </w:pBdr>
        <w:tabs>
          <w:tab w:val="left" w:pos="567"/>
          <w:tab w:val="left" w:pos="851"/>
          <w:tab w:val="left" w:pos="992"/>
          <w:tab w:val="left" w:pos="1134"/>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11.2. Pradinės sutarties vertė yra nurodyta Specialiosiose sąlygose.</w:t>
      </w:r>
    </w:p>
    <w:p w14:paraId="14A1EC05" w14:textId="77777777" w:rsidR="00320037" w:rsidRPr="00320037" w:rsidRDefault="00320037" w:rsidP="00320037">
      <w:pPr>
        <w:widowControl w:val="0"/>
        <w:pBdr>
          <w:top w:val="nil"/>
          <w:left w:val="nil"/>
          <w:bottom w:val="nil"/>
          <w:right w:val="nil"/>
          <w:between w:val="nil"/>
        </w:pBdr>
        <w:tabs>
          <w:tab w:val="left" w:pos="567"/>
          <w:tab w:val="left" w:pos="851"/>
          <w:tab w:val="left" w:pos="992"/>
          <w:tab w:val="left" w:pos="1134"/>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2E83849" w14:textId="77777777" w:rsidR="00320037" w:rsidRPr="00320037" w:rsidRDefault="00320037" w:rsidP="00320037">
      <w:pPr>
        <w:widowControl w:val="0"/>
        <w:pBdr>
          <w:top w:val="nil"/>
          <w:left w:val="nil"/>
          <w:bottom w:val="nil"/>
          <w:right w:val="nil"/>
          <w:between w:val="nil"/>
        </w:pBdr>
        <w:tabs>
          <w:tab w:val="left" w:pos="567"/>
          <w:tab w:val="left" w:pos="851"/>
          <w:tab w:val="left" w:pos="992"/>
          <w:tab w:val="left" w:pos="1134"/>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11.4. Sutarties kainos peržiūra atliekama Specialiosiose sąlygose nustatyta tvarka.</w:t>
      </w:r>
    </w:p>
    <w:p w14:paraId="41C41266" w14:textId="77777777" w:rsidR="00320037" w:rsidRPr="00320037" w:rsidRDefault="00320037" w:rsidP="003200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Bidi" w:eastAsia="Arial" w:hAnsiTheme="majorBidi" w:cstheme="majorBidi"/>
          <w:b/>
          <w:bCs/>
          <w:szCs w:val="24"/>
        </w:rPr>
      </w:pPr>
    </w:p>
    <w:p w14:paraId="1A02B0A5" w14:textId="77777777" w:rsidR="00320037" w:rsidRPr="00320037" w:rsidRDefault="00320037" w:rsidP="00320037">
      <w:pPr>
        <w:pStyle w:val="Antrat1"/>
        <w:spacing w:line="276" w:lineRule="auto"/>
        <w:jc w:val="center"/>
        <w:rPr>
          <w:rFonts w:asciiTheme="majorBidi" w:hAnsiTheme="majorBidi"/>
          <w:b/>
          <w:caps/>
          <w:color w:val="auto"/>
          <w:szCs w:val="24"/>
          <w14:numSpacing w14:val="tabular"/>
        </w:rPr>
      </w:pPr>
      <w:r w:rsidRPr="00320037">
        <w:rPr>
          <w:rFonts w:asciiTheme="majorBidi" w:hAnsiTheme="majorBidi"/>
          <w:b/>
          <w:caps/>
          <w:color w:val="auto"/>
          <w:szCs w:val="24"/>
          <w14:numSpacing w14:val="tabular"/>
        </w:rPr>
        <w:t>12.</w:t>
      </w:r>
      <w:r w:rsidRPr="00320037">
        <w:rPr>
          <w:rFonts w:asciiTheme="majorBidi" w:hAnsiTheme="majorBidi"/>
          <w:b/>
          <w:caps/>
          <w:color w:val="auto"/>
          <w:szCs w:val="24"/>
          <w14:numSpacing w14:val="tabular"/>
        </w:rPr>
        <w:tab/>
        <w:t>Atsiskaitymo tvarka</w:t>
      </w:r>
    </w:p>
    <w:p w14:paraId="743F5865" w14:textId="77777777" w:rsidR="00320037" w:rsidRPr="00320037" w:rsidRDefault="00320037" w:rsidP="00320037">
      <w:pPr>
        <w:spacing w:line="276" w:lineRule="auto"/>
        <w:rPr>
          <w:rFonts w:asciiTheme="majorBidi" w:eastAsia="Cambria" w:hAnsiTheme="majorBidi" w:cstheme="majorBidi"/>
          <w:b/>
          <w:bCs/>
          <w:caps/>
          <w:szCs w:val="24"/>
          <w14:numSpacing w14:val="tabular"/>
        </w:rPr>
      </w:pPr>
    </w:p>
    <w:p w14:paraId="3D2F0C35" w14:textId="77777777" w:rsidR="00320037" w:rsidRPr="00320037" w:rsidRDefault="00320037" w:rsidP="0032003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Bidi" w:eastAsia="Arial" w:hAnsiTheme="majorBidi" w:cstheme="majorBidi"/>
          <w:b/>
          <w:bCs/>
          <w:szCs w:val="24"/>
        </w:rPr>
      </w:pPr>
      <w:r w:rsidRPr="00320037">
        <w:rPr>
          <w:rFonts w:asciiTheme="majorBidi" w:eastAsia="Arial" w:hAnsiTheme="majorBidi" w:cstheme="majorBidi"/>
          <w:b/>
          <w:bCs/>
          <w:szCs w:val="24"/>
        </w:rPr>
        <w:t>12.1.</w:t>
      </w:r>
      <w:r w:rsidRPr="00320037">
        <w:rPr>
          <w:rFonts w:asciiTheme="majorBidi" w:hAnsiTheme="majorBidi" w:cstheme="majorBidi"/>
          <w:szCs w:val="24"/>
        </w:rPr>
        <w:tab/>
      </w:r>
      <w:r w:rsidRPr="00320037">
        <w:rPr>
          <w:rFonts w:asciiTheme="majorBidi" w:eastAsia="Arial" w:hAnsiTheme="majorBidi" w:cstheme="majorBidi"/>
          <w:b/>
          <w:bCs/>
          <w:szCs w:val="24"/>
        </w:rPr>
        <w:t>Išankstinis mokėjimas (avansas) (jei taikoma)</w:t>
      </w:r>
    </w:p>
    <w:p w14:paraId="50F42E49" w14:textId="77777777" w:rsidR="00320037" w:rsidRPr="00320037" w:rsidRDefault="00320037" w:rsidP="00320037">
      <w:pPr>
        <w:spacing w:line="276" w:lineRule="auto"/>
        <w:rPr>
          <w:rFonts w:asciiTheme="majorBidi" w:eastAsia="Arial" w:hAnsiTheme="majorBidi" w:cstheme="majorBidi"/>
          <w:b/>
          <w:szCs w:val="24"/>
        </w:rPr>
      </w:pPr>
    </w:p>
    <w:p w14:paraId="42A088FA" w14:textId="77777777" w:rsidR="00320037" w:rsidRPr="00320037" w:rsidRDefault="00320037" w:rsidP="00320037">
      <w:pPr>
        <w:tabs>
          <w:tab w:val="left" w:pos="567"/>
        </w:tabs>
        <w:spacing w:line="276" w:lineRule="auto"/>
        <w:ind w:firstLine="1134"/>
        <w:jc w:val="both"/>
        <w:textAlignment w:val="baseline"/>
        <w:rPr>
          <w:rFonts w:asciiTheme="majorBidi" w:hAnsiTheme="majorBidi" w:cstheme="majorBidi"/>
          <w:szCs w:val="24"/>
        </w:rPr>
      </w:pPr>
      <w:r w:rsidRPr="00320037">
        <w:rPr>
          <w:rFonts w:asciiTheme="majorBidi" w:hAnsiTheme="majorBidi" w:cstheme="majorBidi"/>
          <w:szCs w:val="24"/>
        </w:rPr>
        <w:t>12.1.1. Bendrųjų sąlygų 12.1 poskyrio sąlygos taikomos tuo atveju, jei Specialiosiose sąlygose yra nurodyta, kad Tiekėjui mokamas išankstinis mokėjimas (avansas) (toliau –</w:t>
      </w:r>
      <w:r w:rsidRPr="00320037">
        <w:rPr>
          <w:rFonts w:asciiTheme="majorBidi" w:hAnsiTheme="majorBidi" w:cstheme="majorBidi"/>
          <w:b/>
          <w:bCs/>
          <w:szCs w:val="24"/>
        </w:rPr>
        <w:t xml:space="preserve"> Avansas</w:t>
      </w:r>
      <w:r w:rsidRPr="00320037">
        <w:rPr>
          <w:rFonts w:asciiTheme="majorBidi" w:hAnsiTheme="majorBidi" w:cstheme="majorBidi"/>
          <w:szCs w:val="24"/>
        </w:rPr>
        <w:t>).</w:t>
      </w:r>
    </w:p>
    <w:p w14:paraId="23B3AC39" w14:textId="77777777" w:rsidR="00320037" w:rsidRPr="00320037" w:rsidRDefault="00320037" w:rsidP="00320037">
      <w:pPr>
        <w:tabs>
          <w:tab w:val="left" w:pos="567"/>
        </w:tabs>
        <w:spacing w:line="276" w:lineRule="auto"/>
        <w:ind w:firstLine="1134"/>
        <w:jc w:val="both"/>
        <w:textAlignment w:val="baseline"/>
        <w:rPr>
          <w:rFonts w:asciiTheme="majorBidi" w:hAnsiTheme="majorBidi" w:cstheme="majorBidi"/>
          <w:szCs w:val="24"/>
        </w:rPr>
      </w:pPr>
      <w:r w:rsidRPr="00320037">
        <w:rPr>
          <w:rFonts w:asciiTheme="majorBidi" w:hAnsiTheme="majorBidi" w:cstheme="majorBidi"/>
          <w:szCs w:val="24"/>
        </w:rPr>
        <w:t>12.1.2. Pirkėjas sumoka Tiekėjui ne didesnį kaip Specialiosiose sąlygose nurodyto dydžio Avansą.</w:t>
      </w:r>
    </w:p>
    <w:p w14:paraId="3EE2D289" w14:textId="77777777" w:rsidR="00320037" w:rsidRPr="00320037" w:rsidRDefault="00320037" w:rsidP="00320037">
      <w:pPr>
        <w:tabs>
          <w:tab w:val="left" w:pos="567"/>
        </w:tabs>
        <w:spacing w:line="276" w:lineRule="auto"/>
        <w:ind w:firstLine="1134"/>
        <w:jc w:val="both"/>
        <w:textAlignment w:val="baseline"/>
        <w:rPr>
          <w:rFonts w:asciiTheme="majorBidi" w:hAnsiTheme="majorBidi" w:cstheme="majorBidi"/>
          <w:szCs w:val="24"/>
        </w:rPr>
      </w:pPr>
      <w:r w:rsidRPr="00320037">
        <w:rPr>
          <w:rFonts w:asciiTheme="majorBidi" w:hAnsiTheme="majorBidi" w:cstheme="majorBidi"/>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20037">
        <w:rPr>
          <w:rFonts w:asciiTheme="majorBidi" w:hAnsiTheme="majorBidi" w:cstheme="majorBidi"/>
          <w:b/>
          <w:szCs w:val="24"/>
        </w:rPr>
        <w:t>Avanso užtikrinimas</w:t>
      </w:r>
      <w:r w:rsidRPr="00320037">
        <w:rPr>
          <w:rFonts w:asciiTheme="majorBidi" w:hAnsiTheme="majorBidi" w:cstheme="majorBidi"/>
          <w:szCs w:val="24"/>
        </w:rPr>
        <w:t>).</w:t>
      </w:r>
    </w:p>
    <w:p w14:paraId="1EB3A4B8" w14:textId="77777777" w:rsidR="00320037" w:rsidRPr="00320037" w:rsidRDefault="00320037" w:rsidP="00320037">
      <w:pPr>
        <w:tabs>
          <w:tab w:val="left" w:pos="567"/>
        </w:tabs>
        <w:spacing w:line="276" w:lineRule="auto"/>
        <w:ind w:firstLine="1134"/>
        <w:jc w:val="both"/>
        <w:textAlignment w:val="baseline"/>
        <w:rPr>
          <w:rFonts w:asciiTheme="majorBidi" w:hAnsiTheme="majorBidi" w:cstheme="majorBidi"/>
          <w:szCs w:val="24"/>
        </w:rPr>
      </w:pPr>
      <w:r w:rsidRPr="00320037">
        <w:rPr>
          <w:rFonts w:asciiTheme="majorBidi" w:hAnsiTheme="majorBidi" w:cstheme="majorBidi"/>
          <w:b/>
          <w:bCs/>
          <w:szCs w:val="24"/>
        </w:rPr>
        <w:t>Pastaba.</w:t>
      </w:r>
      <w:r w:rsidRPr="00320037">
        <w:rPr>
          <w:rFonts w:asciiTheme="majorBidi" w:hAnsiTheme="majorBidi" w:cstheme="majorBidi"/>
          <w:szCs w:val="24"/>
        </w:rPr>
        <w:t xml:space="preserve"> </w:t>
      </w:r>
      <w:r w:rsidRPr="00320037">
        <w:rPr>
          <w:rFonts w:asciiTheme="majorBidi" w:eastAsia="Arial" w:hAnsiTheme="majorBidi" w:cstheme="majorBidi"/>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20037">
        <w:rPr>
          <w:rFonts w:asciiTheme="majorBidi" w:hAnsiTheme="majorBidi" w:cstheme="majorBidi"/>
          <w:szCs w:val="24"/>
        </w:rPr>
        <w:t xml:space="preserve"> </w:t>
      </w:r>
      <w:r w:rsidRPr="00320037">
        <w:rPr>
          <w:rFonts w:asciiTheme="majorBidi" w:eastAsia="Arial" w:hAnsiTheme="majorBidi" w:cstheme="majorBidi"/>
          <w:szCs w:val="24"/>
          <w:shd w:val="clear" w:color="auto" w:fill="FFFFFF"/>
        </w:rPr>
        <w:t>įstatymų bei kitų teisės aktų</w:t>
      </w:r>
      <w:r w:rsidRPr="00320037">
        <w:rPr>
          <w:rFonts w:asciiTheme="majorBidi" w:eastAsia="Arial" w:hAnsiTheme="majorBidi" w:cstheme="majorBidi"/>
          <w:szCs w:val="24"/>
        </w:rPr>
        <w:t xml:space="preserve"> </w:t>
      </w:r>
      <w:r w:rsidRPr="00320037">
        <w:rPr>
          <w:rFonts w:asciiTheme="majorBidi" w:eastAsia="Arial" w:hAnsiTheme="majorBidi" w:cstheme="majorBidi"/>
          <w:szCs w:val="24"/>
          <w:shd w:val="clear" w:color="auto" w:fill="FFFFFF"/>
        </w:rPr>
        <w:t>nuostatas.</w:t>
      </w:r>
    </w:p>
    <w:p w14:paraId="6CC2DD3D" w14:textId="77777777" w:rsidR="00320037" w:rsidRPr="00320037" w:rsidRDefault="00320037" w:rsidP="00320037">
      <w:pPr>
        <w:tabs>
          <w:tab w:val="left" w:pos="567"/>
        </w:tabs>
        <w:spacing w:line="276" w:lineRule="auto"/>
        <w:ind w:firstLine="1134"/>
        <w:jc w:val="both"/>
        <w:textAlignment w:val="baseline"/>
        <w:rPr>
          <w:rFonts w:asciiTheme="majorBidi" w:hAnsiTheme="majorBidi" w:cstheme="majorBidi"/>
          <w:szCs w:val="24"/>
        </w:rPr>
      </w:pPr>
      <w:r w:rsidRPr="00320037">
        <w:rPr>
          <w:rFonts w:asciiTheme="majorBidi" w:hAnsiTheme="majorBidi" w:cstheme="majorBidi"/>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AAE686C" w14:textId="77777777" w:rsidR="00320037" w:rsidRPr="00320037" w:rsidRDefault="00320037" w:rsidP="00320037">
      <w:pPr>
        <w:tabs>
          <w:tab w:val="left" w:pos="567"/>
        </w:tabs>
        <w:spacing w:line="276" w:lineRule="auto"/>
        <w:ind w:firstLine="1134"/>
        <w:jc w:val="both"/>
        <w:textAlignment w:val="baseline"/>
        <w:rPr>
          <w:rFonts w:asciiTheme="majorBidi" w:hAnsiTheme="majorBidi" w:cstheme="majorBidi"/>
          <w:szCs w:val="24"/>
        </w:rPr>
      </w:pPr>
      <w:r w:rsidRPr="00320037">
        <w:rPr>
          <w:rFonts w:asciiTheme="majorBidi" w:hAnsiTheme="majorBidi" w:cstheme="majorBidi"/>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FE8A311" w14:textId="77777777" w:rsidR="00320037" w:rsidRPr="00320037" w:rsidRDefault="00320037" w:rsidP="00320037">
      <w:pPr>
        <w:tabs>
          <w:tab w:val="left" w:pos="567"/>
        </w:tabs>
        <w:spacing w:line="276" w:lineRule="auto"/>
        <w:ind w:firstLine="1134"/>
        <w:jc w:val="both"/>
        <w:textAlignment w:val="baseline"/>
        <w:rPr>
          <w:rFonts w:asciiTheme="majorBidi" w:hAnsiTheme="majorBidi" w:cstheme="majorBidi"/>
          <w:szCs w:val="24"/>
        </w:rPr>
      </w:pPr>
      <w:r w:rsidRPr="00320037">
        <w:rPr>
          <w:rFonts w:asciiTheme="majorBidi" w:hAnsiTheme="majorBidi" w:cstheme="majorBidi"/>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AC4A6FA" w14:textId="77777777" w:rsidR="00320037" w:rsidRPr="00320037" w:rsidRDefault="00320037" w:rsidP="00320037">
      <w:pPr>
        <w:tabs>
          <w:tab w:val="left" w:pos="567"/>
        </w:tabs>
        <w:spacing w:line="276" w:lineRule="auto"/>
        <w:ind w:firstLine="1134"/>
        <w:jc w:val="both"/>
        <w:textAlignment w:val="baseline"/>
        <w:rPr>
          <w:rFonts w:asciiTheme="majorBidi" w:hAnsiTheme="majorBidi" w:cstheme="majorBidi"/>
          <w:szCs w:val="24"/>
        </w:rPr>
      </w:pPr>
      <w:r w:rsidRPr="00320037">
        <w:rPr>
          <w:rFonts w:asciiTheme="majorBidi" w:hAnsiTheme="majorBidi" w:cstheme="majorBidi"/>
          <w:szCs w:val="24"/>
        </w:rPr>
        <w:t>12.1.7. Avanso užtikrinimo suma turi būti nurodoma ir išmokama eurais.</w:t>
      </w:r>
    </w:p>
    <w:p w14:paraId="6546C2EC" w14:textId="77777777" w:rsidR="00320037" w:rsidRPr="00320037" w:rsidRDefault="00320037" w:rsidP="00320037">
      <w:pPr>
        <w:tabs>
          <w:tab w:val="left" w:pos="567"/>
        </w:tabs>
        <w:spacing w:line="276" w:lineRule="auto"/>
        <w:ind w:firstLine="1134"/>
        <w:jc w:val="both"/>
        <w:textAlignment w:val="baseline"/>
        <w:rPr>
          <w:rFonts w:asciiTheme="majorBidi" w:hAnsiTheme="majorBidi" w:cstheme="majorBidi"/>
          <w:szCs w:val="24"/>
        </w:rPr>
      </w:pPr>
      <w:r w:rsidRPr="00320037">
        <w:rPr>
          <w:rFonts w:asciiTheme="majorBidi" w:hAnsiTheme="majorBidi" w:cstheme="majorBidi"/>
          <w:szCs w:val="24"/>
        </w:rPr>
        <w:t>12.1.8. Avanso užtikrinimas turi būti surašytas lietuvių arba kita kalba (esant Pirkėjo prašymui, turi būti pateiktas vertimas į lietuvių kalbą).</w:t>
      </w:r>
    </w:p>
    <w:p w14:paraId="66B0CC8C" w14:textId="77777777" w:rsidR="00320037" w:rsidRPr="00320037" w:rsidRDefault="00320037" w:rsidP="00320037">
      <w:pPr>
        <w:tabs>
          <w:tab w:val="left" w:pos="567"/>
        </w:tabs>
        <w:spacing w:line="276" w:lineRule="auto"/>
        <w:ind w:firstLine="1134"/>
        <w:jc w:val="both"/>
        <w:textAlignment w:val="baseline"/>
        <w:rPr>
          <w:rFonts w:asciiTheme="majorBidi" w:hAnsiTheme="majorBidi" w:cstheme="majorBidi"/>
          <w:szCs w:val="24"/>
        </w:rPr>
      </w:pPr>
      <w:r w:rsidRPr="00320037">
        <w:rPr>
          <w:rFonts w:asciiTheme="majorBidi" w:hAnsiTheme="majorBidi" w:cstheme="majorBidi"/>
          <w:szCs w:val="24"/>
        </w:rPr>
        <w:t>12.1.9. Avanso užtikrinimas, neatitinkantis šiame Sutarties poskyryje nustatytų reikalavimų, nebus priimamas.</w:t>
      </w:r>
    </w:p>
    <w:p w14:paraId="27A3F785" w14:textId="77777777" w:rsidR="00320037" w:rsidRPr="00320037" w:rsidRDefault="00320037" w:rsidP="00320037">
      <w:pPr>
        <w:tabs>
          <w:tab w:val="left" w:pos="567"/>
        </w:tabs>
        <w:spacing w:line="276" w:lineRule="auto"/>
        <w:ind w:firstLine="1134"/>
        <w:jc w:val="both"/>
        <w:textAlignment w:val="baseline"/>
        <w:rPr>
          <w:rFonts w:asciiTheme="majorBidi" w:hAnsiTheme="majorBidi" w:cstheme="majorBidi"/>
          <w:szCs w:val="24"/>
        </w:rPr>
      </w:pPr>
      <w:r w:rsidRPr="00320037">
        <w:rPr>
          <w:rFonts w:asciiTheme="majorBidi" w:hAnsiTheme="majorBidi" w:cstheme="majorBidi"/>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85B68EE" w14:textId="77777777" w:rsidR="00320037" w:rsidRPr="00320037" w:rsidRDefault="00320037" w:rsidP="00320037">
      <w:pPr>
        <w:tabs>
          <w:tab w:val="left" w:pos="567"/>
        </w:tabs>
        <w:spacing w:line="276" w:lineRule="auto"/>
        <w:ind w:firstLine="1134"/>
        <w:jc w:val="both"/>
        <w:textAlignment w:val="baseline"/>
        <w:rPr>
          <w:rFonts w:asciiTheme="majorBidi" w:hAnsiTheme="majorBidi" w:cstheme="majorBidi"/>
          <w:szCs w:val="24"/>
        </w:rPr>
      </w:pPr>
      <w:r w:rsidRPr="00320037">
        <w:rPr>
          <w:rFonts w:asciiTheme="majorBidi" w:hAnsiTheme="majorBidi" w:cstheme="majorBidi"/>
          <w:szCs w:val="24"/>
        </w:rPr>
        <w:t>12.1.11. Pirkėjas sumoka Tiekėjui Avansą per Specialiosiose sąlygose numatytą terminą nuo išankstinio mokėjimo sąskaitos ir Avanso užtikrinimo (jei taikoma) gavimo dienos. Sumokėto Avanso suma išskaitoma iš mokėtinos sumos.</w:t>
      </w:r>
    </w:p>
    <w:p w14:paraId="45D55478" w14:textId="77777777" w:rsidR="00320037" w:rsidRPr="00320037" w:rsidRDefault="00320037" w:rsidP="00320037">
      <w:pPr>
        <w:tabs>
          <w:tab w:val="left" w:pos="567"/>
        </w:tabs>
        <w:spacing w:line="276" w:lineRule="auto"/>
        <w:ind w:firstLine="1134"/>
        <w:jc w:val="both"/>
        <w:textAlignment w:val="baseline"/>
        <w:rPr>
          <w:rFonts w:asciiTheme="majorBidi" w:hAnsiTheme="majorBidi" w:cstheme="majorBidi"/>
          <w:szCs w:val="24"/>
        </w:rPr>
      </w:pPr>
      <w:r w:rsidRPr="00320037">
        <w:rPr>
          <w:rFonts w:asciiTheme="majorBidi" w:hAnsiTheme="majorBidi" w:cstheme="majorBidi"/>
          <w:szCs w:val="24"/>
        </w:rPr>
        <w:t xml:space="preserve">12.1.12. Nutraukus Sutartį, Tiekėjas privalo grąžinti Pirkėjui gautą Avansą per 5 (penkias) darbo dienas (jeigu dalis </w:t>
      </w:r>
      <w:r w:rsidRPr="00320037">
        <w:rPr>
          <w:rFonts w:asciiTheme="majorBidi" w:eastAsia="Arial" w:hAnsiTheme="majorBidi" w:cstheme="majorBidi"/>
          <w:szCs w:val="24"/>
        </w:rPr>
        <w:t>Paslaugų yra suteikta</w:t>
      </w:r>
      <w:r w:rsidRPr="00320037">
        <w:rPr>
          <w:rFonts w:asciiTheme="majorBidi" w:hAnsiTheme="majorBidi" w:cstheme="majorBidi"/>
          <w:szCs w:val="24"/>
        </w:rPr>
        <w:t xml:space="preserve">, Pirkėjas jas yra priėmęs ir </w:t>
      </w:r>
      <w:r w:rsidRPr="00320037">
        <w:rPr>
          <w:rFonts w:asciiTheme="majorBidi" w:eastAsia="Arial" w:hAnsiTheme="majorBidi" w:cstheme="majorBidi"/>
          <w:szCs w:val="24"/>
        </w:rPr>
        <w:t>Paslaugų rezultatu</w:t>
      </w:r>
      <w:r w:rsidRPr="00320037">
        <w:rPr>
          <w:rFonts w:asciiTheme="majorBidi" w:hAnsiTheme="majorBidi" w:cstheme="majorBidi"/>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416498D" w14:textId="77777777" w:rsidR="00320037" w:rsidRPr="00320037" w:rsidRDefault="00320037" w:rsidP="00320037">
      <w:pPr>
        <w:tabs>
          <w:tab w:val="left" w:pos="567"/>
        </w:tabs>
        <w:spacing w:line="276" w:lineRule="auto"/>
        <w:jc w:val="both"/>
        <w:textAlignment w:val="baseline"/>
        <w:rPr>
          <w:rFonts w:asciiTheme="majorBidi" w:hAnsiTheme="majorBidi" w:cstheme="majorBidi"/>
          <w:szCs w:val="24"/>
        </w:rPr>
      </w:pPr>
    </w:p>
    <w:p w14:paraId="0610646B" w14:textId="77777777" w:rsidR="00320037" w:rsidRPr="00320037" w:rsidRDefault="00320037" w:rsidP="0032003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Bidi" w:eastAsia="Arial" w:hAnsiTheme="majorBidi" w:cstheme="majorBidi"/>
          <w:b/>
          <w:szCs w:val="24"/>
        </w:rPr>
      </w:pPr>
      <w:r w:rsidRPr="00320037">
        <w:rPr>
          <w:rFonts w:asciiTheme="majorBidi" w:eastAsia="Arial" w:hAnsiTheme="majorBidi" w:cstheme="majorBidi"/>
          <w:b/>
          <w:bCs/>
          <w:szCs w:val="24"/>
        </w:rPr>
        <w:t>12.2.</w:t>
      </w:r>
      <w:r w:rsidRPr="00320037">
        <w:rPr>
          <w:rFonts w:asciiTheme="majorBidi" w:eastAsia="Arial" w:hAnsiTheme="majorBidi" w:cstheme="majorBidi"/>
          <w:b/>
          <w:bCs/>
          <w:szCs w:val="24"/>
        </w:rPr>
        <w:tab/>
      </w:r>
      <w:r w:rsidRPr="00320037">
        <w:rPr>
          <w:rFonts w:asciiTheme="majorBidi" w:eastAsia="Arial" w:hAnsiTheme="majorBidi" w:cstheme="majorBidi"/>
          <w:b/>
          <w:szCs w:val="24"/>
        </w:rPr>
        <w:t>Mokėjimų tvarka</w:t>
      </w:r>
    </w:p>
    <w:p w14:paraId="3DE90735" w14:textId="77777777" w:rsidR="00320037" w:rsidRPr="00320037" w:rsidRDefault="00320037" w:rsidP="00320037">
      <w:pPr>
        <w:spacing w:line="276" w:lineRule="auto"/>
        <w:rPr>
          <w:rFonts w:asciiTheme="majorBidi" w:eastAsia="Arial" w:hAnsiTheme="majorBidi" w:cstheme="majorBidi"/>
          <w:b/>
          <w:szCs w:val="24"/>
        </w:rPr>
      </w:pPr>
    </w:p>
    <w:p w14:paraId="2FC647C8" w14:textId="77777777" w:rsidR="00320037" w:rsidRPr="00320037" w:rsidRDefault="00320037" w:rsidP="00320037">
      <w:pPr>
        <w:widowControl w:val="0"/>
        <w:pBdr>
          <w:top w:val="nil"/>
          <w:left w:val="nil"/>
          <w:bottom w:val="nil"/>
          <w:right w:val="nil"/>
          <w:between w:val="nil"/>
        </w:pBdr>
        <w:tabs>
          <w:tab w:val="left" w:pos="567"/>
          <w:tab w:val="left" w:pos="851"/>
          <w:tab w:val="left" w:pos="992"/>
          <w:tab w:val="left" w:pos="1134"/>
          <w:tab w:val="left" w:pos="1560"/>
          <w:tab w:val="left" w:pos="1985"/>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12.2.1.</w:t>
      </w:r>
      <w:r w:rsidRPr="00320037">
        <w:rPr>
          <w:rFonts w:asciiTheme="majorBidi" w:eastAsia="Arial" w:hAnsiTheme="majorBidi" w:cstheme="majorBidi"/>
          <w:szCs w:val="24"/>
        </w:rPr>
        <w:tab/>
      </w:r>
      <w:r w:rsidRPr="00320037">
        <w:rPr>
          <w:rFonts w:asciiTheme="majorBidi" w:hAnsiTheme="majorBidi" w:cstheme="majorBidi"/>
          <w:szCs w:val="24"/>
        </w:rPr>
        <w:t xml:space="preserve">Tiekėjas išrašo Sąskaitą tik Šalims pasirašius </w:t>
      </w:r>
      <w:r w:rsidRPr="00320037">
        <w:rPr>
          <w:rFonts w:asciiTheme="majorBidi" w:eastAsia="Arial" w:hAnsiTheme="majorBidi" w:cstheme="majorBidi"/>
          <w:szCs w:val="24"/>
        </w:rPr>
        <w:t>Paslaugų</w:t>
      </w:r>
      <w:r w:rsidRPr="00320037">
        <w:rPr>
          <w:rFonts w:asciiTheme="majorBidi" w:hAnsiTheme="majorBidi" w:cstheme="majorBidi"/>
          <w:szCs w:val="24"/>
        </w:rPr>
        <w:t xml:space="preserve"> perdavimo–priėmimo aktą, jeigu kitaip nenumatyta Specialiosiose sąlygose</w:t>
      </w:r>
      <w:r w:rsidRPr="00320037">
        <w:rPr>
          <w:rFonts w:asciiTheme="majorBidi" w:eastAsia="Arial" w:hAnsiTheme="majorBidi" w:cstheme="majorBidi"/>
          <w:szCs w:val="24"/>
        </w:rPr>
        <w:t>:</w:t>
      </w:r>
    </w:p>
    <w:p w14:paraId="64BCA117" w14:textId="77777777" w:rsidR="00320037" w:rsidRPr="00320037" w:rsidRDefault="00320037" w:rsidP="00320037">
      <w:pPr>
        <w:widowControl w:val="0"/>
        <w:pBdr>
          <w:top w:val="nil"/>
          <w:left w:val="nil"/>
          <w:bottom w:val="nil"/>
          <w:right w:val="nil"/>
          <w:between w:val="nil"/>
        </w:pBdr>
        <w:tabs>
          <w:tab w:val="left" w:pos="567"/>
          <w:tab w:val="left" w:pos="851"/>
          <w:tab w:val="left" w:pos="992"/>
          <w:tab w:val="left" w:pos="1134"/>
          <w:tab w:val="left" w:pos="1560"/>
          <w:tab w:val="left" w:pos="1985"/>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12.2.1.1.</w:t>
      </w:r>
      <w:r w:rsidRPr="00320037">
        <w:rPr>
          <w:rFonts w:asciiTheme="majorBidi" w:eastAsia="Arial" w:hAnsiTheme="majorBidi" w:cstheme="majorBidi"/>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37CDC9A" w14:textId="77777777" w:rsidR="00320037" w:rsidRPr="00320037" w:rsidRDefault="00320037" w:rsidP="00320037">
      <w:pPr>
        <w:widowControl w:val="0"/>
        <w:pBdr>
          <w:top w:val="nil"/>
          <w:left w:val="nil"/>
          <w:bottom w:val="nil"/>
          <w:right w:val="nil"/>
          <w:between w:val="nil"/>
        </w:pBdr>
        <w:tabs>
          <w:tab w:val="left" w:pos="567"/>
          <w:tab w:val="left" w:pos="851"/>
          <w:tab w:val="left" w:pos="992"/>
          <w:tab w:val="left" w:pos="1134"/>
          <w:tab w:val="left" w:pos="1560"/>
          <w:tab w:val="left" w:pos="1985"/>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 xml:space="preserve">12.2.1.2. </w:t>
      </w:r>
      <w:r w:rsidRPr="00320037">
        <w:rPr>
          <w:rFonts w:asciiTheme="majorBidi" w:eastAsia="Arial" w:hAnsiTheme="majorBidi" w:cstheme="majorBidi"/>
          <w:szCs w:val="24"/>
        </w:rPr>
        <w:tab/>
        <w:t>Europos elektroninių sąskaitų faktūrų standarto neatitinkančią elektroninę sąskaitą faktūrą Tiekėjas gali teikti tik naudodamasis Sąskaitų administravimo bendrosios informacinės sistemos (toliau – SABIS priemonėmis).</w:t>
      </w:r>
    </w:p>
    <w:p w14:paraId="5827D357" w14:textId="77777777" w:rsidR="00320037" w:rsidRPr="00320037" w:rsidRDefault="00320037" w:rsidP="00320037">
      <w:pPr>
        <w:widowControl w:val="0"/>
        <w:pBdr>
          <w:top w:val="nil"/>
          <w:left w:val="nil"/>
          <w:bottom w:val="nil"/>
          <w:right w:val="nil"/>
          <w:between w:val="nil"/>
        </w:pBdr>
        <w:tabs>
          <w:tab w:val="left" w:pos="567"/>
          <w:tab w:val="left" w:pos="851"/>
          <w:tab w:val="left" w:pos="992"/>
          <w:tab w:val="left" w:pos="1134"/>
          <w:tab w:val="left" w:pos="1560"/>
          <w:tab w:val="left" w:pos="1985"/>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12.2.2.</w:t>
      </w:r>
      <w:r w:rsidRPr="00320037">
        <w:rPr>
          <w:rFonts w:asciiTheme="majorBidi" w:eastAsia="Arial" w:hAnsiTheme="majorBidi" w:cstheme="majorBidi"/>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AE390D1" w14:textId="77777777" w:rsidR="00320037" w:rsidRPr="00320037" w:rsidRDefault="00320037" w:rsidP="00320037">
      <w:pPr>
        <w:widowControl w:val="0"/>
        <w:pBdr>
          <w:top w:val="nil"/>
          <w:left w:val="nil"/>
          <w:bottom w:val="nil"/>
          <w:right w:val="nil"/>
          <w:between w:val="nil"/>
        </w:pBdr>
        <w:tabs>
          <w:tab w:val="left" w:pos="567"/>
          <w:tab w:val="left" w:pos="851"/>
          <w:tab w:val="left" w:pos="992"/>
          <w:tab w:val="left" w:pos="1134"/>
          <w:tab w:val="left" w:pos="1560"/>
          <w:tab w:val="left" w:pos="1985"/>
        </w:tabs>
        <w:spacing w:line="276" w:lineRule="auto"/>
        <w:ind w:firstLine="1134"/>
        <w:jc w:val="both"/>
        <w:rPr>
          <w:rFonts w:asciiTheme="majorBidi" w:hAnsiTheme="majorBidi" w:cstheme="majorBidi"/>
          <w:szCs w:val="24"/>
        </w:rPr>
      </w:pPr>
      <w:r w:rsidRPr="00320037">
        <w:rPr>
          <w:rFonts w:asciiTheme="majorBidi" w:hAnsiTheme="majorBidi" w:cstheme="majorBidi"/>
          <w:szCs w:val="24"/>
        </w:rPr>
        <w:t>12.2.3.</w:t>
      </w:r>
      <w:r w:rsidRPr="00320037">
        <w:rPr>
          <w:rFonts w:asciiTheme="majorBidi" w:hAnsiTheme="majorBidi" w:cstheme="majorBidi"/>
          <w:szCs w:val="24"/>
        </w:rPr>
        <w:tab/>
        <w:t>Išankstinio mokėjimo sąskaitas (jeigu Specialiosiose sąlygose yra numatytas Avanso mokėjimas) Tiekėjas privalo pateikti šiame Sutarties poskyryje nustatyta tvarka.</w:t>
      </w:r>
    </w:p>
    <w:p w14:paraId="57375E18" w14:textId="77777777" w:rsidR="00320037" w:rsidRPr="00320037" w:rsidRDefault="00320037" w:rsidP="00320037">
      <w:pPr>
        <w:widowControl w:val="0"/>
        <w:pBdr>
          <w:top w:val="nil"/>
          <w:left w:val="nil"/>
          <w:bottom w:val="nil"/>
          <w:right w:val="nil"/>
          <w:between w:val="nil"/>
        </w:pBdr>
        <w:tabs>
          <w:tab w:val="left" w:pos="567"/>
          <w:tab w:val="left" w:pos="851"/>
          <w:tab w:val="left" w:pos="992"/>
          <w:tab w:val="left" w:pos="1134"/>
          <w:tab w:val="left" w:pos="1560"/>
          <w:tab w:val="left" w:pos="1985"/>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12.2.4.</w:t>
      </w:r>
      <w:r w:rsidRPr="00320037">
        <w:rPr>
          <w:rFonts w:asciiTheme="majorBidi" w:hAnsiTheme="majorBidi" w:cstheme="majorBidi"/>
          <w:szCs w:val="24"/>
        </w:rPr>
        <w:tab/>
      </w:r>
      <w:r w:rsidRPr="00320037">
        <w:rPr>
          <w:rFonts w:asciiTheme="majorBidi" w:eastAsia="Arial" w:hAnsiTheme="majorBidi" w:cstheme="majorBidi"/>
          <w:szCs w:val="24"/>
        </w:rPr>
        <w:t>Pirkėjas atlieka mokėjimus už Paslaugas Specialiosiose sąlygose nustatytais terminais.</w:t>
      </w:r>
    </w:p>
    <w:p w14:paraId="02219318" w14:textId="77777777" w:rsidR="00320037" w:rsidRPr="00320037" w:rsidRDefault="00320037" w:rsidP="00320037">
      <w:pPr>
        <w:widowControl w:val="0"/>
        <w:pBdr>
          <w:top w:val="nil"/>
          <w:left w:val="nil"/>
          <w:bottom w:val="nil"/>
          <w:right w:val="nil"/>
          <w:between w:val="nil"/>
        </w:pBdr>
        <w:tabs>
          <w:tab w:val="left" w:pos="567"/>
          <w:tab w:val="left" w:pos="851"/>
          <w:tab w:val="left" w:pos="992"/>
          <w:tab w:val="left" w:pos="1134"/>
          <w:tab w:val="left" w:pos="1560"/>
          <w:tab w:val="left" w:pos="1985"/>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12.2.5.</w:t>
      </w:r>
      <w:r w:rsidRPr="00320037">
        <w:rPr>
          <w:rFonts w:asciiTheme="majorBidi" w:eastAsia="Arial" w:hAnsiTheme="majorBidi" w:cstheme="majorBidi"/>
          <w:szCs w:val="24"/>
        </w:rPr>
        <w:tab/>
        <w:t>Už mokėjimų pagal Sutartį vėlavimus Pirkėjui taikomos netesybos Specialiosiose sąlygose nustatyta tvarka.</w:t>
      </w:r>
    </w:p>
    <w:p w14:paraId="5D14A10F" w14:textId="77777777" w:rsidR="00320037" w:rsidRPr="00320037" w:rsidRDefault="00320037" w:rsidP="00320037">
      <w:pPr>
        <w:widowControl w:val="0"/>
        <w:pBdr>
          <w:top w:val="nil"/>
          <w:left w:val="nil"/>
          <w:bottom w:val="nil"/>
          <w:right w:val="nil"/>
          <w:between w:val="nil"/>
        </w:pBdr>
        <w:tabs>
          <w:tab w:val="left" w:pos="567"/>
          <w:tab w:val="left" w:pos="851"/>
          <w:tab w:val="left" w:pos="992"/>
          <w:tab w:val="left" w:pos="1134"/>
          <w:tab w:val="left" w:pos="1560"/>
          <w:tab w:val="left" w:pos="1985"/>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12.2.6.</w:t>
      </w:r>
      <w:r w:rsidRPr="00320037">
        <w:rPr>
          <w:rFonts w:asciiTheme="majorBidi" w:hAnsiTheme="majorBidi" w:cstheme="majorBidi"/>
          <w:szCs w:val="24"/>
        </w:rPr>
        <w:tab/>
      </w:r>
      <w:r w:rsidRPr="00320037">
        <w:rPr>
          <w:rFonts w:asciiTheme="majorBidi" w:eastAsia="Arial" w:hAnsiTheme="majorBidi" w:cstheme="majorBidi"/>
          <w:szCs w:val="24"/>
        </w:rPr>
        <w:t>Jei Paslaugos teikiamos etapais ar periodais aukščiau nurodyta atsiskaitymo tvarka galioja kiekvienam Paslaugų teikimo etapui ar periodui, jei Specialiosiose sąlygose nenustatyta kitaip.</w:t>
      </w:r>
    </w:p>
    <w:p w14:paraId="7B73B622" w14:textId="77777777" w:rsidR="00320037" w:rsidRPr="00320037" w:rsidRDefault="00320037" w:rsidP="00320037">
      <w:pPr>
        <w:widowControl w:val="0"/>
        <w:pBdr>
          <w:top w:val="nil"/>
          <w:left w:val="nil"/>
          <w:bottom w:val="nil"/>
          <w:right w:val="nil"/>
          <w:between w:val="nil"/>
        </w:pBdr>
        <w:tabs>
          <w:tab w:val="left" w:pos="567"/>
          <w:tab w:val="left" w:pos="709"/>
          <w:tab w:val="left" w:pos="851"/>
          <w:tab w:val="left" w:pos="992"/>
          <w:tab w:val="left" w:pos="1134"/>
          <w:tab w:val="left" w:pos="1560"/>
          <w:tab w:val="left" w:pos="1985"/>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12.2.7.</w:t>
      </w:r>
      <w:r w:rsidRPr="00320037">
        <w:rPr>
          <w:rFonts w:asciiTheme="majorBidi" w:eastAsia="Arial" w:hAnsiTheme="majorBidi" w:cstheme="majorBidi"/>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11F2699" w14:textId="77777777" w:rsidR="00320037" w:rsidRPr="00320037" w:rsidRDefault="00320037" w:rsidP="003200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Bidi" w:eastAsia="Arial" w:hAnsiTheme="majorBidi" w:cstheme="majorBidi"/>
          <w:b/>
          <w:bCs/>
          <w:szCs w:val="24"/>
        </w:rPr>
      </w:pPr>
    </w:p>
    <w:p w14:paraId="431872F4" w14:textId="77777777" w:rsidR="00320037" w:rsidRPr="00320037" w:rsidRDefault="00320037" w:rsidP="0032003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Bidi" w:eastAsia="Arial" w:hAnsiTheme="majorBidi" w:cstheme="majorBidi"/>
          <w:b/>
          <w:szCs w:val="24"/>
        </w:rPr>
      </w:pPr>
      <w:r w:rsidRPr="00320037">
        <w:rPr>
          <w:rFonts w:asciiTheme="majorBidi" w:eastAsia="Arial" w:hAnsiTheme="majorBidi" w:cstheme="majorBidi"/>
          <w:b/>
          <w:bCs/>
          <w:szCs w:val="24"/>
        </w:rPr>
        <w:t>12.3.</w:t>
      </w:r>
      <w:r w:rsidRPr="00320037">
        <w:rPr>
          <w:rFonts w:asciiTheme="majorBidi" w:eastAsia="Arial" w:hAnsiTheme="majorBidi" w:cstheme="majorBidi"/>
          <w:b/>
          <w:bCs/>
          <w:szCs w:val="24"/>
        </w:rPr>
        <w:tab/>
      </w:r>
      <w:r w:rsidRPr="00320037">
        <w:rPr>
          <w:rFonts w:asciiTheme="majorBidi" w:eastAsia="Arial" w:hAnsiTheme="majorBidi" w:cstheme="majorBidi"/>
          <w:b/>
          <w:szCs w:val="24"/>
        </w:rPr>
        <w:t>Kiti atsiskaitymo klausimai</w:t>
      </w:r>
    </w:p>
    <w:p w14:paraId="1BFEDD66" w14:textId="77777777" w:rsidR="00320037" w:rsidRPr="00320037" w:rsidRDefault="00320037" w:rsidP="00320037">
      <w:pPr>
        <w:spacing w:line="276" w:lineRule="auto"/>
        <w:rPr>
          <w:rFonts w:asciiTheme="majorBidi" w:eastAsia="Arial" w:hAnsiTheme="majorBidi" w:cstheme="majorBidi"/>
          <w:b/>
          <w:szCs w:val="24"/>
        </w:rPr>
      </w:pPr>
    </w:p>
    <w:p w14:paraId="1B8054F8" w14:textId="77777777" w:rsidR="00320037" w:rsidRPr="00320037" w:rsidRDefault="00320037" w:rsidP="00320037">
      <w:pPr>
        <w:widowControl w:val="0"/>
        <w:pBdr>
          <w:top w:val="nil"/>
          <w:left w:val="nil"/>
          <w:bottom w:val="nil"/>
          <w:right w:val="nil"/>
          <w:between w:val="nil"/>
        </w:pBdr>
        <w:tabs>
          <w:tab w:val="left" w:pos="567"/>
          <w:tab w:val="left" w:pos="851"/>
          <w:tab w:val="left" w:pos="992"/>
          <w:tab w:val="left" w:pos="1134"/>
          <w:tab w:val="left" w:pos="2127"/>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12.3.1.</w:t>
      </w:r>
      <w:r w:rsidRPr="00320037">
        <w:rPr>
          <w:rFonts w:asciiTheme="majorBidi" w:eastAsia="Arial" w:hAnsiTheme="majorBidi" w:cstheme="majorBidi"/>
          <w:szCs w:val="24"/>
        </w:rPr>
        <w:tab/>
        <w:t>Pirkėjas privalo pervesti mokėjimus Tiekėjui į Tiekėjo banko sąskaitą, nurodytą Specialiosiose sąlygose.</w:t>
      </w:r>
    </w:p>
    <w:p w14:paraId="25486970" w14:textId="77777777" w:rsidR="00320037" w:rsidRPr="00320037" w:rsidRDefault="00320037" w:rsidP="00320037">
      <w:pPr>
        <w:widowControl w:val="0"/>
        <w:pBdr>
          <w:top w:val="nil"/>
          <w:left w:val="nil"/>
          <w:bottom w:val="nil"/>
          <w:right w:val="nil"/>
          <w:between w:val="nil"/>
        </w:pBdr>
        <w:tabs>
          <w:tab w:val="left" w:pos="567"/>
          <w:tab w:val="left" w:pos="851"/>
          <w:tab w:val="left" w:pos="992"/>
          <w:tab w:val="left" w:pos="1134"/>
          <w:tab w:val="left" w:pos="2127"/>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12.3.2.</w:t>
      </w:r>
      <w:r w:rsidRPr="00320037">
        <w:rPr>
          <w:rFonts w:asciiTheme="majorBidi" w:eastAsia="Arial" w:hAnsiTheme="majorBidi" w:cstheme="majorBidi"/>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601C221" w14:textId="77777777" w:rsidR="00320037" w:rsidRPr="00320037" w:rsidRDefault="00320037" w:rsidP="00320037">
      <w:pPr>
        <w:widowControl w:val="0"/>
        <w:pBdr>
          <w:top w:val="nil"/>
          <w:left w:val="nil"/>
          <w:bottom w:val="nil"/>
          <w:right w:val="nil"/>
          <w:between w:val="nil"/>
        </w:pBdr>
        <w:tabs>
          <w:tab w:val="left" w:pos="567"/>
          <w:tab w:val="left" w:pos="851"/>
          <w:tab w:val="left" w:pos="992"/>
          <w:tab w:val="left" w:pos="1134"/>
          <w:tab w:val="left" w:pos="2127"/>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12.3.3.</w:t>
      </w:r>
      <w:r w:rsidRPr="00320037">
        <w:rPr>
          <w:rFonts w:asciiTheme="majorBidi" w:eastAsia="Arial" w:hAnsiTheme="majorBidi" w:cstheme="majorBidi"/>
          <w:szCs w:val="24"/>
        </w:rPr>
        <w:tab/>
        <w:t>Visi mokėjimai pagal Sutartį atliekami eurais.</w:t>
      </w:r>
    </w:p>
    <w:p w14:paraId="6C816106" w14:textId="77777777" w:rsidR="00320037" w:rsidRPr="00320037" w:rsidRDefault="00320037" w:rsidP="00320037">
      <w:pPr>
        <w:widowControl w:val="0"/>
        <w:pBdr>
          <w:top w:val="nil"/>
          <w:left w:val="nil"/>
          <w:bottom w:val="nil"/>
          <w:right w:val="nil"/>
          <w:between w:val="nil"/>
        </w:pBdr>
        <w:tabs>
          <w:tab w:val="left" w:pos="567"/>
          <w:tab w:val="left" w:pos="851"/>
          <w:tab w:val="left" w:pos="992"/>
          <w:tab w:val="left" w:pos="1134"/>
          <w:tab w:val="left" w:pos="2127"/>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12.3.4.</w:t>
      </w:r>
      <w:r w:rsidRPr="00320037">
        <w:rPr>
          <w:rFonts w:asciiTheme="majorBidi" w:eastAsia="Arial" w:hAnsiTheme="majorBidi" w:cstheme="majorBidi"/>
          <w:szCs w:val="24"/>
        </w:rPr>
        <w:tab/>
        <w:t>Už pavėluotus mokėjimus pagal Sutartį mokančioji Šalis privalo sumokėti kitai Šaliai Specialiosiose sąlygose nurodyto dydžio netesybas.</w:t>
      </w:r>
    </w:p>
    <w:p w14:paraId="3A7418BE" w14:textId="77777777" w:rsidR="00320037" w:rsidRPr="00320037" w:rsidRDefault="00320037" w:rsidP="003200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Bidi" w:eastAsia="Arial" w:hAnsiTheme="majorBidi" w:cstheme="majorBidi"/>
          <w:b/>
          <w:bCs/>
          <w:szCs w:val="24"/>
        </w:rPr>
      </w:pPr>
    </w:p>
    <w:p w14:paraId="12E60AB7" w14:textId="77777777" w:rsidR="00320037" w:rsidRPr="00320037" w:rsidRDefault="00320037" w:rsidP="00320037">
      <w:pPr>
        <w:pStyle w:val="Antrat1"/>
        <w:spacing w:line="276" w:lineRule="auto"/>
        <w:jc w:val="center"/>
        <w:rPr>
          <w:rFonts w:asciiTheme="majorBidi" w:hAnsiTheme="majorBidi"/>
          <w:b/>
          <w:caps/>
          <w:color w:val="auto"/>
          <w:szCs w:val="24"/>
        </w:rPr>
      </w:pPr>
      <w:r w:rsidRPr="00320037">
        <w:rPr>
          <w:rFonts w:asciiTheme="majorBidi" w:hAnsiTheme="majorBidi"/>
          <w:b/>
          <w:caps/>
          <w:color w:val="auto"/>
          <w:szCs w:val="24"/>
        </w:rPr>
        <w:t>13.</w:t>
      </w:r>
      <w:r w:rsidRPr="00320037">
        <w:rPr>
          <w:rFonts w:asciiTheme="majorBidi" w:hAnsiTheme="majorBidi"/>
          <w:b/>
          <w:caps/>
          <w:color w:val="auto"/>
          <w:szCs w:val="24"/>
        </w:rPr>
        <w:tab/>
        <w:t>Konfidenciali informacija</w:t>
      </w:r>
    </w:p>
    <w:p w14:paraId="1E35D238" w14:textId="77777777" w:rsidR="00320037" w:rsidRPr="00320037" w:rsidRDefault="00320037" w:rsidP="00320037">
      <w:pPr>
        <w:spacing w:line="276" w:lineRule="auto"/>
        <w:rPr>
          <w:rFonts w:asciiTheme="majorBidi" w:eastAsia="Arial" w:hAnsiTheme="majorBidi" w:cstheme="majorBidi"/>
          <w:b/>
          <w:caps/>
          <w:szCs w:val="24"/>
        </w:rPr>
      </w:pPr>
    </w:p>
    <w:p w14:paraId="11CE699D" w14:textId="77777777" w:rsidR="00320037" w:rsidRPr="00320037" w:rsidRDefault="00320037" w:rsidP="00320037">
      <w:pPr>
        <w:widowControl w:val="0"/>
        <w:pBdr>
          <w:top w:val="nil"/>
          <w:left w:val="nil"/>
          <w:bottom w:val="nil"/>
          <w:right w:val="nil"/>
          <w:between w:val="nil"/>
        </w:pBdr>
        <w:tabs>
          <w:tab w:val="left" w:pos="567"/>
          <w:tab w:val="left" w:pos="851"/>
          <w:tab w:val="left" w:pos="992"/>
          <w:tab w:val="left" w:pos="1134"/>
          <w:tab w:val="left" w:pos="1843"/>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13.1.</w:t>
      </w:r>
      <w:r w:rsidRPr="00320037">
        <w:rPr>
          <w:rFonts w:asciiTheme="majorBidi" w:eastAsia="Arial" w:hAnsiTheme="majorBidi" w:cstheme="majorBidi"/>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6B67983" w14:textId="77777777" w:rsidR="00320037" w:rsidRPr="00320037" w:rsidRDefault="00320037" w:rsidP="00320037">
      <w:pPr>
        <w:widowControl w:val="0"/>
        <w:pBdr>
          <w:top w:val="nil"/>
          <w:left w:val="nil"/>
          <w:bottom w:val="nil"/>
          <w:right w:val="nil"/>
          <w:between w:val="nil"/>
        </w:pBdr>
        <w:tabs>
          <w:tab w:val="left" w:pos="567"/>
          <w:tab w:val="left" w:pos="851"/>
          <w:tab w:val="left" w:pos="992"/>
          <w:tab w:val="left" w:pos="1134"/>
          <w:tab w:val="left" w:pos="1843"/>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13.2.</w:t>
      </w:r>
      <w:r w:rsidRPr="00320037">
        <w:rPr>
          <w:rFonts w:asciiTheme="majorBidi" w:eastAsia="Arial" w:hAnsiTheme="majorBidi" w:cstheme="majorBidi"/>
          <w:szCs w:val="24"/>
        </w:rPr>
        <w:tab/>
        <w:t>Šalis turi teisę atskleisti kitos Šalies konfidencialią informaciją šiais atvejais:</w:t>
      </w:r>
    </w:p>
    <w:p w14:paraId="11606964" w14:textId="77777777" w:rsidR="00320037" w:rsidRPr="00320037" w:rsidRDefault="00320037" w:rsidP="00320037">
      <w:pPr>
        <w:widowControl w:val="0"/>
        <w:pBdr>
          <w:top w:val="nil"/>
          <w:left w:val="nil"/>
          <w:bottom w:val="nil"/>
          <w:right w:val="nil"/>
          <w:between w:val="nil"/>
        </w:pBdr>
        <w:tabs>
          <w:tab w:val="left" w:pos="567"/>
          <w:tab w:val="left" w:pos="851"/>
          <w:tab w:val="left" w:pos="992"/>
          <w:tab w:val="left" w:pos="1134"/>
          <w:tab w:val="left" w:pos="1843"/>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13.2.1.</w:t>
      </w:r>
      <w:r w:rsidRPr="00320037">
        <w:rPr>
          <w:rFonts w:asciiTheme="majorBidi" w:eastAsia="Arial" w:hAnsiTheme="majorBidi" w:cstheme="majorBidi"/>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AB7C9CA" w14:textId="77777777" w:rsidR="00320037" w:rsidRPr="00320037" w:rsidRDefault="00320037" w:rsidP="00320037">
      <w:pPr>
        <w:widowControl w:val="0"/>
        <w:pBdr>
          <w:top w:val="nil"/>
          <w:left w:val="nil"/>
          <w:bottom w:val="nil"/>
          <w:right w:val="nil"/>
          <w:between w:val="nil"/>
        </w:pBdr>
        <w:tabs>
          <w:tab w:val="left" w:pos="567"/>
          <w:tab w:val="left" w:pos="851"/>
          <w:tab w:val="left" w:pos="992"/>
          <w:tab w:val="left" w:pos="1134"/>
          <w:tab w:val="left" w:pos="1843"/>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13.2.2.</w:t>
      </w:r>
      <w:r w:rsidRPr="00320037">
        <w:rPr>
          <w:rFonts w:asciiTheme="majorBidi" w:eastAsia="Arial" w:hAnsiTheme="majorBidi" w:cstheme="majorBidi"/>
          <w:szCs w:val="24"/>
        </w:rPr>
        <w:tab/>
        <w:t xml:space="preserve">konfidencialią informaciją yra būtina atskleisti pagal </w:t>
      </w:r>
      <w:r w:rsidRPr="00320037">
        <w:rPr>
          <w:rFonts w:asciiTheme="majorBidi" w:hAnsiTheme="majorBidi" w:cstheme="majorBidi"/>
          <w:szCs w:val="24"/>
        </w:rPr>
        <w:t>įstatymų bei kitų teisės aktų</w:t>
      </w:r>
      <w:r w:rsidRPr="00320037">
        <w:rPr>
          <w:rFonts w:asciiTheme="majorBidi" w:eastAsia="Arial" w:hAnsiTheme="majorBidi" w:cstheme="majorBidi"/>
          <w:szCs w:val="24"/>
        </w:rPr>
        <w:t xml:space="preserve"> reikalavimus, įskaitant atvejus, kai to reikalauja viešojo administravimo subjektai, taip, kaip jie apibrėžti Lietuvos Respublikos viešojo administravimo įstatyme.</w:t>
      </w:r>
    </w:p>
    <w:p w14:paraId="37C52785" w14:textId="77777777" w:rsidR="00320037" w:rsidRPr="00320037" w:rsidRDefault="00320037" w:rsidP="00320037">
      <w:pPr>
        <w:widowControl w:val="0"/>
        <w:pBdr>
          <w:top w:val="nil"/>
          <w:left w:val="nil"/>
          <w:bottom w:val="nil"/>
          <w:right w:val="nil"/>
          <w:between w:val="nil"/>
        </w:pBdr>
        <w:tabs>
          <w:tab w:val="left" w:pos="567"/>
          <w:tab w:val="left" w:pos="851"/>
          <w:tab w:val="left" w:pos="992"/>
          <w:tab w:val="left" w:pos="1134"/>
          <w:tab w:val="left" w:pos="1843"/>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13.3.</w:t>
      </w:r>
      <w:r w:rsidRPr="00320037">
        <w:rPr>
          <w:rFonts w:asciiTheme="majorBidi" w:eastAsia="Arial" w:hAnsiTheme="majorBidi" w:cstheme="majorBidi"/>
          <w:szCs w:val="24"/>
        </w:rPr>
        <w:tab/>
        <w:t xml:space="preserve">Prieš atskleisdama konfidencialią informaciją, Šalis privalo informuoti kitą Šalį (tiek, kiek tai nedraudžiama pagal </w:t>
      </w:r>
      <w:r w:rsidRPr="00320037">
        <w:rPr>
          <w:rFonts w:asciiTheme="majorBidi" w:hAnsiTheme="majorBidi" w:cstheme="majorBidi"/>
          <w:szCs w:val="24"/>
        </w:rPr>
        <w:t>įstatymus bei kitus teisės aktus</w:t>
      </w:r>
      <w:r w:rsidRPr="00320037">
        <w:rPr>
          <w:rFonts w:asciiTheme="majorBidi" w:eastAsia="Arial" w:hAnsiTheme="majorBidi" w:cstheme="majorBidi"/>
          <w:szCs w:val="24"/>
        </w:rPr>
        <w:t>) apie būtinybę arba gautą viešojo administravimo subjekto reikalavimą atskleisti konfidencialią informaciją ir imtis protingų priemonių, siekdama užtikrinti atskleistos informacijos konfidencialumą.</w:t>
      </w:r>
    </w:p>
    <w:p w14:paraId="2189EAB1" w14:textId="77777777" w:rsidR="00320037" w:rsidRPr="00320037" w:rsidRDefault="00320037" w:rsidP="00320037">
      <w:pPr>
        <w:widowControl w:val="0"/>
        <w:pBdr>
          <w:top w:val="nil"/>
          <w:left w:val="nil"/>
          <w:bottom w:val="nil"/>
          <w:right w:val="nil"/>
          <w:between w:val="nil"/>
        </w:pBdr>
        <w:tabs>
          <w:tab w:val="left" w:pos="567"/>
          <w:tab w:val="left" w:pos="851"/>
          <w:tab w:val="left" w:pos="992"/>
          <w:tab w:val="left" w:pos="1134"/>
          <w:tab w:val="left" w:pos="1843"/>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13.4.</w:t>
      </w:r>
      <w:r w:rsidRPr="00320037">
        <w:rPr>
          <w:rFonts w:asciiTheme="majorBidi" w:eastAsia="Arial" w:hAnsiTheme="majorBidi" w:cstheme="majorBidi"/>
          <w:szCs w:val="24"/>
        </w:rPr>
        <w:tab/>
        <w:t>Šalis atsako:</w:t>
      </w:r>
    </w:p>
    <w:p w14:paraId="42FD45D1" w14:textId="77777777" w:rsidR="00320037" w:rsidRPr="00320037" w:rsidRDefault="00320037" w:rsidP="00320037">
      <w:pPr>
        <w:widowControl w:val="0"/>
        <w:pBdr>
          <w:top w:val="nil"/>
          <w:left w:val="nil"/>
          <w:bottom w:val="nil"/>
          <w:right w:val="nil"/>
          <w:between w:val="nil"/>
        </w:pBdr>
        <w:tabs>
          <w:tab w:val="left" w:pos="567"/>
          <w:tab w:val="left" w:pos="851"/>
          <w:tab w:val="left" w:pos="992"/>
          <w:tab w:val="left" w:pos="1134"/>
          <w:tab w:val="left" w:pos="1843"/>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13.4.1.</w:t>
      </w:r>
      <w:r w:rsidRPr="00320037">
        <w:rPr>
          <w:rFonts w:asciiTheme="majorBidi" w:eastAsia="Arial" w:hAnsiTheme="majorBidi" w:cstheme="majorBidi"/>
          <w:szCs w:val="24"/>
        </w:rPr>
        <w:tab/>
        <w:t>už bet kokį neteisėtą, įskaitant atsitiktinį, kitos Šalies konfidencialios informacijos ar bet kurios jos dalies atskleidimą ar perdavimą arba konfidencialios informacijos neteisėtą naudojimą;</w:t>
      </w:r>
    </w:p>
    <w:p w14:paraId="096C41A4" w14:textId="77777777" w:rsidR="00320037" w:rsidRPr="00320037" w:rsidRDefault="00320037" w:rsidP="00320037">
      <w:pPr>
        <w:widowControl w:val="0"/>
        <w:pBdr>
          <w:top w:val="nil"/>
          <w:left w:val="nil"/>
          <w:bottom w:val="nil"/>
          <w:right w:val="nil"/>
          <w:between w:val="nil"/>
        </w:pBdr>
        <w:tabs>
          <w:tab w:val="left" w:pos="567"/>
          <w:tab w:val="left" w:pos="851"/>
          <w:tab w:val="left" w:pos="992"/>
          <w:tab w:val="left" w:pos="1134"/>
          <w:tab w:val="left" w:pos="1843"/>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13.4.2.</w:t>
      </w:r>
      <w:r w:rsidRPr="00320037">
        <w:rPr>
          <w:rFonts w:asciiTheme="majorBidi" w:eastAsia="Arial" w:hAnsiTheme="majorBidi" w:cstheme="majorBidi"/>
          <w:szCs w:val="24"/>
        </w:rPr>
        <w:tab/>
        <w:t>už tai, kad nesiėmė visų protingų veiksmų, kad išsaugotų ir apsaugotų kitos Šalies konfidencialią informaciją ar bet kurią jos dalį, užkirstų kelią tolesniam jos neteisėtam atskleidimui, perdavimui ar naudojimui.</w:t>
      </w:r>
    </w:p>
    <w:p w14:paraId="191ED479" w14:textId="77777777" w:rsidR="00320037" w:rsidRPr="00320037" w:rsidRDefault="00320037" w:rsidP="00320037">
      <w:pPr>
        <w:widowControl w:val="0"/>
        <w:pBdr>
          <w:top w:val="nil"/>
          <w:left w:val="nil"/>
          <w:bottom w:val="nil"/>
          <w:right w:val="nil"/>
          <w:between w:val="nil"/>
        </w:pBdr>
        <w:tabs>
          <w:tab w:val="left" w:pos="567"/>
          <w:tab w:val="left" w:pos="851"/>
          <w:tab w:val="left" w:pos="992"/>
          <w:tab w:val="left" w:pos="1134"/>
          <w:tab w:val="left" w:pos="1843"/>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13.5.</w:t>
      </w:r>
      <w:r w:rsidRPr="00320037">
        <w:rPr>
          <w:rFonts w:asciiTheme="majorBidi" w:eastAsia="Arial" w:hAnsiTheme="majorBidi" w:cstheme="majorBidi"/>
          <w:szCs w:val="24"/>
        </w:rPr>
        <w:tab/>
        <w:t>Šalis, nepagrįstai atskleidusi kitos Šalies konfidencialią informaciją, privalo sumokėti kitai Šaliai Specialiosiose sąlygose nurodyto dydžio baudą.</w:t>
      </w:r>
    </w:p>
    <w:p w14:paraId="4EC9D9A8" w14:textId="77777777" w:rsidR="00320037" w:rsidRPr="00320037" w:rsidRDefault="00320037" w:rsidP="003200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Bidi" w:eastAsia="Arial" w:hAnsiTheme="majorBidi" w:cstheme="majorBidi"/>
          <w:b/>
          <w:bCs/>
          <w:szCs w:val="24"/>
        </w:rPr>
      </w:pPr>
    </w:p>
    <w:p w14:paraId="30AFE89C" w14:textId="77777777" w:rsidR="00320037" w:rsidRPr="00320037" w:rsidRDefault="00320037" w:rsidP="00320037">
      <w:pPr>
        <w:pStyle w:val="Antrat1"/>
        <w:spacing w:line="276" w:lineRule="auto"/>
        <w:jc w:val="center"/>
        <w:rPr>
          <w:rFonts w:asciiTheme="majorBidi" w:hAnsiTheme="majorBidi"/>
          <w:b/>
          <w:caps/>
          <w:color w:val="auto"/>
          <w:szCs w:val="24"/>
        </w:rPr>
      </w:pPr>
      <w:r w:rsidRPr="00320037">
        <w:rPr>
          <w:rFonts w:asciiTheme="majorBidi" w:hAnsiTheme="majorBidi"/>
          <w:b/>
          <w:caps/>
          <w:color w:val="auto"/>
          <w:szCs w:val="24"/>
        </w:rPr>
        <w:t>14.</w:t>
      </w:r>
      <w:r w:rsidRPr="00320037">
        <w:rPr>
          <w:rFonts w:asciiTheme="majorBidi" w:hAnsiTheme="majorBidi"/>
          <w:b/>
          <w:caps/>
          <w:color w:val="auto"/>
          <w:szCs w:val="24"/>
        </w:rPr>
        <w:tab/>
        <w:t>Asmens duomenų apsauga</w:t>
      </w:r>
    </w:p>
    <w:p w14:paraId="677B75B2" w14:textId="77777777" w:rsidR="00320037" w:rsidRPr="00320037" w:rsidRDefault="00320037" w:rsidP="00320037">
      <w:pPr>
        <w:spacing w:line="276" w:lineRule="auto"/>
        <w:rPr>
          <w:rFonts w:asciiTheme="majorBidi" w:eastAsia="Arial" w:hAnsiTheme="majorBidi" w:cstheme="majorBidi"/>
          <w:b/>
          <w:caps/>
          <w:szCs w:val="24"/>
        </w:rPr>
      </w:pPr>
    </w:p>
    <w:p w14:paraId="065F2361" w14:textId="77777777" w:rsidR="00320037" w:rsidRPr="00320037" w:rsidRDefault="00320037" w:rsidP="00320037">
      <w:pPr>
        <w:widowControl w:val="0"/>
        <w:tabs>
          <w:tab w:val="left" w:pos="567"/>
          <w:tab w:val="left" w:pos="851"/>
          <w:tab w:val="left" w:pos="992"/>
          <w:tab w:val="left" w:pos="1134"/>
          <w:tab w:val="left" w:pos="1560"/>
          <w:tab w:val="left" w:pos="1843"/>
          <w:tab w:val="left" w:pos="1985"/>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14.1.</w:t>
      </w:r>
      <w:r w:rsidRPr="00320037">
        <w:rPr>
          <w:rFonts w:asciiTheme="majorBidi" w:eastAsia="Arial" w:hAnsiTheme="majorBidi" w:cstheme="majorBidi"/>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ADD016E" w14:textId="77777777" w:rsidR="00320037" w:rsidRPr="00320037" w:rsidRDefault="00320037" w:rsidP="00320037">
      <w:pPr>
        <w:tabs>
          <w:tab w:val="left" w:pos="567"/>
          <w:tab w:val="left" w:pos="851"/>
          <w:tab w:val="left" w:pos="992"/>
          <w:tab w:val="left" w:pos="1134"/>
          <w:tab w:val="left" w:pos="1560"/>
          <w:tab w:val="left" w:pos="1843"/>
          <w:tab w:val="left" w:pos="1985"/>
        </w:tabs>
        <w:spacing w:line="276" w:lineRule="auto"/>
        <w:ind w:firstLine="1134"/>
        <w:jc w:val="both"/>
        <w:rPr>
          <w:rFonts w:asciiTheme="majorBidi" w:hAnsiTheme="majorBidi" w:cstheme="majorBidi"/>
          <w:szCs w:val="24"/>
        </w:rPr>
      </w:pPr>
      <w:r w:rsidRPr="00320037">
        <w:rPr>
          <w:rFonts w:asciiTheme="majorBidi" w:hAnsiTheme="majorBidi" w:cstheme="majorBidi"/>
          <w:szCs w:val="24"/>
        </w:rPr>
        <w:t>14.2.</w:t>
      </w:r>
      <w:r w:rsidRPr="00320037">
        <w:rPr>
          <w:rFonts w:asciiTheme="majorBidi" w:hAnsiTheme="majorBidi" w:cstheme="majorBidi"/>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B8C8D7C" w14:textId="77777777" w:rsidR="00320037" w:rsidRPr="00320037" w:rsidRDefault="00320037" w:rsidP="00320037">
      <w:pPr>
        <w:tabs>
          <w:tab w:val="left" w:pos="0"/>
          <w:tab w:val="left" w:pos="851"/>
          <w:tab w:val="left" w:pos="992"/>
          <w:tab w:val="left" w:pos="1134"/>
        </w:tabs>
        <w:spacing w:line="276" w:lineRule="auto"/>
        <w:jc w:val="both"/>
        <w:rPr>
          <w:rFonts w:asciiTheme="majorBidi" w:eastAsia="Arial" w:hAnsiTheme="majorBidi" w:cstheme="majorBidi"/>
          <w:b/>
          <w:bCs/>
          <w:szCs w:val="24"/>
        </w:rPr>
      </w:pPr>
    </w:p>
    <w:p w14:paraId="3A1CB48D" w14:textId="77777777" w:rsidR="00320037" w:rsidRPr="00320037" w:rsidRDefault="00320037" w:rsidP="00320037">
      <w:pPr>
        <w:pStyle w:val="Antrat1"/>
        <w:spacing w:line="276" w:lineRule="auto"/>
        <w:jc w:val="center"/>
        <w:rPr>
          <w:rFonts w:asciiTheme="majorBidi" w:hAnsiTheme="majorBidi"/>
          <w:caps/>
          <w:color w:val="auto"/>
          <w:szCs w:val="24"/>
        </w:rPr>
      </w:pPr>
      <w:r w:rsidRPr="00320037">
        <w:rPr>
          <w:rFonts w:asciiTheme="majorBidi" w:hAnsiTheme="majorBidi"/>
          <w:b/>
          <w:caps/>
          <w:color w:val="auto"/>
          <w:szCs w:val="24"/>
        </w:rPr>
        <w:t>15.</w:t>
      </w:r>
      <w:r w:rsidRPr="00320037">
        <w:rPr>
          <w:rFonts w:asciiTheme="majorBidi" w:hAnsiTheme="majorBidi"/>
          <w:b/>
          <w:caps/>
          <w:color w:val="auto"/>
          <w:szCs w:val="24"/>
        </w:rPr>
        <w:tab/>
        <w:t>Intelektinė nuosavybė</w:t>
      </w:r>
    </w:p>
    <w:p w14:paraId="7A474B47" w14:textId="77777777" w:rsidR="00320037" w:rsidRPr="00320037" w:rsidRDefault="00320037" w:rsidP="00320037">
      <w:pPr>
        <w:spacing w:line="276" w:lineRule="auto"/>
        <w:rPr>
          <w:rFonts w:asciiTheme="majorBidi" w:eastAsia="Arial" w:hAnsiTheme="majorBidi" w:cstheme="majorBidi"/>
          <w:caps/>
          <w:szCs w:val="24"/>
        </w:rPr>
      </w:pPr>
    </w:p>
    <w:p w14:paraId="1C1FDCA1" w14:textId="77777777" w:rsidR="00320037" w:rsidRPr="00320037" w:rsidRDefault="00320037" w:rsidP="00320037">
      <w:pPr>
        <w:tabs>
          <w:tab w:val="left" w:pos="567"/>
        </w:tabs>
        <w:spacing w:line="276" w:lineRule="auto"/>
        <w:ind w:firstLine="1134"/>
        <w:jc w:val="both"/>
        <w:textAlignment w:val="baseline"/>
        <w:rPr>
          <w:rFonts w:asciiTheme="majorBidi" w:hAnsiTheme="majorBidi" w:cstheme="majorBidi"/>
          <w:szCs w:val="24"/>
        </w:rPr>
      </w:pPr>
      <w:r w:rsidRPr="00320037">
        <w:rPr>
          <w:rFonts w:asciiTheme="majorBidi" w:hAnsiTheme="majorBidi" w:cstheme="majorBidi"/>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320037">
        <w:rPr>
          <w:rFonts w:asciiTheme="majorBidi" w:eastAsia="Arial" w:hAnsiTheme="majorBidi" w:cstheme="majorBidi"/>
          <w:szCs w:val="24"/>
        </w:rPr>
        <w:t>Paslaugų</w:t>
      </w:r>
      <w:r w:rsidRPr="00320037">
        <w:rPr>
          <w:rFonts w:asciiTheme="majorBidi" w:hAnsiTheme="majorBidi" w:cstheme="majorBidi"/>
          <w:szCs w:val="24"/>
        </w:rPr>
        <w:t xml:space="preserve"> pobūdžio ar (ir) išimtinių teisių, patentų ir kt.</w:t>
      </w:r>
    </w:p>
    <w:p w14:paraId="0D5FCD74" w14:textId="77777777" w:rsidR="00320037" w:rsidRPr="00320037" w:rsidRDefault="00320037" w:rsidP="00320037">
      <w:pPr>
        <w:tabs>
          <w:tab w:val="left" w:pos="567"/>
        </w:tabs>
        <w:spacing w:line="276" w:lineRule="auto"/>
        <w:ind w:firstLine="1134"/>
        <w:jc w:val="both"/>
        <w:textAlignment w:val="baseline"/>
        <w:rPr>
          <w:rFonts w:asciiTheme="majorBidi" w:hAnsiTheme="majorBidi" w:cstheme="majorBidi"/>
          <w:szCs w:val="24"/>
        </w:rPr>
      </w:pPr>
      <w:r w:rsidRPr="00320037">
        <w:rPr>
          <w:rFonts w:asciiTheme="majorBidi" w:hAnsiTheme="majorBidi" w:cstheme="majorBidi"/>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F59A120" w14:textId="77777777" w:rsidR="00320037" w:rsidRPr="00320037" w:rsidRDefault="00320037" w:rsidP="00320037">
      <w:pPr>
        <w:tabs>
          <w:tab w:val="left" w:pos="567"/>
        </w:tabs>
        <w:spacing w:line="276" w:lineRule="auto"/>
        <w:ind w:firstLine="1134"/>
        <w:jc w:val="both"/>
        <w:textAlignment w:val="baseline"/>
        <w:rPr>
          <w:rFonts w:asciiTheme="majorBidi" w:hAnsiTheme="majorBidi" w:cstheme="majorBidi"/>
          <w:szCs w:val="24"/>
        </w:rPr>
      </w:pPr>
      <w:r w:rsidRPr="00320037">
        <w:rPr>
          <w:rFonts w:asciiTheme="majorBidi" w:hAnsiTheme="majorBidi" w:cstheme="majorBidi"/>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C871521" w14:textId="77777777" w:rsidR="00320037" w:rsidRPr="00320037" w:rsidRDefault="00320037" w:rsidP="00320037">
      <w:pPr>
        <w:tabs>
          <w:tab w:val="left" w:pos="567"/>
        </w:tabs>
        <w:spacing w:line="276" w:lineRule="auto"/>
        <w:jc w:val="both"/>
        <w:textAlignment w:val="baseline"/>
        <w:rPr>
          <w:rFonts w:asciiTheme="majorBidi" w:hAnsiTheme="majorBidi" w:cstheme="majorBidi"/>
          <w:b/>
          <w:bCs/>
          <w:szCs w:val="24"/>
        </w:rPr>
      </w:pPr>
    </w:p>
    <w:p w14:paraId="054257ED" w14:textId="77777777" w:rsidR="00320037" w:rsidRPr="00320037" w:rsidRDefault="00320037" w:rsidP="00320037">
      <w:pPr>
        <w:pStyle w:val="Antrat1"/>
        <w:spacing w:line="276" w:lineRule="auto"/>
        <w:jc w:val="center"/>
        <w:rPr>
          <w:rFonts w:asciiTheme="majorBidi" w:hAnsiTheme="majorBidi"/>
          <w:b/>
          <w:caps/>
          <w:color w:val="auto"/>
          <w:szCs w:val="24"/>
        </w:rPr>
      </w:pPr>
      <w:r w:rsidRPr="00320037">
        <w:rPr>
          <w:rFonts w:asciiTheme="majorBidi" w:hAnsiTheme="majorBidi"/>
          <w:b/>
          <w:caps/>
          <w:color w:val="auto"/>
          <w:szCs w:val="24"/>
        </w:rPr>
        <w:t>16.</w:t>
      </w:r>
      <w:r w:rsidRPr="00320037">
        <w:rPr>
          <w:rFonts w:asciiTheme="majorBidi" w:hAnsiTheme="majorBidi"/>
          <w:b/>
          <w:caps/>
          <w:color w:val="auto"/>
          <w:szCs w:val="24"/>
        </w:rPr>
        <w:tab/>
        <w:t>Pareiškimai ir garantijos</w:t>
      </w:r>
    </w:p>
    <w:p w14:paraId="5D33D6C5" w14:textId="77777777" w:rsidR="00320037" w:rsidRPr="00320037" w:rsidRDefault="00320037" w:rsidP="00320037">
      <w:pPr>
        <w:spacing w:line="276" w:lineRule="auto"/>
        <w:rPr>
          <w:rFonts w:asciiTheme="majorBidi" w:eastAsia="Arial" w:hAnsiTheme="majorBidi" w:cstheme="majorBidi"/>
          <w:b/>
          <w:caps/>
          <w:szCs w:val="24"/>
        </w:rPr>
      </w:pPr>
    </w:p>
    <w:p w14:paraId="28C31BD5" w14:textId="77777777" w:rsidR="00320037" w:rsidRPr="00320037" w:rsidRDefault="00320037" w:rsidP="00320037">
      <w:pPr>
        <w:widowControl w:val="0"/>
        <w:pBdr>
          <w:top w:val="nil"/>
          <w:left w:val="nil"/>
          <w:bottom w:val="nil"/>
          <w:right w:val="nil"/>
          <w:between w:val="nil"/>
        </w:pBdr>
        <w:tabs>
          <w:tab w:val="left" w:pos="567"/>
          <w:tab w:val="left" w:pos="851"/>
          <w:tab w:val="left" w:pos="992"/>
          <w:tab w:val="left" w:pos="1134"/>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16.1. Kiekviena iš Šalių pareiškia ir garantuoja kitai Šaliai, kad:</w:t>
      </w:r>
    </w:p>
    <w:p w14:paraId="600F932B" w14:textId="77777777" w:rsidR="00320037" w:rsidRPr="00320037" w:rsidRDefault="00320037" w:rsidP="00320037">
      <w:pPr>
        <w:widowControl w:val="0"/>
        <w:pBdr>
          <w:top w:val="nil"/>
          <w:left w:val="nil"/>
          <w:bottom w:val="nil"/>
          <w:right w:val="nil"/>
          <w:between w:val="nil"/>
        </w:pBdr>
        <w:tabs>
          <w:tab w:val="left" w:pos="567"/>
          <w:tab w:val="left" w:pos="851"/>
          <w:tab w:val="left" w:pos="992"/>
          <w:tab w:val="left" w:pos="1134"/>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16.1.1. yra teisėtai priimti ir galioja visi būtini sprendimai, gauti leidimai bei sutikimai, taip pat teisėtai atlikti ir galioja kiti teisiniai veiksmai, reikalingi Sutarties sudarymui, galiojimui ir vykdymui;</w:t>
      </w:r>
    </w:p>
    <w:p w14:paraId="508DBBD3" w14:textId="77777777" w:rsidR="00320037" w:rsidRPr="00320037" w:rsidRDefault="00320037" w:rsidP="00320037">
      <w:pPr>
        <w:widowControl w:val="0"/>
        <w:pBdr>
          <w:top w:val="nil"/>
          <w:left w:val="nil"/>
          <w:bottom w:val="nil"/>
          <w:right w:val="nil"/>
          <w:between w:val="nil"/>
        </w:pBdr>
        <w:tabs>
          <w:tab w:val="left" w:pos="567"/>
          <w:tab w:val="left" w:pos="851"/>
          <w:tab w:val="left" w:pos="992"/>
          <w:tab w:val="left" w:pos="1134"/>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 xml:space="preserve">16.1.2. sudarydama Sutartį, Šalis neviršija savo kompetencijos ir nepažeidžia jai taikomų </w:t>
      </w:r>
      <w:r w:rsidRPr="00320037">
        <w:rPr>
          <w:rFonts w:asciiTheme="majorBidi" w:hAnsiTheme="majorBidi" w:cstheme="majorBidi"/>
          <w:szCs w:val="24"/>
        </w:rPr>
        <w:t>įstatymų bei kitų teisės aktų</w:t>
      </w:r>
      <w:r w:rsidRPr="00320037">
        <w:rPr>
          <w:rFonts w:asciiTheme="majorBidi" w:eastAsia="Arial" w:hAnsiTheme="majorBidi" w:cstheme="majorBidi"/>
          <w:szCs w:val="24"/>
        </w:rPr>
        <w:t>, teismo ar arbitražo teismo sprendimų, administracinių aktų, sutarčių ar kitų prievolių pagal taikomą privatinę teisę, viešąją teisę, Europos Sąjungos teisę arba tarptautinę teisę;</w:t>
      </w:r>
    </w:p>
    <w:p w14:paraId="686B7A5F" w14:textId="77777777" w:rsidR="00320037" w:rsidRPr="00320037" w:rsidRDefault="00320037" w:rsidP="00320037">
      <w:pPr>
        <w:widowControl w:val="0"/>
        <w:pBdr>
          <w:top w:val="nil"/>
          <w:left w:val="nil"/>
          <w:bottom w:val="nil"/>
          <w:right w:val="nil"/>
          <w:between w:val="nil"/>
        </w:pBdr>
        <w:tabs>
          <w:tab w:val="left" w:pos="567"/>
          <w:tab w:val="left" w:pos="851"/>
          <w:tab w:val="left" w:pos="992"/>
          <w:tab w:val="left" w:pos="1134"/>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E427DDA" w14:textId="77777777" w:rsidR="00320037" w:rsidRPr="00320037" w:rsidRDefault="00320037" w:rsidP="00320037">
      <w:pPr>
        <w:widowControl w:val="0"/>
        <w:pBdr>
          <w:top w:val="nil"/>
          <w:left w:val="nil"/>
          <w:bottom w:val="nil"/>
          <w:right w:val="nil"/>
          <w:between w:val="nil"/>
        </w:pBdr>
        <w:tabs>
          <w:tab w:val="left" w:pos="567"/>
          <w:tab w:val="left" w:pos="851"/>
          <w:tab w:val="left" w:pos="992"/>
          <w:tab w:val="left" w:pos="1134"/>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7E31140" w14:textId="77777777" w:rsidR="00320037" w:rsidRPr="00320037" w:rsidRDefault="00320037" w:rsidP="00320037">
      <w:pPr>
        <w:widowControl w:val="0"/>
        <w:pBdr>
          <w:top w:val="nil"/>
          <w:left w:val="nil"/>
          <w:bottom w:val="nil"/>
          <w:right w:val="nil"/>
          <w:between w:val="nil"/>
        </w:pBdr>
        <w:tabs>
          <w:tab w:val="left" w:pos="567"/>
          <w:tab w:val="left" w:pos="851"/>
          <w:tab w:val="left" w:pos="992"/>
          <w:tab w:val="left" w:pos="1134"/>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D19A43C" w14:textId="77777777" w:rsidR="00320037" w:rsidRPr="00320037" w:rsidRDefault="00320037" w:rsidP="00320037">
      <w:pPr>
        <w:widowControl w:val="0"/>
        <w:pBdr>
          <w:top w:val="nil"/>
          <w:left w:val="nil"/>
          <w:bottom w:val="nil"/>
          <w:right w:val="nil"/>
          <w:between w:val="nil"/>
        </w:pBdr>
        <w:tabs>
          <w:tab w:val="left" w:pos="567"/>
          <w:tab w:val="left" w:pos="851"/>
          <w:tab w:val="left" w:pos="992"/>
          <w:tab w:val="left" w:pos="1134"/>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16.1.6. visi Šalies pareiškimai ir garantijos yra išsamūs ir nepalieka nutylėtų jokių aplinkybių, kurios darytų šiuos pareiškimus ar garantijas neteisingais.</w:t>
      </w:r>
    </w:p>
    <w:p w14:paraId="1BBE5F6D" w14:textId="77777777" w:rsidR="00320037" w:rsidRPr="00320037" w:rsidRDefault="00320037" w:rsidP="00320037">
      <w:pPr>
        <w:widowControl w:val="0"/>
        <w:pBdr>
          <w:top w:val="nil"/>
          <w:left w:val="nil"/>
          <w:bottom w:val="nil"/>
          <w:right w:val="nil"/>
          <w:between w:val="nil"/>
        </w:pBdr>
        <w:tabs>
          <w:tab w:val="left" w:pos="567"/>
          <w:tab w:val="left" w:pos="851"/>
          <w:tab w:val="left" w:pos="992"/>
          <w:tab w:val="left" w:pos="1134"/>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 xml:space="preserve">16.2. Tiekėjas papildomai pareiškia ir garantuoja Pirkėjui, kad Tiekėjas, subtiekėjai, jungtinės veiklos partneriai ir specialistai turi galiojančius ir teisėtus visus </w:t>
      </w:r>
      <w:r w:rsidRPr="00320037">
        <w:rPr>
          <w:rFonts w:asciiTheme="majorBidi" w:hAnsiTheme="majorBidi" w:cstheme="majorBidi"/>
          <w:szCs w:val="24"/>
        </w:rPr>
        <w:t>įstatymuose bei kituose teisės aktuose</w:t>
      </w:r>
      <w:r w:rsidRPr="00320037">
        <w:rPr>
          <w:rFonts w:asciiTheme="majorBidi" w:eastAsia="Arial" w:hAnsiTheme="majorBidi" w:cstheme="majorBidi"/>
          <w:szCs w:val="24"/>
        </w:rPr>
        <w:t xml:space="preserve"> numatytus leidimus, licencijas, atestatus, teisės pripažinimo dokumentus, reikalingus vykdant Sutartį.</w:t>
      </w:r>
    </w:p>
    <w:p w14:paraId="715F92F7" w14:textId="77777777" w:rsidR="00320037" w:rsidRPr="00320037" w:rsidRDefault="00320037" w:rsidP="00320037">
      <w:pPr>
        <w:widowControl w:val="0"/>
        <w:tabs>
          <w:tab w:val="left" w:pos="567"/>
          <w:tab w:val="left" w:pos="851"/>
          <w:tab w:val="left" w:pos="992"/>
          <w:tab w:val="left" w:pos="1134"/>
        </w:tabs>
        <w:spacing w:line="276" w:lineRule="auto"/>
        <w:ind w:firstLine="1134"/>
        <w:jc w:val="both"/>
        <w:rPr>
          <w:rFonts w:asciiTheme="majorBidi" w:eastAsia="Arial" w:hAnsiTheme="majorBidi" w:cstheme="majorBidi"/>
          <w:szCs w:val="24"/>
          <w:shd w:val="clear" w:color="auto" w:fill="FFFFFF"/>
        </w:rPr>
      </w:pPr>
      <w:r w:rsidRPr="00320037">
        <w:rPr>
          <w:rFonts w:asciiTheme="majorBidi" w:eastAsia="Arial" w:hAnsiTheme="majorBidi" w:cstheme="majorBidi"/>
          <w:szCs w:val="24"/>
          <w:shd w:val="clear" w:color="auto" w:fill="FFFFFF"/>
        </w:rPr>
        <w:t xml:space="preserve">16.3. </w:t>
      </w:r>
      <w:r w:rsidRPr="00320037">
        <w:rPr>
          <w:rFonts w:asciiTheme="majorBidi" w:hAnsiTheme="majorBidi" w:cstheme="majorBidi"/>
          <w:szCs w:val="24"/>
        </w:rPr>
        <w:t>Tiekėjas pareiškia, kad suteiktų Paslaugų rezultato disponavimo, valdymo ir naudojimosi teisės nėra apribotos</w:t>
      </w:r>
      <w:r w:rsidRPr="00320037">
        <w:rPr>
          <w:rFonts w:asciiTheme="majorBidi" w:eastAsia="Arial" w:hAnsiTheme="majorBidi" w:cstheme="majorBidi"/>
          <w:szCs w:val="24"/>
        </w:rPr>
        <w:t xml:space="preserve"> </w:t>
      </w:r>
      <w:r w:rsidRPr="00320037">
        <w:rPr>
          <w:rFonts w:asciiTheme="majorBidi" w:eastAsia="Arial" w:hAnsiTheme="majorBidi" w:cstheme="majorBidi"/>
          <w:szCs w:val="24"/>
          <w:shd w:val="clear" w:color="auto" w:fill="FFFFFF"/>
        </w:rPr>
        <w:t xml:space="preserve">ir jokie tretieji asmenys neturi pretenzijų į Sutartimi perduodamą </w:t>
      </w:r>
      <w:r w:rsidRPr="00320037">
        <w:rPr>
          <w:rFonts w:asciiTheme="majorBidi" w:eastAsia="Arial" w:hAnsiTheme="majorBidi" w:cstheme="majorBidi"/>
          <w:szCs w:val="24"/>
        </w:rPr>
        <w:t>Paslaugų rezultatą</w:t>
      </w:r>
      <w:r w:rsidRPr="00320037">
        <w:rPr>
          <w:rFonts w:asciiTheme="majorBidi" w:eastAsia="Arial" w:hAnsiTheme="majorBidi" w:cstheme="majorBidi"/>
          <w:szCs w:val="24"/>
          <w:shd w:val="clear" w:color="auto" w:fill="FFFFFF"/>
        </w:rPr>
        <w:t>.</w:t>
      </w:r>
    </w:p>
    <w:p w14:paraId="7A95FAAC" w14:textId="77777777" w:rsidR="00320037" w:rsidRPr="00320037" w:rsidRDefault="00320037" w:rsidP="00320037">
      <w:pPr>
        <w:widowControl w:val="0"/>
        <w:tabs>
          <w:tab w:val="left" w:pos="567"/>
          <w:tab w:val="left" w:pos="851"/>
          <w:tab w:val="left" w:pos="992"/>
          <w:tab w:val="left" w:pos="1134"/>
        </w:tabs>
        <w:spacing w:line="276" w:lineRule="auto"/>
        <w:ind w:firstLine="1134"/>
        <w:jc w:val="both"/>
        <w:rPr>
          <w:rFonts w:asciiTheme="majorBidi" w:hAnsiTheme="majorBidi" w:cstheme="majorBidi"/>
          <w:szCs w:val="24"/>
        </w:rPr>
      </w:pPr>
      <w:r w:rsidRPr="00320037">
        <w:rPr>
          <w:rFonts w:asciiTheme="majorBidi" w:eastAsia="Arial" w:hAnsiTheme="majorBidi" w:cstheme="majorBidi"/>
          <w:szCs w:val="24"/>
        </w:rPr>
        <w:t>16.4. T</w:t>
      </w:r>
      <w:r w:rsidRPr="00320037">
        <w:rPr>
          <w:rFonts w:asciiTheme="majorBidi" w:hAnsiTheme="majorBidi" w:cstheme="majorBidi"/>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6BE9CE1" w14:textId="77777777" w:rsidR="00320037" w:rsidRPr="00320037" w:rsidRDefault="00320037" w:rsidP="003200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Bidi" w:eastAsia="Arial" w:hAnsiTheme="majorBidi" w:cstheme="majorBidi"/>
          <w:szCs w:val="24"/>
        </w:rPr>
      </w:pPr>
    </w:p>
    <w:p w14:paraId="39956271" w14:textId="77777777" w:rsidR="00320037" w:rsidRPr="00320037" w:rsidRDefault="00320037" w:rsidP="00320037">
      <w:pPr>
        <w:pStyle w:val="Antrat1"/>
        <w:spacing w:line="276" w:lineRule="auto"/>
        <w:jc w:val="center"/>
        <w:rPr>
          <w:rFonts w:asciiTheme="majorBidi" w:hAnsiTheme="majorBidi"/>
          <w:b/>
          <w:caps/>
          <w:color w:val="auto"/>
          <w:szCs w:val="24"/>
        </w:rPr>
      </w:pPr>
      <w:r w:rsidRPr="00320037">
        <w:rPr>
          <w:rFonts w:asciiTheme="majorBidi" w:hAnsiTheme="majorBidi"/>
          <w:b/>
          <w:caps/>
          <w:color w:val="auto"/>
          <w:szCs w:val="24"/>
        </w:rPr>
        <w:t>17.</w:t>
      </w:r>
      <w:r w:rsidRPr="00320037">
        <w:rPr>
          <w:rFonts w:asciiTheme="majorBidi" w:hAnsiTheme="majorBidi"/>
          <w:b/>
          <w:caps/>
          <w:color w:val="auto"/>
          <w:szCs w:val="24"/>
        </w:rPr>
        <w:tab/>
        <w:t>Bendrieji atsakomybės klausimai</w:t>
      </w:r>
    </w:p>
    <w:p w14:paraId="32EE68CF" w14:textId="77777777" w:rsidR="00320037" w:rsidRPr="00320037" w:rsidRDefault="00320037" w:rsidP="00320037">
      <w:pPr>
        <w:widowControl w:val="0"/>
        <w:tabs>
          <w:tab w:val="left" w:pos="567"/>
          <w:tab w:val="left" w:pos="851"/>
          <w:tab w:val="left" w:pos="992"/>
          <w:tab w:val="left" w:pos="1134"/>
        </w:tabs>
        <w:spacing w:line="276" w:lineRule="auto"/>
        <w:jc w:val="both"/>
        <w:rPr>
          <w:rFonts w:asciiTheme="majorBidi" w:eastAsia="Arial" w:hAnsiTheme="majorBidi" w:cstheme="majorBidi"/>
          <w:szCs w:val="24"/>
        </w:rPr>
      </w:pPr>
    </w:p>
    <w:p w14:paraId="7F37AC48" w14:textId="77777777" w:rsidR="00320037" w:rsidRPr="00320037" w:rsidRDefault="00320037" w:rsidP="00320037">
      <w:pPr>
        <w:widowControl w:val="0"/>
        <w:tabs>
          <w:tab w:val="left" w:pos="567"/>
          <w:tab w:val="left" w:pos="851"/>
          <w:tab w:val="left" w:pos="992"/>
          <w:tab w:val="left" w:pos="1134"/>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17.1. Netesybų sumokėjimas už vėlavimą ar pareigų pagal Sutartį pažeidimą neatleidžia Šalies nuo Sutartyje numatytų jos pareigų vykdymo.</w:t>
      </w:r>
    </w:p>
    <w:p w14:paraId="15D93341" w14:textId="77777777" w:rsidR="00320037" w:rsidRPr="00320037" w:rsidRDefault="00320037" w:rsidP="00320037">
      <w:pPr>
        <w:widowControl w:val="0"/>
        <w:tabs>
          <w:tab w:val="left" w:pos="567"/>
          <w:tab w:val="left" w:pos="851"/>
          <w:tab w:val="left" w:pos="992"/>
          <w:tab w:val="left" w:pos="1134"/>
        </w:tabs>
        <w:spacing w:line="276" w:lineRule="auto"/>
        <w:ind w:firstLine="1134"/>
        <w:jc w:val="both"/>
        <w:rPr>
          <w:rFonts w:asciiTheme="majorBidi" w:hAnsiTheme="majorBidi" w:cstheme="majorBidi"/>
          <w:szCs w:val="24"/>
        </w:rPr>
      </w:pPr>
      <w:r w:rsidRPr="00320037">
        <w:rPr>
          <w:rFonts w:asciiTheme="majorBidi" w:hAnsiTheme="majorBidi" w:cstheme="majorBidi"/>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20037">
        <w:rPr>
          <w:rFonts w:asciiTheme="majorBidi" w:hAnsiTheme="majorBidi" w:cstheme="majorBidi"/>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8900A12" w14:textId="77777777" w:rsidR="00320037" w:rsidRPr="00320037" w:rsidRDefault="00320037" w:rsidP="00320037">
      <w:pPr>
        <w:widowControl w:val="0"/>
        <w:tabs>
          <w:tab w:val="left" w:pos="567"/>
          <w:tab w:val="left" w:pos="851"/>
          <w:tab w:val="left" w:pos="992"/>
          <w:tab w:val="left" w:pos="1134"/>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8DF3CFD" w14:textId="77777777" w:rsidR="00320037" w:rsidRPr="00320037" w:rsidRDefault="00320037" w:rsidP="00320037">
      <w:pPr>
        <w:widowControl w:val="0"/>
        <w:tabs>
          <w:tab w:val="left" w:pos="567"/>
          <w:tab w:val="left" w:pos="851"/>
          <w:tab w:val="left" w:pos="992"/>
          <w:tab w:val="left" w:pos="1134"/>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17.4. Šioje Sutartyje numatytos teisių gynybos priemonės neapriboja Šalių teisės pasinaudoti kitomis teisėtomis teisių gynybos priemonėmis.</w:t>
      </w:r>
    </w:p>
    <w:p w14:paraId="073397B2" w14:textId="77777777" w:rsidR="00320037" w:rsidRPr="00320037" w:rsidRDefault="00320037" w:rsidP="00320037">
      <w:pPr>
        <w:widowControl w:val="0"/>
        <w:tabs>
          <w:tab w:val="left" w:pos="567"/>
          <w:tab w:val="left" w:pos="851"/>
          <w:tab w:val="left" w:pos="992"/>
          <w:tab w:val="left" w:pos="1134"/>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14F3CB6" w14:textId="77777777" w:rsidR="00320037" w:rsidRPr="00320037" w:rsidRDefault="00320037" w:rsidP="00320037">
      <w:pPr>
        <w:widowControl w:val="0"/>
        <w:tabs>
          <w:tab w:val="left" w:pos="567"/>
          <w:tab w:val="left" w:pos="851"/>
          <w:tab w:val="left" w:pos="992"/>
          <w:tab w:val="left" w:pos="1134"/>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7D90309" w14:textId="77777777" w:rsidR="00320037" w:rsidRPr="00320037" w:rsidRDefault="00320037" w:rsidP="00320037">
      <w:pPr>
        <w:widowControl w:val="0"/>
        <w:tabs>
          <w:tab w:val="left" w:pos="567"/>
          <w:tab w:val="left" w:pos="851"/>
          <w:tab w:val="left" w:pos="992"/>
          <w:tab w:val="left" w:pos="1134"/>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 xml:space="preserve">17.7. </w:t>
      </w:r>
      <w:r w:rsidRPr="00320037">
        <w:rPr>
          <w:rFonts w:asciiTheme="majorBidi" w:hAnsiTheme="majorBidi" w:cstheme="majorBidi"/>
          <w:szCs w:val="24"/>
        </w:rPr>
        <w:t xml:space="preserve">Jeigu Sutartis nutraukiama dėl esminio sutarties pažeidimo pagal Bendrųjų sąlygų 22.2.1 papunktį ir (ar) Tiekėjas esminę Sutarties sąlygą, nurodytą </w:t>
      </w:r>
      <w:r w:rsidRPr="00320037">
        <w:rPr>
          <w:rFonts w:asciiTheme="majorBidi" w:eastAsia="Arial" w:hAnsiTheme="majorBidi" w:cstheme="majorBidi"/>
          <w:szCs w:val="24"/>
        </w:rPr>
        <w:t>Specialiųjų sąlygų 10 skyriuje</w:t>
      </w:r>
      <w:r w:rsidRPr="00320037">
        <w:rPr>
          <w:rFonts w:asciiTheme="majorBidi" w:hAnsiTheme="majorBidi" w:cstheme="majorBidi"/>
          <w:szCs w:val="24"/>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1B563FD9" w14:textId="77777777" w:rsidR="00320037" w:rsidRPr="00320037" w:rsidRDefault="00320037" w:rsidP="00320037">
      <w:pPr>
        <w:widowControl w:val="0"/>
        <w:tabs>
          <w:tab w:val="left" w:pos="567"/>
          <w:tab w:val="left" w:pos="851"/>
          <w:tab w:val="left" w:pos="992"/>
          <w:tab w:val="left" w:pos="1134"/>
        </w:tabs>
        <w:spacing w:line="276" w:lineRule="auto"/>
        <w:ind w:firstLine="53"/>
        <w:jc w:val="both"/>
        <w:rPr>
          <w:rFonts w:asciiTheme="majorBidi" w:eastAsia="Arial" w:hAnsiTheme="majorBidi" w:cstheme="majorBidi"/>
          <w:szCs w:val="24"/>
        </w:rPr>
      </w:pPr>
    </w:p>
    <w:p w14:paraId="56DC178F" w14:textId="77777777" w:rsidR="00320037" w:rsidRPr="00320037" w:rsidRDefault="00320037" w:rsidP="00320037">
      <w:pPr>
        <w:pStyle w:val="Antrat1"/>
        <w:spacing w:line="276" w:lineRule="auto"/>
        <w:jc w:val="center"/>
        <w:rPr>
          <w:rFonts w:asciiTheme="majorBidi" w:hAnsiTheme="majorBidi"/>
          <w:b/>
          <w:caps/>
          <w:color w:val="auto"/>
          <w:szCs w:val="24"/>
        </w:rPr>
      </w:pPr>
      <w:r w:rsidRPr="00320037">
        <w:rPr>
          <w:rFonts w:asciiTheme="majorBidi" w:hAnsiTheme="majorBidi"/>
          <w:b/>
          <w:caps/>
          <w:color w:val="auto"/>
          <w:szCs w:val="24"/>
        </w:rPr>
        <w:t>18.</w:t>
      </w:r>
      <w:r w:rsidRPr="00320037">
        <w:rPr>
          <w:rFonts w:asciiTheme="majorBidi" w:hAnsiTheme="majorBidi"/>
          <w:b/>
          <w:caps/>
          <w:color w:val="auto"/>
          <w:szCs w:val="24"/>
        </w:rPr>
        <w:tab/>
        <w:t>Nenugalima jėga (FORCE MAJEURE)</w:t>
      </w:r>
    </w:p>
    <w:p w14:paraId="5480BDD6" w14:textId="77777777" w:rsidR="00320037" w:rsidRPr="00320037" w:rsidRDefault="00320037" w:rsidP="00320037">
      <w:pPr>
        <w:spacing w:line="276" w:lineRule="auto"/>
        <w:rPr>
          <w:rFonts w:asciiTheme="majorBidi" w:eastAsia="Arial" w:hAnsiTheme="majorBidi" w:cstheme="majorBidi"/>
          <w:b/>
          <w:caps/>
          <w:szCs w:val="24"/>
        </w:rPr>
      </w:pPr>
    </w:p>
    <w:p w14:paraId="69FFA25E" w14:textId="77777777" w:rsidR="00320037" w:rsidRPr="00320037" w:rsidRDefault="00320037" w:rsidP="00320037">
      <w:pPr>
        <w:widowControl w:val="0"/>
        <w:tabs>
          <w:tab w:val="left" w:pos="567"/>
          <w:tab w:val="left" w:pos="851"/>
          <w:tab w:val="left" w:pos="992"/>
          <w:tab w:val="left" w:pos="1134"/>
          <w:tab w:val="left" w:pos="1701"/>
          <w:tab w:val="left" w:pos="1843"/>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18.1.</w:t>
      </w:r>
      <w:r w:rsidRPr="00320037">
        <w:rPr>
          <w:rFonts w:asciiTheme="majorBidi" w:eastAsia="Arial" w:hAnsiTheme="majorBidi" w:cstheme="majorBidi"/>
          <w:b/>
          <w:bCs/>
          <w:szCs w:val="24"/>
        </w:rPr>
        <w:tab/>
      </w:r>
      <w:r w:rsidRPr="00320037">
        <w:rPr>
          <w:rFonts w:asciiTheme="majorBidi" w:eastAsia="Arial" w:hAnsiTheme="majorBidi" w:cstheme="majorBidi"/>
          <w:szCs w:val="24"/>
        </w:rPr>
        <w:t>Atsakomybė pagal Sutartį netaikoma, taip pat Šalys gali būti visiškai ar iš dalies atleistos nuo civilinės atsakomybės šiais pagrindais:</w:t>
      </w:r>
    </w:p>
    <w:p w14:paraId="0F04D202" w14:textId="77777777" w:rsidR="00320037" w:rsidRPr="00320037" w:rsidRDefault="00320037" w:rsidP="00320037">
      <w:pPr>
        <w:widowControl w:val="0"/>
        <w:tabs>
          <w:tab w:val="left" w:pos="567"/>
          <w:tab w:val="left" w:pos="851"/>
          <w:tab w:val="left" w:pos="992"/>
          <w:tab w:val="left" w:pos="1134"/>
          <w:tab w:val="left" w:pos="1701"/>
          <w:tab w:val="left" w:pos="1843"/>
        </w:tabs>
        <w:spacing w:line="276" w:lineRule="auto"/>
        <w:ind w:firstLine="1134"/>
        <w:jc w:val="both"/>
        <w:rPr>
          <w:rFonts w:asciiTheme="majorBidi" w:eastAsia="Cambria" w:hAnsiTheme="majorBidi" w:cstheme="majorBidi"/>
          <w:szCs w:val="24"/>
        </w:rPr>
      </w:pPr>
      <w:r w:rsidRPr="00320037">
        <w:rPr>
          <w:rFonts w:asciiTheme="majorBidi" w:eastAsia="Cambria" w:hAnsiTheme="majorBidi" w:cstheme="majorBidi"/>
          <w:szCs w:val="24"/>
        </w:rPr>
        <w:t>18.1.1.</w:t>
      </w:r>
      <w:r w:rsidRPr="00320037">
        <w:rPr>
          <w:rFonts w:asciiTheme="majorBidi" w:eastAsia="Cambria" w:hAnsiTheme="majorBidi" w:cstheme="majorBidi"/>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6F952BE" w14:textId="77777777" w:rsidR="00320037" w:rsidRPr="00320037" w:rsidRDefault="00320037" w:rsidP="00320037">
      <w:pPr>
        <w:widowControl w:val="0"/>
        <w:tabs>
          <w:tab w:val="left" w:pos="567"/>
          <w:tab w:val="left" w:pos="851"/>
          <w:tab w:val="left" w:pos="992"/>
          <w:tab w:val="left" w:pos="1134"/>
          <w:tab w:val="left" w:pos="1701"/>
          <w:tab w:val="left" w:pos="1843"/>
        </w:tabs>
        <w:spacing w:line="276" w:lineRule="auto"/>
        <w:ind w:firstLine="1134"/>
        <w:jc w:val="both"/>
        <w:rPr>
          <w:rFonts w:asciiTheme="majorBidi" w:eastAsia="Cambria" w:hAnsiTheme="majorBidi" w:cstheme="majorBidi"/>
          <w:szCs w:val="24"/>
        </w:rPr>
      </w:pPr>
      <w:r w:rsidRPr="00320037">
        <w:rPr>
          <w:rFonts w:asciiTheme="majorBidi" w:hAnsiTheme="majorBidi" w:cstheme="majorBidi"/>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5E82FD1" w14:textId="77777777" w:rsidR="00320037" w:rsidRPr="00320037" w:rsidRDefault="00320037" w:rsidP="00320037">
      <w:pPr>
        <w:widowControl w:val="0"/>
        <w:tabs>
          <w:tab w:val="left" w:pos="567"/>
          <w:tab w:val="left" w:pos="851"/>
          <w:tab w:val="left" w:pos="992"/>
          <w:tab w:val="left" w:pos="1134"/>
          <w:tab w:val="left" w:pos="1701"/>
          <w:tab w:val="left" w:pos="1843"/>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18.2.</w:t>
      </w:r>
      <w:r w:rsidRPr="00320037">
        <w:rPr>
          <w:rFonts w:asciiTheme="majorBidi" w:eastAsia="Arial" w:hAnsiTheme="majorBidi" w:cstheme="majorBidi"/>
          <w:b/>
          <w:bCs/>
          <w:szCs w:val="24"/>
        </w:rPr>
        <w:tab/>
      </w:r>
      <w:r w:rsidRPr="00320037">
        <w:rPr>
          <w:rFonts w:asciiTheme="majorBidi" w:eastAsia="Arial" w:hAnsiTheme="majorBidi" w:cstheme="majorBidi"/>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77F5B3E" w14:textId="77777777" w:rsidR="00320037" w:rsidRPr="00320037" w:rsidRDefault="00320037" w:rsidP="00320037">
      <w:pPr>
        <w:widowControl w:val="0"/>
        <w:tabs>
          <w:tab w:val="left" w:pos="567"/>
          <w:tab w:val="left" w:pos="709"/>
          <w:tab w:val="left" w:pos="851"/>
          <w:tab w:val="left" w:pos="992"/>
          <w:tab w:val="left" w:pos="1134"/>
          <w:tab w:val="left" w:pos="1701"/>
          <w:tab w:val="left" w:pos="1843"/>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18.3.</w:t>
      </w:r>
      <w:r w:rsidRPr="00320037">
        <w:rPr>
          <w:rFonts w:asciiTheme="majorBidi" w:eastAsia="Arial" w:hAnsiTheme="majorBidi" w:cstheme="majorBidi"/>
          <w:b/>
          <w:bCs/>
          <w:szCs w:val="24"/>
        </w:rPr>
        <w:tab/>
      </w:r>
      <w:r w:rsidRPr="00320037">
        <w:rPr>
          <w:rFonts w:asciiTheme="majorBidi" w:eastAsia="Arial" w:hAnsiTheme="majorBidi" w:cstheme="majorBidi"/>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DC05BC" w14:textId="77777777" w:rsidR="00320037" w:rsidRPr="00320037" w:rsidRDefault="00320037" w:rsidP="00320037">
      <w:pPr>
        <w:widowControl w:val="0"/>
        <w:tabs>
          <w:tab w:val="left" w:pos="567"/>
          <w:tab w:val="left" w:pos="851"/>
          <w:tab w:val="left" w:pos="992"/>
          <w:tab w:val="left" w:pos="1134"/>
          <w:tab w:val="left" w:pos="1701"/>
          <w:tab w:val="left" w:pos="1843"/>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18.4.</w:t>
      </w:r>
      <w:r w:rsidRPr="00320037">
        <w:rPr>
          <w:rFonts w:asciiTheme="majorBidi" w:eastAsia="Arial" w:hAnsiTheme="majorBidi" w:cstheme="majorBidi"/>
          <w:szCs w:val="24"/>
        </w:rPr>
        <w:tab/>
        <w:t>Jeigu nenugalimos jėgos (</w:t>
      </w:r>
      <w:r w:rsidRPr="00320037">
        <w:rPr>
          <w:rFonts w:asciiTheme="majorBidi" w:eastAsia="Arial" w:hAnsiTheme="majorBidi" w:cstheme="majorBidi"/>
          <w:iCs/>
          <w:szCs w:val="24"/>
        </w:rPr>
        <w:t>force majeure</w:t>
      </w:r>
      <w:r w:rsidRPr="00320037">
        <w:rPr>
          <w:rFonts w:asciiTheme="majorBidi" w:eastAsia="Arial" w:hAnsiTheme="majorBidi" w:cstheme="majorBidi"/>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2D4B738" w14:textId="77777777" w:rsidR="00320037" w:rsidRPr="00320037" w:rsidRDefault="00320037" w:rsidP="00320037">
      <w:pPr>
        <w:widowControl w:val="0"/>
        <w:tabs>
          <w:tab w:val="left" w:pos="567"/>
          <w:tab w:val="left" w:pos="851"/>
          <w:tab w:val="left" w:pos="992"/>
          <w:tab w:val="left" w:pos="1134"/>
        </w:tabs>
        <w:spacing w:line="276" w:lineRule="auto"/>
        <w:jc w:val="both"/>
        <w:rPr>
          <w:rFonts w:asciiTheme="majorBidi" w:eastAsia="Arial" w:hAnsiTheme="majorBidi" w:cstheme="majorBidi"/>
          <w:b/>
          <w:bCs/>
          <w:szCs w:val="24"/>
        </w:rPr>
      </w:pPr>
    </w:p>
    <w:p w14:paraId="0585A27C" w14:textId="77777777" w:rsidR="00320037" w:rsidRPr="00320037" w:rsidRDefault="00320037" w:rsidP="00320037">
      <w:pPr>
        <w:pStyle w:val="Antrat1"/>
        <w:spacing w:line="276" w:lineRule="auto"/>
        <w:jc w:val="center"/>
        <w:rPr>
          <w:rFonts w:asciiTheme="majorBidi" w:hAnsiTheme="majorBidi"/>
          <w:b/>
          <w:caps/>
          <w:color w:val="auto"/>
          <w:szCs w:val="24"/>
        </w:rPr>
      </w:pPr>
      <w:r w:rsidRPr="00320037">
        <w:rPr>
          <w:rFonts w:asciiTheme="majorBidi" w:hAnsiTheme="majorBidi"/>
          <w:b/>
          <w:caps/>
          <w:color w:val="auto"/>
          <w:szCs w:val="24"/>
        </w:rPr>
        <w:t>19.</w:t>
      </w:r>
      <w:r w:rsidRPr="00320037">
        <w:rPr>
          <w:rFonts w:asciiTheme="majorBidi" w:hAnsiTheme="majorBidi"/>
          <w:b/>
          <w:caps/>
          <w:color w:val="auto"/>
          <w:szCs w:val="24"/>
        </w:rPr>
        <w:tab/>
        <w:t>Sutarties nuostatų negaliojimas</w:t>
      </w:r>
    </w:p>
    <w:p w14:paraId="72B718EE" w14:textId="77777777" w:rsidR="00320037" w:rsidRPr="00320037" w:rsidRDefault="00320037" w:rsidP="00320037">
      <w:pPr>
        <w:spacing w:line="276" w:lineRule="auto"/>
        <w:rPr>
          <w:rFonts w:asciiTheme="majorBidi" w:eastAsia="Arial" w:hAnsiTheme="majorBidi" w:cstheme="majorBidi"/>
          <w:b/>
          <w:caps/>
          <w:szCs w:val="24"/>
        </w:rPr>
      </w:pPr>
    </w:p>
    <w:p w14:paraId="754450E7" w14:textId="77777777" w:rsidR="00320037" w:rsidRPr="00320037" w:rsidRDefault="00320037" w:rsidP="00320037">
      <w:pPr>
        <w:widowControl w:val="0"/>
        <w:pBdr>
          <w:top w:val="nil"/>
          <w:left w:val="nil"/>
          <w:bottom w:val="nil"/>
          <w:right w:val="nil"/>
          <w:between w:val="nil"/>
        </w:pBdr>
        <w:tabs>
          <w:tab w:val="left" w:pos="567"/>
          <w:tab w:val="left" w:pos="851"/>
          <w:tab w:val="left" w:pos="992"/>
          <w:tab w:val="left" w:pos="1134"/>
          <w:tab w:val="left" w:pos="1560"/>
          <w:tab w:val="left" w:pos="1843"/>
          <w:tab w:val="left" w:pos="1985"/>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19.1.</w:t>
      </w:r>
      <w:r w:rsidRPr="00320037">
        <w:rPr>
          <w:rFonts w:asciiTheme="majorBidi" w:eastAsia="Arial" w:hAnsiTheme="majorBidi" w:cstheme="majorBidi"/>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320037">
        <w:rPr>
          <w:rFonts w:asciiTheme="majorBidi" w:hAnsiTheme="majorBidi" w:cstheme="majorBidi"/>
          <w:szCs w:val="24"/>
        </w:rPr>
        <w:t>įstatymų bei kitų teisės aktų</w:t>
      </w:r>
      <w:r w:rsidRPr="00320037">
        <w:rPr>
          <w:rFonts w:asciiTheme="majorBidi" w:eastAsia="Arial" w:hAnsiTheme="majorBidi" w:cstheme="majorBidi"/>
          <w:szCs w:val="24"/>
        </w:rPr>
        <w:t xml:space="preserve"> ir galima daryti prielaidą, kad Sutartis būtų buvusi teisėtai sudaryta ir neįtraukus nuostatos, kuri yra negaliojanti.</w:t>
      </w:r>
    </w:p>
    <w:p w14:paraId="58E0A43B" w14:textId="77777777" w:rsidR="00320037" w:rsidRPr="00320037" w:rsidRDefault="00320037" w:rsidP="00320037">
      <w:pPr>
        <w:widowControl w:val="0"/>
        <w:pBdr>
          <w:top w:val="nil"/>
          <w:left w:val="nil"/>
          <w:bottom w:val="nil"/>
          <w:right w:val="nil"/>
          <w:between w:val="nil"/>
        </w:pBdr>
        <w:tabs>
          <w:tab w:val="left" w:pos="567"/>
          <w:tab w:val="left" w:pos="851"/>
          <w:tab w:val="left" w:pos="992"/>
          <w:tab w:val="left" w:pos="1134"/>
          <w:tab w:val="left" w:pos="1560"/>
          <w:tab w:val="left" w:pos="1843"/>
          <w:tab w:val="left" w:pos="1985"/>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19.2.</w:t>
      </w:r>
      <w:r w:rsidRPr="00320037">
        <w:rPr>
          <w:rFonts w:asciiTheme="majorBidi" w:eastAsia="Arial" w:hAnsiTheme="majorBidi" w:cstheme="majorBidi"/>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093E14" w14:textId="77777777" w:rsidR="00320037" w:rsidRPr="00320037" w:rsidRDefault="00320037" w:rsidP="003200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Bidi" w:eastAsia="Arial" w:hAnsiTheme="majorBidi" w:cstheme="majorBidi"/>
          <w:b/>
          <w:bCs/>
          <w:szCs w:val="24"/>
        </w:rPr>
      </w:pPr>
    </w:p>
    <w:p w14:paraId="269F6C85" w14:textId="77777777" w:rsidR="00320037" w:rsidRPr="00320037" w:rsidRDefault="00320037" w:rsidP="00320037">
      <w:pPr>
        <w:pStyle w:val="Antrat1"/>
        <w:spacing w:line="276" w:lineRule="auto"/>
        <w:jc w:val="center"/>
        <w:rPr>
          <w:rFonts w:asciiTheme="majorBidi" w:hAnsiTheme="majorBidi"/>
          <w:b/>
          <w:caps/>
          <w:color w:val="auto"/>
          <w:szCs w:val="24"/>
        </w:rPr>
      </w:pPr>
      <w:r w:rsidRPr="00320037">
        <w:rPr>
          <w:rFonts w:asciiTheme="majorBidi" w:hAnsiTheme="majorBidi"/>
          <w:b/>
          <w:caps/>
          <w:color w:val="auto"/>
          <w:szCs w:val="24"/>
        </w:rPr>
        <w:t>20.</w:t>
      </w:r>
      <w:r w:rsidRPr="00320037">
        <w:rPr>
          <w:rFonts w:asciiTheme="majorBidi" w:hAnsiTheme="majorBidi"/>
          <w:b/>
          <w:caps/>
          <w:color w:val="auto"/>
          <w:szCs w:val="24"/>
        </w:rPr>
        <w:tab/>
        <w:t>Sutarties pakeitimai</w:t>
      </w:r>
    </w:p>
    <w:p w14:paraId="4D12E955" w14:textId="77777777" w:rsidR="00320037" w:rsidRPr="00320037" w:rsidRDefault="00320037" w:rsidP="00320037">
      <w:pPr>
        <w:spacing w:line="276" w:lineRule="auto"/>
        <w:rPr>
          <w:rFonts w:asciiTheme="majorBidi" w:eastAsia="Arial" w:hAnsiTheme="majorBidi" w:cstheme="majorBidi"/>
          <w:b/>
          <w:caps/>
          <w:szCs w:val="24"/>
        </w:rPr>
      </w:pPr>
    </w:p>
    <w:p w14:paraId="698E3280" w14:textId="77777777" w:rsidR="00320037" w:rsidRPr="00320037" w:rsidRDefault="00320037" w:rsidP="00320037">
      <w:pPr>
        <w:tabs>
          <w:tab w:val="left" w:pos="284"/>
          <w:tab w:val="left" w:pos="567"/>
        </w:tabs>
        <w:spacing w:line="276" w:lineRule="auto"/>
        <w:ind w:firstLine="1134"/>
        <w:jc w:val="both"/>
        <w:rPr>
          <w:rFonts w:asciiTheme="majorBidi" w:hAnsiTheme="majorBidi" w:cstheme="majorBidi"/>
          <w:szCs w:val="24"/>
        </w:rPr>
      </w:pPr>
      <w:r w:rsidRPr="00320037">
        <w:rPr>
          <w:rFonts w:asciiTheme="majorBidi" w:hAnsiTheme="majorBidi" w:cstheme="majorBidi"/>
          <w:szCs w:val="24"/>
        </w:rPr>
        <w:t>20.1. Sutarties sąlygos Sutarties galiojimo laikotarpiu negali būti keičiamos, išskyrus tokias Sutarties sąlygas, kurių keitimas numatytas Sutartyje ir (ar) galimas vadovaujantis VPĮ nuostatomis.</w:t>
      </w:r>
    </w:p>
    <w:p w14:paraId="0F34436D" w14:textId="77777777" w:rsidR="00320037" w:rsidRPr="00320037" w:rsidRDefault="00320037" w:rsidP="00320037">
      <w:pPr>
        <w:widowControl w:val="0"/>
        <w:pBdr>
          <w:top w:val="nil"/>
          <w:left w:val="nil"/>
          <w:bottom w:val="nil"/>
          <w:right w:val="nil"/>
          <w:between w:val="nil"/>
        </w:pBdr>
        <w:tabs>
          <w:tab w:val="left" w:pos="567"/>
          <w:tab w:val="left" w:pos="851"/>
          <w:tab w:val="left" w:pos="992"/>
          <w:tab w:val="left" w:pos="1134"/>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20.2. Sutarties pakeitimai įforminami Šalims sudarant Susitarimą.</w:t>
      </w:r>
    </w:p>
    <w:p w14:paraId="630B67CA" w14:textId="77777777" w:rsidR="00320037" w:rsidRPr="00320037" w:rsidRDefault="00320037" w:rsidP="00320037">
      <w:pPr>
        <w:widowControl w:val="0"/>
        <w:pBdr>
          <w:top w:val="nil"/>
          <w:left w:val="nil"/>
          <w:bottom w:val="nil"/>
          <w:right w:val="nil"/>
          <w:between w:val="nil"/>
        </w:pBdr>
        <w:tabs>
          <w:tab w:val="left" w:pos="567"/>
          <w:tab w:val="left" w:pos="851"/>
          <w:tab w:val="left" w:pos="992"/>
          <w:tab w:val="left" w:pos="1134"/>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320037">
        <w:rPr>
          <w:rFonts w:asciiTheme="majorBidi" w:hAnsiTheme="majorBidi" w:cstheme="majorBidi"/>
          <w:szCs w:val="24"/>
        </w:rPr>
        <w:t>įstatymų bei kitų teisės aktų</w:t>
      </w:r>
      <w:r w:rsidRPr="00320037">
        <w:rPr>
          <w:rFonts w:asciiTheme="majorBidi" w:eastAsia="Arial" w:hAnsiTheme="majorBidi" w:cstheme="majorBidi"/>
          <w:szCs w:val="24"/>
        </w:rPr>
        <w:t xml:space="preserve"> nuostatomis.</w:t>
      </w:r>
    </w:p>
    <w:p w14:paraId="47999D41" w14:textId="77777777" w:rsidR="00320037" w:rsidRPr="00320037" w:rsidRDefault="00320037" w:rsidP="00320037">
      <w:pPr>
        <w:widowControl w:val="0"/>
        <w:tabs>
          <w:tab w:val="left" w:pos="567"/>
          <w:tab w:val="left" w:pos="851"/>
          <w:tab w:val="left" w:pos="992"/>
          <w:tab w:val="left" w:pos="1134"/>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20.4. Susitarimas įsigalioja nuo jo sudarymo, jei Susitarime nenurodyta kitaip. Susitarimą Pirkėjas privalo paviešinti VPĮ 33 ir 86 straipsniuose nustatyta tvarka.</w:t>
      </w:r>
    </w:p>
    <w:p w14:paraId="6B329D87" w14:textId="77777777" w:rsidR="00320037" w:rsidRPr="00320037" w:rsidRDefault="00320037" w:rsidP="00320037">
      <w:pPr>
        <w:widowControl w:val="0"/>
        <w:pBdr>
          <w:top w:val="nil"/>
          <w:left w:val="nil"/>
          <w:bottom w:val="nil"/>
          <w:right w:val="nil"/>
          <w:between w:val="nil"/>
        </w:pBdr>
        <w:tabs>
          <w:tab w:val="left" w:pos="567"/>
          <w:tab w:val="left" w:pos="851"/>
          <w:tab w:val="left" w:pos="992"/>
          <w:tab w:val="left" w:pos="1134"/>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FD238DC" w14:textId="77777777" w:rsidR="00320037" w:rsidRPr="00320037" w:rsidRDefault="00320037" w:rsidP="003200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Bidi" w:eastAsia="Arial" w:hAnsiTheme="majorBidi" w:cstheme="majorBidi"/>
          <w:b/>
          <w:bCs/>
          <w:szCs w:val="24"/>
        </w:rPr>
      </w:pPr>
    </w:p>
    <w:p w14:paraId="0EDC0A4B" w14:textId="77777777" w:rsidR="00320037" w:rsidRPr="00320037" w:rsidRDefault="00320037" w:rsidP="00320037">
      <w:pPr>
        <w:pStyle w:val="Antrat1"/>
        <w:spacing w:line="276" w:lineRule="auto"/>
        <w:jc w:val="center"/>
        <w:rPr>
          <w:rFonts w:asciiTheme="majorBidi" w:hAnsiTheme="majorBidi"/>
          <w:b/>
          <w:caps/>
          <w:color w:val="auto"/>
          <w:szCs w:val="24"/>
        </w:rPr>
      </w:pPr>
      <w:r w:rsidRPr="00320037">
        <w:rPr>
          <w:rFonts w:asciiTheme="majorBidi" w:hAnsiTheme="majorBidi"/>
          <w:b/>
          <w:caps/>
          <w:color w:val="auto"/>
          <w:szCs w:val="24"/>
        </w:rPr>
        <w:t>21.</w:t>
      </w:r>
      <w:r w:rsidRPr="00320037">
        <w:rPr>
          <w:rFonts w:asciiTheme="majorBidi" w:hAnsiTheme="majorBidi"/>
          <w:b/>
          <w:caps/>
          <w:color w:val="auto"/>
          <w:szCs w:val="24"/>
        </w:rPr>
        <w:tab/>
        <w:t>Sutarties sustabdymas</w:t>
      </w:r>
    </w:p>
    <w:p w14:paraId="2A83A5D5" w14:textId="77777777" w:rsidR="00320037" w:rsidRPr="00320037" w:rsidRDefault="00320037" w:rsidP="00320037">
      <w:pPr>
        <w:spacing w:line="276" w:lineRule="auto"/>
        <w:rPr>
          <w:rFonts w:asciiTheme="majorBidi" w:eastAsia="Arial" w:hAnsiTheme="majorBidi" w:cstheme="majorBidi"/>
          <w:b/>
          <w:caps/>
          <w:szCs w:val="24"/>
        </w:rPr>
      </w:pPr>
    </w:p>
    <w:p w14:paraId="177D93E7" w14:textId="77777777" w:rsidR="00320037" w:rsidRPr="00320037" w:rsidRDefault="00320037" w:rsidP="00320037">
      <w:pPr>
        <w:tabs>
          <w:tab w:val="left" w:pos="567"/>
        </w:tabs>
        <w:spacing w:line="276" w:lineRule="auto"/>
        <w:ind w:firstLine="1134"/>
        <w:jc w:val="both"/>
        <w:textAlignment w:val="baseline"/>
        <w:rPr>
          <w:rFonts w:asciiTheme="majorBidi" w:hAnsiTheme="majorBidi" w:cstheme="majorBidi"/>
          <w:szCs w:val="24"/>
        </w:rPr>
      </w:pPr>
      <w:r w:rsidRPr="00320037">
        <w:rPr>
          <w:rFonts w:asciiTheme="majorBidi" w:hAnsiTheme="majorBidi" w:cstheme="majorBidi"/>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320037">
        <w:rPr>
          <w:rFonts w:asciiTheme="majorBidi" w:eastAsia="Arial" w:hAnsiTheme="majorBidi" w:cstheme="majorBidi"/>
          <w:szCs w:val="24"/>
        </w:rPr>
        <w:t>Paslaugų</w:t>
      </w:r>
      <w:r w:rsidRPr="00320037">
        <w:rPr>
          <w:rFonts w:asciiTheme="majorBidi" w:hAnsiTheme="majorBidi" w:cstheme="majorBidi"/>
          <w:szCs w:val="24"/>
        </w:rPr>
        <w:t xml:space="preserve"> (jų dalies) teikimo sustabdymą iki atitinkamų aplinkybių pasibaigimo.</w:t>
      </w:r>
    </w:p>
    <w:p w14:paraId="479FCF3F" w14:textId="77777777" w:rsidR="00320037" w:rsidRPr="00320037" w:rsidRDefault="00320037" w:rsidP="00320037">
      <w:pPr>
        <w:tabs>
          <w:tab w:val="left" w:pos="567"/>
        </w:tabs>
        <w:spacing w:line="276" w:lineRule="auto"/>
        <w:ind w:firstLine="1134"/>
        <w:jc w:val="both"/>
        <w:textAlignment w:val="baseline"/>
        <w:rPr>
          <w:rFonts w:asciiTheme="majorBidi" w:hAnsiTheme="majorBidi" w:cstheme="majorBidi"/>
          <w:szCs w:val="24"/>
        </w:rPr>
      </w:pPr>
      <w:r w:rsidRPr="00320037">
        <w:rPr>
          <w:rFonts w:asciiTheme="majorBidi" w:hAnsiTheme="majorBidi" w:cstheme="majorBidi"/>
          <w:szCs w:val="24"/>
        </w:rPr>
        <w:t xml:space="preserve">21.2. </w:t>
      </w:r>
      <w:r w:rsidRPr="00320037">
        <w:rPr>
          <w:rFonts w:asciiTheme="majorBidi" w:eastAsia="Arial" w:hAnsiTheme="majorBidi" w:cstheme="majorBidi"/>
          <w:szCs w:val="24"/>
        </w:rPr>
        <w:t>Paslaugų</w:t>
      </w:r>
      <w:r w:rsidRPr="00320037">
        <w:rPr>
          <w:rFonts w:asciiTheme="majorBidi" w:hAnsiTheme="majorBidi" w:cstheme="majorBidi"/>
          <w:szCs w:val="24"/>
        </w:rPr>
        <w:t xml:space="preserve"> (jų dalies) teikimas gali būti stabdomas esant bent vienai iš šių aplinkybių:</w:t>
      </w:r>
    </w:p>
    <w:p w14:paraId="58DE84EB" w14:textId="77777777" w:rsidR="00320037" w:rsidRPr="00320037" w:rsidRDefault="00320037" w:rsidP="00320037">
      <w:pPr>
        <w:tabs>
          <w:tab w:val="left" w:pos="567"/>
        </w:tabs>
        <w:spacing w:line="276" w:lineRule="auto"/>
        <w:ind w:firstLine="1134"/>
        <w:jc w:val="both"/>
        <w:textAlignment w:val="baseline"/>
        <w:rPr>
          <w:rFonts w:asciiTheme="majorBidi" w:hAnsiTheme="majorBidi" w:cstheme="majorBidi"/>
          <w:szCs w:val="24"/>
        </w:rPr>
      </w:pPr>
      <w:r w:rsidRPr="00320037">
        <w:rPr>
          <w:rFonts w:asciiTheme="majorBidi" w:hAnsiTheme="majorBidi" w:cstheme="majorBidi"/>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B9E0DD3" w14:textId="77777777" w:rsidR="00320037" w:rsidRPr="00320037" w:rsidRDefault="00320037" w:rsidP="00320037">
      <w:pPr>
        <w:tabs>
          <w:tab w:val="left" w:pos="567"/>
        </w:tabs>
        <w:spacing w:line="276" w:lineRule="auto"/>
        <w:ind w:firstLine="1134"/>
        <w:jc w:val="both"/>
        <w:textAlignment w:val="baseline"/>
        <w:rPr>
          <w:rFonts w:asciiTheme="majorBidi" w:hAnsiTheme="majorBidi" w:cstheme="majorBidi"/>
          <w:szCs w:val="24"/>
        </w:rPr>
      </w:pPr>
      <w:r w:rsidRPr="00320037">
        <w:rPr>
          <w:rFonts w:asciiTheme="majorBidi" w:hAnsiTheme="majorBidi" w:cstheme="majorBidi"/>
          <w:szCs w:val="24"/>
        </w:rPr>
        <w:t>21.2.2. Tiekėjas Sutartyje nurodyta tvarka negali teikti Paslaugų (pavyzdžiui, Pirkėjas dėl objektyvių priežasčių negali sudaryti techninių galimybių Paslaugų teikimui), o Tiekėjas dėl to negali vykdyti Sutarties;</w:t>
      </w:r>
    </w:p>
    <w:p w14:paraId="29854B6B" w14:textId="77777777" w:rsidR="00320037" w:rsidRPr="00320037" w:rsidRDefault="00320037" w:rsidP="00320037">
      <w:pPr>
        <w:tabs>
          <w:tab w:val="left" w:pos="567"/>
        </w:tabs>
        <w:spacing w:line="276" w:lineRule="auto"/>
        <w:ind w:firstLine="1134"/>
        <w:jc w:val="both"/>
        <w:textAlignment w:val="baseline"/>
        <w:rPr>
          <w:rFonts w:asciiTheme="majorBidi" w:hAnsiTheme="majorBidi" w:cstheme="majorBidi"/>
          <w:szCs w:val="24"/>
        </w:rPr>
      </w:pPr>
      <w:r w:rsidRPr="00320037">
        <w:rPr>
          <w:rFonts w:asciiTheme="majorBidi" w:hAnsiTheme="majorBidi" w:cstheme="majorBidi"/>
          <w:szCs w:val="24"/>
        </w:rPr>
        <w:t>21.2.3. dėl nenumatytų prekių, paslaugų ir (ar) darbų, susijusių su perkamu objektu, kurių poreikis paaiškėjo tik vykdant Sutartį, įsigijimo;</w:t>
      </w:r>
    </w:p>
    <w:p w14:paraId="79AB13C5" w14:textId="77777777" w:rsidR="00320037" w:rsidRPr="00320037" w:rsidRDefault="00320037" w:rsidP="00320037">
      <w:pPr>
        <w:tabs>
          <w:tab w:val="left" w:pos="567"/>
        </w:tabs>
        <w:spacing w:line="276" w:lineRule="auto"/>
        <w:ind w:firstLine="1134"/>
        <w:jc w:val="both"/>
        <w:textAlignment w:val="baseline"/>
        <w:rPr>
          <w:rFonts w:asciiTheme="majorBidi" w:hAnsiTheme="majorBidi" w:cstheme="majorBidi"/>
          <w:szCs w:val="24"/>
        </w:rPr>
      </w:pPr>
      <w:r w:rsidRPr="00320037">
        <w:rPr>
          <w:rFonts w:asciiTheme="majorBidi" w:hAnsiTheme="majorBidi" w:cstheme="majorBidi"/>
          <w:szCs w:val="24"/>
        </w:rPr>
        <w:t>21.2.4. ne dėl Pirkėjo kaltės vėluoja kitos Pirkėjo pirkimo sutarties, turinčios tiesioginės įtakos šiai Sutarčiai, vykdymas;</w:t>
      </w:r>
    </w:p>
    <w:p w14:paraId="33226CD8" w14:textId="77777777" w:rsidR="00320037" w:rsidRPr="00320037" w:rsidRDefault="00320037" w:rsidP="00320037">
      <w:pPr>
        <w:tabs>
          <w:tab w:val="left" w:pos="567"/>
        </w:tabs>
        <w:spacing w:line="276" w:lineRule="auto"/>
        <w:ind w:firstLine="1134"/>
        <w:jc w:val="both"/>
        <w:textAlignment w:val="baseline"/>
        <w:rPr>
          <w:rFonts w:asciiTheme="majorBidi" w:hAnsiTheme="majorBidi" w:cstheme="majorBidi"/>
          <w:szCs w:val="24"/>
        </w:rPr>
      </w:pPr>
      <w:r w:rsidRPr="00320037">
        <w:rPr>
          <w:rFonts w:asciiTheme="majorBidi" w:hAnsiTheme="majorBidi" w:cstheme="majorBidi"/>
          <w:szCs w:val="24"/>
        </w:rPr>
        <w:t>21.2.5. esant įrodymais pagrįstoms kliūtims ar trukdymams, sukeltiems Tiekėjui kitų trečiųjų asmenų ne dėl Tiekėjo ne laiku ar netinkamai pagal Sutarties sąlygas ir tvarką įvykdytų sutartinių įsipareigojimų;</w:t>
      </w:r>
    </w:p>
    <w:p w14:paraId="4AB6731C" w14:textId="77777777" w:rsidR="00320037" w:rsidRPr="00320037" w:rsidRDefault="00320037" w:rsidP="00320037">
      <w:pPr>
        <w:tabs>
          <w:tab w:val="left" w:pos="567"/>
        </w:tabs>
        <w:spacing w:line="276" w:lineRule="auto"/>
        <w:ind w:firstLine="1134"/>
        <w:jc w:val="both"/>
        <w:textAlignment w:val="baseline"/>
        <w:rPr>
          <w:rFonts w:asciiTheme="majorBidi" w:hAnsiTheme="majorBidi" w:cstheme="majorBidi"/>
          <w:szCs w:val="24"/>
        </w:rPr>
      </w:pPr>
      <w:r w:rsidRPr="00320037">
        <w:rPr>
          <w:rFonts w:asciiTheme="majorBidi" w:hAnsiTheme="majorBidi" w:cstheme="majorBidi"/>
          <w:szCs w:val="24"/>
        </w:rPr>
        <w:t>21.2.6. pasikeitus galiojančiam teisės aktui ar įsigaliojus naujam teisės aktui, kuris turi įtakos šios Sutarties vykdymui;</w:t>
      </w:r>
    </w:p>
    <w:p w14:paraId="546ACE70" w14:textId="77777777" w:rsidR="00320037" w:rsidRPr="00320037" w:rsidRDefault="00320037" w:rsidP="00320037">
      <w:pPr>
        <w:tabs>
          <w:tab w:val="left" w:pos="567"/>
        </w:tabs>
        <w:spacing w:line="276" w:lineRule="auto"/>
        <w:ind w:firstLine="1134"/>
        <w:jc w:val="both"/>
        <w:textAlignment w:val="baseline"/>
        <w:rPr>
          <w:rFonts w:asciiTheme="majorBidi" w:hAnsiTheme="majorBidi" w:cstheme="majorBidi"/>
          <w:szCs w:val="24"/>
        </w:rPr>
      </w:pPr>
      <w:r w:rsidRPr="00320037">
        <w:rPr>
          <w:rFonts w:asciiTheme="majorBidi" w:hAnsiTheme="majorBidi" w:cstheme="majorBidi"/>
          <w:szCs w:val="24"/>
        </w:rPr>
        <w:t>21.2.7. sutartinių įsipareigojimų stabdymo būtinybė atsirado dėl sustabdyto, perskirstyto, negauto ir panašiai Pirkėjo Paslaugų pirkimui skirto finansavimo arba finansavimo trūkumo;</w:t>
      </w:r>
    </w:p>
    <w:p w14:paraId="207E93A7" w14:textId="77777777" w:rsidR="00320037" w:rsidRPr="00320037" w:rsidRDefault="00320037" w:rsidP="00320037">
      <w:pPr>
        <w:tabs>
          <w:tab w:val="left" w:pos="567"/>
        </w:tabs>
        <w:spacing w:line="276" w:lineRule="auto"/>
        <w:ind w:firstLine="1134"/>
        <w:jc w:val="both"/>
        <w:textAlignment w:val="baseline"/>
        <w:rPr>
          <w:rFonts w:asciiTheme="majorBidi" w:hAnsiTheme="majorBidi" w:cstheme="majorBidi"/>
          <w:szCs w:val="24"/>
        </w:rPr>
      </w:pPr>
      <w:r w:rsidRPr="00320037">
        <w:rPr>
          <w:rFonts w:asciiTheme="majorBidi" w:hAnsiTheme="majorBidi" w:cstheme="majorBidi"/>
          <w:szCs w:val="24"/>
        </w:rPr>
        <w:t>21.2.8. dėl teisminių (arbitražinių) ginčų su Pirkėju ar trečiaisiais asmenimis, kurių dalykas yra tiesiogiai susijęs su Sutarties vykdymu.</w:t>
      </w:r>
    </w:p>
    <w:p w14:paraId="32F335E6" w14:textId="77777777" w:rsidR="00320037" w:rsidRPr="00320037" w:rsidRDefault="00320037" w:rsidP="00320037">
      <w:pPr>
        <w:tabs>
          <w:tab w:val="left" w:pos="567"/>
        </w:tabs>
        <w:spacing w:line="276" w:lineRule="auto"/>
        <w:ind w:firstLine="1134"/>
        <w:jc w:val="both"/>
        <w:textAlignment w:val="baseline"/>
        <w:rPr>
          <w:rFonts w:asciiTheme="majorBidi" w:hAnsiTheme="majorBidi" w:cstheme="majorBidi"/>
          <w:szCs w:val="24"/>
        </w:rPr>
      </w:pPr>
      <w:r w:rsidRPr="00320037">
        <w:rPr>
          <w:rFonts w:asciiTheme="majorBidi" w:hAnsiTheme="majorBidi" w:cstheme="majorBidi"/>
          <w:szCs w:val="24"/>
        </w:rPr>
        <w:t xml:space="preserve">21.3. Jei </w:t>
      </w:r>
      <w:r w:rsidRPr="00320037">
        <w:rPr>
          <w:rFonts w:asciiTheme="majorBidi" w:eastAsia="Arial" w:hAnsiTheme="majorBidi" w:cstheme="majorBidi"/>
          <w:szCs w:val="24"/>
        </w:rPr>
        <w:t>Paslaugų</w:t>
      </w:r>
      <w:r w:rsidRPr="00320037">
        <w:rPr>
          <w:rFonts w:asciiTheme="majorBidi" w:hAnsiTheme="majorBidi" w:cstheme="majorBidi"/>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767964A" w14:textId="77777777" w:rsidR="00320037" w:rsidRPr="00320037" w:rsidRDefault="00320037" w:rsidP="00320037">
      <w:pPr>
        <w:tabs>
          <w:tab w:val="left" w:pos="567"/>
        </w:tabs>
        <w:spacing w:line="276" w:lineRule="auto"/>
        <w:ind w:firstLine="1134"/>
        <w:jc w:val="both"/>
        <w:textAlignment w:val="baseline"/>
        <w:rPr>
          <w:rFonts w:asciiTheme="majorBidi" w:hAnsiTheme="majorBidi" w:cstheme="majorBidi"/>
          <w:szCs w:val="24"/>
        </w:rPr>
      </w:pPr>
      <w:r w:rsidRPr="00320037">
        <w:rPr>
          <w:rFonts w:asciiTheme="majorBidi" w:hAnsiTheme="majorBidi" w:cstheme="majorBidi"/>
          <w:szCs w:val="24"/>
        </w:rPr>
        <w:t xml:space="preserve">21.4. Jei </w:t>
      </w:r>
      <w:r w:rsidRPr="00320037">
        <w:rPr>
          <w:rFonts w:asciiTheme="majorBidi" w:eastAsia="Arial" w:hAnsiTheme="majorBidi" w:cstheme="majorBidi"/>
          <w:szCs w:val="24"/>
        </w:rPr>
        <w:t>Paslaugų</w:t>
      </w:r>
      <w:r w:rsidRPr="00320037">
        <w:rPr>
          <w:rFonts w:asciiTheme="majorBidi" w:hAnsiTheme="majorBidi" w:cstheme="majorBidi"/>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BFD77A4" w14:textId="77777777" w:rsidR="00320037" w:rsidRPr="00320037" w:rsidRDefault="00320037" w:rsidP="00320037">
      <w:pPr>
        <w:tabs>
          <w:tab w:val="left" w:pos="567"/>
        </w:tabs>
        <w:spacing w:line="276" w:lineRule="auto"/>
        <w:ind w:firstLine="1134"/>
        <w:jc w:val="both"/>
        <w:textAlignment w:val="baseline"/>
        <w:rPr>
          <w:rFonts w:asciiTheme="majorBidi" w:hAnsiTheme="majorBidi" w:cstheme="majorBidi"/>
          <w:szCs w:val="24"/>
        </w:rPr>
      </w:pPr>
      <w:r w:rsidRPr="00320037">
        <w:rPr>
          <w:rFonts w:asciiTheme="majorBidi" w:hAnsiTheme="majorBidi" w:cstheme="majorBidi"/>
          <w:szCs w:val="24"/>
        </w:rPr>
        <w:t>21.5. Sutartinių įsipareigojimų vykdymas gali būti stabdomas tik Sutarties galiojimo laikotarpiu tokia tvarka:</w:t>
      </w:r>
    </w:p>
    <w:p w14:paraId="65E3917D" w14:textId="77777777" w:rsidR="00320037" w:rsidRPr="00320037" w:rsidRDefault="00320037" w:rsidP="00320037">
      <w:pPr>
        <w:tabs>
          <w:tab w:val="left" w:pos="567"/>
        </w:tabs>
        <w:spacing w:line="276" w:lineRule="auto"/>
        <w:ind w:firstLine="1134"/>
        <w:jc w:val="both"/>
        <w:textAlignment w:val="baseline"/>
        <w:rPr>
          <w:rFonts w:asciiTheme="majorBidi" w:hAnsiTheme="majorBidi" w:cstheme="majorBidi"/>
          <w:szCs w:val="24"/>
        </w:rPr>
      </w:pPr>
      <w:r w:rsidRPr="00320037">
        <w:rPr>
          <w:rFonts w:asciiTheme="majorBidi" w:hAnsiTheme="majorBidi" w:cstheme="majorBidi"/>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6514A1D" w14:textId="77777777" w:rsidR="00320037" w:rsidRPr="00320037" w:rsidRDefault="00320037" w:rsidP="00320037">
      <w:pPr>
        <w:spacing w:line="276" w:lineRule="auto"/>
        <w:ind w:firstLine="1134"/>
        <w:jc w:val="both"/>
        <w:rPr>
          <w:rFonts w:asciiTheme="majorBidi" w:hAnsiTheme="majorBidi" w:cstheme="majorBidi"/>
          <w:szCs w:val="24"/>
        </w:rPr>
      </w:pPr>
      <w:r w:rsidRPr="00320037">
        <w:rPr>
          <w:rFonts w:asciiTheme="majorBidi" w:hAnsiTheme="majorBidi" w:cstheme="majorBidi"/>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7953557" w14:textId="77777777" w:rsidR="00320037" w:rsidRPr="00320037" w:rsidRDefault="00320037" w:rsidP="00320037">
      <w:pPr>
        <w:spacing w:line="276" w:lineRule="auto"/>
        <w:ind w:firstLine="1134"/>
        <w:jc w:val="both"/>
        <w:rPr>
          <w:rFonts w:asciiTheme="majorBidi" w:hAnsiTheme="majorBidi" w:cstheme="majorBidi"/>
          <w:szCs w:val="24"/>
        </w:rPr>
      </w:pPr>
      <w:r w:rsidRPr="00320037">
        <w:rPr>
          <w:rFonts w:asciiTheme="majorBidi" w:hAnsiTheme="majorBidi" w:cstheme="majorBidi"/>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22C3FA6" w14:textId="77777777" w:rsidR="00320037" w:rsidRPr="00320037" w:rsidRDefault="00320037" w:rsidP="00320037">
      <w:pPr>
        <w:spacing w:line="276" w:lineRule="auto"/>
        <w:ind w:firstLine="1134"/>
        <w:jc w:val="both"/>
        <w:rPr>
          <w:rFonts w:asciiTheme="majorBidi" w:hAnsiTheme="majorBidi" w:cstheme="majorBidi"/>
          <w:szCs w:val="24"/>
        </w:rPr>
      </w:pPr>
      <w:r w:rsidRPr="00320037">
        <w:rPr>
          <w:rFonts w:asciiTheme="majorBidi" w:hAnsiTheme="majorBidi" w:cstheme="majorBidi"/>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6926C24" w14:textId="77777777" w:rsidR="00320037" w:rsidRPr="00320037" w:rsidRDefault="00320037" w:rsidP="00320037">
      <w:pPr>
        <w:spacing w:line="276" w:lineRule="auto"/>
        <w:ind w:firstLine="1134"/>
        <w:jc w:val="both"/>
        <w:rPr>
          <w:rFonts w:asciiTheme="majorBidi" w:hAnsiTheme="majorBidi" w:cstheme="majorBidi"/>
          <w:szCs w:val="24"/>
        </w:rPr>
      </w:pPr>
      <w:r w:rsidRPr="00320037">
        <w:rPr>
          <w:rFonts w:asciiTheme="majorBidi" w:hAnsiTheme="majorBidi" w:cstheme="majorBidi"/>
          <w:szCs w:val="24"/>
        </w:rPr>
        <w:t>21.7. Sutartinių įsipareigojimų vykdymas sustabdomas ne ilgesniam kaip konkrečios, pagrįstos aplinkybės egzistavimo laikotarpiui.</w:t>
      </w:r>
    </w:p>
    <w:p w14:paraId="7A4B7AB0" w14:textId="77777777" w:rsidR="00320037" w:rsidRPr="00320037" w:rsidRDefault="00320037" w:rsidP="00320037">
      <w:pPr>
        <w:tabs>
          <w:tab w:val="left" w:pos="567"/>
        </w:tabs>
        <w:spacing w:line="276" w:lineRule="auto"/>
        <w:ind w:firstLine="1134"/>
        <w:jc w:val="both"/>
        <w:textAlignment w:val="baseline"/>
        <w:rPr>
          <w:rFonts w:asciiTheme="majorBidi" w:hAnsiTheme="majorBidi" w:cstheme="majorBidi"/>
          <w:szCs w:val="24"/>
        </w:rPr>
      </w:pPr>
      <w:r w:rsidRPr="00320037">
        <w:rPr>
          <w:rFonts w:asciiTheme="majorBidi" w:hAnsiTheme="majorBidi" w:cstheme="majorBidi"/>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CAEBB6E" w14:textId="77777777" w:rsidR="00320037" w:rsidRPr="00320037" w:rsidRDefault="00320037" w:rsidP="00320037">
      <w:pPr>
        <w:tabs>
          <w:tab w:val="left" w:pos="567"/>
        </w:tabs>
        <w:spacing w:line="276" w:lineRule="auto"/>
        <w:ind w:firstLine="1134"/>
        <w:jc w:val="both"/>
        <w:textAlignment w:val="baseline"/>
        <w:rPr>
          <w:rFonts w:asciiTheme="majorBidi" w:hAnsiTheme="majorBidi" w:cstheme="majorBidi"/>
          <w:szCs w:val="24"/>
        </w:rPr>
      </w:pPr>
      <w:r w:rsidRPr="00320037">
        <w:rPr>
          <w:rFonts w:asciiTheme="majorBidi" w:hAnsiTheme="majorBidi" w:cstheme="majorBidi"/>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65950CB" w14:textId="77777777" w:rsidR="00320037" w:rsidRPr="00320037" w:rsidRDefault="00320037" w:rsidP="00320037">
      <w:pPr>
        <w:tabs>
          <w:tab w:val="left" w:pos="567"/>
        </w:tabs>
        <w:spacing w:line="276" w:lineRule="auto"/>
        <w:ind w:firstLine="1134"/>
        <w:jc w:val="both"/>
        <w:textAlignment w:val="baseline"/>
        <w:rPr>
          <w:rFonts w:asciiTheme="majorBidi" w:hAnsiTheme="majorBidi" w:cstheme="majorBidi"/>
          <w:szCs w:val="24"/>
        </w:rPr>
      </w:pPr>
      <w:r w:rsidRPr="00320037">
        <w:rPr>
          <w:rFonts w:asciiTheme="majorBidi" w:hAnsiTheme="majorBidi" w:cstheme="majorBidi"/>
          <w:szCs w:val="24"/>
        </w:rPr>
        <w:t>21.10. Atnaujinus Sutarties vykdymą, neįvykdytų prievolių (jų dalies) įvykdymo terminai ir Sutarties galiojimas nukeliami tokiam terminui, kiek buvo likę laiko jų įvykdymui (Sutarties galiojimui) jų sustabdymo metu.</w:t>
      </w:r>
    </w:p>
    <w:p w14:paraId="7B7D2973" w14:textId="77777777" w:rsidR="00320037" w:rsidRPr="00320037" w:rsidRDefault="00320037" w:rsidP="00320037">
      <w:pPr>
        <w:tabs>
          <w:tab w:val="left" w:pos="567"/>
        </w:tabs>
        <w:spacing w:line="276" w:lineRule="auto"/>
        <w:ind w:firstLine="1134"/>
        <w:jc w:val="both"/>
        <w:textAlignment w:val="baseline"/>
        <w:rPr>
          <w:rFonts w:asciiTheme="majorBidi" w:hAnsiTheme="majorBidi" w:cstheme="majorBidi"/>
          <w:szCs w:val="24"/>
        </w:rPr>
      </w:pPr>
      <w:r w:rsidRPr="00320037">
        <w:rPr>
          <w:rFonts w:asciiTheme="majorBidi" w:hAnsiTheme="majorBidi" w:cstheme="majorBidi"/>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BAC1957" w14:textId="77777777" w:rsidR="00320037" w:rsidRPr="00320037" w:rsidRDefault="00320037" w:rsidP="00320037">
      <w:pPr>
        <w:tabs>
          <w:tab w:val="left" w:pos="567"/>
        </w:tabs>
        <w:spacing w:line="276" w:lineRule="auto"/>
        <w:jc w:val="both"/>
        <w:textAlignment w:val="baseline"/>
        <w:rPr>
          <w:rFonts w:asciiTheme="majorBidi" w:hAnsiTheme="majorBidi" w:cstheme="majorBidi"/>
          <w:b/>
          <w:bCs/>
          <w:szCs w:val="24"/>
        </w:rPr>
      </w:pPr>
    </w:p>
    <w:p w14:paraId="6454DC1F" w14:textId="77777777" w:rsidR="00320037" w:rsidRPr="00320037" w:rsidRDefault="00320037" w:rsidP="00320037">
      <w:pPr>
        <w:pStyle w:val="Antrat1"/>
        <w:spacing w:line="276" w:lineRule="auto"/>
        <w:jc w:val="center"/>
        <w:rPr>
          <w:rFonts w:asciiTheme="majorBidi" w:hAnsiTheme="majorBidi"/>
          <w:b/>
          <w:caps/>
          <w:color w:val="auto"/>
          <w:szCs w:val="24"/>
        </w:rPr>
      </w:pPr>
      <w:r w:rsidRPr="00320037">
        <w:rPr>
          <w:rFonts w:asciiTheme="majorBidi" w:hAnsiTheme="majorBidi"/>
          <w:b/>
          <w:caps/>
          <w:color w:val="auto"/>
          <w:szCs w:val="24"/>
        </w:rPr>
        <w:t>22.</w:t>
      </w:r>
      <w:r w:rsidRPr="00320037">
        <w:rPr>
          <w:rFonts w:asciiTheme="majorBidi" w:hAnsiTheme="majorBidi"/>
          <w:b/>
          <w:caps/>
          <w:color w:val="auto"/>
          <w:szCs w:val="24"/>
        </w:rPr>
        <w:tab/>
        <w:t>Sutarties nutraukimas</w:t>
      </w:r>
    </w:p>
    <w:p w14:paraId="268D6FF9" w14:textId="77777777" w:rsidR="00320037" w:rsidRPr="00320037" w:rsidRDefault="00320037" w:rsidP="00320037">
      <w:pPr>
        <w:spacing w:line="276" w:lineRule="auto"/>
        <w:rPr>
          <w:rFonts w:asciiTheme="majorBidi" w:eastAsia="Arial" w:hAnsiTheme="majorBidi" w:cstheme="majorBidi"/>
          <w:b/>
          <w:caps/>
          <w:szCs w:val="24"/>
        </w:rPr>
      </w:pPr>
    </w:p>
    <w:p w14:paraId="1B0D6DB7" w14:textId="77777777" w:rsidR="00320037" w:rsidRPr="00320037" w:rsidRDefault="00320037" w:rsidP="00320037">
      <w:pPr>
        <w:tabs>
          <w:tab w:val="left" w:pos="567"/>
          <w:tab w:val="left" w:pos="851"/>
          <w:tab w:val="left" w:pos="992"/>
          <w:tab w:val="left" w:pos="1134"/>
        </w:tabs>
        <w:spacing w:line="276" w:lineRule="auto"/>
        <w:ind w:firstLine="1134"/>
        <w:jc w:val="both"/>
        <w:rPr>
          <w:rFonts w:asciiTheme="majorBidi" w:eastAsia="Cambria" w:hAnsiTheme="majorBidi" w:cstheme="majorBidi"/>
          <w:b/>
          <w:bCs/>
          <w:szCs w:val="24"/>
        </w:rPr>
      </w:pPr>
      <w:r w:rsidRPr="00320037">
        <w:rPr>
          <w:rFonts w:asciiTheme="majorBidi" w:eastAsia="Cambria" w:hAnsiTheme="majorBidi" w:cstheme="majorBidi"/>
          <w:szCs w:val="24"/>
        </w:rPr>
        <w:t>Sutartis gali būti nutraukiama VPĮ 90 straipsnyje ir Sutartyje numatytais atvejais, įskaitant galimybę nutraukti Sutartį Šalių susitarimu.</w:t>
      </w:r>
    </w:p>
    <w:p w14:paraId="6D36B92E" w14:textId="77777777" w:rsidR="00320037" w:rsidRPr="00320037" w:rsidRDefault="00320037" w:rsidP="00320037">
      <w:pPr>
        <w:tabs>
          <w:tab w:val="left" w:pos="567"/>
          <w:tab w:val="left" w:pos="851"/>
          <w:tab w:val="left" w:pos="992"/>
          <w:tab w:val="left" w:pos="1134"/>
        </w:tabs>
        <w:spacing w:line="276" w:lineRule="auto"/>
        <w:jc w:val="both"/>
        <w:rPr>
          <w:rFonts w:asciiTheme="majorBidi" w:eastAsia="Cambria" w:hAnsiTheme="majorBidi" w:cstheme="majorBidi"/>
          <w:b/>
          <w:bCs/>
          <w:szCs w:val="24"/>
        </w:rPr>
      </w:pPr>
    </w:p>
    <w:p w14:paraId="676B0049" w14:textId="77777777" w:rsidR="00320037" w:rsidRPr="00320037" w:rsidRDefault="00320037" w:rsidP="0032003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Bidi" w:eastAsia="Arial" w:hAnsiTheme="majorBidi" w:cstheme="majorBidi"/>
          <w:b/>
          <w:szCs w:val="24"/>
        </w:rPr>
      </w:pPr>
      <w:r w:rsidRPr="00320037">
        <w:rPr>
          <w:rFonts w:asciiTheme="majorBidi" w:eastAsia="Arial" w:hAnsiTheme="majorBidi" w:cstheme="majorBidi"/>
          <w:b/>
          <w:bCs/>
          <w:szCs w:val="24"/>
        </w:rPr>
        <w:t>22.1.</w:t>
      </w:r>
      <w:r w:rsidRPr="00320037">
        <w:rPr>
          <w:rFonts w:asciiTheme="majorBidi" w:eastAsia="Arial" w:hAnsiTheme="majorBidi" w:cstheme="majorBidi"/>
          <w:b/>
          <w:bCs/>
          <w:szCs w:val="24"/>
        </w:rPr>
        <w:tab/>
      </w:r>
      <w:r w:rsidRPr="00320037">
        <w:rPr>
          <w:rFonts w:asciiTheme="majorBidi" w:eastAsia="Arial" w:hAnsiTheme="majorBidi" w:cstheme="majorBidi"/>
          <w:b/>
          <w:szCs w:val="24"/>
        </w:rPr>
        <w:t>Pretenzijos dėl Sutarties pažeidimų</w:t>
      </w:r>
    </w:p>
    <w:p w14:paraId="0EF6E3FD" w14:textId="77777777" w:rsidR="00320037" w:rsidRPr="00320037" w:rsidRDefault="00320037" w:rsidP="00320037">
      <w:pPr>
        <w:spacing w:line="276" w:lineRule="auto"/>
        <w:rPr>
          <w:rFonts w:asciiTheme="majorBidi" w:eastAsia="Arial" w:hAnsiTheme="majorBidi" w:cstheme="majorBidi"/>
          <w:b/>
          <w:szCs w:val="24"/>
        </w:rPr>
      </w:pPr>
    </w:p>
    <w:p w14:paraId="309510DE" w14:textId="77777777" w:rsidR="00320037" w:rsidRPr="00320037" w:rsidRDefault="00320037" w:rsidP="00320037">
      <w:pPr>
        <w:tabs>
          <w:tab w:val="left" w:pos="567"/>
        </w:tabs>
        <w:spacing w:line="276" w:lineRule="auto"/>
        <w:ind w:firstLine="1134"/>
        <w:jc w:val="both"/>
        <w:textAlignment w:val="baseline"/>
        <w:rPr>
          <w:rFonts w:asciiTheme="majorBidi" w:hAnsiTheme="majorBidi" w:cstheme="majorBidi"/>
          <w:szCs w:val="24"/>
        </w:rPr>
      </w:pPr>
      <w:r w:rsidRPr="00320037">
        <w:rPr>
          <w:rFonts w:asciiTheme="majorBidi" w:hAnsiTheme="majorBidi" w:cstheme="majorBidi"/>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1B4D1B7" w14:textId="77777777" w:rsidR="00320037" w:rsidRPr="00320037" w:rsidRDefault="00320037" w:rsidP="00320037">
      <w:pPr>
        <w:tabs>
          <w:tab w:val="left" w:pos="567"/>
        </w:tabs>
        <w:spacing w:line="276" w:lineRule="auto"/>
        <w:ind w:firstLine="1134"/>
        <w:jc w:val="both"/>
        <w:textAlignment w:val="baseline"/>
        <w:rPr>
          <w:rFonts w:asciiTheme="majorBidi" w:hAnsiTheme="majorBidi" w:cstheme="majorBidi"/>
          <w:szCs w:val="24"/>
        </w:rPr>
      </w:pPr>
      <w:r w:rsidRPr="00320037">
        <w:rPr>
          <w:rFonts w:asciiTheme="majorBidi" w:hAnsiTheme="majorBidi" w:cstheme="majorBidi"/>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20037">
        <w:rPr>
          <w:rFonts w:asciiTheme="majorBidi" w:hAnsiTheme="majorBidi" w:cstheme="majorBidi"/>
          <w:bCs/>
          <w:szCs w:val="24"/>
        </w:rPr>
        <w:t xml:space="preserve"> </w:t>
      </w:r>
      <w:r w:rsidRPr="00320037">
        <w:rPr>
          <w:rFonts w:asciiTheme="majorBidi" w:hAnsiTheme="majorBidi" w:cstheme="majorBidi"/>
          <w:szCs w:val="24"/>
        </w:rPr>
        <w:t>Tiekėjo teisė siūlyti kitą terminą nelaikoma Pirkėjo pareiga tą terminą priimti. Pretenziją gavusios Šalies pasiūlytasis terminas pakeičia terminą, nurodytą pretenzijoje, tik jeigu kita Šalis jį patvirtina.</w:t>
      </w:r>
    </w:p>
    <w:p w14:paraId="70DE34BE" w14:textId="77777777" w:rsidR="00320037" w:rsidRPr="00320037" w:rsidRDefault="00320037" w:rsidP="00320037">
      <w:pPr>
        <w:tabs>
          <w:tab w:val="left" w:pos="567"/>
        </w:tabs>
        <w:spacing w:line="276" w:lineRule="auto"/>
        <w:jc w:val="both"/>
        <w:textAlignment w:val="baseline"/>
        <w:rPr>
          <w:rFonts w:asciiTheme="majorBidi" w:hAnsiTheme="majorBidi" w:cstheme="majorBidi"/>
          <w:b/>
          <w:bCs/>
          <w:szCs w:val="24"/>
        </w:rPr>
      </w:pPr>
    </w:p>
    <w:p w14:paraId="179A4002" w14:textId="77777777" w:rsidR="00320037" w:rsidRPr="00320037" w:rsidRDefault="00320037" w:rsidP="0032003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Bidi" w:eastAsia="Arial" w:hAnsiTheme="majorBidi" w:cstheme="majorBidi"/>
          <w:b/>
          <w:szCs w:val="24"/>
        </w:rPr>
      </w:pPr>
      <w:r w:rsidRPr="00320037">
        <w:rPr>
          <w:rFonts w:asciiTheme="majorBidi" w:eastAsia="Arial" w:hAnsiTheme="majorBidi" w:cstheme="majorBidi"/>
          <w:b/>
          <w:bCs/>
          <w:szCs w:val="24"/>
        </w:rPr>
        <w:t>22.2.</w:t>
      </w:r>
      <w:r w:rsidRPr="00320037">
        <w:rPr>
          <w:rFonts w:asciiTheme="majorBidi" w:eastAsia="Arial" w:hAnsiTheme="majorBidi" w:cstheme="majorBidi"/>
          <w:b/>
          <w:bCs/>
          <w:szCs w:val="24"/>
        </w:rPr>
        <w:tab/>
      </w:r>
      <w:r w:rsidRPr="00320037">
        <w:rPr>
          <w:rFonts w:asciiTheme="majorBidi" w:eastAsia="Arial" w:hAnsiTheme="majorBidi" w:cstheme="majorBidi"/>
          <w:b/>
          <w:szCs w:val="24"/>
        </w:rPr>
        <w:t>Sutarties nutraukimas Pirkėjo iniciatyva</w:t>
      </w:r>
    </w:p>
    <w:p w14:paraId="13963E42" w14:textId="77777777" w:rsidR="00320037" w:rsidRPr="00320037" w:rsidRDefault="00320037" w:rsidP="00320037">
      <w:pPr>
        <w:spacing w:line="276" w:lineRule="auto"/>
        <w:rPr>
          <w:rFonts w:asciiTheme="majorBidi" w:eastAsia="Arial" w:hAnsiTheme="majorBidi" w:cstheme="majorBidi"/>
          <w:b/>
          <w:szCs w:val="24"/>
        </w:rPr>
      </w:pPr>
    </w:p>
    <w:p w14:paraId="05DF1FEE" w14:textId="77777777" w:rsidR="00320037" w:rsidRPr="00320037" w:rsidRDefault="00320037" w:rsidP="00320037">
      <w:pPr>
        <w:tabs>
          <w:tab w:val="left" w:pos="567"/>
        </w:tabs>
        <w:spacing w:line="276" w:lineRule="auto"/>
        <w:ind w:firstLine="1134"/>
        <w:jc w:val="both"/>
        <w:textAlignment w:val="baseline"/>
        <w:rPr>
          <w:rFonts w:asciiTheme="majorBidi" w:hAnsiTheme="majorBidi" w:cstheme="majorBidi"/>
          <w:szCs w:val="24"/>
        </w:rPr>
      </w:pPr>
      <w:r w:rsidRPr="00320037">
        <w:rPr>
          <w:rFonts w:asciiTheme="majorBidi" w:hAnsiTheme="majorBidi" w:cstheme="majorBidi"/>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BD8988B" w14:textId="77777777" w:rsidR="00320037" w:rsidRPr="00320037" w:rsidRDefault="00320037" w:rsidP="00320037">
      <w:pPr>
        <w:tabs>
          <w:tab w:val="left" w:pos="567"/>
        </w:tabs>
        <w:spacing w:line="276" w:lineRule="auto"/>
        <w:ind w:firstLine="1134"/>
        <w:jc w:val="both"/>
        <w:textAlignment w:val="baseline"/>
        <w:rPr>
          <w:rFonts w:asciiTheme="majorBidi" w:hAnsiTheme="majorBidi" w:cstheme="majorBidi"/>
          <w:szCs w:val="24"/>
        </w:rPr>
      </w:pPr>
      <w:r w:rsidRPr="00320037">
        <w:rPr>
          <w:rFonts w:asciiTheme="majorBidi" w:hAnsiTheme="majorBidi" w:cstheme="majorBidi"/>
          <w:szCs w:val="24"/>
        </w:rPr>
        <w:t>22.2.2. Pirkėjas turi teisę vienašališkai nutraukti Sutartį ar jos dalį raštu įspėjęs Tiekėją prieš ne trumpesnį nei 10 (dešimties) dienų terminą, jeigu:</w:t>
      </w:r>
    </w:p>
    <w:p w14:paraId="1F60F759" w14:textId="77777777" w:rsidR="00320037" w:rsidRPr="00320037" w:rsidRDefault="00320037" w:rsidP="00320037">
      <w:pPr>
        <w:tabs>
          <w:tab w:val="left" w:pos="567"/>
        </w:tabs>
        <w:spacing w:line="276" w:lineRule="auto"/>
        <w:ind w:firstLine="1134"/>
        <w:jc w:val="both"/>
        <w:textAlignment w:val="baseline"/>
        <w:rPr>
          <w:rFonts w:asciiTheme="majorBidi" w:hAnsiTheme="majorBidi" w:cstheme="majorBidi"/>
          <w:szCs w:val="24"/>
        </w:rPr>
      </w:pPr>
      <w:r w:rsidRPr="00320037">
        <w:rPr>
          <w:rFonts w:asciiTheme="majorBidi" w:hAnsiTheme="majorBidi" w:cstheme="majorBidi"/>
          <w:szCs w:val="24"/>
        </w:rPr>
        <w:t>22.2.2.1. Tiekėjui yra iškelta bankroto byla, pradėtas bankroto procesas ne teismo tvarka, jis tampa nemokus arba yra nemokumo tikimybė, sustabdo ūkinę veiklą ar susidaro</w:t>
      </w:r>
      <w:r w:rsidRPr="00320037">
        <w:rPr>
          <w:rFonts w:asciiTheme="majorBidi" w:hAnsiTheme="majorBidi" w:cstheme="majorBidi"/>
          <w:bCs/>
          <w:szCs w:val="24"/>
        </w:rPr>
        <w:t xml:space="preserve"> </w:t>
      </w:r>
      <w:r w:rsidRPr="00320037">
        <w:rPr>
          <w:rFonts w:asciiTheme="majorBidi" w:hAnsiTheme="majorBidi" w:cstheme="majorBidi"/>
          <w:szCs w:val="24"/>
        </w:rPr>
        <w:t>įstatymuose ir kituose teisės aktuose nustatyta tvarka analogiška situacija</w:t>
      </w:r>
      <w:r w:rsidRPr="00320037">
        <w:rPr>
          <w:rFonts w:asciiTheme="majorBidi" w:hAnsiTheme="majorBidi" w:cstheme="majorBidi"/>
          <w:szCs w:val="24"/>
          <w:shd w:val="clear" w:color="auto" w:fill="FFFFFF"/>
        </w:rPr>
        <w:t>;</w:t>
      </w:r>
    </w:p>
    <w:p w14:paraId="65FDC58E" w14:textId="77777777" w:rsidR="00320037" w:rsidRPr="00320037" w:rsidRDefault="00320037" w:rsidP="00320037">
      <w:pPr>
        <w:tabs>
          <w:tab w:val="left" w:pos="567"/>
        </w:tabs>
        <w:spacing w:line="276" w:lineRule="auto"/>
        <w:ind w:firstLine="1134"/>
        <w:jc w:val="both"/>
        <w:rPr>
          <w:rFonts w:asciiTheme="majorBidi" w:hAnsiTheme="majorBidi" w:cstheme="majorBidi"/>
          <w:szCs w:val="24"/>
        </w:rPr>
      </w:pPr>
      <w:r w:rsidRPr="00320037">
        <w:rPr>
          <w:rFonts w:asciiTheme="majorBidi" w:hAnsiTheme="majorBidi" w:cstheme="majorBidi"/>
          <w:szCs w:val="24"/>
        </w:rPr>
        <w:t>22.2.2.2. Tiekėjo padėtis pasikeičia ir jis atitinka pirkimo dokumentuose nustatytą pašalinimo pagrindą;</w:t>
      </w:r>
    </w:p>
    <w:p w14:paraId="5390C994" w14:textId="77777777" w:rsidR="00320037" w:rsidRPr="00320037" w:rsidRDefault="00320037" w:rsidP="00320037">
      <w:pPr>
        <w:tabs>
          <w:tab w:val="left" w:pos="567"/>
        </w:tabs>
        <w:spacing w:line="276" w:lineRule="auto"/>
        <w:ind w:firstLine="1134"/>
        <w:jc w:val="both"/>
        <w:textAlignment w:val="baseline"/>
        <w:rPr>
          <w:rFonts w:asciiTheme="majorBidi" w:hAnsiTheme="majorBidi" w:cstheme="majorBidi"/>
          <w:szCs w:val="24"/>
        </w:rPr>
      </w:pPr>
      <w:r w:rsidRPr="00320037">
        <w:rPr>
          <w:rFonts w:asciiTheme="majorBidi" w:hAnsiTheme="majorBidi" w:cstheme="majorBidi"/>
          <w:szCs w:val="24"/>
        </w:rPr>
        <w:t>22.2.2.3. pasikeičia teisės aktai, susiję su Sutarties objektu, Sutarties vykdymu, ar su Pirkėjo vykdoma veikla, kuriai buvo sudaryta Sutartis, ir dėl tokių pakeitimų Pirkėjas nusprendžia nutraukti Sutartį;</w:t>
      </w:r>
    </w:p>
    <w:p w14:paraId="7492094E" w14:textId="77777777" w:rsidR="00320037" w:rsidRPr="00320037" w:rsidRDefault="00320037" w:rsidP="00320037">
      <w:pPr>
        <w:tabs>
          <w:tab w:val="left" w:pos="567"/>
        </w:tabs>
        <w:spacing w:line="276" w:lineRule="auto"/>
        <w:ind w:firstLine="1134"/>
        <w:jc w:val="both"/>
        <w:textAlignment w:val="baseline"/>
        <w:rPr>
          <w:rFonts w:asciiTheme="majorBidi" w:hAnsiTheme="majorBidi" w:cstheme="majorBidi"/>
          <w:szCs w:val="24"/>
        </w:rPr>
      </w:pPr>
      <w:r w:rsidRPr="00320037">
        <w:rPr>
          <w:rFonts w:asciiTheme="majorBidi" w:hAnsiTheme="majorBidi" w:cstheme="majorBidi"/>
          <w:szCs w:val="24"/>
        </w:rPr>
        <w:t>22.2.2.4. Pirkėjas nusprendžia nebevykdyti veiklos, kurios vykdymui Sutartimi įsigyjamos Paslaugos ir Sutarties poreikis išnyksta;</w:t>
      </w:r>
    </w:p>
    <w:p w14:paraId="217BEDAC" w14:textId="77777777" w:rsidR="00320037" w:rsidRPr="00320037" w:rsidRDefault="00320037" w:rsidP="00320037">
      <w:pPr>
        <w:tabs>
          <w:tab w:val="left" w:pos="567"/>
        </w:tabs>
        <w:spacing w:line="276" w:lineRule="auto"/>
        <w:ind w:firstLine="1134"/>
        <w:jc w:val="both"/>
        <w:textAlignment w:val="baseline"/>
        <w:rPr>
          <w:rFonts w:asciiTheme="majorBidi" w:hAnsiTheme="majorBidi" w:cstheme="majorBidi"/>
          <w:szCs w:val="24"/>
        </w:rPr>
      </w:pPr>
      <w:r w:rsidRPr="00320037">
        <w:rPr>
          <w:rFonts w:asciiTheme="majorBidi" w:hAnsiTheme="majorBidi" w:cstheme="majorBidi"/>
          <w:szCs w:val="24"/>
        </w:rPr>
        <w:t>22.2.2.5. Pirkėjo valdymo organas priima sprendimą, dėl kurio Sutarties poreikis išnyksta;</w:t>
      </w:r>
    </w:p>
    <w:p w14:paraId="2A59AE89" w14:textId="77777777" w:rsidR="00320037" w:rsidRPr="00320037" w:rsidRDefault="00320037" w:rsidP="00320037">
      <w:pPr>
        <w:tabs>
          <w:tab w:val="left" w:pos="567"/>
        </w:tabs>
        <w:spacing w:line="276" w:lineRule="auto"/>
        <w:ind w:firstLine="1134"/>
        <w:jc w:val="both"/>
        <w:textAlignment w:val="baseline"/>
        <w:rPr>
          <w:rFonts w:asciiTheme="majorBidi" w:hAnsiTheme="majorBidi" w:cstheme="majorBidi"/>
          <w:szCs w:val="24"/>
        </w:rPr>
      </w:pPr>
      <w:r w:rsidRPr="00320037">
        <w:rPr>
          <w:rFonts w:asciiTheme="majorBidi" w:hAnsiTheme="majorBidi" w:cstheme="majorBidi"/>
          <w:szCs w:val="24"/>
        </w:rPr>
        <w:t>22.2.2.6. pasikeičia (pablogėja) Pirkėjo finansinė padėtis ar Pirkėjas negauna arba netenka finansavimo ir dėl šios priežasties nusprendžia nutraukti Sutartį;</w:t>
      </w:r>
    </w:p>
    <w:p w14:paraId="4D898972" w14:textId="77777777" w:rsidR="00320037" w:rsidRPr="00320037" w:rsidRDefault="00320037" w:rsidP="00320037">
      <w:pPr>
        <w:tabs>
          <w:tab w:val="left" w:pos="567"/>
        </w:tabs>
        <w:spacing w:line="276" w:lineRule="auto"/>
        <w:ind w:firstLine="1134"/>
        <w:jc w:val="both"/>
        <w:textAlignment w:val="baseline"/>
        <w:rPr>
          <w:rFonts w:asciiTheme="majorBidi" w:hAnsiTheme="majorBidi" w:cstheme="majorBidi"/>
          <w:szCs w:val="24"/>
        </w:rPr>
      </w:pPr>
      <w:r w:rsidRPr="00320037">
        <w:rPr>
          <w:rFonts w:asciiTheme="majorBidi" w:hAnsiTheme="majorBidi" w:cstheme="majorBidi"/>
          <w:szCs w:val="24"/>
        </w:rPr>
        <w:t>22.2.2.7. keičiasi Pirkėjo organizacinė struktūra – juridinis statusas, pobūdis ar valdymo struktūra ir tai gali turėti įtakos tinkamam Sutarties įvykdymui arba Sutarties poreikiui;</w:t>
      </w:r>
    </w:p>
    <w:p w14:paraId="306AC5CA" w14:textId="77777777" w:rsidR="00320037" w:rsidRPr="00320037" w:rsidRDefault="00320037" w:rsidP="00320037">
      <w:pPr>
        <w:tabs>
          <w:tab w:val="left" w:pos="567"/>
        </w:tabs>
        <w:spacing w:line="276" w:lineRule="auto"/>
        <w:ind w:firstLine="1134"/>
        <w:jc w:val="both"/>
        <w:textAlignment w:val="baseline"/>
        <w:rPr>
          <w:rFonts w:asciiTheme="majorBidi" w:hAnsiTheme="majorBidi" w:cstheme="majorBidi"/>
          <w:szCs w:val="24"/>
        </w:rPr>
      </w:pPr>
      <w:r w:rsidRPr="00320037">
        <w:rPr>
          <w:rFonts w:asciiTheme="majorBidi" w:hAnsiTheme="majorBidi" w:cstheme="majorBidi"/>
          <w:szCs w:val="24"/>
        </w:rPr>
        <w:t xml:space="preserve">22.2.2.8. nebelieka perkamų </w:t>
      </w:r>
      <w:r w:rsidRPr="00320037">
        <w:rPr>
          <w:rFonts w:asciiTheme="majorBidi" w:eastAsia="Arial" w:hAnsiTheme="majorBidi" w:cstheme="majorBidi"/>
          <w:szCs w:val="24"/>
        </w:rPr>
        <w:t>Paslaugų</w:t>
      </w:r>
      <w:r w:rsidRPr="00320037">
        <w:rPr>
          <w:rFonts w:asciiTheme="majorBidi" w:hAnsiTheme="majorBidi" w:cstheme="majorBidi"/>
          <w:szCs w:val="24"/>
        </w:rPr>
        <w:t xml:space="preserve"> poreikio;</w:t>
      </w:r>
    </w:p>
    <w:p w14:paraId="0B329507" w14:textId="77777777" w:rsidR="00320037" w:rsidRPr="00320037" w:rsidRDefault="00320037" w:rsidP="00320037">
      <w:pPr>
        <w:tabs>
          <w:tab w:val="left" w:pos="567"/>
        </w:tabs>
        <w:spacing w:line="276" w:lineRule="auto"/>
        <w:ind w:firstLine="1134"/>
        <w:jc w:val="both"/>
        <w:textAlignment w:val="baseline"/>
        <w:rPr>
          <w:rFonts w:asciiTheme="majorBidi" w:hAnsiTheme="majorBidi" w:cstheme="majorBidi"/>
          <w:szCs w:val="24"/>
        </w:rPr>
      </w:pPr>
      <w:r w:rsidRPr="00320037">
        <w:rPr>
          <w:rFonts w:asciiTheme="majorBidi" w:hAnsiTheme="majorBidi" w:cstheme="majorBidi"/>
          <w:szCs w:val="24"/>
        </w:rPr>
        <w:t>22.2.2.9. Pirkėjas iš pirkimų priežiūrą atliekančių institucijų gauna nurodymą ar rekomendaciją nutraukti Sutartį;</w:t>
      </w:r>
    </w:p>
    <w:p w14:paraId="2E8BDB53" w14:textId="77777777" w:rsidR="00320037" w:rsidRPr="00320037" w:rsidRDefault="00320037" w:rsidP="00320037">
      <w:pPr>
        <w:tabs>
          <w:tab w:val="left" w:pos="567"/>
        </w:tabs>
        <w:spacing w:line="276" w:lineRule="auto"/>
        <w:ind w:firstLine="1134"/>
        <w:jc w:val="both"/>
        <w:textAlignment w:val="baseline"/>
        <w:rPr>
          <w:rFonts w:asciiTheme="majorBidi" w:hAnsiTheme="majorBidi" w:cstheme="majorBidi"/>
          <w:szCs w:val="24"/>
        </w:rPr>
      </w:pPr>
      <w:r w:rsidRPr="00320037">
        <w:rPr>
          <w:rFonts w:asciiTheme="majorBidi" w:hAnsiTheme="majorBidi" w:cstheme="majorBidi"/>
          <w:szCs w:val="24"/>
        </w:rPr>
        <w:t>22.2.2.10. Tiekėjas vėluoja pateikti Sutarties įvykdymo užtikrinimo pratęsimą ilgiau kaip 10 (dešimt) darbo dienų nuo paskutinio Sutarties įvykdymo užtikrinimo galiojimo termino pabaigos arba atsisako jį pateikti;</w:t>
      </w:r>
    </w:p>
    <w:p w14:paraId="4669D851" w14:textId="77777777" w:rsidR="00320037" w:rsidRPr="00320037" w:rsidRDefault="00320037" w:rsidP="00320037">
      <w:pPr>
        <w:tabs>
          <w:tab w:val="left" w:pos="567"/>
        </w:tabs>
        <w:spacing w:line="276" w:lineRule="auto"/>
        <w:ind w:firstLine="1134"/>
        <w:jc w:val="both"/>
        <w:textAlignment w:val="baseline"/>
        <w:rPr>
          <w:rFonts w:asciiTheme="majorBidi" w:eastAsia="Arial" w:hAnsiTheme="majorBidi" w:cstheme="majorBidi"/>
          <w:szCs w:val="24"/>
        </w:rPr>
      </w:pPr>
      <w:r w:rsidRPr="00320037">
        <w:rPr>
          <w:rFonts w:asciiTheme="majorBidi" w:hAnsiTheme="majorBidi" w:cstheme="majorBidi"/>
          <w:szCs w:val="24"/>
        </w:rPr>
        <w:t>22.2.2.11.</w:t>
      </w:r>
      <w:r w:rsidRPr="00320037">
        <w:rPr>
          <w:rFonts w:asciiTheme="majorBidi" w:eastAsia="Arial" w:hAnsiTheme="majorBidi" w:cstheme="majorBidi"/>
          <w:szCs w:val="24"/>
        </w:rPr>
        <w:t xml:space="preserve"> Tiekėjas atsisako pašalinti arba nepašalina Paslaugų trūkumų per Pirkėjo nustatytus protingus terminus;</w:t>
      </w:r>
    </w:p>
    <w:p w14:paraId="659C7B1B" w14:textId="77777777" w:rsidR="00320037" w:rsidRPr="00320037" w:rsidRDefault="00320037" w:rsidP="00320037">
      <w:pPr>
        <w:tabs>
          <w:tab w:val="left" w:pos="567"/>
        </w:tabs>
        <w:spacing w:line="276" w:lineRule="auto"/>
        <w:ind w:firstLine="1134"/>
        <w:jc w:val="both"/>
        <w:textAlignment w:val="baseline"/>
        <w:rPr>
          <w:rFonts w:asciiTheme="majorBidi" w:hAnsiTheme="majorBidi" w:cstheme="majorBidi"/>
          <w:szCs w:val="24"/>
        </w:rPr>
      </w:pPr>
      <w:r w:rsidRPr="00320037">
        <w:rPr>
          <w:rFonts w:asciiTheme="majorBidi" w:hAnsiTheme="majorBidi" w:cstheme="majorBidi"/>
          <w:szCs w:val="24"/>
        </w:rPr>
        <w:t>22.2.2.12. Tiekėjas pažeidžia Sutartį arba įstatymus bei kitus teisės aktus ir per Pirkėjo rašytinėje pretenzijoje nurodytą terminą neištaiso pažeidimo;</w:t>
      </w:r>
    </w:p>
    <w:p w14:paraId="3F2BB94A" w14:textId="77777777" w:rsidR="00320037" w:rsidRPr="00320037" w:rsidRDefault="00320037" w:rsidP="00320037">
      <w:pPr>
        <w:tabs>
          <w:tab w:val="left" w:pos="567"/>
        </w:tabs>
        <w:spacing w:line="276" w:lineRule="auto"/>
        <w:ind w:firstLine="1134"/>
        <w:jc w:val="both"/>
        <w:textAlignment w:val="baseline"/>
        <w:rPr>
          <w:rFonts w:asciiTheme="majorBidi" w:hAnsiTheme="majorBidi" w:cstheme="majorBidi"/>
          <w:iCs/>
          <w:szCs w:val="24"/>
        </w:rPr>
      </w:pPr>
      <w:r w:rsidRPr="00320037">
        <w:rPr>
          <w:rFonts w:asciiTheme="majorBidi" w:hAnsiTheme="majorBidi" w:cstheme="majorBidi"/>
          <w:szCs w:val="24"/>
        </w:rPr>
        <w:t xml:space="preserve">22.2.2.13. </w:t>
      </w:r>
      <w:r w:rsidRPr="00320037">
        <w:rPr>
          <w:rFonts w:asciiTheme="majorBidi" w:hAnsiTheme="majorBidi" w:cstheme="majorBidi"/>
          <w:iCs/>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B7016BD" w14:textId="77777777" w:rsidR="00320037" w:rsidRPr="00320037" w:rsidRDefault="00320037" w:rsidP="00320037">
      <w:pPr>
        <w:tabs>
          <w:tab w:val="left" w:pos="567"/>
        </w:tabs>
        <w:spacing w:line="276" w:lineRule="auto"/>
        <w:ind w:firstLine="1134"/>
        <w:jc w:val="both"/>
        <w:textAlignment w:val="baseline"/>
        <w:rPr>
          <w:rFonts w:asciiTheme="majorBidi" w:hAnsiTheme="majorBidi" w:cstheme="majorBidi"/>
          <w:iCs/>
          <w:szCs w:val="24"/>
        </w:rPr>
      </w:pPr>
      <w:r w:rsidRPr="00320037">
        <w:rPr>
          <w:rFonts w:asciiTheme="majorBidi" w:hAnsiTheme="majorBidi" w:cstheme="majorBidi"/>
          <w:iCs/>
          <w:szCs w:val="24"/>
        </w:rPr>
        <w:t>22.2.2.14. paaiškėja VPĮ 37 straipsnio 8 dalyje ir (ar) 47 straipsnio 8 dalyje nurodytos aplinkybės.</w:t>
      </w:r>
    </w:p>
    <w:p w14:paraId="662515BE" w14:textId="77777777" w:rsidR="00320037" w:rsidRPr="00320037" w:rsidRDefault="00320037" w:rsidP="00320037">
      <w:pPr>
        <w:tabs>
          <w:tab w:val="left" w:pos="567"/>
        </w:tabs>
        <w:spacing w:line="276" w:lineRule="auto"/>
        <w:ind w:firstLine="1134"/>
        <w:jc w:val="both"/>
        <w:textAlignment w:val="baseline"/>
        <w:rPr>
          <w:rFonts w:asciiTheme="majorBidi" w:hAnsiTheme="majorBidi" w:cstheme="majorBidi"/>
          <w:szCs w:val="24"/>
        </w:rPr>
      </w:pPr>
      <w:r w:rsidRPr="00320037">
        <w:rPr>
          <w:rFonts w:asciiTheme="majorBidi" w:hAnsiTheme="majorBidi" w:cstheme="majorBidi"/>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7C005FF" w14:textId="77777777" w:rsidR="00320037" w:rsidRPr="00320037" w:rsidRDefault="00320037" w:rsidP="00320037">
      <w:pPr>
        <w:tabs>
          <w:tab w:val="left" w:pos="567"/>
        </w:tabs>
        <w:spacing w:line="276" w:lineRule="auto"/>
        <w:ind w:firstLine="1134"/>
        <w:jc w:val="both"/>
        <w:textAlignment w:val="baseline"/>
        <w:rPr>
          <w:rFonts w:asciiTheme="majorBidi" w:hAnsiTheme="majorBidi" w:cstheme="majorBidi"/>
          <w:szCs w:val="24"/>
        </w:rPr>
      </w:pPr>
      <w:r w:rsidRPr="00320037">
        <w:rPr>
          <w:rFonts w:asciiTheme="majorBidi" w:hAnsiTheme="majorBidi" w:cstheme="majorBidi"/>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CB2D7A9" w14:textId="77777777" w:rsidR="00320037" w:rsidRPr="00320037" w:rsidRDefault="00320037" w:rsidP="00320037">
      <w:pPr>
        <w:tabs>
          <w:tab w:val="left" w:pos="567"/>
        </w:tabs>
        <w:spacing w:line="276" w:lineRule="auto"/>
        <w:ind w:firstLine="1134"/>
        <w:jc w:val="both"/>
        <w:textAlignment w:val="baseline"/>
        <w:rPr>
          <w:rFonts w:asciiTheme="majorBidi" w:hAnsiTheme="majorBidi" w:cstheme="majorBidi"/>
          <w:szCs w:val="24"/>
        </w:rPr>
      </w:pPr>
      <w:r w:rsidRPr="00320037">
        <w:rPr>
          <w:rFonts w:asciiTheme="majorBidi" w:hAnsiTheme="majorBidi" w:cstheme="majorBidi"/>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40847EF" w14:textId="77777777" w:rsidR="00320037" w:rsidRPr="00320037" w:rsidRDefault="00320037" w:rsidP="00320037">
      <w:pPr>
        <w:tabs>
          <w:tab w:val="left" w:pos="567"/>
        </w:tabs>
        <w:spacing w:line="276" w:lineRule="auto"/>
        <w:ind w:firstLine="1134"/>
        <w:jc w:val="both"/>
        <w:textAlignment w:val="baseline"/>
        <w:rPr>
          <w:rFonts w:asciiTheme="majorBidi" w:hAnsiTheme="majorBidi" w:cstheme="majorBidi"/>
          <w:szCs w:val="24"/>
        </w:rPr>
      </w:pPr>
      <w:r w:rsidRPr="00320037">
        <w:rPr>
          <w:rFonts w:asciiTheme="majorBidi" w:hAnsiTheme="majorBidi" w:cstheme="majorBidi"/>
          <w:szCs w:val="24"/>
        </w:rPr>
        <w:t>22.2.6. Pirkėjas turi teisę vienašališkai nutraukti Sutartį ir kitais Specialiosiose sąlygose (jei taikoma) ir įstatymuose bei kituose teisės aktuose įtvirtintais atvejais.</w:t>
      </w:r>
    </w:p>
    <w:p w14:paraId="5CBC77FC" w14:textId="77777777" w:rsidR="00320037" w:rsidRPr="00320037" w:rsidRDefault="00320037" w:rsidP="00320037">
      <w:pPr>
        <w:tabs>
          <w:tab w:val="left" w:pos="567"/>
        </w:tabs>
        <w:spacing w:line="276" w:lineRule="auto"/>
        <w:ind w:firstLine="1134"/>
        <w:jc w:val="both"/>
        <w:textAlignment w:val="baseline"/>
        <w:rPr>
          <w:rFonts w:asciiTheme="majorBidi" w:hAnsiTheme="majorBidi" w:cstheme="majorBidi"/>
          <w:szCs w:val="24"/>
        </w:rPr>
      </w:pPr>
      <w:r w:rsidRPr="00320037">
        <w:rPr>
          <w:rFonts w:asciiTheme="majorBidi" w:hAnsiTheme="majorBidi" w:cstheme="majorBidi"/>
          <w:szCs w:val="24"/>
        </w:rPr>
        <w:t>22.2.7. Sutartis laikoma nutraukta kitą dieną po to, kai pasibaigia įspėjimo apie Sutarties nutraukimą terminas.</w:t>
      </w:r>
    </w:p>
    <w:p w14:paraId="4553E86C" w14:textId="77777777" w:rsidR="00320037" w:rsidRPr="00320037" w:rsidRDefault="00320037" w:rsidP="00320037">
      <w:pPr>
        <w:tabs>
          <w:tab w:val="left" w:pos="567"/>
        </w:tabs>
        <w:spacing w:line="276" w:lineRule="auto"/>
        <w:ind w:firstLine="1134"/>
        <w:jc w:val="both"/>
        <w:textAlignment w:val="baseline"/>
        <w:rPr>
          <w:rFonts w:asciiTheme="majorBidi" w:hAnsiTheme="majorBidi" w:cstheme="majorBidi"/>
          <w:szCs w:val="24"/>
        </w:rPr>
      </w:pPr>
      <w:r w:rsidRPr="00320037">
        <w:rPr>
          <w:rFonts w:asciiTheme="majorBidi" w:hAnsiTheme="majorBidi" w:cstheme="majorBidi"/>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F0843F6" w14:textId="77777777" w:rsidR="00320037" w:rsidRPr="00320037" w:rsidRDefault="00320037" w:rsidP="00320037">
      <w:pPr>
        <w:tabs>
          <w:tab w:val="left" w:pos="567"/>
        </w:tabs>
        <w:spacing w:line="276" w:lineRule="auto"/>
        <w:jc w:val="both"/>
        <w:textAlignment w:val="baseline"/>
        <w:rPr>
          <w:rFonts w:asciiTheme="majorBidi" w:hAnsiTheme="majorBidi" w:cstheme="majorBidi"/>
          <w:b/>
          <w:bCs/>
          <w:szCs w:val="24"/>
        </w:rPr>
      </w:pPr>
    </w:p>
    <w:p w14:paraId="3B240E35" w14:textId="77777777" w:rsidR="00320037" w:rsidRPr="00320037" w:rsidRDefault="00320037" w:rsidP="00320037">
      <w:pPr>
        <w:keepNext/>
        <w:keepLines/>
        <w:spacing w:line="276" w:lineRule="auto"/>
        <w:jc w:val="center"/>
        <w:outlineLvl w:val="1"/>
        <w:rPr>
          <w:rFonts w:asciiTheme="majorBidi" w:eastAsia="Arial" w:hAnsiTheme="majorBidi" w:cstheme="majorBidi"/>
          <w:b/>
          <w:bCs/>
          <w:szCs w:val="24"/>
        </w:rPr>
      </w:pPr>
      <w:r w:rsidRPr="00320037">
        <w:rPr>
          <w:rFonts w:asciiTheme="majorBidi" w:eastAsia="Arial" w:hAnsiTheme="majorBidi" w:cstheme="majorBidi"/>
          <w:b/>
          <w:bCs/>
          <w:szCs w:val="24"/>
        </w:rPr>
        <w:t>22.3.</w:t>
      </w:r>
      <w:r w:rsidRPr="00320037">
        <w:rPr>
          <w:rFonts w:asciiTheme="majorBidi" w:eastAsia="Arial" w:hAnsiTheme="majorBidi" w:cstheme="majorBidi"/>
          <w:b/>
          <w:bCs/>
          <w:szCs w:val="24"/>
        </w:rPr>
        <w:tab/>
        <w:t>Sutarties nutraukimas Tiekėjo iniciatyva</w:t>
      </w:r>
    </w:p>
    <w:p w14:paraId="7141D8EC" w14:textId="77777777" w:rsidR="00320037" w:rsidRPr="00320037" w:rsidRDefault="00320037" w:rsidP="003200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Bidi" w:eastAsia="Arial" w:hAnsiTheme="majorBidi" w:cstheme="majorBidi"/>
          <w:b/>
          <w:bCs/>
          <w:szCs w:val="24"/>
        </w:rPr>
      </w:pPr>
    </w:p>
    <w:p w14:paraId="062BD57E" w14:textId="77777777" w:rsidR="00320037" w:rsidRPr="00320037" w:rsidRDefault="00320037" w:rsidP="00320037">
      <w:pPr>
        <w:tabs>
          <w:tab w:val="left" w:pos="567"/>
        </w:tabs>
        <w:spacing w:line="276" w:lineRule="auto"/>
        <w:ind w:firstLine="1134"/>
        <w:jc w:val="both"/>
        <w:textAlignment w:val="baseline"/>
        <w:rPr>
          <w:rFonts w:asciiTheme="majorBidi" w:hAnsiTheme="majorBidi" w:cstheme="majorBidi"/>
          <w:szCs w:val="24"/>
        </w:rPr>
      </w:pPr>
      <w:r w:rsidRPr="00320037">
        <w:rPr>
          <w:rFonts w:asciiTheme="majorBidi" w:hAnsiTheme="majorBidi" w:cstheme="majorBidi"/>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AA9EAB5" w14:textId="77777777" w:rsidR="00320037" w:rsidRPr="00320037" w:rsidRDefault="00320037" w:rsidP="00320037">
      <w:pPr>
        <w:tabs>
          <w:tab w:val="left" w:pos="567"/>
        </w:tabs>
        <w:spacing w:line="276" w:lineRule="auto"/>
        <w:ind w:firstLine="1134"/>
        <w:jc w:val="both"/>
        <w:textAlignment w:val="baseline"/>
        <w:rPr>
          <w:rFonts w:asciiTheme="majorBidi" w:hAnsiTheme="majorBidi" w:cstheme="majorBidi"/>
          <w:szCs w:val="24"/>
        </w:rPr>
      </w:pPr>
      <w:r w:rsidRPr="00320037">
        <w:rPr>
          <w:rFonts w:asciiTheme="majorBidi" w:hAnsiTheme="majorBidi" w:cstheme="majorBidi"/>
          <w:szCs w:val="24"/>
        </w:rPr>
        <w:t>22.3.2. Tiekėjas turi teisę vienašališkai nutraukti Sutartį, įspėjęs Pirkėją raštu prieš ne trumpesnį nei 10 (dešimties) dienų terminą, jeigu:</w:t>
      </w:r>
    </w:p>
    <w:p w14:paraId="439E1AD7" w14:textId="77777777" w:rsidR="00320037" w:rsidRPr="00320037" w:rsidRDefault="00320037" w:rsidP="00320037">
      <w:pPr>
        <w:tabs>
          <w:tab w:val="left" w:pos="567"/>
        </w:tabs>
        <w:spacing w:line="276" w:lineRule="auto"/>
        <w:ind w:firstLine="1134"/>
        <w:jc w:val="both"/>
        <w:textAlignment w:val="baseline"/>
        <w:rPr>
          <w:rFonts w:asciiTheme="majorBidi" w:hAnsiTheme="majorBidi" w:cstheme="majorBidi"/>
          <w:szCs w:val="24"/>
        </w:rPr>
      </w:pPr>
      <w:r w:rsidRPr="00320037">
        <w:rPr>
          <w:rFonts w:asciiTheme="majorBidi" w:hAnsiTheme="majorBidi" w:cstheme="majorBidi"/>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37871F7" w14:textId="77777777" w:rsidR="00320037" w:rsidRPr="00320037" w:rsidRDefault="00320037" w:rsidP="00320037">
      <w:pPr>
        <w:tabs>
          <w:tab w:val="left" w:pos="567"/>
        </w:tabs>
        <w:spacing w:line="276" w:lineRule="auto"/>
        <w:ind w:firstLine="1134"/>
        <w:jc w:val="both"/>
        <w:textAlignment w:val="baseline"/>
        <w:rPr>
          <w:rFonts w:asciiTheme="majorBidi" w:hAnsiTheme="majorBidi" w:cstheme="majorBidi"/>
          <w:szCs w:val="24"/>
        </w:rPr>
      </w:pPr>
      <w:r w:rsidRPr="00320037">
        <w:rPr>
          <w:rFonts w:asciiTheme="majorBidi" w:hAnsiTheme="majorBidi" w:cstheme="majorBidi"/>
          <w:szCs w:val="24"/>
        </w:rPr>
        <w:t>22.3.2.2. Pirkėjas pažeidžia Sutartį arba įstatymus bei kitus teisės aktus ir per Tiekėjo rašytinėje pretenzijoje nurodytą terminą neištaiso pažeidimo, išskyrus Bendrųjų sąlygų 22.3.1 punkte nustatytą atvejį.</w:t>
      </w:r>
    </w:p>
    <w:p w14:paraId="5EB8CB9F" w14:textId="77777777" w:rsidR="00320037" w:rsidRPr="00320037" w:rsidRDefault="00320037" w:rsidP="00320037">
      <w:pPr>
        <w:tabs>
          <w:tab w:val="left" w:pos="567"/>
        </w:tabs>
        <w:spacing w:line="276" w:lineRule="auto"/>
        <w:ind w:firstLine="1134"/>
        <w:jc w:val="both"/>
        <w:textAlignment w:val="baseline"/>
        <w:rPr>
          <w:rFonts w:asciiTheme="majorBidi" w:hAnsiTheme="majorBidi" w:cstheme="majorBidi"/>
          <w:szCs w:val="24"/>
        </w:rPr>
      </w:pPr>
      <w:r w:rsidRPr="00320037">
        <w:rPr>
          <w:rFonts w:asciiTheme="majorBidi" w:hAnsiTheme="majorBidi" w:cstheme="majorBidi"/>
          <w:szCs w:val="24"/>
        </w:rPr>
        <w:t>22.3.3. Jeigu Bendrųjų sąlygų 22.3.1 punkte nurodytos aplinkybės yra susijusios tik su atskira dalimi arba atskiru Susitarimu, Tiekėjas turi teisę nutraukti Sutartį tik tos dalies atžvilgiu arba nutraukti tik tokį Susitarimą.</w:t>
      </w:r>
    </w:p>
    <w:p w14:paraId="72688A1F" w14:textId="77777777" w:rsidR="00320037" w:rsidRPr="00320037" w:rsidRDefault="00320037" w:rsidP="00320037">
      <w:pPr>
        <w:tabs>
          <w:tab w:val="left" w:pos="567"/>
        </w:tabs>
        <w:spacing w:line="276" w:lineRule="auto"/>
        <w:ind w:firstLine="1134"/>
        <w:jc w:val="both"/>
        <w:textAlignment w:val="baseline"/>
        <w:rPr>
          <w:rFonts w:asciiTheme="majorBidi" w:hAnsiTheme="majorBidi" w:cstheme="majorBidi"/>
          <w:szCs w:val="24"/>
        </w:rPr>
      </w:pPr>
      <w:r w:rsidRPr="00320037">
        <w:rPr>
          <w:rFonts w:asciiTheme="majorBidi" w:hAnsiTheme="majorBidi" w:cstheme="majorBidi"/>
          <w:szCs w:val="24"/>
        </w:rPr>
        <w:t>22.3.4. Tiekėjas turi teisę vienašališkai nutraukti Sutartį ir kitais įstatymuose bei kituose teisės aktuose įtvirtintais atvejais.</w:t>
      </w:r>
    </w:p>
    <w:p w14:paraId="2F87AEAA" w14:textId="77777777" w:rsidR="00320037" w:rsidRPr="00320037" w:rsidRDefault="00320037" w:rsidP="00320037">
      <w:pPr>
        <w:tabs>
          <w:tab w:val="left" w:pos="567"/>
        </w:tabs>
        <w:spacing w:line="276" w:lineRule="auto"/>
        <w:ind w:firstLine="1134"/>
        <w:jc w:val="both"/>
        <w:textAlignment w:val="baseline"/>
        <w:rPr>
          <w:rFonts w:asciiTheme="majorBidi" w:hAnsiTheme="majorBidi" w:cstheme="majorBidi"/>
          <w:szCs w:val="24"/>
        </w:rPr>
      </w:pPr>
      <w:r w:rsidRPr="00320037">
        <w:rPr>
          <w:rFonts w:asciiTheme="majorBidi" w:hAnsiTheme="majorBidi" w:cstheme="majorBidi"/>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3447CB7" w14:textId="77777777" w:rsidR="00320037" w:rsidRPr="00320037" w:rsidRDefault="00320037" w:rsidP="00320037">
      <w:pPr>
        <w:tabs>
          <w:tab w:val="left" w:pos="567"/>
        </w:tabs>
        <w:spacing w:line="276" w:lineRule="auto"/>
        <w:ind w:firstLine="1134"/>
        <w:jc w:val="both"/>
        <w:textAlignment w:val="baseline"/>
        <w:rPr>
          <w:rFonts w:asciiTheme="majorBidi" w:hAnsiTheme="majorBidi" w:cstheme="majorBidi"/>
          <w:szCs w:val="24"/>
        </w:rPr>
      </w:pPr>
      <w:r w:rsidRPr="00320037">
        <w:rPr>
          <w:rFonts w:asciiTheme="majorBidi" w:hAnsiTheme="majorBidi" w:cstheme="majorBidi"/>
          <w:szCs w:val="24"/>
        </w:rPr>
        <w:t>22.3.6. Sutartis laikoma nutraukta kitą dieną po to, kai pasibaigia įspėjimo apie Sutarties nutraukimą terminas.</w:t>
      </w:r>
    </w:p>
    <w:p w14:paraId="75711A7F" w14:textId="77777777" w:rsidR="00320037" w:rsidRPr="00320037" w:rsidRDefault="00320037" w:rsidP="00320037">
      <w:pPr>
        <w:tabs>
          <w:tab w:val="left" w:pos="567"/>
        </w:tabs>
        <w:spacing w:line="276" w:lineRule="auto"/>
        <w:ind w:firstLine="1134"/>
        <w:jc w:val="both"/>
        <w:textAlignment w:val="baseline"/>
        <w:rPr>
          <w:rFonts w:asciiTheme="majorBidi" w:hAnsiTheme="majorBidi" w:cstheme="majorBidi"/>
          <w:szCs w:val="24"/>
        </w:rPr>
      </w:pPr>
      <w:r w:rsidRPr="00320037">
        <w:rPr>
          <w:rFonts w:asciiTheme="majorBidi" w:hAnsiTheme="majorBidi" w:cstheme="majorBidi"/>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F1265D0" w14:textId="77777777" w:rsidR="00320037" w:rsidRPr="00320037" w:rsidRDefault="00320037" w:rsidP="00320037">
      <w:pPr>
        <w:tabs>
          <w:tab w:val="left" w:pos="567"/>
        </w:tabs>
        <w:spacing w:line="276" w:lineRule="auto"/>
        <w:jc w:val="both"/>
        <w:textAlignment w:val="baseline"/>
        <w:rPr>
          <w:rFonts w:asciiTheme="majorBidi" w:hAnsiTheme="majorBidi" w:cstheme="majorBidi"/>
          <w:b/>
          <w:bCs/>
          <w:szCs w:val="24"/>
        </w:rPr>
      </w:pPr>
    </w:p>
    <w:p w14:paraId="4FD8A7B7" w14:textId="77777777" w:rsidR="00320037" w:rsidRPr="00320037" w:rsidRDefault="00320037" w:rsidP="0032003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Bidi" w:eastAsia="Arial" w:hAnsiTheme="majorBidi" w:cstheme="majorBidi"/>
          <w:b/>
          <w:szCs w:val="24"/>
        </w:rPr>
      </w:pPr>
      <w:r w:rsidRPr="00320037">
        <w:rPr>
          <w:rFonts w:asciiTheme="majorBidi" w:eastAsia="Arial" w:hAnsiTheme="majorBidi" w:cstheme="majorBidi"/>
          <w:b/>
          <w:bCs/>
          <w:szCs w:val="24"/>
        </w:rPr>
        <w:t>22.4.</w:t>
      </w:r>
      <w:r w:rsidRPr="00320037">
        <w:rPr>
          <w:rFonts w:asciiTheme="majorBidi" w:eastAsia="Arial" w:hAnsiTheme="majorBidi" w:cstheme="majorBidi"/>
          <w:b/>
          <w:bCs/>
          <w:szCs w:val="24"/>
        </w:rPr>
        <w:tab/>
      </w:r>
      <w:r w:rsidRPr="00320037">
        <w:rPr>
          <w:rFonts w:asciiTheme="majorBidi" w:eastAsia="Arial" w:hAnsiTheme="majorBidi" w:cstheme="majorBidi"/>
          <w:b/>
          <w:szCs w:val="24"/>
        </w:rPr>
        <w:t>Šalių teisės ir pareigos Sutarties nutraukimo atveju</w:t>
      </w:r>
    </w:p>
    <w:p w14:paraId="45A6F870" w14:textId="77777777" w:rsidR="00320037" w:rsidRPr="00320037" w:rsidRDefault="00320037" w:rsidP="00320037">
      <w:pPr>
        <w:spacing w:line="276" w:lineRule="auto"/>
        <w:rPr>
          <w:rFonts w:asciiTheme="majorBidi" w:eastAsia="Arial" w:hAnsiTheme="majorBidi" w:cstheme="majorBidi"/>
          <w:b/>
          <w:szCs w:val="24"/>
        </w:rPr>
      </w:pPr>
    </w:p>
    <w:p w14:paraId="3195BC2D" w14:textId="77777777" w:rsidR="00320037" w:rsidRPr="00320037" w:rsidRDefault="00320037" w:rsidP="00320037">
      <w:pPr>
        <w:tabs>
          <w:tab w:val="left" w:pos="567"/>
        </w:tabs>
        <w:spacing w:line="276" w:lineRule="auto"/>
        <w:ind w:firstLine="1134"/>
        <w:jc w:val="both"/>
        <w:textAlignment w:val="baseline"/>
        <w:rPr>
          <w:rFonts w:asciiTheme="majorBidi" w:hAnsiTheme="majorBidi" w:cstheme="majorBidi"/>
          <w:szCs w:val="24"/>
        </w:rPr>
      </w:pPr>
      <w:r w:rsidRPr="00320037">
        <w:rPr>
          <w:rFonts w:asciiTheme="majorBidi" w:hAnsiTheme="majorBidi" w:cstheme="majorBidi"/>
          <w:szCs w:val="24"/>
        </w:rPr>
        <w:t>22.4.1. Sutarties nutraukimas neturi įtakos ginčų nagrinėjimo tvarką nustatančių Sutarties sąlygų ir kitų Sutarties sąlygų, kurios pagal savo esmę lieka galioti ir po Sutarties nutraukimo, galiojimui.</w:t>
      </w:r>
    </w:p>
    <w:p w14:paraId="5860DBDE" w14:textId="77777777" w:rsidR="00320037" w:rsidRPr="00320037" w:rsidRDefault="00320037" w:rsidP="00320037">
      <w:pPr>
        <w:tabs>
          <w:tab w:val="left" w:pos="567"/>
        </w:tabs>
        <w:spacing w:line="276" w:lineRule="auto"/>
        <w:ind w:firstLine="1134"/>
        <w:jc w:val="both"/>
        <w:textAlignment w:val="baseline"/>
        <w:rPr>
          <w:rFonts w:asciiTheme="majorBidi" w:hAnsiTheme="majorBidi" w:cstheme="majorBidi"/>
          <w:szCs w:val="24"/>
        </w:rPr>
      </w:pPr>
      <w:r w:rsidRPr="00320037">
        <w:rPr>
          <w:rFonts w:asciiTheme="majorBidi" w:hAnsiTheme="majorBidi" w:cstheme="majorBidi"/>
          <w:szCs w:val="24"/>
        </w:rPr>
        <w:t>22.4.2. Nutraukus Sutartį, Šalys privalo:</w:t>
      </w:r>
    </w:p>
    <w:p w14:paraId="16DFC578" w14:textId="77777777" w:rsidR="00320037" w:rsidRPr="00320037" w:rsidRDefault="00320037" w:rsidP="00320037">
      <w:pPr>
        <w:tabs>
          <w:tab w:val="left" w:pos="567"/>
        </w:tabs>
        <w:spacing w:line="276" w:lineRule="auto"/>
        <w:ind w:firstLine="1134"/>
        <w:jc w:val="both"/>
        <w:textAlignment w:val="baseline"/>
        <w:rPr>
          <w:rFonts w:asciiTheme="majorBidi" w:hAnsiTheme="majorBidi" w:cstheme="majorBidi"/>
          <w:szCs w:val="24"/>
        </w:rPr>
      </w:pPr>
      <w:r w:rsidRPr="00320037">
        <w:rPr>
          <w:rFonts w:asciiTheme="majorBidi" w:hAnsiTheme="majorBidi" w:cstheme="majorBidi"/>
          <w:szCs w:val="24"/>
        </w:rPr>
        <w:t xml:space="preserve">22.4.2.1. įsitikinti, jog iki Sutarties nutraukimo dienos suteiktos </w:t>
      </w:r>
      <w:r w:rsidRPr="00320037">
        <w:rPr>
          <w:rFonts w:asciiTheme="majorBidi" w:eastAsia="Arial" w:hAnsiTheme="majorBidi" w:cstheme="majorBidi"/>
          <w:szCs w:val="24"/>
        </w:rPr>
        <w:t>Paslaugos</w:t>
      </w:r>
      <w:r w:rsidRPr="00320037">
        <w:rPr>
          <w:rFonts w:asciiTheme="majorBidi" w:hAnsiTheme="majorBidi" w:cstheme="majorBidi"/>
          <w:szCs w:val="24"/>
        </w:rPr>
        <w:t xml:space="preserve"> ir kiti atlikti veiksmai atitinka Sutarties reikalavimus ir Šalys dėl to viena kitai nebereikš pretenzijų;</w:t>
      </w:r>
    </w:p>
    <w:p w14:paraId="21A73CB3" w14:textId="77777777" w:rsidR="00320037" w:rsidRPr="00320037" w:rsidRDefault="00320037" w:rsidP="00320037">
      <w:pPr>
        <w:tabs>
          <w:tab w:val="left" w:pos="567"/>
        </w:tabs>
        <w:spacing w:line="276" w:lineRule="auto"/>
        <w:ind w:firstLine="1134"/>
        <w:jc w:val="both"/>
        <w:textAlignment w:val="baseline"/>
        <w:rPr>
          <w:rFonts w:asciiTheme="majorBidi" w:hAnsiTheme="majorBidi" w:cstheme="majorBidi"/>
          <w:szCs w:val="24"/>
        </w:rPr>
      </w:pPr>
      <w:r w:rsidRPr="00320037">
        <w:rPr>
          <w:rFonts w:asciiTheme="majorBidi" w:hAnsiTheme="majorBidi" w:cstheme="majorBidi"/>
          <w:szCs w:val="24"/>
        </w:rPr>
        <w:t xml:space="preserve">22.4.2.2. atsiskaityti už iki Sutarties nutraukimo suteiktas </w:t>
      </w:r>
      <w:r w:rsidRPr="00320037">
        <w:rPr>
          <w:rFonts w:asciiTheme="majorBidi" w:eastAsia="Arial" w:hAnsiTheme="majorBidi" w:cstheme="majorBidi"/>
          <w:szCs w:val="24"/>
        </w:rPr>
        <w:t>Paslaugas</w:t>
      </w:r>
      <w:r w:rsidRPr="00320037">
        <w:rPr>
          <w:rFonts w:asciiTheme="majorBidi" w:hAnsiTheme="majorBidi" w:cstheme="majorBidi"/>
          <w:szCs w:val="24"/>
        </w:rPr>
        <w:t>, atitinkančias Sutarties reikalavimus;</w:t>
      </w:r>
    </w:p>
    <w:p w14:paraId="27D06A08" w14:textId="77777777" w:rsidR="00320037" w:rsidRPr="00320037" w:rsidRDefault="00320037" w:rsidP="00320037">
      <w:pPr>
        <w:tabs>
          <w:tab w:val="left" w:pos="567"/>
        </w:tabs>
        <w:spacing w:line="276" w:lineRule="auto"/>
        <w:ind w:firstLine="1134"/>
        <w:jc w:val="both"/>
        <w:textAlignment w:val="baseline"/>
        <w:rPr>
          <w:rFonts w:asciiTheme="majorBidi" w:hAnsiTheme="majorBidi" w:cstheme="majorBidi"/>
          <w:szCs w:val="24"/>
        </w:rPr>
      </w:pPr>
      <w:r w:rsidRPr="00320037">
        <w:rPr>
          <w:rFonts w:asciiTheme="majorBidi" w:hAnsiTheme="majorBidi" w:cstheme="majorBidi"/>
          <w:szCs w:val="24"/>
        </w:rPr>
        <w:t>22.4.2.3. per 10 (dešimt) dienų nuo pranešimo apie Sutarties nutraukimą gavimo dienos ar Susitarimo dėl Sutarties nutraukimo sudarymo dienos perduoti viena kitai visus dokumentus, kuriuos buvo būtina perduoti pagal Sutarties nuostatas.</w:t>
      </w:r>
    </w:p>
    <w:p w14:paraId="018087EE" w14:textId="77777777" w:rsidR="00320037" w:rsidRPr="00320037" w:rsidRDefault="00320037" w:rsidP="00320037">
      <w:pPr>
        <w:tabs>
          <w:tab w:val="left" w:pos="567"/>
        </w:tabs>
        <w:spacing w:line="276" w:lineRule="auto"/>
        <w:jc w:val="both"/>
        <w:textAlignment w:val="baseline"/>
        <w:rPr>
          <w:rFonts w:asciiTheme="majorBidi" w:hAnsiTheme="majorBidi" w:cstheme="majorBidi"/>
          <w:b/>
          <w:bCs/>
          <w:szCs w:val="24"/>
        </w:rPr>
      </w:pPr>
    </w:p>
    <w:p w14:paraId="3AEB72D4" w14:textId="77777777" w:rsidR="00320037" w:rsidRPr="00320037" w:rsidRDefault="00320037" w:rsidP="00320037">
      <w:pPr>
        <w:pStyle w:val="Antrat1"/>
        <w:spacing w:line="276" w:lineRule="auto"/>
        <w:jc w:val="center"/>
        <w:rPr>
          <w:rFonts w:asciiTheme="majorBidi" w:hAnsiTheme="majorBidi"/>
          <w:b/>
          <w:caps/>
          <w:color w:val="auto"/>
          <w:szCs w:val="24"/>
        </w:rPr>
      </w:pPr>
      <w:r w:rsidRPr="00320037">
        <w:rPr>
          <w:rFonts w:asciiTheme="majorBidi" w:hAnsiTheme="majorBidi"/>
          <w:b/>
          <w:caps/>
          <w:color w:val="auto"/>
          <w:szCs w:val="24"/>
        </w:rPr>
        <w:t>23.</w:t>
      </w:r>
      <w:r w:rsidRPr="00320037">
        <w:rPr>
          <w:rFonts w:asciiTheme="majorBidi" w:hAnsiTheme="majorBidi"/>
          <w:color w:val="auto"/>
          <w:szCs w:val="24"/>
        </w:rPr>
        <w:tab/>
      </w:r>
      <w:r w:rsidRPr="00320037">
        <w:rPr>
          <w:rFonts w:asciiTheme="majorBidi" w:hAnsiTheme="majorBidi"/>
          <w:b/>
          <w:caps/>
          <w:color w:val="auto"/>
          <w:szCs w:val="24"/>
        </w:rPr>
        <w:t>Prekių modelio ar gamintojo keitimas</w:t>
      </w:r>
    </w:p>
    <w:p w14:paraId="75A0FFC9" w14:textId="77777777" w:rsidR="00320037" w:rsidRPr="00320037" w:rsidRDefault="00320037" w:rsidP="00320037">
      <w:pPr>
        <w:spacing w:line="276" w:lineRule="auto"/>
        <w:rPr>
          <w:rFonts w:asciiTheme="majorBidi" w:eastAsia="Arial" w:hAnsiTheme="majorBidi" w:cstheme="majorBidi"/>
          <w:b/>
          <w:caps/>
          <w:szCs w:val="24"/>
        </w:rPr>
      </w:pPr>
    </w:p>
    <w:p w14:paraId="3C81C658" w14:textId="77777777" w:rsidR="00320037" w:rsidRPr="00320037" w:rsidRDefault="00320037" w:rsidP="00320037">
      <w:pPr>
        <w:spacing w:line="276" w:lineRule="auto"/>
        <w:ind w:firstLine="1134"/>
        <w:jc w:val="both"/>
        <w:rPr>
          <w:rFonts w:asciiTheme="majorBidi" w:hAnsiTheme="majorBidi" w:cstheme="majorBidi"/>
          <w:szCs w:val="24"/>
        </w:rPr>
      </w:pPr>
      <w:r w:rsidRPr="00320037">
        <w:rPr>
          <w:rFonts w:asciiTheme="majorBidi" w:eastAsia="Arial" w:hAnsiTheme="majorBidi" w:cstheme="majorBidi"/>
          <w:caps/>
          <w:szCs w:val="24"/>
        </w:rPr>
        <w:t xml:space="preserve">23.1. </w:t>
      </w:r>
      <w:r w:rsidRPr="00320037">
        <w:rPr>
          <w:rFonts w:asciiTheme="majorBidi" w:hAnsiTheme="majorBidi" w:cstheme="majorBidi"/>
          <w:szCs w:val="24"/>
        </w:rPr>
        <w:t>Tais atvejais, kai kartu su Paslaugomis yra perkamos prekės, Tiekėjas turi teisę keisti prekių modelį ir (ar) gamintoją, jei yra visos toliau nurodytos sąlygos:</w:t>
      </w:r>
    </w:p>
    <w:p w14:paraId="59A2EF6A" w14:textId="77777777" w:rsidR="00320037" w:rsidRPr="00320037" w:rsidRDefault="00320037" w:rsidP="00320037">
      <w:pPr>
        <w:spacing w:line="276" w:lineRule="auto"/>
        <w:ind w:firstLine="1134"/>
        <w:jc w:val="both"/>
        <w:rPr>
          <w:rFonts w:asciiTheme="majorBidi" w:hAnsiTheme="majorBidi" w:cstheme="majorBidi"/>
          <w:szCs w:val="24"/>
        </w:rPr>
      </w:pPr>
      <w:r w:rsidRPr="00320037">
        <w:rPr>
          <w:rFonts w:asciiTheme="majorBidi" w:hAnsiTheme="majorBidi" w:cstheme="majorBidi"/>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20037">
        <w:rPr>
          <w:rFonts w:asciiTheme="majorBidi" w:hAnsiTheme="majorBidi" w:cstheme="majorBidi"/>
          <w:szCs w:val="24"/>
          <w:vertAlign w:val="superscript"/>
        </w:rPr>
        <w:t xml:space="preserve">1 </w:t>
      </w:r>
      <w:r w:rsidRPr="00320037">
        <w:rPr>
          <w:rFonts w:asciiTheme="majorBidi" w:hAnsiTheme="majorBidi" w:cstheme="majorBidi"/>
          <w:szCs w:val="24"/>
        </w:rPr>
        <w:t>dalies nuostatų;</w:t>
      </w:r>
    </w:p>
    <w:p w14:paraId="5AC7A05B" w14:textId="77777777" w:rsidR="00320037" w:rsidRPr="00320037" w:rsidRDefault="00320037" w:rsidP="00320037">
      <w:pPr>
        <w:spacing w:line="276" w:lineRule="auto"/>
        <w:ind w:firstLine="1134"/>
        <w:jc w:val="both"/>
        <w:rPr>
          <w:rFonts w:asciiTheme="majorBidi" w:hAnsiTheme="majorBidi" w:cstheme="majorBidi"/>
          <w:szCs w:val="24"/>
        </w:rPr>
      </w:pPr>
      <w:r w:rsidRPr="00320037">
        <w:rPr>
          <w:rFonts w:asciiTheme="majorBidi" w:hAnsiTheme="majorBidi" w:cstheme="majorBidi"/>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75F9DA6" w14:textId="77777777" w:rsidR="00320037" w:rsidRPr="00320037" w:rsidRDefault="00320037" w:rsidP="00320037">
      <w:pPr>
        <w:spacing w:line="276" w:lineRule="auto"/>
        <w:ind w:firstLine="1134"/>
        <w:jc w:val="both"/>
        <w:rPr>
          <w:rFonts w:asciiTheme="majorBidi" w:hAnsiTheme="majorBidi" w:cstheme="majorBidi"/>
          <w:szCs w:val="24"/>
        </w:rPr>
      </w:pPr>
      <w:r w:rsidRPr="00320037">
        <w:rPr>
          <w:rFonts w:asciiTheme="majorBidi" w:hAnsiTheme="majorBidi" w:cstheme="majorBidi"/>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20037">
        <w:rPr>
          <w:rFonts w:asciiTheme="majorBidi" w:hAnsiTheme="majorBidi" w:cstheme="majorBidi"/>
          <w:szCs w:val="24"/>
          <w:shd w:val="clear" w:color="auto" w:fill="FFFFFF"/>
        </w:rPr>
        <w:t>ir lygiavertiškumo ar geresnės kokybės nei Sutartyje nurodytos prekės</w:t>
      </w:r>
      <w:r w:rsidRPr="00320037">
        <w:rPr>
          <w:rFonts w:asciiTheme="majorBidi" w:hAnsiTheme="majorBidi" w:cstheme="majorBidi"/>
          <w:szCs w:val="24"/>
        </w:rPr>
        <w:t>;</w:t>
      </w:r>
    </w:p>
    <w:p w14:paraId="6A2FB3EE" w14:textId="77777777" w:rsidR="00320037" w:rsidRPr="00320037" w:rsidRDefault="00320037" w:rsidP="00320037">
      <w:pPr>
        <w:spacing w:line="276" w:lineRule="auto"/>
        <w:ind w:firstLine="1134"/>
        <w:jc w:val="both"/>
        <w:rPr>
          <w:rFonts w:asciiTheme="majorBidi" w:hAnsiTheme="majorBidi" w:cstheme="majorBidi"/>
          <w:szCs w:val="24"/>
        </w:rPr>
      </w:pPr>
      <w:r w:rsidRPr="00320037">
        <w:rPr>
          <w:rFonts w:asciiTheme="majorBidi" w:hAnsiTheme="majorBidi" w:cstheme="majorBidi"/>
          <w:szCs w:val="24"/>
        </w:rPr>
        <w:t>23.1.4. Šalys sudarė rašytinį Susitarimą prie Sutarties dėl prekių keitimo.</w:t>
      </w:r>
    </w:p>
    <w:p w14:paraId="4316AE5E" w14:textId="77777777" w:rsidR="00320037" w:rsidRPr="00320037" w:rsidRDefault="00320037" w:rsidP="00320037">
      <w:pPr>
        <w:spacing w:line="276" w:lineRule="auto"/>
        <w:ind w:firstLine="1134"/>
        <w:jc w:val="both"/>
        <w:rPr>
          <w:rFonts w:asciiTheme="majorBidi" w:hAnsiTheme="majorBidi" w:cstheme="majorBidi"/>
          <w:szCs w:val="24"/>
        </w:rPr>
      </w:pPr>
      <w:r w:rsidRPr="00320037">
        <w:rPr>
          <w:rFonts w:asciiTheme="majorBidi" w:hAnsiTheme="majorBidi" w:cstheme="majorBidi"/>
          <w:szCs w:val="24"/>
        </w:rPr>
        <w:t>23.2. Šiame Bendrųjų sąlygų skyriuje nurodytu atveju prekės turi būti pristatytos už ne didesnę nei pasiūlyme nurodytą kainą.</w:t>
      </w:r>
    </w:p>
    <w:p w14:paraId="582C1E1E" w14:textId="77777777" w:rsidR="00320037" w:rsidRPr="00320037" w:rsidRDefault="00320037" w:rsidP="00320037">
      <w:pPr>
        <w:spacing w:before="240" w:line="276" w:lineRule="auto"/>
        <w:rPr>
          <w:rFonts w:asciiTheme="majorBidi" w:hAnsiTheme="majorBidi" w:cstheme="majorBidi"/>
          <w:szCs w:val="24"/>
        </w:rPr>
      </w:pPr>
    </w:p>
    <w:p w14:paraId="2F8C5A2A" w14:textId="77777777" w:rsidR="00320037" w:rsidRPr="00320037" w:rsidRDefault="00320037" w:rsidP="00320037">
      <w:pPr>
        <w:pStyle w:val="Antrat1"/>
        <w:spacing w:before="0" w:line="276" w:lineRule="auto"/>
        <w:jc w:val="center"/>
        <w:rPr>
          <w:rFonts w:asciiTheme="majorBidi" w:hAnsiTheme="majorBidi"/>
          <w:b/>
          <w:caps/>
          <w:color w:val="auto"/>
          <w:szCs w:val="24"/>
        </w:rPr>
      </w:pPr>
      <w:r w:rsidRPr="00320037">
        <w:rPr>
          <w:rFonts w:asciiTheme="majorBidi" w:hAnsiTheme="majorBidi"/>
          <w:b/>
          <w:caps/>
          <w:color w:val="auto"/>
          <w:szCs w:val="24"/>
        </w:rPr>
        <w:t>24.</w:t>
      </w:r>
      <w:r w:rsidRPr="00320037">
        <w:rPr>
          <w:rFonts w:asciiTheme="majorBidi" w:hAnsiTheme="majorBidi"/>
          <w:b/>
          <w:caps/>
          <w:color w:val="auto"/>
          <w:szCs w:val="24"/>
        </w:rPr>
        <w:tab/>
        <w:t>Bendravimo tvarka ir kalba</w:t>
      </w:r>
    </w:p>
    <w:p w14:paraId="366BBB00" w14:textId="77777777" w:rsidR="00320037" w:rsidRPr="00320037" w:rsidRDefault="00320037" w:rsidP="00320037">
      <w:pPr>
        <w:spacing w:line="276" w:lineRule="auto"/>
        <w:rPr>
          <w:rFonts w:asciiTheme="majorBidi" w:eastAsia="Arial" w:hAnsiTheme="majorBidi" w:cstheme="majorBidi"/>
          <w:b/>
          <w:caps/>
          <w:szCs w:val="24"/>
        </w:rPr>
      </w:pPr>
    </w:p>
    <w:p w14:paraId="5DF1BC40" w14:textId="77777777" w:rsidR="00320037" w:rsidRPr="00320037" w:rsidRDefault="00320037" w:rsidP="00320037">
      <w:pPr>
        <w:tabs>
          <w:tab w:val="left" w:pos="567"/>
          <w:tab w:val="left" w:pos="851"/>
          <w:tab w:val="left" w:pos="992"/>
          <w:tab w:val="left" w:pos="1134"/>
          <w:tab w:val="left" w:pos="1843"/>
        </w:tabs>
        <w:spacing w:line="276" w:lineRule="auto"/>
        <w:ind w:firstLine="1134"/>
        <w:jc w:val="both"/>
        <w:rPr>
          <w:rFonts w:asciiTheme="majorBidi" w:eastAsia="Arial" w:hAnsiTheme="majorBidi" w:cstheme="majorBidi"/>
          <w:szCs w:val="24"/>
          <w:shd w:val="clear" w:color="auto" w:fill="FFFFFF"/>
        </w:rPr>
      </w:pPr>
      <w:r w:rsidRPr="00320037">
        <w:rPr>
          <w:rFonts w:asciiTheme="majorBidi" w:eastAsia="Arial" w:hAnsiTheme="majorBidi" w:cstheme="majorBidi"/>
          <w:szCs w:val="24"/>
        </w:rPr>
        <w:t>24.1.</w:t>
      </w:r>
      <w:r w:rsidRPr="00320037">
        <w:rPr>
          <w:rFonts w:asciiTheme="majorBidi" w:eastAsia="Arial" w:hAnsiTheme="majorBidi" w:cstheme="majorBidi"/>
          <w:szCs w:val="24"/>
        </w:rPr>
        <w:tab/>
      </w:r>
      <w:r w:rsidRPr="00320037">
        <w:rPr>
          <w:rFonts w:asciiTheme="majorBidi" w:eastAsia="Arial" w:hAnsiTheme="majorBidi" w:cstheme="majorBidi"/>
          <w:bCs/>
          <w:szCs w:val="24"/>
        </w:rPr>
        <w:t xml:space="preserve">Sutartis sudaroma lietuvių kalba. Jeigu Sutartis ar kuris nors ją sudarantis dokumentas sudaromas kita kalba arba išverčiamas į kitą kalbą, visais atvejais </w:t>
      </w:r>
      <w:r w:rsidRPr="00320037">
        <w:rPr>
          <w:rFonts w:asciiTheme="majorBidi" w:eastAsia="Arial" w:hAnsiTheme="majorBidi" w:cstheme="majorBidi"/>
          <w:szCs w:val="24"/>
          <w:shd w:val="clear" w:color="auto" w:fill="FFFFFF"/>
        </w:rPr>
        <w:t>autentišku laikomas tik lietuvių kalba parengtas Sutarties tekstas (jei yra neatitikimų, pirmenybė teikiama lietuvių kalba parengtam tekstui).</w:t>
      </w:r>
    </w:p>
    <w:p w14:paraId="1DCFC782" w14:textId="77777777" w:rsidR="00320037" w:rsidRPr="00320037" w:rsidRDefault="00320037" w:rsidP="00320037">
      <w:pPr>
        <w:widowControl w:val="0"/>
        <w:tabs>
          <w:tab w:val="left" w:pos="567"/>
          <w:tab w:val="left" w:pos="851"/>
          <w:tab w:val="left" w:pos="992"/>
          <w:tab w:val="left" w:pos="1134"/>
          <w:tab w:val="left" w:pos="1843"/>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7257B0D" w14:textId="77777777" w:rsidR="00320037" w:rsidRPr="00320037" w:rsidRDefault="00320037" w:rsidP="00320037">
      <w:pPr>
        <w:widowControl w:val="0"/>
        <w:tabs>
          <w:tab w:val="left" w:pos="0"/>
          <w:tab w:val="left" w:pos="851"/>
          <w:tab w:val="left" w:pos="992"/>
          <w:tab w:val="left" w:pos="1134"/>
          <w:tab w:val="left" w:pos="1843"/>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24.3. Jeigu pranešimas yra įteikiamas asmeniškai arba siunčiamas paštu ar per kurjerį, jis turi būti įteikiamas pasirašytinai ir laikomas gautu gavimo patvirtinime nurodytą dieną.</w:t>
      </w:r>
    </w:p>
    <w:p w14:paraId="03EE7DBD" w14:textId="77777777" w:rsidR="00320037" w:rsidRPr="00320037" w:rsidRDefault="00320037" w:rsidP="00320037">
      <w:pPr>
        <w:widowControl w:val="0"/>
        <w:tabs>
          <w:tab w:val="left" w:pos="0"/>
          <w:tab w:val="left" w:pos="851"/>
          <w:tab w:val="left" w:pos="992"/>
          <w:tab w:val="left" w:pos="1134"/>
          <w:tab w:val="left" w:pos="1843"/>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24.4. Jeigu pranešimas siunčiamas el. paštu, laikoma, kad Šalis jį gavo kitą darbo dieną.</w:t>
      </w:r>
    </w:p>
    <w:p w14:paraId="6F5A713B" w14:textId="77777777" w:rsidR="00320037" w:rsidRPr="00320037" w:rsidRDefault="00320037" w:rsidP="00320037">
      <w:pPr>
        <w:widowControl w:val="0"/>
        <w:tabs>
          <w:tab w:val="left" w:pos="0"/>
          <w:tab w:val="left" w:pos="851"/>
          <w:tab w:val="left" w:pos="992"/>
          <w:tab w:val="left" w:pos="1134"/>
          <w:tab w:val="left" w:pos="1843"/>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24.5. Jeigu pranešimas siunčiamas keliais skirtingais būdais, laikoma, kad gavėjas jį gavo tada, kai jis gavo pirmesnįjį pranešimą.</w:t>
      </w:r>
    </w:p>
    <w:p w14:paraId="7BB6DFC3" w14:textId="77777777" w:rsidR="00320037" w:rsidRPr="00320037" w:rsidRDefault="00320037" w:rsidP="00320037">
      <w:pPr>
        <w:widowControl w:val="0"/>
        <w:tabs>
          <w:tab w:val="left" w:pos="0"/>
          <w:tab w:val="left" w:pos="851"/>
          <w:tab w:val="left" w:pos="992"/>
          <w:tab w:val="left" w:pos="1134"/>
        </w:tabs>
        <w:spacing w:line="276" w:lineRule="auto"/>
        <w:jc w:val="both"/>
        <w:rPr>
          <w:rFonts w:asciiTheme="majorBidi" w:eastAsia="Arial" w:hAnsiTheme="majorBidi" w:cstheme="majorBidi"/>
          <w:b/>
          <w:bCs/>
          <w:szCs w:val="24"/>
        </w:rPr>
      </w:pPr>
    </w:p>
    <w:p w14:paraId="31B33B72" w14:textId="77777777" w:rsidR="00320037" w:rsidRPr="00320037" w:rsidRDefault="00320037" w:rsidP="00320037">
      <w:pPr>
        <w:pStyle w:val="Antrat1"/>
        <w:spacing w:line="276" w:lineRule="auto"/>
        <w:jc w:val="center"/>
        <w:rPr>
          <w:rFonts w:asciiTheme="majorBidi" w:hAnsiTheme="majorBidi"/>
          <w:b/>
          <w:caps/>
          <w:color w:val="auto"/>
          <w:szCs w:val="24"/>
        </w:rPr>
      </w:pPr>
      <w:r w:rsidRPr="00320037">
        <w:rPr>
          <w:rFonts w:asciiTheme="majorBidi" w:hAnsiTheme="majorBidi"/>
          <w:b/>
          <w:caps/>
          <w:color w:val="auto"/>
          <w:szCs w:val="24"/>
        </w:rPr>
        <w:t>25.</w:t>
      </w:r>
      <w:r w:rsidRPr="00320037">
        <w:rPr>
          <w:rFonts w:asciiTheme="majorBidi" w:hAnsiTheme="majorBidi"/>
          <w:b/>
          <w:caps/>
          <w:color w:val="auto"/>
          <w:szCs w:val="24"/>
        </w:rPr>
        <w:tab/>
        <w:t>Pretenzijos ir ginčų sprendimas</w:t>
      </w:r>
    </w:p>
    <w:p w14:paraId="43FC44C7" w14:textId="77777777" w:rsidR="00320037" w:rsidRPr="00320037" w:rsidRDefault="00320037" w:rsidP="00320037">
      <w:pPr>
        <w:spacing w:line="276" w:lineRule="auto"/>
        <w:rPr>
          <w:rFonts w:asciiTheme="majorBidi" w:eastAsia="Arial" w:hAnsiTheme="majorBidi" w:cstheme="majorBidi"/>
          <w:b/>
          <w:caps/>
          <w:szCs w:val="24"/>
        </w:rPr>
      </w:pPr>
    </w:p>
    <w:p w14:paraId="3FE76142" w14:textId="77777777" w:rsidR="00320037" w:rsidRPr="00320037" w:rsidRDefault="00320037" w:rsidP="00320037">
      <w:pPr>
        <w:widowControl w:val="0"/>
        <w:tabs>
          <w:tab w:val="left" w:pos="0"/>
          <w:tab w:val="left" w:pos="851"/>
          <w:tab w:val="left" w:pos="992"/>
          <w:tab w:val="left" w:pos="1134"/>
        </w:tabs>
        <w:spacing w:line="276" w:lineRule="auto"/>
        <w:ind w:firstLine="1134"/>
        <w:jc w:val="both"/>
        <w:rPr>
          <w:rFonts w:asciiTheme="majorBidi" w:eastAsia="Cambria" w:hAnsiTheme="majorBidi" w:cstheme="majorBidi"/>
          <w:szCs w:val="24"/>
        </w:rPr>
      </w:pPr>
      <w:r w:rsidRPr="00320037">
        <w:rPr>
          <w:rFonts w:asciiTheme="majorBidi" w:eastAsia="Cambria" w:hAnsiTheme="majorBidi" w:cstheme="majorBidi"/>
          <w:szCs w:val="24"/>
        </w:rPr>
        <w:t>25.1. Bet kokie ginčai, nesutarimai ar reikalavimai, kylantys iš Sutarties arba susiję su Sutartimi, jos pažeidimu, nutraukimu ar galiojimu, visų pirma privalo būti sprendžiami derybomis tarp Šalių vadovų arba jų įgaliotų asmenų.</w:t>
      </w:r>
    </w:p>
    <w:p w14:paraId="2A8AE816" w14:textId="77777777" w:rsidR="00320037" w:rsidRPr="00320037" w:rsidRDefault="00320037" w:rsidP="00320037">
      <w:pPr>
        <w:widowControl w:val="0"/>
        <w:tabs>
          <w:tab w:val="left" w:pos="142"/>
          <w:tab w:val="left" w:pos="851"/>
          <w:tab w:val="left" w:pos="992"/>
          <w:tab w:val="left" w:pos="1134"/>
        </w:tabs>
        <w:spacing w:line="276" w:lineRule="auto"/>
        <w:ind w:firstLine="1134"/>
        <w:jc w:val="both"/>
        <w:rPr>
          <w:rFonts w:asciiTheme="majorBidi" w:eastAsia="Cambria" w:hAnsiTheme="majorBidi" w:cstheme="majorBidi"/>
          <w:szCs w:val="24"/>
        </w:rPr>
      </w:pPr>
      <w:r w:rsidRPr="00320037">
        <w:rPr>
          <w:rFonts w:asciiTheme="majorBidi" w:eastAsia="Cambria" w:hAnsiTheme="majorBidi" w:cstheme="majorBidi"/>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320037">
        <w:rPr>
          <w:rFonts w:asciiTheme="majorBidi" w:hAnsiTheme="majorBidi" w:cstheme="majorBidi"/>
          <w:szCs w:val="24"/>
        </w:rPr>
        <w:t xml:space="preserve"> </w:t>
      </w:r>
      <w:r w:rsidRPr="00320037">
        <w:rPr>
          <w:rFonts w:asciiTheme="majorBidi" w:eastAsia="Cambria" w:hAnsiTheme="majorBidi" w:cstheme="majorBidi"/>
          <w:szCs w:val="24"/>
        </w:rPr>
        <w:t>Lietuvos Respublikos įstatymuose nustatyta tvarka.</w:t>
      </w:r>
    </w:p>
    <w:p w14:paraId="2DF655EE" w14:textId="77777777" w:rsidR="00320037" w:rsidRPr="00320037" w:rsidRDefault="00320037" w:rsidP="00320037">
      <w:pPr>
        <w:widowControl w:val="0"/>
        <w:tabs>
          <w:tab w:val="left" w:pos="426"/>
          <w:tab w:val="left" w:pos="567"/>
          <w:tab w:val="left" w:pos="709"/>
          <w:tab w:val="left" w:pos="851"/>
          <w:tab w:val="left" w:pos="992"/>
          <w:tab w:val="left" w:pos="1134"/>
        </w:tabs>
        <w:spacing w:line="276" w:lineRule="auto"/>
        <w:ind w:firstLine="1134"/>
        <w:jc w:val="both"/>
        <w:rPr>
          <w:rFonts w:asciiTheme="majorBidi" w:eastAsia="Arial" w:hAnsiTheme="majorBidi" w:cstheme="majorBidi"/>
          <w:szCs w:val="24"/>
        </w:rPr>
      </w:pPr>
      <w:r w:rsidRPr="00320037">
        <w:rPr>
          <w:rFonts w:asciiTheme="majorBidi" w:eastAsia="Arial" w:hAnsiTheme="majorBidi" w:cstheme="majorBidi"/>
          <w:szCs w:val="24"/>
        </w:rPr>
        <w:t>25.3. Kilę ginčai nesudaro pagrindo Šalims atsisakyti vykdyti savo prievoles pagal Sutartį.</w:t>
      </w:r>
    </w:p>
    <w:p w14:paraId="5E4B5F4E" w14:textId="77777777" w:rsidR="00320037" w:rsidRPr="00320037" w:rsidRDefault="00320037" w:rsidP="00320037">
      <w:pPr>
        <w:widowControl w:val="0"/>
        <w:tabs>
          <w:tab w:val="left" w:pos="426"/>
          <w:tab w:val="left" w:pos="567"/>
          <w:tab w:val="left" w:pos="709"/>
          <w:tab w:val="left" w:pos="851"/>
          <w:tab w:val="left" w:pos="992"/>
          <w:tab w:val="left" w:pos="1134"/>
        </w:tabs>
        <w:spacing w:line="276" w:lineRule="auto"/>
        <w:jc w:val="center"/>
        <w:rPr>
          <w:rFonts w:asciiTheme="majorBidi" w:hAnsiTheme="majorBidi" w:cstheme="majorBidi"/>
          <w:b/>
          <w:bCs/>
          <w:szCs w:val="24"/>
        </w:rPr>
      </w:pPr>
      <w:r w:rsidRPr="00320037">
        <w:rPr>
          <w:rFonts w:asciiTheme="majorBidi" w:hAnsiTheme="majorBidi" w:cstheme="majorBidi"/>
          <w:b/>
          <w:bCs/>
          <w:szCs w:val="24"/>
        </w:rPr>
        <w:t>_____________</w:t>
      </w:r>
    </w:p>
    <w:bookmarkEnd w:id="1"/>
    <w:p w14:paraId="474E11E5" w14:textId="77777777" w:rsidR="009422EA" w:rsidRPr="00320037" w:rsidRDefault="009422EA" w:rsidP="00406017">
      <w:pPr>
        <w:spacing w:line="276" w:lineRule="auto"/>
        <w:jc w:val="center"/>
        <w:rPr>
          <w:rFonts w:asciiTheme="majorBidi" w:hAnsiTheme="majorBidi" w:cstheme="majorBidi"/>
          <w:szCs w:val="24"/>
        </w:rPr>
      </w:pPr>
    </w:p>
    <w:sectPr w:rsidR="009422EA" w:rsidRPr="00320037">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21EAB" w14:textId="77777777" w:rsidR="00013A35" w:rsidRDefault="00013A35">
      <w:pPr>
        <w:rPr>
          <w:sz w:val="20"/>
        </w:rPr>
      </w:pPr>
      <w:r>
        <w:rPr>
          <w:sz w:val="20"/>
        </w:rPr>
        <w:separator/>
      </w:r>
    </w:p>
  </w:endnote>
  <w:endnote w:type="continuationSeparator" w:id="0">
    <w:p w14:paraId="4183350F" w14:textId="77777777" w:rsidR="00013A35" w:rsidRDefault="00013A35">
      <w:pPr>
        <w:rPr>
          <w:sz w:val="20"/>
        </w:rPr>
      </w:pPr>
      <w:r>
        <w:rPr>
          <w:sz w:val="20"/>
        </w:rPr>
        <w:continuationSeparator/>
      </w:r>
    </w:p>
  </w:endnote>
  <w:endnote w:type="continuationNotice" w:id="1">
    <w:p w14:paraId="05A9437B" w14:textId="77777777" w:rsidR="00013A35" w:rsidRDefault="00013A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E7AB8" w14:textId="77777777" w:rsidR="00013A35" w:rsidRDefault="00013A35">
      <w:pPr>
        <w:rPr>
          <w:sz w:val="20"/>
        </w:rPr>
      </w:pPr>
      <w:r>
        <w:rPr>
          <w:sz w:val="20"/>
        </w:rPr>
        <w:separator/>
      </w:r>
    </w:p>
  </w:footnote>
  <w:footnote w:type="continuationSeparator" w:id="0">
    <w:p w14:paraId="20C26C68" w14:textId="77777777" w:rsidR="00013A35" w:rsidRDefault="00013A35">
      <w:pPr>
        <w:rPr>
          <w:sz w:val="20"/>
        </w:rPr>
      </w:pPr>
      <w:r>
        <w:rPr>
          <w:sz w:val="20"/>
        </w:rPr>
        <w:continuationSeparator/>
      </w:r>
    </w:p>
  </w:footnote>
  <w:footnote w:type="continuationNotice" w:id="1">
    <w:p w14:paraId="00BAE271" w14:textId="77777777" w:rsidR="00013A35" w:rsidRDefault="00013A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C20EA2">
      <w:rPr>
        <w:rFonts w:ascii="Arial" w:eastAsia="Arial" w:hAnsi="Arial" w:cs="Arial"/>
        <w:noProof/>
        <w:sz w:val="18"/>
        <w:szCs w:val="18"/>
      </w:rPr>
      <w:t>12</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35689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E0C"/>
    <w:rsid w:val="00013A35"/>
    <w:rsid w:val="00027B83"/>
    <w:rsid w:val="00031D76"/>
    <w:rsid w:val="00035AEF"/>
    <w:rsid w:val="000779DE"/>
    <w:rsid w:val="0008533B"/>
    <w:rsid w:val="00093F4B"/>
    <w:rsid w:val="00095E0C"/>
    <w:rsid w:val="00095E49"/>
    <w:rsid w:val="000A0D6C"/>
    <w:rsid w:val="000A27BC"/>
    <w:rsid w:val="000A4454"/>
    <w:rsid w:val="000B0897"/>
    <w:rsid w:val="000B3E38"/>
    <w:rsid w:val="000C3543"/>
    <w:rsid w:val="000E5910"/>
    <w:rsid w:val="00132414"/>
    <w:rsid w:val="001371F1"/>
    <w:rsid w:val="00165A8D"/>
    <w:rsid w:val="001B5157"/>
    <w:rsid w:val="001B670B"/>
    <w:rsid w:val="001D4E4E"/>
    <w:rsid w:val="001E3AE8"/>
    <w:rsid w:val="001E4C6A"/>
    <w:rsid w:val="00231C16"/>
    <w:rsid w:val="0025055F"/>
    <w:rsid w:val="002906AF"/>
    <w:rsid w:val="002933C6"/>
    <w:rsid w:val="002C22CA"/>
    <w:rsid w:val="002E0B08"/>
    <w:rsid w:val="00305445"/>
    <w:rsid w:val="00320037"/>
    <w:rsid w:val="00353CCD"/>
    <w:rsid w:val="003E020B"/>
    <w:rsid w:val="00403C56"/>
    <w:rsid w:val="00406017"/>
    <w:rsid w:val="00426747"/>
    <w:rsid w:val="00436054"/>
    <w:rsid w:val="004476D5"/>
    <w:rsid w:val="004702CD"/>
    <w:rsid w:val="004A2586"/>
    <w:rsid w:val="004A6051"/>
    <w:rsid w:val="004B7CE2"/>
    <w:rsid w:val="004E42AA"/>
    <w:rsid w:val="004F1572"/>
    <w:rsid w:val="00513680"/>
    <w:rsid w:val="00524C1E"/>
    <w:rsid w:val="005262D6"/>
    <w:rsid w:val="00575455"/>
    <w:rsid w:val="00575E0C"/>
    <w:rsid w:val="00582DD2"/>
    <w:rsid w:val="005A4B09"/>
    <w:rsid w:val="005C3175"/>
    <w:rsid w:val="005D5D72"/>
    <w:rsid w:val="006360A2"/>
    <w:rsid w:val="00643C43"/>
    <w:rsid w:val="00651D55"/>
    <w:rsid w:val="00671B48"/>
    <w:rsid w:val="00685F6F"/>
    <w:rsid w:val="00692E45"/>
    <w:rsid w:val="006F2C8C"/>
    <w:rsid w:val="00712B66"/>
    <w:rsid w:val="00750DEE"/>
    <w:rsid w:val="00754234"/>
    <w:rsid w:val="00754EC0"/>
    <w:rsid w:val="00763B12"/>
    <w:rsid w:val="00791F56"/>
    <w:rsid w:val="007C0544"/>
    <w:rsid w:val="007F301C"/>
    <w:rsid w:val="00803B5E"/>
    <w:rsid w:val="00817B5C"/>
    <w:rsid w:val="0085360B"/>
    <w:rsid w:val="008917DC"/>
    <w:rsid w:val="008B3639"/>
    <w:rsid w:val="008D69F6"/>
    <w:rsid w:val="008E72C8"/>
    <w:rsid w:val="008F0755"/>
    <w:rsid w:val="008F4081"/>
    <w:rsid w:val="0090054C"/>
    <w:rsid w:val="009025C2"/>
    <w:rsid w:val="00907712"/>
    <w:rsid w:val="00907C17"/>
    <w:rsid w:val="009422EA"/>
    <w:rsid w:val="009728BC"/>
    <w:rsid w:val="009E1505"/>
    <w:rsid w:val="009F011F"/>
    <w:rsid w:val="009F3453"/>
    <w:rsid w:val="00A02612"/>
    <w:rsid w:val="00A440E5"/>
    <w:rsid w:val="00A4486A"/>
    <w:rsid w:val="00A570D8"/>
    <w:rsid w:val="00A72765"/>
    <w:rsid w:val="00A829BD"/>
    <w:rsid w:val="00A862D8"/>
    <w:rsid w:val="00AA29A1"/>
    <w:rsid w:val="00AC5BCA"/>
    <w:rsid w:val="00AD226E"/>
    <w:rsid w:val="00AD6518"/>
    <w:rsid w:val="00AE1FF1"/>
    <w:rsid w:val="00AF237D"/>
    <w:rsid w:val="00AF2DDC"/>
    <w:rsid w:val="00AF538F"/>
    <w:rsid w:val="00B07029"/>
    <w:rsid w:val="00B1389D"/>
    <w:rsid w:val="00B37F4E"/>
    <w:rsid w:val="00B52FA8"/>
    <w:rsid w:val="00BA2944"/>
    <w:rsid w:val="00BB1ADD"/>
    <w:rsid w:val="00BB35FD"/>
    <w:rsid w:val="00BD33F6"/>
    <w:rsid w:val="00BE7A2B"/>
    <w:rsid w:val="00C06742"/>
    <w:rsid w:val="00C122C4"/>
    <w:rsid w:val="00C20EA2"/>
    <w:rsid w:val="00C53BB0"/>
    <w:rsid w:val="00C91EDD"/>
    <w:rsid w:val="00CB5B59"/>
    <w:rsid w:val="00CB6CD6"/>
    <w:rsid w:val="00D05EBA"/>
    <w:rsid w:val="00D15E12"/>
    <w:rsid w:val="00D24093"/>
    <w:rsid w:val="00D34FC8"/>
    <w:rsid w:val="00D377DC"/>
    <w:rsid w:val="00D8633C"/>
    <w:rsid w:val="00DA1E3C"/>
    <w:rsid w:val="00DA4E0C"/>
    <w:rsid w:val="00DA5C29"/>
    <w:rsid w:val="00DB4007"/>
    <w:rsid w:val="00DC0C2C"/>
    <w:rsid w:val="00DF3AF6"/>
    <w:rsid w:val="00E10E95"/>
    <w:rsid w:val="00E44C01"/>
    <w:rsid w:val="00E525FA"/>
    <w:rsid w:val="00E62130"/>
    <w:rsid w:val="00E90E6D"/>
    <w:rsid w:val="00E92499"/>
    <w:rsid w:val="00EA06F2"/>
    <w:rsid w:val="00EA5D33"/>
    <w:rsid w:val="00EC01F1"/>
    <w:rsid w:val="00F02295"/>
    <w:rsid w:val="00F172AC"/>
    <w:rsid w:val="00F50EB4"/>
    <w:rsid w:val="00F56411"/>
    <w:rsid w:val="00F60BD9"/>
    <w:rsid w:val="00F769A5"/>
    <w:rsid w:val="00FA5909"/>
    <w:rsid w:val="00FA5C6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DC56D413-62E0-483D-AEC3-A766E1352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406017"/>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406017"/>
    <w:pPr>
      <w:keepNext/>
      <w:keepLines/>
      <w:spacing w:before="40"/>
      <w:outlineLvl w:val="1"/>
    </w:pPr>
    <w:rPr>
      <w:rFonts w:eastAsiaTheme="majorEastAsia" w:cstheme="majorBidi"/>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rsid w:val="009422EA"/>
    <w:pPr>
      <w:widowControl w:val="0"/>
      <w:tabs>
        <w:tab w:val="center" w:pos="4153"/>
        <w:tab w:val="right" w:pos="8306"/>
      </w:tabs>
      <w:suppressAutoHyphens/>
      <w:spacing w:after="20"/>
      <w:jc w:val="both"/>
    </w:pPr>
    <w:rPr>
      <w:lang w:eastAsia="ar-SA"/>
    </w:rPr>
  </w:style>
  <w:style w:type="character" w:customStyle="1" w:styleId="AntratsDiagrama">
    <w:name w:val="Antraštės Diagrama"/>
    <w:basedOn w:val="Numatytasispastraiposriftas"/>
    <w:link w:val="Antrats"/>
    <w:rsid w:val="009422EA"/>
    <w:rPr>
      <w:lang w:eastAsia="ar-SA"/>
    </w:rPr>
  </w:style>
  <w:style w:type="character" w:customStyle="1" w:styleId="Antrat1Diagrama">
    <w:name w:val="Antraštė 1 Diagrama"/>
    <w:basedOn w:val="Numatytasispastraiposriftas"/>
    <w:link w:val="Antrat1"/>
    <w:rsid w:val="00406017"/>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406017"/>
    <w:rPr>
      <w:rFonts w:eastAsiaTheme="majorEastAsia" w:cstheme="majorBidi"/>
      <w:szCs w:val="26"/>
    </w:rPr>
  </w:style>
  <w:style w:type="paragraph" w:styleId="Debesliotekstas">
    <w:name w:val="Balloon Text"/>
    <w:basedOn w:val="prastasis"/>
    <w:link w:val="DebesliotekstasDiagrama"/>
    <w:semiHidden/>
    <w:unhideWhenUsed/>
    <w:rsid w:val="0008533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0853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680C0E3EBF6ECF4083050F225CFA5165" ma:contentTypeVersion="11" ma:contentTypeDescription="Kurkite naują dokumentą." ma:contentTypeScope="" ma:versionID="68be152caf3a74eeec5bf04083a2ad22">
  <xsd:schema xmlns:xsd="http://www.w3.org/2001/XMLSchema" xmlns:xs="http://www.w3.org/2001/XMLSchema" xmlns:p="http://schemas.microsoft.com/office/2006/metadata/properties" xmlns:ns3="75f8f2c4-1132-470c-ab39-bb27b8f095cd" targetNamespace="http://schemas.microsoft.com/office/2006/metadata/properties" ma:root="true" ma:fieldsID="ea33b0ac7863070e460da0b61e3185ae" ns3:_="">
    <xsd:import namespace="75f8f2c4-1132-470c-ab39-bb27b8f095c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f8f2c4-1132-470c-ab39-bb27b8f095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75f8f2c4-1132-470c-ab39-bb27b8f095cd" xsi:nil="true"/>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069C61F9-34C5-4F11-9810-8C83FCE990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f8f2c4-1132-470c-ab39-bb27b8f095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3408E6-40EA-4298-AC6E-701AEAA724C8}">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75f8f2c4-1132-470c-ab39-bb27b8f095c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78908</Words>
  <Characters>44978</Characters>
  <Application>Microsoft Office Word</Application>
  <DocSecurity>4</DocSecurity>
  <Lines>374</Lines>
  <Paragraphs>247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123639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Zarasu Savivaldybe</cp:lastModifiedBy>
  <cp:revision>2</cp:revision>
  <cp:lastPrinted>2026-06-10T12:33:00Z</cp:lastPrinted>
  <dcterms:created xsi:type="dcterms:W3CDTF">2026-07-14T06:24:00Z</dcterms:created>
  <dcterms:modified xsi:type="dcterms:W3CDTF">2026-07-14T06:24:00Z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0x010100680C0E3EBF6ECF4083050F225CFA5165</vt:lpwstr>
  </property>
  <property fmtid="{D5CDD505-2E9C-101B-9397-08002B2CF9AE}" pid="3" name="MediaServiceImageTags">
    <vt:lpwstr/>
  </property>
</Properties>
</file>