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1B2D0" w14:textId="7C07108A" w:rsidR="00307ACB" w:rsidRPr="007557A8" w:rsidRDefault="00970006" w:rsidP="007557A8">
      <w:pPr>
        <w:pStyle w:val="Antrat1"/>
        <w:spacing w:before="0" w:after="0" w:line="276" w:lineRule="auto"/>
        <w:jc w:val="right"/>
        <w:rPr>
          <w:rFonts w:ascii="Arial" w:hAnsi="Arial" w:cs="Arial"/>
          <w:bCs/>
          <w:color w:val="auto"/>
          <w:sz w:val="20"/>
          <w:szCs w:val="20"/>
        </w:rPr>
      </w:pPr>
      <w:r w:rsidRPr="007557A8">
        <w:rPr>
          <w:rFonts w:ascii="Arial" w:hAnsi="Arial" w:cs="Arial"/>
          <w:bCs/>
          <w:color w:val="auto"/>
          <w:sz w:val="20"/>
          <w:szCs w:val="20"/>
        </w:rPr>
        <w:t xml:space="preserve">Pirkimo </w:t>
      </w:r>
      <w:r w:rsidR="007557A8" w:rsidRPr="007557A8">
        <w:rPr>
          <w:rFonts w:ascii="Arial" w:hAnsi="Arial" w:cs="Arial"/>
          <w:bCs/>
          <w:color w:val="auto"/>
          <w:sz w:val="20"/>
          <w:szCs w:val="20"/>
        </w:rPr>
        <w:t>specialiųjų sąlygų</w:t>
      </w:r>
      <w:r w:rsidRPr="007557A8">
        <w:rPr>
          <w:rFonts w:ascii="Arial" w:hAnsi="Arial" w:cs="Arial"/>
          <w:bCs/>
          <w:color w:val="auto"/>
          <w:sz w:val="20"/>
          <w:szCs w:val="20"/>
        </w:rPr>
        <w:t xml:space="preserve"> </w:t>
      </w:r>
      <w:r w:rsidR="007557A8" w:rsidRPr="007557A8">
        <w:rPr>
          <w:rFonts w:ascii="Arial" w:hAnsi="Arial" w:cs="Arial"/>
          <w:bCs/>
          <w:color w:val="auto"/>
          <w:sz w:val="20"/>
          <w:szCs w:val="20"/>
        </w:rPr>
        <w:t>2</w:t>
      </w:r>
      <w:r w:rsidR="00307ACB" w:rsidRPr="007557A8">
        <w:rPr>
          <w:rFonts w:ascii="Arial" w:hAnsi="Arial" w:cs="Arial"/>
          <w:bCs/>
          <w:color w:val="auto"/>
          <w:sz w:val="20"/>
          <w:szCs w:val="20"/>
        </w:rPr>
        <w:t xml:space="preserve"> priedas</w:t>
      </w:r>
      <w:r w:rsidR="007557A8">
        <w:rPr>
          <w:rFonts w:ascii="Arial" w:hAnsi="Arial" w:cs="Arial"/>
          <w:bCs/>
          <w:color w:val="auto"/>
          <w:sz w:val="20"/>
          <w:szCs w:val="20"/>
        </w:rPr>
        <w:t xml:space="preserve"> „Techninė specifikacija“</w:t>
      </w:r>
    </w:p>
    <w:p w14:paraId="33168ABB" w14:textId="77777777" w:rsidR="00307ACB" w:rsidRPr="002033EF" w:rsidRDefault="00307ACB" w:rsidP="002033EF">
      <w:pPr>
        <w:spacing w:after="0" w:line="276" w:lineRule="auto"/>
        <w:rPr>
          <w:rFonts w:ascii="Arial" w:hAnsi="Arial" w:cs="Arial"/>
          <w:sz w:val="20"/>
          <w:szCs w:val="20"/>
        </w:rPr>
      </w:pPr>
    </w:p>
    <w:p w14:paraId="10F41B63" w14:textId="2213A4D0" w:rsidR="00A031C5" w:rsidRDefault="00980A00" w:rsidP="002033EF">
      <w:pPr>
        <w:pStyle w:val="Antrat1"/>
        <w:spacing w:before="0" w:after="0" w:line="276" w:lineRule="auto"/>
        <w:jc w:val="center"/>
        <w:rPr>
          <w:rFonts w:ascii="Arial" w:hAnsi="Arial" w:cs="Arial"/>
          <w:b/>
          <w:color w:val="000000" w:themeColor="text1"/>
          <w:sz w:val="20"/>
          <w:szCs w:val="20"/>
        </w:rPr>
      </w:pPr>
      <w:r w:rsidRPr="002033EF">
        <w:rPr>
          <w:rFonts w:ascii="Arial" w:hAnsi="Arial" w:cs="Arial"/>
          <w:b/>
          <w:color w:val="000000" w:themeColor="text1"/>
          <w:sz w:val="20"/>
          <w:szCs w:val="20"/>
        </w:rPr>
        <w:t xml:space="preserve">DOKUMENTŲ ARCHYVAVIMO, </w:t>
      </w:r>
      <w:r w:rsidR="0003245D">
        <w:rPr>
          <w:rFonts w:ascii="Arial" w:hAnsi="Arial" w:cs="Arial"/>
          <w:b/>
          <w:color w:val="000000" w:themeColor="text1"/>
          <w:sz w:val="20"/>
          <w:szCs w:val="20"/>
        </w:rPr>
        <w:t xml:space="preserve">INVENTORIZAVIMO, </w:t>
      </w:r>
      <w:r w:rsidRPr="002033EF">
        <w:rPr>
          <w:rFonts w:ascii="Arial" w:hAnsi="Arial" w:cs="Arial"/>
          <w:b/>
          <w:color w:val="000000" w:themeColor="text1"/>
          <w:sz w:val="20"/>
          <w:szCs w:val="20"/>
        </w:rPr>
        <w:t>SKAITMENINIMO</w:t>
      </w:r>
      <w:r w:rsidR="00D930BC">
        <w:rPr>
          <w:rFonts w:ascii="Arial" w:hAnsi="Arial" w:cs="Arial"/>
          <w:b/>
          <w:color w:val="000000" w:themeColor="text1"/>
          <w:sz w:val="20"/>
          <w:szCs w:val="20"/>
        </w:rPr>
        <w:t>, ELEKTRONINIO ARCHYVO</w:t>
      </w:r>
      <w:r w:rsidR="00A031C5">
        <w:rPr>
          <w:rFonts w:ascii="Arial" w:hAnsi="Arial" w:cs="Arial"/>
          <w:b/>
          <w:color w:val="000000" w:themeColor="text1"/>
          <w:sz w:val="20"/>
          <w:szCs w:val="20"/>
        </w:rPr>
        <w:t xml:space="preserve"> </w:t>
      </w:r>
      <w:r w:rsidR="00A7780F">
        <w:rPr>
          <w:rFonts w:ascii="Arial" w:hAnsi="Arial" w:cs="Arial"/>
          <w:b/>
          <w:color w:val="000000" w:themeColor="text1"/>
          <w:sz w:val="20"/>
          <w:szCs w:val="20"/>
        </w:rPr>
        <w:t xml:space="preserve">MODULIO </w:t>
      </w:r>
      <w:r w:rsidR="00A031C5">
        <w:rPr>
          <w:rFonts w:ascii="Arial" w:hAnsi="Arial" w:cs="Arial"/>
          <w:b/>
          <w:color w:val="000000" w:themeColor="text1"/>
          <w:sz w:val="20"/>
          <w:szCs w:val="20"/>
        </w:rPr>
        <w:t xml:space="preserve">SUKŪRIMO </w:t>
      </w:r>
      <w:r w:rsidRPr="002033EF">
        <w:rPr>
          <w:rFonts w:ascii="Arial" w:hAnsi="Arial" w:cs="Arial"/>
          <w:b/>
          <w:color w:val="000000" w:themeColor="text1"/>
          <w:sz w:val="20"/>
          <w:szCs w:val="20"/>
        </w:rPr>
        <w:t xml:space="preserve">PASLAUGŲ </w:t>
      </w:r>
    </w:p>
    <w:p w14:paraId="12D04A9A" w14:textId="52A14C2C" w:rsidR="00980A00" w:rsidRPr="002033EF" w:rsidRDefault="00980A00" w:rsidP="002033EF">
      <w:pPr>
        <w:pStyle w:val="Antrat1"/>
        <w:spacing w:before="0" w:after="0" w:line="276" w:lineRule="auto"/>
        <w:jc w:val="center"/>
        <w:rPr>
          <w:rFonts w:ascii="Arial" w:hAnsi="Arial" w:cs="Arial"/>
          <w:b/>
          <w:color w:val="000000" w:themeColor="text1"/>
          <w:sz w:val="20"/>
          <w:szCs w:val="20"/>
        </w:rPr>
      </w:pPr>
      <w:r w:rsidRPr="002033EF">
        <w:rPr>
          <w:rFonts w:ascii="Arial" w:hAnsi="Arial" w:cs="Arial"/>
          <w:b/>
          <w:color w:val="000000" w:themeColor="text1"/>
          <w:sz w:val="20"/>
          <w:szCs w:val="20"/>
        </w:rPr>
        <w:t>TECHNINĖ SPECIFIKACIJA</w:t>
      </w:r>
    </w:p>
    <w:p w14:paraId="0B12EDCD" w14:textId="77777777" w:rsidR="004F266B" w:rsidRPr="002033EF" w:rsidRDefault="004F266B" w:rsidP="002033EF">
      <w:pPr>
        <w:pStyle w:val="Antrat2"/>
        <w:spacing w:before="0" w:after="0" w:line="276" w:lineRule="auto"/>
        <w:jc w:val="both"/>
        <w:rPr>
          <w:rFonts w:ascii="Arial" w:hAnsi="Arial" w:cs="Arial"/>
          <w:color w:val="000000" w:themeColor="text1"/>
          <w:sz w:val="20"/>
          <w:szCs w:val="20"/>
        </w:rPr>
      </w:pPr>
    </w:p>
    <w:p w14:paraId="6694E7AF" w14:textId="33D7D524" w:rsidR="007067BF" w:rsidRPr="002033EF" w:rsidRDefault="000A3AC7" w:rsidP="002033EF">
      <w:pPr>
        <w:pStyle w:val="Antrat2"/>
        <w:numPr>
          <w:ilvl w:val="0"/>
          <w:numId w:val="20"/>
        </w:numPr>
        <w:spacing w:before="0" w:after="0" w:line="276" w:lineRule="auto"/>
        <w:ind w:left="567" w:hanging="567"/>
        <w:jc w:val="both"/>
        <w:rPr>
          <w:rFonts w:ascii="Arial" w:hAnsi="Arial" w:cs="Arial"/>
          <w:b/>
          <w:bCs/>
          <w:color w:val="auto"/>
          <w:sz w:val="20"/>
          <w:szCs w:val="20"/>
        </w:rPr>
      </w:pPr>
      <w:r w:rsidRPr="002033EF">
        <w:rPr>
          <w:rFonts w:ascii="Arial" w:hAnsi="Arial" w:cs="Arial"/>
          <w:b/>
          <w:bCs/>
          <w:color w:val="auto"/>
          <w:sz w:val="20"/>
          <w:szCs w:val="20"/>
        </w:rPr>
        <w:t>SĄVOKOS IR SANTRUMPOS</w:t>
      </w:r>
    </w:p>
    <w:p w14:paraId="1A0A1698" w14:textId="77777777" w:rsidR="007067BF" w:rsidRPr="002033EF" w:rsidRDefault="007067BF" w:rsidP="002033EF">
      <w:pPr>
        <w:spacing w:after="0" w:line="276" w:lineRule="auto"/>
        <w:rPr>
          <w:rFonts w:ascii="Arial" w:hAnsi="Arial" w:cs="Arial"/>
          <w:sz w:val="20"/>
          <w:szCs w:val="20"/>
        </w:rPr>
      </w:pPr>
    </w:p>
    <w:tbl>
      <w:tblPr>
        <w:tblStyle w:val="Lentelstinklelis"/>
        <w:tblW w:w="9299" w:type="dxa"/>
        <w:tblLook w:val="04A0" w:firstRow="1" w:lastRow="0" w:firstColumn="1" w:lastColumn="0" w:noHBand="0" w:noVBand="1"/>
      </w:tblPr>
      <w:tblGrid>
        <w:gridCol w:w="704"/>
        <w:gridCol w:w="1701"/>
        <w:gridCol w:w="6894"/>
      </w:tblGrid>
      <w:tr w:rsidR="00D54B45" w:rsidRPr="002033EF" w14:paraId="2BB36F35" w14:textId="77777777" w:rsidTr="003C2FFB">
        <w:tc>
          <w:tcPr>
            <w:tcW w:w="704" w:type="dxa"/>
            <w:shd w:val="clear" w:color="auto" w:fill="F2F2F2" w:themeFill="background1" w:themeFillShade="F2"/>
            <w:vAlign w:val="center"/>
          </w:tcPr>
          <w:p w14:paraId="5EA290B8" w14:textId="6510A6EE" w:rsidR="00D54B45" w:rsidRPr="002033EF" w:rsidRDefault="00BB7D05" w:rsidP="003C2FFB">
            <w:pPr>
              <w:spacing w:line="276" w:lineRule="auto"/>
              <w:jc w:val="center"/>
              <w:rPr>
                <w:rFonts w:ascii="Arial" w:hAnsi="Arial" w:cs="Arial"/>
                <w:b/>
                <w:bCs/>
                <w:sz w:val="20"/>
                <w:szCs w:val="20"/>
              </w:rPr>
            </w:pPr>
            <w:r w:rsidRPr="002033EF">
              <w:rPr>
                <w:rFonts w:ascii="Arial" w:hAnsi="Arial" w:cs="Arial"/>
                <w:b/>
                <w:bCs/>
                <w:sz w:val="20"/>
                <w:szCs w:val="20"/>
              </w:rPr>
              <w:t>Nr.</w:t>
            </w:r>
          </w:p>
        </w:tc>
        <w:tc>
          <w:tcPr>
            <w:tcW w:w="1701" w:type="dxa"/>
            <w:shd w:val="clear" w:color="auto" w:fill="F2F2F2" w:themeFill="background1" w:themeFillShade="F2"/>
            <w:vAlign w:val="center"/>
          </w:tcPr>
          <w:p w14:paraId="183DE417" w14:textId="735C8DE7" w:rsidR="00D54B45" w:rsidRPr="002033EF" w:rsidRDefault="00D54B45" w:rsidP="003C2FFB">
            <w:pPr>
              <w:spacing w:line="276" w:lineRule="auto"/>
              <w:jc w:val="center"/>
              <w:rPr>
                <w:rFonts w:ascii="Arial" w:hAnsi="Arial" w:cs="Arial"/>
                <w:b/>
                <w:bCs/>
                <w:sz w:val="20"/>
                <w:szCs w:val="20"/>
              </w:rPr>
            </w:pPr>
            <w:r w:rsidRPr="002033EF">
              <w:rPr>
                <w:rFonts w:ascii="Arial" w:hAnsi="Arial" w:cs="Arial"/>
                <w:b/>
                <w:bCs/>
                <w:sz w:val="20"/>
                <w:szCs w:val="20"/>
              </w:rPr>
              <w:t>Sąvokos</w:t>
            </w:r>
          </w:p>
        </w:tc>
        <w:tc>
          <w:tcPr>
            <w:tcW w:w="6894" w:type="dxa"/>
            <w:shd w:val="clear" w:color="auto" w:fill="F2F2F2" w:themeFill="background1" w:themeFillShade="F2"/>
            <w:vAlign w:val="center"/>
          </w:tcPr>
          <w:p w14:paraId="1963FB7B" w14:textId="5DDC146C" w:rsidR="00D54B45" w:rsidRPr="002033EF" w:rsidRDefault="00D54B45" w:rsidP="003C2FFB">
            <w:pPr>
              <w:spacing w:line="276" w:lineRule="auto"/>
              <w:jc w:val="center"/>
              <w:rPr>
                <w:rFonts w:ascii="Arial" w:hAnsi="Arial" w:cs="Arial"/>
                <w:b/>
                <w:bCs/>
                <w:sz w:val="20"/>
                <w:szCs w:val="20"/>
              </w:rPr>
            </w:pPr>
            <w:r w:rsidRPr="002033EF">
              <w:rPr>
                <w:rFonts w:ascii="Arial" w:hAnsi="Arial" w:cs="Arial"/>
                <w:b/>
                <w:bCs/>
                <w:sz w:val="20"/>
                <w:szCs w:val="20"/>
              </w:rPr>
              <w:t>Aprašymas</w:t>
            </w:r>
          </w:p>
        </w:tc>
      </w:tr>
      <w:tr w:rsidR="00D54B45" w:rsidRPr="002033EF" w14:paraId="436A7AB6" w14:textId="77777777" w:rsidTr="00493A5D">
        <w:tc>
          <w:tcPr>
            <w:tcW w:w="704" w:type="dxa"/>
          </w:tcPr>
          <w:p w14:paraId="2AB0C5F4" w14:textId="0309B34E" w:rsidR="00D54B45" w:rsidRPr="002033EF" w:rsidRDefault="00D54B45" w:rsidP="002033EF">
            <w:pPr>
              <w:pStyle w:val="Sraopastraipa"/>
              <w:numPr>
                <w:ilvl w:val="1"/>
                <w:numId w:val="20"/>
              </w:numPr>
              <w:spacing w:line="276" w:lineRule="auto"/>
              <w:ind w:left="455"/>
              <w:contextualSpacing w:val="0"/>
              <w:rPr>
                <w:rFonts w:ascii="Arial" w:hAnsi="Arial" w:cs="Arial"/>
                <w:sz w:val="20"/>
                <w:szCs w:val="20"/>
              </w:rPr>
            </w:pPr>
          </w:p>
        </w:tc>
        <w:tc>
          <w:tcPr>
            <w:tcW w:w="1701" w:type="dxa"/>
          </w:tcPr>
          <w:p w14:paraId="1DBE0FB6" w14:textId="213A7438" w:rsidR="00D54B45" w:rsidRPr="002033EF" w:rsidRDefault="00D54B45" w:rsidP="002033EF">
            <w:pPr>
              <w:spacing w:line="276" w:lineRule="auto"/>
              <w:rPr>
                <w:rFonts w:ascii="Arial" w:hAnsi="Arial" w:cs="Arial"/>
                <w:sz w:val="20"/>
                <w:szCs w:val="20"/>
              </w:rPr>
            </w:pPr>
            <w:r w:rsidRPr="002033EF">
              <w:rPr>
                <w:rFonts w:ascii="Arial" w:hAnsi="Arial" w:cs="Arial"/>
                <w:sz w:val="20"/>
                <w:szCs w:val="20"/>
              </w:rPr>
              <w:t>Užsakovas</w:t>
            </w:r>
          </w:p>
        </w:tc>
        <w:tc>
          <w:tcPr>
            <w:tcW w:w="6894" w:type="dxa"/>
          </w:tcPr>
          <w:p w14:paraId="1F6D6939" w14:textId="14D8AF11" w:rsidR="00D54B45" w:rsidRPr="002033EF" w:rsidRDefault="00D54B45" w:rsidP="002033EF">
            <w:pPr>
              <w:spacing w:line="276" w:lineRule="auto"/>
              <w:jc w:val="both"/>
              <w:rPr>
                <w:rFonts w:ascii="Arial" w:hAnsi="Arial" w:cs="Arial"/>
                <w:sz w:val="20"/>
                <w:szCs w:val="20"/>
              </w:rPr>
            </w:pPr>
            <w:r w:rsidRPr="002033EF">
              <w:rPr>
                <w:rFonts w:ascii="Arial" w:hAnsi="Arial" w:cs="Arial"/>
                <w:sz w:val="20"/>
                <w:szCs w:val="20"/>
              </w:rPr>
              <w:t>VšĮ „Alytaus poliklinika“</w:t>
            </w:r>
          </w:p>
        </w:tc>
      </w:tr>
      <w:tr w:rsidR="00D54B45" w:rsidRPr="002033EF" w14:paraId="44154330" w14:textId="77777777" w:rsidTr="00493A5D">
        <w:tc>
          <w:tcPr>
            <w:tcW w:w="704" w:type="dxa"/>
          </w:tcPr>
          <w:p w14:paraId="1612EE50" w14:textId="776C56CC" w:rsidR="00D54B45" w:rsidRPr="002033EF" w:rsidRDefault="00D54B45" w:rsidP="002033EF">
            <w:pPr>
              <w:pStyle w:val="Sraopastraipa"/>
              <w:numPr>
                <w:ilvl w:val="1"/>
                <w:numId w:val="20"/>
              </w:numPr>
              <w:spacing w:line="276" w:lineRule="auto"/>
              <w:ind w:left="459"/>
              <w:contextualSpacing w:val="0"/>
              <w:rPr>
                <w:rFonts w:ascii="Arial" w:hAnsi="Arial" w:cs="Arial"/>
                <w:sz w:val="20"/>
                <w:szCs w:val="20"/>
              </w:rPr>
            </w:pPr>
          </w:p>
        </w:tc>
        <w:tc>
          <w:tcPr>
            <w:tcW w:w="1701" w:type="dxa"/>
          </w:tcPr>
          <w:p w14:paraId="66F26B23" w14:textId="27EBA483" w:rsidR="00D54B45" w:rsidRPr="002033EF" w:rsidRDefault="00D54B45" w:rsidP="002033EF">
            <w:pPr>
              <w:spacing w:line="276" w:lineRule="auto"/>
              <w:rPr>
                <w:rFonts w:ascii="Arial" w:hAnsi="Arial" w:cs="Arial"/>
                <w:sz w:val="20"/>
                <w:szCs w:val="20"/>
              </w:rPr>
            </w:pPr>
            <w:r w:rsidRPr="002033EF">
              <w:rPr>
                <w:rFonts w:ascii="Arial" w:hAnsi="Arial" w:cs="Arial"/>
                <w:sz w:val="20"/>
                <w:szCs w:val="20"/>
              </w:rPr>
              <w:t>Tiekėjas</w:t>
            </w:r>
          </w:p>
        </w:tc>
        <w:tc>
          <w:tcPr>
            <w:tcW w:w="6894" w:type="dxa"/>
          </w:tcPr>
          <w:p w14:paraId="7D050171" w14:textId="48A87AC7" w:rsidR="00D54B45" w:rsidRPr="002033EF" w:rsidRDefault="0033216B" w:rsidP="002033EF">
            <w:pPr>
              <w:spacing w:line="276" w:lineRule="auto"/>
              <w:jc w:val="both"/>
              <w:rPr>
                <w:rFonts w:ascii="Arial" w:hAnsi="Arial" w:cs="Arial"/>
                <w:sz w:val="20"/>
                <w:szCs w:val="20"/>
              </w:rPr>
            </w:pPr>
            <w:r w:rsidRPr="002033EF">
              <w:rPr>
                <w:rFonts w:ascii="Arial" w:hAnsi="Arial" w:cs="Arial"/>
                <w:sz w:val="20"/>
                <w:szCs w:val="20"/>
              </w:rPr>
              <w:t xml:space="preserve">Ūkio subjektas – fizinis asmuo, privatusis ar viešasis juridinis asmuo, kita organizacija ir jų struktūrinis padalinys arba tokių asmenų grupė, </w:t>
            </w:r>
            <w:r w:rsidR="00D54B45" w:rsidRPr="002033EF">
              <w:rPr>
                <w:rFonts w:ascii="Arial" w:hAnsi="Arial" w:cs="Arial"/>
                <w:sz w:val="20"/>
                <w:szCs w:val="20"/>
              </w:rPr>
              <w:t xml:space="preserve">su kuriuo Užsakovas sudaro </w:t>
            </w:r>
            <w:r w:rsidR="00C63600">
              <w:rPr>
                <w:rFonts w:ascii="Arial" w:hAnsi="Arial" w:cs="Arial"/>
                <w:sz w:val="20"/>
                <w:szCs w:val="20"/>
              </w:rPr>
              <w:t xml:space="preserve">pirkimo </w:t>
            </w:r>
            <w:r w:rsidR="00D54B45" w:rsidRPr="002033EF">
              <w:rPr>
                <w:rFonts w:ascii="Arial" w:hAnsi="Arial" w:cs="Arial"/>
                <w:sz w:val="20"/>
                <w:szCs w:val="20"/>
              </w:rPr>
              <w:t>Sutartį</w:t>
            </w:r>
          </w:p>
        </w:tc>
      </w:tr>
      <w:tr w:rsidR="00D54B45" w:rsidRPr="002033EF" w14:paraId="01386C45" w14:textId="77777777" w:rsidTr="00493A5D">
        <w:tc>
          <w:tcPr>
            <w:tcW w:w="704" w:type="dxa"/>
          </w:tcPr>
          <w:p w14:paraId="54283047" w14:textId="2F2BEC32" w:rsidR="00D54B45" w:rsidRPr="002033EF" w:rsidRDefault="00D54B45" w:rsidP="002033EF">
            <w:pPr>
              <w:pStyle w:val="Sraopastraipa"/>
              <w:numPr>
                <w:ilvl w:val="1"/>
                <w:numId w:val="20"/>
              </w:numPr>
              <w:spacing w:line="276" w:lineRule="auto"/>
              <w:contextualSpacing w:val="0"/>
              <w:rPr>
                <w:rFonts w:ascii="Arial" w:hAnsi="Arial" w:cs="Arial"/>
                <w:sz w:val="20"/>
                <w:szCs w:val="20"/>
              </w:rPr>
            </w:pPr>
          </w:p>
        </w:tc>
        <w:tc>
          <w:tcPr>
            <w:tcW w:w="1701" w:type="dxa"/>
          </w:tcPr>
          <w:p w14:paraId="7EBF5B14" w14:textId="5681FF33" w:rsidR="00D54B45" w:rsidRPr="002033EF" w:rsidRDefault="00D54B45" w:rsidP="002033EF">
            <w:pPr>
              <w:spacing w:line="276" w:lineRule="auto"/>
              <w:rPr>
                <w:rFonts w:ascii="Arial" w:hAnsi="Arial" w:cs="Arial"/>
                <w:sz w:val="20"/>
                <w:szCs w:val="20"/>
              </w:rPr>
            </w:pPr>
            <w:r w:rsidRPr="002033EF">
              <w:rPr>
                <w:rFonts w:ascii="Arial" w:hAnsi="Arial" w:cs="Arial"/>
                <w:sz w:val="20"/>
                <w:szCs w:val="20"/>
              </w:rPr>
              <w:t>Sutartis</w:t>
            </w:r>
          </w:p>
        </w:tc>
        <w:tc>
          <w:tcPr>
            <w:tcW w:w="6894" w:type="dxa"/>
          </w:tcPr>
          <w:p w14:paraId="0E161BE2" w14:textId="5A48A100" w:rsidR="00D54B45" w:rsidRPr="002033EF" w:rsidRDefault="00D54B45" w:rsidP="002033EF">
            <w:pPr>
              <w:spacing w:line="276" w:lineRule="auto"/>
              <w:jc w:val="both"/>
              <w:rPr>
                <w:rFonts w:ascii="Arial" w:hAnsi="Arial" w:cs="Arial"/>
                <w:sz w:val="20"/>
                <w:szCs w:val="20"/>
              </w:rPr>
            </w:pPr>
            <w:r w:rsidRPr="002033EF">
              <w:rPr>
                <w:rFonts w:ascii="Arial" w:hAnsi="Arial" w:cs="Arial"/>
                <w:sz w:val="20"/>
                <w:szCs w:val="20"/>
              </w:rPr>
              <w:t xml:space="preserve">Sutartis sudaroma tarp Tiekėjo ir Užsakovo dėl </w:t>
            </w:r>
            <w:r w:rsidR="00C63600">
              <w:rPr>
                <w:rFonts w:ascii="Arial" w:hAnsi="Arial" w:cs="Arial"/>
                <w:sz w:val="20"/>
                <w:szCs w:val="20"/>
              </w:rPr>
              <w:t>šio p</w:t>
            </w:r>
            <w:r w:rsidRPr="002033EF">
              <w:rPr>
                <w:rFonts w:ascii="Arial" w:hAnsi="Arial" w:cs="Arial"/>
                <w:sz w:val="20"/>
                <w:szCs w:val="20"/>
              </w:rPr>
              <w:t>irkimo objekto</w:t>
            </w:r>
          </w:p>
        </w:tc>
      </w:tr>
      <w:tr w:rsidR="00D54B45" w:rsidRPr="002033EF" w14:paraId="7437A9BC" w14:textId="77777777" w:rsidTr="00493A5D">
        <w:tc>
          <w:tcPr>
            <w:tcW w:w="704" w:type="dxa"/>
          </w:tcPr>
          <w:p w14:paraId="44E7B7E5" w14:textId="19B0E10B" w:rsidR="00D54B45" w:rsidRPr="002033EF" w:rsidRDefault="00D54B45" w:rsidP="002033EF">
            <w:pPr>
              <w:pStyle w:val="Sraopastraipa"/>
              <w:numPr>
                <w:ilvl w:val="1"/>
                <w:numId w:val="20"/>
              </w:numPr>
              <w:spacing w:line="276" w:lineRule="auto"/>
              <w:contextualSpacing w:val="0"/>
              <w:rPr>
                <w:rFonts w:ascii="Arial" w:hAnsi="Arial" w:cs="Arial"/>
                <w:sz w:val="20"/>
                <w:szCs w:val="20"/>
              </w:rPr>
            </w:pPr>
          </w:p>
        </w:tc>
        <w:tc>
          <w:tcPr>
            <w:tcW w:w="1701" w:type="dxa"/>
          </w:tcPr>
          <w:p w14:paraId="6C9E4B43" w14:textId="35E8F40F" w:rsidR="00D54B45" w:rsidRPr="002033EF" w:rsidRDefault="00D54B45" w:rsidP="002033EF">
            <w:pPr>
              <w:spacing w:line="276" w:lineRule="auto"/>
              <w:rPr>
                <w:rFonts w:ascii="Arial" w:hAnsi="Arial" w:cs="Arial"/>
                <w:sz w:val="20"/>
                <w:szCs w:val="20"/>
              </w:rPr>
            </w:pPr>
            <w:r w:rsidRPr="002033EF">
              <w:rPr>
                <w:rFonts w:ascii="Arial" w:hAnsi="Arial" w:cs="Arial"/>
                <w:sz w:val="20"/>
                <w:szCs w:val="20"/>
              </w:rPr>
              <w:t>Paslaugos</w:t>
            </w:r>
          </w:p>
        </w:tc>
        <w:tc>
          <w:tcPr>
            <w:tcW w:w="6894" w:type="dxa"/>
          </w:tcPr>
          <w:p w14:paraId="6C9CAC6A" w14:textId="6215B4DF" w:rsidR="000C68BB" w:rsidRPr="00CF3B88" w:rsidRDefault="0033216B" w:rsidP="000C68BB">
            <w:pPr>
              <w:pStyle w:val="Sraopastraipa"/>
              <w:numPr>
                <w:ilvl w:val="2"/>
                <w:numId w:val="20"/>
              </w:numPr>
              <w:spacing w:line="276" w:lineRule="auto"/>
              <w:ind w:left="883" w:hanging="850"/>
              <w:jc w:val="both"/>
              <w:rPr>
                <w:rFonts w:ascii="Arial" w:hAnsi="Arial" w:cs="Arial"/>
                <w:sz w:val="20"/>
                <w:szCs w:val="20"/>
              </w:rPr>
            </w:pPr>
            <w:r w:rsidRPr="00CF3B88">
              <w:rPr>
                <w:rFonts w:ascii="Arial" w:hAnsi="Arial" w:cs="Arial"/>
                <w:color w:val="000000" w:themeColor="text1"/>
                <w:sz w:val="20"/>
                <w:szCs w:val="20"/>
              </w:rPr>
              <w:t>A</w:t>
            </w:r>
            <w:r w:rsidR="00D54B45" w:rsidRPr="00CF3B88">
              <w:rPr>
                <w:rFonts w:ascii="Arial" w:hAnsi="Arial" w:cs="Arial"/>
                <w:color w:val="000000" w:themeColor="text1"/>
                <w:sz w:val="20"/>
                <w:szCs w:val="20"/>
              </w:rPr>
              <w:t>smens sveikatos kortelių apdorojim</w:t>
            </w:r>
            <w:r w:rsidRPr="00CF3B88">
              <w:rPr>
                <w:rFonts w:ascii="Arial" w:hAnsi="Arial" w:cs="Arial"/>
                <w:color w:val="000000" w:themeColor="text1"/>
                <w:sz w:val="20"/>
                <w:szCs w:val="20"/>
              </w:rPr>
              <w:t>as</w:t>
            </w:r>
            <w:r w:rsidR="00D54B45" w:rsidRPr="00CF3B88">
              <w:rPr>
                <w:rFonts w:ascii="Arial" w:hAnsi="Arial" w:cs="Arial"/>
                <w:color w:val="000000" w:themeColor="text1"/>
                <w:sz w:val="20"/>
                <w:szCs w:val="20"/>
              </w:rPr>
              <w:t xml:space="preserve"> ir parengim</w:t>
            </w:r>
            <w:r w:rsidRPr="00CF3B88">
              <w:rPr>
                <w:rFonts w:ascii="Arial" w:hAnsi="Arial" w:cs="Arial"/>
                <w:color w:val="000000" w:themeColor="text1"/>
                <w:sz w:val="20"/>
                <w:szCs w:val="20"/>
              </w:rPr>
              <w:t>as</w:t>
            </w:r>
            <w:r w:rsidR="00D54B45" w:rsidRPr="00CF3B88">
              <w:rPr>
                <w:rFonts w:ascii="Arial" w:hAnsi="Arial" w:cs="Arial"/>
                <w:color w:val="000000" w:themeColor="text1"/>
                <w:sz w:val="20"/>
                <w:szCs w:val="20"/>
              </w:rPr>
              <w:t xml:space="preserve"> skaitmeninimui (lapų </w:t>
            </w:r>
            <w:r w:rsidR="00C63600" w:rsidRPr="00CF3B88">
              <w:rPr>
                <w:rFonts w:ascii="Arial" w:hAnsi="Arial" w:cs="Arial"/>
                <w:color w:val="000000" w:themeColor="text1"/>
                <w:sz w:val="20"/>
                <w:szCs w:val="20"/>
              </w:rPr>
              <w:t xml:space="preserve">išrišimas, </w:t>
            </w:r>
            <w:r w:rsidR="00D54B45" w:rsidRPr="00CF3B88">
              <w:rPr>
                <w:rFonts w:ascii="Arial" w:hAnsi="Arial" w:cs="Arial"/>
                <w:color w:val="000000" w:themeColor="text1"/>
                <w:sz w:val="20"/>
                <w:szCs w:val="20"/>
              </w:rPr>
              <w:t>išsegimas, susegimas atgal ta pačia tvarka</w:t>
            </w:r>
            <w:r w:rsidR="00415614" w:rsidRPr="00CF3B88">
              <w:rPr>
                <w:rFonts w:ascii="Arial" w:hAnsi="Arial" w:cs="Arial"/>
                <w:color w:val="000000" w:themeColor="text1"/>
                <w:sz w:val="20"/>
                <w:szCs w:val="20"/>
              </w:rPr>
              <w:t xml:space="preserve"> užbaigus skenavimą</w:t>
            </w:r>
            <w:r w:rsidR="00D54B45" w:rsidRPr="00CF3B88">
              <w:rPr>
                <w:rFonts w:ascii="Arial" w:hAnsi="Arial" w:cs="Arial"/>
                <w:color w:val="000000" w:themeColor="text1"/>
                <w:sz w:val="20"/>
                <w:szCs w:val="20"/>
              </w:rPr>
              <w:t>)</w:t>
            </w:r>
          </w:p>
          <w:p w14:paraId="78D651EF" w14:textId="76E248F4" w:rsidR="000C68BB" w:rsidRPr="00CF3B88" w:rsidRDefault="0033216B" w:rsidP="000C68BB">
            <w:pPr>
              <w:pStyle w:val="Sraopastraipa"/>
              <w:numPr>
                <w:ilvl w:val="2"/>
                <w:numId w:val="20"/>
              </w:numPr>
              <w:spacing w:line="276" w:lineRule="auto"/>
              <w:ind w:left="883" w:hanging="850"/>
              <w:jc w:val="both"/>
              <w:rPr>
                <w:rFonts w:ascii="Arial" w:hAnsi="Arial" w:cs="Arial"/>
                <w:sz w:val="20"/>
                <w:szCs w:val="20"/>
              </w:rPr>
            </w:pPr>
            <w:r w:rsidRPr="00CF3B88">
              <w:rPr>
                <w:rFonts w:ascii="Arial" w:hAnsi="Arial" w:cs="Arial"/>
                <w:color w:val="000000" w:themeColor="text1"/>
                <w:sz w:val="20"/>
                <w:szCs w:val="20"/>
              </w:rPr>
              <w:t>S</w:t>
            </w:r>
            <w:r w:rsidR="00D54B45" w:rsidRPr="00CF3B88">
              <w:rPr>
                <w:rFonts w:ascii="Arial" w:hAnsi="Arial" w:cs="Arial"/>
                <w:color w:val="000000" w:themeColor="text1"/>
                <w:sz w:val="20"/>
                <w:szCs w:val="20"/>
              </w:rPr>
              <w:t>kenavim</w:t>
            </w:r>
            <w:r w:rsidRPr="00CF3B88">
              <w:rPr>
                <w:rFonts w:ascii="Arial" w:hAnsi="Arial" w:cs="Arial"/>
                <w:color w:val="000000" w:themeColor="text1"/>
                <w:sz w:val="20"/>
                <w:szCs w:val="20"/>
              </w:rPr>
              <w:t>as ir</w:t>
            </w:r>
            <w:r w:rsidR="00D54B45" w:rsidRPr="00CF3B88">
              <w:rPr>
                <w:rFonts w:ascii="Arial" w:hAnsi="Arial" w:cs="Arial"/>
                <w:color w:val="000000" w:themeColor="text1"/>
                <w:sz w:val="20"/>
                <w:szCs w:val="20"/>
              </w:rPr>
              <w:t xml:space="preserve"> skaitmeninių dokumentų (failų) </w:t>
            </w:r>
            <w:r w:rsidR="00E05518" w:rsidRPr="00CF3B88">
              <w:rPr>
                <w:rFonts w:ascii="Arial" w:hAnsi="Arial" w:cs="Arial"/>
                <w:color w:val="000000" w:themeColor="text1"/>
                <w:sz w:val="20"/>
                <w:szCs w:val="20"/>
              </w:rPr>
              <w:t>sukūrimas</w:t>
            </w:r>
          </w:p>
          <w:p w14:paraId="556E694F" w14:textId="6DAD9F08" w:rsidR="000C68BB" w:rsidRPr="00CF3B88" w:rsidRDefault="0033216B" w:rsidP="000C68BB">
            <w:pPr>
              <w:pStyle w:val="Sraopastraipa"/>
              <w:numPr>
                <w:ilvl w:val="2"/>
                <w:numId w:val="20"/>
              </w:numPr>
              <w:spacing w:line="276" w:lineRule="auto"/>
              <w:ind w:left="883" w:hanging="850"/>
              <w:jc w:val="both"/>
              <w:rPr>
                <w:rFonts w:ascii="Arial" w:hAnsi="Arial" w:cs="Arial"/>
                <w:sz w:val="20"/>
                <w:szCs w:val="20"/>
              </w:rPr>
            </w:pPr>
            <w:r w:rsidRPr="00CF3B88">
              <w:rPr>
                <w:rFonts w:ascii="Arial" w:hAnsi="Arial" w:cs="Arial"/>
                <w:color w:val="000000" w:themeColor="text1"/>
                <w:sz w:val="20"/>
                <w:szCs w:val="20"/>
              </w:rPr>
              <w:t>M</w:t>
            </w:r>
            <w:r w:rsidR="00D54B45" w:rsidRPr="00CF3B88">
              <w:rPr>
                <w:rFonts w:ascii="Arial" w:hAnsi="Arial" w:cs="Arial"/>
                <w:color w:val="000000" w:themeColor="text1"/>
                <w:sz w:val="20"/>
                <w:szCs w:val="20"/>
              </w:rPr>
              <w:t xml:space="preserve">etaduomenų </w:t>
            </w:r>
            <w:r w:rsidR="00AC1467" w:rsidRPr="00CF3B88">
              <w:rPr>
                <w:rFonts w:ascii="Arial" w:hAnsi="Arial" w:cs="Arial"/>
                <w:color w:val="000000" w:themeColor="text1"/>
                <w:sz w:val="20"/>
                <w:szCs w:val="20"/>
              </w:rPr>
              <w:t>sukūrimas ir užpildymas – nuskenuotų dokumentų indeksavimas pagal filtrus (paieškos funkcionalumo sukūrimas)</w:t>
            </w:r>
          </w:p>
          <w:p w14:paraId="3E4D48B4" w14:textId="4FE3B543" w:rsidR="000C68BB" w:rsidRPr="00CF3B88" w:rsidRDefault="0033216B" w:rsidP="000C68BB">
            <w:pPr>
              <w:pStyle w:val="Sraopastraipa"/>
              <w:numPr>
                <w:ilvl w:val="2"/>
                <w:numId w:val="20"/>
              </w:numPr>
              <w:spacing w:line="276" w:lineRule="auto"/>
              <w:ind w:left="883" w:hanging="850"/>
              <w:jc w:val="both"/>
              <w:rPr>
                <w:rFonts w:ascii="Arial" w:hAnsi="Arial" w:cs="Arial"/>
                <w:sz w:val="20"/>
                <w:szCs w:val="20"/>
              </w:rPr>
            </w:pPr>
            <w:r w:rsidRPr="00CF3B88">
              <w:rPr>
                <w:rFonts w:ascii="Arial" w:hAnsi="Arial" w:cs="Arial"/>
                <w:color w:val="000000" w:themeColor="text1"/>
                <w:sz w:val="20"/>
                <w:szCs w:val="20"/>
              </w:rPr>
              <w:t>D</w:t>
            </w:r>
            <w:r w:rsidR="00D54B45" w:rsidRPr="00CF3B88">
              <w:rPr>
                <w:rFonts w:ascii="Arial" w:hAnsi="Arial" w:cs="Arial"/>
                <w:color w:val="000000" w:themeColor="text1"/>
                <w:sz w:val="20"/>
                <w:szCs w:val="20"/>
              </w:rPr>
              <w:t>okumentų talpinim</w:t>
            </w:r>
            <w:r w:rsidRPr="00CF3B88">
              <w:rPr>
                <w:rFonts w:ascii="Arial" w:hAnsi="Arial" w:cs="Arial"/>
                <w:color w:val="000000" w:themeColor="text1"/>
                <w:sz w:val="20"/>
                <w:szCs w:val="20"/>
              </w:rPr>
              <w:t>as</w:t>
            </w:r>
            <w:r w:rsidR="00D54B45" w:rsidRPr="00CF3B88">
              <w:rPr>
                <w:rFonts w:ascii="Arial" w:hAnsi="Arial" w:cs="Arial"/>
                <w:color w:val="000000" w:themeColor="text1"/>
                <w:sz w:val="20"/>
                <w:szCs w:val="20"/>
              </w:rPr>
              <w:t xml:space="preserve"> ir saugojim</w:t>
            </w:r>
            <w:r w:rsidRPr="00CF3B88">
              <w:rPr>
                <w:rFonts w:ascii="Arial" w:hAnsi="Arial" w:cs="Arial"/>
                <w:color w:val="000000" w:themeColor="text1"/>
                <w:sz w:val="20"/>
                <w:szCs w:val="20"/>
              </w:rPr>
              <w:t>as</w:t>
            </w:r>
            <w:r w:rsidR="00D54B45" w:rsidRPr="00CF3B88">
              <w:rPr>
                <w:rFonts w:ascii="Arial" w:hAnsi="Arial" w:cs="Arial"/>
                <w:color w:val="000000" w:themeColor="text1"/>
                <w:sz w:val="20"/>
                <w:szCs w:val="20"/>
              </w:rPr>
              <w:t xml:space="preserve"> į skaitmeninį archyvą (</w:t>
            </w:r>
            <w:r w:rsidR="00AC1467" w:rsidRPr="00CF3B88">
              <w:rPr>
                <w:rFonts w:ascii="Arial" w:hAnsi="Arial" w:cs="Arial"/>
                <w:color w:val="000000" w:themeColor="text1"/>
                <w:sz w:val="20"/>
                <w:szCs w:val="20"/>
              </w:rPr>
              <w:t xml:space="preserve">laikiną </w:t>
            </w:r>
            <w:r w:rsidR="00225BA5" w:rsidRPr="00CF3B88">
              <w:rPr>
                <w:rFonts w:ascii="Arial" w:hAnsi="Arial" w:cs="Arial"/>
                <w:color w:val="000000" w:themeColor="text1"/>
                <w:sz w:val="20"/>
                <w:szCs w:val="20"/>
              </w:rPr>
              <w:t xml:space="preserve">elektroninę </w:t>
            </w:r>
            <w:r w:rsidR="00D54B45" w:rsidRPr="00CF3B88">
              <w:rPr>
                <w:rFonts w:ascii="Arial" w:hAnsi="Arial" w:cs="Arial"/>
                <w:color w:val="000000" w:themeColor="text1"/>
                <w:sz w:val="20"/>
                <w:szCs w:val="20"/>
              </w:rPr>
              <w:t>skaitmeninę saugyklą)</w:t>
            </w:r>
          </w:p>
          <w:p w14:paraId="1DCAB623" w14:textId="2064A391" w:rsidR="000C68BB" w:rsidRPr="00CF3B88" w:rsidRDefault="00D64BC3" w:rsidP="000C68BB">
            <w:pPr>
              <w:pStyle w:val="Sraopastraipa"/>
              <w:numPr>
                <w:ilvl w:val="2"/>
                <w:numId w:val="20"/>
              </w:numPr>
              <w:spacing w:line="276" w:lineRule="auto"/>
              <w:ind w:left="883" w:hanging="850"/>
              <w:jc w:val="both"/>
              <w:rPr>
                <w:rFonts w:ascii="Arial" w:hAnsi="Arial" w:cs="Arial"/>
                <w:sz w:val="20"/>
                <w:szCs w:val="20"/>
              </w:rPr>
            </w:pPr>
            <w:r w:rsidRPr="00CF3B88">
              <w:rPr>
                <w:rFonts w:ascii="Arial" w:hAnsi="Arial" w:cs="Arial"/>
                <w:color w:val="000000" w:themeColor="text1"/>
                <w:sz w:val="20"/>
                <w:szCs w:val="20"/>
              </w:rPr>
              <w:t>Elektroninio archyvo modulio sukūrimas ir nuskenuotų dokumentų sukėlimas</w:t>
            </w:r>
            <w:r w:rsidR="00CF3B88" w:rsidRPr="00CF3B88">
              <w:rPr>
                <w:rFonts w:ascii="Arial" w:hAnsi="Arial" w:cs="Arial"/>
                <w:color w:val="000000" w:themeColor="text1"/>
                <w:sz w:val="20"/>
                <w:szCs w:val="20"/>
              </w:rPr>
              <w:t xml:space="preserve"> –</w:t>
            </w:r>
            <w:r w:rsidR="002079D0" w:rsidRPr="00CF3B88">
              <w:rPr>
                <w:rFonts w:ascii="Arial" w:hAnsi="Arial" w:cs="Arial"/>
                <w:color w:val="000000" w:themeColor="text1"/>
                <w:sz w:val="20"/>
                <w:szCs w:val="20"/>
              </w:rPr>
              <w:t xml:space="preserve"> programavimo </w:t>
            </w:r>
            <w:r w:rsidR="00CF3B88" w:rsidRPr="00CF3B88">
              <w:rPr>
                <w:rFonts w:ascii="Arial" w:hAnsi="Arial" w:cs="Arial"/>
                <w:color w:val="000000" w:themeColor="text1"/>
                <w:sz w:val="20"/>
                <w:szCs w:val="20"/>
              </w:rPr>
              <w:t>paslaugos</w:t>
            </w:r>
          </w:p>
          <w:p w14:paraId="0FBA2C06" w14:textId="460F1205" w:rsidR="00C57706" w:rsidRPr="00CF3B88" w:rsidRDefault="00C57706" w:rsidP="000C68BB">
            <w:pPr>
              <w:pStyle w:val="Sraopastraipa"/>
              <w:numPr>
                <w:ilvl w:val="2"/>
                <w:numId w:val="20"/>
              </w:numPr>
              <w:spacing w:line="276" w:lineRule="auto"/>
              <w:ind w:left="883" w:hanging="850"/>
              <w:jc w:val="both"/>
              <w:rPr>
                <w:rFonts w:ascii="Arial" w:hAnsi="Arial" w:cs="Arial"/>
                <w:sz w:val="20"/>
                <w:szCs w:val="20"/>
              </w:rPr>
            </w:pPr>
            <w:r w:rsidRPr="00CF3B88">
              <w:rPr>
                <w:rFonts w:ascii="Arial" w:hAnsi="Arial" w:cs="Arial"/>
                <w:color w:val="000000" w:themeColor="text1"/>
                <w:sz w:val="20"/>
                <w:szCs w:val="20"/>
              </w:rPr>
              <w:t xml:space="preserve">Elektroninio archyvo modulio </w:t>
            </w:r>
            <w:r w:rsidR="00511B6E" w:rsidRPr="00CF3B88">
              <w:rPr>
                <w:rFonts w:ascii="Arial" w:hAnsi="Arial" w:cs="Arial"/>
                <w:color w:val="000000" w:themeColor="text1"/>
                <w:sz w:val="20"/>
                <w:szCs w:val="20"/>
              </w:rPr>
              <w:t>garantinė ir techninė priežiūra</w:t>
            </w:r>
          </w:p>
        </w:tc>
      </w:tr>
      <w:tr w:rsidR="0054530D" w:rsidRPr="002033EF" w14:paraId="104264D1" w14:textId="77777777" w:rsidTr="00493A5D">
        <w:tc>
          <w:tcPr>
            <w:tcW w:w="704" w:type="dxa"/>
          </w:tcPr>
          <w:p w14:paraId="12A8522D" w14:textId="24A7DCCD" w:rsidR="0054530D" w:rsidRPr="002033EF" w:rsidRDefault="0054530D" w:rsidP="002033EF">
            <w:pPr>
              <w:pStyle w:val="Sraopastraipa"/>
              <w:numPr>
                <w:ilvl w:val="1"/>
                <w:numId w:val="20"/>
              </w:numPr>
              <w:spacing w:line="276" w:lineRule="auto"/>
              <w:contextualSpacing w:val="0"/>
              <w:rPr>
                <w:rFonts w:ascii="Arial" w:hAnsi="Arial" w:cs="Arial"/>
                <w:b/>
                <w:bCs/>
                <w:sz w:val="20"/>
                <w:szCs w:val="20"/>
              </w:rPr>
            </w:pPr>
          </w:p>
        </w:tc>
        <w:tc>
          <w:tcPr>
            <w:tcW w:w="1701" w:type="dxa"/>
          </w:tcPr>
          <w:p w14:paraId="0A152EAC" w14:textId="214A1106" w:rsidR="0054530D" w:rsidRPr="002033EF" w:rsidRDefault="0054530D" w:rsidP="002033EF">
            <w:pPr>
              <w:spacing w:line="276" w:lineRule="auto"/>
              <w:jc w:val="both"/>
              <w:rPr>
                <w:rFonts w:ascii="Arial" w:hAnsi="Arial" w:cs="Arial"/>
                <w:sz w:val="20"/>
                <w:szCs w:val="20"/>
              </w:rPr>
            </w:pPr>
            <w:r w:rsidRPr="002033EF">
              <w:rPr>
                <w:rFonts w:ascii="Arial" w:eastAsia="Arial" w:hAnsi="Arial" w:cs="Arial"/>
                <w:noProof/>
                <w:color w:val="000000" w:themeColor="text1"/>
                <w:sz w:val="20"/>
                <w:szCs w:val="20"/>
              </w:rPr>
              <w:t>Metaduomenys</w:t>
            </w:r>
          </w:p>
        </w:tc>
        <w:tc>
          <w:tcPr>
            <w:tcW w:w="6894" w:type="dxa"/>
          </w:tcPr>
          <w:p w14:paraId="69AC40E4" w14:textId="4B332634" w:rsidR="0054530D" w:rsidRPr="002033EF" w:rsidRDefault="008D0B76" w:rsidP="002033EF">
            <w:pPr>
              <w:spacing w:line="276" w:lineRule="auto"/>
              <w:jc w:val="both"/>
              <w:rPr>
                <w:rFonts w:ascii="Arial" w:hAnsi="Arial" w:cs="Arial"/>
                <w:sz w:val="20"/>
                <w:szCs w:val="20"/>
              </w:rPr>
            </w:pPr>
            <w:r w:rsidRPr="002033EF">
              <w:rPr>
                <w:rFonts w:ascii="Arial" w:eastAsia="Arial" w:hAnsi="Arial" w:cs="Arial"/>
                <w:noProof/>
                <w:color w:val="000000" w:themeColor="text1"/>
                <w:sz w:val="20"/>
                <w:szCs w:val="20"/>
              </w:rPr>
              <w:t>Nuskenuotą ir s</w:t>
            </w:r>
            <w:r w:rsidR="0054530D" w:rsidRPr="002033EF">
              <w:rPr>
                <w:rFonts w:ascii="Arial" w:eastAsia="Arial" w:hAnsi="Arial" w:cs="Arial"/>
                <w:noProof/>
                <w:color w:val="000000" w:themeColor="text1"/>
                <w:sz w:val="20"/>
                <w:szCs w:val="20"/>
              </w:rPr>
              <w:t>uskaitmenintą dokumentą, failą aprašančių duomenų visuma</w:t>
            </w:r>
            <w:r w:rsidR="002079D0">
              <w:rPr>
                <w:rFonts w:ascii="Arial" w:eastAsia="Arial" w:hAnsi="Arial" w:cs="Arial"/>
                <w:noProof/>
                <w:color w:val="000000" w:themeColor="text1"/>
                <w:sz w:val="20"/>
                <w:szCs w:val="20"/>
              </w:rPr>
              <w:t xml:space="preserve"> leidžianti identifikuoti dokumentą</w:t>
            </w:r>
          </w:p>
        </w:tc>
      </w:tr>
      <w:tr w:rsidR="000D64AF" w:rsidRPr="002033EF" w14:paraId="401E273C" w14:textId="77777777" w:rsidTr="00493A5D">
        <w:tc>
          <w:tcPr>
            <w:tcW w:w="704" w:type="dxa"/>
          </w:tcPr>
          <w:p w14:paraId="1F55EB0C" w14:textId="77777777" w:rsidR="000D64AF" w:rsidRPr="002033EF" w:rsidRDefault="000D64AF" w:rsidP="002033EF">
            <w:pPr>
              <w:pStyle w:val="Sraopastraipa"/>
              <w:numPr>
                <w:ilvl w:val="1"/>
                <w:numId w:val="20"/>
              </w:numPr>
              <w:spacing w:line="276" w:lineRule="auto"/>
              <w:contextualSpacing w:val="0"/>
              <w:rPr>
                <w:rFonts w:ascii="Arial" w:hAnsi="Arial" w:cs="Arial"/>
                <w:b/>
                <w:bCs/>
                <w:sz w:val="20"/>
                <w:szCs w:val="20"/>
              </w:rPr>
            </w:pPr>
          </w:p>
        </w:tc>
        <w:tc>
          <w:tcPr>
            <w:tcW w:w="1701" w:type="dxa"/>
          </w:tcPr>
          <w:p w14:paraId="3E26F1CB" w14:textId="774DCBA5" w:rsidR="000D64AF" w:rsidRPr="002033EF" w:rsidRDefault="005D5DFC" w:rsidP="002033EF">
            <w:pPr>
              <w:spacing w:line="276" w:lineRule="auto"/>
              <w:jc w:val="both"/>
              <w:rPr>
                <w:rFonts w:ascii="Arial" w:eastAsia="Arial" w:hAnsi="Arial" w:cs="Arial"/>
                <w:noProof/>
                <w:color w:val="000000" w:themeColor="text1"/>
                <w:sz w:val="20"/>
                <w:szCs w:val="20"/>
              </w:rPr>
            </w:pPr>
            <w:r>
              <w:rPr>
                <w:rFonts w:ascii="Arial" w:eastAsia="Arial" w:hAnsi="Arial" w:cs="Arial"/>
                <w:noProof/>
                <w:color w:val="000000" w:themeColor="text1"/>
                <w:sz w:val="20"/>
                <w:szCs w:val="20"/>
              </w:rPr>
              <w:t>K</w:t>
            </w:r>
            <w:r w:rsidR="000D64AF" w:rsidRPr="002033EF">
              <w:rPr>
                <w:rFonts w:ascii="Arial" w:eastAsia="Arial" w:hAnsi="Arial" w:cs="Arial"/>
                <w:noProof/>
                <w:color w:val="000000" w:themeColor="text1"/>
                <w:sz w:val="20"/>
                <w:szCs w:val="20"/>
              </w:rPr>
              <w:t>ortelė</w:t>
            </w:r>
          </w:p>
        </w:tc>
        <w:tc>
          <w:tcPr>
            <w:tcW w:w="6894" w:type="dxa"/>
          </w:tcPr>
          <w:p w14:paraId="4E51B376" w14:textId="7E8A80A2" w:rsidR="00C378A6" w:rsidRPr="00C378A6" w:rsidRDefault="00C378A6" w:rsidP="00C378A6">
            <w:pPr>
              <w:spacing w:line="276" w:lineRule="auto"/>
              <w:jc w:val="both"/>
              <w:rPr>
                <w:rFonts w:ascii="Arial" w:hAnsi="Arial" w:cs="Arial"/>
                <w:sz w:val="20"/>
                <w:szCs w:val="20"/>
              </w:rPr>
            </w:pPr>
            <w:r w:rsidRPr="00C378A6">
              <w:rPr>
                <w:rFonts w:ascii="Arial" w:hAnsi="Arial" w:cs="Arial"/>
                <w:sz w:val="20"/>
                <w:szCs w:val="20"/>
              </w:rPr>
              <w:t>Asmens sveikatos kortelę sudaro popierinis dokumentų rinkinys, kuriame užfiksuoti paciento ambulatoriniai apsilankymai, diagnostiniai duomenys, gydytojų įrašai, laboratorinių tyrimų ir kitų procedūrų rezultatai. Kortelės sudėtinės dalys gali apimti:</w:t>
            </w:r>
          </w:p>
          <w:p w14:paraId="2CFDDC67" w14:textId="21FD34F6" w:rsidR="001B7A4E" w:rsidRPr="001B7A4E" w:rsidRDefault="00C378A6" w:rsidP="001B7A4E">
            <w:pPr>
              <w:pStyle w:val="Sraopastraipa"/>
              <w:numPr>
                <w:ilvl w:val="0"/>
                <w:numId w:val="41"/>
              </w:numPr>
              <w:spacing w:line="276" w:lineRule="auto"/>
              <w:ind w:left="432" w:hanging="432"/>
              <w:jc w:val="both"/>
              <w:rPr>
                <w:rFonts w:ascii="Arial" w:hAnsi="Arial" w:cs="Arial"/>
                <w:sz w:val="20"/>
                <w:szCs w:val="20"/>
              </w:rPr>
            </w:pPr>
            <w:r w:rsidRPr="001B7A4E">
              <w:rPr>
                <w:rFonts w:ascii="Arial" w:hAnsi="Arial" w:cs="Arial"/>
                <w:sz w:val="20"/>
                <w:szCs w:val="20"/>
              </w:rPr>
              <w:t>titulinio lapo dalį su paciento identifikaciniais duomenimis (vardas, pavardė, gimimo data, asmens kodas, gyvenamoji vieta);</w:t>
            </w:r>
          </w:p>
          <w:p w14:paraId="5AAEFF61" w14:textId="77777777" w:rsidR="001B7A4E" w:rsidRDefault="00C378A6" w:rsidP="001B7A4E">
            <w:pPr>
              <w:pStyle w:val="Sraopastraipa"/>
              <w:numPr>
                <w:ilvl w:val="0"/>
                <w:numId w:val="41"/>
              </w:numPr>
              <w:spacing w:line="276" w:lineRule="auto"/>
              <w:ind w:left="432" w:hanging="432"/>
              <w:jc w:val="both"/>
              <w:rPr>
                <w:rFonts w:ascii="Arial" w:hAnsi="Arial" w:cs="Arial"/>
                <w:sz w:val="20"/>
                <w:szCs w:val="20"/>
              </w:rPr>
            </w:pPr>
            <w:r w:rsidRPr="001B7A4E">
              <w:rPr>
                <w:rFonts w:ascii="Arial" w:hAnsi="Arial" w:cs="Arial"/>
                <w:sz w:val="20"/>
                <w:szCs w:val="20"/>
              </w:rPr>
              <w:t>gydytojų įrašų lapus su apsilankymų datomis ir medicininėmis pastabomis;</w:t>
            </w:r>
          </w:p>
          <w:p w14:paraId="14C4A0F3" w14:textId="77777777" w:rsidR="001B7A4E" w:rsidRDefault="00C378A6" w:rsidP="001B7A4E">
            <w:pPr>
              <w:pStyle w:val="Sraopastraipa"/>
              <w:numPr>
                <w:ilvl w:val="0"/>
                <w:numId w:val="41"/>
              </w:numPr>
              <w:spacing w:line="276" w:lineRule="auto"/>
              <w:ind w:left="432" w:hanging="432"/>
              <w:jc w:val="both"/>
              <w:rPr>
                <w:rFonts w:ascii="Arial" w:hAnsi="Arial" w:cs="Arial"/>
                <w:sz w:val="20"/>
                <w:szCs w:val="20"/>
              </w:rPr>
            </w:pPr>
            <w:r w:rsidRPr="001B7A4E">
              <w:rPr>
                <w:rFonts w:ascii="Arial" w:hAnsi="Arial" w:cs="Arial"/>
                <w:sz w:val="20"/>
                <w:szCs w:val="20"/>
              </w:rPr>
              <w:t>laboratorinių tyrimų rezultatų lapus, siuntimus, išrašus ir kitus prie kortelės pridedamus dokumentus;</w:t>
            </w:r>
          </w:p>
          <w:p w14:paraId="5C674A52" w14:textId="77777777" w:rsidR="001B7A4E" w:rsidRDefault="00C378A6" w:rsidP="001B7A4E">
            <w:pPr>
              <w:pStyle w:val="Sraopastraipa"/>
              <w:numPr>
                <w:ilvl w:val="0"/>
                <w:numId w:val="41"/>
              </w:numPr>
              <w:spacing w:line="276" w:lineRule="auto"/>
              <w:ind w:left="432" w:hanging="432"/>
              <w:jc w:val="both"/>
              <w:rPr>
                <w:rFonts w:ascii="Arial" w:hAnsi="Arial" w:cs="Arial"/>
                <w:sz w:val="20"/>
                <w:szCs w:val="20"/>
              </w:rPr>
            </w:pPr>
            <w:r w:rsidRPr="001B7A4E">
              <w:rPr>
                <w:rFonts w:ascii="Arial" w:hAnsi="Arial" w:cs="Arial"/>
                <w:sz w:val="20"/>
                <w:szCs w:val="20"/>
              </w:rPr>
              <w:t>skiepijimo ir profilaktinių patikrinimų įrašus;</w:t>
            </w:r>
          </w:p>
          <w:p w14:paraId="0CD94CBB" w14:textId="03252E12" w:rsidR="00C378A6" w:rsidRPr="001B7A4E" w:rsidRDefault="00C378A6" w:rsidP="001B7A4E">
            <w:pPr>
              <w:pStyle w:val="Sraopastraipa"/>
              <w:numPr>
                <w:ilvl w:val="0"/>
                <w:numId w:val="41"/>
              </w:numPr>
              <w:spacing w:line="276" w:lineRule="auto"/>
              <w:ind w:left="432" w:hanging="432"/>
              <w:jc w:val="both"/>
              <w:rPr>
                <w:rFonts w:ascii="Arial" w:hAnsi="Arial" w:cs="Arial"/>
                <w:sz w:val="20"/>
                <w:szCs w:val="20"/>
              </w:rPr>
            </w:pPr>
            <w:r w:rsidRPr="001B7A4E">
              <w:rPr>
                <w:rFonts w:ascii="Arial" w:hAnsi="Arial" w:cs="Arial"/>
                <w:sz w:val="20"/>
                <w:szCs w:val="20"/>
              </w:rPr>
              <w:t>kitus su paciento sveikata susijusius priedus</w:t>
            </w:r>
            <w:r w:rsidR="001B7A4E">
              <w:rPr>
                <w:rFonts w:ascii="Arial" w:hAnsi="Arial" w:cs="Arial"/>
                <w:sz w:val="20"/>
                <w:szCs w:val="20"/>
              </w:rPr>
              <w:t>.</w:t>
            </w:r>
          </w:p>
          <w:p w14:paraId="4926B573" w14:textId="5CFF0FAE" w:rsidR="00C378A6" w:rsidRDefault="00C378A6" w:rsidP="002033EF">
            <w:pPr>
              <w:spacing w:line="276" w:lineRule="auto"/>
              <w:jc w:val="both"/>
              <w:rPr>
                <w:rFonts w:ascii="Arial" w:hAnsi="Arial" w:cs="Arial"/>
                <w:sz w:val="20"/>
                <w:szCs w:val="20"/>
              </w:rPr>
            </w:pPr>
            <w:r w:rsidRPr="00C378A6">
              <w:rPr>
                <w:rFonts w:ascii="Arial" w:hAnsi="Arial" w:cs="Arial"/>
                <w:sz w:val="20"/>
                <w:szCs w:val="20"/>
              </w:rPr>
              <w:t>Viena asmens sveikatos kortelė atitinka vieną fizinį asmenį (pacientą) ir skaitmeninimo metu turi būti tvarkoma kaip vienas nedalomas vienetas.</w:t>
            </w:r>
          </w:p>
          <w:p w14:paraId="1DF9297D" w14:textId="782035E0" w:rsidR="00846740" w:rsidRPr="00846740" w:rsidRDefault="00846740" w:rsidP="00846740">
            <w:pPr>
              <w:spacing w:line="276" w:lineRule="auto"/>
              <w:jc w:val="both"/>
              <w:rPr>
                <w:rFonts w:ascii="Arial" w:hAnsi="Arial" w:cs="Arial"/>
                <w:sz w:val="20"/>
                <w:szCs w:val="20"/>
              </w:rPr>
            </w:pPr>
            <w:r w:rsidRPr="00846740">
              <w:rPr>
                <w:rFonts w:ascii="Arial" w:hAnsi="Arial" w:cs="Arial"/>
                <w:sz w:val="20"/>
                <w:szCs w:val="20"/>
              </w:rPr>
              <w:t xml:space="preserve">Vidutinis vienos asmens sveikatos kortelės lapų skaičius nustatytas Užsakovo išankstinės atrankos būdu: atsitiktinės atrankos principu atrinkus </w:t>
            </w:r>
            <w:r>
              <w:rPr>
                <w:rFonts w:ascii="Arial" w:hAnsi="Arial" w:cs="Arial"/>
                <w:sz w:val="20"/>
                <w:szCs w:val="20"/>
              </w:rPr>
              <w:t>50</w:t>
            </w:r>
            <w:r w:rsidRPr="00846740">
              <w:rPr>
                <w:rFonts w:ascii="Arial" w:hAnsi="Arial" w:cs="Arial"/>
                <w:sz w:val="20"/>
                <w:szCs w:val="20"/>
              </w:rPr>
              <w:t xml:space="preserve"> (</w:t>
            </w:r>
            <w:r>
              <w:rPr>
                <w:rFonts w:ascii="Arial" w:hAnsi="Arial" w:cs="Arial"/>
                <w:sz w:val="20"/>
                <w:szCs w:val="20"/>
              </w:rPr>
              <w:t>penkias</w:t>
            </w:r>
            <w:r w:rsidRPr="00846740">
              <w:rPr>
                <w:rFonts w:ascii="Arial" w:hAnsi="Arial" w:cs="Arial"/>
                <w:sz w:val="20"/>
                <w:szCs w:val="20"/>
              </w:rPr>
              <w:t xml:space="preserve">dešimt) asmens sveikatos kortelių ir apskaičiavus aritmetinį vidurkį, gautas rodiklis — 120 (vienas šimtas dvidešimt) lapų vienai kortelei. </w:t>
            </w:r>
          </w:p>
          <w:p w14:paraId="7716C8B1" w14:textId="2EF3FA01" w:rsidR="000D64AF" w:rsidRPr="002033EF" w:rsidRDefault="00846740" w:rsidP="00846740">
            <w:pPr>
              <w:spacing w:line="276" w:lineRule="auto"/>
              <w:jc w:val="both"/>
              <w:rPr>
                <w:rFonts w:ascii="Arial" w:hAnsi="Arial" w:cs="Arial"/>
                <w:sz w:val="20"/>
                <w:szCs w:val="20"/>
              </w:rPr>
            </w:pPr>
            <w:r w:rsidRPr="00846740">
              <w:rPr>
                <w:rFonts w:ascii="Arial" w:hAnsi="Arial" w:cs="Arial"/>
                <w:sz w:val="20"/>
                <w:szCs w:val="20"/>
              </w:rPr>
              <w:t>Užsakovas negarantuoja, kad kiekvienos kortelės faktinis lapų skaičius atitiks nurodytą vidurkį</w:t>
            </w:r>
          </w:p>
        </w:tc>
      </w:tr>
      <w:tr w:rsidR="00D54B45" w:rsidRPr="002033EF" w14:paraId="10F191EE" w14:textId="77777777" w:rsidTr="00493A5D">
        <w:tc>
          <w:tcPr>
            <w:tcW w:w="704" w:type="dxa"/>
          </w:tcPr>
          <w:p w14:paraId="220D1987" w14:textId="7FA21E32" w:rsidR="00D54B45" w:rsidRPr="002033EF" w:rsidRDefault="00D54B45" w:rsidP="002033EF">
            <w:pPr>
              <w:pStyle w:val="Sraopastraipa"/>
              <w:numPr>
                <w:ilvl w:val="1"/>
                <w:numId w:val="20"/>
              </w:numPr>
              <w:spacing w:line="276" w:lineRule="auto"/>
              <w:contextualSpacing w:val="0"/>
              <w:rPr>
                <w:rFonts w:ascii="Arial" w:hAnsi="Arial" w:cs="Arial"/>
                <w:b/>
                <w:bCs/>
                <w:sz w:val="20"/>
                <w:szCs w:val="20"/>
              </w:rPr>
            </w:pPr>
          </w:p>
        </w:tc>
        <w:tc>
          <w:tcPr>
            <w:tcW w:w="1701" w:type="dxa"/>
          </w:tcPr>
          <w:p w14:paraId="5E224E50" w14:textId="3EC18B63" w:rsidR="00D54B45" w:rsidRPr="002033EF" w:rsidRDefault="00D54B45" w:rsidP="002033EF">
            <w:pPr>
              <w:spacing w:line="276" w:lineRule="auto"/>
              <w:jc w:val="both"/>
              <w:rPr>
                <w:rFonts w:ascii="Arial" w:hAnsi="Arial" w:cs="Arial"/>
                <w:sz w:val="20"/>
                <w:szCs w:val="20"/>
              </w:rPr>
            </w:pPr>
            <w:r w:rsidRPr="002033EF">
              <w:rPr>
                <w:rFonts w:ascii="Arial" w:hAnsi="Arial" w:cs="Arial"/>
                <w:sz w:val="20"/>
                <w:szCs w:val="20"/>
              </w:rPr>
              <w:t>Šalys</w:t>
            </w:r>
          </w:p>
        </w:tc>
        <w:tc>
          <w:tcPr>
            <w:tcW w:w="6894" w:type="dxa"/>
          </w:tcPr>
          <w:p w14:paraId="6523293A" w14:textId="3A88016D" w:rsidR="00D54B45" w:rsidRPr="002033EF" w:rsidRDefault="00D54B45" w:rsidP="002033EF">
            <w:pPr>
              <w:spacing w:line="276" w:lineRule="auto"/>
              <w:jc w:val="both"/>
              <w:rPr>
                <w:rFonts w:ascii="Arial" w:hAnsi="Arial" w:cs="Arial"/>
                <w:sz w:val="20"/>
                <w:szCs w:val="20"/>
              </w:rPr>
            </w:pPr>
            <w:r w:rsidRPr="002033EF">
              <w:rPr>
                <w:rFonts w:ascii="Arial" w:hAnsi="Arial" w:cs="Arial"/>
                <w:sz w:val="20"/>
                <w:szCs w:val="20"/>
              </w:rPr>
              <w:t xml:space="preserve">Tiekėjas ir </w:t>
            </w:r>
            <w:r w:rsidR="008D0B76" w:rsidRPr="002033EF">
              <w:rPr>
                <w:rFonts w:ascii="Arial" w:hAnsi="Arial" w:cs="Arial"/>
                <w:sz w:val="20"/>
                <w:szCs w:val="20"/>
              </w:rPr>
              <w:t>Užsakovas</w:t>
            </w:r>
          </w:p>
        </w:tc>
      </w:tr>
    </w:tbl>
    <w:p w14:paraId="516F7D62" w14:textId="77777777" w:rsidR="000A3AC7" w:rsidRDefault="000A3AC7" w:rsidP="002033EF">
      <w:pPr>
        <w:spacing w:after="0" w:line="276" w:lineRule="auto"/>
        <w:rPr>
          <w:rFonts w:ascii="Arial" w:hAnsi="Arial" w:cs="Arial"/>
          <w:sz w:val="20"/>
          <w:szCs w:val="20"/>
        </w:rPr>
      </w:pPr>
    </w:p>
    <w:p w14:paraId="26118365" w14:textId="77777777" w:rsidR="003C2FFB" w:rsidRDefault="003C2FFB" w:rsidP="002033EF">
      <w:pPr>
        <w:spacing w:after="0" w:line="276" w:lineRule="auto"/>
        <w:rPr>
          <w:rFonts w:ascii="Arial" w:hAnsi="Arial" w:cs="Arial"/>
          <w:sz w:val="20"/>
          <w:szCs w:val="20"/>
        </w:rPr>
      </w:pPr>
    </w:p>
    <w:p w14:paraId="2C1082C0" w14:textId="77777777" w:rsidR="00783A74" w:rsidRDefault="00783A74" w:rsidP="002033EF">
      <w:pPr>
        <w:spacing w:after="0" w:line="276" w:lineRule="auto"/>
        <w:rPr>
          <w:rFonts w:ascii="Arial" w:hAnsi="Arial" w:cs="Arial"/>
          <w:sz w:val="20"/>
          <w:szCs w:val="20"/>
        </w:rPr>
      </w:pPr>
    </w:p>
    <w:p w14:paraId="6AAD2B7A" w14:textId="77777777" w:rsidR="00783A74" w:rsidRPr="002033EF" w:rsidRDefault="00783A74" w:rsidP="002033EF">
      <w:pPr>
        <w:spacing w:after="0" w:line="276" w:lineRule="auto"/>
        <w:rPr>
          <w:rFonts w:ascii="Arial" w:hAnsi="Arial" w:cs="Arial"/>
          <w:sz w:val="20"/>
          <w:szCs w:val="20"/>
        </w:rPr>
      </w:pPr>
    </w:p>
    <w:p w14:paraId="3E994B76" w14:textId="4F0DE7B3" w:rsidR="00FA6D7B" w:rsidRPr="002033EF" w:rsidRDefault="0005370D" w:rsidP="002033EF">
      <w:pPr>
        <w:pStyle w:val="Antrat2"/>
        <w:numPr>
          <w:ilvl w:val="0"/>
          <w:numId w:val="20"/>
        </w:numPr>
        <w:spacing w:before="0" w:after="0" w:line="276" w:lineRule="auto"/>
        <w:ind w:left="567" w:hanging="567"/>
        <w:jc w:val="both"/>
        <w:rPr>
          <w:rFonts w:ascii="Arial" w:hAnsi="Arial" w:cs="Arial"/>
          <w:b/>
          <w:iCs/>
          <w:color w:val="000000" w:themeColor="text1"/>
          <w:sz w:val="20"/>
          <w:szCs w:val="20"/>
        </w:rPr>
      </w:pPr>
      <w:r w:rsidRPr="002033EF">
        <w:rPr>
          <w:rFonts w:ascii="Arial" w:hAnsi="Arial" w:cs="Arial"/>
          <w:b/>
          <w:iCs/>
          <w:color w:val="000000" w:themeColor="text1"/>
          <w:sz w:val="20"/>
          <w:szCs w:val="20"/>
        </w:rPr>
        <w:lastRenderedPageBreak/>
        <w:t>PIRKIMO OBJEKTAS</w:t>
      </w:r>
    </w:p>
    <w:p w14:paraId="429AA4FD" w14:textId="30AC35BE" w:rsidR="00F314BD" w:rsidRPr="002033EF" w:rsidRDefault="00F314BD" w:rsidP="002033EF">
      <w:pPr>
        <w:pStyle w:val="Sraopastraipa"/>
        <w:numPr>
          <w:ilvl w:val="1"/>
          <w:numId w:val="20"/>
        </w:numPr>
        <w:spacing w:after="0" w:line="276" w:lineRule="auto"/>
        <w:ind w:left="567" w:hanging="567"/>
        <w:contextualSpacing w:val="0"/>
        <w:rPr>
          <w:rFonts w:ascii="Arial" w:hAnsi="Arial" w:cs="Arial"/>
          <w:bCs/>
          <w:iCs/>
          <w:sz w:val="20"/>
          <w:szCs w:val="20"/>
        </w:rPr>
      </w:pPr>
      <w:r w:rsidRPr="002033EF">
        <w:rPr>
          <w:rFonts w:ascii="Arial" w:hAnsi="Arial" w:cs="Arial"/>
          <w:bCs/>
          <w:iCs/>
          <w:color w:val="000000" w:themeColor="text1"/>
          <w:sz w:val="20"/>
          <w:szCs w:val="20"/>
        </w:rPr>
        <w:t xml:space="preserve">Paslaugų </w:t>
      </w:r>
      <w:r w:rsidR="00BB31B2" w:rsidRPr="002033EF">
        <w:rPr>
          <w:rFonts w:ascii="Arial" w:hAnsi="Arial" w:cs="Arial"/>
          <w:bCs/>
          <w:iCs/>
          <w:color w:val="000000" w:themeColor="text1"/>
          <w:sz w:val="20"/>
          <w:szCs w:val="20"/>
        </w:rPr>
        <w:t>apimtys</w:t>
      </w:r>
      <w:r w:rsidRPr="002033EF">
        <w:rPr>
          <w:rFonts w:ascii="Arial" w:hAnsi="Arial" w:cs="Arial"/>
          <w:bCs/>
          <w:iCs/>
          <w:color w:val="000000" w:themeColor="text1"/>
          <w:sz w:val="20"/>
          <w:szCs w:val="20"/>
        </w:rPr>
        <w:t>:</w:t>
      </w:r>
    </w:p>
    <w:tbl>
      <w:tblPr>
        <w:tblStyle w:val="Lentelstinklelis"/>
        <w:tblW w:w="9351" w:type="dxa"/>
        <w:tblLook w:val="04A0" w:firstRow="1" w:lastRow="0" w:firstColumn="1" w:lastColumn="0" w:noHBand="0" w:noVBand="1"/>
      </w:tblPr>
      <w:tblGrid>
        <w:gridCol w:w="483"/>
        <w:gridCol w:w="5645"/>
        <w:gridCol w:w="1795"/>
        <w:gridCol w:w="1428"/>
      </w:tblGrid>
      <w:tr w:rsidR="00F314BD" w:rsidRPr="002033EF" w14:paraId="6C933DAC" w14:textId="77777777" w:rsidTr="006F7416">
        <w:tc>
          <w:tcPr>
            <w:tcW w:w="0" w:type="auto"/>
            <w:shd w:val="clear" w:color="auto" w:fill="F2F2F2" w:themeFill="background1" w:themeFillShade="F2"/>
            <w:hideMark/>
          </w:tcPr>
          <w:p w14:paraId="41B84551" w14:textId="04EFF4BC" w:rsidR="00F314BD" w:rsidRPr="002033EF" w:rsidRDefault="00F314BD" w:rsidP="0094133A">
            <w:pPr>
              <w:spacing w:line="276" w:lineRule="auto"/>
              <w:rPr>
                <w:rFonts w:ascii="Arial" w:hAnsi="Arial" w:cs="Arial"/>
                <w:b/>
                <w:bCs/>
                <w:color w:val="000000" w:themeColor="text1"/>
                <w:sz w:val="20"/>
                <w:szCs w:val="20"/>
              </w:rPr>
            </w:pPr>
            <w:r w:rsidRPr="002033EF">
              <w:rPr>
                <w:rFonts w:ascii="Arial" w:hAnsi="Arial" w:cs="Arial"/>
                <w:b/>
                <w:bCs/>
                <w:color w:val="000000" w:themeColor="text1"/>
                <w:sz w:val="20"/>
                <w:szCs w:val="20"/>
              </w:rPr>
              <w:t>Nr.</w:t>
            </w:r>
          </w:p>
        </w:tc>
        <w:tc>
          <w:tcPr>
            <w:tcW w:w="0" w:type="auto"/>
            <w:shd w:val="clear" w:color="auto" w:fill="F2F2F2" w:themeFill="background1" w:themeFillShade="F2"/>
            <w:hideMark/>
          </w:tcPr>
          <w:p w14:paraId="5548123C" w14:textId="77777777" w:rsidR="00F314BD" w:rsidRPr="002033EF" w:rsidRDefault="00F314BD" w:rsidP="002033EF">
            <w:pPr>
              <w:spacing w:line="276" w:lineRule="auto"/>
              <w:jc w:val="center"/>
              <w:rPr>
                <w:rFonts w:ascii="Arial" w:hAnsi="Arial" w:cs="Arial"/>
                <w:b/>
                <w:bCs/>
                <w:color w:val="000000" w:themeColor="text1"/>
                <w:sz w:val="20"/>
                <w:szCs w:val="20"/>
              </w:rPr>
            </w:pPr>
            <w:r w:rsidRPr="002033EF">
              <w:rPr>
                <w:rFonts w:ascii="Arial" w:hAnsi="Arial" w:cs="Arial"/>
                <w:b/>
                <w:bCs/>
                <w:color w:val="000000" w:themeColor="text1"/>
                <w:sz w:val="20"/>
                <w:szCs w:val="20"/>
              </w:rPr>
              <w:t>Paslaugos pavadinimas</w:t>
            </w:r>
          </w:p>
        </w:tc>
        <w:tc>
          <w:tcPr>
            <w:tcW w:w="1795" w:type="dxa"/>
            <w:shd w:val="clear" w:color="auto" w:fill="F2F2F2" w:themeFill="background1" w:themeFillShade="F2"/>
            <w:hideMark/>
          </w:tcPr>
          <w:p w14:paraId="48F07185" w14:textId="77777777" w:rsidR="00F314BD" w:rsidRPr="002033EF" w:rsidRDefault="00F314BD" w:rsidP="002033EF">
            <w:pPr>
              <w:spacing w:line="276" w:lineRule="auto"/>
              <w:jc w:val="center"/>
              <w:rPr>
                <w:rFonts w:ascii="Arial" w:hAnsi="Arial" w:cs="Arial"/>
                <w:b/>
                <w:bCs/>
                <w:color w:val="000000" w:themeColor="text1"/>
                <w:sz w:val="20"/>
                <w:szCs w:val="20"/>
              </w:rPr>
            </w:pPr>
            <w:r w:rsidRPr="002033EF">
              <w:rPr>
                <w:rFonts w:ascii="Arial" w:hAnsi="Arial" w:cs="Arial"/>
                <w:b/>
                <w:bCs/>
                <w:color w:val="000000" w:themeColor="text1"/>
                <w:sz w:val="20"/>
                <w:szCs w:val="20"/>
              </w:rPr>
              <w:t>Mato vnt.</w:t>
            </w:r>
          </w:p>
        </w:tc>
        <w:tc>
          <w:tcPr>
            <w:tcW w:w="1428" w:type="dxa"/>
            <w:shd w:val="clear" w:color="auto" w:fill="F2F2F2" w:themeFill="background1" w:themeFillShade="F2"/>
            <w:hideMark/>
          </w:tcPr>
          <w:p w14:paraId="4B3FE078" w14:textId="77777777" w:rsidR="00F314BD" w:rsidRPr="002033EF" w:rsidRDefault="00F314BD" w:rsidP="002033EF">
            <w:pPr>
              <w:spacing w:line="276" w:lineRule="auto"/>
              <w:jc w:val="center"/>
              <w:rPr>
                <w:rFonts w:ascii="Arial" w:hAnsi="Arial" w:cs="Arial"/>
                <w:b/>
                <w:bCs/>
                <w:color w:val="000000" w:themeColor="text1"/>
                <w:sz w:val="20"/>
                <w:szCs w:val="20"/>
              </w:rPr>
            </w:pPr>
            <w:r w:rsidRPr="002033EF">
              <w:rPr>
                <w:rFonts w:ascii="Arial" w:hAnsi="Arial" w:cs="Arial"/>
                <w:b/>
                <w:bCs/>
                <w:color w:val="000000" w:themeColor="text1"/>
                <w:sz w:val="20"/>
                <w:szCs w:val="20"/>
              </w:rPr>
              <w:t>Preliminarus kiekis</w:t>
            </w:r>
          </w:p>
        </w:tc>
      </w:tr>
      <w:tr w:rsidR="00A5014D" w:rsidRPr="002033EF" w14:paraId="1944B07A" w14:textId="77777777" w:rsidTr="006F7416">
        <w:tc>
          <w:tcPr>
            <w:tcW w:w="0" w:type="auto"/>
            <w:hideMark/>
          </w:tcPr>
          <w:p w14:paraId="67B1E6C5" w14:textId="0F868716" w:rsidR="00A5014D" w:rsidRPr="002033EF" w:rsidRDefault="00A5014D" w:rsidP="002033EF">
            <w:pPr>
              <w:spacing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1</w:t>
            </w:r>
            <w:r>
              <w:rPr>
                <w:rFonts w:ascii="Arial" w:hAnsi="Arial" w:cs="Arial"/>
                <w:color w:val="000000" w:themeColor="text1"/>
                <w:sz w:val="20"/>
                <w:szCs w:val="20"/>
              </w:rPr>
              <w:t>.</w:t>
            </w:r>
          </w:p>
        </w:tc>
        <w:tc>
          <w:tcPr>
            <w:tcW w:w="0" w:type="auto"/>
            <w:hideMark/>
          </w:tcPr>
          <w:p w14:paraId="2EEEF400" w14:textId="62422E7B" w:rsidR="00A5014D" w:rsidRPr="002033EF" w:rsidRDefault="00A5014D" w:rsidP="002033EF">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K</w:t>
            </w:r>
            <w:r w:rsidRPr="002033EF">
              <w:rPr>
                <w:rFonts w:ascii="Arial" w:hAnsi="Arial" w:cs="Arial"/>
                <w:color w:val="000000" w:themeColor="text1"/>
                <w:sz w:val="20"/>
                <w:szCs w:val="20"/>
              </w:rPr>
              <w:t>ortelių sutvarkymas ir paruošimas skenavimui</w:t>
            </w:r>
          </w:p>
        </w:tc>
        <w:tc>
          <w:tcPr>
            <w:tcW w:w="1795" w:type="dxa"/>
            <w:vMerge w:val="restart"/>
            <w:vAlign w:val="center"/>
            <w:hideMark/>
          </w:tcPr>
          <w:p w14:paraId="53AE3FAC" w14:textId="77777777" w:rsidR="00A5014D" w:rsidRPr="002033EF" w:rsidRDefault="00A5014D" w:rsidP="0052629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Viena </w:t>
            </w:r>
            <w:r w:rsidRPr="002033EF">
              <w:rPr>
                <w:rFonts w:ascii="Arial" w:hAnsi="Arial" w:cs="Arial"/>
                <w:color w:val="000000" w:themeColor="text1"/>
                <w:sz w:val="20"/>
                <w:szCs w:val="20"/>
              </w:rPr>
              <w:t>kortelė</w:t>
            </w:r>
          </w:p>
          <w:p w14:paraId="20137513" w14:textId="24367F9C" w:rsidR="00A5014D" w:rsidRPr="002033EF" w:rsidRDefault="00A5014D" w:rsidP="00526299">
            <w:pPr>
              <w:spacing w:line="276" w:lineRule="auto"/>
              <w:jc w:val="center"/>
              <w:rPr>
                <w:rFonts w:ascii="Arial" w:hAnsi="Arial" w:cs="Arial"/>
                <w:color w:val="000000" w:themeColor="text1"/>
                <w:sz w:val="20"/>
                <w:szCs w:val="20"/>
              </w:rPr>
            </w:pPr>
          </w:p>
        </w:tc>
        <w:tc>
          <w:tcPr>
            <w:tcW w:w="1428" w:type="dxa"/>
            <w:vMerge w:val="restart"/>
            <w:vAlign w:val="center"/>
            <w:hideMark/>
          </w:tcPr>
          <w:p w14:paraId="3BA9736D" w14:textId="77777777" w:rsidR="00A5014D" w:rsidRPr="002033EF" w:rsidRDefault="00A5014D" w:rsidP="00526299">
            <w:pPr>
              <w:spacing w:line="276" w:lineRule="auto"/>
              <w:jc w:val="center"/>
              <w:rPr>
                <w:rFonts w:ascii="Arial" w:hAnsi="Arial" w:cs="Arial"/>
                <w:color w:val="000000" w:themeColor="text1"/>
                <w:sz w:val="20"/>
                <w:szCs w:val="20"/>
              </w:rPr>
            </w:pPr>
            <w:r w:rsidRPr="002033EF">
              <w:rPr>
                <w:rFonts w:ascii="Arial" w:hAnsi="Arial" w:cs="Arial"/>
                <w:color w:val="000000" w:themeColor="text1"/>
                <w:sz w:val="20"/>
                <w:szCs w:val="20"/>
              </w:rPr>
              <w:t>57 000</w:t>
            </w:r>
          </w:p>
          <w:p w14:paraId="257F21E9" w14:textId="13ADA714" w:rsidR="00A5014D" w:rsidRPr="002033EF" w:rsidRDefault="00A5014D" w:rsidP="00526299">
            <w:pPr>
              <w:spacing w:line="276" w:lineRule="auto"/>
              <w:jc w:val="center"/>
              <w:rPr>
                <w:rFonts w:ascii="Arial" w:hAnsi="Arial" w:cs="Arial"/>
                <w:color w:val="000000" w:themeColor="text1"/>
                <w:sz w:val="20"/>
                <w:szCs w:val="20"/>
              </w:rPr>
            </w:pPr>
          </w:p>
        </w:tc>
      </w:tr>
      <w:tr w:rsidR="00A5014D" w:rsidRPr="002033EF" w14:paraId="684484B0" w14:textId="77777777" w:rsidTr="006F7416">
        <w:tc>
          <w:tcPr>
            <w:tcW w:w="0" w:type="auto"/>
            <w:hideMark/>
          </w:tcPr>
          <w:p w14:paraId="7B330113" w14:textId="65EB50C5" w:rsidR="00A5014D" w:rsidRPr="002033EF" w:rsidRDefault="00A5014D" w:rsidP="00AE6368">
            <w:pPr>
              <w:spacing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2</w:t>
            </w:r>
            <w:r>
              <w:rPr>
                <w:rFonts w:ascii="Arial" w:hAnsi="Arial" w:cs="Arial"/>
                <w:color w:val="000000" w:themeColor="text1"/>
                <w:sz w:val="20"/>
                <w:szCs w:val="20"/>
              </w:rPr>
              <w:t>.</w:t>
            </w:r>
          </w:p>
        </w:tc>
        <w:tc>
          <w:tcPr>
            <w:tcW w:w="0" w:type="auto"/>
            <w:hideMark/>
          </w:tcPr>
          <w:p w14:paraId="6EBD1E0D" w14:textId="61BE4941" w:rsidR="00A5014D" w:rsidRPr="002033EF" w:rsidRDefault="00A5014D" w:rsidP="00AE6368">
            <w:pPr>
              <w:spacing w:line="276" w:lineRule="auto"/>
              <w:jc w:val="both"/>
              <w:rPr>
                <w:rFonts w:ascii="Arial" w:hAnsi="Arial" w:cs="Arial"/>
                <w:color w:val="000000" w:themeColor="text1"/>
                <w:sz w:val="20"/>
                <w:szCs w:val="20"/>
              </w:rPr>
            </w:pPr>
            <w:r w:rsidRPr="00CF3B88">
              <w:rPr>
                <w:rFonts w:ascii="Arial" w:hAnsi="Arial" w:cs="Arial"/>
                <w:color w:val="000000" w:themeColor="text1"/>
                <w:sz w:val="20"/>
                <w:szCs w:val="20"/>
              </w:rPr>
              <w:t>Skenavimas ir skaitmeninių dokumentų (failų) sukūrimas</w:t>
            </w:r>
          </w:p>
        </w:tc>
        <w:tc>
          <w:tcPr>
            <w:tcW w:w="1795" w:type="dxa"/>
            <w:vMerge/>
            <w:hideMark/>
          </w:tcPr>
          <w:p w14:paraId="6836C524" w14:textId="11A0F72D" w:rsidR="00A5014D" w:rsidRPr="002033EF" w:rsidRDefault="00A5014D" w:rsidP="00526299">
            <w:pPr>
              <w:spacing w:line="276" w:lineRule="auto"/>
              <w:jc w:val="center"/>
              <w:rPr>
                <w:rFonts w:ascii="Arial" w:hAnsi="Arial" w:cs="Arial"/>
                <w:color w:val="000000" w:themeColor="text1"/>
                <w:sz w:val="20"/>
                <w:szCs w:val="20"/>
              </w:rPr>
            </w:pPr>
          </w:p>
        </w:tc>
        <w:tc>
          <w:tcPr>
            <w:tcW w:w="1428" w:type="dxa"/>
            <w:vMerge/>
            <w:hideMark/>
          </w:tcPr>
          <w:p w14:paraId="1835EFFD" w14:textId="7F2F3BE5" w:rsidR="00A5014D" w:rsidRPr="002033EF" w:rsidRDefault="00A5014D" w:rsidP="00526299">
            <w:pPr>
              <w:spacing w:line="276" w:lineRule="auto"/>
              <w:jc w:val="center"/>
              <w:rPr>
                <w:rFonts w:ascii="Arial" w:hAnsi="Arial" w:cs="Arial"/>
                <w:color w:val="000000" w:themeColor="text1"/>
                <w:sz w:val="20"/>
                <w:szCs w:val="20"/>
              </w:rPr>
            </w:pPr>
          </w:p>
        </w:tc>
      </w:tr>
      <w:tr w:rsidR="00A5014D" w:rsidRPr="002033EF" w14:paraId="51CB884D" w14:textId="77777777" w:rsidTr="006F7416">
        <w:tc>
          <w:tcPr>
            <w:tcW w:w="0" w:type="auto"/>
            <w:hideMark/>
          </w:tcPr>
          <w:p w14:paraId="27A35497" w14:textId="45624484" w:rsidR="00A5014D" w:rsidRPr="002033EF" w:rsidRDefault="00A5014D" w:rsidP="00AE6368">
            <w:pPr>
              <w:spacing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3</w:t>
            </w:r>
            <w:r>
              <w:rPr>
                <w:rFonts w:ascii="Arial" w:hAnsi="Arial" w:cs="Arial"/>
                <w:color w:val="000000" w:themeColor="text1"/>
                <w:sz w:val="20"/>
                <w:szCs w:val="20"/>
              </w:rPr>
              <w:t>.</w:t>
            </w:r>
          </w:p>
        </w:tc>
        <w:tc>
          <w:tcPr>
            <w:tcW w:w="0" w:type="auto"/>
            <w:hideMark/>
          </w:tcPr>
          <w:p w14:paraId="5FCD3E9D" w14:textId="2D0B021A" w:rsidR="00A5014D" w:rsidRDefault="00A5014D" w:rsidP="00AE6368">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K</w:t>
            </w:r>
            <w:r w:rsidRPr="002033EF">
              <w:rPr>
                <w:rFonts w:ascii="Arial" w:hAnsi="Arial" w:cs="Arial"/>
                <w:color w:val="000000" w:themeColor="text1"/>
                <w:sz w:val="20"/>
                <w:szCs w:val="20"/>
              </w:rPr>
              <w:t xml:space="preserve">ortelių </w:t>
            </w:r>
            <w:r>
              <w:rPr>
                <w:rFonts w:ascii="Arial" w:hAnsi="Arial" w:cs="Arial"/>
                <w:color w:val="000000" w:themeColor="text1"/>
                <w:sz w:val="20"/>
                <w:szCs w:val="20"/>
              </w:rPr>
              <w:t>metaduomenų sukūrimas ir užpildymas</w:t>
            </w:r>
            <w:r w:rsidRPr="002033EF">
              <w:rPr>
                <w:rFonts w:ascii="Arial" w:hAnsi="Arial" w:cs="Arial"/>
                <w:color w:val="000000" w:themeColor="text1"/>
                <w:sz w:val="20"/>
                <w:szCs w:val="20"/>
              </w:rPr>
              <w:t xml:space="preserve"> (vardas, pavardė</w:t>
            </w:r>
            <w:r>
              <w:rPr>
                <w:rFonts w:ascii="Arial" w:hAnsi="Arial" w:cs="Arial"/>
                <w:color w:val="000000" w:themeColor="text1"/>
                <w:sz w:val="20"/>
                <w:szCs w:val="20"/>
              </w:rPr>
              <w:t xml:space="preserve">, </w:t>
            </w:r>
            <w:r w:rsidRPr="002033EF">
              <w:rPr>
                <w:rFonts w:ascii="Arial" w:hAnsi="Arial" w:cs="Arial"/>
                <w:color w:val="000000" w:themeColor="text1"/>
                <w:sz w:val="20"/>
                <w:szCs w:val="20"/>
              </w:rPr>
              <w:t>asmens kodas arba gimimo data, paskutinio įrašo data</w:t>
            </w:r>
            <w:r>
              <w:rPr>
                <w:rFonts w:ascii="Arial" w:hAnsi="Arial" w:cs="Arial"/>
                <w:color w:val="000000" w:themeColor="text1"/>
                <w:sz w:val="20"/>
                <w:szCs w:val="20"/>
              </w:rPr>
              <w:t>, u</w:t>
            </w:r>
            <w:r w:rsidRPr="002033EF">
              <w:rPr>
                <w:rFonts w:ascii="Arial" w:hAnsi="Arial" w:cs="Arial"/>
                <w:color w:val="000000" w:themeColor="text1"/>
                <w:sz w:val="20"/>
                <w:szCs w:val="20"/>
              </w:rPr>
              <w:t>nikalus dokumento identifikatorius (sisteminis)</w:t>
            </w:r>
            <w:r>
              <w:rPr>
                <w:rFonts w:ascii="Arial" w:hAnsi="Arial" w:cs="Arial"/>
                <w:color w:val="000000" w:themeColor="text1"/>
                <w:sz w:val="20"/>
                <w:szCs w:val="20"/>
              </w:rPr>
              <w:t>, leidžiantis nustatyti fizinę Kortelės buvimo vietą suradimui)</w:t>
            </w:r>
          </w:p>
          <w:p w14:paraId="3FF0F9F9" w14:textId="2A2CF108" w:rsidR="00A5014D" w:rsidRPr="002033EF" w:rsidRDefault="00A5014D" w:rsidP="00AE6368">
            <w:pPr>
              <w:spacing w:line="276" w:lineRule="auto"/>
              <w:jc w:val="both"/>
              <w:rPr>
                <w:rFonts w:ascii="Arial" w:hAnsi="Arial" w:cs="Arial"/>
                <w:color w:val="000000" w:themeColor="text1"/>
                <w:sz w:val="20"/>
                <w:szCs w:val="20"/>
              </w:rPr>
            </w:pPr>
          </w:p>
        </w:tc>
        <w:tc>
          <w:tcPr>
            <w:tcW w:w="1795" w:type="dxa"/>
            <w:vMerge/>
            <w:hideMark/>
          </w:tcPr>
          <w:p w14:paraId="1AB2AC7C" w14:textId="2D534AAA" w:rsidR="00A5014D" w:rsidRPr="002033EF" w:rsidRDefault="00A5014D" w:rsidP="00526299">
            <w:pPr>
              <w:spacing w:line="276" w:lineRule="auto"/>
              <w:jc w:val="center"/>
              <w:rPr>
                <w:rFonts w:ascii="Arial" w:hAnsi="Arial" w:cs="Arial"/>
                <w:color w:val="000000" w:themeColor="text1"/>
                <w:sz w:val="20"/>
                <w:szCs w:val="20"/>
              </w:rPr>
            </w:pPr>
          </w:p>
        </w:tc>
        <w:tc>
          <w:tcPr>
            <w:tcW w:w="1428" w:type="dxa"/>
            <w:vMerge/>
            <w:hideMark/>
          </w:tcPr>
          <w:p w14:paraId="538FE185" w14:textId="4A4D00C7" w:rsidR="00A5014D" w:rsidRPr="002033EF" w:rsidRDefault="00A5014D" w:rsidP="00526299">
            <w:pPr>
              <w:spacing w:line="276" w:lineRule="auto"/>
              <w:jc w:val="center"/>
              <w:rPr>
                <w:rFonts w:ascii="Arial" w:hAnsi="Arial" w:cs="Arial"/>
                <w:color w:val="000000" w:themeColor="text1"/>
                <w:sz w:val="20"/>
                <w:szCs w:val="20"/>
              </w:rPr>
            </w:pPr>
          </w:p>
        </w:tc>
      </w:tr>
      <w:tr w:rsidR="00A5014D" w:rsidRPr="002033EF" w14:paraId="54A90736" w14:textId="77777777" w:rsidTr="006F7416">
        <w:tc>
          <w:tcPr>
            <w:tcW w:w="0" w:type="auto"/>
          </w:tcPr>
          <w:p w14:paraId="6004AB1D" w14:textId="5EC4F7C6" w:rsidR="00A5014D" w:rsidRPr="002033EF" w:rsidRDefault="00A5014D" w:rsidP="00AE6368">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4.</w:t>
            </w:r>
          </w:p>
        </w:tc>
        <w:tc>
          <w:tcPr>
            <w:tcW w:w="0" w:type="auto"/>
          </w:tcPr>
          <w:p w14:paraId="2E256AC7" w14:textId="0942D665" w:rsidR="00A5014D" w:rsidRDefault="00A5014D" w:rsidP="00AE6368">
            <w:pPr>
              <w:spacing w:line="276" w:lineRule="auto"/>
              <w:jc w:val="both"/>
              <w:rPr>
                <w:rFonts w:ascii="Arial" w:hAnsi="Arial" w:cs="Arial"/>
                <w:color w:val="000000" w:themeColor="text1"/>
                <w:sz w:val="20"/>
                <w:szCs w:val="20"/>
              </w:rPr>
            </w:pPr>
            <w:r w:rsidRPr="00CF3B88">
              <w:rPr>
                <w:rFonts w:ascii="Arial" w:hAnsi="Arial" w:cs="Arial"/>
                <w:color w:val="000000" w:themeColor="text1"/>
                <w:sz w:val="20"/>
                <w:szCs w:val="20"/>
              </w:rPr>
              <w:t>Dokumentų talpinimas ir saugojimas į skaitmeninį archyvą (laikiną elektroninę skaitmeninę saugyklą</w:t>
            </w:r>
          </w:p>
        </w:tc>
        <w:tc>
          <w:tcPr>
            <w:tcW w:w="1795" w:type="dxa"/>
            <w:vMerge/>
          </w:tcPr>
          <w:p w14:paraId="6C7E15B4" w14:textId="77777777" w:rsidR="00A5014D" w:rsidRPr="002033EF" w:rsidRDefault="00A5014D" w:rsidP="00526299">
            <w:pPr>
              <w:spacing w:line="276" w:lineRule="auto"/>
              <w:jc w:val="center"/>
              <w:rPr>
                <w:rFonts w:ascii="Arial" w:hAnsi="Arial" w:cs="Arial"/>
                <w:color w:val="000000" w:themeColor="text1"/>
                <w:sz w:val="20"/>
                <w:szCs w:val="20"/>
              </w:rPr>
            </w:pPr>
          </w:p>
        </w:tc>
        <w:tc>
          <w:tcPr>
            <w:tcW w:w="1428" w:type="dxa"/>
            <w:vMerge/>
          </w:tcPr>
          <w:p w14:paraId="3C138A2F" w14:textId="77777777" w:rsidR="00A5014D" w:rsidRPr="002033EF" w:rsidRDefault="00A5014D" w:rsidP="00526299">
            <w:pPr>
              <w:spacing w:line="276" w:lineRule="auto"/>
              <w:jc w:val="center"/>
              <w:rPr>
                <w:rFonts w:ascii="Arial" w:hAnsi="Arial" w:cs="Arial"/>
                <w:color w:val="000000" w:themeColor="text1"/>
                <w:sz w:val="20"/>
                <w:szCs w:val="20"/>
              </w:rPr>
            </w:pPr>
          </w:p>
        </w:tc>
      </w:tr>
      <w:tr w:rsidR="00AE6368" w:rsidRPr="002033EF" w14:paraId="1686951C" w14:textId="77777777" w:rsidTr="006F7416">
        <w:tc>
          <w:tcPr>
            <w:tcW w:w="0" w:type="auto"/>
            <w:hideMark/>
          </w:tcPr>
          <w:p w14:paraId="0838DBC6" w14:textId="6FC1A8B4" w:rsidR="00AE6368" w:rsidRPr="009C11B4" w:rsidRDefault="00C25EBC" w:rsidP="00AE6368">
            <w:pPr>
              <w:spacing w:line="276" w:lineRule="auto"/>
              <w:jc w:val="both"/>
              <w:rPr>
                <w:rFonts w:ascii="Arial" w:hAnsi="Arial" w:cs="Arial"/>
                <w:sz w:val="20"/>
                <w:szCs w:val="20"/>
              </w:rPr>
            </w:pPr>
            <w:r>
              <w:rPr>
                <w:rFonts w:ascii="Arial" w:hAnsi="Arial" w:cs="Arial"/>
                <w:sz w:val="20"/>
                <w:szCs w:val="20"/>
              </w:rPr>
              <w:t>5.</w:t>
            </w:r>
          </w:p>
        </w:tc>
        <w:tc>
          <w:tcPr>
            <w:tcW w:w="0" w:type="auto"/>
            <w:hideMark/>
          </w:tcPr>
          <w:p w14:paraId="085400B1" w14:textId="460A9ADE" w:rsidR="00AE6368" w:rsidRPr="009C11B4" w:rsidRDefault="00AE6368" w:rsidP="00AE6368">
            <w:pPr>
              <w:spacing w:line="276" w:lineRule="auto"/>
              <w:jc w:val="both"/>
              <w:rPr>
                <w:rFonts w:ascii="Arial" w:hAnsi="Arial" w:cs="Arial"/>
                <w:sz w:val="20"/>
                <w:szCs w:val="20"/>
              </w:rPr>
            </w:pPr>
            <w:r w:rsidRPr="009C11B4">
              <w:rPr>
                <w:rFonts w:ascii="Arial" w:hAnsi="Arial" w:cs="Arial"/>
                <w:sz w:val="20"/>
                <w:szCs w:val="20"/>
              </w:rPr>
              <w:t xml:space="preserve">Elektroninio </w:t>
            </w:r>
            <w:r w:rsidR="00870DB7" w:rsidRPr="009C11B4">
              <w:rPr>
                <w:rFonts w:ascii="Arial" w:hAnsi="Arial" w:cs="Arial"/>
                <w:sz w:val="20"/>
                <w:szCs w:val="20"/>
              </w:rPr>
              <w:t>archyvo modulio sukūrimas</w:t>
            </w:r>
          </w:p>
        </w:tc>
        <w:tc>
          <w:tcPr>
            <w:tcW w:w="1795" w:type="dxa"/>
            <w:hideMark/>
          </w:tcPr>
          <w:p w14:paraId="19AB3DE6" w14:textId="134FCFC4" w:rsidR="00AE6368" w:rsidRPr="009C11B4" w:rsidRDefault="00A5014D" w:rsidP="00526299">
            <w:pPr>
              <w:spacing w:line="276" w:lineRule="auto"/>
              <w:jc w:val="center"/>
              <w:rPr>
                <w:rFonts w:ascii="Arial" w:hAnsi="Arial" w:cs="Arial"/>
                <w:sz w:val="20"/>
                <w:szCs w:val="20"/>
              </w:rPr>
            </w:pPr>
            <w:r>
              <w:rPr>
                <w:rFonts w:ascii="Arial" w:hAnsi="Arial" w:cs="Arial"/>
                <w:sz w:val="20"/>
                <w:szCs w:val="20"/>
              </w:rPr>
              <w:t>P</w:t>
            </w:r>
            <w:r w:rsidR="00AE6368" w:rsidRPr="009C11B4">
              <w:rPr>
                <w:rFonts w:ascii="Arial" w:hAnsi="Arial" w:cs="Arial"/>
                <w:sz w:val="20"/>
                <w:szCs w:val="20"/>
              </w:rPr>
              <w:t>aslauga</w:t>
            </w:r>
          </w:p>
        </w:tc>
        <w:tc>
          <w:tcPr>
            <w:tcW w:w="1428" w:type="dxa"/>
            <w:hideMark/>
          </w:tcPr>
          <w:p w14:paraId="597271DA" w14:textId="77777777" w:rsidR="00AE6368" w:rsidRPr="009C11B4" w:rsidRDefault="00AE6368" w:rsidP="00526299">
            <w:pPr>
              <w:spacing w:line="276" w:lineRule="auto"/>
              <w:jc w:val="center"/>
              <w:rPr>
                <w:rFonts w:ascii="Arial" w:hAnsi="Arial" w:cs="Arial"/>
                <w:sz w:val="20"/>
                <w:szCs w:val="20"/>
              </w:rPr>
            </w:pPr>
            <w:r w:rsidRPr="009C11B4">
              <w:rPr>
                <w:rFonts w:ascii="Arial" w:hAnsi="Arial" w:cs="Arial"/>
                <w:sz w:val="20"/>
                <w:szCs w:val="20"/>
              </w:rPr>
              <w:t>1</w:t>
            </w:r>
          </w:p>
        </w:tc>
      </w:tr>
      <w:tr w:rsidR="00B43F30" w:rsidRPr="002033EF" w14:paraId="2EAE7A81" w14:textId="77777777" w:rsidTr="006F7416">
        <w:tc>
          <w:tcPr>
            <w:tcW w:w="0" w:type="auto"/>
            <w:hideMark/>
          </w:tcPr>
          <w:p w14:paraId="44130FA4" w14:textId="19207A29" w:rsidR="00B43F30" w:rsidRPr="009C11B4" w:rsidRDefault="00C25EBC" w:rsidP="00B43F30">
            <w:pPr>
              <w:spacing w:line="276" w:lineRule="auto"/>
              <w:jc w:val="both"/>
              <w:rPr>
                <w:rFonts w:ascii="Arial" w:hAnsi="Arial" w:cs="Arial"/>
                <w:sz w:val="20"/>
                <w:szCs w:val="20"/>
              </w:rPr>
            </w:pPr>
            <w:r>
              <w:rPr>
                <w:rFonts w:ascii="Arial" w:hAnsi="Arial" w:cs="Arial"/>
                <w:sz w:val="20"/>
                <w:szCs w:val="20"/>
              </w:rPr>
              <w:t>6.</w:t>
            </w:r>
          </w:p>
        </w:tc>
        <w:tc>
          <w:tcPr>
            <w:tcW w:w="0" w:type="auto"/>
            <w:hideMark/>
          </w:tcPr>
          <w:p w14:paraId="2A4BD076" w14:textId="55DC2D1F" w:rsidR="00B43F30" w:rsidRPr="009C11B4" w:rsidRDefault="00B43F30" w:rsidP="00B43F30">
            <w:pPr>
              <w:spacing w:line="276" w:lineRule="auto"/>
              <w:jc w:val="both"/>
              <w:rPr>
                <w:rFonts w:ascii="Arial" w:hAnsi="Arial" w:cs="Arial"/>
                <w:sz w:val="20"/>
                <w:szCs w:val="20"/>
              </w:rPr>
            </w:pPr>
            <w:r w:rsidRPr="009C11B4">
              <w:rPr>
                <w:rFonts w:ascii="Arial" w:hAnsi="Arial" w:cs="Arial"/>
                <w:sz w:val="20"/>
                <w:szCs w:val="20"/>
              </w:rPr>
              <w:t xml:space="preserve">Nuskenuotų Kortelių </w:t>
            </w:r>
            <w:r w:rsidR="00A5014D">
              <w:rPr>
                <w:rFonts w:ascii="Arial" w:hAnsi="Arial" w:cs="Arial"/>
                <w:sz w:val="20"/>
                <w:szCs w:val="20"/>
              </w:rPr>
              <w:t>perkėlimas į</w:t>
            </w:r>
            <w:r w:rsidRPr="009C11B4">
              <w:rPr>
                <w:rFonts w:ascii="Arial" w:hAnsi="Arial" w:cs="Arial"/>
                <w:sz w:val="20"/>
                <w:szCs w:val="20"/>
              </w:rPr>
              <w:t xml:space="preserve"> </w:t>
            </w:r>
            <w:r w:rsidR="00A5014D">
              <w:rPr>
                <w:rFonts w:ascii="Arial" w:hAnsi="Arial" w:cs="Arial"/>
                <w:sz w:val="20"/>
                <w:szCs w:val="20"/>
              </w:rPr>
              <w:t>elektroninio archyvo modulį</w:t>
            </w:r>
          </w:p>
        </w:tc>
        <w:tc>
          <w:tcPr>
            <w:tcW w:w="1795" w:type="dxa"/>
            <w:hideMark/>
          </w:tcPr>
          <w:p w14:paraId="3988F617" w14:textId="3B9EA424" w:rsidR="00B43F30" w:rsidRPr="009C11B4" w:rsidRDefault="00A5014D" w:rsidP="00526299">
            <w:pPr>
              <w:spacing w:line="276" w:lineRule="auto"/>
              <w:jc w:val="center"/>
              <w:rPr>
                <w:rFonts w:ascii="Arial" w:hAnsi="Arial" w:cs="Arial"/>
                <w:sz w:val="20"/>
                <w:szCs w:val="20"/>
              </w:rPr>
            </w:pPr>
            <w:r>
              <w:rPr>
                <w:rFonts w:ascii="Arial" w:hAnsi="Arial" w:cs="Arial"/>
                <w:sz w:val="20"/>
                <w:szCs w:val="20"/>
              </w:rPr>
              <w:t>Paslauga</w:t>
            </w:r>
          </w:p>
        </w:tc>
        <w:tc>
          <w:tcPr>
            <w:tcW w:w="1428" w:type="dxa"/>
            <w:hideMark/>
          </w:tcPr>
          <w:p w14:paraId="5655A52C" w14:textId="6D5A3910" w:rsidR="00B43F30" w:rsidRPr="009C11B4" w:rsidRDefault="00A5014D" w:rsidP="00526299">
            <w:pPr>
              <w:spacing w:line="276" w:lineRule="auto"/>
              <w:jc w:val="center"/>
              <w:rPr>
                <w:rFonts w:ascii="Arial" w:hAnsi="Arial" w:cs="Arial"/>
                <w:sz w:val="20"/>
                <w:szCs w:val="20"/>
              </w:rPr>
            </w:pPr>
            <w:r>
              <w:rPr>
                <w:rFonts w:ascii="Arial" w:hAnsi="Arial" w:cs="Arial"/>
                <w:sz w:val="20"/>
                <w:szCs w:val="20"/>
              </w:rPr>
              <w:t>1</w:t>
            </w:r>
          </w:p>
        </w:tc>
      </w:tr>
      <w:tr w:rsidR="00511B6E" w:rsidRPr="002033EF" w14:paraId="5A647BF8" w14:textId="77777777" w:rsidTr="006F7416">
        <w:trPr>
          <w:trHeight w:val="323"/>
        </w:trPr>
        <w:tc>
          <w:tcPr>
            <w:tcW w:w="0" w:type="auto"/>
          </w:tcPr>
          <w:p w14:paraId="223184F9" w14:textId="4FE47226" w:rsidR="00511B6E" w:rsidRPr="009C11B4" w:rsidRDefault="00C25EBC" w:rsidP="00AE6368">
            <w:pPr>
              <w:spacing w:line="276" w:lineRule="auto"/>
              <w:jc w:val="both"/>
              <w:rPr>
                <w:rFonts w:ascii="Arial" w:hAnsi="Arial" w:cs="Arial"/>
                <w:sz w:val="20"/>
                <w:szCs w:val="20"/>
              </w:rPr>
            </w:pPr>
            <w:r>
              <w:rPr>
                <w:rFonts w:ascii="Arial" w:hAnsi="Arial" w:cs="Arial"/>
                <w:sz w:val="20"/>
                <w:szCs w:val="20"/>
              </w:rPr>
              <w:t>7.</w:t>
            </w:r>
          </w:p>
        </w:tc>
        <w:tc>
          <w:tcPr>
            <w:tcW w:w="0" w:type="auto"/>
          </w:tcPr>
          <w:p w14:paraId="60C715C1" w14:textId="60E40EA9" w:rsidR="00511B6E" w:rsidRPr="009C11B4" w:rsidRDefault="00511B6E" w:rsidP="00AE6368">
            <w:pPr>
              <w:spacing w:line="276" w:lineRule="auto"/>
              <w:jc w:val="both"/>
              <w:rPr>
                <w:rFonts w:ascii="Arial" w:hAnsi="Arial" w:cs="Arial"/>
                <w:sz w:val="20"/>
                <w:szCs w:val="20"/>
              </w:rPr>
            </w:pPr>
            <w:r w:rsidRPr="009C11B4">
              <w:rPr>
                <w:rFonts w:ascii="Arial" w:hAnsi="Arial" w:cs="Arial"/>
                <w:sz w:val="20"/>
                <w:szCs w:val="20"/>
              </w:rPr>
              <w:t xml:space="preserve">Elektroninio archyvo modulio garantinė </w:t>
            </w:r>
            <w:r w:rsidR="007055EF" w:rsidRPr="009C11B4">
              <w:rPr>
                <w:rFonts w:ascii="Arial" w:hAnsi="Arial" w:cs="Arial"/>
                <w:sz w:val="20"/>
                <w:szCs w:val="20"/>
              </w:rPr>
              <w:t xml:space="preserve">ir techninė </w:t>
            </w:r>
            <w:r w:rsidRPr="009C11B4">
              <w:rPr>
                <w:rFonts w:ascii="Arial" w:hAnsi="Arial" w:cs="Arial"/>
                <w:sz w:val="20"/>
                <w:szCs w:val="20"/>
              </w:rPr>
              <w:t xml:space="preserve">priežiūra </w:t>
            </w:r>
          </w:p>
        </w:tc>
        <w:tc>
          <w:tcPr>
            <w:tcW w:w="1795" w:type="dxa"/>
          </w:tcPr>
          <w:p w14:paraId="509A6A06" w14:textId="107F157F" w:rsidR="00511B6E" w:rsidRPr="009C11B4" w:rsidRDefault="00511B6E" w:rsidP="00526299">
            <w:pPr>
              <w:spacing w:line="276" w:lineRule="auto"/>
              <w:jc w:val="center"/>
              <w:rPr>
                <w:rFonts w:ascii="Arial" w:hAnsi="Arial" w:cs="Arial"/>
                <w:sz w:val="20"/>
                <w:szCs w:val="20"/>
              </w:rPr>
            </w:pPr>
            <w:r w:rsidRPr="009C11B4">
              <w:rPr>
                <w:rFonts w:ascii="Arial" w:hAnsi="Arial" w:cs="Arial"/>
                <w:sz w:val="20"/>
                <w:szCs w:val="20"/>
              </w:rPr>
              <w:t>Mėn.</w:t>
            </w:r>
          </w:p>
        </w:tc>
        <w:tc>
          <w:tcPr>
            <w:tcW w:w="1428" w:type="dxa"/>
          </w:tcPr>
          <w:p w14:paraId="4EE24B02" w14:textId="4D585EEF" w:rsidR="00511B6E" w:rsidRPr="009C11B4" w:rsidRDefault="00511B6E" w:rsidP="00526299">
            <w:pPr>
              <w:spacing w:line="276" w:lineRule="auto"/>
              <w:jc w:val="center"/>
              <w:rPr>
                <w:rFonts w:ascii="Arial" w:hAnsi="Arial" w:cs="Arial"/>
                <w:sz w:val="20"/>
                <w:szCs w:val="20"/>
              </w:rPr>
            </w:pPr>
            <w:r w:rsidRPr="009C11B4">
              <w:rPr>
                <w:rFonts w:ascii="Arial" w:hAnsi="Arial" w:cs="Arial"/>
                <w:sz w:val="20"/>
                <w:szCs w:val="20"/>
              </w:rPr>
              <w:t>24 mėn.</w:t>
            </w:r>
          </w:p>
        </w:tc>
      </w:tr>
    </w:tbl>
    <w:p w14:paraId="445E4AA8" w14:textId="77777777" w:rsidR="001D0A77" w:rsidRPr="001D0A77" w:rsidRDefault="001D0A77" w:rsidP="001D0A77"/>
    <w:p w14:paraId="14C5F1A7" w14:textId="7ED0F4D3" w:rsidR="00B91B53" w:rsidRPr="002033EF" w:rsidRDefault="00691A56" w:rsidP="003259FE">
      <w:pPr>
        <w:numPr>
          <w:ilvl w:val="1"/>
          <w:numId w:val="20"/>
        </w:numPr>
        <w:spacing w:after="0" w:line="276" w:lineRule="auto"/>
        <w:ind w:left="567" w:hanging="567"/>
        <w:jc w:val="both"/>
        <w:rPr>
          <w:rFonts w:ascii="Arial" w:hAnsi="Arial" w:cs="Arial"/>
          <w:sz w:val="20"/>
          <w:szCs w:val="20"/>
        </w:rPr>
      </w:pPr>
      <w:r w:rsidRPr="002033EF">
        <w:rPr>
          <w:rFonts w:ascii="Arial" w:hAnsi="Arial" w:cs="Arial"/>
          <w:sz w:val="20"/>
          <w:szCs w:val="20"/>
        </w:rPr>
        <w:t>Iki pirkimo dokumentuose</w:t>
      </w:r>
      <w:r w:rsidR="00EB6B25">
        <w:rPr>
          <w:rFonts w:ascii="Arial" w:hAnsi="Arial" w:cs="Arial"/>
          <w:sz w:val="20"/>
          <w:szCs w:val="20"/>
        </w:rPr>
        <w:t xml:space="preserve"> nurodyto termino,</w:t>
      </w:r>
      <w:r w:rsidRPr="002033EF">
        <w:rPr>
          <w:rFonts w:ascii="Arial" w:hAnsi="Arial" w:cs="Arial"/>
          <w:sz w:val="20"/>
          <w:szCs w:val="20"/>
        </w:rPr>
        <w:t xml:space="preserve"> </w:t>
      </w:r>
      <w:r w:rsidR="001302D8" w:rsidRPr="002033EF">
        <w:rPr>
          <w:rFonts w:ascii="Arial" w:hAnsi="Arial" w:cs="Arial"/>
          <w:sz w:val="20"/>
          <w:szCs w:val="20"/>
        </w:rPr>
        <w:t xml:space="preserve">Tiekėjas turi teisę </w:t>
      </w:r>
      <w:r w:rsidRPr="002033EF">
        <w:rPr>
          <w:rFonts w:ascii="Arial" w:hAnsi="Arial" w:cs="Arial"/>
          <w:sz w:val="20"/>
          <w:szCs w:val="20"/>
        </w:rPr>
        <w:t xml:space="preserve">atvykti į </w:t>
      </w:r>
      <w:r w:rsidR="00182E2D" w:rsidRPr="002033EF">
        <w:rPr>
          <w:rFonts w:ascii="Arial" w:hAnsi="Arial" w:cs="Arial"/>
          <w:sz w:val="20"/>
          <w:szCs w:val="20"/>
        </w:rPr>
        <w:t>Užsakovo</w:t>
      </w:r>
      <w:r w:rsidRPr="002033EF">
        <w:rPr>
          <w:rFonts w:ascii="Arial" w:hAnsi="Arial" w:cs="Arial"/>
          <w:sz w:val="20"/>
          <w:szCs w:val="20"/>
        </w:rPr>
        <w:t xml:space="preserve"> buveinę adresu </w:t>
      </w:r>
      <w:r w:rsidR="00A511BB" w:rsidRPr="002033EF">
        <w:rPr>
          <w:rFonts w:ascii="Arial" w:hAnsi="Arial" w:cs="Arial"/>
          <w:sz w:val="20"/>
          <w:szCs w:val="20"/>
        </w:rPr>
        <w:t>Naujoji g. 48, 62381 Alytus</w:t>
      </w:r>
      <w:r w:rsidR="00182E2D" w:rsidRPr="002033EF">
        <w:rPr>
          <w:rFonts w:ascii="Arial" w:hAnsi="Arial" w:cs="Arial"/>
          <w:sz w:val="20"/>
          <w:szCs w:val="20"/>
        </w:rPr>
        <w:t xml:space="preserve"> </w:t>
      </w:r>
      <w:r w:rsidRPr="002033EF">
        <w:rPr>
          <w:rFonts w:ascii="Arial" w:hAnsi="Arial" w:cs="Arial"/>
          <w:sz w:val="20"/>
          <w:szCs w:val="20"/>
        </w:rPr>
        <w:t xml:space="preserve">ir susipažinti su </w:t>
      </w:r>
      <w:r w:rsidR="005D5DFC">
        <w:rPr>
          <w:rFonts w:ascii="Arial" w:hAnsi="Arial" w:cs="Arial"/>
          <w:sz w:val="20"/>
          <w:szCs w:val="20"/>
        </w:rPr>
        <w:t>Kortelių</w:t>
      </w:r>
      <w:r w:rsidR="00935A11" w:rsidRPr="002033EF">
        <w:rPr>
          <w:rFonts w:ascii="Arial" w:hAnsi="Arial" w:cs="Arial"/>
          <w:sz w:val="20"/>
          <w:szCs w:val="20"/>
        </w:rPr>
        <w:t xml:space="preserve"> pavyzdžiais. Tiekėjas turi kreiptis į pirkimo dokumentuose nurodytus </w:t>
      </w:r>
      <w:r w:rsidR="002006B7" w:rsidRPr="002033EF">
        <w:rPr>
          <w:rFonts w:ascii="Arial" w:hAnsi="Arial" w:cs="Arial"/>
          <w:sz w:val="20"/>
          <w:szCs w:val="20"/>
        </w:rPr>
        <w:t xml:space="preserve">Užsakovo </w:t>
      </w:r>
      <w:r w:rsidR="002E0FAC">
        <w:rPr>
          <w:rFonts w:ascii="Arial" w:hAnsi="Arial" w:cs="Arial"/>
          <w:sz w:val="20"/>
          <w:szCs w:val="20"/>
        </w:rPr>
        <w:t xml:space="preserve">kontaktinius </w:t>
      </w:r>
      <w:r w:rsidR="00935A11" w:rsidRPr="002033EF">
        <w:rPr>
          <w:rFonts w:ascii="Arial" w:hAnsi="Arial" w:cs="Arial"/>
          <w:sz w:val="20"/>
          <w:szCs w:val="20"/>
        </w:rPr>
        <w:t xml:space="preserve">asmenis. </w:t>
      </w:r>
      <w:r w:rsidR="005D0F53" w:rsidRPr="002033EF">
        <w:rPr>
          <w:rFonts w:ascii="Arial" w:hAnsi="Arial" w:cs="Arial"/>
          <w:sz w:val="20"/>
          <w:szCs w:val="20"/>
        </w:rPr>
        <w:t xml:space="preserve">Susipažinimo su </w:t>
      </w:r>
      <w:r w:rsidR="005D5DFC">
        <w:rPr>
          <w:rFonts w:ascii="Arial" w:hAnsi="Arial" w:cs="Arial"/>
          <w:sz w:val="20"/>
          <w:szCs w:val="20"/>
        </w:rPr>
        <w:t>K</w:t>
      </w:r>
      <w:r w:rsidR="005D0F53" w:rsidRPr="002033EF">
        <w:rPr>
          <w:rFonts w:ascii="Arial" w:hAnsi="Arial" w:cs="Arial"/>
          <w:sz w:val="20"/>
          <w:szCs w:val="20"/>
        </w:rPr>
        <w:t>ortelių pavyzdžiais metu atsakym</w:t>
      </w:r>
      <w:r w:rsidR="00867732">
        <w:rPr>
          <w:rFonts w:ascii="Arial" w:hAnsi="Arial" w:cs="Arial"/>
          <w:sz w:val="20"/>
          <w:szCs w:val="20"/>
        </w:rPr>
        <w:t>ai</w:t>
      </w:r>
      <w:r w:rsidR="005D0F53" w:rsidRPr="002033EF">
        <w:rPr>
          <w:rFonts w:ascii="Arial" w:hAnsi="Arial" w:cs="Arial"/>
          <w:sz w:val="20"/>
          <w:szCs w:val="20"/>
        </w:rPr>
        <w:t xml:space="preserve"> į </w:t>
      </w:r>
      <w:r w:rsidR="002006B7" w:rsidRPr="002033EF">
        <w:rPr>
          <w:rFonts w:ascii="Arial" w:hAnsi="Arial" w:cs="Arial"/>
          <w:sz w:val="20"/>
          <w:szCs w:val="20"/>
        </w:rPr>
        <w:t>T</w:t>
      </w:r>
      <w:r w:rsidR="005D0F53" w:rsidRPr="002033EF">
        <w:rPr>
          <w:rFonts w:ascii="Arial" w:hAnsi="Arial" w:cs="Arial"/>
          <w:sz w:val="20"/>
          <w:szCs w:val="20"/>
        </w:rPr>
        <w:t xml:space="preserve">iekėjo klausimus </w:t>
      </w:r>
      <w:r w:rsidR="00867732">
        <w:rPr>
          <w:rFonts w:ascii="Arial" w:hAnsi="Arial" w:cs="Arial"/>
          <w:sz w:val="20"/>
          <w:szCs w:val="20"/>
        </w:rPr>
        <w:t>neteikiami</w:t>
      </w:r>
      <w:r w:rsidR="005D0F53" w:rsidRPr="002033EF">
        <w:rPr>
          <w:rFonts w:ascii="Arial" w:hAnsi="Arial" w:cs="Arial"/>
          <w:sz w:val="20"/>
          <w:szCs w:val="20"/>
        </w:rPr>
        <w:t>.</w:t>
      </w:r>
      <w:r w:rsidR="005D5DFC">
        <w:rPr>
          <w:rFonts w:ascii="Arial" w:hAnsi="Arial" w:cs="Arial"/>
          <w:sz w:val="20"/>
          <w:szCs w:val="20"/>
        </w:rPr>
        <w:t xml:space="preserve"> Tiekėjui draudžiama </w:t>
      </w:r>
      <w:r w:rsidR="001A2D50">
        <w:rPr>
          <w:rFonts w:ascii="Arial" w:hAnsi="Arial" w:cs="Arial"/>
          <w:sz w:val="20"/>
          <w:szCs w:val="20"/>
        </w:rPr>
        <w:t>fiksuoti Kortelių duomenis.</w:t>
      </w:r>
      <w:r w:rsidR="005D0F53" w:rsidRPr="002033EF">
        <w:rPr>
          <w:rFonts w:ascii="Arial" w:hAnsi="Arial" w:cs="Arial"/>
          <w:sz w:val="20"/>
          <w:szCs w:val="20"/>
        </w:rPr>
        <w:t xml:space="preserve"> </w:t>
      </w:r>
    </w:p>
    <w:p w14:paraId="697F13E2" w14:textId="5A935748" w:rsidR="002C59B9" w:rsidRPr="002033EF" w:rsidRDefault="002C59B9" w:rsidP="003259FE">
      <w:pPr>
        <w:numPr>
          <w:ilvl w:val="1"/>
          <w:numId w:val="20"/>
        </w:numPr>
        <w:spacing w:after="0" w:line="276" w:lineRule="auto"/>
        <w:ind w:left="567" w:hanging="567"/>
        <w:jc w:val="both"/>
        <w:rPr>
          <w:rFonts w:ascii="Arial" w:hAnsi="Arial" w:cs="Arial"/>
          <w:sz w:val="20"/>
          <w:szCs w:val="20"/>
        </w:rPr>
      </w:pPr>
      <w:r w:rsidRPr="002033EF">
        <w:rPr>
          <w:rFonts w:ascii="Arial" w:hAnsi="Arial" w:cs="Arial"/>
          <w:sz w:val="20"/>
          <w:szCs w:val="20"/>
        </w:rPr>
        <w:t>Užsakovas turi teisę koreguoti perkamų Paslaugų preliminarius kiekius ir pateikti suskaitmeninimui</w:t>
      </w:r>
      <w:r w:rsidR="002006B7" w:rsidRPr="002033EF">
        <w:rPr>
          <w:rFonts w:ascii="Arial" w:hAnsi="Arial" w:cs="Arial"/>
          <w:sz w:val="20"/>
          <w:szCs w:val="20"/>
        </w:rPr>
        <w:t xml:space="preserve"> </w:t>
      </w:r>
      <w:r w:rsidRPr="002033EF">
        <w:rPr>
          <w:rFonts w:ascii="Arial" w:hAnsi="Arial" w:cs="Arial"/>
          <w:sz w:val="20"/>
          <w:szCs w:val="20"/>
        </w:rPr>
        <w:t>mažesnį</w:t>
      </w:r>
      <w:r w:rsidR="002006B7" w:rsidRPr="002033EF">
        <w:rPr>
          <w:rFonts w:ascii="Arial" w:hAnsi="Arial" w:cs="Arial"/>
          <w:sz w:val="20"/>
          <w:szCs w:val="20"/>
        </w:rPr>
        <w:t xml:space="preserve"> </w:t>
      </w:r>
      <w:r w:rsidRPr="002033EF">
        <w:rPr>
          <w:rFonts w:ascii="Arial" w:hAnsi="Arial" w:cs="Arial"/>
          <w:sz w:val="20"/>
          <w:szCs w:val="20"/>
        </w:rPr>
        <w:t>preliminaraus Paslaugų kiekį. Užsakovas neįsipareigoja pateikti suskaitmeninimui viso nurodyto preliminaraus kiekio.</w:t>
      </w:r>
    </w:p>
    <w:p w14:paraId="5497ACBC" w14:textId="1B44BDE6" w:rsidR="009D194F" w:rsidRPr="002033EF" w:rsidRDefault="002E4F91" w:rsidP="003259FE">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2033EF">
        <w:rPr>
          <w:rFonts w:ascii="Arial" w:hAnsi="Arial" w:cs="Arial"/>
          <w:color w:val="000000" w:themeColor="text1"/>
          <w:sz w:val="20"/>
          <w:szCs w:val="20"/>
        </w:rPr>
        <w:t>Dokumentų valdymas, archyvavimas, skaitmeninimas turi būti vykdomas vadovaujantis:</w:t>
      </w:r>
    </w:p>
    <w:p w14:paraId="77346134" w14:textId="77777777" w:rsidR="009D194F" w:rsidRPr="002033EF" w:rsidRDefault="002E4F91" w:rsidP="00493A5D">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Lietuvos Respublikos dokumentų ir archyvų įstatymu;</w:t>
      </w:r>
    </w:p>
    <w:p w14:paraId="5CAE92CA" w14:textId="77777777" w:rsidR="009D194F" w:rsidRPr="002033EF" w:rsidRDefault="002E4F91" w:rsidP="00493A5D">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Dokumentų tvarkymo ir apskaitos taisyklėmis;</w:t>
      </w:r>
    </w:p>
    <w:p w14:paraId="168F0FDC" w14:textId="77777777" w:rsidR="009D194F" w:rsidRPr="002033EF" w:rsidRDefault="002E4F91" w:rsidP="00493A5D">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Bendrųjų dokumentų saugojimo terminų rodykle;</w:t>
      </w:r>
    </w:p>
    <w:p w14:paraId="299A94BC" w14:textId="77777777" w:rsidR="009D194F" w:rsidRPr="002033EF" w:rsidRDefault="002E4F91" w:rsidP="00493A5D">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Lietuvos Respublikos asmens duomenų teisinės apsaugos įstatymu;</w:t>
      </w:r>
    </w:p>
    <w:p w14:paraId="0204DB7B" w14:textId="77777777" w:rsidR="009D194F" w:rsidRPr="002033EF" w:rsidRDefault="002E4F91" w:rsidP="00493A5D">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Bendruoju duomenų apsaugos reglamentu (BDAR);</w:t>
      </w:r>
    </w:p>
    <w:p w14:paraId="34340B17" w14:textId="09524694" w:rsidR="00604AB0" w:rsidRPr="002033EF" w:rsidRDefault="007E044D" w:rsidP="00493A5D">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sz w:val="20"/>
          <w:szCs w:val="20"/>
        </w:rPr>
        <w:t>Lietuvos</w:t>
      </w:r>
      <w:r w:rsidR="00C441F9" w:rsidRPr="002033EF">
        <w:rPr>
          <w:rFonts w:ascii="Arial" w:hAnsi="Arial" w:cs="Arial"/>
          <w:color w:val="000000"/>
          <w:sz w:val="20"/>
          <w:szCs w:val="20"/>
        </w:rPr>
        <w:t xml:space="preserve"> respublikos sveikatos apsaugos ministro </w:t>
      </w:r>
      <w:r w:rsidR="00236410" w:rsidRPr="002033EF">
        <w:rPr>
          <w:rFonts w:ascii="Arial" w:hAnsi="Arial" w:cs="Arial"/>
          <w:color w:val="000000"/>
          <w:sz w:val="20"/>
          <w:szCs w:val="20"/>
        </w:rPr>
        <w:t xml:space="preserve">1999-11-29 įsakymu Nr. 515 </w:t>
      </w:r>
      <w:r w:rsidR="00C441F9" w:rsidRPr="002033EF">
        <w:rPr>
          <w:rFonts w:ascii="Arial" w:hAnsi="Arial" w:cs="Arial"/>
          <w:color w:val="000000"/>
          <w:sz w:val="20"/>
          <w:szCs w:val="20"/>
        </w:rPr>
        <w:t xml:space="preserve">patvirtinta </w:t>
      </w:r>
      <w:r w:rsidR="00C441F9" w:rsidRPr="002033EF">
        <w:rPr>
          <w:rFonts w:ascii="Arial" w:hAnsi="Arial" w:cs="Arial"/>
          <w:sz w:val="20"/>
          <w:szCs w:val="20"/>
        </w:rPr>
        <w:t>sveikatos priežiūros įstaigų veiklos apskaitos ir atskaitomybės tvarka;</w:t>
      </w:r>
    </w:p>
    <w:p w14:paraId="1A9C8103" w14:textId="62357558" w:rsidR="00604AB0" w:rsidRPr="002033EF" w:rsidRDefault="00236410" w:rsidP="00493A5D">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 xml:space="preserve">Lietuvos vyriausiojo archyvaro </w:t>
      </w:r>
      <w:r w:rsidR="00A87A70" w:rsidRPr="002033EF">
        <w:rPr>
          <w:rFonts w:ascii="Arial" w:hAnsi="Arial" w:cs="Arial"/>
          <w:color w:val="000000" w:themeColor="text1"/>
          <w:sz w:val="20"/>
          <w:szCs w:val="20"/>
        </w:rPr>
        <w:t>2019-12-18 įsakymu Nr. VE-73 Dėl popierinių dokumentų atrankos ir išsaugojimo elektronine forma tvarkos aprašo patvirtinimo;</w:t>
      </w:r>
    </w:p>
    <w:p w14:paraId="1945F7A5" w14:textId="1249E16E" w:rsidR="009A2124" w:rsidRPr="002033EF" w:rsidRDefault="002E4F91" w:rsidP="00493A5D">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kitais dokumentų valdymą, archyvavimą</w:t>
      </w:r>
      <w:r w:rsidR="00923FE3">
        <w:rPr>
          <w:rFonts w:ascii="Arial" w:hAnsi="Arial" w:cs="Arial"/>
          <w:color w:val="000000" w:themeColor="text1"/>
          <w:sz w:val="20"/>
          <w:szCs w:val="20"/>
        </w:rPr>
        <w:t xml:space="preserve">, </w:t>
      </w:r>
      <w:r w:rsidR="00B7139C">
        <w:rPr>
          <w:rFonts w:ascii="Arial" w:hAnsi="Arial" w:cs="Arial"/>
          <w:color w:val="000000" w:themeColor="text1"/>
          <w:sz w:val="20"/>
          <w:szCs w:val="20"/>
        </w:rPr>
        <w:t>saugojimą</w:t>
      </w:r>
      <w:r w:rsidRPr="002033EF">
        <w:rPr>
          <w:rFonts w:ascii="Arial" w:hAnsi="Arial" w:cs="Arial"/>
          <w:color w:val="000000" w:themeColor="text1"/>
          <w:sz w:val="20"/>
          <w:szCs w:val="20"/>
        </w:rPr>
        <w:t xml:space="preserve"> ir asmens duomenų apsaugą reglamentuojančiais teisės aktais.</w:t>
      </w:r>
    </w:p>
    <w:p w14:paraId="62ED2434" w14:textId="374B2092" w:rsidR="00950F47" w:rsidRPr="002033EF" w:rsidRDefault="00950F47" w:rsidP="003259FE">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2033EF">
        <w:rPr>
          <w:rFonts w:ascii="Arial" w:hAnsi="Arial" w:cs="Arial"/>
          <w:color w:val="000000" w:themeColor="text1"/>
          <w:sz w:val="20"/>
          <w:szCs w:val="20"/>
        </w:rPr>
        <w:t>Subtiekėjų pasitelkimas visais atvejais turi būti suderintas su Užsakovu ir galimas tik gavus</w:t>
      </w:r>
      <w:r w:rsidR="00E23EA3" w:rsidRPr="002033EF">
        <w:rPr>
          <w:rFonts w:ascii="Arial" w:hAnsi="Arial" w:cs="Arial"/>
          <w:color w:val="000000" w:themeColor="text1"/>
          <w:sz w:val="20"/>
          <w:szCs w:val="20"/>
        </w:rPr>
        <w:t xml:space="preserve"> Užsakovo rašytinį </w:t>
      </w:r>
      <w:r w:rsidRPr="002033EF">
        <w:rPr>
          <w:rFonts w:ascii="Arial" w:hAnsi="Arial" w:cs="Arial"/>
          <w:color w:val="000000" w:themeColor="text1"/>
          <w:sz w:val="20"/>
          <w:szCs w:val="20"/>
        </w:rPr>
        <w:t>sutikimą. Subtiekėjų pasitelkimo atveju Tiekėjas turi užtikrintų tų pačių reikalavimų</w:t>
      </w:r>
      <w:r w:rsidR="00E23EA3" w:rsidRPr="002033EF">
        <w:rPr>
          <w:rFonts w:ascii="Arial" w:hAnsi="Arial" w:cs="Arial"/>
          <w:color w:val="000000" w:themeColor="text1"/>
          <w:sz w:val="20"/>
          <w:szCs w:val="20"/>
        </w:rPr>
        <w:t xml:space="preserve"> </w:t>
      </w:r>
      <w:r w:rsidRPr="002033EF">
        <w:rPr>
          <w:rFonts w:ascii="Arial" w:hAnsi="Arial" w:cs="Arial"/>
          <w:color w:val="000000" w:themeColor="text1"/>
          <w:sz w:val="20"/>
          <w:szCs w:val="20"/>
        </w:rPr>
        <w:t>numatytų Sutartyje</w:t>
      </w:r>
      <w:r w:rsidR="003259FE">
        <w:rPr>
          <w:rFonts w:ascii="Arial" w:hAnsi="Arial" w:cs="Arial"/>
          <w:color w:val="000000" w:themeColor="text1"/>
          <w:sz w:val="20"/>
          <w:szCs w:val="20"/>
        </w:rPr>
        <w:t>, techninėje specifikacijoje</w:t>
      </w:r>
      <w:r w:rsidR="00232C06">
        <w:rPr>
          <w:rFonts w:ascii="Arial" w:hAnsi="Arial" w:cs="Arial"/>
          <w:color w:val="000000" w:themeColor="text1"/>
          <w:sz w:val="20"/>
          <w:szCs w:val="20"/>
        </w:rPr>
        <w:t xml:space="preserve">, </w:t>
      </w:r>
      <w:r w:rsidR="003259FE">
        <w:rPr>
          <w:rFonts w:ascii="Arial" w:hAnsi="Arial" w:cs="Arial"/>
          <w:color w:val="000000" w:themeColor="text1"/>
          <w:sz w:val="20"/>
          <w:szCs w:val="20"/>
        </w:rPr>
        <w:t>jos prieduose</w:t>
      </w:r>
      <w:r w:rsidR="00232C06">
        <w:rPr>
          <w:rFonts w:ascii="Arial" w:hAnsi="Arial" w:cs="Arial"/>
          <w:color w:val="000000" w:themeColor="text1"/>
          <w:sz w:val="20"/>
          <w:szCs w:val="20"/>
        </w:rPr>
        <w:t xml:space="preserve"> ir kitų pirkimo dokumentų reikalavimų</w:t>
      </w:r>
      <w:r w:rsidRPr="002033EF">
        <w:rPr>
          <w:rFonts w:ascii="Arial" w:hAnsi="Arial" w:cs="Arial"/>
          <w:color w:val="000000" w:themeColor="text1"/>
          <w:sz w:val="20"/>
          <w:szCs w:val="20"/>
        </w:rPr>
        <w:t xml:space="preserve"> laikymąsi.</w:t>
      </w:r>
    </w:p>
    <w:p w14:paraId="7FB903CB" w14:textId="4E6F5DB2" w:rsidR="00971279" w:rsidRDefault="00971279" w:rsidP="003259FE">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2033EF">
        <w:rPr>
          <w:rFonts w:ascii="Arial" w:hAnsi="Arial" w:cs="Arial"/>
          <w:color w:val="000000" w:themeColor="text1"/>
          <w:sz w:val="20"/>
          <w:szCs w:val="20"/>
        </w:rPr>
        <w:t xml:space="preserve">Tiekėjas įsipareigoja užtikrinti visų dokumentų konfidencialumą laikantis teisės aktuose nustatytų dokumentų saugojimo reikalavimų. </w:t>
      </w:r>
      <w:r w:rsidR="00E56A83" w:rsidRPr="002033EF">
        <w:rPr>
          <w:rFonts w:ascii="Arial" w:hAnsi="Arial" w:cs="Arial"/>
          <w:color w:val="000000" w:themeColor="text1"/>
          <w:sz w:val="20"/>
          <w:szCs w:val="20"/>
        </w:rPr>
        <w:t>Tiekėjas</w:t>
      </w:r>
      <w:r w:rsidR="0030015A">
        <w:rPr>
          <w:rFonts w:ascii="Arial" w:hAnsi="Arial" w:cs="Arial"/>
          <w:color w:val="000000" w:themeColor="text1"/>
          <w:sz w:val="20"/>
          <w:szCs w:val="20"/>
        </w:rPr>
        <w:t>, sudaręs Sutartį,</w:t>
      </w:r>
      <w:r w:rsidR="00E9757F">
        <w:rPr>
          <w:rFonts w:ascii="Arial" w:hAnsi="Arial" w:cs="Arial"/>
          <w:color w:val="000000" w:themeColor="text1"/>
          <w:sz w:val="20"/>
          <w:szCs w:val="20"/>
        </w:rPr>
        <w:t xml:space="preserve"> </w:t>
      </w:r>
      <w:r w:rsidRPr="002033EF">
        <w:rPr>
          <w:rFonts w:ascii="Arial" w:hAnsi="Arial" w:cs="Arial"/>
          <w:color w:val="000000" w:themeColor="text1"/>
          <w:sz w:val="20"/>
          <w:szCs w:val="20"/>
        </w:rPr>
        <w:t xml:space="preserve">privalės pasirašyti įsipareigojimą dėl konfidencialios informacijos neatskleidimo (Priedas Nr. </w:t>
      </w:r>
      <w:r w:rsidR="00943ACA">
        <w:rPr>
          <w:rFonts w:ascii="Arial" w:hAnsi="Arial" w:cs="Arial"/>
          <w:color w:val="000000" w:themeColor="text1"/>
          <w:sz w:val="20"/>
          <w:szCs w:val="20"/>
        </w:rPr>
        <w:t>1</w:t>
      </w:r>
      <w:r w:rsidRPr="002033EF">
        <w:rPr>
          <w:rFonts w:ascii="Arial" w:hAnsi="Arial" w:cs="Arial"/>
          <w:color w:val="000000" w:themeColor="text1"/>
          <w:sz w:val="20"/>
          <w:szCs w:val="20"/>
        </w:rPr>
        <w:t>)</w:t>
      </w:r>
      <w:r w:rsidR="00E9757F">
        <w:rPr>
          <w:rFonts w:ascii="Arial" w:hAnsi="Arial" w:cs="Arial"/>
          <w:color w:val="000000" w:themeColor="text1"/>
          <w:sz w:val="20"/>
          <w:szCs w:val="20"/>
        </w:rPr>
        <w:t>.</w:t>
      </w:r>
    </w:p>
    <w:p w14:paraId="3A2AFFC0" w14:textId="72963007" w:rsidR="00A15DE5" w:rsidRPr="002033EF" w:rsidRDefault="00A15DE5" w:rsidP="003259FE">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 xml:space="preserve">Tiekėjas Paslaugas teikia naudodamasis savo technine, programine ir kita įranga, reikalinga tinkamam Paslaugų suteikimui. </w:t>
      </w:r>
    </w:p>
    <w:p w14:paraId="7772B8D6" w14:textId="77777777" w:rsidR="009A2124" w:rsidRPr="002033EF" w:rsidRDefault="009A2124" w:rsidP="00493A5D">
      <w:pPr>
        <w:pStyle w:val="prastasiniatinklio"/>
        <w:spacing w:before="0" w:beforeAutospacing="0" w:after="0" w:afterAutospacing="0" w:line="276" w:lineRule="auto"/>
        <w:ind w:left="567" w:hanging="567"/>
        <w:jc w:val="both"/>
        <w:rPr>
          <w:rFonts w:ascii="Arial" w:hAnsi="Arial" w:cs="Arial"/>
          <w:color w:val="000000" w:themeColor="text1"/>
          <w:sz w:val="20"/>
          <w:szCs w:val="20"/>
        </w:rPr>
      </w:pPr>
    </w:p>
    <w:p w14:paraId="0BD3812F" w14:textId="2211A316" w:rsidR="004416D0" w:rsidRPr="00493A5D" w:rsidRDefault="00493A5D" w:rsidP="00493A5D">
      <w:pPr>
        <w:pStyle w:val="prastasiniatinklio"/>
        <w:numPr>
          <w:ilvl w:val="0"/>
          <w:numId w:val="20"/>
        </w:numPr>
        <w:spacing w:before="0" w:beforeAutospacing="0" w:after="0" w:afterAutospacing="0" w:line="276" w:lineRule="auto"/>
        <w:ind w:left="567" w:hanging="567"/>
        <w:jc w:val="both"/>
        <w:rPr>
          <w:rFonts w:ascii="Arial" w:hAnsi="Arial" w:cs="Arial"/>
          <w:iCs/>
          <w:color w:val="000000" w:themeColor="text1"/>
          <w:sz w:val="20"/>
          <w:szCs w:val="20"/>
        </w:rPr>
      </w:pPr>
      <w:r w:rsidRPr="00493A5D">
        <w:rPr>
          <w:rFonts w:ascii="Arial" w:hAnsi="Arial" w:cs="Arial"/>
          <w:b/>
          <w:iCs/>
          <w:color w:val="000000" w:themeColor="text1"/>
          <w:sz w:val="20"/>
          <w:szCs w:val="20"/>
        </w:rPr>
        <w:t>PASLAUGŲ TEIKIMO TERMINAI</w:t>
      </w:r>
    </w:p>
    <w:p w14:paraId="0E5990D6" w14:textId="0DF8A40A" w:rsidR="00BA2B07" w:rsidRPr="00644136" w:rsidRDefault="00BA2B07" w:rsidP="008720E4">
      <w:pPr>
        <w:pStyle w:val="prastasiniatinklio"/>
        <w:numPr>
          <w:ilvl w:val="1"/>
          <w:numId w:val="20"/>
        </w:numPr>
        <w:spacing w:before="0" w:beforeAutospacing="0" w:after="0" w:afterAutospacing="0" w:line="276" w:lineRule="auto"/>
        <w:ind w:left="567" w:hanging="567"/>
        <w:jc w:val="both"/>
        <w:rPr>
          <w:rFonts w:ascii="Arial" w:hAnsi="Arial" w:cs="Arial"/>
          <w:iCs/>
          <w:color w:val="000000" w:themeColor="text1"/>
          <w:sz w:val="20"/>
          <w:szCs w:val="20"/>
        </w:rPr>
      </w:pPr>
      <w:r w:rsidRPr="00644136">
        <w:rPr>
          <w:rFonts w:ascii="Arial" w:hAnsi="Arial" w:cs="Arial"/>
          <w:iCs/>
          <w:color w:val="000000" w:themeColor="text1"/>
          <w:sz w:val="20"/>
          <w:szCs w:val="20"/>
        </w:rPr>
        <w:t xml:space="preserve">Tiekėjas </w:t>
      </w:r>
      <w:r w:rsidR="0030015A">
        <w:rPr>
          <w:rFonts w:ascii="Arial" w:hAnsi="Arial" w:cs="Arial"/>
          <w:iCs/>
          <w:color w:val="000000" w:themeColor="text1"/>
          <w:sz w:val="20"/>
          <w:szCs w:val="20"/>
        </w:rPr>
        <w:t>P</w:t>
      </w:r>
      <w:r w:rsidRPr="00644136">
        <w:rPr>
          <w:rFonts w:ascii="Arial" w:hAnsi="Arial" w:cs="Arial"/>
          <w:iCs/>
          <w:color w:val="000000" w:themeColor="text1"/>
          <w:sz w:val="20"/>
          <w:szCs w:val="20"/>
        </w:rPr>
        <w:t>aslaugas</w:t>
      </w:r>
      <w:r w:rsidR="0030015A">
        <w:rPr>
          <w:rFonts w:ascii="Arial" w:hAnsi="Arial" w:cs="Arial"/>
          <w:iCs/>
          <w:color w:val="000000" w:themeColor="text1"/>
          <w:sz w:val="20"/>
          <w:szCs w:val="20"/>
        </w:rPr>
        <w:t xml:space="preserve">, išskyrus </w:t>
      </w:r>
      <w:r w:rsidR="0030015A">
        <w:rPr>
          <w:rFonts w:ascii="Arial" w:hAnsi="Arial" w:cs="Arial"/>
          <w:color w:val="000000" w:themeColor="text1"/>
          <w:sz w:val="20"/>
          <w:szCs w:val="20"/>
        </w:rPr>
        <w:t>e</w:t>
      </w:r>
      <w:r w:rsidR="0030015A" w:rsidRPr="00CF3B88">
        <w:rPr>
          <w:rFonts w:ascii="Arial" w:hAnsi="Arial" w:cs="Arial"/>
          <w:color w:val="000000" w:themeColor="text1"/>
          <w:sz w:val="20"/>
          <w:szCs w:val="20"/>
        </w:rPr>
        <w:t>lektroninio archyvo modulio garantin</w:t>
      </w:r>
      <w:r w:rsidR="0030015A">
        <w:rPr>
          <w:rFonts w:ascii="Arial" w:hAnsi="Arial" w:cs="Arial"/>
          <w:color w:val="000000" w:themeColor="text1"/>
          <w:sz w:val="20"/>
          <w:szCs w:val="20"/>
        </w:rPr>
        <w:t>ę</w:t>
      </w:r>
      <w:r w:rsidR="0030015A" w:rsidRPr="00CF3B88">
        <w:rPr>
          <w:rFonts w:ascii="Arial" w:hAnsi="Arial" w:cs="Arial"/>
          <w:color w:val="000000" w:themeColor="text1"/>
          <w:sz w:val="20"/>
          <w:szCs w:val="20"/>
        </w:rPr>
        <w:t xml:space="preserve"> ir technin</w:t>
      </w:r>
      <w:r w:rsidR="0030015A">
        <w:rPr>
          <w:rFonts w:ascii="Arial" w:hAnsi="Arial" w:cs="Arial"/>
          <w:color w:val="000000" w:themeColor="text1"/>
          <w:sz w:val="20"/>
          <w:szCs w:val="20"/>
        </w:rPr>
        <w:t>ę</w:t>
      </w:r>
      <w:r w:rsidR="0030015A" w:rsidRPr="00CF3B88">
        <w:rPr>
          <w:rFonts w:ascii="Arial" w:hAnsi="Arial" w:cs="Arial"/>
          <w:color w:val="000000" w:themeColor="text1"/>
          <w:sz w:val="20"/>
          <w:szCs w:val="20"/>
        </w:rPr>
        <w:t xml:space="preserve"> priežiūr</w:t>
      </w:r>
      <w:r w:rsidR="0030015A">
        <w:rPr>
          <w:rFonts w:ascii="Arial" w:hAnsi="Arial" w:cs="Arial"/>
          <w:color w:val="000000" w:themeColor="text1"/>
          <w:sz w:val="20"/>
          <w:szCs w:val="20"/>
        </w:rPr>
        <w:t>ą,</w:t>
      </w:r>
      <w:r w:rsidRPr="00644136">
        <w:rPr>
          <w:rFonts w:ascii="Arial" w:hAnsi="Arial" w:cs="Arial"/>
          <w:iCs/>
          <w:color w:val="000000" w:themeColor="text1"/>
          <w:sz w:val="20"/>
          <w:szCs w:val="20"/>
        </w:rPr>
        <w:t xml:space="preserve"> privalo suteikti per </w:t>
      </w:r>
      <w:r w:rsidR="00EC4947">
        <w:rPr>
          <w:rFonts w:ascii="Arial" w:hAnsi="Arial" w:cs="Arial"/>
          <w:iCs/>
          <w:color w:val="000000" w:themeColor="text1"/>
          <w:sz w:val="20"/>
          <w:szCs w:val="20"/>
        </w:rPr>
        <w:t>9 (devynis)</w:t>
      </w:r>
      <w:r w:rsidRPr="00644136">
        <w:rPr>
          <w:rFonts w:ascii="Arial" w:hAnsi="Arial" w:cs="Arial"/>
          <w:iCs/>
          <w:color w:val="000000" w:themeColor="text1"/>
          <w:sz w:val="20"/>
          <w:szCs w:val="20"/>
        </w:rPr>
        <w:t xml:space="preserve"> mėn. nuo Sutarties </w:t>
      </w:r>
      <w:r w:rsidR="00063FDF">
        <w:rPr>
          <w:rFonts w:ascii="Arial" w:hAnsi="Arial" w:cs="Arial"/>
          <w:iCs/>
          <w:color w:val="000000" w:themeColor="text1"/>
          <w:sz w:val="20"/>
          <w:szCs w:val="20"/>
        </w:rPr>
        <w:t>įsigaliojimo</w:t>
      </w:r>
      <w:r w:rsidRPr="00644136">
        <w:rPr>
          <w:rFonts w:ascii="Arial" w:hAnsi="Arial" w:cs="Arial"/>
          <w:iCs/>
          <w:color w:val="000000" w:themeColor="text1"/>
          <w:sz w:val="20"/>
          <w:szCs w:val="20"/>
        </w:rPr>
        <w:t xml:space="preserve"> dienos. </w:t>
      </w:r>
      <w:r w:rsidR="00057E5F" w:rsidRPr="00644136">
        <w:rPr>
          <w:rFonts w:ascii="Arial" w:hAnsi="Arial" w:cs="Arial"/>
          <w:sz w:val="20"/>
          <w:szCs w:val="20"/>
        </w:rPr>
        <w:t>Elektroninio archyvo modulio garantinė ir techninė priežiūra teikiama 24</w:t>
      </w:r>
      <w:r w:rsidR="00783A74">
        <w:rPr>
          <w:rFonts w:ascii="Arial" w:hAnsi="Arial" w:cs="Arial"/>
          <w:sz w:val="20"/>
          <w:szCs w:val="20"/>
        </w:rPr>
        <w:t xml:space="preserve"> (dvidešimt keturis)</w:t>
      </w:r>
      <w:r w:rsidR="00057E5F" w:rsidRPr="00644136">
        <w:rPr>
          <w:rFonts w:ascii="Arial" w:hAnsi="Arial" w:cs="Arial"/>
          <w:sz w:val="20"/>
          <w:szCs w:val="20"/>
        </w:rPr>
        <w:t xml:space="preserve"> mėn. </w:t>
      </w:r>
      <w:r w:rsidR="00644136" w:rsidRPr="00644136">
        <w:rPr>
          <w:rFonts w:ascii="Arial" w:hAnsi="Arial" w:cs="Arial"/>
          <w:sz w:val="20"/>
          <w:szCs w:val="20"/>
        </w:rPr>
        <w:t>po elektroninio archyvo modulio darbų visiško užbaigimo.</w:t>
      </w:r>
    </w:p>
    <w:p w14:paraId="59C7F240" w14:textId="26CBF945" w:rsidR="00493A5D" w:rsidRPr="002C1FCF" w:rsidRDefault="00BB1456" w:rsidP="00493A5D">
      <w:pPr>
        <w:pStyle w:val="prastasiniatinklio"/>
        <w:numPr>
          <w:ilvl w:val="1"/>
          <w:numId w:val="20"/>
        </w:numPr>
        <w:spacing w:before="0" w:beforeAutospacing="0" w:after="0" w:afterAutospacing="0" w:line="276" w:lineRule="auto"/>
        <w:ind w:left="567" w:hanging="567"/>
        <w:jc w:val="both"/>
        <w:rPr>
          <w:rFonts w:ascii="Arial" w:hAnsi="Arial" w:cs="Arial"/>
          <w:iCs/>
          <w:color w:val="000000" w:themeColor="text1"/>
          <w:sz w:val="20"/>
          <w:szCs w:val="20"/>
        </w:rPr>
      </w:pPr>
      <w:r>
        <w:rPr>
          <w:rFonts w:ascii="Arial" w:hAnsi="Arial" w:cs="Arial"/>
          <w:color w:val="000000" w:themeColor="text1"/>
          <w:sz w:val="20"/>
          <w:szCs w:val="20"/>
        </w:rPr>
        <w:t>Paslaugos</w:t>
      </w:r>
      <w:r w:rsidR="004416D0" w:rsidRPr="00493A5D">
        <w:rPr>
          <w:rFonts w:ascii="Arial" w:hAnsi="Arial" w:cs="Arial"/>
          <w:color w:val="000000" w:themeColor="text1"/>
          <w:sz w:val="20"/>
          <w:szCs w:val="20"/>
        </w:rPr>
        <w:t xml:space="preserve"> turi būti </w:t>
      </w:r>
      <w:r>
        <w:rPr>
          <w:rFonts w:ascii="Arial" w:hAnsi="Arial" w:cs="Arial"/>
          <w:color w:val="000000" w:themeColor="text1"/>
          <w:sz w:val="20"/>
          <w:szCs w:val="20"/>
        </w:rPr>
        <w:t>teikiamos</w:t>
      </w:r>
      <w:r w:rsidR="004416D0" w:rsidRPr="00493A5D">
        <w:rPr>
          <w:rFonts w:ascii="Arial" w:hAnsi="Arial" w:cs="Arial"/>
          <w:color w:val="000000" w:themeColor="text1"/>
          <w:sz w:val="20"/>
          <w:szCs w:val="20"/>
        </w:rPr>
        <w:t xml:space="preserve"> etapais pagal </w:t>
      </w:r>
      <w:r w:rsidR="002C1FCF">
        <w:rPr>
          <w:rFonts w:ascii="Arial" w:hAnsi="Arial" w:cs="Arial"/>
          <w:color w:val="000000" w:themeColor="text1"/>
          <w:sz w:val="20"/>
          <w:szCs w:val="20"/>
        </w:rPr>
        <w:t>Tiekėjo pateiktą ir su U</w:t>
      </w:r>
      <w:r w:rsidR="004416D0" w:rsidRPr="00493A5D">
        <w:rPr>
          <w:rFonts w:ascii="Arial" w:hAnsi="Arial" w:cs="Arial"/>
          <w:color w:val="000000" w:themeColor="text1"/>
          <w:sz w:val="20"/>
          <w:szCs w:val="20"/>
        </w:rPr>
        <w:t>žsakov</w:t>
      </w:r>
      <w:r w:rsidR="002C1FCF">
        <w:rPr>
          <w:rFonts w:ascii="Arial" w:hAnsi="Arial" w:cs="Arial"/>
          <w:color w:val="000000" w:themeColor="text1"/>
          <w:sz w:val="20"/>
          <w:szCs w:val="20"/>
        </w:rPr>
        <w:t>u</w:t>
      </w:r>
      <w:r w:rsidR="004416D0" w:rsidRPr="00493A5D">
        <w:rPr>
          <w:rFonts w:ascii="Arial" w:hAnsi="Arial" w:cs="Arial"/>
          <w:color w:val="000000" w:themeColor="text1"/>
          <w:sz w:val="20"/>
          <w:szCs w:val="20"/>
        </w:rPr>
        <w:t xml:space="preserve"> suderintą grafiką.</w:t>
      </w:r>
    </w:p>
    <w:p w14:paraId="5277C17E" w14:textId="158B49E0" w:rsidR="002C1FCF" w:rsidRPr="004E42AC" w:rsidRDefault="002C1FCF" w:rsidP="00493A5D">
      <w:pPr>
        <w:pStyle w:val="prastasiniatinklio"/>
        <w:numPr>
          <w:ilvl w:val="1"/>
          <w:numId w:val="20"/>
        </w:numPr>
        <w:spacing w:before="0" w:beforeAutospacing="0" w:after="0" w:afterAutospacing="0" w:line="276" w:lineRule="auto"/>
        <w:ind w:left="567" w:hanging="567"/>
        <w:jc w:val="both"/>
        <w:rPr>
          <w:rFonts w:ascii="Arial" w:hAnsi="Arial" w:cs="Arial"/>
          <w:iCs/>
          <w:color w:val="000000" w:themeColor="text1"/>
          <w:sz w:val="20"/>
          <w:szCs w:val="20"/>
        </w:rPr>
      </w:pPr>
      <w:r>
        <w:rPr>
          <w:rFonts w:ascii="Arial" w:hAnsi="Arial" w:cs="Arial"/>
          <w:color w:val="000000" w:themeColor="text1"/>
          <w:sz w:val="20"/>
          <w:szCs w:val="20"/>
        </w:rPr>
        <w:lastRenderedPageBreak/>
        <w:t xml:space="preserve">Tiekėjas turi teisę </w:t>
      </w:r>
      <w:r w:rsidR="002A00F5">
        <w:rPr>
          <w:rFonts w:ascii="Arial" w:hAnsi="Arial" w:cs="Arial"/>
          <w:color w:val="000000" w:themeColor="text1"/>
          <w:sz w:val="20"/>
          <w:szCs w:val="20"/>
        </w:rPr>
        <w:t>Paslaugas teikti etapais</w:t>
      </w:r>
      <w:r w:rsidR="008720E4">
        <w:rPr>
          <w:rFonts w:ascii="Arial" w:hAnsi="Arial" w:cs="Arial"/>
          <w:color w:val="000000" w:themeColor="text1"/>
          <w:sz w:val="20"/>
          <w:szCs w:val="20"/>
        </w:rPr>
        <w:t xml:space="preserve"> siekiant paspartinti Paslaugų suteikimą ir užbaigimą iki termino</w:t>
      </w:r>
      <w:r w:rsidR="002A00F5">
        <w:rPr>
          <w:rFonts w:ascii="Arial" w:hAnsi="Arial" w:cs="Arial"/>
          <w:color w:val="000000" w:themeColor="text1"/>
          <w:sz w:val="20"/>
          <w:szCs w:val="20"/>
        </w:rPr>
        <w:t xml:space="preserve">, pavyzdžiui, </w:t>
      </w:r>
      <w:r w:rsidR="008720E4">
        <w:rPr>
          <w:rFonts w:ascii="Arial" w:hAnsi="Arial" w:cs="Arial"/>
          <w:color w:val="000000" w:themeColor="text1"/>
          <w:sz w:val="20"/>
          <w:szCs w:val="20"/>
        </w:rPr>
        <w:t xml:space="preserve">lygiagrečiai </w:t>
      </w:r>
      <w:r w:rsidR="002A00F5">
        <w:rPr>
          <w:rFonts w:ascii="Arial" w:hAnsi="Arial" w:cs="Arial"/>
          <w:color w:val="000000" w:themeColor="text1"/>
          <w:sz w:val="20"/>
          <w:szCs w:val="20"/>
        </w:rPr>
        <w:t xml:space="preserve">vienu metu </w:t>
      </w:r>
      <w:r w:rsidR="00CB23DA">
        <w:rPr>
          <w:rFonts w:ascii="Arial" w:hAnsi="Arial" w:cs="Arial"/>
          <w:color w:val="000000" w:themeColor="text1"/>
          <w:sz w:val="20"/>
          <w:szCs w:val="20"/>
        </w:rPr>
        <w:t xml:space="preserve">atlikti </w:t>
      </w:r>
      <w:r w:rsidR="00D60809">
        <w:rPr>
          <w:rFonts w:ascii="Arial" w:hAnsi="Arial" w:cs="Arial"/>
          <w:color w:val="000000" w:themeColor="text1"/>
          <w:sz w:val="20"/>
          <w:szCs w:val="20"/>
        </w:rPr>
        <w:t>K</w:t>
      </w:r>
      <w:r w:rsidR="00CB23DA">
        <w:rPr>
          <w:rFonts w:ascii="Arial" w:hAnsi="Arial" w:cs="Arial"/>
          <w:color w:val="000000" w:themeColor="text1"/>
          <w:sz w:val="20"/>
          <w:szCs w:val="20"/>
        </w:rPr>
        <w:t xml:space="preserve">ortelių </w:t>
      </w:r>
      <w:r w:rsidR="00503576">
        <w:rPr>
          <w:rFonts w:ascii="Arial" w:hAnsi="Arial" w:cs="Arial"/>
          <w:color w:val="000000" w:themeColor="text1"/>
          <w:sz w:val="20"/>
          <w:szCs w:val="20"/>
        </w:rPr>
        <w:t>skenavimą</w:t>
      </w:r>
      <w:r w:rsidR="00CB23DA">
        <w:rPr>
          <w:rFonts w:ascii="Arial" w:hAnsi="Arial" w:cs="Arial"/>
          <w:color w:val="000000" w:themeColor="text1"/>
          <w:sz w:val="20"/>
          <w:szCs w:val="20"/>
        </w:rPr>
        <w:t xml:space="preserve"> ir elektroninio archyvo modulio sukūrimą bei integraciją. </w:t>
      </w:r>
    </w:p>
    <w:p w14:paraId="0C469BCB" w14:textId="77777777" w:rsidR="004416D0" w:rsidRPr="004416D0" w:rsidRDefault="004416D0" w:rsidP="004416D0">
      <w:pPr>
        <w:pStyle w:val="prastasiniatinklio"/>
        <w:spacing w:before="0" w:beforeAutospacing="0" w:after="0" w:afterAutospacing="0" w:line="276" w:lineRule="auto"/>
        <w:ind w:left="567"/>
        <w:jc w:val="both"/>
        <w:rPr>
          <w:rFonts w:ascii="Arial" w:hAnsi="Arial" w:cs="Arial"/>
          <w:iCs/>
          <w:color w:val="000000" w:themeColor="text1"/>
          <w:sz w:val="20"/>
          <w:szCs w:val="20"/>
        </w:rPr>
      </w:pPr>
    </w:p>
    <w:p w14:paraId="6C5F3168" w14:textId="530CD448" w:rsidR="00510930" w:rsidRPr="002033EF" w:rsidRDefault="000C11B5" w:rsidP="002033EF">
      <w:pPr>
        <w:pStyle w:val="prastasiniatinklio"/>
        <w:numPr>
          <w:ilvl w:val="0"/>
          <w:numId w:val="20"/>
        </w:numPr>
        <w:spacing w:before="0" w:beforeAutospacing="0" w:after="0" w:afterAutospacing="0" w:line="276" w:lineRule="auto"/>
        <w:ind w:left="567" w:hanging="567"/>
        <w:jc w:val="both"/>
        <w:rPr>
          <w:rFonts w:ascii="Arial" w:hAnsi="Arial" w:cs="Arial"/>
          <w:iCs/>
          <w:color w:val="000000" w:themeColor="text1"/>
          <w:sz w:val="20"/>
          <w:szCs w:val="20"/>
        </w:rPr>
      </w:pPr>
      <w:r w:rsidRPr="002033EF">
        <w:rPr>
          <w:rFonts w:ascii="Arial" w:hAnsi="Arial" w:cs="Arial"/>
          <w:b/>
          <w:iCs/>
          <w:color w:val="000000" w:themeColor="text1"/>
          <w:sz w:val="20"/>
          <w:szCs w:val="20"/>
        </w:rPr>
        <w:t xml:space="preserve">SKAITMENINAMŲ </w:t>
      </w:r>
      <w:r w:rsidR="005D5DFC">
        <w:rPr>
          <w:rFonts w:ascii="Arial" w:hAnsi="Arial" w:cs="Arial"/>
          <w:b/>
          <w:iCs/>
          <w:color w:val="000000" w:themeColor="text1"/>
          <w:sz w:val="20"/>
          <w:szCs w:val="20"/>
        </w:rPr>
        <w:t>KORTELIŲ</w:t>
      </w:r>
      <w:r w:rsidRPr="002033EF">
        <w:rPr>
          <w:rFonts w:ascii="Arial" w:hAnsi="Arial" w:cs="Arial"/>
          <w:b/>
          <w:iCs/>
          <w:color w:val="000000" w:themeColor="text1"/>
          <w:sz w:val="20"/>
          <w:szCs w:val="20"/>
        </w:rPr>
        <w:t xml:space="preserve"> PERDAVIMAS</w:t>
      </w:r>
      <w:r w:rsidR="00476B08" w:rsidRPr="002033EF">
        <w:rPr>
          <w:rFonts w:ascii="Arial" w:hAnsi="Arial" w:cs="Arial"/>
          <w:b/>
          <w:iCs/>
          <w:color w:val="000000" w:themeColor="text1"/>
          <w:sz w:val="20"/>
          <w:szCs w:val="20"/>
        </w:rPr>
        <w:t xml:space="preserve"> IR GRĄŽINIMAS</w:t>
      </w:r>
    </w:p>
    <w:p w14:paraId="479C7CC7" w14:textId="74952F35" w:rsidR="000C11B5" w:rsidRPr="002033EF" w:rsidRDefault="000D64AF" w:rsidP="002033EF">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2033EF">
        <w:rPr>
          <w:rFonts w:ascii="Arial" w:hAnsi="Arial" w:cs="Arial"/>
          <w:color w:val="000000" w:themeColor="text1"/>
          <w:sz w:val="20"/>
          <w:szCs w:val="20"/>
        </w:rPr>
        <w:t>Tiekėjas</w:t>
      </w:r>
      <w:r w:rsidR="00510930" w:rsidRPr="002033EF">
        <w:rPr>
          <w:rFonts w:ascii="Arial" w:hAnsi="Arial" w:cs="Arial"/>
          <w:color w:val="000000" w:themeColor="text1"/>
          <w:sz w:val="20"/>
          <w:szCs w:val="20"/>
        </w:rPr>
        <w:t xml:space="preserve"> privalo užtikrinti, kad </w:t>
      </w:r>
      <w:r w:rsidR="00CD30BE">
        <w:rPr>
          <w:rFonts w:ascii="Arial" w:hAnsi="Arial" w:cs="Arial"/>
          <w:color w:val="000000" w:themeColor="text1"/>
          <w:sz w:val="20"/>
          <w:szCs w:val="20"/>
        </w:rPr>
        <w:t>perduodamos Kortelės</w:t>
      </w:r>
      <w:r w:rsidR="00510930" w:rsidRPr="002033EF">
        <w:rPr>
          <w:rFonts w:ascii="Arial" w:hAnsi="Arial" w:cs="Arial"/>
          <w:color w:val="000000" w:themeColor="text1"/>
          <w:sz w:val="20"/>
          <w:szCs w:val="20"/>
        </w:rPr>
        <w:t xml:space="preserve"> nebūtų prarast</w:t>
      </w:r>
      <w:r w:rsidR="00CD30BE">
        <w:rPr>
          <w:rFonts w:ascii="Arial" w:hAnsi="Arial" w:cs="Arial"/>
          <w:color w:val="000000" w:themeColor="text1"/>
          <w:sz w:val="20"/>
          <w:szCs w:val="20"/>
        </w:rPr>
        <w:t>os</w:t>
      </w:r>
      <w:r w:rsidR="00510930" w:rsidRPr="002033EF">
        <w:rPr>
          <w:rFonts w:ascii="Arial" w:hAnsi="Arial" w:cs="Arial"/>
          <w:color w:val="000000" w:themeColor="text1"/>
          <w:sz w:val="20"/>
          <w:szCs w:val="20"/>
        </w:rPr>
        <w:t>, sugadint</w:t>
      </w:r>
      <w:r w:rsidR="00CD30BE">
        <w:rPr>
          <w:rFonts w:ascii="Arial" w:hAnsi="Arial" w:cs="Arial"/>
          <w:color w:val="000000" w:themeColor="text1"/>
          <w:sz w:val="20"/>
          <w:szCs w:val="20"/>
        </w:rPr>
        <w:t>os</w:t>
      </w:r>
      <w:r w:rsidR="00510930" w:rsidRPr="002033EF">
        <w:rPr>
          <w:rFonts w:ascii="Arial" w:hAnsi="Arial" w:cs="Arial"/>
          <w:color w:val="000000" w:themeColor="text1"/>
          <w:sz w:val="20"/>
          <w:szCs w:val="20"/>
        </w:rPr>
        <w:t>, neteisėtai naudojam</w:t>
      </w:r>
      <w:r w:rsidR="00CD30BE">
        <w:rPr>
          <w:rFonts w:ascii="Arial" w:hAnsi="Arial" w:cs="Arial"/>
          <w:color w:val="000000" w:themeColor="text1"/>
          <w:sz w:val="20"/>
          <w:szCs w:val="20"/>
        </w:rPr>
        <w:t>os</w:t>
      </w:r>
      <w:r w:rsidR="00510930" w:rsidRPr="002033EF">
        <w:rPr>
          <w:rFonts w:ascii="Arial" w:hAnsi="Arial" w:cs="Arial"/>
          <w:color w:val="000000" w:themeColor="text1"/>
          <w:sz w:val="20"/>
          <w:szCs w:val="20"/>
        </w:rPr>
        <w:t>, pakeist</w:t>
      </w:r>
      <w:r w:rsidR="00CD30BE">
        <w:rPr>
          <w:rFonts w:ascii="Arial" w:hAnsi="Arial" w:cs="Arial"/>
          <w:color w:val="000000" w:themeColor="text1"/>
          <w:sz w:val="20"/>
          <w:szCs w:val="20"/>
        </w:rPr>
        <w:t>os kitomis</w:t>
      </w:r>
      <w:r w:rsidR="00A46D16">
        <w:rPr>
          <w:rFonts w:ascii="Arial" w:hAnsi="Arial" w:cs="Arial"/>
          <w:color w:val="000000" w:themeColor="text1"/>
          <w:sz w:val="20"/>
          <w:szCs w:val="20"/>
        </w:rPr>
        <w:t xml:space="preserve"> ar pakeistas, ištrintas jų turinys</w:t>
      </w:r>
      <w:r w:rsidR="00CD30BE">
        <w:rPr>
          <w:rFonts w:ascii="Arial" w:hAnsi="Arial" w:cs="Arial"/>
          <w:color w:val="000000" w:themeColor="text1"/>
          <w:sz w:val="20"/>
          <w:szCs w:val="20"/>
        </w:rPr>
        <w:t>,</w:t>
      </w:r>
      <w:r w:rsidR="00510930" w:rsidRPr="002033EF">
        <w:rPr>
          <w:rFonts w:ascii="Arial" w:hAnsi="Arial" w:cs="Arial"/>
          <w:color w:val="000000" w:themeColor="text1"/>
          <w:sz w:val="20"/>
          <w:szCs w:val="20"/>
        </w:rPr>
        <w:t xml:space="preserve"> sunaikint</w:t>
      </w:r>
      <w:r w:rsidR="00CD30BE">
        <w:rPr>
          <w:rFonts w:ascii="Arial" w:hAnsi="Arial" w:cs="Arial"/>
          <w:color w:val="000000" w:themeColor="text1"/>
          <w:sz w:val="20"/>
          <w:szCs w:val="20"/>
        </w:rPr>
        <w:t>os</w:t>
      </w:r>
      <w:r w:rsidR="00510930" w:rsidRPr="002033EF">
        <w:rPr>
          <w:rFonts w:ascii="Arial" w:hAnsi="Arial" w:cs="Arial"/>
          <w:color w:val="000000" w:themeColor="text1"/>
          <w:sz w:val="20"/>
          <w:szCs w:val="20"/>
        </w:rPr>
        <w:t>.</w:t>
      </w:r>
    </w:p>
    <w:p w14:paraId="2AF9B98B" w14:textId="77ED7520" w:rsidR="000C11B5" w:rsidRPr="002033EF" w:rsidRDefault="00A46D16" w:rsidP="002033EF">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Pr>
          <w:rFonts w:ascii="Arial" w:eastAsia="Arial" w:hAnsi="Arial" w:cs="Arial"/>
          <w:noProof/>
          <w:color w:val="000000" w:themeColor="text1"/>
          <w:w w:val="105"/>
          <w:sz w:val="20"/>
          <w:szCs w:val="20"/>
        </w:rPr>
        <w:t>Tiekėjas</w:t>
      </w:r>
      <w:r w:rsidR="00B475CC" w:rsidRPr="002033EF">
        <w:rPr>
          <w:rFonts w:ascii="Arial" w:eastAsia="Arial" w:hAnsi="Arial" w:cs="Arial"/>
          <w:noProof/>
          <w:color w:val="000000" w:themeColor="text1"/>
          <w:w w:val="105"/>
          <w:sz w:val="20"/>
          <w:szCs w:val="20"/>
        </w:rPr>
        <w:t xml:space="preserve"> privalo užtikrinti perduodamų </w:t>
      </w:r>
      <w:r>
        <w:rPr>
          <w:rFonts w:ascii="Arial" w:eastAsia="Arial" w:hAnsi="Arial" w:cs="Arial"/>
          <w:noProof/>
          <w:color w:val="000000" w:themeColor="text1"/>
          <w:w w:val="105"/>
          <w:sz w:val="20"/>
          <w:szCs w:val="20"/>
        </w:rPr>
        <w:t>Kortelių</w:t>
      </w:r>
      <w:r w:rsidR="00B475CC" w:rsidRPr="002033EF">
        <w:rPr>
          <w:rFonts w:ascii="Arial" w:eastAsia="Arial" w:hAnsi="Arial" w:cs="Arial"/>
          <w:noProof/>
          <w:color w:val="000000" w:themeColor="text1"/>
          <w:w w:val="105"/>
          <w:sz w:val="20"/>
          <w:szCs w:val="20"/>
        </w:rPr>
        <w:t xml:space="preserve"> paėmimą, laikiną saugojimą skaitmeninimo metu</w:t>
      </w:r>
      <w:r w:rsidR="0044587C">
        <w:rPr>
          <w:rFonts w:ascii="Arial" w:eastAsia="Arial" w:hAnsi="Arial" w:cs="Arial"/>
          <w:noProof/>
          <w:color w:val="000000" w:themeColor="text1"/>
          <w:w w:val="105"/>
          <w:sz w:val="20"/>
          <w:szCs w:val="20"/>
        </w:rPr>
        <w:t xml:space="preserve"> </w:t>
      </w:r>
      <w:r w:rsidR="00B475CC" w:rsidRPr="002033EF">
        <w:rPr>
          <w:rFonts w:ascii="Arial" w:eastAsia="Arial" w:hAnsi="Arial" w:cs="Arial"/>
          <w:noProof/>
          <w:color w:val="000000" w:themeColor="text1"/>
          <w:w w:val="105"/>
          <w:sz w:val="20"/>
          <w:szCs w:val="20"/>
        </w:rPr>
        <w:t xml:space="preserve">bei grąžinimą Užsakovui. </w:t>
      </w:r>
    </w:p>
    <w:p w14:paraId="1E4978F6" w14:textId="5F84AE3A" w:rsidR="00A95E5B" w:rsidRPr="005D377A" w:rsidRDefault="00A46D16" w:rsidP="00A16B71">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5D377A">
        <w:rPr>
          <w:rFonts w:ascii="Arial" w:eastAsia="Arial" w:hAnsi="Arial" w:cs="Arial"/>
          <w:noProof/>
          <w:color w:val="000000" w:themeColor="text1"/>
          <w:sz w:val="20"/>
          <w:szCs w:val="20"/>
        </w:rPr>
        <w:t>Kortelės</w:t>
      </w:r>
      <w:r w:rsidR="00C20274" w:rsidRPr="005D377A">
        <w:rPr>
          <w:rFonts w:ascii="Arial" w:eastAsia="Arial" w:hAnsi="Arial" w:cs="Arial"/>
          <w:noProof/>
          <w:color w:val="000000" w:themeColor="text1"/>
          <w:sz w:val="20"/>
          <w:szCs w:val="20"/>
        </w:rPr>
        <w:t xml:space="preserve"> skaitmeninimui perduodam</w:t>
      </w:r>
      <w:r w:rsidRPr="005D377A">
        <w:rPr>
          <w:rFonts w:ascii="Arial" w:eastAsia="Arial" w:hAnsi="Arial" w:cs="Arial"/>
          <w:noProof/>
          <w:color w:val="000000" w:themeColor="text1"/>
          <w:sz w:val="20"/>
          <w:szCs w:val="20"/>
        </w:rPr>
        <w:t>os</w:t>
      </w:r>
      <w:r w:rsidR="00C20274" w:rsidRPr="005D377A">
        <w:rPr>
          <w:rFonts w:ascii="Arial" w:eastAsia="Arial" w:hAnsi="Arial" w:cs="Arial"/>
          <w:noProof/>
          <w:color w:val="000000" w:themeColor="text1"/>
          <w:sz w:val="20"/>
          <w:szCs w:val="20"/>
        </w:rPr>
        <w:t xml:space="preserve"> </w:t>
      </w:r>
      <w:r w:rsidR="00662F79" w:rsidRPr="005D377A">
        <w:rPr>
          <w:rFonts w:ascii="Arial" w:eastAsia="Arial" w:hAnsi="Arial" w:cs="Arial"/>
          <w:noProof/>
          <w:color w:val="000000" w:themeColor="text1"/>
          <w:sz w:val="20"/>
          <w:szCs w:val="20"/>
        </w:rPr>
        <w:t>į</w:t>
      </w:r>
      <w:r w:rsidR="00C20274" w:rsidRPr="005D377A">
        <w:rPr>
          <w:rFonts w:ascii="Arial" w:eastAsia="Arial" w:hAnsi="Arial" w:cs="Arial"/>
          <w:noProof/>
          <w:color w:val="000000" w:themeColor="text1"/>
          <w:sz w:val="20"/>
          <w:szCs w:val="20"/>
        </w:rPr>
        <w:t xml:space="preserve"> </w:t>
      </w:r>
      <w:r w:rsidR="00662F79" w:rsidRPr="005D377A">
        <w:rPr>
          <w:rFonts w:ascii="Arial" w:eastAsia="Arial" w:hAnsi="Arial" w:cs="Arial"/>
          <w:noProof/>
          <w:color w:val="000000" w:themeColor="text1"/>
          <w:sz w:val="20"/>
          <w:szCs w:val="20"/>
        </w:rPr>
        <w:t>Tiekėjo</w:t>
      </w:r>
      <w:r w:rsidR="00920ECD" w:rsidRPr="005D377A">
        <w:rPr>
          <w:rFonts w:ascii="Arial" w:eastAsia="Arial" w:hAnsi="Arial" w:cs="Arial"/>
          <w:noProof/>
          <w:color w:val="000000" w:themeColor="text1"/>
          <w:sz w:val="20"/>
          <w:szCs w:val="20"/>
        </w:rPr>
        <w:t xml:space="preserve"> </w:t>
      </w:r>
      <w:r w:rsidR="00C20274" w:rsidRPr="005D377A">
        <w:rPr>
          <w:rFonts w:ascii="Arial" w:eastAsia="Arial" w:hAnsi="Arial" w:cs="Arial"/>
          <w:noProof/>
          <w:color w:val="000000" w:themeColor="text1"/>
          <w:sz w:val="20"/>
          <w:szCs w:val="20"/>
        </w:rPr>
        <w:t>dėžes ar kitas laikmenas</w:t>
      </w:r>
      <w:r w:rsidR="00662F79" w:rsidRPr="005D377A">
        <w:rPr>
          <w:rFonts w:ascii="Arial" w:eastAsia="Arial" w:hAnsi="Arial" w:cs="Arial"/>
          <w:noProof/>
          <w:color w:val="000000" w:themeColor="text1"/>
          <w:sz w:val="20"/>
          <w:szCs w:val="20"/>
        </w:rPr>
        <w:t xml:space="preserve"> (talpyklas)</w:t>
      </w:r>
      <w:r w:rsidR="00C20274" w:rsidRPr="005D377A">
        <w:rPr>
          <w:rFonts w:ascii="Arial" w:eastAsia="Arial" w:hAnsi="Arial" w:cs="Arial"/>
          <w:noProof/>
          <w:color w:val="000000" w:themeColor="text1"/>
          <w:sz w:val="20"/>
          <w:szCs w:val="20"/>
        </w:rPr>
        <w:t xml:space="preserve"> </w:t>
      </w:r>
      <w:r w:rsidR="00920ECD" w:rsidRPr="005D377A">
        <w:rPr>
          <w:rFonts w:ascii="Arial" w:eastAsia="Arial" w:hAnsi="Arial" w:cs="Arial"/>
          <w:noProof/>
          <w:color w:val="000000" w:themeColor="text1"/>
          <w:sz w:val="20"/>
          <w:szCs w:val="20"/>
        </w:rPr>
        <w:t>Užsakovo</w:t>
      </w:r>
      <w:r w:rsidR="00C20274" w:rsidRPr="005D377A">
        <w:rPr>
          <w:rFonts w:ascii="Arial" w:eastAsia="Arial" w:hAnsi="Arial" w:cs="Arial"/>
          <w:noProof/>
          <w:color w:val="000000" w:themeColor="text1"/>
          <w:sz w:val="20"/>
          <w:szCs w:val="20"/>
        </w:rPr>
        <w:t xml:space="preserve"> pasirinkta apimtimi ir kiekiais. </w:t>
      </w:r>
      <w:r w:rsidR="00662F79" w:rsidRPr="005D377A">
        <w:rPr>
          <w:rFonts w:ascii="Arial" w:eastAsia="Arial" w:hAnsi="Arial" w:cs="Arial"/>
          <w:noProof/>
          <w:color w:val="000000" w:themeColor="text1"/>
          <w:sz w:val="20"/>
          <w:szCs w:val="20"/>
        </w:rPr>
        <w:t>Kortelės</w:t>
      </w:r>
      <w:r w:rsidR="00C20274" w:rsidRPr="005D377A">
        <w:rPr>
          <w:rFonts w:ascii="Arial" w:eastAsia="Arial" w:hAnsi="Arial" w:cs="Arial"/>
          <w:noProof/>
          <w:color w:val="000000" w:themeColor="text1"/>
          <w:sz w:val="20"/>
          <w:szCs w:val="20"/>
        </w:rPr>
        <w:t xml:space="preserve"> po skaitmeninimo privalo būti grąžinam</w:t>
      </w:r>
      <w:r w:rsidR="00662F79" w:rsidRPr="005D377A">
        <w:rPr>
          <w:rFonts w:ascii="Arial" w:eastAsia="Arial" w:hAnsi="Arial" w:cs="Arial"/>
          <w:noProof/>
          <w:color w:val="000000" w:themeColor="text1"/>
          <w:sz w:val="20"/>
          <w:szCs w:val="20"/>
        </w:rPr>
        <w:t>os</w:t>
      </w:r>
      <w:r w:rsidR="00C20274" w:rsidRPr="005D377A">
        <w:rPr>
          <w:rFonts w:ascii="Arial" w:eastAsia="Arial" w:hAnsi="Arial" w:cs="Arial"/>
          <w:noProof/>
          <w:color w:val="000000" w:themeColor="text1"/>
          <w:sz w:val="20"/>
          <w:szCs w:val="20"/>
        </w:rPr>
        <w:t xml:space="preserve"> </w:t>
      </w:r>
      <w:r w:rsidR="00920ECD" w:rsidRPr="005D377A">
        <w:rPr>
          <w:rFonts w:ascii="Arial" w:eastAsia="Arial" w:hAnsi="Arial" w:cs="Arial"/>
          <w:noProof/>
          <w:color w:val="000000" w:themeColor="text1"/>
          <w:sz w:val="20"/>
          <w:szCs w:val="20"/>
        </w:rPr>
        <w:t xml:space="preserve">Užsakovui </w:t>
      </w:r>
      <w:r w:rsidR="00C20274" w:rsidRPr="005D377A">
        <w:rPr>
          <w:rFonts w:ascii="Arial" w:eastAsia="Arial" w:hAnsi="Arial" w:cs="Arial"/>
          <w:noProof/>
          <w:color w:val="000000" w:themeColor="text1"/>
          <w:sz w:val="20"/>
          <w:szCs w:val="20"/>
        </w:rPr>
        <w:t>tokia pačia tvarka, kaip buvo perduot</w:t>
      </w:r>
      <w:r w:rsidR="00A16B71" w:rsidRPr="005D377A">
        <w:rPr>
          <w:rFonts w:ascii="Arial" w:eastAsia="Arial" w:hAnsi="Arial" w:cs="Arial"/>
          <w:noProof/>
          <w:color w:val="000000" w:themeColor="text1"/>
          <w:sz w:val="20"/>
          <w:szCs w:val="20"/>
        </w:rPr>
        <w:t>os</w:t>
      </w:r>
      <w:r w:rsidR="00C20274" w:rsidRPr="005D377A">
        <w:rPr>
          <w:rFonts w:ascii="Arial" w:eastAsia="Arial" w:hAnsi="Arial" w:cs="Arial"/>
          <w:noProof/>
          <w:color w:val="000000" w:themeColor="text1"/>
          <w:sz w:val="20"/>
          <w:szCs w:val="20"/>
        </w:rPr>
        <w:t>.</w:t>
      </w:r>
      <w:r w:rsidR="00A95E5B" w:rsidRPr="005D377A">
        <w:rPr>
          <w:rFonts w:ascii="Arial" w:hAnsi="Arial" w:cs="Arial"/>
          <w:color w:val="000000" w:themeColor="text1"/>
          <w:sz w:val="20"/>
          <w:szCs w:val="20"/>
        </w:rPr>
        <w:t xml:space="preserve"> </w:t>
      </w:r>
      <w:r w:rsidR="00A95E5B" w:rsidRPr="005D377A">
        <w:rPr>
          <w:rFonts w:ascii="Arial" w:eastAsia="Arial" w:hAnsi="Arial" w:cs="Arial"/>
          <w:noProof/>
          <w:color w:val="000000" w:themeColor="text1"/>
          <w:sz w:val="20"/>
          <w:szCs w:val="20"/>
        </w:rPr>
        <w:t xml:space="preserve">Į Tiekėjo pasiūlytą įkainį įeina ir krovos bei transportavimo darbai, paimtų </w:t>
      </w:r>
      <w:r w:rsidR="00A16B71" w:rsidRPr="005D377A">
        <w:rPr>
          <w:rFonts w:ascii="Arial" w:eastAsia="Arial" w:hAnsi="Arial" w:cs="Arial"/>
          <w:noProof/>
          <w:color w:val="000000" w:themeColor="text1"/>
          <w:sz w:val="20"/>
          <w:szCs w:val="20"/>
        </w:rPr>
        <w:t>Kortelių</w:t>
      </w:r>
      <w:r w:rsidR="00A95E5B" w:rsidRPr="005D377A">
        <w:rPr>
          <w:rFonts w:ascii="Arial" w:eastAsia="Arial" w:hAnsi="Arial" w:cs="Arial"/>
          <w:noProof/>
          <w:color w:val="000000" w:themeColor="text1"/>
          <w:sz w:val="20"/>
          <w:szCs w:val="20"/>
        </w:rPr>
        <w:t xml:space="preserve"> saugojim</w:t>
      </w:r>
      <w:r w:rsidR="00001D76" w:rsidRPr="005D377A">
        <w:rPr>
          <w:rFonts w:ascii="Arial" w:eastAsia="Arial" w:hAnsi="Arial" w:cs="Arial"/>
          <w:noProof/>
          <w:color w:val="000000" w:themeColor="text1"/>
          <w:sz w:val="20"/>
          <w:szCs w:val="20"/>
        </w:rPr>
        <w:t xml:space="preserve">as </w:t>
      </w:r>
      <w:r w:rsidR="00A95E5B" w:rsidRPr="005D377A">
        <w:rPr>
          <w:rFonts w:ascii="Arial" w:eastAsia="Arial" w:hAnsi="Arial" w:cs="Arial"/>
          <w:noProof/>
          <w:color w:val="000000" w:themeColor="text1"/>
          <w:sz w:val="20"/>
          <w:szCs w:val="20"/>
        </w:rPr>
        <w:t>transportavimo ir skenavimo metu, duomenų apsaug</w:t>
      </w:r>
      <w:r w:rsidR="00001D76" w:rsidRPr="005D377A">
        <w:rPr>
          <w:rFonts w:ascii="Arial" w:eastAsia="Arial" w:hAnsi="Arial" w:cs="Arial"/>
          <w:noProof/>
          <w:color w:val="000000" w:themeColor="text1"/>
          <w:sz w:val="20"/>
          <w:szCs w:val="20"/>
        </w:rPr>
        <w:t>a</w:t>
      </w:r>
      <w:r w:rsidR="00A16B71" w:rsidRPr="005D377A">
        <w:rPr>
          <w:rFonts w:ascii="Arial" w:eastAsia="Arial" w:hAnsi="Arial" w:cs="Arial"/>
          <w:noProof/>
          <w:color w:val="000000" w:themeColor="text1"/>
          <w:sz w:val="20"/>
          <w:szCs w:val="20"/>
        </w:rPr>
        <w:t xml:space="preserve"> </w:t>
      </w:r>
      <w:r w:rsidR="00A95E5B" w:rsidRPr="005D377A">
        <w:rPr>
          <w:rFonts w:ascii="Arial" w:eastAsia="Arial" w:hAnsi="Arial" w:cs="Arial"/>
          <w:noProof/>
          <w:color w:val="000000" w:themeColor="text1"/>
          <w:sz w:val="20"/>
          <w:szCs w:val="20"/>
        </w:rPr>
        <w:t xml:space="preserve">bei nuskenuotų ir po skenavimo darbų </w:t>
      </w:r>
      <w:r w:rsidR="00A16B71" w:rsidRPr="005D377A">
        <w:rPr>
          <w:rFonts w:ascii="Arial" w:eastAsia="Arial" w:hAnsi="Arial" w:cs="Arial"/>
          <w:noProof/>
          <w:color w:val="000000" w:themeColor="text1"/>
          <w:sz w:val="20"/>
          <w:szCs w:val="20"/>
        </w:rPr>
        <w:t>Kortelių</w:t>
      </w:r>
      <w:r w:rsidR="00A95E5B" w:rsidRPr="005D377A">
        <w:rPr>
          <w:rFonts w:ascii="Arial" w:eastAsia="Arial" w:hAnsi="Arial" w:cs="Arial"/>
          <w:noProof/>
          <w:color w:val="000000" w:themeColor="text1"/>
          <w:sz w:val="20"/>
          <w:szCs w:val="20"/>
        </w:rPr>
        <w:t xml:space="preserve"> grąžinim</w:t>
      </w:r>
      <w:r w:rsidR="00001D76" w:rsidRPr="005D377A">
        <w:rPr>
          <w:rFonts w:ascii="Arial" w:eastAsia="Arial" w:hAnsi="Arial" w:cs="Arial"/>
          <w:noProof/>
          <w:color w:val="000000" w:themeColor="text1"/>
          <w:sz w:val="20"/>
          <w:szCs w:val="20"/>
        </w:rPr>
        <w:t>as</w:t>
      </w:r>
      <w:r w:rsidR="00A95E5B" w:rsidRPr="005D377A">
        <w:rPr>
          <w:rFonts w:ascii="Arial" w:eastAsia="Arial" w:hAnsi="Arial" w:cs="Arial"/>
          <w:noProof/>
          <w:color w:val="000000" w:themeColor="text1"/>
          <w:sz w:val="20"/>
          <w:szCs w:val="20"/>
        </w:rPr>
        <w:t>.</w:t>
      </w:r>
    </w:p>
    <w:p w14:paraId="75513ECC" w14:textId="188D9B4B" w:rsidR="00A92558" w:rsidRPr="002033EF" w:rsidRDefault="00A16B71" w:rsidP="002033EF">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Pr>
          <w:rFonts w:ascii="Arial" w:eastAsia="Arial" w:hAnsi="Arial" w:cs="Arial"/>
          <w:noProof/>
          <w:color w:val="000000" w:themeColor="text1"/>
          <w:sz w:val="20"/>
          <w:szCs w:val="20"/>
        </w:rPr>
        <w:t>Į</w:t>
      </w:r>
      <w:r w:rsidR="00A92558" w:rsidRPr="002033EF">
        <w:rPr>
          <w:rFonts w:ascii="Arial" w:eastAsia="Arial" w:hAnsi="Arial" w:cs="Arial"/>
          <w:noProof/>
          <w:color w:val="000000" w:themeColor="text1"/>
          <w:sz w:val="20"/>
          <w:szCs w:val="20"/>
        </w:rPr>
        <w:t>sigaliojus</w:t>
      </w:r>
      <w:r>
        <w:rPr>
          <w:rFonts w:ascii="Arial" w:eastAsia="Arial" w:hAnsi="Arial" w:cs="Arial"/>
          <w:noProof/>
          <w:color w:val="000000" w:themeColor="text1"/>
          <w:sz w:val="20"/>
          <w:szCs w:val="20"/>
        </w:rPr>
        <w:t xml:space="preserve"> Sutarčiai</w:t>
      </w:r>
      <w:r w:rsidR="00A92558" w:rsidRPr="002033EF">
        <w:rPr>
          <w:rFonts w:ascii="Arial" w:eastAsia="Arial" w:hAnsi="Arial" w:cs="Arial"/>
          <w:noProof/>
          <w:color w:val="000000" w:themeColor="text1"/>
          <w:sz w:val="20"/>
          <w:szCs w:val="20"/>
        </w:rPr>
        <w:t>, Tiekėjas privalo sudaryti ir suderinti su Užsakov</w:t>
      </w:r>
      <w:r>
        <w:rPr>
          <w:rFonts w:ascii="Arial" w:eastAsia="Arial" w:hAnsi="Arial" w:cs="Arial"/>
          <w:noProof/>
          <w:color w:val="000000" w:themeColor="text1"/>
          <w:sz w:val="20"/>
          <w:szCs w:val="20"/>
        </w:rPr>
        <w:t>u</w:t>
      </w:r>
      <w:r w:rsidR="00A92558" w:rsidRPr="002033EF">
        <w:rPr>
          <w:rFonts w:ascii="Arial" w:eastAsia="Arial" w:hAnsi="Arial" w:cs="Arial"/>
          <w:noProof/>
          <w:color w:val="000000" w:themeColor="text1"/>
          <w:sz w:val="20"/>
          <w:szCs w:val="20"/>
        </w:rPr>
        <w:t xml:space="preserve"> įgyvendinimo planą, kuriame turi atsispindėti skaitmeninimo etapai, konkretūs</w:t>
      </w:r>
      <w:r w:rsidR="00A92558" w:rsidRPr="002033EF">
        <w:rPr>
          <w:rFonts w:ascii="Arial" w:hAnsi="Arial" w:cs="Arial"/>
          <w:color w:val="000000" w:themeColor="text1"/>
          <w:sz w:val="20"/>
          <w:szCs w:val="20"/>
        </w:rPr>
        <w:t xml:space="preserve"> </w:t>
      </w:r>
      <w:r w:rsidR="00A92558" w:rsidRPr="002033EF">
        <w:rPr>
          <w:rFonts w:ascii="Arial" w:eastAsia="Arial" w:hAnsi="Arial" w:cs="Arial"/>
          <w:noProof/>
          <w:color w:val="000000" w:themeColor="text1"/>
          <w:sz w:val="20"/>
          <w:szCs w:val="20"/>
        </w:rPr>
        <w:t xml:space="preserve">atlikimo terminai, popierinių dokumentų paėmimo ir grąžinimo </w:t>
      </w:r>
      <w:r w:rsidR="002752BF">
        <w:rPr>
          <w:rFonts w:ascii="Arial" w:eastAsia="Arial" w:hAnsi="Arial" w:cs="Arial"/>
          <w:noProof/>
          <w:color w:val="000000" w:themeColor="text1"/>
          <w:sz w:val="20"/>
          <w:szCs w:val="20"/>
        </w:rPr>
        <w:t xml:space="preserve">tvarka, </w:t>
      </w:r>
      <w:r w:rsidR="00A92558" w:rsidRPr="002033EF">
        <w:rPr>
          <w:rFonts w:ascii="Arial" w:eastAsia="Arial" w:hAnsi="Arial" w:cs="Arial"/>
          <w:noProof/>
          <w:color w:val="000000" w:themeColor="text1"/>
          <w:sz w:val="20"/>
          <w:szCs w:val="20"/>
        </w:rPr>
        <w:t>grafikas</w:t>
      </w:r>
      <w:r>
        <w:rPr>
          <w:rFonts w:ascii="Arial" w:eastAsia="Arial" w:hAnsi="Arial" w:cs="Arial"/>
          <w:noProof/>
          <w:color w:val="000000" w:themeColor="text1"/>
          <w:sz w:val="20"/>
          <w:szCs w:val="20"/>
        </w:rPr>
        <w:t>.</w:t>
      </w:r>
    </w:p>
    <w:p w14:paraId="7E9E88DA" w14:textId="06D6365F" w:rsidR="00EC0635" w:rsidRPr="002033EF" w:rsidRDefault="00A16B71" w:rsidP="002033EF">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Pr>
          <w:rFonts w:ascii="Arial" w:eastAsia="Arial" w:hAnsi="Arial" w:cs="Arial"/>
          <w:noProof/>
          <w:color w:val="000000" w:themeColor="text1"/>
          <w:sz w:val="20"/>
          <w:szCs w:val="20"/>
        </w:rPr>
        <w:t>Kortelės</w:t>
      </w:r>
      <w:r w:rsidR="00C20274" w:rsidRPr="002033EF">
        <w:rPr>
          <w:rFonts w:ascii="Arial" w:eastAsia="Arial" w:hAnsi="Arial" w:cs="Arial"/>
          <w:noProof/>
          <w:color w:val="000000" w:themeColor="text1"/>
          <w:sz w:val="20"/>
          <w:szCs w:val="20"/>
        </w:rPr>
        <w:t xml:space="preserve"> skaitmeninimui perduodam</w:t>
      </w:r>
      <w:r>
        <w:rPr>
          <w:rFonts w:ascii="Arial" w:eastAsia="Arial" w:hAnsi="Arial" w:cs="Arial"/>
          <w:noProof/>
          <w:color w:val="000000" w:themeColor="text1"/>
          <w:sz w:val="20"/>
          <w:szCs w:val="20"/>
        </w:rPr>
        <w:t>os</w:t>
      </w:r>
      <w:r w:rsidR="00C20274" w:rsidRPr="002033EF">
        <w:rPr>
          <w:rFonts w:ascii="Arial" w:eastAsia="Arial" w:hAnsi="Arial" w:cs="Arial"/>
          <w:noProof/>
          <w:color w:val="000000" w:themeColor="text1"/>
          <w:sz w:val="20"/>
          <w:szCs w:val="20"/>
        </w:rPr>
        <w:t xml:space="preserve"> ir grąžinam</w:t>
      </w:r>
      <w:r>
        <w:rPr>
          <w:rFonts w:ascii="Arial" w:eastAsia="Arial" w:hAnsi="Arial" w:cs="Arial"/>
          <w:noProof/>
          <w:color w:val="000000" w:themeColor="text1"/>
          <w:sz w:val="20"/>
          <w:szCs w:val="20"/>
        </w:rPr>
        <w:t>os</w:t>
      </w:r>
      <w:r w:rsidR="00C20274" w:rsidRPr="002033EF">
        <w:rPr>
          <w:rFonts w:ascii="Arial" w:eastAsia="Arial" w:hAnsi="Arial" w:cs="Arial"/>
          <w:noProof/>
          <w:color w:val="000000" w:themeColor="text1"/>
          <w:sz w:val="20"/>
          <w:szCs w:val="20"/>
        </w:rPr>
        <w:t xml:space="preserve"> </w:t>
      </w:r>
      <w:r w:rsidR="00830D2E" w:rsidRPr="002033EF">
        <w:rPr>
          <w:rFonts w:ascii="Arial" w:eastAsia="Arial" w:hAnsi="Arial" w:cs="Arial"/>
          <w:noProof/>
          <w:color w:val="000000" w:themeColor="text1"/>
          <w:sz w:val="20"/>
          <w:szCs w:val="20"/>
        </w:rPr>
        <w:t>T</w:t>
      </w:r>
      <w:r w:rsidR="00C20274" w:rsidRPr="002033EF">
        <w:rPr>
          <w:rFonts w:ascii="Arial" w:eastAsia="Arial" w:hAnsi="Arial" w:cs="Arial"/>
          <w:noProof/>
          <w:color w:val="000000" w:themeColor="text1"/>
          <w:sz w:val="20"/>
          <w:szCs w:val="20"/>
        </w:rPr>
        <w:t xml:space="preserve">eikėjui ir </w:t>
      </w:r>
      <w:r w:rsidR="00830D2E" w:rsidRPr="002033EF">
        <w:rPr>
          <w:rFonts w:ascii="Arial" w:eastAsia="Arial" w:hAnsi="Arial" w:cs="Arial"/>
          <w:noProof/>
          <w:color w:val="000000" w:themeColor="text1"/>
          <w:sz w:val="20"/>
          <w:szCs w:val="20"/>
        </w:rPr>
        <w:t>Užsakovui</w:t>
      </w:r>
      <w:r w:rsidR="00C20274" w:rsidRPr="002033EF">
        <w:rPr>
          <w:rFonts w:ascii="Arial" w:eastAsia="Arial" w:hAnsi="Arial" w:cs="Arial"/>
          <w:noProof/>
          <w:color w:val="000000" w:themeColor="text1"/>
          <w:sz w:val="20"/>
          <w:szCs w:val="20"/>
        </w:rPr>
        <w:t xml:space="preserve"> pasirašant </w:t>
      </w:r>
      <w:r w:rsidR="009D7293" w:rsidRPr="002033EF">
        <w:rPr>
          <w:rFonts w:ascii="Arial" w:eastAsia="Arial" w:hAnsi="Arial" w:cs="Arial"/>
          <w:noProof/>
          <w:color w:val="000000" w:themeColor="text1"/>
          <w:sz w:val="20"/>
          <w:szCs w:val="20"/>
        </w:rPr>
        <w:t>d</w:t>
      </w:r>
      <w:r w:rsidR="00C20274" w:rsidRPr="002033EF">
        <w:rPr>
          <w:rFonts w:ascii="Arial" w:eastAsia="Arial" w:hAnsi="Arial" w:cs="Arial"/>
          <w:noProof/>
          <w:color w:val="000000" w:themeColor="text1"/>
          <w:sz w:val="20"/>
          <w:szCs w:val="20"/>
        </w:rPr>
        <w:t>okumentų perdavimo–priėmimo aktą</w:t>
      </w:r>
      <w:r w:rsidR="003C4B9F" w:rsidRPr="002033EF">
        <w:rPr>
          <w:rFonts w:ascii="Arial" w:eastAsia="Arial" w:hAnsi="Arial" w:cs="Arial"/>
          <w:noProof/>
          <w:color w:val="000000" w:themeColor="text1"/>
          <w:sz w:val="20"/>
          <w:szCs w:val="20"/>
        </w:rPr>
        <w:t>, kuriame nurodo</w:t>
      </w:r>
      <w:r w:rsidR="00EC0635" w:rsidRPr="002033EF">
        <w:rPr>
          <w:rFonts w:ascii="Arial" w:eastAsia="Arial" w:hAnsi="Arial" w:cs="Arial"/>
          <w:noProof/>
          <w:color w:val="000000" w:themeColor="text1"/>
          <w:sz w:val="20"/>
          <w:szCs w:val="20"/>
        </w:rPr>
        <w:t xml:space="preserve">ma </w:t>
      </w:r>
      <w:r w:rsidR="006A6AF6" w:rsidRPr="002033EF">
        <w:rPr>
          <w:rFonts w:ascii="Arial" w:eastAsia="Arial" w:hAnsi="Arial" w:cs="Arial"/>
          <w:noProof/>
          <w:color w:val="000000" w:themeColor="text1"/>
          <w:sz w:val="20"/>
          <w:szCs w:val="20"/>
        </w:rPr>
        <w:t>skaitmenizavimui perduoda</w:t>
      </w:r>
      <w:r w:rsidR="002D5434" w:rsidRPr="002033EF">
        <w:rPr>
          <w:rFonts w:ascii="Arial" w:eastAsia="Arial" w:hAnsi="Arial" w:cs="Arial"/>
          <w:noProof/>
          <w:color w:val="000000" w:themeColor="text1"/>
          <w:sz w:val="20"/>
          <w:szCs w:val="20"/>
        </w:rPr>
        <w:t xml:space="preserve">mų </w:t>
      </w:r>
      <w:r>
        <w:rPr>
          <w:rFonts w:ascii="Arial" w:eastAsia="Arial" w:hAnsi="Arial" w:cs="Arial"/>
          <w:noProof/>
          <w:color w:val="000000" w:themeColor="text1"/>
          <w:sz w:val="20"/>
          <w:szCs w:val="20"/>
        </w:rPr>
        <w:t>K</w:t>
      </w:r>
      <w:r w:rsidR="002D5434" w:rsidRPr="002033EF">
        <w:rPr>
          <w:rFonts w:ascii="Arial" w:eastAsia="Arial" w:hAnsi="Arial" w:cs="Arial"/>
          <w:noProof/>
          <w:color w:val="000000" w:themeColor="text1"/>
          <w:sz w:val="20"/>
          <w:szCs w:val="20"/>
        </w:rPr>
        <w:t>ortelių identifikavimo duomenys</w:t>
      </w:r>
      <w:r>
        <w:rPr>
          <w:rFonts w:ascii="Arial" w:eastAsia="Arial" w:hAnsi="Arial" w:cs="Arial"/>
          <w:noProof/>
          <w:color w:val="000000" w:themeColor="text1"/>
          <w:sz w:val="20"/>
          <w:szCs w:val="20"/>
        </w:rPr>
        <w:t xml:space="preserve">: </w:t>
      </w:r>
      <w:r w:rsidR="002D5434" w:rsidRPr="002033EF">
        <w:rPr>
          <w:rFonts w:ascii="Arial" w:eastAsia="Arial" w:hAnsi="Arial" w:cs="Arial"/>
          <w:noProof/>
          <w:color w:val="000000" w:themeColor="text1"/>
          <w:sz w:val="20"/>
          <w:szCs w:val="20"/>
        </w:rPr>
        <w:t>vardas, pavardė, gimimo data</w:t>
      </w:r>
      <w:r w:rsidR="00223406" w:rsidRPr="002033EF">
        <w:rPr>
          <w:rFonts w:ascii="Arial" w:eastAsia="Arial" w:hAnsi="Arial" w:cs="Arial"/>
          <w:noProof/>
          <w:color w:val="000000" w:themeColor="text1"/>
          <w:sz w:val="20"/>
          <w:szCs w:val="20"/>
        </w:rPr>
        <w:t>, dėžės</w:t>
      </w:r>
      <w:r>
        <w:rPr>
          <w:rFonts w:ascii="Arial" w:eastAsia="Arial" w:hAnsi="Arial" w:cs="Arial"/>
          <w:noProof/>
          <w:color w:val="000000" w:themeColor="text1"/>
          <w:sz w:val="20"/>
          <w:szCs w:val="20"/>
        </w:rPr>
        <w:t xml:space="preserve"> (laikmenos)</w:t>
      </w:r>
      <w:r w:rsidR="00223406" w:rsidRPr="002033EF">
        <w:rPr>
          <w:rFonts w:ascii="Arial" w:eastAsia="Arial" w:hAnsi="Arial" w:cs="Arial"/>
          <w:noProof/>
          <w:color w:val="000000" w:themeColor="text1"/>
          <w:sz w:val="20"/>
          <w:szCs w:val="20"/>
        </w:rPr>
        <w:t xml:space="preserve"> identifikavimo duomenys arba kiti Šalių sutarti </w:t>
      </w:r>
      <w:r w:rsidR="00017761" w:rsidRPr="002033EF">
        <w:rPr>
          <w:rFonts w:ascii="Arial" w:eastAsia="Arial" w:hAnsi="Arial" w:cs="Arial"/>
          <w:noProof/>
          <w:color w:val="000000" w:themeColor="text1"/>
          <w:sz w:val="20"/>
          <w:szCs w:val="20"/>
        </w:rPr>
        <w:t xml:space="preserve">identifikaciniai duomenys užtikrinantys </w:t>
      </w:r>
      <w:r>
        <w:rPr>
          <w:rFonts w:ascii="Arial" w:eastAsia="Arial" w:hAnsi="Arial" w:cs="Arial"/>
          <w:noProof/>
          <w:color w:val="000000" w:themeColor="text1"/>
          <w:sz w:val="20"/>
          <w:szCs w:val="20"/>
        </w:rPr>
        <w:t>Kortelės fizinį</w:t>
      </w:r>
      <w:r w:rsidR="00017761" w:rsidRPr="002033EF">
        <w:rPr>
          <w:rFonts w:ascii="Arial" w:eastAsia="Arial" w:hAnsi="Arial" w:cs="Arial"/>
          <w:noProof/>
          <w:color w:val="000000" w:themeColor="text1"/>
          <w:sz w:val="20"/>
          <w:szCs w:val="20"/>
        </w:rPr>
        <w:t xml:space="preserve"> atsekamumą. </w:t>
      </w:r>
      <w:r w:rsidR="00C20274" w:rsidRPr="002033EF">
        <w:rPr>
          <w:rFonts w:ascii="Arial" w:eastAsia="Arial" w:hAnsi="Arial" w:cs="Arial"/>
          <w:noProof/>
          <w:color w:val="000000" w:themeColor="text1"/>
          <w:w w:val="105"/>
          <w:sz w:val="20"/>
          <w:szCs w:val="20"/>
        </w:rPr>
        <w:t xml:space="preserve">Grąžinant dokumentus </w:t>
      </w:r>
      <w:r w:rsidR="00017761" w:rsidRPr="002033EF">
        <w:rPr>
          <w:rFonts w:ascii="Arial" w:eastAsia="Arial" w:hAnsi="Arial" w:cs="Arial"/>
          <w:noProof/>
          <w:color w:val="000000" w:themeColor="text1"/>
          <w:w w:val="105"/>
          <w:sz w:val="20"/>
          <w:szCs w:val="20"/>
        </w:rPr>
        <w:t>Užsakovui</w:t>
      </w:r>
      <w:r w:rsidR="00C20274" w:rsidRPr="002033EF">
        <w:rPr>
          <w:rFonts w:ascii="Arial" w:eastAsia="Arial" w:hAnsi="Arial" w:cs="Arial"/>
          <w:noProof/>
          <w:color w:val="000000" w:themeColor="text1"/>
          <w:w w:val="105"/>
          <w:sz w:val="20"/>
          <w:szCs w:val="20"/>
        </w:rPr>
        <w:t xml:space="preserve">, </w:t>
      </w:r>
      <w:r w:rsidR="00017761" w:rsidRPr="002033EF">
        <w:rPr>
          <w:rFonts w:ascii="Arial" w:eastAsia="Arial" w:hAnsi="Arial" w:cs="Arial"/>
          <w:noProof/>
          <w:color w:val="000000" w:themeColor="text1"/>
          <w:w w:val="105"/>
          <w:sz w:val="20"/>
          <w:szCs w:val="20"/>
        </w:rPr>
        <w:t>Šalys pasirašo</w:t>
      </w:r>
      <w:r w:rsidR="00C20274" w:rsidRPr="002033EF">
        <w:rPr>
          <w:rFonts w:ascii="Arial" w:eastAsia="Arial" w:hAnsi="Arial" w:cs="Arial"/>
          <w:noProof/>
          <w:color w:val="000000" w:themeColor="text1"/>
          <w:w w:val="105"/>
          <w:sz w:val="20"/>
          <w:szCs w:val="20"/>
        </w:rPr>
        <w:t xml:space="preserve"> </w:t>
      </w:r>
      <w:r w:rsidR="00C20274" w:rsidRPr="002033EF">
        <w:rPr>
          <w:rFonts w:ascii="Arial" w:eastAsia="Arial" w:hAnsi="Arial" w:cs="Arial"/>
          <w:noProof/>
          <w:color w:val="000000" w:themeColor="text1"/>
          <w:sz w:val="20"/>
          <w:szCs w:val="20"/>
        </w:rPr>
        <w:t>perdavimo–priėmimo akt</w:t>
      </w:r>
      <w:r w:rsidR="00017761" w:rsidRPr="002033EF">
        <w:rPr>
          <w:rFonts w:ascii="Arial" w:eastAsia="Arial" w:hAnsi="Arial" w:cs="Arial"/>
          <w:noProof/>
          <w:color w:val="000000" w:themeColor="text1"/>
          <w:sz w:val="20"/>
          <w:szCs w:val="20"/>
        </w:rPr>
        <w:t>ą.</w:t>
      </w:r>
    </w:p>
    <w:p w14:paraId="285B7CA3" w14:textId="1DEAB1DC" w:rsidR="00F1119C" w:rsidRPr="002033EF" w:rsidRDefault="004D7B54" w:rsidP="002033EF">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Pr>
          <w:rFonts w:ascii="Arial" w:eastAsia="Arial" w:hAnsi="Arial" w:cs="Arial"/>
          <w:noProof/>
          <w:color w:val="000000" w:themeColor="text1"/>
          <w:w w:val="105"/>
          <w:sz w:val="20"/>
          <w:szCs w:val="20"/>
        </w:rPr>
        <w:t>S</w:t>
      </w:r>
      <w:r w:rsidR="00017761" w:rsidRPr="002033EF">
        <w:rPr>
          <w:rFonts w:ascii="Arial" w:eastAsia="Arial" w:hAnsi="Arial" w:cs="Arial"/>
          <w:noProof/>
          <w:color w:val="000000" w:themeColor="text1"/>
          <w:w w:val="105"/>
          <w:sz w:val="20"/>
          <w:szCs w:val="20"/>
        </w:rPr>
        <w:t xml:space="preserve">kaitmenimnimas </w:t>
      </w:r>
      <w:r w:rsidR="00C20274" w:rsidRPr="002033EF">
        <w:rPr>
          <w:rFonts w:ascii="Arial" w:eastAsia="Arial" w:hAnsi="Arial" w:cs="Arial"/>
          <w:noProof/>
          <w:color w:val="000000" w:themeColor="text1"/>
          <w:w w:val="105"/>
          <w:sz w:val="20"/>
          <w:szCs w:val="20"/>
        </w:rPr>
        <w:t xml:space="preserve">galės būti vykdomas </w:t>
      </w:r>
      <w:r w:rsidR="00017761" w:rsidRPr="002033EF">
        <w:rPr>
          <w:rFonts w:ascii="Arial" w:eastAsia="Arial" w:hAnsi="Arial" w:cs="Arial"/>
          <w:noProof/>
          <w:color w:val="000000" w:themeColor="text1"/>
          <w:w w:val="105"/>
          <w:sz w:val="20"/>
          <w:szCs w:val="20"/>
        </w:rPr>
        <w:t>Tiekėjo</w:t>
      </w:r>
      <w:r w:rsidR="00C20274" w:rsidRPr="002033EF">
        <w:rPr>
          <w:rFonts w:ascii="Arial" w:eastAsia="Arial" w:hAnsi="Arial" w:cs="Arial"/>
          <w:noProof/>
          <w:color w:val="000000" w:themeColor="text1"/>
          <w:w w:val="105"/>
          <w:sz w:val="20"/>
          <w:szCs w:val="20"/>
        </w:rPr>
        <w:t xml:space="preserve"> </w:t>
      </w:r>
      <w:r w:rsidR="00017761" w:rsidRPr="002033EF">
        <w:rPr>
          <w:rFonts w:ascii="Arial" w:eastAsia="Arial" w:hAnsi="Arial" w:cs="Arial"/>
          <w:noProof/>
          <w:color w:val="000000" w:themeColor="text1"/>
          <w:w w:val="105"/>
          <w:sz w:val="20"/>
          <w:szCs w:val="20"/>
        </w:rPr>
        <w:t xml:space="preserve">patalpose </w:t>
      </w:r>
      <w:r w:rsidR="00C20274" w:rsidRPr="002033EF">
        <w:rPr>
          <w:rFonts w:ascii="Arial" w:eastAsia="Arial" w:hAnsi="Arial" w:cs="Arial"/>
          <w:noProof/>
          <w:color w:val="000000" w:themeColor="text1"/>
          <w:w w:val="105"/>
          <w:sz w:val="20"/>
          <w:szCs w:val="20"/>
        </w:rPr>
        <w:t xml:space="preserve">arba </w:t>
      </w:r>
      <w:r w:rsidR="00017761" w:rsidRPr="002033EF">
        <w:rPr>
          <w:rFonts w:ascii="Arial" w:eastAsia="Arial" w:hAnsi="Arial" w:cs="Arial"/>
          <w:noProof/>
          <w:color w:val="000000" w:themeColor="text1"/>
          <w:w w:val="105"/>
          <w:sz w:val="20"/>
          <w:szCs w:val="20"/>
        </w:rPr>
        <w:t xml:space="preserve">Užsakovo </w:t>
      </w:r>
      <w:r w:rsidR="00C20274" w:rsidRPr="002033EF">
        <w:rPr>
          <w:rFonts w:ascii="Arial" w:eastAsia="Arial" w:hAnsi="Arial" w:cs="Arial"/>
          <w:noProof/>
          <w:color w:val="000000" w:themeColor="text1"/>
          <w:w w:val="105"/>
          <w:sz w:val="20"/>
          <w:szCs w:val="20"/>
        </w:rPr>
        <w:t>patalpose</w:t>
      </w:r>
      <w:r>
        <w:rPr>
          <w:rFonts w:ascii="Arial" w:eastAsia="Arial" w:hAnsi="Arial" w:cs="Arial"/>
          <w:noProof/>
          <w:color w:val="000000" w:themeColor="text1"/>
          <w:w w:val="105"/>
          <w:sz w:val="20"/>
          <w:szCs w:val="20"/>
        </w:rPr>
        <w:t>:</w:t>
      </w:r>
    </w:p>
    <w:p w14:paraId="6E52F372" w14:textId="31E2F826" w:rsidR="00F1119C" w:rsidRPr="002033EF" w:rsidRDefault="001D51C6" w:rsidP="004D7B54">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Pr>
          <w:rFonts w:ascii="Arial" w:eastAsia="Arial" w:hAnsi="Arial" w:cs="Arial"/>
          <w:noProof/>
          <w:color w:val="000000" w:themeColor="text1"/>
          <w:w w:val="105"/>
          <w:sz w:val="20"/>
          <w:szCs w:val="20"/>
        </w:rPr>
        <w:t>j</w:t>
      </w:r>
      <w:r w:rsidR="004D7B54">
        <w:rPr>
          <w:rFonts w:ascii="Arial" w:eastAsia="Arial" w:hAnsi="Arial" w:cs="Arial"/>
          <w:noProof/>
          <w:color w:val="000000" w:themeColor="text1"/>
          <w:w w:val="105"/>
          <w:sz w:val="20"/>
          <w:szCs w:val="20"/>
        </w:rPr>
        <w:t xml:space="preserve">ei </w:t>
      </w:r>
      <w:r w:rsidR="00017761" w:rsidRPr="002033EF">
        <w:rPr>
          <w:rFonts w:ascii="Arial" w:eastAsia="Arial" w:hAnsi="Arial" w:cs="Arial"/>
          <w:noProof/>
          <w:color w:val="000000" w:themeColor="text1"/>
          <w:w w:val="105"/>
          <w:sz w:val="20"/>
          <w:szCs w:val="20"/>
        </w:rPr>
        <w:t>T</w:t>
      </w:r>
      <w:r w:rsidR="009C15BC" w:rsidRPr="002033EF">
        <w:rPr>
          <w:rFonts w:ascii="Arial" w:eastAsia="Arial" w:hAnsi="Arial" w:cs="Arial"/>
          <w:noProof/>
          <w:color w:val="000000" w:themeColor="text1"/>
          <w:w w:val="105"/>
          <w:sz w:val="20"/>
          <w:szCs w:val="20"/>
        </w:rPr>
        <w:t xml:space="preserve">iekėjas pageidauja </w:t>
      </w:r>
      <w:r w:rsidR="00BC3FC9">
        <w:rPr>
          <w:rFonts w:ascii="Arial" w:eastAsia="Arial" w:hAnsi="Arial" w:cs="Arial"/>
          <w:noProof/>
          <w:color w:val="000000" w:themeColor="text1"/>
          <w:w w:val="105"/>
          <w:sz w:val="20"/>
          <w:szCs w:val="20"/>
        </w:rPr>
        <w:t>skaitmeninimą atlikti</w:t>
      </w:r>
      <w:r w:rsidR="009C15BC" w:rsidRPr="002033EF">
        <w:rPr>
          <w:rFonts w:ascii="Arial" w:eastAsia="Arial" w:hAnsi="Arial" w:cs="Arial"/>
          <w:noProof/>
          <w:color w:val="000000" w:themeColor="text1"/>
          <w:w w:val="105"/>
          <w:sz w:val="20"/>
          <w:szCs w:val="20"/>
        </w:rPr>
        <w:t xml:space="preserve"> </w:t>
      </w:r>
      <w:r w:rsidR="00017761" w:rsidRPr="002033EF">
        <w:rPr>
          <w:rFonts w:ascii="Arial" w:eastAsia="Arial" w:hAnsi="Arial" w:cs="Arial"/>
          <w:noProof/>
          <w:color w:val="000000" w:themeColor="text1"/>
          <w:w w:val="105"/>
          <w:sz w:val="20"/>
          <w:szCs w:val="20"/>
        </w:rPr>
        <w:t>Užsakovo</w:t>
      </w:r>
      <w:r w:rsidR="009C15BC" w:rsidRPr="002033EF">
        <w:rPr>
          <w:rFonts w:ascii="Arial" w:eastAsia="Arial" w:hAnsi="Arial" w:cs="Arial"/>
          <w:noProof/>
          <w:color w:val="000000" w:themeColor="text1"/>
          <w:w w:val="105"/>
          <w:sz w:val="20"/>
          <w:szCs w:val="20"/>
        </w:rPr>
        <w:t xml:space="preserve"> patalpose</w:t>
      </w:r>
      <w:r w:rsidR="00980970">
        <w:rPr>
          <w:rFonts w:ascii="Arial" w:eastAsia="Arial" w:hAnsi="Arial" w:cs="Arial"/>
          <w:noProof/>
          <w:color w:val="000000" w:themeColor="text1"/>
          <w:w w:val="105"/>
          <w:sz w:val="20"/>
          <w:szCs w:val="20"/>
        </w:rPr>
        <w:t xml:space="preserve"> </w:t>
      </w:r>
      <w:r w:rsidR="00980970" w:rsidRPr="00BC3FC9">
        <w:rPr>
          <w:rFonts w:ascii="Arial" w:eastAsia="Arial" w:hAnsi="Arial" w:cs="Arial"/>
          <w:noProof/>
          <w:color w:val="000000" w:themeColor="text1"/>
          <w:w w:val="105"/>
          <w:sz w:val="20"/>
          <w:szCs w:val="20"/>
        </w:rPr>
        <w:t xml:space="preserve">adresu </w:t>
      </w:r>
      <w:r w:rsidR="00980970" w:rsidRPr="00BC3FC9">
        <w:rPr>
          <w:rFonts w:ascii="Arial" w:hAnsi="Arial" w:cs="Arial"/>
          <w:sz w:val="20"/>
          <w:szCs w:val="20"/>
        </w:rPr>
        <w:t>Naujoji g. 48, 62381 Alytus</w:t>
      </w:r>
      <w:r w:rsidR="009C15BC" w:rsidRPr="002033EF">
        <w:rPr>
          <w:rFonts w:ascii="Arial" w:eastAsia="Arial" w:hAnsi="Arial" w:cs="Arial"/>
          <w:noProof/>
          <w:color w:val="000000" w:themeColor="text1"/>
          <w:w w:val="105"/>
          <w:sz w:val="20"/>
          <w:szCs w:val="20"/>
        </w:rPr>
        <w:t xml:space="preserve">, </w:t>
      </w:r>
      <w:r w:rsidR="00017761" w:rsidRPr="002033EF">
        <w:rPr>
          <w:rFonts w:ascii="Arial" w:eastAsia="Arial" w:hAnsi="Arial" w:cs="Arial"/>
          <w:noProof/>
          <w:color w:val="000000" w:themeColor="text1"/>
          <w:w w:val="105"/>
          <w:sz w:val="20"/>
          <w:szCs w:val="20"/>
        </w:rPr>
        <w:t>T</w:t>
      </w:r>
      <w:r w:rsidR="009C15BC" w:rsidRPr="002033EF">
        <w:rPr>
          <w:rFonts w:ascii="Arial" w:eastAsia="Arial" w:hAnsi="Arial" w:cs="Arial"/>
          <w:noProof/>
          <w:color w:val="000000" w:themeColor="text1"/>
          <w:w w:val="105"/>
          <w:sz w:val="20"/>
          <w:szCs w:val="20"/>
        </w:rPr>
        <w:t xml:space="preserve">iekėjas </w:t>
      </w:r>
      <w:r w:rsidR="00BC3FC9">
        <w:rPr>
          <w:rFonts w:ascii="Arial" w:eastAsia="Arial" w:hAnsi="Arial" w:cs="Arial"/>
          <w:noProof/>
          <w:color w:val="000000" w:themeColor="text1"/>
          <w:w w:val="105"/>
          <w:sz w:val="20"/>
          <w:szCs w:val="20"/>
        </w:rPr>
        <w:t>p</w:t>
      </w:r>
      <w:r w:rsidR="00017761" w:rsidRPr="002033EF">
        <w:rPr>
          <w:rFonts w:ascii="Arial" w:eastAsia="Arial" w:hAnsi="Arial" w:cs="Arial"/>
          <w:noProof/>
          <w:color w:val="000000" w:themeColor="text1"/>
          <w:w w:val="105"/>
          <w:sz w:val="20"/>
          <w:szCs w:val="20"/>
        </w:rPr>
        <w:t xml:space="preserve">aslaugas </w:t>
      </w:r>
      <w:r w:rsidR="009C15BC" w:rsidRPr="002033EF">
        <w:rPr>
          <w:rFonts w:ascii="Arial" w:eastAsia="Arial" w:hAnsi="Arial" w:cs="Arial"/>
          <w:noProof/>
          <w:color w:val="000000" w:themeColor="text1"/>
          <w:w w:val="105"/>
          <w:sz w:val="20"/>
          <w:szCs w:val="20"/>
        </w:rPr>
        <w:t xml:space="preserve">teikia naudodamas </w:t>
      </w:r>
      <w:r w:rsidR="00017761" w:rsidRPr="002033EF">
        <w:rPr>
          <w:rFonts w:ascii="Arial" w:eastAsia="Arial" w:hAnsi="Arial" w:cs="Arial"/>
          <w:noProof/>
          <w:color w:val="000000" w:themeColor="text1"/>
          <w:w w:val="105"/>
          <w:sz w:val="20"/>
          <w:szCs w:val="20"/>
        </w:rPr>
        <w:t>Tiekėjo</w:t>
      </w:r>
      <w:r w:rsidR="00C20274" w:rsidRPr="002033EF">
        <w:rPr>
          <w:rFonts w:ascii="Arial" w:eastAsia="Arial" w:hAnsi="Arial" w:cs="Arial"/>
          <w:noProof/>
          <w:color w:val="000000" w:themeColor="text1"/>
          <w:w w:val="105"/>
          <w:sz w:val="20"/>
          <w:szCs w:val="20"/>
        </w:rPr>
        <w:t xml:space="preserve"> kompiuterius, serverius, skenerius ir kitą reikalingą techninę bei programinę įrangą</w:t>
      </w:r>
      <w:r w:rsidR="00A14C4B" w:rsidRPr="002033EF">
        <w:rPr>
          <w:rFonts w:ascii="Arial" w:eastAsia="Arial" w:hAnsi="Arial" w:cs="Arial"/>
          <w:noProof/>
          <w:color w:val="000000" w:themeColor="text1"/>
          <w:w w:val="105"/>
          <w:sz w:val="20"/>
          <w:szCs w:val="20"/>
        </w:rPr>
        <w:t>, kurią pristato į Užsakovo patalpas</w:t>
      </w:r>
      <w:r w:rsidR="00C20274" w:rsidRPr="002033EF">
        <w:rPr>
          <w:rFonts w:ascii="Arial" w:eastAsia="Arial" w:hAnsi="Arial" w:cs="Arial"/>
          <w:noProof/>
          <w:color w:val="000000" w:themeColor="text1"/>
          <w:w w:val="105"/>
          <w:sz w:val="20"/>
          <w:szCs w:val="20"/>
        </w:rPr>
        <w:t xml:space="preserve">. </w:t>
      </w:r>
      <w:r w:rsidR="006962D9">
        <w:rPr>
          <w:rFonts w:ascii="Arial" w:eastAsia="Arial" w:hAnsi="Arial" w:cs="Arial"/>
          <w:noProof/>
          <w:color w:val="000000" w:themeColor="text1"/>
          <w:w w:val="105"/>
          <w:sz w:val="20"/>
          <w:szCs w:val="20"/>
        </w:rPr>
        <w:t xml:space="preserve">Užsakovas techninės įrangos nesuteiks. </w:t>
      </w:r>
      <w:r w:rsidR="00A14C4B" w:rsidRPr="002033EF">
        <w:rPr>
          <w:rFonts w:ascii="Arial" w:eastAsia="Arial" w:hAnsi="Arial" w:cs="Arial"/>
          <w:noProof/>
          <w:color w:val="000000" w:themeColor="text1"/>
          <w:w w:val="105"/>
          <w:sz w:val="20"/>
          <w:szCs w:val="20"/>
        </w:rPr>
        <w:t xml:space="preserve">Dėl Tiekėjo naudojimosi Užsakovo patalpomis Šalys sudaro atskirą susitarimą. </w:t>
      </w:r>
      <w:r w:rsidR="008465AD" w:rsidRPr="002033EF">
        <w:rPr>
          <w:rFonts w:ascii="Arial" w:eastAsia="Arial" w:hAnsi="Arial" w:cs="Arial"/>
          <w:noProof/>
          <w:color w:val="000000" w:themeColor="text1"/>
          <w:w w:val="105"/>
          <w:sz w:val="20"/>
          <w:szCs w:val="20"/>
        </w:rPr>
        <w:t>Užsakovas leis naudotis patalpomis tik Užsakovo administracijos darbo metu</w:t>
      </w:r>
      <w:r w:rsidR="00BC3FC9">
        <w:rPr>
          <w:rFonts w:ascii="Arial" w:eastAsia="Arial" w:hAnsi="Arial" w:cs="Arial"/>
          <w:noProof/>
          <w:color w:val="000000" w:themeColor="text1"/>
          <w:w w:val="105"/>
          <w:sz w:val="20"/>
          <w:szCs w:val="20"/>
        </w:rPr>
        <w:t>;</w:t>
      </w:r>
    </w:p>
    <w:p w14:paraId="3621E3AE" w14:textId="4EBEC9D8" w:rsidR="00C20274" w:rsidRPr="00BC3FC9" w:rsidRDefault="001D51C6" w:rsidP="00BC3FC9">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Pr>
          <w:rFonts w:ascii="Arial" w:eastAsia="Arial" w:hAnsi="Arial" w:cs="Arial"/>
          <w:noProof/>
          <w:color w:val="000000" w:themeColor="text1"/>
          <w:w w:val="105"/>
          <w:sz w:val="20"/>
          <w:szCs w:val="20"/>
        </w:rPr>
        <w:t>j</w:t>
      </w:r>
      <w:r w:rsidR="00BC3FC9">
        <w:rPr>
          <w:rFonts w:ascii="Arial" w:eastAsia="Arial" w:hAnsi="Arial" w:cs="Arial"/>
          <w:noProof/>
          <w:color w:val="000000" w:themeColor="text1"/>
          <w:w w:val="105"/>
          <w:sz w:val="20"/>
          <w:szCs w:val="20"/>
        </w:rPr>
        <w:t xml:space="preserve">ei </w:t>
      </w:r>
      <w:r w:rsidR="00BC3FC9" w:rsidRPr="002033EF">
        <w:rPr>
          <w:rFonts w:ascii="Arial" w:eastAsia="Arial" w:hAnsi="Arial" w:cs="Arial"/>
          <w:noProof/>
          <w:color w:val="000000" w:themeColor="text1"/>
          <w:w w:val="105"/>
          <w:sz w:val="20"/>
          <w:szCs w:val="20"/>
        </w:rPr>
        <w:t xml:space="preserve">Tiekėjas pageidauja </w:t>
      </w:r>
      <w:r w:rsidR="00BC3FC9">
        <w:rPr>
          <w:rFonts w:ascii="Arial" w:eastAsia="Arial" w:hAnsi="Arial" w:cs="Arial"/>
          <w:noProof/>
          <w:color w:val="000000" w:themeColor="text1"/>
          <w:w w:val="105"/>
          <w:sz w:val="20"/>
          <w:szCs w:val="20"/>
        </w:rPr>
        <w:t>skaitmeninimą atlikti</w:t>
      </w:r>
      <w:r w:rsidR="00BC3FC9" w:rsidRPr="002033EF">
        <w:rPr>
          <w:rFonts w:ascii="Arial" w:eastAsia="Arial" w:hAnsi="Arial" w:cs="Arial"/>
          <w:noProof/>
          <w:color w:val="000000" w:themeColor="text1"/>
          <w:w w:val="105"/>
          <w:sz w:val="20"/>
          <w:szCs w:val="20"/>
        </w:rPr>
        <w:t xml:space="preserve"> </w:t>
      </w:r>
      <w:r w:rsidR="00BC3FC9">
        <w:rPr>
          <w:rFonts w:ascii="Arial" w:eastAsia="Arial" w:hAnsi="Arial" w:cs="Arial"/>
          <w:noProof/>
          <w:color w:val="000000" w:themeColor="text1"/>
          <w:w w:val="105"/>
          <w:sz w:val="20"/>
          <w:szCs w:val="20"/>
        </w:rPr>
        <w:t>savo</w:t>
      </w:r>
      <w:r w:rsidR="00BC3FC9" w:rsidRPr="002033EF">
        <w:rPr>
          <w:rFonts w:ascii="Arial" w:eastAsia="Arial" w:hAnsi="Arial" w:cs="Arial"/>
          <w:noProof/>
          <w:color w:val="000000" w:themeColor="text1"/>
          <w:w w:val="105"/>
          <w:sz w:val="20"/>
          <w:szCs w:val="20"/>
        </w:rPr>
        <w:t xml:space="preserve"> patalpose</w:t>
      </w:r>
      <w:r w:rsidR="00BC3FC9">
        <w:rPr>
          <w:rFonts w:ascii="Arial" w:eastAsia="Arial" w:hAnsi="Arial" w:cs="Arial"/>
          <w:noProof/>
          <w:color w:val="000000" w:themeColor="text1"/>
          <w:w w:val="105"/>
          <w:sz w:val="20"/>
          <w:szCs w:val="20"/>
        </w:rPr>
        <w:t xml:space="preserve">, </w:t>
      </w:r>
      <w:r w:rsidR="00BC3FC9">
        <w:rPr>
          <w:rFonts w:ascii="Arial" w:hAnsi="Arial" w:cs="Arial"/>
          <w:color w:val="000000" w:themeColor="text1"/>
          <w:sz w:val="20"/>
          <w:szCs w:val="20"/>
        </w:rPr>
        <w:t>Korteles</w:t>
      </w:r>
      <w:r w:rsidR="00BC3FC9">
        <w:rPr>
          <w:rFonts w:ascii="Arial" w:eastAsia="Arial" w:hAnsi="Arial" w:cs="Arial"/>
          <w:noProof/>
          <w:color w:val="000000" w:themeColor="text1"/>
          <w:w w:val="105"/>
          <w:sz w:val="20"/>
          <w:szCs w:val="20"/>
        </w:rPr>
        <w:t xml:space="preserve"> </w:t>
      </w:r>
      <w:r w:rsidR="00A14C4B" w:rsidRPr="00BC3FC9">
        <w:rPr>
          <w:rFonts w:ascii="Arial" w:eastAsia="Arial" w:hAnsi="Arial" w:cs="Arial"/>
          <w:noProof/>
          <w:color w:val="000000" w:themeColor="text1"/>
          <w:w w:val="105"/>
          <w:sz w:val="20"/>
          <w:szCs w:val="20"/>
        </w:rPr>
        <w:t>Tiekėjas</w:t>
      </w:r>
      <w:r w:rsidR="00C20274" w:rsidRPr="00BC3FC9">
        <w:rPr>
          <w:rFonts w:ascii="Arial" w:eastAsia="Arial" w:hAnsi="Arial" w:cs="Arial"/>
          <w:noProof/>
          <w:color w:val="000000" w:themeColor="text1"/>
          <w:w w:val="105"/>
          <w:sz w:val="20"/>
          <w:szCs w:val="20"/>
        </w:rPr>
        <w:t xml:space="preserve"> turės pasiimti iš </w:t>
      </w:r>
      <w:r w:rsidR="00F1119C" w:rsidRPr="00BC3FC9">
        <w:rPr>
          <w:rFonts w:ascii="Arial" w:eastAsia="Arial" w:hAnsi="Arial" w:cs="Arial"/>
          <w:noProof/>
          <w:color w:val="000000" w:themeColor="text1"/>
          <w:w w:val="105"/>
          <w:sz w:val="20"/>
          <w:szCs w:val="20"/>
        </w:rPr>
        <w:t>Užsakovo</w:t>
      </w:r>
      <w:r w:rsidR="00C20274" w:rsidRPr="00BC3FC9">
        <w:rPr>
          <w:rFonts w:ascii="Arial" w:eastAsia="Arial" w:hAnsi="Arial" w:cs="Arial"/>
          <w:noProof/>
          <w:color w:val="000000" w:themeColor="text1"/>
          <w:w w:val="105"/>
          <w:sz w:val="20"/>
          <w:szCs w:val="20"/>
        </w:rPr>
        <w:t xml:space="preserve"> buveinės adresu </w:t>
      </w:r>
      <w:r w:rsidR="00F1119C" w:rsidRPr="00BC3FC9">
        <w:rPr>
          <w:rFonts w:ascii="Arial" w:hAnsi="Arial" w:cs="Arial"/>
          <w:sz w:val="20"/>
          <w:szCs w:val="20"/>
        </w:rPr>
        <w:t xml:space="preserve">Naujoji g. 48, 62381 Alytus </w:t>
      </w:r>
      <w:r w:rsidR="00C20274" w:rsidRPr="00BC3FC9">
        <w:rPr>
          <w:rFonts w:ascii="Arial" w:eastAsia="Arial" w:hAnsi="Arial" w:cs="Arial"/>
          <w:noProof/>
          <w:color w:val="000000" w:themeColor="text1"/>
          <w:w w:val="105"/>
          <w:sz w:val="20"/>
          <w:szCs w:val="20"/>
        </w:rPr>
        <w:t>ir grąžinti ten pat</w:t>
      </w:r>
      <w:r w:rsidR="00BC3FC9">
        <w:rPr>
          <w:rFonts w:ascii="Arial" w:eastAsia="Arial" w:hAnsi="Arial" w:cs="Arial"/>
          <w:noProof/>
          <w:color w:val="000000" w:themeColor="text1"/>
          <w:w w:val="105"/>
          <w:sz w:val="20"/>
          <w:szCs w:val="20"/>
        </w:rPr>
        <w:t xml:space="preserve"> </w:t>
      </w:r>
      <w:r w:rsidR="00C20274" w:rsidRPr="00BC3FC9">
        <w:rPr>
          <w:rFonts w:ascii="Arial" w:eastAsia="Arial" w:hAnsi="Arial" w:cs="Arial"/>
          <w:noProof/>
          <w:color w:val="000000" w:themeColor="text1"/>
          <w:w w:val="105"/>
          <w:sz w:val="20"/>
          <w:szCs w:val="20"/>
        </w:rPr>
        <w:t xml:space="preserve">savomis lėšomis, kurios turi būti įskaičiuotos į </w:t>
      </w:r>
      <w:r w:rsidR="00BC3FC9">
        <w:rPr>
          <w:rFonts w:ascii="Arial" w:eastAsia="Arial" w:hAnsi="Arial" w:cs="Arial"/>
          <w:noProof/>
          <w:color w:val="000000" w:themeColor="text1"/>
          <w:w w:val="105"/>
          <w:sz w:val="20"/>
          <w:szCs w:val="20"/>
        </w:rPr>
        <w:t>pasiūlymo kainą</w:t>
      </w:r>
      <w:r w:rsidR="00C20274" w:rsidRPr="00BC3FC9">
        <w:rPr>
          <w:rFonts w:ascii="Arial" w:eastAsia="Arial" w:hAnsi="Arial" w:cs="Arial"/>
          <w:noProof/>
          <w:color w:val="000000" w:themeColor="text1"/>
          <w:w w:val="105"/>
          <w:sz w:val="20"/>
          <w:szCs w:val="20"/>
        </w:rPr>
        <w:t>.</w:t>
      </w:r>
    </w:p>
    <w:p w14:paraId="15FD2942" w14:textId="49757369" w:rsidR="007B1253" w:rsidRPr="002033EF" w:rsidRDefault="00BC3FC9" w:rsidP="002033EF">
      <w:pPr>
        <w:pStyle w:val="prastasiniatinklio"/>
        <w:numPr>
          <w:ilvl w:val="1"/>
          <w:numId w:val="20"/>
        </w:numPr>
        <w:spacing w:before="0" w:beforeAutospacing="0" w:after="0" w:afterAutospacing="0" w:line="276" w:lineRule="auto"/>
        <w:ind w:left="567" w:hanging="567"/>
        <w:jc w:val="both"/>
        <w:rPr>
          <w:rFonts w:ascii="Arial" w:hAnsi="Arial" w:cs="Arial"/>
          <w:bCs/>
          <w:iCs/>
          <w:color w:val="000000" w:themeColor="text1"/>
          <w:sz w:val="20"/>
          <w:szCs w:val="20"/>
        </w:rPr>
      </w:pPr>
      <w:r>
        <w:rPr>
          <w:rFonts w:ascii="Arial" w:hAnsi="Arial" w:cs="Arial"/>
          <w:bCs/>
          <w:iCs/>
          <w:color w:val="000000" w:themeColor="text1"/>
          <w:sz w:val="20"/>
          <w:szCs w:val="20"/>
        </w:rPr>
        <w:t>Kortelės</w:t>
      </w:r>
      <w:r w:rsidR="007B1253" w:rsidRPr="002033EF">
        <w:rPr>
          <w:rFonts w:ascii="Arial" w:hAnsi="Arial" w:cs="Arial"/>
          <w:bCs/>
          <w:iCs/>
          <w:color w:val="000000" w:themeColor="text1"/>
          <w:sz w:val="20"/>
          <w:szCs w:val="20"/>
        </w:rPr>
        <w:t xml:space="preserve"> po skaitmeninimo turi būti grąžint</w:t>
      </w:r>
      <w:r>
        <w:rPr>
          <w:rFonts w:ascii="Arial" w:hAnsi="Arial" w:cs="Arial"/>
          <w:bCs/>
          <w:iCs/>
          <w:color w:val="000000" w:themeColor="text1"/>
          <w:sz w:val="20"/>
          <w:szCs w:val="20"/>
        </w:rPr>
        <w:t>os</w:t>
      </w:r>
      <w:r w:rsidR="007B1253" w:rsidRPr="002033EF">
        <w:rPr>
          <w:rFonts w:ascii="Arial" w:hAnsi="Arial" w:cs="Arial"/>
          <w:bCs/>
          <w:iCs/>
          <w:color w:val="000000" w:themeColor="text1"/>
          <w:sz w:val="20"/>
          <w:szCs w:val="20"/>
        </w:rPr>
        <w:t xml:space="preserve"> tokia pačia lapų eiliškumo tvarka, kokia buvo perduot</w:t>
      </w:r>
      <w:r>
        <w:rPr>
          <w:rFonts w:ascii="Arial" w:hAnsi="Arial" w:cs="Arial"/>
          <w:bCs/>
          <w:iCs/>
          <w:color w:val="000000" w:themeColor="text1"/>
          <w:sz w:val="20"/>
          <w:szCs w:val="20"/>
        </w:rPr>
        <w:t>os</w:t>
      </w:r>
      <w:r w:rsidR="007B1253" w:rsidRPr="002033EF">
        <w:rPr>
          <w:rFonts w:ascii="Arial" w:hAnsi="Arial" w:cs="Arial"/>
          <w:bCs/>
          <w:iCs/>
          <w:color w:val="000000" w:themeColor="text1"/>
          <w:sz w:val="20"/>
          <w:szCs w:val="20"/>
        </w:rPr>
        <w:t xml:space="preserve"> skaitmeninimui. Tiekėjas privalo užtikrinti, kad nei vienas lapas nebūtų pamestas, sukeistas vietomis ar sugadintas. Jei perduota </w:t>
      </w:r>
      <w:r>
        <w:rPr>
          <w:rFonts w:ascii="Arial" w:hAnsi="Arial" w:cs="Arial"/>
          <w:bCs/>
          <w:iCs/>
          <w:color w:val="000000" w:themeColor="text1"/>
          <w:sz w:val="20"/>
          <w:szCs w:val="20"/>
        </w:rPr>
        <w:t>K</w:t>
      </w:r>
      <w:r w:rsidR="007B1253" w:rsidRPr="002033EF">
        <w:rPr>
          <w:rFonts w:ascii="Arial" w:hAnsi="Arial" w:cs="Arial"/>
          <w:bCs/>
          <w:iCs/>
          <w:color w:val="000000" w:themeColor="text1"/>
          <w:sz w:val="20"/>
          <w:szCs w:val="20"/>
        </w:rPr>
        <w:t xml:space="preserve">ortelė buvo suklijuota, surišta ar kitaip tvirtinta – </w:t>
      </w:r>
      <w:r w:rsidR="00F94460" w:rsidRPr="002033EF">
        <w:rPr>
          <w:rFonts w:ascii="Arial" w:hAnsi="Arial" w:cs="Arial"/>
          <w:bCs/>
          <w:iCs/>
          <w:color w:val="000000" w:themeColor="text1"/>
          <w:sz w:val="20"/>
          <w:szCs w:val="20"/>
        </w:rPr>
        <w:t>T</w:t>
      </w:r>
      <w:r w:rsidR="007B1253" w:rsidRPr="002033EF">
        <w:rPr>
          <w:rFonts w:ascii="Arial" w:hAnsi="Arial" w:cs="Arial"/>
          <w:bCs/>
          <w:iCs/>
          <w:color w:val="000000" w:themeColor="text1"/>
          <w:sz w:val="20"/>
          <w:szCs w:val="20"/>
        </w:rPr>
        <w:t xml:space="preserve">iekėjas ją išriša / atklijuoja tik tiek, kiek būtina kokybiškai nuskaityti kiekvieną lapą. Po skaitmeninimo </w:t>
      </w:r>
      <w:r w:rsidR="00F94460" w:rsidRPr="002033EF">
        <w:rPr>
          <w:rFonts w:ascii="Arial" w:hAnsi="Arial" w:cs="Arial"/>
          <w:bCs/>
          <w:iCs/>
          <w:color w:val="000000" w:themeColor="text1"/>
          <w:sz w:val="20"/>
          <w:szCs w:val="20"/>
        </w:rPr>
        <w:t>T</w:t>
      </w:r>
      <w:r w:rsidR="007B1253" w:rsidRPr="002033EF">
        <w:rPr>
          <w:rFonts w:ascii="Arial" w:hAnsi="Arial" w:cs="Arial"/>
          <w:bCs/>
          <w:iCs/>
          <w:color w:val="000000" w:themeColor="text1"/>
          <w:sz w:val="20"/>
          <w:szCs w:val="20"/>
        </w:rPr>
        <w:t>iekėjas neprivalo atkurti pirminės formos (pvz., iš naujo klijuoti kortelės), tačiau privalo:</w:t>
      </w:r>
      <w:r w:rsidR="00F94460" w:rsidRPr="002033EF">
        <w:rPr>
          <w:rFonts w:ascii="Arial" w:hAnsi="Arial" w:cs="Arial"/>
          <w:bCs/>
          <w:iCs/>
          <w:color w:val="000000" w:themeColor="text1"/>
          <w:sz w:val="20"/>
          <w:szCs w:val="20"/>
        </w:rPr>
        <w:t xml:space="preserve"> (i) </w:t>
      </w:r>
      <w:r w:rsidR="007B1253" w:rsidRPr="002033EF">
        <w:rPr>
          <w:rFonts w:ascii="Arial" w:hAnsi="Arial" w:cs="Arial"/>
          <w:bCs/>
          <w:iCs/>
          <w:color w:val="000000" w:themeColor="text1"/>
          <w:sz w:val="20"/>
          <w:szCs w:val="20"/>
        </w:rPr>
        <w:t>grąžinti visus lapus originalia eiliškumo tvarka</w:t>
      </w:r>
      <w:r w:rsidR="00B76CD9">
        <w:rPr>
          <w:rFonts w:ascii="Arial" w:hAnsi="Arial" w:cs="Arial"/>
          <w:bCs/>
          <w:iCs/>
          <w:color w:val="000000" w:themeColor="text1"/>
          <w:sz w:val="20"/>
          <w:szCs w:val="20"/>
        </w:rPr>
        <w:t xml:space="preserve"> ir</w:t>
      </w:r>
      <w:r w:rsidR="007B1253" w:rsidRPr="002033EF">
        <w:rPr>
          <w:rFonts w:ascii="Arial" w:hAnsi="Arial" w:cs="Arial"/>
          <w:bCs/>
          <w:iCs/>
          <w:color w:val="000000" w:themeColor="text1"/>
          <w:sz w:val="20"/>
          <w:szCs w:val="20"/>
        </w:rPr>
        <w:t>;</w:t>
      </w:r>
      <w:r w:rsidR="00F94460" w:rsidRPr="002033EF">
        <w:rPr>
          <w:rFonts w:ascii="Arial" w:hAnsi="Arial" w:cs="Arial"/>
          <w:bCs/>
          <w:iCs/>
          <w:color w:val="000000" w:themeColor="text1"/>
          <w:sz w:val="20"/>
          <w:szCs w:val="20"/>
        </w:rPr>
        <w:t xml:space="preserve"> (ii) </w:t>
      </w:r>
      <w:r w:rsidR="007B1253" w:rsidRPr="002033EF">
        <w:rPr>
          <w:rFonts w:ascii="Arial" w:hAnsi="Arial" w:cs="Arial"/>
          <w:bCs/>
          <w:iCs/>
          <w:color w:val="000000" w:themeColor="text1"/>
          <w:sz w:val="20"/>
          <w:szCs w:val="20"/>
        </w:rPr>
        <w:t>lapus sudėti į archyvavimo segtuv</w:t>
      </w:r>
      <w:r w:rsidR="00B76CD9">
        <w:rPr>
          <w:rFonts w:ascii="Arial" w:hAnsi="Arial" w:cs="Arial"/>
          <w:bCs/>
          <w:iCs/>
          <w:color w:val="000000" w:themeColor="text1"/>
          <w:sz w:val="20"/>
          <w:szCs w:val="20"/>
        </w:rPr>
        <w:t>ą,</w:t>
      </w:r>
      <w:r w:rsidR="007B1253" w:rsidRPr="002033EF">
        <w:rPr>
          <w:rFonts w:ascii="Arial" w:hAnsi="Arial" w:cs="Arial"/>
          <w:bCs/>
          <w:iCs/>
          <w:color w:val="000000" w:themeColor="text1"/>
          <w:sz w:val="20"/>
          <w:szCs w:val="20"/>
        </w:rPr>
        <w:t xml:space="preserve"> archyvinį voką arba </w:t>
      </w:r>
      <w:r w:rsidR="00F94460" w:rsidRPr="00D60F42">
        <w:rPr>
          <w:rFonts w:ascii="Arial" w:hAnsi="Arial" w:cs="Arial"/>
          <w:bCs/>
          <w:i/>
          <w:color w:val="000000" w:themeColor="text1"/>
          <w:sz w:val="20"/>
          <w:szCs w:val="20"/>
        </w:rPr>
        <w:t>„</w:t>
      </w:r>
      <w:proofErr w:type="spellStart"/>
      <w:r w:rsidR="007B1253" w:rsidRPr="00D60F42">
        <w:rPr>
          <w:rFonts w:ascii="Arial" w:hAnsi="Arial" w:cs="Arial"/>
          <w:bCs/>
          <w:i/>
          <w:color w:val="000000" w:themeColor="text1"/>
          <w:sz w:val="20"/>
          <w:szCs w:val="20"/>
        </w:rPr>
        <w:t>zip</w:t>
      </w:r>
      <w:proofErr w:type="spellEnd"/>
      <w:r w:rsidR="007B1253" w:rsidRPr="00D60F42">
        <w:rPr>
          <w:rFonts w:ascii="Arial" w:hAnsi="Arial" w:cs="Arial"/>
          <w:bCs/>
          <w:i/>
          <w:color w:val="000000" w:themeColor="text1"/>
          <w:sz w:val="20"/>
          <w:szCs w:val="20"/>
        </w:rPr>
        <w:t xml:space="preserve"> </w:t>
      </w:r>
      <w:proofErr w:type="spellStart"/>
      <w:r w:rsidR="007B1253" w:rsidRPr="00D60F42">
        <w:rPr>
          <w:rFonts w:ascii="Arial" w:hAnsi="Arial" w:cs="Arial"/>
          <w:bCs/>
          <w:i/>
          <w:color w:val="000000" w:themeColor="text1"/>
          <w:sz w:val="20"/>
          <w:szCs w:val="20"/>
        </w:rPr>
        <w:t>lock</w:t>
      </w:r>
      <w:proofErr w:type="spellEnd"/>
      <w:r w:rsidR="00F94460" w:rsidRPr="00D60F42">
        <w:rPr>
          <w:rFonts w:ascii="Arial" w:hAnsi="Arial" w:cs="Arial"/>
          <w:bCs/>
          <w:i/>
          <w:color w:val="000000" w:themeColor="text1"/>
          <w:sz w:val="20"/>
          <w:szCs w:val="20"/>
        </w:rPr>
        <w:t>“</w:t>
      </w:r>
      <w:r w:rsidR="007B1253" w:rsidRPr="002033EF">
        <w:rPr>
          <w:rFonts w:ascii="Arial" w:hAnsi="Arial" w:cs="Arial"/>
          <w:bCs/>
          <w:iCs/>
          <w:color w:val="000000" w:themeColor="text1"/>
          <w:sz w:val="20"/>
          <w:szCs w:val="20"/>
        </w:rPr>
        <w:t xml:space="preserve"> maišelį</w:t>
      </w:r>
      <w:r w:rsidR="00B33024">
        <w:rPr>
          <w:rFonts w:ascii="Arial" w:hAnsi="Arial" w:cs="Arial"/>
          <w:bCs/>
          <w:iCs/>
          <w:color w:val="000000" w:themeColor="text1"/>
          <w:sz w:val="20"/>
          <w:szCs w:val="20"/>
        </w:rPr>
        <w:t xml:space="preserve"> ir</w:t>
      </w:r>
      <w:r w:rsidR="007B1253" w:rsidRPr="002033EF">
        <w:rPr>
          <w:rFonts w:ascii="Arial" w:hAnsi="Arial" w:cs="Arial"/>
          <w:bCs/>
          <w:iCs/>
          <w:color w:val="000000" w:themeColor="text1"/>
          <w:sz w:val="20"/>
          <w:szCs w:val="20"/>
        </w:rPr>
        <w:t>;</w:t>
      </w:r>
      <w:r w:rsidR="00F94460" w:rsidRPr="002033EF">
        <w:rPr>
          <w:rFonts w:ascii="Arial" w:hAnsi="Arial" w:cs="Arial"/>
          <w:bCs/>
          <w:iCs/>
          <w:color w:val="000000" w:themeColor="text1"/>
          <w:sz w:val="20"/>
          <w:szCs w:val="20"/>
        </w:rPr>
        <w:t xml:space="preserve"> (iii) </w:t>
      </w:r>
      <w:r w:rsidR="007B1253" w:rsidRPr="002033EF">
        <w:rPr>
          <w:rFonts w:ascii="Arial" w:hAnsi="Arial" w:cs="Arial"/>
          <w:bCs/>
          <w:iCs/>
          <w:color w:val="000000" w:themeColor="text1"/>
          <w:sz w:val="20"/>
          <w:szCs w:val="20"/>
        </w:rPr>
        <w:t xml:space="preserve">ant laikymo priemonės pažymėti unikalų dokumento identifikatorių (paciento </w:t>
      </w:r>
      <w:r w:rsidR="00F94460" w:rsidRPr="002033EF">
        <w:rPr>
          <w:rFonts w:ascii="Arial" w:hAnsi="Arial" w:cs="Arial"/>
          <w:bCs/>
          <w:iCs/>
          <w:color w:val="000000" w:themeColor="text1"/>
          <w:sz w:val="20"/>
          <w:szCs w:val="20"/>
        </w:rPr>
        <w:t xml:space="preserve">vardą, pavardę, gimimo datą, </w:t>
      </w:r>
      <w:r w:rsidR="007B1253" w:rsidRPr="002033EF">
        <w:rPr>
          <w:rFonts w:ascii="Arial" w:hAnsi="Arial" w:cs="Arial"/>
          <w:bCs/>
          <w:iCs/>
          <w:color w:val="000000" w:themeColor="text1"/>
          <w:sz w:val="20"/>
          <w:szCs w:val="20"/>
        </w:rPr>
        <w:t>kortelės numerį</w:t>
      </w:r>
      <w:r w:rsidR="00B33024">
        <w:rPr>
          <w:rFonts w:ascii="Arial" w:hAnsi="Arial" w:cs="Arial"/>
          <w:bCs/>
          <w:iCs/>
          <w:color w:val="000000" w:themeColor="text1"/>
          <w:sz w:val="20"/>
          <w:szCs w:val="20"/>
        </w:rPr>
        <w:t>, unikalų dokumentų identifikatorių</w:t>
      </w:r>
      <w:r w:rsidR="007B1253" w:rsidRPr="002033EF">
        <w:rPr>
          <w:rFonts w:ascii="Arial" w:hAnsi="Arial" w:cs="Arial"/>
          <w:bCs/>
          <w:iCs/>
          <w:color w:val="000000" w:themeColor="text1"/>
          <w:sz w:val="20"/>
          <w:szCs w:val="20"/>
        </w:rPr>
        <w:t>), kad būtų galima identifikuoti, kuriam asmeniui dokumentai priklauso.</w:t>
      </w:r>
      <w:r w:rsidR="00CE24AA" w:rsidRPr="002033EF">
        <w:rPr>
          <w:rFonts w:ascii="Arial" w:hAnsi="Arial" w:cs="Arial"/>
          <w:bCs/>
          <w:iCs/>
          <w:color w:val="000000" w:themeColor="text1"/>
          <w:sz w:val="20"/>
          <w:szCs w:val="20"/>
        </w:rPr>
        <w:t xml:space="preserve"> </w:t>
      </w:r>
      <w:r w:rsidR="007B1253" w:rsidRPr="002033EF">
        <w:rPr>
          <w:rFonts w:ascii="Arial" w:hAnsi="Arial" w:cs="Arial"/>
          <w:bCs/>
          <w:iCs/>
          <w:color w:val="000000" w:themeColor="text1"/>
          <w:sz w:val="20"/>
          <w:szCs w:val="20"/>
        </w:rPr>
        <w:t>Tiekėjas atsako už dokumentų fizinį vientisumą ir tvarką nuo jų paėmimo iki grąžinimo momento.</w:t>
      </w:r>
    </w:p>
    <w:p w14:paraId="6D943793" w14:textId="658D031C" w:rsidR="00AF2B6E" w:rsidRPr="002033EF" w:rsidRDefault="00AF2B6E" w:rsidP="002033EF">
      <w:pPr>
        <w:pStyle w:val="prastasiniatinklio"/>
        <w:numPr>
          <w:ilvl w:val="1"/>
          <w:numId w:val="20"/>
        </w:numPr>
        <w:spacing w:before="0" w:beforeAutospacing="0" w:after="0" w:afterAutospacing="0" w:line="276" w:lineRule="auto"/>
        <w:ind w:left="567" w:hanging="567"/>
        <w:jc w:val="both"/>
        <w:rPr>
          <w:rFonts w:ascii="Arial" w:hAnsi="Arial" w:cs="Arial"/>
          <w:bCs/>
          <w:iCs/>
          <w:color w:val="000000" w:themeColor="text1"/>
          <w:sz w:val="20"/>
          <w:szCs w:val="20"/>
        </w:rPr>
      </w:pPr>
      <w:r w:rsidRPr="002033EF">
        <w:rPr>
          <w:rFonts w:ascii="Arial" w:hAnsi="Arial" w:cs="Arial"/>
          <w:bCs/>
          <w:iCs/>
          <w:color w:val="000000" w:themeColor="text1"/>
          <w:sz w:val="20"/>
          <w:szCs w:val="20"/>
        </w:rPr>
        <w:t xml:space="preserve">Užsakovas turi teisę paprašyti Tiekėjo greituoju būdu nuskenuoti tam tikrą </w:t>
      </w:r>
      <w:r w:rsidR="002F70FD">
        <w:rPr>
          <w:rFonts w:ascii="Arial" w:hAnsi="Arial" w:cs="Arial"/>
          <w:bCs/>
          <w:iCs/>
          <w:color w:val="000000" w:themeColor="text1"/>
          <w:sz w:val="20"/>
          <w:szCs w:val="20"/>
        </w:rPr>
        <w:t>Kortelę</w:t>
      </w:r>
      <w:r w:rsidRPr="002033EF">
        <w:rPr>
          <w:rFonts w:ascii="Arial" w:hAnsi="Arial" w:cs="Arial"/>
          <w:bCs/>
          <w:iCs/>
          <w:color w:val="000000" w:themeColor="text1"/>
          <w:sz w:val="20"/>
          <w:szCs w:val="20"/>
        </w:rPr>
        <w:t xml:space="preserve"> ir atsiųsti Užsakovui elektroniniu paštu. Užsakovas </w:t>
      </w:r>
      <w:r w:rsidR="002F70FD">
        <w:rPr>
          <w:rFonts w:ascii="Arial" w:hAnsi="Arial" w:cs="Arial"/>
          <w:bCs/>
          <w:iCs/>
          <w:color w:val="000000" w:themeColor="text1"/>
          <w:sz w:val="20"/>
          <w:szCs w:val="20"/>
        </w:rPr>
        <w:t>prašymą pateikia</w:t>
      </w:r>
      <w:r w:rsidRPr="002033EF">
        <w:rPr>
          <w:rFonts w:ascii="Arial" w:hAnsi="Arial" w:cs="Arial"/>
          <w:bCs/>
          <w:iCs/>
          <w:color w:val="000000" w:themeColor="text1"/>
          <w:sz w:val="20"/>
          <w:szCs w:val="20"/>
        </w:rPr>
        <w:t xml:space="preserve"> elektroniniu paštu</w:t>
      </w:r>
      <w:r w:rsidR="00682D44">
        <w:rPr>
          <w:rFonts w:ascii="Arial" w:hAnsi="Arial" w:cs="Arial"/>
          <w:bCs/>
          <w:iCs/>
          <w:color w:val="000000" w:themeColor="text1"/>
          <w:sz w:val="20"/>
          <w:szCs w:val="20"/>
        </w:rPr>
        <w:t xml:space="preserve"> ar</w:t>
      </w:r>
      <w:r w:rsidRPr="002033EF">
        <w:rPr>
          <w:rFonts w:ascii="Arial" w:hAnsi="Arial" w:cs="Arial"/>
          <w:bCs/>
          <w:iCs/>
          <w:color w:val="000000" w:themeColor="text1"/>
          <w:sz w:val="20"/>
          <w:szCs w:val="20"/>
        </w:rPr>
        <w:t xml:space="preserve"> telefonu, nurodydamas </w:t>
      </w:r>
      <w:r w:rsidR="00173051" w:rsidRPr="002033EF">
        <w:rPr>
          <w:rFonts w:ascii="Arial" w:hAnsi="Arial" w:cs="Arial"/>
          <w:bCs/>
          <w:iCs/>
          <w:color w:val="000000" w:themeColor="text1"/>
          <w:sz w:val="20"/>
          <w:szCs w:val="20"/>
        </w:rPr>
        <w:t>identifikuojančius duomenis</w:t>
      </w:r>
      <w:r w:rsidRPr="002033EF">
        <w:rPr>
          <w:rFonts w:ascii="Arial" w:hAnsi="Arial" w:cs="Arial"/>
          <w:bCs/>
          <w:iCs/>
          <w:color w:val="000000" w:themeColor="text1"/>
          <w:sz w:val="20"/>
          <w:szCs w:val="20"/>
        </w:rPr>
        <w:t xml:space="preserve">. </w:t>
      </w:r>
      <w:r w:rsidR="00173051" w:rsidRPr="002033EF">
        <w:rPr>
          <w:rFonts w:ascii="Arial" w:hAnsi="Arial" w:cs="Arial"/>
          <w:bCs/>
          <w:iCs/>
          <w:color w:val="000000" w:themeColor="text1"/>
          <w:sz w:val="20"/>
          <w:szCs w:val="20"/>
        </w:rPr>
        <w:t>Tiekėjas</w:t>
      </w:r>
      <w:r w:rsidRPr="002033EF">
        <w:rPr>
          <w:rFonts w:ascii="Arial" w:hAnsi="Arial" w:cs="Arial"/>
          <w:bCs/>
          <w:iCs/>
          <w:color w:val="000000" w:themeColor="text1"/>
          <w:sz w:val="20"/>
          <w:szCs w:val="20"/>
        </w:rPr>
        <w:t xml:space="preserve"> </w:t>
      </w:r>
      <w:r w:rsidR="002F70FD">
        <w:rPr>
          <w:rFonts w:ascii="Arial" w:hAnsi="Arial" w:cs="Arial"/>
          <w:bCs/>
          <w:iCs/>
          <w:color w:val="000000" w:themeColor="text1"/>
          <w:sz w:val="20"/>
          <w:szCs w:val="20"/>
        </w:rPr>
        <w:t>Kortelę</w:t>
      </w:r>
      <w:r w:rsidRPr="002033EF">
        <w:rPr>
          <w:rFonts w:ascii="Arial" w:hAnsi="Arial" w:cs="Arial"/>
          <w:bCs/>
          <w:iCs/>
          <w:color w:val="000000" w:themeColor="text1"/>
          <w:sz w:val="20"/>
          <w:szCs w:val="20"/>
        </w:rPr>
        <w:t xml:space="preserve"> turi nuskenuoti ir persiųsti Užsakovo prašyme nurodytu elektroniniu paštu </w:t>
      </w:r>
      <w:r w:rsidR="00173051" w:rsidRPr="002033EF">
        <w:rPr>
          <w:rFonts w:ascii="Arial" w:hAnsi="Arial" w:cs="Arial"/>
          <w:bCs/>
          <w:iCs/>
          <w:color w:val="000000" w:themeColor="text1"/>
          <w:sz w:val="20"/>
          <w:szCs w:val="20"/>
        </w:rPr>
        <w:t xml:space="preserve">ar kitomis Šalių sutartomis priemonėmis </w:t>
      </w:r>
      <w:r w:rsidRPr="002033EF">
        <w:rPr>
          <w:rFonts w:ascii="Arial" w:hAnsi="Arial" w:cs="Arial"/>
          <w:bCs/>
          <w:iCs/>
          <w:color w:val="000000" w:themeColor="text1"/>
          <w:sz w:val="20"/>
          <w:szCs w:val="20"/>
        </w:rPr>
        <w:t xml:space="preserve">ne vėliau </w:t>
      </w:r>
      <w:r w:rsidR="00173051" w:rsidRPr="002033EF">
        <w:rPr>
          <w:rFonts w:ascii="Arial" w:hAnsi="Arial" w:cs="Arial"/>
          <w:bCs/>
          <w:iCs/>
          <w:color w:val="000000" w:themeColor="text1"/>
          <w:sz w:val="20"/>
          <w:szCs w:val="20"/>
        </w:rPr>
        <w:t>nei</w:t>
      </w:r>
      <w:r w:rsidRPr="002033EF">
        <w:rPr>
          <w:rFonts w:ascii="Arial" w:hAnsi="Arial" w:cs="Arial"/>
          <w:bCs/>
          <w:iCs/>
          <w:color w:val="000000" w:themeColor="text1"/>
          <w:sz w:val="20"/>
          <w:szCs w:val="20"/>
        </w:rPr>
        <w:t xml:space="preserve"> per </w:t>
      </w:r>
      <w:r w:rsidR="00555723">
        <w:rPr>
          <w:rFonts w:ascii="Arial" w:hAnsi="Arial" w:cs="Arial"/>
          <w:bCs/>
          <w:iCs/>
          <w:color w:val="000000" w:themeColor="text1"/>
          <w:sz w:val="20"/>
          <w:szCs w:val="20"/>
        </w:rPr>
        <w:t>2</w:t>
      </w:r>
      <w:r w:rsidRPr="002033EF">
        <w:rPr>
          <w:rFonts w:ascii="Arial" w:hAnsi="Arial" w:cs="Arial"/>
          <w:bCs/>
          <w:iCs/>
          <w:color w:val="000000" w:themeColor="text1"/>
          <w:sz w:val="20"/>
          <w:szCs w:val="20"/>
        </w:rPr>
        <w:t xml:space="preserve"> (</w:t>
      </w:r>
      <w:r w:rsidR="00555723">
        <w:rPr>
          <w:rFonts w:ascii="Arial" w:hAnsi="Arial" w:cs="Arial"/>
          <w:bCs/>
          <w:iCs/>
          <w:color w:val="000000" w:themeColor="text1"/>
          <w:sz w:val="20"/>
          <w:szCs w:val="20"/>
        </w:rPr>
        <w:t>dvi</w:t>
      </w:r>
      <w:r w:rsidRPr="002033EF">
        <w:rPr>
          <w:rFonts w:ascii="Arial" w:hAnsi="Arial" w:cs="Arial"/>
          <w:bCs/>
          <w:iCs/>
          <w:color w:val="000000" w:themeColor="text1"/>
          <w:sz w:val="20"/>
          <w:szCs w:val="20"/>
        </w:rPr>
        <w:t>) darbo dienas nuo prašymo pateikimo.</w:t>
      </w:r>
      <w:r w:rsidR="00157D93">
        <w:rPr>
          <w:rFonts w:ascii="Arial" w:hAnsi="Arial" w:cs="Arial"/>
          <w:bCs/>
          <w:iCs/>
          <w:color w:val="000000" w:themeColor="text1"/>
          <w:sz w:val="20"/>
          <w:szCs w:val="20"/>
        </w:rPr>
        <w:t xml:space="preserve"> </w:t>
      </w:r>
    </w:p>
    <w:p w14:paraId="5A6E756D" w14:textId="77777777" w:rsidR="0034102B" w:rsidRPr="00063FDF" w:rsidRDefault="0034102B" w:rsidP="002033EF">
      <w:pPr>
        <w:pStyle w:val="Sraopastraipa"/>
        <w:tabs>
          <w:tab w:val="left" w:pos="567"/>
        </w:tabs>
        <w:spacing w:after="0" w:line="276" w:lineRule="auto"/>
        <w:ind w:left="0"/>
        <w:contextualSpacing w:val="0"/>
        <w:jc w:val="both"/>
        <w:rPr>
          <w:rFonts w:ascii="Arial" w:eastAsia="Arial" w:hAnsi="Arial" w:cs="Arial"/>
          <w:noProof/>
          <w:color w:val="000000" w:themeColor="text1"/>
          <w:w w:val="105"/>
          <w:sz w:val="20"/>
          <w:szCs w:val="20"/>
        </w:rPr>
      </w:pPr>
    </w:p>
    <w:p w14:paraId="54E0E14A" w14:textId="65A04047" w:rsidR="00693C1C" w:rsidRPr="002033EF" w:rsidRDefault="00476B08" w:rsidP="002033EF">
      <w:pPr>
        <w:pStyle w:val="prastasiniatinklio"/>
        <w:numPr>
          <w:ilvl w:val="0"/>
          <w:numId w:val="20"/>
        </w:numPr>
        <w:spacing w:before="0" w:beforeAutospacing="0" w:after="0" w:afterAutospacing="0" w:line="276" w:lineRule="auto"/>
        <w:ind w:left="567" w:hanging="567"/>
        <w:jc w:val="both"/>
        <w:rPr>
          <w:rFonts w:ascii="Arial" w:hAnsi="Arial" w:cs="Arial"/>
          <w:iCs/>
          <w:color w:val="000000" w:themeColor="text1"/>
          <w:sz w:val="20"/>
          <w:szCs w:val="20"/>
        </w:rPr>
      </w:pPr>
      <w:r w:rsidRPr="002033EF">
        <w:rPr>
          <w:rFonts w:ascii="Arial" w:hAnsi="Arial" w:cs="Arial"/>
          <w:b/>
          <w:iCs/>
          <w:color w:val="000000" w:themeColor="text1"/>
          <w:sz w:val="20"/>
          <w:szCs w:val="20"/>
        </w:rPr>
        <w:t xml:space="preserve">TIEKĖJO DOKUMENTŲ SAUGOJIMO PATALPOMS IR DOKUMENTŲ APSAUGAI KELIAMI SAUGUMO REIKALAVIMAI  </w:t>
      </w:r>
    </w:p>
    <w:p w14:paraId="5F163982" w14:textId="5402AC7A" w:rsidR="00116A70" w:rsidRPr="00D415DB" w:rsidRDefault="00693C1C" w:rsidP="002033EF">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D415DB">
        <w:rPr>
          <w:rFonts w:ascii="Arial" w:hAnsi="Arial" w:cs="Arial"/>
          <w:color w:val="000000" w:themeColor="text1"/>
          <w:sz w:val="20"/>
          <w:szCs w:val="20"/>
        </w:rPr>
        <w:t>Dokumentų saugojimui skirtose patalpose turi būti užtikrinta:</w:t>
      </w:r>
      <w:r w:rsidR="00EA4295" w:rsidRPr="00D415DB">
        <w:rPr>
          <w:rFonts w:ascii="Arial" w:hAnsi="Arial" w:cs="Arial"/>
          <w:color w:val="000000" w:themeColor="text1"/>
          <w:sz w:val="20"/>
          <w:szCs w:val="20"/>
        </w:rPr>
        <w:t xml:space="preserve"> (i) </w:t>
      </w:r>
      <w:r w:rsidRPr="00D415DB">
        <w:rPr>
          <w:rFonts w:ascii="Arial" w:hAnsi="Arial" w:cs="Arial"/>
          <w:color w:val="000000" w:themeColor="text1"/>
          <w:sz w:val="20"/>
          <w:szCs w:val="20"/>
        </w:rPr>
        <w:t>priešgaisrinė apsauga;</w:t>
      </w:r>
      <w:r w:rsidR="00EA4295" w:rsidRPr="00D415DB">
        <w:rPr>
          <w:rFonts w:ascii="Arial" w:hAnsi="Arial" w:cs="Arial"/>
          <w:color w:val="000000" w:themeColor="text1"/>
          <w:sz w:val="20"/>
          <w:szCs w:val="20"/>
        </w:rPr>
        <w:t xml:space="preserve"> (ii) </w:t>
      </w:r>
      <w:r w:rsidRPr="00D415DB">
        <w:rPr>
          <w:rFonts w:ascii="Arial" w:hAnsi="Arial" w:cs="Arial"/>
          <w:color w:val="000000" w:themeColor="text1"/>
          <w:sz w:val="20"/>
          <w:szCs w:val="20"/>
        </w:rPr>
        <w:t>vaizdo stebėjimo sistemos;</w:t>
      </w:r>
      <w:r w:rsidR="00EA4295" w:rsidRPr="00D415DB">
        <w:rPr>
          <w:rFonts w:ascii="Arial" w:hAnsi="Arial" w:cs="Arial"/>
          <w:color w:val="000000" w:themeColor="text1"/>
          <w:sz w:val="20"/>
          <w:szCs w:val="20"/>
        </w:rPr>
        <w:t xml:space="preserve"> (iii) </w:t>
      </w:r>
      <w:r w:rsidRPr="00D415DB">
        <w:rPr>
          <w:rFonts w:ascii="Arial" w:hAnsi="Arial" w:cs="Arial"/>
          <w:color w:val="000000" w:themeColor="text1"/>
          <w:sz w:val="20"/>
          <w:szCs w:val="20"/>
        </w:rPr>
        <w:t>fizinė apsauga;</w:t>
      </w:r>
      <w:r w:rsidR="00EA4295" w:rsidRPr="00D415DB">
        <w:rPr>
          <w:rFonts w:ascii="Arial" w:hAnsi="Arial" w:cs="Arial"/>
          <w:color w:val="000000" w:themeColor="text1"/>
          <w:sz w:val="20"/>
          <w:szCs w:val="20"/>
        </w:rPr>
        <w:t xml:space="preserve"> (iv) </w:t>
      </w:r>
      <w:r w:rsidRPr="00D415DB">
        <w:rPr>
          <w:rFonts w:ascii="Arial" w:hAnsi="Arial" w:cs="Arial"/>
          <w:color w:val="000000" w:themeColor="text1"/>
          <w:sz w:val="20"/>
          <w:szCs w:val="20"/>
        </w:rPr>
        <w:t>tinkamas mikroklimatas;</w:t>
      </w:r>
      <w:r w:rsidR="00EA4295" w:rsidRPr="00D415DB">
        <w:rPr>
          <w:rFonts w:ascii="Arial" w:hAnsi="Arial" w:cs="Arial"/>
          <w:color w:val="000000" w:themeColor="text1"/>
          <w:sz w:val="20"/>
          <w:szCs w:val="20"/>
        </w:rPr>
        <w:t xml:space="preserve"> (v) </w:t>
      </w:r>
      <w:r w:rsidRPr="00D415DB">
        <w:rPr>
          <w:rFonts w:ascii="Arial" w:hAnsi="Arial" w:cs="Arial"/>
          <w:color w:val="000000" w:themeColor="text1"/>
          <w:sz w:val="20"/>
          <w:szCs w:val="20"/>
        </w:rPr>
        <w:t>ribota prieiga pašaliniams asmenims.</w:t>
      </w:r>
    </w:p>
    <w:p w14:paraId="5B0DB32C" w14:textId="6F54E270" w:rsidR="00116A70" w:rsidRPr="002033EF" w:rsidRDefault="00025673" w:rsidP="002033EF">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lastRenderedPageBreak/>
        <w:t>R</w:t>
      </w:r>
      <w:r w:rsidR="00116A70" w:rsidRPr="002033EF">
        <w:rPr>
          <w:rFonts w:ascii="Arial" w:hAnsi="Arial" w:cs="Arial"/>
          <w:color w:val="000000" w:themeColor="text1"/>
          <w:sz w:val="20"/>
          <w:szCs w:val="20"/>
        </w:rPr>
        <w:t xml:space="preserve">eikalavimai dokumentų saugojimo patalpoms ir </w:t>
      </w:r>
      <w:r>
        <w:rPr>
          <w:rFonts w:ascii="Arial" w:hAnsi="Arial" w:cs="Arial"/>
          <w:color w:val="000000" w:themeColor="text1"/>
          <w:sz w:val="20"/>
          <w:szCs w:val="20"/>
        </w:rPr>
        <w:t>dokumentų saugumui</w:t>
      </w:r>
      <w:r w:rsidR="00116A70" w:rsidRPr="002033EF">
        <w:rPr>
          <w:rFonts w:ascii="Arial" w:hAnsi="Arial" w:cs="Arial"/>
          <w:color w:val="000000" w:themeColor="text1"/>
          <w:sz w:val="20"/>
          <w:szCs w:val="20"/>
        </w:rPr>
        <w:t xml:space="preserve"> nurodyti techninės specifikacijos </w:t>
      </w:r>
      <w:r>
        <w:rPr>
          <w:rFonts w:ascii="Arial" w:hAnsi="Arial" w:cs="Arial"/>
          <w:color w:val="000000" w:themeColor="text1"/>
          <w:sz w:val="20"/>
          <w:szCs w:val="20"/>
        </w:rPr>
        <w:t>2</w:t>
      </w:r>
      <w:r w:rsidR="00EA4295" w:rsidRPr="002033EF">
        <w:rPr>
          <w:rFonts w:ascii="Arial" w:hAnsi="Arial" w:cs="Arial"/>
          <w:color w:val="000000" w:themeColor="text1"/>
          <w:sz w:val="20"/>
          <w:szCs w:val="20"/>
        </w:rPr>
        <w:t xml:space="preserve"> </w:t>
      </w:r>
      <w:r w:rsidR="00116A70" w:rsidRPr="002033EF">
        <w:rPr>
          <w:rFonts w:ascii="Arial" w:hAnsi="Arial" w:cs="Arial"/>
          <w:color w:val="000000" w:themeColor="text1"/>
          <w:sz w:val="20"/>
          <w:szCs w:val="20"/>
        </w:rPr>
        <w:t>priede</w:t>
      </w:r>
      <w:r>
        <w:rPr>
          <w:rFonts w:ascii="Arial" w:hAnsi="Arial" w:cs="Arial"/>
          <w:color w:val="000000" w:themeColor="text1"/>
          <w:sz w:val="20"/>
          <w:szCs w:val="20"/>
        </w:rPr>
        <w:t>. Pasirašydamas Sutartį</w:t>
      </w:r>
      <w:r w:rsidR="003D5F2D">
        <w:rPr>
          <w:rFonts w:ascii="Arial" w:hAnsi="Arial" w:cs="Arial"/>
          <w:color w:val="000000" w:themeColor="text1"/>
          <w:sz w:val="20"/>
          <w:szCs w:val="20"/>
        </w:rPr>
        <w:t xml:space="preserve">, Tiekėjas patvirtina, kad susipažino ir įsipareigoja laikytis bei užtikrinti 2 priede nurodytus reikalavimus. Užsakovas gali pareikalauti, kad Tiekėjas pateiktų </w:t>
      </w:r>
      <w:r w:rsidR="000E1EC4">
        <w:rPr>
          <w:rFonts w:ascii="Arial" w:hAnsi="Arial" w:cs="Arial"/>
          <w:color w:val="000000" w:themeColor="text1"/>
          <w:sz w:val="20"/>
          <w:szCs w:val="20"/>
        </w:rPr>
        <w:t>pasirašytą 2 priedą</w:t>
      </w:r>
      <w:r w:rsidR="007C6A99">
        <w:rPr>
          <w:rFonts w:ascii="Arial" w:hAnsi="Arial" w:cs="Arial"/>
          <w:color w:val="000000" w:themeColor="text1"/>
          <w:sz w:val="20"/>
          <w:szCs w:val="20"/>
        </w:rPr>
        <w:t xml:space="preserve"> po Sutarties sudarymo. </w:t>
      </w:r>
    </w:p>
    <w:p w14:paraId="7909FD84" w14:textId="77777777" w:rsidR="00EA4295" w:rsidRPr="002033EF" w:rsidRDefault="00EA4295" w:rsidP="002033EF">
      <w:pPr>
        <w:pStyle w:val="prastasiniatinklio"/>
        <w:spacing w:before="0" w:beforeAutospacing="0" w:after="0" w:afterAutospacing="0" w:line="276" w:lineRule="auto"/>
        <w:jc w:val="both"/>
        <w:rPr>
          <w:rFonts w:ascii="Arial" w:hAnsi="Arial" w:cs="Arial"/>
          <w:b/>
          <w:i/>
          <w:color w:val="000000" w:themeColor="text1"/>
          <w:sz w:val="20"/>
          <w:szCs w:val="20"/>
        </w:rPr>
      </w:pPr>
    </w:p>
    <w:p w14:paraId="2DD1FE68" w14:textId="012734B0" w:rsidR="00510930" w:rsidRPr="002033EF" w:rsidRDefault="00EA4295" w:rsidP="002033EF">
      <w:pPr>
        <w:pStyle w:val="prastasiniatinklio"/>
        <w:numPr>
          <w:ilvl w:val="0"/>
          <w:numId w:val="20"/>
        </w:numPr>
        <w:spacing w:before="0" w:beforeAutospacing="0" w:after="0" w:afterAutospacing="0" w:line="276" w:lineRule="auto"/>
        <w:ind w:left="567" w:hanging="567"/>
        <w:jc w:val="both"/>
        <w:rPr>
          <w:rFonts w:ascii="Arial" w:hAnsi="Arial" w:cs="Arial"/>
          <w:b/>
          <w:iCs/>
          <w:color w:val="000000" w:themeColor="text1"/>
          <w:sz w:val="20"/>
          <w:szCs w:val="20"/>
        </w:rPr>
      </w:pPr>
      <w:r w:rsidRPr="002033EF">
        <w:rPr>
          <w:rFonts w:ascii="Arial" w:hAnsi="Arial" w:cs="Arial"/>
          <w:b/>
          <w:iCs/>
          <w:color w:val="000000" w:themeColor="text1"/>
          <w:sz w:val="20"/>
          <w:szCs w:val="20"/>
        </w:rPr>
        <w:t>DOKUMENTŲ SKAITMENINIMAS</w:t>
      </w:r>
    </w:p>
    <w:p w14:paraId="26433BD6" w14:textId="77777777" w:rsidR="00485B17" w:rsidRDefault="002443C2" w:rsidP="00485B17">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2033EF">
        <w:rPr>
          <w:rFonts w:ascii="Arial" w:hAnsi="Arial" w:cs="Arial"/>
          <w:color w:val="000000" w:themeColor="text1"/>
          <w:sz w:val="20"/>
          <w:szCs w:val="20"/>
        </w:rPr>
        <w:t xml:space="preserve">Dokumentų </w:t>
      </w:r>
      <w:r w:rsidR="00485B17">
        <w:rPr>
          <w:rFonts w:ascii="Arial" w:hAnsi="Arial" w:cs="Arial"/>
          <w:color w:val="000000" w:themeColor="text1"/>
          <w:sz w:val="20"/>
          <w:szCs w:val="20"/>
        </w:rPr>
        <w:t>skaitmeninimas apima</w:t>
      </w:r>
      <w:r w:rsidRPr="002033EF">
        <w:rPr>
          <w:rFonts w:ascii="Arial" w:hAnsi="Arial" w:cs="Arial"/>
          <w:color w:val="000000" w:themeColor="text1"/>
          <w:sz w:val="20"/>
          <w:szCs w:val="20"/>
        </w:rPr>
        <w:t>:</w:t>
      </w:r>
    </w:p>
    <w:p w14:paraId="6A77DA21" w14:textId="77777777" w:rsidR="00485B17" w:rsidRDefault="002443C2" w:rsidP="00485B17">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485B17">
        <w:rPr>
          <w:rFonts w:ascii="Arial" w:hAnsi="Arial" w:cs="Arial"/>
          <w:color w:val="000000" w:themeColor="text1"/>
          <w:sz w:val="20"/>
          <w:szCs w:val="20"/>
        </w:rPr>
        <w:t>dokumentų sisteminimą;</w:t>
      </w:r>
    </w:p>
    <w:p w14:paraId="79C9BFB3" w14:textId="77777777" w:rsidR="00485B17" w:rsidRDefault="002443C2" w:rsidP="00485B17">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485B17">
        <w:rPr>
          <w:rFonts w:ascii="Arial" w:hAnsi="Arial" w:cs="Arial"/>
          <w:color w:val="000000" w:themeColor="text1"/>
          <w:sz w:val="20"/>
          <w:szCs w:val="20"/>
        </w:rPr>
        <w:t>dokumentų apskaitą;</w:t>
      </w:r>
    </w:p>
    <w:p w14:paraId="2E135F72" w14:textId="77777777" w:rsidR="00485B17" w:rsidRDefault="002443C2" w:rsidP="00485B17">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485B17">
        <w:rPr>
          <w:rFonts w:ascii="Arial" w:hAnsi="Arial" w:cs="Arial"/>
          <w:color w:val="000000" w:themeColor="text1"/>
          <w:sz w:val="20"/>
          <w:szCs w:val="20"/>
        </w:rPr>
        <w:t>dokumentų saugojimą;</w:t>
      </w:r>
    </w:p>
    <w:p w14:paraId="7882E8F9" w14:textId="0CD352D0" w:rsidR="00485B17" w:rsidRDefault="002443C2" w:rsidP="00485B17">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485B17">
        <w:rPr>
          <w:rFonts w:ascii="Arial" w:hAnsi="Arial" w:cs="Arial"/>
          <w:color w:val="000000" w:themeColor="text1"/>
          <w:sz w:val="20"/>
          <w:szCs w:val="20"/>
        </w:rPr>
        <w:t>dokumentų apdorojim</w:t>
      </w:r>
      <w:r w:rsidR="00CE2728">
        <w:rPr>
          <w:rFonts w:ascii="Arial" w:hAnsi="Arial" w:cs="Arial"/>
          <w:color w:val="000000" w:themeColor="text1"/>
          <w:sz w:val="20"/>
          <w:szCs w:val="20"/>
        </w:rPr>
        <w:t>ą</w:t>
      </w:r>
      <w:r w:rsidRPr="00485B17">
        <w:rPr>
          <w:rFonts w:ascii="Arial" w:hAnsi="Arial" w:cs="Arial"/>
          <w:color w:val="000000" w:themeColor="text1"/>
          <w:sz w:val="20"/>
          <w:szCs w:val="20"/>
        </w:rPr>
        <w:t xml:space="preserve"> ir parengim</w:t>
      </w:r>
      <w:r w:rsidR="00CE2728">
        <w:rPr>
          <w:rFonts w:ascii="Arial" w:hAnsi="Arial" w:cs="Arial"/>
          <w:color w:val="000000" w:themeColor="text1"/>
          <w:sz w:val="20"/>
          <w:szCs w:val="20"/>
        </w:rPr>
        <w:t>ą</w:t>
      </w:r>
      <w:r w:rsidRPr="00485B17">
        <w:rPr>
          <w:rFonts w:ascii="Arial" w:hAnsi="Arial" w:cs="Arial"/>
          <w:color w:val="000000" w:themeColor="text1"/>
          <w:sz w:val="20"/>
          <w:szCs w:val="20"/>
        </w:rPr>
        <w:t xml:space="preserve"> skaitmeninimui;</w:t>
      </w:r>
    </w:p>
    <w:p w14:paraId="42F3B829" w14:textId="698754B8" w:rsidR="00485B17" w:rsidRDefault="002443C2" w:rsidP="00485B17">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485B17">
        <w:rPr>
          <w:rFonts w:ascii="Arial" w:hAnsi="Arial" w:cs="Arial"/>
          <w:color w:val="000000" w:themeColor="text1"/>
          <w:sz w:val="20"/>
          <w:szCs w:val="20"/>
        </w:rPr>
        <w:t>lapų išsegim</w:t>
      </w:r>
      <w:r w:rsidR="00CE2728">
        <w:rPr>
          <w:rFonts w:ascii="Arial" w:hAnsi="Arial" w:cs="Arial"/>
          <w:color w:val="000000" w:themeColor="text1"/>
          <w:sz w:val="20"/>
          <w:szCs w:val="20"/>
        </w:rPr>
        <w:t>ą</w:t>
      </w:r>
      <w:r w:rsidRPr="00485B17">
        <w:rPr>
          <w:rFonts w:ascii="Arial" w:hAnsi="Arial" w:cs="Arial"/>
          <w:color w:val="000000" w:themeColor="text1"/>
          <w:sz w:val="20"/>
          <w:szCs w:val="20"/>
        </w:rPr>
        <w:t xml:space="preserve"> prieš skenavimą ir susegim</w:t>
      </w:r>
      <w:r w:rsidR="00CE2728">
        <w:rPr>
          <w:rFonts w:ascii="Arial" w:hAnsi="Arial" w:cs="Arial"/>
          <w:color w:val="000000" w:themeColor="text1"/>
          <w:sz w:val="20"/>
          <w:szCs w:val="20"/>
        </w:rPr>
        <w:t>ą</w:t>
      </w:r>
      <w:r w:rsidRPr="00485B17">
        <w:rPr>
          <w:rFonts w:ascii="Arial" w:hAnsi="Arial" w:cs="Arial"/>
          <w:color w:val="000000" w:themeColor="text1"/>
          <w:sz w:val="20"/>
          <w:szCs w:val="20"/>
        </w:rPr>
        <w:t xml:space="preserve"> atgal ta pačia tvarka po skenavimo;</w:t>
      </w:r>
    </w:p>
    <w:p w14:paraId="75D5994D" w14:textId="6D4ACB65" w:rsidR="00485B17" w:rsidRDefault="002443C2" w:rsidP="00485B17">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485B17">
        <w:rPr>
          <w:rFonts w:ascii="Arial" w:hAnsi="Arial" w:cs="Arial"/>
          <w:color w:val="000000" w:themeColor="text1"/>
          <w:sz w:val="20"/>
          <w:szCs w:val="20"/>
        </w:rPr>
        <w:t>dokumentų skenavim</w:t>
      </w:r>
      <w:r w:rsidR="00CE2728">
        <w:rPr>
          <w:rFonts w:ascii="Arial" w:hAnsi="Arial" w:cs="Arial"/>
          <w:color w:val="000000" w:themeColor="text1"/>
          <w:sz w:val="20"/>
          <w:szCs w:val="20"/>
        </w:rPr>
        <w:t>ą</w:t>
      </w:r>
      <w:r w:rsidRPr="00485B17">
        <w:rPr>
          <w:rFonts w:ascii="Arial" w:hAnsi="Arial" w:cs="Arial"/>
          <w:color w:val="000000" w:themeColor="text1"/>
          <w:sz w:val="20"/>
          <w:szCs w:val="20"/>
        </w:rPr>
        <w:t>;</w:t>
      </w:r>
    </w:p>
    <w:p w14:paraId="58A86A4A" w14:textId="19B0921F" w:rsidR="00485B17" w:rsidRDefault="002443C2" w:rsidP="00485B17">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485B17">
        <w:rPr>
          <w:rFonts w:ascii="Arial" w:hAnsi="Arial" w:cs="Arial"/>
          <w:color w:val="000000" w:themeColor="text1"/>
          <w:sz w:val="20"/>
          <w:szCs w:val="20"/>
        </w:rPr>
        <w:t>skaitmeninių dokumentų (failų) ir jų katalogų sukūrim</w:t>
      </w:r>
      <w:r w:rsidR="00CE2728">
        <w:rPr>
          <w:rFonts w:ascii="Arial" w:hAnsi="Arial" w:cs="Arial"/>
          <w:color w:val="000000" w:themeColor="text1"/>
          <w:sz w:val="20"/>
          <w:szCs w:val="20"/>
        </w:rPr>
        <w:t>ą</w:t>
      </w:r>
      <w:r w:rsidRPr="00485B17">
        <w:rPr>
          <w:rFonts w:ascii="Arial" w:hAnsi="Arial" w:cs="Arial"/>
          <w:color w:val="000000" w:themeColor="text1"/>
          <w:sz w:val="20"/>
          <w:szCs w:val="20"/>
        </w:rPr>
        <w:t>;</w:t>
      </w:r>
    </w:p>
    <w:p w14:paraId="54EAB1ED" w14:textId="03280A2F" w:rsidR="00485B17" w:rsidRDefault="002443C2" w:rsidP="00485B17">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485B17">
        <w:rPr>
          <w:rFonts w:ascii="Arial" w:hAnsi="Arial" w:cs="Arial"/>
          <w:color w:val="000000" w:themeColor="text1"/>
          <w:sz w:val="20"/>
          <w:szCs w:val="20"/>
        </w:rPr>
        <w:t xml:space="preserve">metaduomenų </w:t>
      </w:r>
      <w:r w:rsidR="00AF3129">
        <w:rPr>
          <w:rFonts w:ascii="Arial" w:hAnsi="Arial" w:cs="Arial"/>
          <w:color w:val="000000" w:themeColor="text1"/>
          <w:sz w:val="20"/>
          <w:szCs w:val="20"/>
        </w:rPr>
        <w:t>sukūrim</w:t>
      </w:r>
      <w:r w:rsidR="00CE2728">
        <w:rPr>
          <w:rFonts w:ascii="Arial" w:hAnsi="Arial" w:cs="Arial"/>
          <w:color w:val="000000" w:themeColor="text1"/>
          <w:sz w:val="20"/>
          <w:szCs w:val="20"/>
        </w:rPr>
        <w:t>ą</w:t>
      </w:r>
      <w:r w:rsidR="00AF3129">
        <w:rPr>
          <w:rFonts w:ascii="Arial" w:hAnsi="Arial" w:cs="Arial"/>
          <w:color w:val="000000" w:themeColor="text1"/>
          <w:sz w:val="20"/>
          <w:szCs w:val="20"/>
        </w:rPr>
        <w:t xml:space="preserve">, </w:t>
      </w:r>
      <w:r w:rsidRPr="00485B17">
        <w:rPr>
          <w:rFonts w:ascii="Arial" w:hAnsi="Arial" w:cs="Arial"/>
          <w:color w:val="000000" w:themeColor="text1"/>
          <w:sz w:val="20"/>
          <w:szCs w:val="20"/>
        </w:rPr>
        <w:t>suvedim</w:t>
      </w:r>
      <w:r w:rsidR="00CE2728">
        <w:rPr>
          <w:rFonts w:ascii="Arial" w:hAnsi="Arial" w:cs="Arial"/>
          <w:color w:val="000000" w:themeColor="text1"/>
          <w:sz w:val="20"/>
          <w:szCs w:val="20"/>
        </w:rPr>
        <w:t>ą</w:t>
      </w:r>
      <w:r w:rsidRPr="00485B17">
        <w:rPr>
          <w:rFonts w:ascii="Arial" w:hAnsi="Arial" w:cs="Arial"/>
          <w:color w:val="000000" w:themeColor="text1"/>
          <w:sz w:val="20"/>
          <w:szCs w:val="20"/>
        </w:rPr>
        <w:t xml:space="preserve"> ir užpildym</w:t>
      </w:r>
      <w:r w:rsidR="00CE2728">
        <w:rPr>
          <w:rFonts w:ascii="Arial" w:hAnsi="Arial" w:cs="Arial"/>
          <w:color w:val="000000" w:themeColor="text1"/>
          <w:sz w:val="20"/>
          <w:szCs w:val="20"/>
        </w:rPr>
        <w:t>ą</w:t>
      </w:r>
      <w:r w:rsidRPr="00485B17">
        <w:rPr>
          <w:rFonts w:ascii="Arial" w:hAnsi="Arial" w:cs="Arial"/>
          <w:color w:val="000000" w:themeColor="text1"/>
          <w:sz w:val="20"/>
          <w:szCs w:val="20"/>
        </w:rPr>
        <w:t>;</w:t>
      </w:r>
    </w:p>
    <w:p w14:paraId="3CDF62B9" w14:textId="61C396D5" w:rsidR="00485B17" w:rsidRDefault="002443C2" w:rsidP="00485B17">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485B17">
        <w:rPr>
          <w:rFonts w:ascii="Arial" w:hAnsi="Arial" w:cs="Arial"/>
          <w:color w:val="000000" w:themeColor="text1"/>
          <w:sz w:val="20"/>
          <w:szCs w:val="20"/>
        </w:rPr>
        <w:t>dokumentų talpinim</w:t>
      </w:r>
      <w:r w:rsidR="00CE2728">
        <w:rPr>
          <w:rFonts w:ascii="Arial" w:hAnsi="Arial" w:cs="Arial"/>
          <w:color w:val="000000" w:themeColor="text1"/>
          <w:sz w:val="20"/>
          <w:szCs w:val="20"/>
        </w:rPr>
        <w:t>ą</w:t>
      </w:r>
      <w:r w:rsidRPr="00485B17">
        <w:rPr>
          <w:rFonts w:ascii="Arial" w:hAnsi="Arial" w:cs="Arial"/>
          <w:color w:val="000000" w:themeColor="text1"/>
          <w:sz w:val="20"/>
          <w:szCs w:val="20"/>
        </w:rPr>
        <w:t xml:space="preserve"> į skaitmeninį archyvą (</w:t>
      </w:r>
      <w:r w:rsidR="00CD1C3F">
        <w:rPr>
          <w:rFonts w:ascii="Arial" w:hAnsi="Arial" w:cs="Arial"/>
          <w:color w:val="000000" w:themeColor="text1"/>
          <w:sz w:val="20"/>
          <w:szCs w:val="20"/>
        </w:rPr>
        <w:t xml:space="preserve">laikiną </w:t>
      </w:r>
      <w:r w:rsidRPr="00485B17">
        <w:rPr>
          <w:rFonts w:ascii="Arial" w:hAnsi="Arial" w:cs="Arial"/>
          <w:color w:val="000000" w:themeColor="text1"/>
          <w:sz w:val="20"/>
          <w:szCs w:val="20"/>
        </w:rPr>
        <w:t>skaitmeninę saugyklą);</w:t>
      </w:r>
    </w:p>
    <w:p w14:paraId="2ED2603A" w14:textId="1BA4C87D" w:rsidR="00291A9E" w:rsidRPr="00CD1C3F" w:rsidRDefault="002443C2" w:rsidP="002033EF">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485B17">
        <w:rPr>
          <w:rFonts w:ascii="Arial" w:hAnsi="Arial" w:cs="Arial"/>
          <w:color w:val="000000" w:themeColor="text1"/>
          <w:sz w:val="20"/>
          <w:szCs w:val="20"/>
        </w:rPr>
        <w:t>dokumentų saugojim</w:t>
      </w:r>
      <w:r w:rsidR="00CE2728">
        <w:rPr>
          <w:rFonts w:ascii="Arial" w:hAnsi="Arial" w:cs="Arial"/>
          <w:color w:val="000000" w:themeColor="text1"/>
          <w:sz w:val="20"/>
          <w:szCs w:val="20"/>
        </w:rPr>
        <w:t>ą</w:t>
      </w:r>
      <w:r w:rsidRPr="00485B17">
        <w:rPr>
          <w:rFonts w:ascii="Arial" w:hAnsi="Arial" w:cs="Arial"/>
          <w:color w:val="000000" w:themeColor="text1"/>
          <w:sz w:val="20"/>
          <w:szCs w:val="20"/>
        </w:rPr>
        <w:t xml:space="preserve"> </w:t>
      </w:r>
      <w:r w:rsidR="00CD1C3F">
        <w:rPr>
          <w:rFonts w:ascii="Arial" w:hAnsi="Arial" w:cs="Arial"/>
          <w:color w:val="000000" w:themeColor="text1"/>
          <w:sz w:val="20"/>
          <w:szCs w:val="20"/>
        </w:rPr>
        <w:t>sukurtame elektroniniame archyvo modelyje</w:t>
      </w:r>
      <w:r w:rsidR="00CE2728">
        <w:rPr>
          <w:rFonts w:ascii="Arial" w:hAnsi="Arial" w:cs="Arial"/>
          <w:color w:val="000000" w:themeColor="text1"/>
          <w:sz w:val="20"/>
          <w:szCs w:val="20"/>
        </w:rPr>
        <w:t>.</w:t>
      </w:r>
    </w:p>
    <w:p w14:paraId="39AA96AB" w14:textId="77777777" w:rsidR="00346103" w:rsidRPr="002033EF" w:rsidRDefault="002443C2" w:rsidP="002033EF">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2033EF">
        <w:rPr>
          <w:rFonts w:ascii="Arial" w:hAnsi="Arial" w:cs="Arial"/>
          <w:color w:val="000000" w:themeColor="text1"/>
          <w:sz w:val="20"/>
          <w:szCs w:val="20"/>
        </w:rPr>
        <w:t>Visi dokumentai turi būti skenuojami neapversti, užtikrinant dokumentų pilną įskaitomumą, kokybę ir vientisumą.</w:t>
      </w:r>
    </w:p>
    <w:p w14:paraId="278E5CC5" w14:textId="14032C5B" w:rsidR="00346103" w:rsidRPr="002033EF" w:rsidRDefault="002443C2" w:rsidP="002033EF">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2033EF">
        <w:rPr>
          <w:rFonts w:ascii="Arial" w:hAnsi="Arial" w:cs="Arial"/>
          <w:color w:val="000000" w:themeColor="text1"/>
          <w:sz w:val="20"/>
          <w:szCs w:val="20"/>
        </w:rPr>
        <w:t>Skaitmeninimo metu turi būti išsaugoma dokumentų struktūra, eiliškumas ir turinio vientisumas.</w:t>
      </w:r>
    </w:p>
    <w:p w14:paraId="7488D2B2" w14:textId="23B0A501" w:rsidR="00346103" w:rsidRPr="002033EF" w:rsidRDefault="002443C2" w:rsidP="002033EF">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2033EF">
        <w:rPr>
          <w:rFonts w:ascii="Arial" w:hAnsi="Arial" w:cs="Arial"/>
          <w:color w:val="000000" w:themeColor="text1"/>
          <w:sz w:val="20"/>
          <w:szCs w:val="20"/>
        </w:rPr>
        <w:t xml:space="preserve">Dokumentų skenavimas turi būti atliekamas ne mažesne kaip 300 </w:t>
      </w:r>
      <w:proofErr w:type="spellStart"/>
      <w:r w:rsidR="00600375">
        <w:rPr>
          <w:rFonts w:ascii="Arial" w:hAnsi="Arial" w:cs="Arial"/>
          <w:color w:val="000000" w:themeColor="text1"/>
          <w:sz w:val="20"/>
          <w:szCs w:val="20"/>
        </w:rPr>
        <w:t>dpi</w:t>
      </w:r>
      <w:proofErr w:type="spellEnd"/>
      <w:r w:rsidRPr="002033EF">
        <w:rPr>
          <w:rFonts w:ascii="Arial" w:hAnsi="Arial" w:cs="Arial"/>
          <w:color w:val="000000" w:themeColor="text1"/>
          <w:sz w:val="20"/>
          <w:szCs w:val="20"/>
        </w:rPr>
        <w:t xml:space="preserve"> raiška.</w:t>
      </w:r>
      <w:r w:rsidR="00600375">
        <w:rPr>
          <w:rFonts w:ascii="Arial" w:hAnsi="Arial" w:cs="Arial"/>
          <w:color w:val="000000" w:themeColor="text1"/>
          <w:sz w:val="20"/>
          <w:szCs w:val="20"/>
        </w:rPr>
        <w:t xml:space="preserve"> </w:t>
      </w:r>
      <w:r w:rsidR="00600375" w:rsidRPr="00600375">
        <w:rPr>
          <w:rFonts w:ascii="Arial" w:eastAsia="Arial" w:hAnsi="Arial" w:cs="Arial"/>
          <w:noProof/>
          <w:color w:val="000000" w:themeColor="text1"/>
          <w:sz w:val="20"/>
          <w:szCs w:val="20"/>
        </w:rPr>
        <w:t>Tiekėjas gali naudoti didesnę raišką, jei tai pagerina konkretaus dokumento vaizdo kokybę.</w:t>
      </w:r>
    </w:p>
    <w:p w14:paraId="34D0B2B9" w14:textId="4C9CCCFA" w:rsidR="003E3596" w:rsidRDefault="00CB21C6" w:rsidP="00CB21C6">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 xml:space="preserve">Užsakovas nereikalauja, kad dokumentai būtų </w:t>
      </w:r>
      <w:r w:rsidR="00EA5119">
        <w:rPr>
          <w:rFonts w:ascii="Arial" w:hAnsi="Arial" w:cs="Arial"/>
          <w:color w:val="000000" w:themeColor="text1"/>
          <w:sz w:val="20"/>
          <w:szCs w:val="20"/>
        </w:rPr>
        <w:t>nuskenuoti</w:t>
      </w:r>
      <w:r>
        <w:rPr>
          <w:rFonts w:ascii="Arial" w:hAnsi="Arial" w:cs="Arial"/>
          <w:color w:val="000000" w:themeColor="text1"/>
          <w:sz w:val="20"/>
          <w:szCs w:val="20"/>
        </w:rPr>
        <w:t xml:space="preserve"> naudojant </w:t>
      </w:r>
      <w:r w:rsidR="003E3596" w:rsidRPr="00CB21C6">
        <w:rPr>
          <w:rFonts w:ascii="Arial" w:hAnsi="Arial" w:cs="Arial"/>
          <w:color w:val="000000" w:themeColor="text1"/>
          <w:sz w:val="20"/>
          <w:szCs w:val="20"/>
          <w:lang w:bidi="en-US"/>
        </w:rPr>
        <w:t>OCR (optinę simbolių atpažinimo) technologiją.</w:t>
      </w:r>
      <w:r>
        <w:rPr>
          <w:rFonts w:ascii="Arial" w:hAnsi="Arial" w:cs="Arial"/>
          <w:color w:val="000000" w:themeColor="text1"/>
          <w:sz w:val="20"/>
          <w:szCs w:val="20"/>
          <w:lang w:bidi="en-US"/>
        </w:rPr>
        <w:t xml:space="preserve"> Dokumentų atpažinimas privalo būti užtikrintas Kortelei priskyrus techninėje specifikacijoje reikalaujamus metaduomenis. </w:t>
      </w:r>
    </w:p>
    <w:p w14:paraId="56D2F9DA" w14:textId="77777777" w:rsidR="00121984" w:rsidRDefault="00600375" w:rsidP="00121984">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600375">
        <w:rPr>
          <w:rFonts w:ascii="Arial" w:eastAsia="Arial" w:hAnsi="Arial" w:cs="Arial"/>
          <w:noProof/>
          <w:color w:val="000000" w:themeColor="text1"/>
          <w:sz w:val="20"/>
          <w:szCs w:val="20"/>
        </w:rPr>
        <w:t>Kortelės skenuojamos nespalvotai pilkumo pustonių (</w:t>
      </w:r>
      <w:r w:rsidRPr="007D12B5">
        <w:rPr>
          <w:rFonts w:ascii="Arial" w:eastAsia="Arial" w:hAnsi="Arial" w:cs="Arial"/>
          <w:i/>
          <w:iCs/>
          <w:noProof/>
          <w:color w:val="000000" w:themeColor="text1"/>
          <w:sz w:val="20"/>
          <w:szCs w:val="20"/>
        </w:rPr>
        <w:t>grayscale</w:t>
      </w:r>
      <w:r w:rsidRPr="00600375">
        <w:rPr>
          <w:rFonts w:ascii="Arial" w:eastAsia="Arial" w:hAnsi="Arial" w:cs="Arial"/>
          <w:noProof/>
          <w:color w:val="000000" w:themeColor="text1"/>
          <w:sz w:val="20"/>
          <w:szCs w:val="20"/>
        </w:rPr>
        <w:t>) režimu, 8 bitų spalvų gyliu (256 pilkumo atspalvių). Draudžiama naudoti gryno juodai-balto (</w:t>
      </w:r>
      <w:r w:rsidRPr="00C87FB6">
        <w:rPr>
          <w:rFonts w:ascii="Arial" w:eastAsia="Arial" w:hAnsi="Arial" w:cs="Arial"/>
          <w:i/>
          <w:iCs/>
          <w:noProof/>
          <w:color w:val="000000" w:themeColor="text1"/>
          <w:sz w:val="20"/>
          <w:szCs w:val="20"/>
        </w:rPr>
        <w:t>bitonal</w:t>
      </w:r>
      <w:r w:rsidRPr="00600375">
        <w:rPr>
          <w:rFonts w:ascii="Arial" w:eastAsia="Arial" w:hAnsi="Arial" w:cs="Arial"/>
          <w:noProof/>
          <w:color w:val="000000" w:themeColor="text1"/>
          <w:sz w:val="20"/>
          <w:szCs w:val="20"/>
        </w:rPr>
        <w:t>, 1 bitas) skenavimo režimą.</w:t>
      </w:r>
    </w:p>
    <w:p w14:paraId="54D93E60" w14:textId="77777777" w:rsidR="00C73CEE" w:rsidRDefault="00600375" w:rsidP="00C73CEE">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EA5119">
        <w:rPr>
          <w:rFonts w:ascii="Arial" w:eastAsia="Arial" w:hAnsi="Arial" w:cs="Arial"/>
          <w:noProof/>
          <w:color w:val="000000" w:themeColor="text1"/>
          <w:sz w:val="20"/>
          <w:szCs w:val="20"/>
        </w:rPr>
        <w:t xml:space="preserve">Prieš pradedant masinį skenavimą, Tiekėjas privalo pateikti Užsakovui ne mažiau kaip 5 (penkių) skirtingų </w:t>
      </w:r>
      <w:r w:rsidR="00C73CEE">
        <w:rPr>
          <w:rFonts w:ascii="Arial" w:eastAsia="Arial" w:hAnsi="Arial" w:cs="Arial"/>
          <w:noProof/>
          <w:color w:val="000000" w:themeColor="text1"/>
          <w:sz w:val="20"/>
          <w:szCs w:val="20"/>
        </w:rPr>
        <w:t>K</w:t>
      </w:r>
      <w:r w:rsidRPr="00EA5119">
        <w:rPr>
          <w:rFonts w:ascii="Arial" w:eastAsia="Arial" w:hAnsi="Arial" w:cs="Arial"/>
          <w:noProof/>
          <w:color w:val="000000" w:themeColor="text1"/>
          <w:sz w:val="20"/>
          <w:szCs w:val="20"/>
        </w:rPr>
        <w:t>ortelių bandomuosius nuskenuotus failus. Užsakovas per 3 (tris) darbo dienas raštu patvirtina arba atsisako patvirtinti bandomųjų failų kokybę. Masinis skenavimas gali būti pradedamas tik gavus rašytinį Užsakovo patvirtinimą.</w:t>
      </w:r>
    </w:p>
    <w:p w14:paraId="72882929" w14:textId="47BA4C8F" w:rsidR="00346103" w:rsidRPr="008E2B2B" w:rsidRDefault="00394649" w:rsidP="008E2B2B">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8E2B2B">
        <w:rPr>
          <w:rFonts w:ascii="Arial" w:eastAsia="Arial" w:hAnsi="Arial" w:cs="Arial"/>
          <w:noProof/>
          <w:color w:val="000000" w:themeColor="text1"/>
          <w:sz w:val="20"/>
          <w:szCs w:val="20"/>
        </w:rPr>
        <w:t xml:space="preserve">Tušti ir / arba nepradėti pildyti dokumentai (pvz. neužpildytos formos) </w:t>
      </w:r>
      <w:r w:rsidR="00DD2851" w:rsidRPr="008E2B2B">
        <w:rPr>
          <w:rFonts w:ascii="Arial" w:eastAsia="Arial" w:hAnsi="Arial" w:cs="Arial"/>
          <w:noProof/>
          <w:color w:val="000000" w:themeColor="text1"/>
          <w:sz w:val="20"/>
          <w:szCs w:val="20"/>
        </w:rPr>
        <w:t xml:space="preserve">turi </w:t>
      </w:r>
      <w:r w:rsidRPr="008E2B2B">
        <w:rPr>
          <w:rFonts w:ascii="Arial" w:eastAsia="Arial" w:hAnsi="Arial" w:cs="Arial"/>
          <w:noProof/>
          <w:color w:val="000000" w:themeColor="text1"/>
          <w:sz w:val="20"/>
          <w:szCs w:val="20"/>
        </w:rPr>
        <w:t xml:space="preserve">būti skenuojami. </w:t>
      </w:r>
      <w:r w:rsidR="00DD2851" w:rsidRPr="008E2B2B">
        <w:rPr>
          <w:rFonts w:ascii="Arial" w:eastAsia="Arial" w:hAnsi="Arial" w:cs="Arial"/>
          <w:noProof/>
          <w:color w:val="000000" w:themeColor="text1"/>
          <w:sz w:val="20"/>
          <w:szCs w:val="20"/>
        </w:rPr>
        <w:t xml:space="preserve">Tiekėjas privalo skenuoti pilną </w:t>
      </w:r>
      <w:r w:rsidR="00FF7086">
        <w:rPr>
          <w:rFonts w:ascii="Arial" w:eastAsia="Arial" w:hAnsi="Arial" w:cs="Arial"/>
          <w:noProof/>
          <w:color w:val="000000" w:themeColor="text1"/>
          <w:sz w:val="20"/>
          <w:szCs w:val="20"/>
        </w:rPr>
        <w:t>Kortelę</w:t>
      </w:r>
      <w:r w:rsidR="00DD2851" w:rsidRPr="008E2B2B">
        <w:rPr>
          <w:rFonts w:ascii="Arial" w:eastAsia="Arial" w:hAnsi="Arial" w:cs="Arial"/>
          <w:noProof/>
          <w:color w:val="000000" w:themeColor="text1"/>
          <w:sz w:val="20"/>
          <w:szCs w:val="20"/>
        </w:rPr>
        <w:t xml:space="preserve"> iš kiekvienos lapo pusės</w:t>
      </w:r>
      <w:r w:rsidR="00D86F09" w:rsidRPr="008E2B2B">
        <w:rPr>
          <w:rFonts w:ascii="Arial" w:eastAsia="Arial" w:hAnsi="Arial" w:cs="Arial"/>
          <w:noProof/>
          <w:color w:val="000000" w:themeColor="text1"/>
          <w:sz w:val="20"/>
          <w:szCs w:val="20"/>
        </w:rPr>
        <w:t xml:space="preserve">. </w:t>
      </w:r>
    </w:p>
    <w:p w14:paraId="7F15EA31" w14:textId="77777777" w:rsidR="00346103" w:rsidRPr="002033EF" w:rsidRDefault="001D49D2" w:rsidP="002033EF">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2033EF">
        <w:rPr>
          <w:rFonts w:ascii="Arial" w:eastAsia="Arial" w:hAnsi="Arial" w:cs="Arial"/>
          <w:noProof/>
          <w:color w:val="000000" w:themeColor="text1"/>
          <w:sz w:val="20"/>
          <w:szCs w:val="20"/>
        </w:rPr>
        <w:t>Turi būti užtikrintas nuskenuotų dokumentų vientisumas taip, kaip nurodyta Lietuvos vyriausiojo archyvaro 2019 m. gruodžio 18 d. įsakyme Nr. VE-73 „Dėl popierinių dokumentų atrankos ir išsaugojimo elektronine forma tvarkos aprašo patvirtinimo“.</w:t>
      </w:r>
    </w:p>
    <w:p w14:paraId="39712A71" w14:textId="4FD7D70C" w:rsidR="004A4C48" w:rsidRPr="00C60BA1" w:rsidRDefault="000F2C40" w:rsidP="00C60BA1">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bookmarkStart w:id="0" w:name="_Ref232490958"/>
      <w:r>
        <w:rPr>
          <w:rFonts w:ascii="Arial" w:hAnsi="Arial" w:cs="Arial"/>
          <w:color w:val="000000" w:themeColor="text1"/>
          <w:sz w:val="20"/>
          <w:szCs w:val="20"/>
        </w:rPr>
        <w:t>Kortelė</w:t>
      </w:r>
      <w:r w:rsidR="007824EB" w:rsidRPr="002033EF">
        <w:rPr>
          <w:rFonts w:ascii="Arial" w:hAnsi="Arial" w:cs="Arial"/>
          <w:color w:val="000000" w:themeColor="text1"/>
          <w:sz w:val="20"/>
          <w:szCs w:val="20"/>
        </w:rPr>
        <w:t xml:space="preserve"> turi būti pateikiama kaip vienas vientisas formato failas, apimantis visus to dokumento lapus</w:t>
      </w:r>
      <w:r w:rsidR="00412B82" w:rsidRPr="002033EF">
        <w:rPr>
          <w:rFonts w:ascii="Arial" w:hAnsi="Arial" w:cs="Arial"/>
          <w:color w:val="000000" w:themeColor="text1"/>
          <w:sz w:val="20"/>
          <w:szCs w:val="20"/>
        </w:rPr>
        <w:t xml:space="preserve">. </w:t>
      </w:r>
      <w:r w:rsidR="007824EB" w:rsidRPr="002033EF">
        <w:rPr>
          <w:rFonts w:ascii="Arial" w:hAnsi="Arial" w:cs="Arial"/>
          <w:color w:val="000000" w:themeColor="text1"/>
          <w:sz w:val="20"/>
          <w:szCs w:val="20"/>
        </w:rPr>
        <w:t xml:space="preserve">Draudžiama </w:t>
      </w:r>
      <w:r>
        <w:rPr>
          <w:rFonts w:ascii="Arial" w:hAnsi="Arial" w:cs="Arial"/>
          <w:color w:val="000000" w:themeColor="text1"/>
          <w:sz w:val="20"/>
          <w:szCs w:val="20"/>
        </w:rPr>
        <w:t>Kortelę</w:t>
      </w:r>
      <w:r w:rsidR="007824EB" w:rsidRPr="002033EF">
        <w:rPr>
          <w:rFonts w:ascii="Arial" w:hAnsi="Arial" w:cs="Arial"/>
          <w:color w:val="000000" w:themeColor="text1"/>
          <w:sz w:val="20"/>
          <w:szCs w:val="20"/>
        </w:rPr>
        <w:t xml:space="preserve"> pateikti kaip atskirus vieno</w:t>
      </w:r>
      <w:r w:rsidR="00412B82" w:rsidRPr="002033EF">
        <w:rPr>
          <w:rFonts w:ascii="Arial" w:hAnsi="Arial" w:cs="Arial"/>
          <w:color w:val="000000" w:themeColor="text1"/>
          <w:sz w:val="20"/>
          <w:szCs w:val="20"/>
        </w:rPr>
        <w:t xml:space="preserve"> ar kelių</w:t>
      </w:r>
      <w:r w:rsidR="007824EB" w:rsidRPr="002033EF">
        <w:rPr>
          <w:rFonts w:ascii="Arial" w:hAnsi="Arial" w:cs="Arial"/>
          <w:color w:val="000000" w:themeColor="text1"/>
          <w:sz w:val="20"/>
          <w:szCs w:val="20"/>
        </w:rPr>
        <w:t xml:space="preserve"> lap</w:t>
      </w:r>
      <w:r w:rsidR="00412B82" w:rsidRPr="002033EF">
        <w:rPr>
          <w:rFonts w:ascii="Arial" w:hAnsi="Arial" w:cs="Arial"/>
          <w:color w:val="000000" w:themeColor="text1"/>
          <w:sz w:val="20"/>
          <w:szCs w:val="20"/>
        </w:rPr>
        <w:t>ų</w:t>
      </w:r>
      <w:r w:rsidR="007824EB" w:rsidRPr="002033EF">
        <w:rPr>
          <w:rFonts w:ascii="Arial" w:hAnsi="Arial" w:cs="Arial"/>
          <w:color w:val="000000" w:themeColor="text1"/>
          <w:sz w:val="20"/>
          <w:szCs w:val="20"/>
        </w:rPr>
        <w:t xml:space="preserve"> failus.</w:t>
      </w:r>
      <w:r w:rsidR="00AE09A5" w:rsidRPr="002033EF">
        <w:rPr>
          <w:rFonts w:ascii="Arial" w:hAnsi="Arial" w:cs="Arial"/>
          <w:color w:val="000000" w:themeColor="text1"/>
          <w:sz w:val="20"/>
          <w:szCs w:val="20"/>
        </w:rPr>
        <w:t xml:space="preserve"> Priimtini failų formatai: PDF/A arba kitas </w:t>
      </w:r>
      <w:r w:rsidR="00260909">
        <w:rPr>
          <w:rFonts w:ascii="Arial" w:hAnsi="Arial" w:cs="Arial"/>
          <w:color w:val="000000" w:themeColor="text1"/>
          <w:sz w:val="20"/>
          <w:szCs w:val="20"/>
        </w:rPr>
        <w:t>lygiavertis failų peržiūros</w:t>
      </w:r>
      <w:r w:rsidR="00AE09A5" w:rsidRPr="002033EF">
        <w:rPr>
          <w:rFonts w:ascii="Arial" w:hAnsi="Arial" w:cs="Arial"/>
          <w:color w:val="000000" w:themeColor="text1"/>
          <w:sz w:val="20"/>
          <w:szCs w:val="20"/>
        </w:rPr>
        <w:t xml:space="preserve"> formatas, kuris atitinka visas šias sąlygas: (i) formatas yra visuotinai paplitęs dokumentų peržiūrai; (ii) dokumentą galima atidaryti ir peržiūrėti naudojant nemokamą programinę įrangą (pvz., Adobe Acrobat </w:t>
      </w:r>
      <w:proofErr w:type="spellStart"/>
      <w:r w:rsidR="00AE09A5" w:rsidRPr="002033EF">
        <w:rPr>
          <w:rFonts w:ascii="Arial" w:hAnsi="Arial" w:cs="Arial"/>
          <w:color w:val="000000" w:themeColor="text1"/>
          <w:sz w:val="20"/>
          <w:szCs w:val="20"/>
        </w:rPr>
        <w:t>Reader</w:t>
      </w:r>
      <w:proofErr w:type="spellEnd"/>
      <w:r w:rsidR="00AE09A5" w:rsidRPr="002033EF">
        <w:rPr>
          <w:rFonts w:ascii="Arial" w:hAnsi="Arial" w:cs="Arial"/>
          <w:color w:val="000000" w:themeColor="text1"/>
          <w:sz w:val="20"/>
          <w:szCs w:val="20"/>
        </w:rPr>
        <w:t xml:space="preserve"> ar analogiškas priemones); (iii) formatas palaiko kelių puslapių dokumentų saugojimą viename faile. Rekomenduojamas formatas – PDF/A. Tiekėjas, ketinantis naudoti kitą formatą, privalo tai iš anksto raštu suderinti su Užsakovu.</w:t>
      </w:r>
      <w:bookmarkEnd w:id="0"/>
    </w:p>
    <w:p w14:paraId="32C3B37B" w14:textId="77777777" w:rsidR="00AE09A5" w:rsidRPr="002033EF" w:rsidRDefault="00AE09A5" w:rsidP="002033EF">
      <w:pPr>
        <w:pStyle w:val="prastasiniatinklio"/>
        <w:spacing w:before="0" w:beforeAutospacing="0" w:after="0" w:afterAutospacing="0" w:line="276" w:lineRule="auto"/>
        <w:jc w:val="both"/>
        <w:rPr>
          <w:rFonts w:ascii="Arial" w:hAnsi="Arial" w:cs="Arial"/>
          <w:color w:val="000000" w:themeColor="text1"/>
          <w:sz w:val="20"/>
          <w:szCs w:val="20"/>
        </w:rPr>
      </w:pPr>
    </w:p>
    <w:p w14:paraId="6C444340" w14:textId="56434E0A" w:rsidR="00F75FDD" w:rsidRPr="008F26FB" w:rsidRDefault="00F75FDD" w:rsidP="008F26FB">
      <w:pPr>
        <w:pStyle w:val="prastasiniatinklio"/>
        <w:numPr>
          <w:ilvl w:val="0"/>
          <w:numId w:val="20"/>
        </w:numPr>
        <w:spacing w:before="0" w:beforeAutospacing="0" w:after="0" w:afterAutospacing="0" w:line="276" w:lineRule="auto"/>
        <w:ind w:left="567" w:hanging="567"/>
        <w:jc w:val="both"/>
        <w:rPr>
          <w:rFonts w:ascii="Arial" w:hAnsi="Arial" w:cs="Arial"/>
          <w:iCs/>
          <w:color w:val="000000" w:themeColor="text1"/>
          <w:sz w:val="20"/>
          <w:szCs w:val="20"/>
        </w:rPr>
      </w:pPr>
      <w:r w:rsidRPr="002033EF">
        <w:rPr>
          <w:rFonts w:ascii="Arial" w:hAnsi="Arial" w:cs="Arial"/>
          <w:b/>
          <w:bCs/>
          <w:color w:val="000000" w:themeColor="text1"/>
          <w:sz w:val="20"/>
          <w:szCs w:val="20"/>
        </w:rPr>
        <w:t>LAIKINA SKAITMENINĖ SAUGYKLA</w:t>
      </w:r>
    </w:p>
    <w:p w14:paraId="2A6CF519" w14:textId="37CA84D4" w:rsidR="00F75FDD" w:rsidRPr="002033EF" w:rsidRDefault="00F75FDD" w:rsidP="002033EF">
      <w:pPr>
        <w:pStyle w:val="prastasiniatinklio"/>
        <w:numPr>
          <w:ilvl w:val="1"/>
          <w:numId w:val="20"/>
        </w:numPr>
        <w:spacing w:before="0" w:beforeAutospacing="0" w:after="0" w:afterAutospacing="0" w:line="276" w:lineRule="auto"/>
        <w:ind w:left="567" w:hanging="567"/>
        <w:jc w:val="both"/>
        <w:rPr>
          <w:rFonts w:ascii="Arial" w:hAnsi="Arial" w:cs="Arial"/>
          <w:iCs/>
          <w:color w:val="000000" w:themeColor="text1"/>
          <w:sz w:val="20"/>
          <w:szCs w:val="20"/>
        </w:rPr>
      </w:pPr>
      <w:r w:rsidRPr="002033EF">
        <w:rPr>
          <w:rFonts w:ascii="Arial" w:hAnsi="Arial" w:cs="Arial"/>
          <w:color w:val="000000" w:themeColor="text1"/>
          <w:sz w:val="20"/>
          <w:szCs w:val="20"/>
        </w:rPr>
        <w:t xml:space="preserve">Skaitmeninimo proceso metu, iki galutinio </w:t>
      </w:r>
      <w:r w:rsidR="001D51C6">
        <w:rPr>
          <w:rFonts w:ascii="Arial" w:hAnsi="Arial" w:cs="Arial"/>
          <w:color w:val="000000" w:themeColor="text1"/>
          <w:sz w:val="20"/>
          <w:szCs w:val="20"/>
        </w:rPr>
        <w:t>nuskenuotų Kortelių</w:t>
      </w:r>
      <w:r w:rsidRPr="002033EF">
        <w:rPr>
          <w:rFonts w:ascii="Arial" w:hAnsi="Arial" w:cs="Arial"/>
          <w:color w:val="000000" w:themeColor="text1"/>
          <w:sz w:val="20"/>
          <w:szCs w:val="20"/>
        </w:rPr>
        <w:t xml:space="preserve"> perkėlimo į </w:t>
      </w:r>
      <w:r w:rsidR="008F26FB">
        <w:rPr>
          <w:rFonts w:ascii="Arial" w:hAnsi="Arial" w:cs="Arial"/>
          <w:color w:val="000000" w:themeColor="text1"/>
          <w:sz w:val="20"/>
          <w:szCs w:val="20"/>
        </w:rPr>
        <w:t>elektroninį archyvo modulį</w:t>
      </w:r>
      <w:r w:rsidRPr="002033EF">
        <w:rPr>
          <w:rFonts w:ascii="Arial" w:hAnsi="Arial" w:cs="Arial"/>
          <w:color w:val="000000" w:themeColor="text1"/>
          <w:sz w:val="20"/>
          <w:szCs w:val="20"/>
        </w:rPr>
        <w:t>, Tiekėjas privalo:</w:t>
      </w:r>
    </w:p>
    <w:p w14:paraId="269E3E08" w14:textId="56404EC9" w:rsidR="00F75FDD" w:rsidRPr="002033EF" w:rsidRDefault="001D51C6" w:rsidP="002033EF">
      <w:pPr>
        <w:pStyle w:val="prastasiniatinklio"/>
        <w:numPr>
          <w:ilvl w:val="2"/>
          <w:numId w:val="20"/>
        </w:numPr>
        <w:spacing w:before="0" w:beforeAutospacing="0" w:after="0" w:afterAutospacing="0" w:line="276" w:lineRule="auto"/>
        <w:ind w:left="1134" w:hanging="567"/>
        <w:jc w:val="both"/>
        <w:rPr>
          <w:rFonts w:ascii="Arial" w:hAnsi="Arial" w:cs="Arial"/>
          <w:iCs/>
          <w:color w:val="000000" w:themeColor="text1"/>
          <w:sz w:val="20"/>
          <w:szCs w:val="20"/>
        </w:rPr>
      </w:pPr>
      <w:r>
        <w:rPr>
          <w:rFonts w:ascii="Arial" w:hAnsi="Arial" w:cs="Arial"/>
          <w:color w:val="000000" w:themeColor="text1"/>
          <w:sz w:val="20"/>
          <w:szCs w:val="20"/>
        </w:rPr>
        <w:t>nuskenuotas Korteles</w:t>
      </w:r>
      <w:r w:rsidR="00F75FDD" w:rsidRPr="002033EF">
        <w:rPr>
          <w:rFonts w:ascii="Arial" w:hAnsi="Arial" w:cs="Arial"/>
          <w:color w:val="000000" w:themeColor="text1"/>
          <w:sz w:val="20"/>
          <w:szCs w:val="20"/>
        </w:rPr>
        <w:t xml:space="preserve"> laikyti saugioje laikinoje saugykloje, kurios serveriai yra ne mažiau kaip TIER III duomenų centruose</w:t>
      </w:r>
      <w:r w:rsidR="00862D09">
        <w:rPr>
          <w:rFonts w:ascii="Arial" w:hAnsi="Arial" w:cs="Arial"/>
          <w:color w:val="000000" w:themeColor="text1"/>
          <w:sz w:val="20"/>
          <w:szCs w:val="20"/>
        </w:rPr>
        <w:t>;</w:t>
      </w:r>
    </w:p>
    <w:p w14:paraId="09150F91" w14:textId="3DC16A33" w:rsidR="00F75FDD" w:rsidRPr="002033EF" w:rsidRDefault="001D51C6" w:rsidP="002033EF">
      <w:pPr>
        <w:pStyle w:val="prastasiniatinklio"/>
        <w:numPr>
          <w:ilvl w:val="2"/>
          <w:numId w:val="20"/>
        </w:numPr>
        <w:spacing w:before="0" w:beforeAutospacing="0" w:after="0" w:afterAutospacing="0" w:line="276" w:lineRule="auto"/>
        <w:ind w:left="1134" w:hanging="567"/>
        <w:jc w:val="both"/>
        <w:rPr>
          <w:rFonts w:ascii="Arial" w:hAnsi="Arial" w:cs="Arial"/>
          <w:iCs/>
          <w:color w:val="000000" w:themeColor="text1"/>
          <w:sz w:val="20"/>
          <w:szCs w:val="20"/>
        </w:rPr>
      </w:pPr>
      <w:r>
        <w:rPr>
          <w:rFonts w:ascii="Arial" w:hAnsi="Arial" w:cs="Arial"/>
          <w:color w:val="000000" w:themeColor="text1"/>
          <w:sz w:val="20"/>
          <w:szCs w:val="20"/>
        </w:rPr>
        <w:t>s</w:t>
      </w:r>
      <w:r w:rsidR="00F75FDD" w:rsidRPr="002033EF">
        <w:rPr>
          <w:rFonts w:ascii="Arial" w:hAnsi="Arial" w:cs="Arial"/>
          <w:color w:val="000000" w:themeColor="text1"/>
          <w:sz w:val="20"/>
          <w:szCs w:val="20"/>
        </w:rPr>
        <w:t xml:space="preserve">uteikti Užsakovui prieigą (tik peržiūros teisėmis) prie laikinoje saugykloje esančių </w:t>
      </w:r>
      <w:r>
        <w:rPr>
          <w:rFonts w:ascii="Arial" w:hAnsi="Arial" w:cs="Arial"/>
          <w:color w:val="000000" w:themeColor="text1"/>
          <w:sz w:val="20"/>
          <w:szCs w:val="20"/>
        </w:rPr>
        <w:t>Kortelių</w:t>
      </w:r>
      <w:r w:rsidR="00F75FDD" w:rsidRPr="002033EF">
        <w:rPr>
          <w:rFonts w:ascii="Arial" w:hAnsi="Arial" w:cs="Arial"/>
          <w:color w:val="000000" w:themeColor="text1"/>
          <w:sz w:val="20"/>
          <w:szCs w:val="20"/>
        </w:rPr>
        <w:t xml:space="preserve"> visą laikino saugojimo laikotarpį</w:t>
      </w:r>
      <w:r w:rsidR="00862D09">
        <w:rPr>
          <w:rFonts w:ascii="Arial" w:hAnsi="Arial" w:cs="Arial"/>
          <w:color w:val="000000" w:themeColor="text1"/>
          <w:sz w:val="20"/>
          <w:szCs w:val="20"/>
        </w:rPr>
        <w:t>;</w:t>
      </w:r>
    </w:p>
    <w:p w14:paraId="44B04A0A" w14:textId="5933F545" w:rsidR="00F75FDD" w:rsidRPr="002033EF" w:rsidRDefault="001D51C6" w:rsidP="002033EF">
      <w:pPr>
        <w:pStyle w:val="prastasiniatinklio"/>
        <w:numPr>
          <w:ilvl w:val="2"/>
          <w:numId w:val="20"/>
        </w:numPr>
        <w:spacing w:before="0" w:beforeAutospacing="0" w:after="0" w:afterAutospacing="0" w:line="276" w:lineRule="auto"/>
        <w:ind w:left="1134" w:hanging="567"/>
        <w:jc w:val="both"/>
        <w:rPr>
          <w:rFonts w:ascii="Arial" w:hAnsi="Arial" w:cs="Arial"/>
          <w:iCs/>
          <w:color w:val="000000" w:themeColor="text1"/>
          <w:sz w:val="20"/>
          <w:szCs w:val="20"/>
        </w:rPr>
      </w:pPr>
      <w:r>
        <w:rPr>
          <w:rFonts w:ascii="Arial" w:hAnsi="Arial" w:cs="Arial"/>
          <w:color w:val="000000" w:themeColor="text1"/>
          <w:sz w:val="20"/>
          <w:szCs w:val="20"/>
        </w:rPr>
        <w:lastRenderedPageBreak/>
        <w:t>l</w:t>
      </w:r>
      <w:r w:rsidR="00F75FDD" w:rsidRPr="002033EF">
        <w:rPr>
          <w:rFonts w:ascii="Arial" w:hAnsi="Arial" w:cs="Arial"/>
          <w:color w:val="000000" w:themeColor="text1"/>
          <w:sz w:val="20"/>
          <w:szCs w:val="20"/>
        </w:rPr>
        <w:t xml:space="preserve">aikinoje saugykloje </w:t>
      </w:r>
      <w:r>
        <w:rPr>
          <w:rFonts w:ascii="Arial" w:hAnsi="Arial" w:cs="Arial"/>
          <w:color w:val="000000" w:themeColor="text1"/>
          <w:sz w:val="20"/>
          <w:szCs w:val="20"/>
        </w:rPr>
        <w:t>esančios Kortelės</w:t>
      </w:r>
      <w:r w:rsidR="00F75FDD" w:rsidRPr="002033EF">
        <w:rPr>
          <w:rFonts w:ascii="Arial" w:hAnsi="Arial" w:cs="Arial"/>
          <w:color w:val="000000" w:themeColor="text1"/>
          <w:sz w:val="20"/>
          <w:szCs w:val="20"/>
        </w:rPr>
        <w:t xml:space="preserve"> privalo turėti privalumus aprašančius metaduomenis</w:t>
      </w:r>
      <w:r>
        <w:rPr>
          <w:rFonts w:ascii="Arial" w:hAnsi="Arial" w:cs="Arial"/>
          <w:color w:val="000000" w:themeColor="text1"/>
          <w:sz w:val="20"/>
          <w:szCs w:val="20"/>
        </w:rPr>
        <w:t>;</w:t>
      </w:r>
    </w:p>
    <w:p w14:paraId="573BBF4D" w14:textId="40892183" w:rsidR="00F75FDD" w:rsidRPr="002033EF" w:rsidRDefault="001D51C6" w:rsidP="002033EF">
      <w:pPr>
        <w:pStyle w:val="prastasiniatinklio"/>
        <w:numPr>
          <w:ilvl w:val="2"/>
          <w:numId w:val="20"/>
        </w:numPr>
        <w:spacing w:before="0" w:beforeAutospacing="0" w:after="0" w:afterAutospacing="0" w:line="276" w:lineRule="auto"/>
        <w:ind w:left="1134" w:hanging="567"/>
        <w:jc w:val="both"/>
        <w:rPr>
          <w:rFonts w:ascii="Arial" w:hAnsi="Arial" w:cs="Arial"/>
          <w:iCs/>
          <w:color w:val="000000" w:themeColor="text1"/>
          <w:sz w:val="20"/>
          <w:szCs w:val="20"/>
        </w:rPr>
      </w:pPr>
      <w:r>
        <w:rPr>
          <w:rFonts w:ascii="Arial" w:hAnsi="Arial" w:cs="Arial"/>
          <w:color w:val="000000" w:themeColor="text1"/>
          <w:sz w:val="20"/>
          <w:szCs w:val="20"/>
        </w:rPr>
        <w:t>l</w:t>
      </w:r>
      <w:r w:rsidR="00F75FDD" w:rsidRPr="002033EF">
        <w:rPr>
          <w:rFonts w:ascii="Arial" w:hAnsi="Arial" w:cs="Arial"/>
          <w:color w:val="000000" w:themeColor="text1"/>
          <w:sz w:val="20"/>
          <w:szCs w:val="20"/>
        </w:rPr>
        <w:t xml:space="preserve">aikinas saugojimas trunka iki visų </w:t>
      </w:r>
      <w:r>
        <w:rPr>
          <w:rFonts w:ascii="Arial" w:hAnsi="Arial" w:cs="Arial"/>
          <w:color w:val="000000" w:themeColor="text1"/>
          <w:sz w:val="20"/>
          <w:szCs w:val="20"/>
        </w:rPr>
        <w:t>Kortelių</w:t>
      </w:r>
      <w:r w:rsidR="00F75FDD" w:rsidRPr="002033EF">
        <w:rPr>
          <w:rFonts w:ascii="Arial" w:hAnsi="Arial" w:cs="Arial"/>
          <w:color w:val="000000" w:themeColor="text1"/>
          <w:sz w:val="20"/>
          <w:szCs w:val="20"/>
        </w:rPr>
        <w:t xml:space="preserve"> perkėlimo į </w:t>
      </w:r>
      <w:r>
        <w:rPr>
          <w:rFonts w:ascii="Arial" w:hAnsi="Arial" w:cs="Arial"/>
          <w:color w:val="000000" w:themeColor="text1"/>
          <w:sz w:val="20"/>
          <w:szCs w:val="20"/>
        </w:rPr>
        <w:t>elektroninį archyvo modulį</w:t>
      </w:r>
      <w:r w:rsidR="00F75FDD" w:rsidRPr="002033EF">
        <w:rPr>
          <w:rFonts w:ascii="Arial" w:hAnsi="Arial" w:cs="Arial"/>
          <w:color w:val="000000" w:themeColor="text1"/>
          <w:sz w:val="20"/>
          <w:szCs w:val="20"/>
        </w:rPr>
        <w:t xml:space="preserve">. Laikino saugojimo kaštai turi būti įskaičiuoti į </w:t>
      </w:r>
      <w:r>
        <w:rPr>
          <w:rFonts w:ascii="Arial" w:hAnsi="Arial" w:cs="Arial"/>
          <w:color w:val="000000" w:themeColor="text1"/>
          <w:sz w:val="20"/>
          <w:szCs w:val="20"/>
        </w:rPr>
        <w:t>pasiūlymo kainą;</w:t>
      </w:r>
    </w:p>
    <w:p w14:paraId="24F468CE" w14:textId="5F8702A9" w:rsidR="00F75FDD" w:rsidRPr="002033EF" w:rsidRDefault="001D51C6" w:rsidP="002033EF">
      <w:pPr>
        <w:pStyle w:val="prastasiniatinklio"/>
        <w:numPr>
          <w:ilvl w:val="2"/>
          <w:numId w:val="20"/>
        </w:numPr>
        <w:spacing w:before="0" w:beforeAutospacing="0" w:after="0" w:afterAutospacing="0" w:line="276" w:lineRule="auto"/>
        <w:ind w:left="1134" w:hanging="567"/>
        <w:jc w:val="both"/>
        <w:rPr>
          <w:rFonts w:ascii="Arial" w:hAnsi="Arial" w:cs="Arial"/>
          <w:iCs/>
          <w:color w:val="000000" w:themeColor="text1"/>
          <w:sz w:val="20"/>
          <w:szCs w:val="20"/>
        </w:rPr>
      </w:pPr>
      <w:r>
        <w:rPr>
          <w:rFonts w:ascii="Arial" w:hAnsi="Arial" w:cs="Arial"/>
          <w:color w:val="000000" w:themeColor="text1"/>
          <w:sz w:val="20"/>
          <w:szCs w:val="20"/>
        </w:rPr>
        <w:t>l</w:t>
      </w:r>
      <w:r w:rsidR="00F75FDD" w:rsidRPr="002033EF">
        <w:rPr>
          <w:rFonts w:ascii="Arial" w:hAnsi="Arial" w:cs="Arial"/>
          <w:color w:val="000000" w:themeColor="text1"/>
          <w:sz w:val="20"/>
          <w:szCs w:val="20"/>
        </w:rPr>
        <w:t xml:space="preserve">aikina saugykla yra tik tarpinė priemonė. Ji nėra laikoma galutiniu </w:t>
      </w:r>
      <w:r>
        <w:rPr>
          <w:rFonts w:ascii="Arial" w:hAnsi="Arial" w:cs="Arial"/>
          <w:color w:val="000000" w:themeColor="text1"/>
          <w:sz w:val="20"/>
          <w:szCs w:val="20"/>
        </w:rPr>
        <w:t>S</w:t>
      </w:r>
      <w:r w:rsidR="00F75FDD" w:rsidRPr="002033EF">
        <w:rPr>
          <w:rFonts w:ascii="Arial" w:hAnsi="Arial" w:cs="Arial"/>
          <w:color w:val="000000" w:themeColor="text1"/>
          <w:sz w:val="20"/>
          <w:szCs w:val="20"/>
        </w:rPr>
        <w:t xml:space="preserve">utarties </w:t>
      </w:r>
      <w:r>
        <w:rPr>
          <w:rFonts w:ascii="Arial" w:hAnsi="Arial" w:cs="Arial"/>
          <w:color w:val="000000" w:themeColor="text1"/>
          <w:sz w:val="20"/>
          <w:szCs w:val="20"/>
        </w:rPr>
        <w:t>į</w:t>
      </w:r>
      <w:r w:rsidR="00F75FDD" w:rsidRPr="002033EF">
        <w:rPr>
          <w:rFonts w:ascii="Arial" w:hAnsi="Arial" w:cs="Arial"/>
          <w:color w:val="000000" w:themeColor="text1"/>
          <w:sz w:val="20"/>
          <w:szCs w:val="20"/>
        </w:rPr>
        <w:t>vykdymo rezultatu.</w:t>
      </w:r>
    </w:p>
    <w:p w14:paraId="2EE68669" w14:textId="77777777" w:rsidR="003F2AD6" w:rsidRPr="002033EF" w:rsidRDefault="003F2AD6" w:rsidP="002033EF">
      <w:pPr>
        <w:pStyle w:val="prastasiniatinklio"/>
        <w:spacing w:before="0" w:beforeAutospacing="0" w:after="0" w:afterAutospacing="0" w:line="276" w:lineRule="auto"/>
        <w:jc w:val="both"/>
        <w:rPr>
          <w:rFonts w:ascii="Arial" w:hAnsi="Arial" w:cs="Arial"/>
          <w:color w:val="000000" w:themeColor="text1"/>
          <w:sz w:val="20"/>
          <w:szCs w:val="20"/>
        </w:rPr>
      </w:pPr>
    </w:p>
    <w:p w14:paraId="510B763A" w14:textId="5DB08DDD" w:rsidR="00902344" w:rsidRPr="004C6CB2" w:rsidRDefault="009C7795" w:rsidP="002033EF">
      <w:pPr>
        <w:pStyle w:val="prastasiniatinklio"/>
        <w:numPr>
          <w:ilvl w:val="0"/>
          <w:numId w:val="20"/>
        </w:numPr>
        <w:spacing w:before="0" w:beforeAutospacing="0" w:after="0" w:afterAutospacing="0" w:line="276" w:lineRule="auto"/>
        <w:ind w:left="567" w:hanging="567"/>
        <w:jc w:val="both"/>
        <w:rPr>
          <w:rFonts w:ascii="Arial" w:hAnsi="Arial" w:cs="Arial"/>
          <w:color w:val="000000" w:themeColor="text1"/>
          <w:sz w:val="20"/>
          <w:szCs w:val="20"/>
        </w:rPr>
      </w:pPr>
      <w:r>
        <w:rPr>
          <w:rFonts w:ascii="Arial" w:hAnsi="Arial" w:cs="Arial"/>
          <w:b/>
          <w:bCs/>
          <w:color w:val="000000" w:themeColor="text1"/>
          <w:sz w:val="20"/>
          <w:szCs w:val="20"/>
        </w:rPr>
        <w:t>ELEKTRONINIS ARCHYVO MODULIS</w:t>
      </w:r>
    </w:p>
    <w:p w14:paraId="3FC37D37" w14:textId="4506AD2E" w:rsidR="00902344" w:rsidRPr="002033EF" w:rsidRDefault="00902344" w:rsidP="002033EF">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2033EF">
        <w:rPr>
          <w:rFonts w:ascii="Arial" w:hAnsi="Arial" w:cs="Arial"/>
          <w:color w:val="000000" w:themeColor="text1"/>
          <w:sz w:val="20"/>
          <w:szCs w:val="20"/>
        </w:rPr>
        <w:t>Tiekėjas privalo atlikti programavimo darbus, kurių rezultatas yra visapusiškai funkcionuojantis elektroninio archyvo modulis</w:t>
      </w:r>
      <w:r w:rsidR="00552C4C">
        <w:rPr>
          <w:rFonts w:ascii="Arial" w:hAnsi="Arial" w:cs="Arial"/>
          <w:color w:val="000000" w:themeColor="text1"/>
          <w:sz w:val="20"/>
          <w:szCs w:val="20"/>
        </w:rPr>
        <w:t xml:space="preserve">, </w:t>
      </w:r>
      <w:r w:rsidRPr="002033EF">
        <w:rPr>
          <w:rFonts w:ascii="Arial" w:hAnsi="Arial" w:cs="Arial"/>
          <w:color w:val="000000" w:themeColor="text1"/>
          <w:sz w:val="20"/>
          <w:szCs w:val="20"/>
        </w:rPr>
        <w:t>leidžiantis gydytojams ir kitiems įgaliotiems darbuotojams peržiūrėti nuskenuot</w:t>
      </w:r>
      <w:r w:rsidR="007A21D7">
        <w:rPr>
          <w:rFonts w:ascii="Arial" w:hAnsi="Arial" w:cs="Arial"/>
          <w:color w:val="000000" w:themeColor="text1"/>
          <w:sz w:val="20"/>
          <w:szCs w:val="20"/>
        </w:rPr>
        <w:t xml:space="preserve">as Korteles </w:t>
      </w:r>
      <w:r w:rsidRPr="002033EF">
        <w:rPr>
          <w:rFonts w:ascii="Arial" w:hAnsi="Arial" w:cs="Arial"/>
          <w:color w:val="000000" w:themeColor="text1"/>
          <w:sz w:val="20"/>
          <w:szCs w:val="20"/>
        </w:rPr>
        <w:t xml:space="preserve">tiesiogiai </w:t>
      </w:r>
      <w:r w:rsidR="00552C4C">
        <w:rPr>
          <w:rFonts w:ascii="Arial" w:hAnsi="Arial" w:cs="Arial"/>
          <w:color w:val="000000" w:themeColor="text1"/>
          <w:sz w:val="20"/>
          <w:szCs w:val="20"/>
        </w:rPr>
        <w:t>informacinėje</w:t>
      </w:r>
      <w:r w:rsidRPr="002033EF">
        <w:rPr>
          <w:rFonts w:ascii="Arial" w:hAnsi="Arial" w:cs="Arial"/>
          <w:color w:val="000000" w:themeColor="text1"/>
          <w:sz w:val="20"/>
          <w:szCs w:val="20"/>
        </w:rPr>
        <w:t xml:space="preserve"> aplinkoje.</w:t>
      </w:r>
    </w:p>
    <w:p w14:paraId="3F4DEB94" w14:textId="5BDF6B5D" w:rsidR="000752D3" w:rsidRPr="00552C4C" w:rsidRDefault="00FA13F4" w:rsidP="00FA13F4">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552C4C">
        <w:rPr>
          <w:rFonts w:ascii="Arial" w:hAnsi="Arial" w:cs="Arial"/>
          <w:color w:val="000000" w:themeColor="text1"/>
          <w:sz w:val="20"/>
          <w:szCs w:val="20"/>
        </w:rPr>
        <w:t>Modulis</w:t>
      </w:r>
      <w:r w:rsidR="00F205FB" w:rsidRPr="00552C4C">
        <w:rPr>
          <w:rFonts w:ascii="Arial" w:hAnsi="Arial" w:cs="Arial"/>
          <w:color w:val="000000" w:themeColor="text1"/>
          <w:sz w:val="20"/>
          <w:szCs w:val="20"/>
        </w:rPr>
        <w:t xml:space="preserve"> turi būti pajėg</w:t>
      </w:r>
      <w:r w:rsidRPr="00552C4C">
        <w:rPr>
          <w:rFonts w:ascii="Arial" w:hAnsi="Arial" w:cs="Arial"/>
          <w:color w:val="000000" w:themeColor="text1"/>
          <w:sz w:val="20"/>
          <w:szCs w:val="20"/>
        </w:rPr>
        <w:t xml:space="preserve">us </w:t>
      </w:r>
      <w:r w:rsidR="00F205FB" w:rsidRPr="00552C4C">
        <w:rPr>
          <w:rFonts w:ascii="Arial" w:hAnsi="Arial" w:cs="Arial"/>
          <w:color w:val="000000" w:themeColor="text1"/>
          <w:sz w:val="20"/>
          <w:szCs w:val="20"/>
        </w:rPr>
        <w:t xml:space="preserve">palaikyti iki </w:t>
      </w:r>
      <w:r w:rsidR="00552C4C" w:rsidRPr="00552C4C">
        <w:rPr>
          <w:rFonts w:ascii="Arial" w:hAnsi="Arial" w:cs="Arial"/>
          <w:color w:val="000000" w:themeColor="text1"/>
          <w:sz w:val="20"/>
          <w:szCs w:val="20"/>
        </w:rPr>
        <w:t>10</w:t>
      </w:r>
      <w:r w:rsidR="00F205FB" w:rsidRPr="00552C4C">
        <w:rPr>
          <w:rFonts w:ascii="Arial" w:hAnsi="Arial" w:cs="Arial"/>
          <w:color w:val="000000" w:themeColor="text1"/>
          <w:sz w:val="20"/>
          <w:szCs w:val="20"/>
        </w:rPr>
        <w:t xml:space="preserve"> vartotojų be našumo pablogėjimo.</w:t>
      </w:r>
      <w:r w:rsidR="005B7FC9" w:rsidRPr="00552C4C">
        <w:rPr>
          <w:rFonts w:ascii="Arial" w:hAnsi="Arial" w:cs="Arial"/>
          <w:color w:val="000000" w:themeColor="text1"/>
          <w:sz w:val="20"/>
          <w:szCs w:val="20"/>
        </w:rPr>
        <w:t xml:space="preserve"> </w:t>
      </w:r>
      <w:r w:rsidR="005B7FC9" w:rsidRPr="00552C4C">
        <w:rPr>
          <w:rFonts w:ascii="Arial" w:hAnsi="Arial" w:cs="Arial"/>
          <w:color w:val="000000" w:themeColor="text1"/>
          <w:sz w:val="20"/>
          <w:szCs w:val="20"/>
          <w:lang w:bidi="en-US"/>
        </w:rPr>
        <w:t>Modulis</w:t>
      </w:r>
      <w:r w:rsidR="000752D3" w:rsidRPr="00552C4C">
        <w:rPr>
          <w:rFonts w:ascii="Arial" w:hAnsi="Arial" w:cs="Arial"/>
          <w:color w:val="000000" w:themeColor="text1"/>
          <w:sz w:val="20"/>
          <w:szCs w:val="20"/>
          <w:lang w:bidi="en-US"/>
        </w:rPr>
        <w:t xml:space="preserve"> turi būti suprojektuota</w:t>
      </w:r>
      <w:r w:rsidR="005B7FC9" w:rsidRPr="00552C4C">
        <w:rPr>
          <w:rFonts w:ascii="Arial" w:hAnsi="Arial" w:cs="Arial"/>
          <w:color w:val="000000" w:themeColor="text1"/>
          <w:sz w:val="20"/>
          <w:szCs w:val="20"/>
          <w:lang w:bidi="en-US"/>
        </w:rPr>
        <w:t>s</w:t>
      </w:r>
      <w:r w:rsidR="000752D3" w:rsidRPr="00552C4C">
        <w:rPr>
          <w:rFonts w:ascii="Arial" w:hAnsi="Arial" w:cs="Arial"/>
          <w:color w:val="000000" w:themeColor="text1"/>
          <w:sz w:val="20"/>
          <w:szCs w:val="20"/>
          <w:lang w:bidi="en-US"/>
        </w:rPr>
        <w:t xml:space="preserve"> taip, kad išaugus </w:t>
      </w:r>
      <w:r w:rsidRPr="00552C4C">
        <w:rPr>
          <w:rFonts w:ascii="Arial" w:hAnsi="Arial" w:cs="Arial"/>
          <w:color w:val="000000" w:themeColor="text1"/>
          <w:sz w:val="20"/>
          <w:szCs w:val="20"/>
          <w:lang w:bidi="en-US"/>
        </w:rPr>
        <w:t>vartotojų</w:t>
      </w:r>
      <w:r w:rsidR="000752D3" w:rsidRPr="00552C4C">
        <w:rPr>
          <w:rFonts w:ascii="Arial" w:hAnsi="Arial" w:cs="Arial"/>
          <w:color w:val="000000" w:themeColor="text1"/>
          <w:sz w:val="20"/>
          <w:szCs w:val="20"/>
          <w:lang w:bidi="en-US"/>
        </w:rPr>
        <w:t xml:space="preserve"> skaičiui iki </w:t>
      </w:r>
      <w:r w:rsidR="00552C4C" w:rsidRPr="00552C4C">
        <w:rPr>
          <w:rFonts w:ascii="Arial" w:hAnsi="Arial" w:cs="Arial"/>
          <w:color w:val="000000" w:themeColor="text1"/>
          <w:sz w:val="20"/>
          <w:szCs w:val="20"/>
          <w:lang w:bidi="en-US"/>
        </w:rPr>
        <w:t>50</w:t>
      </w:r>
      <w:r w:rsidR="000752D3" w:rsidRPr="00552C4C">
        <w:rPr>
          <w:rFonts w:ascii="Arial" w:hAnsi="Arial" w:cs="Arial"/>
          <w:color w:val="000000" w:themeColor="text1"/>
          <w:sz w:val="20"/>
          <w:szCs w:val="20"/>
          <w:lang w:bidi="en-US"/>
        </w:rPr>
        <w:t>, veiktų be našumo pablogėjimo.</w:t>
      </w:r>
    </w:p>
    <w:p w14:paraId="0FEBBEC3" w14:textId="5E4061EB" w:rsidR="00DB1628" w:rsidRPr="005B31D5" w:rsidRDefault="00902344" w:rsidP="002033EF">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5B31D5">
        <w:rPr>
          <w:rFonts w:ascii="Arial" w:hAnsi="Arial" w:cs="Arial"/>
          <w:color w:val="000000" w:themeColor="text1"/>
          <w:sz w:val="20"/>
          <w:szCs w:val="20"/>
        </w:rPr>
        <w:t>Techninė integracija</w:t>
      </w:r>
      <w:r w:rsidR="00EB5AF3" w:rsidRPr="005B31D5">
        <w:rPr>
          <w:rFonts w:ascii="Arial" w:hAnsi="Arial" w:cs="Arial"/>
          <w:color w:val="000000" w:themeColor="text1"/>
          <w:sz w:val="20"/>
          <w:szCs w:val="20"/>
        </w:rPr>
        <w:t>:</w:t>
      </w:r>
    </w:p>
    <w:p w14:paraId="7A422F8D" w14:textId="138E0A79" w:rsidR="00DB1628" w:rsidRPr="002033EF" w:rsidRDefault="00902344" w:rsidP="002033EF">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 xml:space="preserve">Tiekėjas per 10 (dešimt) darbo dienų nuo </w:t>
      </w:r>
      <w:r w:rsidR="00DB1628" w:rsidRPr="002033EF">
        <w:rPr>
          <w:rFonts w:ascii="Arial" w:hAnsi="Arial" w:cs="Arial"/>
          <w:color w:val="000000" w:themeColor="text1"/>
          <w:sz w:val="20"/>
          <w:szCs w:val="20"/>
        </w:rPr>
        <w:t>S</w:t>
      </w:r>
      <w:r w:rsidRPr="002033EF">
        <w:rPr>
          <w:rFonts w:ascii="Arial" w:hAnsi="Arial" w:cs="Arial"/>
          <w:color w:val="000000" w:themeColor="text1"/>
          <w:sz w:val="20"/>
          <w:szCs w:val="20"/>
        </w:rPr>
        <w:t xml:space="preserve">utarties </w:t>
      </w:r>
      <w:r w:rsidR="00731A09">
        <w:rPr>
          <w:rFonts w:ascii="Arial" w:hAnsi="Arial" w:cs="Arial"/>
          <w:color w:val="000000" w:themeColor="text1"/>
          <w:sz w:val="20"/>
          <w:szCs w:val="20"/>
        </w:rPr>
        <w:t>įsigaliojimo</w:t>
      </w:r>
      <w:r w:rsidRPr="002033EF">
        <w:rPr>
          <w:rFonts w:ascii="Arial" w:hAnsi="Arial" w:cs="Arial"/>
          <w:color w:val="000000" w:themeColor="text1"/>
          <w:sz w:val="20"/>
          <w:szCs w:val="20"/>
        </w:rPr>
        <w:t xml:space="preserve"> privalo organizuoti techninį susitikimą su Užsakovo </w:t>
      </w:r>
      <w:r w:rsidR="00481990">
        <w:rPr>
          <w:rFonts w:ascii="Arial" w:hAnsi="Arial" w:cs="Arial"/>
          <w:color w:val="000000" w:themeColor="text1"/>
          <w:sz w:val="20"/>
          <w:szCs w:val="20"/>
        </w:rPr>
        <w:t>įgaliotu asmeniu už informacines technologijas</w:t>
      </w:r>
      <w:r w:rsidRPr="002033EF">
        <w:rPr>
          <w:rFonts w:ascii="Arial" w:hAnsi="Arial" w:cs="Arial"/>
          <w:color w:val="000000" w:themeColor="text1"/>
          <w:sz w:val="20"/>
          <w:szCs w:val="20"/>
        </w:rPr>
        <w:t>, siekdamas išsiaiškinti visus techninius integracijos reikalavimus</w:t>
      </w:r>
      <w:r w:rsidR="00481990">
        <w:rPr>
          <w:rFonts w:ascii="Arial" w:hAnsi="Arial" w:cs="Arial"/>
          <w:color w:val="000000" w:themeColor="text1"/>
          <w:sz w:val="20"/>
          <w:szCs w:val="20"/>
        </w:rPr>
        <w:t>;</w:t>
      </w:r>
    </w:p>
    <w:p w14:paraId="441E765D" w14:textId="6E8E0C38" w:rsidR="00DB1628" w:rsidRPr="002033EF" w:rsidRDefault="00902344" w:rsidP="002033EF">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Tiekėjas privalo parengti analizės dokumentą, kuriame aprašyta siūloma integracijos architektūra, duomenų mainų formatai, API sąsajos ir diegimo planas. Šis dokumentas turi būti suderintas su Užsakovu per 20 (dvidešimt) darbo dienų nuo pirmojo susitikimo</w:t>
      </w:r>
      <w:r w:rsidR="00481990">
        <w:rPr>
          <w:rFonts w:ascii="Arial" w:hAnsi="Arial" w:cs="Arial"/>
          <w:color w:val="000000" w:themeColor="text1"/>
          <w:sz w:val="20"/>
          <w:szCs w:val="20"/>
        </w:rPr>
        <w:t>;</w:t>
      </w:r>
    </w:p>
    <w:p w14:paraId="3BF6B0EB" w14:textId="4C8D22C8" w:rsidR="00902344" w:rsidRPr="002033EF" w:rsidRDefault="00481990" w:rsidP="002033EF">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Pr>
          <w:rFonts w:ascii="Arial" w:hAnsi="Arial" w:cs="Arial"/>
          <w:color w:val="000000" w:themeColor="text1"/>
          <w:sz w:val="20"/>
          <w:szCs w:val="20"/>
        </w:rPr>
        <w:t>Kortelės turi</w:t>
      </w:r>
      <w:r w:rsidR="00902344" w:rsidRPr="002033EF">
        <w:rPr>
          <w:rFonts w:ascii="Arial" w:hAnsi="Arial" w:cs="Arial"/>
          <w:color w:val="000000" w:themeColor="text1"/>
          <w:sz w:val="20"/>
          <w:szCs w:val="20"/>
        </w:rPr>
        <w:t xml:space="preserve"> būti perkelt</w:t>
      </w:r>
      <w:r>
        <w:rPr>
          <w:rFonts w:ascii="Arial" w:hAnsi="Arial" w:cs="Arial"/>
          <w:color w:val="000000" w:themeColor="text1"/>
          <w:sz w:val="20"/>
          <w:szCs w:val="20"/>
        </w:rPr>
        <w:t>os į elektroninį archyvo modulį</w:t>
      </w:r>
      <w:r w:rsidR="00902344" w:rsidRPr="002033EF">
        <w:rPr>
          <w:rFonts w:ascii="Arial" w:hAnsi="Arial" w:cs="Arial"/>
          <w:color w:val="000000" w:themeColor="text1"/>
          <w:sz w:val="20"/>
          <w:szCs w:val="20"/>
        </w:rPr>
        <w:t xml:space="preserve"> per sutartą terminą.</w:t>
      </w:r>
      <w:r w:rsidR="00DB1628" w:rsidRPr="002033EF">
        <w:rPr>
          <w:rFonts w:ascii="Arial" w:hAnsi="Arial" w:cs="Arial"/>
          <w:color w:val="000000" w:themeColor="text1"/>
          <w:sz w:val="20"/>
          <w:szCs w:val="20"/>
        </w:rPr>
        <w:t xml:space="preserve"> Šalys gali </w:t>
      </w:r>
      <w:r w:rsidR="000E0978" w:rsidRPr="002033EF">
        <w:rPr>
          <w:rFonts w:ascii="Arial" w:hAnsi="Arial" w:cs="Arial"/>
          <w:color w:val="000000" w:themeColor="text1"/>
          <w:sz w:val="20"/>
          <w:szCs w:val="20"/>
        </w:rPr>
        <w:t>susitarti</w:t>
      </w:r>
      <w:r w:rsidR="00DB1628" w:rsidRPr="002033EF">
        <w:rPr>
          <w:rFonts w:ascii="Arial" w:hAnsi="Arial" w:cs="Arial"/>
          <w:color w:val="000000" w:themeColor="text1"/>
          <w:sz w:val="20"/>
          <w:szCs w:val="20"/>
        </w:rPr>
        <w:t xml:space="preserve">, kad </w:t>
      </w:r>
      <w:r w:rsidR="00DB3D08">
        <w:rPr>
          <w:rFonts w:ascii="Arial" w:hAnsi="Arial" w:cs="Arial"/>
          <w:color w:val="000000" w:themeColor="text1"/>
          <w:sz w:val="20"/>
          <w:szCs w:val="20"/>
        </w:rPr>
        <w:t>Kortelės</w:t>
      </w:r>
      <w:r w:rsidR="00DB1628" w:rsidRPr="002033EF">
        <w:rPr>
          <w:rFonts w:ascii="Arial" w:hAnsi="Arial" w:cs="Arial"/>
          <w:color w:val="000000" w:themeColor="text1"/>
          <w:sz w:val="20"/>
          <w:szCs w:val="20"/>
        </w:rPr>
        <w:t xml:space="preserve"> į </w:t>
      </w:r>
      <w:r w:rsidR="00DB3D08">
        <w:rPr>
          <w:rFonts w:ascii="Arial" w:hAnsi="Arial" w:cs="Arial"/>
          <w:color w:val="000000" w:themeColor="text1"/>
          <w:sz w:val="20"/>
          <w:szCs w:val="20"/>
        </w:rPr>
        <w:t>elektroninį archyvo modulį</w:t>
      </w:r>
      <w:r w:rsidR="00DB3D08" w:rsidRPr="002033EF">
        <w:rPr>
          <w:rFonts w:ascii="Arial" w:hAnsi="Arial" w:cs="Arial"/>
          <w:color w:val="000000" w:themeColor="text1"/>
          <w:sz w:val="20"/>
          <w:szCs w:val="20"/>
        </w:rPr>
        <w:t xml:space="preserve"> </w:t>
      </w:r>
      <w:r w:rsidR="00DB1628" w:rsidRPr="002033EF">
        <w:rPr>
          <w:rFonts w:ascii="Arial" w:hAnsi="Arial" w:cs="Arial"/>
          <w:color w:val="000000" w:themeColor="text1"/>
          <w:sz w:val="20"/>
          <w:szCs w:val="20"/>
        </w:rPr>
        <w:t>bus perkeliam</w:t>
      </w:r>
      <w:r w:rsidR="00DB3D08">
        <w:rPr>
          <w:rFonts w:ascii="Arial" w:hAnsi="Arial" w:cs="Arial"/>
          <w:color w:val="000000" w:themeColor="text1"/>
          <w:sz w:val="20"/>
          <w:szCs w:val="20"/>
        </w:rPr>
        <w:t>os</w:t>
      </w:r>
      <w:r w:rsidR="00DB1628" w:rsidRPr="002033EF">
        <w:rPr>
          <w:rFonts w:ascii="Arial" w:hAnsi="Arial" w:cs="Arial"/>
          <w:color w:val="000000" w:themeColor="text1"/>
          <w:sz w:val="20"/>
          <w:szCs w:val="20"/>
        </w:rPr>
        <w:t xml:space="preserve"> etapais </w:t>
      </w:r>
      <w:r w:rsidR="000E0978" w:rsidRPr="002033EF">
        <w:rPr>
          <w:rFonts w:ascii="Arial" w:hAnsi="Arial" w:cs="Arial"/>
          <w:color w:val="000000" w:themeColor="text1"/>
          <w:sz w:val="20"/>
          <w:szCs w:val="20"/>
        </w:rPr>
        <w:t xml:space="preserve">įvykdžius dalį </w:t>
      </w:r>
      <w:r w:rsidR="00D13EFA">
        <w:rPr>
          <w:rFonts w:ascii="Arial" w:hAnsi="Arial" w:cs="Arial"/>
          <w:color w:val="000000" w:themeColor="text1"/>
          <w:sz w:val="20"/>
          <w:szCs w:val="20"/>
        </w:rPr>
        <w:t xml:space="preserve">Kortelių </w:t>
      </w:r>
      <w:r w:rsidR="000E0978" w:rsidRPr="002033EF">
        <w:rPr>
          <w:rFonts w:ascii="Arial" w:hAnsi="Arial" w:cs="Arial"/>
          <w:color w:val="000000" w:themeColor="text1"/>
          <w:sz w:val="20"/>
          <w:szCs w:val="20"/>
        </w:rPr>
        <w:t>skenavimo darbų, taip paspartinant perkėlimo procesą</w:t>
      </w:r>
      <w:r w:rsidR="005B31D5">
        <w:rPr>
          <w:rFonts w:ascii="Arial" w:hAnsi="Arial" w:cs="Arial"/>
          <w:color w:val="000000" w:themeColor="text1"/>
          <w:sz w:val="20"/>
          <w:szCs w:val="20"/>
        </w:rPr>
        <w:t>;</w:t>
      </w:r>
    </w:p>
    <w:p w14:paraId="232A00DC" w14:textId="045925BC" w:rsidR="00902344" w:rsidRDefault="00902344" w:rsidP="002033EF">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 xml:space="preserve">Po kiekvienos perkeltų dokumentų partijos Tiekėjas privalo pateikti Užsakovui perkėlimo ataskaitą su nurodytais perkeltų </w:t>
      </w:r>
      <w:r w:rsidR="005B31D5">
        <w:rPr>
          <w:rFonts w:ascii="Arial" w:hAnsi="Arial" w:cs="Arial"/>
          <w:color w:val="000000" w:themeColor="text1"/>
          <w:sz w:val="20"/>
          <w:szCs w:val="20"/>
        </w:rPr>
        <w:t>K</w:t>
      </w:r>
      <w:r w:rsidRPr="002033EF">
        <w:rPr>
          <w:rFonts w:ascii="Arial" w:hAnsi="Arial" w:cs="Arial"/>
          <w:color w:val="000000" w:themeColor="text1"/>
          <w:sz w:val="20"/>
          <w:szCs w:val="20"/>
        </w:rPr>
        <w:t>ortelių skaičiais ir metaduomenimis</w:t>
      </w:r>
      <w:r w:rsidR="00FA66DA">
        <w:rPr>
          <w:rFonts w:ascii="Arial" w:hAnsi="Arial" w:cs="Arial"/>
          <w:color w:val="000000" w:themeColor="text1"/>
          <w:sz w:val="20"/>
          <w:szCs w:val="20"/>
        </w:rPr>
        <w:t>;</w:t>
      </w:r>
    </w:p>
    <w:p w14:paraId="5E783898" w14:textId="12357A91" w:rsidR="00FA66DA" w:rsidRPr="002033EF" w:rsidRDefault="00FA66DA" w:rsidP="002033EF">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Pr>
          <w:rFonts w:ascii="Arial" w:hAnsi="Arial" w:cs="Arial"/>
          <w:color w:val="000000" w:themeColor="text1"/>
          <w:sz w:val="20"/>
          <w:szCs w:val="20"/>
        </w:rPr>
        <w:t xml:space="preserve">Elektroninio archyvo modulio kalba – lietuvių. </w:t>
      </w:r>
    </w:p>
    <w:p w14:paraId="1D6FBDAF" w14:textId="37B7E6ED" w:rsidR="00902344" w:rsidRPr="005B31D5" w:rsidRDefault="005B31D5" w:rsidP="002033EF">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5B31D5">
        <w:rPr>
          <w:rFonts w:ascii="Arial" w:hAnsi="Arial" w:cs="Arial"/>
          <w:color w:val="000000" w:themeColor="text1"/>
          <w:sz w:val="20"/>
          <w:szCs w:val="20"/>
        </w:rPr>
        <w:t>P</w:t>
      </w:r>
      <w:r w:rsidR="00902344" w:rsidRPr="005B31D5">
        <w:rPr>
          <w:rFonts w:ascii="Arial" w:hAnsi="Arial" w:cs="Arial"/>
          <w:color w:val="000000" w:themeColor="text1"/>
          <w:sz w:val="20"/>
          <w:szCs w:val="20"/>
        </w:rPr>
        <w:t>erkėlimo tvarka</w:t>
      </w:r>
      <w:r w:rsidR="000E0978" w:rsidRPr="005B31D5">
        <w:rPr>
          <w:rFonts w:ascii="Arial" w:hAnsi="Arial" w:cs="Arial"/>
          <w:color w:val="000000" w:themeColor="text1"/>
          <w:sz w:val="20"/>
          <w:szCs w:val="20"/>
        </w:rPr>
        <w:t>:</w:t>
      </w:r>
    </w:p>
    <w:p w14:paraId="62CCB12C" w14:textId="26CCAD79" w:rsidR="00902344" w:rsidRPr="002033EF" w:rsidRDefault="005B31D5" w:rsidP="002033EF">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Pr>
          <w:rFonts w:ascii="Arial" w:hAnsi="Arial" w:cs="Arial"/>
          <w:color w:val="000000" w:themeColor="text1"/>
          <w:sz w:val="20"/>
          <w:szCs w:val="20"/>
        </w:rPr>
        <w:t>Kortelė</w:t>
      </w:r>
      <w:r w:rsidR="00902344" w:rsidRPr="002033EF">
        <w:rPr>
          <w:rFonts w:ascii="Arial" w:hAnsi="Arial" w:cs="Arial"/>
          <w:color w:val="000000" w:themeColor="text1"/>
          <w:sz w:val="20"/>
          <w:szCs w:val="20"/>
        </w:rPr>
        <w:t xml:space="preserve"> turi būti perkelta kaip vienas vientisas failas, apimantis visus </w:t>
      </w:r>
      <w:r>
        <w:rPr>
          <w:rFonts w:ascii="Arial" w:hAnsi="Arial" w:cs="Arial"/>
          <w:color w:val="000000" w:themeColor="text1"/>
          <w:sz w:val="20"/>
          <w:szCs w:val="20"/>
        </w:rPr>
        <w:t>K</w:t>
      </w:r>
      <w:r w:rsidR="00902344" w:rsidRPr="002033EF">
        <w:rPr>
          <w:rFonts w:ascii="Arial" w:hAnsi="Arial" w:cs="Arial"/>
          <w:color w:val="000000" w:themeColor="text1"/>
          <w:sz w:val="20"/>
          <w:szCs w:val="20"/>
        </w:rPr>
        <w:t>ortelės lapus</w:t>
      </w:r>
      <w:r w:rsidR="000E0978" w:rsidRPr="002033EF">
        <w:rPr>
          <w:rFonts w:ascii="Arial" w:hAnsi="Arial" w:cs="Arial"/>
          <w:color w:val="000000" w:themeColor="text1"/>
          <w:sz w:val="20"/>
          <w:szCs w:val="20"/>
        </w:rPr>
        <w:t xml:space="preserve"> (plačiau žr. </w:t>
      </w:r>
      <w:r w:rsidR="00170166" w:rsidRPr="002033EF">
        <w:rPr>
          <w:rFonts w:ascii="Arial" w:hAnsi="Arial" w:cs="Arial"/>
          <w:color w:val="000000" w:themeColor="text1"/>
          <w:sz w:val="20"/>
          <w:szCs w:val="20"/>
        </w:rPr>
        <w:fldChar w:fldCharType="begin"/>
      </w:r>
      <w:r w:rsidR="00170166" w:rsidRPr="002033EF">
        <w:rPr>
          <w:rFonts w:ascii="Arial" w:hAnsi="Arial" w:cs="Arial"/>
          <w:color w:val="000000" w:themeColor="text1"/>
          <w:sz w:val="20"/>
          <w:szCs w:val="20"/>
        </w:rPr>
        <w:instrText xml:space="preserve"> REF _Ref232490958 \r \h </w:instrText>
      </w:r>
      <w:r w:rsidR="002033EF" w:rsidRPr="002033EF">
        <w:rPr>
          <w:rFonts w:ascii="Arial" w:hAnsi="Arial" w:cs="Arial"/>
          <w:color w:val="000000" w:themeColor="text1"/>
          <w:sz w:val="20"/>
          <w:szCs w:val="20"/>
        </w:rPr>
        <w:instrText xml:space="preserve"> \* MERGEFORMAT </w:instrText>
      </w:r>
      <w:r w:rsidR="00170166" w:rsidRPr="002033EF">
        <w:rPr>
          <w:rFonts w:ascii="Arial" w:hAnsi="Arial" w:cs="Arial"/>
          <w:color w:val="000000" w:themeColor="text1"/>
          <w:sz w:val="20"/>
          <w:szCs w:val="20"/>
        </w:rPr>
      </w:r>
      <w:r w:rsidR="00170166" w:rsidRPr="002033EF">
        <w:rPr>
          <w:rFonts w:ascii="Arial" w:hAnsi="Arial" w:cs="Arial"/>
          <w:color w:val="000000" w:themeColor="text1"/>
          <w:sz w:val="20"/>
          <w:szCs w:val="20"/>
        </w:rPr>
        <w:fldChar w:fldCharType="separate"/>
      </w:r>
      <w:r w:rsidR="00431736">
        <w:rPr>
          <w:rFonts w:ascii="Arial" w:hAnsi="Arial" w:cs="Arial"/>
          <w:color w:val="000000" w:themeColor="text1"/>
          <w:sz w:val="20"/>
          <w:szCs w:val="20"/>
          <w:cs/>
        </w:rPr>
        <w:t>‎</w:t>
      </w:r>
      <w:r w:rsidR="00431736">
        <w:rPr>
          <w:rFonts w:ascii="Arial" w:hAnsi="Arial" w:cs="Arial"/>
          <w:color w:val="000000" w:themeColor="text1"/>
          <w:sz w:val="20"/>
          <w:szCs w:val="20"/>
        </w:rPr>
        <w:t>6.10</w:t>
      </w:r>
      <w:r w:rsidR="00170166" w:rsidRPr="002033EF">
        <w:rPr>
          <w:rFonts w:ascii="Arial" w:hAnsi="Arial" w:cs="Arial"/>
          <w:color w:val="000000" w:themeColor="text1"/>
          <w:sz w:val="20"/>
          <w:szCs w:val="20"/>
        </w:rPr>
        <w:fldChar w:fldCharType="end"/>
      </w:r>
      <w:r w:rsidR="00170166" w:rsidRPr="002033EF">
        <w:rPr>
          <w:rFonts w:ascii="Arial" w:hAnsi="Arial" w:cs="Arial"/>
          <w:color w:val="000000" w:themeColor="text1"/>
          <w:sz w:val="20"/>
          <w:szCs w:val="20"/>
        </w:rPr>
        <w:t xml:space="preserve"> p.)</w:t>
      </w:r>
      <w:r>
        <w:rPr>
          <w:rFonts w:ascii="Arial" w:hAnsi="Arial" w:cs="Arial"/>
          <w:color w:val="000000" w:themeColor="text1"/>
          <w:sz w:val="20"/>
          <w:szCs w:val="20"/>
        </w:rPr>
        <w:t>;</w:t>
      </w:r>
      <w:r w:rsidR="00170166" w:rsidRPr="002033EF">
        <w:rPr>
          <w:rFonts w:ascii="Arial" w:hAnsi="Arial" w:cs="Arial"/>
          <w:color w:val="000000" w:themeColor="text1"/>
          <w:sz w:val="20"/>
          <w:szCs w:val="20"/>
        </w:rPr>
        <w:t xml:space="preserve"> </w:t>
      </w:r>
    </w:p>
    <w:p w14:paraId="6A80C411" w14:textId="6C4839B1" w:rsidR="00170166" w:rsidRPr="002033EF" w:rsidRDefault="00902344" w:rsidP="002033EF">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 xml:space="preserve">Kartu su kiekvienu failu turi būti perkelti šie privalomi </w:t>
      </w:r>
      <w:r w:rsidR="005B31D5">
        <w:rPr>
          <w:rFonts w:ascii="Arial" w:hAnsi="Arial" w:cs="Arial"/>
          <w:color w:val="000000" w:themeColor="text1"/>
          <w:sz w:val="20"/>
          <w:szCs w:val="20"/>
        </w:rPr>
        <w:t xml:space="preserve">Kortelės </w:t>
      </w:r>
      <w:r w:rsidRPr="002033EF">
        <w:rPr>
          <w:rFonts w:ascii="Arial" w:hAnsi="Arial" w:cs="Arial"/>
          <w:color w:val="000000" w:themeColor="text1"/>
          <w:sz w:val="20"/>
          <w:szCs w:val="20"/>
        </w:rPr>
        <w:t>metaduomenys:</w:t>
      </w:r>
    </w:p>
    <w:p w14:paraId="0514F51B" w14:textId="135D588F" w:rsidR="00170166" w:rsidRPr="002033EF" w:rsidRDefault="00E57A56" w:rsidP="002033EF">
      <w:pPr>
        <w:pStyle w:val="prastasiniatinklio"/>
        <w:numPr>
          <w:ilvl w:val="3"/>
          <w:numId w:val="20"/>
        </w:numPr>
        <w:spacing w:before="0" w:beforeAutospacing="0" w:after="0" w:afterAutospacing="0" w:line="276" w:lineRule="auto"/>
        <w:ind w:left="2410" w:hanging="1276"/>
        <w:jc w:val="both"/>
        <w:rPr>
          <w:rFonts w:ascii="Arial" w:hAnsi="Arial" w:cs="Arial"/>
          <w:color w:val="000000" w:themeColor="text1"/>
          <w:sz w:val="20"/>
          <w:szCs w:val="20"/>
        </w:rPr>
      </w:pPr>
      <w:r>
        <w:rPr>
          <w:rFonts w:ascii="Arial" w:hAnsi="Arial" w:cs="Arial"/>
          <w:color w:val="000000" w:themeColor="text1"/>
          <w:sz w:val="20"/>
          <w:szCs w:val="20"/>
        </w:rPr>
        <w:t>V</w:t>
      </w:r>
      <w:r w:rsidR="00902344" w:rsidRPr="002033EF">
        <w:rPr>
          <w:rFonts w:ascii="Arial" w:hAnsi="Arial" w:cs="Arial"/>
          <w:color w:val="000000" w:themeColor="text1"/>
          <w:sz w:val="20"/>
          <w:szCs w:val="20"/>
        </w:rPr>
        <w:t>ardas</w:t>
      </w:r>
      <w:r w:rsidR="00170166" w:rsidRPr="002033EF">
        <w:rPr>
          <w:rFonts w:ascii="Arial" w:hAnsi="Arial" w:cs="Arial"/>
          <w:color w:val="000000" w:themeColor="text1"/>
          <w:sz w:val="20"/>
          <w:szCs w:val="20"/>
        </w:rPr>
        <w:t>;</w:t>
      </w:r>
    </w:p>
    <w:p w14:paraId="2AD71D60" w14:textId="79DD31EE" w:rsidR="00170166" w:rsidRPr="002033EF" w:rsidRDefault="00E57A56" w:rsidP="002033EF">
      <w:pPr>
        <w:pStyle w:val="prastasiniatinklio"/>
        <w:numPr>
          <w:ilvl w:val="3"/>
          <w:numId w:val="20"/>
        </w:numPr>
        <w:spacing w:before="0" w:beforeAutospacing="0" w:after="0" w:afterAutospacing="0" w:line="276" w:lineRule="auto"/>
        <w:ind w:left="2410" w:hanging="1276"/>
        <w:jc w:val="both"/>
        <w:rPr>
          <w:rFonts w:ascii="Arial" w:hAnsi="Arial" w:cs="Arial"/>
          <w:color w:val="000000" w:themeColor="text1"/>
          <w:sz w:val="20"/>
          <w:szCs w:val="20"/>
        </w:rPr>
      </w:pPr>
      <w:r>
        <w:rPr>
          <w:rFonts w:ascii="Arial" w:hAnsi="Arial" w:cs="Arial"/>
          <w:color w:val="000000" w:themeColor="text1"/>
          <w:sz w:val="20"/>
          <w:szCs w:val="20"/>
        </w:rPr>
        <w:t>P</w:t>
      </w:r>
      <w:r w:rsidR="00902344" w:rsidRPr="002033EF">
        <w:rPr>
          <w:rFonts w:ascii="Arial" w:hAnsi="Arial" w:cs="Arial"/>
          <w:color w:val="000000" w:themeColor="text1"/>
          <w:sz w:val="20"/>
          <w:szCs w:val="20"/>
        </w:rPr>
        <w:t>avardė</w:t>
      </w:r>
      <w:r w:rsidR="00170166" w:rsidRPr="002033EF">
        <w:rPr>
          <w:rFonts w:ascii="Arial" w:hAnsi="Arial" w:cs="Arial"/>
          <w:color w:val="000000" w:themeColor="text1"/>
          <w:sz w:val="20"/>
          <w:szCs w:val="20"/>
        </w:rPr>
        <w:t>;</w:t>
      </w:r>
    </w:p>
    <w:p w14:paraId="546CD673" w14:textId="444FF471" w:rsidR="00170166" w:rsidRPr="002033EF" w:rsidRDefault="00902344" w:rsidP="002033EF">
      <w:pPr>
        <w:pStyle w:val="prastasiniatinklio"/>
        <w:numPr>
          <w:ilvl w:val="3"/>
          <w:numId w:val="20"/>
        </w:numPr>
        <w:spacing w:before="0" w:beforeAutospacing="0" w:after="0" w:afterAutospacing="0" w:line="276" w:lineRule="auto"/>
        <w:ind w:left="2410" w:hanging="1276"/>
        <w:jc w:val="both"/>
        <w:rPr>
          <w:rFonts w:ascii="Arial" w:hAnsi="Arial" w:cs="Arial"/>
          <w:color w:val="000000" w:themeColor="text1"/>
          <w:sz w:val="20"/>
          <w:szCs w:val="20"/>
        </w:rPr>
      </w:pPr>
      <w:r w:rsidRPr="002033EF">
        <w:rPr>
          <w:rFonts w:ascii="Arial" w:hAnsi="Arial" w:cs="Arial"/>
          <w:color w:val="000000" w:themeColor="text1"/>
          <w:sz w:val="20"/>
          <w:szCs w:val="20"/>
        </w:rPr>
        <w:t>Asmens kodas</w:t>
      </w:r>
      <w:r w:rsidR="00170166" w:rsidRPr="002033EF">
        <w:rPr>
          <w:rFonts w:ascii="Arial" w:hAnsi="Arial" w:cs="Arial"/>
          <w:color w:val="000000" w:themeColor="text1"/>
          <w:sz w:val="20"/>
          <w:szCs w:val="20"/>
        </w:rPr>
        <w:t>;</w:t>
      </w:r>
    </w:p>
    <w:p w14:paraId="59DE4469" w14:textId="4A616ACB" w:rsidR="00170166" w:rsidRPr="002033EF" w:rsidRDefault="00902344" w:rsidP="002033EF">
      <w:pPr>
        <w:pStyle w:val="prastasiniatinklio"/>
        <w:numPr>
          <w:ilvl w:val="3"/>
          <w:numId w:val="20"/>
        </w:numPr>
        <w:spacing w:before="0" w:beforeAutospacing="0" w:after="0" w:afterAutospacing="0" w:line="276" w:lineRule="auto"/>
        <w:ind w:left="2410" w:hanging="1276"/>
        <w:jc w:val="both"/>
        <w:rPr>
          <w:rFonts w:ascii="Arial" w:hAnsi="Arial" w:cs="Arial"/>
          <w:color w:val="000000" w:themeColor="text1"/>
          <w:sz w:val="20"/>
          <w:szCs w:val="20"/>
        </w:rPr>
      </w:pPr>
      <w:r w:rsidRPr="002033EF">
        <w:rPr>
          <w:rFonts w:ascii="Arial" w:hAnsi="Arial" w:cs="Arial"/>
          <w:color w:val="000000" w:themeColor="text1"/>
          <w:sz w:val="20"/>
          <w:szCs w:val="20"/>
        </w:rPr>
        <w:t>Gimimo data</w:t>
      </w:r>
      <w:r w:rsidR="00170166" w:rsidRPr="002033EF">
        <w:rPr>
          <w:rFonts w:ascii="Arial" w:hAnsi="Arial" w:cs="Arial"/>
          <w:color w:val="000000" w:themeColor="text1"/>
          <w:sz w:val="20"/>
          <w:szCs w:val="20"/>
        </w:rPr>
        <w:t>;</w:t>
      </w:r>
    </w:p>
    <w:p w14:paraId="08276E1F" w14:textId="27842162" w:rsidR="00170166" w:rsidRPr="002033EF" w:rsidRDefault="00902344" w:rsidP="002033EF">
      <w:pPr>
        <w:pStyle w:val="prastasiniatinklio"/>
        <w:numPr>
          <w:ilvl w:val="3"/>
          <w:numId w:val="20"/>
        </w:numPr>
        <w:spacing w:before="0" w:beforeAutospacing="0" w:after="0" w:afterAutospacing="0" w:line="276" w:lineRule="auto"/>
        <w:ind w:left="2410" w:hanging="1276"/>
        <w:jc w:val="both"/>
        <w:rPr>
          <w:rFonts w:ascii="Arial" w:hAnsi="Arial" w:cs="Arial"/>
          <w:color w:val="000000" w:themeColor="text1"/>
          <w:sz w:val="20"/>
          <w:szCs w:val="20"/>
        </w:rPr>
      </w:pPr>
      <w:r w:rsidRPr="002033EF">
        <w:rPr>
          <w:rFonts w:ascii="Arial" w:hAnsi="Arial" w:cs="Arial"/>
          <w:color w:val="000000" w:themeColor="text1"/>
          <w:sz w:val="20"/>
          <w:szCs w:val="20"/>
        </w:rPr>
        <w:t xml:space="preserve">Paskutinio įrašo </w:t>
      </w:r>
      <w:r w:rsidR="00E57A56">
        <w:rPr>
          <w:rFonts w:ascii="Arial" w:hAnsi="Arial" w:cs="Arial"/>
          <w:color w:val="000000" w:themeColor="text1"/>
          <w:sz w:val="20"/>
          <w:szCs w:val="20"/>
        </w:rPr>
        <w:t>K</w:t>
      </w:r>
      <w:r w:rsidRPr="002033EF">
        <w:rPr>
          <w:rFonts w:ascii="Arial" w:hAnsi="Arial" w:cs="Arial"/>
          <w:color w:val="000000" w:themeColor="text1"/>
          <w:sz w:val="20"/>
          <w:szCs w:val="20"/>
        </w:rPr>
        <w:t>ortelėje data</w:t>
      </w:r>
      <w:r w:rsidR="00170166" w:rsidRPr="002033EF">
        <w:rPr>
          <w:rFonts w:ascii="Arial" w:hAnsi="Arial" w:cs="Arial"/>
          <w:color w:val="000000" w:themeColor="text1"/>
          <w:sz w:val="20"/>
          <w:szCs w:val="20"/>
        </w:rPr>
        <w:t>;</w:t>
      </w:r>
    </w:p>
    <w:p w14:paraId="2EBE2DAB" w14:textId="4C1FCAF3" w:rsidR="00170166" w:rsidRPr="002033EF" w:rsidRDefault="00902344" w:rsidP="002033EF">
      <w:pPr>
        <w:pStyle w:val="prastasiniatinklio"/>
        <w:numPr>
          <w:ilvl w:val="3"/>
          <w:numId w:val="20"/>
        </w:numPr>
        <w:spacing w:before="0" w:beforeAutospacing="0" w:after="0" w:afterAutospacing="0" w:line="276" w:lineRule="auto"/>
        <w:ind w:left="2410" w:hanging="1276"/>
        <w:jc w:val="both"/>
        <w:rPr>
          <w:rFonts w:ascii="Arial" w:hAnsi="Arial" w:cs="Arial"/>
          <w:color w:val="000000" w:themeColor="text1"/>
          <w:sz w:val="20"/>
          <w:szCs w:val="20"/>
        </w:rPr>
      </w:pPr>
      <w:r w:rsidRPr="002033EF">
        <w:rPr>
          <w:rFonts w:ascii="Arial" w:hAnsi="Arial" w:cs="Arial"/>
          <w:color w:val="000000" w:themeColor="text1"/>
          <w:sz w:val="20"/>
          <w:szCs w:val="20"/>
        </w:rPr>
        <w:t>Unikalus dokumento identifikatorius (sisteminis)</w:t>
      </w:r>
      <w:r w:rsidR="00170166" w:rsidRPr="002033EF">
        <w:rPr>
          <w:rFonts w:ascii="Arial" w:hAnsi="Arial" w:cs="Arial"/>
          <w:color w:val="000000" w:themeColor="text1"/>
          <w:sz w:val="20"/>
          <w:szCs w:val="20"/>
        </w:rPr>
        <w:t>;</w:t>
      </w:r>
    </w:p>
    <w:p w14:paraId="01282729" w14:textId="4FF110BA" w:rsidR="00902344" w:rsidRPr="002033EF" w:rsidRDefault="00902344" w:rsidP="002033EF">
      <w:pPr>
        <w:pStyle w:val="prastasiniatinklio"/>
        <w:numPr>
          <w:ilvl w:val="3"/>
          <w:numId w:val="20"/>
        </w:numPr>
        <w:spacing w:before="0" w:beforeAutospacing="0" w:after="0" w:afterAutospacing="0" w:line="276" w:lineRule="auto"/>
        <w:ind w:left="2410" w:hanging="1276"/>
        <w:jc w:val="both"/>
        <w:rPr>
          <w:rFonts w:ascii="Arial" w:hAnsi="Arial" w:cs="Arial"/>
          <w:color w:val="000000" w:themeColor="text1"/>
          <w:sz w:val="20"/>
          <w:szCs w:val="20"/>
        </w:rPr>
      </w:pPr>
      <w:r w:rsidRPr="002033EF">
        <w:rPr>
          <w:rFonts w:ascii="Arial" w:hAnsi="Arial" w:cs="Arial"/>
          <w:color w:val="000000" w:themeColor="text1"/>
          <w:sz w:val="20"/>
          <w:szCs w:val="20"/>
        </w:rPr>
        <w:t xml:space="preserve">Skenavimo </w:t>
      </w:r>
      <w:r w:rsidR="00E57A56">
        <w:rPr>
          <w:rFonts w:ascii="Arial" w:hAnsi="Arial" w:cs="Arial"/>
          <w:color w:val="000000" w:themeColor="text1"/>
          <w:sz w:val="20"/>
          <w:szCs w:val="20"/>
        </w:rPr>
        <w:t xml:space="preserve">atlikimo </w:t>
      </w:r>
      <w:r w:rsidRPr="002033EF">
        <w:rPr>
          <w:rFonts w:ascii="Arial" w:hAnsi="Arial" w:cs="Arial"/>
          <w:color w:val="000000" w:themeColor="text1"/>
          <w:sz w:val="20"/>
          <w:szCs w:val="20"/>
        </w:rPr>
        <w:t>data</w:t>
      </w:r>
      <w:r w:rsidR="00170166" w:rsidRPr="002033EF">
        <w:rPr>
          <w:rFonts w:ascii="Arial" w:hAnsi="Arial" w:cs="Arial"/>
          <w:color w:val="000000" w:themeColor="text1"/>
          <w:sz w:val="20"/>
          <w:szCs w:val="20"/>
        </w:rPr>
        <w:t>.</w:t>
      </w:r>
    </w:p>
    <w:p w14:paraId="6277CF24" w14:textId="058915E2" w:rsidR="00902344" w:rsidRPr="002033EF" w:rsidRDefault="00902344" w:rsidP="002033EF">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2033EF">
        <w:rPr>
          <w:rFonts w:ascii="Arial" w:hAnsi="Arial" w:cs="Arial"/>
          <w:color w:val="000000" w:themeColor="text1"/>
          <w:sz w:val="20"/>
          <w:szCs w:val="20"/>
        </w:rPr>
        <w:t xml:space="preserve">Tiekėjas privalo </w:t>
      </w:r>
      <w:r w:rsidRPr="006969DA">
        <w:rPr>
          <w:rFonts w:ascii="Arial" w:hAnsi="Arial" w:cs="Arial"/>
          <w:sz w:val="20"/>
          <w:szCs w:val="20"/>
        </w:rPr>
        <w:t xml:space="preserve">suprogramuoti ir įdiegti elektroninio archyvo modulį, </w:t>
      </w:r>
      <w:r w:rsidRPr="002033EF">
        <w:rPr>
          <w:rFonts w:ascii="Arial" w:hAnsi="Arial" w:cs="Arial"/>
          <w:color w:val="000000" w:themeColor="text1"/>
          <w:sz w:val="20"/>
          <w:szCs w:val="20"/>
        </w:rPr>
        <w:t xml:space="preserve">atitinkantį </w:t>
      </w:r>
      <w:r w:rsidR="002E4016">
        <w:rPr>
          <w:rFonts w:ascii="Arial" w:hAnsi="Arial" w:cs="Arial"/>
          <w:color w:val="000000" w:themeColor="text1"/>
          <w:sz w:val="20"/>
          <w:szCs w:val="20"/>
        </w:rPr>
        <w:t xml:space="preserve">visus </w:t>
      </w:r>
      <w:r w:rsidRPr="002033EF">
        <w:rPr>
          <w:rFonts w:ascii="Arial" w:hAnsi="Arial" w:cs="Arial"/>
          <w:color w:val="000000" w:themeColor="text1"/>
          <w:sz w:val="20"/>
          <w:szCs w:val="20"/>
        </w:rPr>
        <w:t>reikalavimus. Šio modulio kūrimo išlaidos turi būti įtrauktos į pasiūlyme nurodytą kainą</w:t>
      </w:r>
      <w:r w:rsidR="008C5FC3" w:rsidRPr="002033EF">
        <w:rPr>
          <w:rFonts w:ascii="Arial" w:hAnsi="Arial" w:cs="Arial"/>
          <w:color w:val="000000" w:themeColor="text1"/>
          <w:sz w:val="20"/>
          <w:szCs w:val="20"/>
        </w:rPr>
        <w:t>.</w:t>
      </w:r>
    </w:p>
    <w:p w14:paraId="320DE2D3" w14:textId="2BDCA4E3" w:rsidR="009D59D8" w:rsidRDefault="009D59D8" w:rsidP="00A82123">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Pr>
          <w:rFonts w:ascii="Arial" w:hAnsi="Arial" w:cs="Arial"/>
          <w:color w:val="000000" w:themeColor="text1"/>
          <w:sz w:val="20"/>
          <w:szCs w:val="20"/>
        </w:rPr>
        <w:t>Modulyje talpinamos visos nuskenuotos pacientų Kortelės;</w:t>
      </w:r>
    </w:p>
    <w:p w14:paraId="5E24F0CC" w14:textId="2513DBE0" w:rsidR="00902344" w:rsidRPr="002033EF" w:rsidRDefault="00902344" w:rsidP="00A82123">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Modulis privalo turėti paieškos funkciją su šiais privalomais filtrais</w:t>
      </w:r>
      <w:r w:rsidR="008826C0">
        <w:rPr>
          <w:rFonts w:ascii="Arial" w:hAnsi="Arial" w:cs="Arial"/>
          <w:color w:val="000000" w:themeColor="text1"/>
          <w:sz w:val="20"/>
          <w:szCs w:val="20"/>
        </w:rPr>
        <w:t xml:space="preserve"> ir ieškoti pagal metaduomenis</w:t>
      </w:r>
      <w:r w:rsidRPr="002033EF">
        <w:rPr>
          <w:rFonts w:ascii="Arial" w:hAnsi="Arial" w:cs="Arial"/>
          <w:color w:val="000000" w:themeColor="text1"/>
          <w:sz w:val="20"/>
          <w:szCs w:val="20"/>
        </w:rPr>
        <w:t>:</w:t>
      </w:r>
    </w:p>
    <w:tbl>
      <w:tblPr>
        <w:tblStyle w:val="Lentelstinklelis"/>
        <w:tblW w:w="7658" w:type="dxa"/>
        <w:jc w:val="center"/>
        <w:tblLook w:val="04A0" w:firstRow="1" w:lastRow="0" w:firstColumn="1" w:lastColumn="0" w:noHBand="0" w:noVBand="1"/>
      </w:tblPr>
      <w:tblGrid>
        <w:gridCol w:w="949"/>
        <w:gridCol w:w="2181"/>
        <w:gridCol w:w="4528"/>
      </w:tblGrid>
      <w:tr w:rsidR="00321B0F" w:rsidRPr="002033EF" w14:paraId="1BDE44AE" w14:textId="77777777" w:rsidTr="002F6B5C">
        <w:trPr>
          <w:jc w:val="center"/>
        </w:trPr>
        <w:tc>
          <w:tcPr>
            <w:tcW w:w="949" w:type="dxa"/>
            <w:hideMark/>
          </w:tcPr>
          <w:p w14:paraId="4A369DE5" w14:textId="77777777"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b/>
                <w:bCs/>
                <w:color w:val="000000" w:themeColor="text1"/>
                <w:sz w:val="20"/>
                <w:szCs w:val="20"/>
              </w:rPr>
              <w:t>Nr.</w:t>
            </w:r>
          </w:p>
        </w:tc>
        <w:tc>
          <w:tcPr>
            <w:tcW w:w="2181" w:type="dxa"/>
            <w:hideMark/>
          </w:tcPr>
          <w:p w14:paraId="2C544797" w14:textId="77777777"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b/>
                <w:bCs/>
                <w:color w:val="000000" w:themeColor="text1"/>
                <w:sz w:val="20"/>
                <w:szCs w:val="20"/>
              </w:rPr>
              <w:t>Filtro pavadinimas</w:t>
            </w:r>
          </w:p>
        </w:tc>
        <w:tc>
          <w:tcPr>
            <w:tcW w:w="4528" w:type="dxa"/>
            <w:hideMark/>
          </w:tcPr>
          <w:p w14:paraId="384B26D3" w14:textId="77777777"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b/>
                <w:bCs/>
                <w:color w:val="000000" w:themeColor="text1"/>
                <w:sz w:val="20"/>
                <w:szCs w:val="20"/>
              </w:rPr>
              <w:t>Aprašymas</w:t>
            </w:r>
          </w:p>
        </w:tc>
      </w:tr>
      <w:tr w:rsidR="00321B0F" w:rsidRPr="002033EF" w14:paraId="406A466E" w14:textId="77777777" w:rsidTr="002F6B5C">
        <w:trPr>
          <w:jc w:val="center"/>
        </w:trPr>
        <w:tc>
          <w:tcPr>
            <w:tcW w:w="949" w:type="dxa"/>
            <w:hideMark/>
          </w:tcPr>
          <w:p w14:paraId="38FD948A" w14:textId="77777777"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1</w:t>
            </w:r>
          </w:p>
        </w:tc>
        <w:tc>
          <w:tcPr>
            <w:tcW w:w="2181" w:type="dxa"/>
            <w:hideMark/>
          </w:tcPr>
          <w:p w14:paraId="733836FD" w14:textId="77777777"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Asmens vardas</w:t>
            </w:r>
          </w:p>
        </w:tc>
        <w:tc>
          <w:tcPr>
            <w:tcW w:w="4528" w:type="dxa"/>
            <w:hideMark/>
          </w:tcPr>
          <w:p w14:paraId="4EA28557" w14:textId="77777777"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Paciento vardas (ar jo dalis)</w:t>
            </w:r>
          </w:p>
        </w:tc>
      </w:tr>
      <w:tr w:rsidR="00321B0F" w:rsidRPr="002033EF" w14:paraId="45ABCD17" w14:textId="77777777" w:rsidTr="002F6B5C">
        <w:trPr>
          <w:jc w:val="center"/>
        </w:trPr>
        <w:tc>
          <w:tcPr>
            <w:tcW w:w="949" w:type="dxa"/>
            <w:hideMark/>
          </w:tcPr>
          <w:p w14:paraId="481CC872" w14:textId="77777777"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2</w:t>
            </w:r>
          </w:p>
        </w:tc>
        <w:tc>
          <w:tcPr>
            <w:tcW w:w="2181" w:type="dxa"/>
            <w:hideMark/>
          </w:tcPr>
          <w:p w14:paraId="13429921" w14:textId="77777777"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Asmens pavardė</w:t>
            </w:r>
          </w:p>
        </w:tc>
        <w:tc>
          <w:tcPr>
            <w:tcW w:w="4528" w:type="dxa"/>
            <w:hideMark/>
          </w:tcPr>
          <w:p w14:paraId="7CF9470C" w14:textId="77777777"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Paciento pavardė (ar jos dalis)</w:t>
            </w:r>
          </w:p>
        </w:tc>
      </w:tr>
      <w:tr w:rsidR="00321B0F" w:rsidRPr="002033EF" w14:paraId="1586E150" w14:textId="77777777" w:rsidTr="002F6B5C">
        <w:trPr>
          <w:jc w:val="center"/>
        </w:trPr>
        <w:tc>
          <w:tcPr>
            <w:tcW w:w="949" w:type="dxa"/>
            <w:hideMark/>
          </w:tcPr>
          <w:p w14:paraId="6AE7B9BB" w14:textId="77777777"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3</w:t>
            </w:r>
          </w:p>
        </w:tc>
        <w:tc>
          <w:tcPr>
            <w:tcW w:w="2181" w:type="dxa"/>
            <w:hideMark/>
          </w:tcPr>
          <w:p w14:paraId="56CD2BA0" w14:textId="77777777"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Gimimo data</w:t>
            </w:r>
          </w:p>
        </w:tc>
        <w:tc>
          <w:tcPr>
            <w:tcW w:w="4528" w:type="dxa"/>
            <w:hideMark/>
          </w:tcPr>
          <w:p w14:paraId="180F7A29" w14:textId="77777777"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Tiksli gimimo data arba metų intervalas</w:t>
            </w:r>
          </w:p>
        </w:tc>
      </w:tr>
      <w:tr w:rsidR="00321B0F" w:rsidRPr="002033EF" w14:paraId="3658F71F" w14:textId="77777777" w:rsidTr="002F6B5C">
        <w:trPr>
          <w:jc w:val="center"/>
        </w:trPr>
        <w:tc>
          <w:tcPr>
            <w:tcW w:w="949" w:type="dxa"/>
            <w:hideMark/>
          </w:tcPr>
          <w:p w14:paraId="727E85E3" w14:textId="77777777"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4</w:t>
            </w:r>
          </w:p>
        </w:tc>
        <w:tc>
          <w:tcPr>
            <w:tcW w:w="2181" w:type="dxa"/>
            <w:hideMark/>
          </w:tcPr>
          <w:p w14:paraId="7AE34EC5" w14:textId="77777777"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Asmens kodas</w:t>
            </w:r>
          </w:p>
        </w:tc>
        <w:tc>
          <w:tcPr>
            <w:tcW w:w="4528" w:type="dxa"/>
            <w:hideMark/>
          </w:tcPr>
          <w:p w14:paraId="7D51DEC3" w14:textId="77777777"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Unikalus asmens identifikacinis kodas</w:t>
            </w:r>
          </w:p>
        </w:tc>
      </w:tr>
      <w:tr w:rsidR="00321B0F" w:rsidRPr="002033EF" w14:paraId="51E7078D" w14:textId="77777777" w:rsidTr="002F6B5C">
        <w:trPr>
          <w:jc w:val="center"/>
        </w:trPr>
        <w:tc>
          <w:tcPr>
            <w:tcW w:w="949" w:type="dxa"/>
            <w:hideMark/>
          </w:tcPr>
          <w:p w14:paraId="0E0D4053" w14:textId="77777777"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5</w:t>
            </w:r>
          </w:p>
        </w:tc>
        <w:tc>
          <w:tcPr>
            <w:tcW w:w="2181" w:type="dxa"/>
            <w:hideMark/>
          </w:tcPr>
          <w:p w14:paraId="2D695E62" w14:textId="407A7F92"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 xml:space="preserve">Paskutinio įrašo </w:t>
            </w:r>
            <w:r w:rsidR="00F81931">
              <w:rPr>
                <w:rFonts w:ascii="Arial" w:hAnsi="Arial" w:cs="Arial"/>
                <w:color w:val="000000" w:themeColor="text1"/>
                <w:sz w:val="20"/>
                <w:szCs w:val="20"/>
              </w:rPr>
              <w:t>K</w:t>
            </w:r>
            <w:r w:rsidRPr="002033EF">
              <w:rPr>
                <w:rFonts w:ascii="Arial" w:hAnsi="Arial" w:cs="Arial"/>
                <w:color w:val="000000" w:themeColor="text1"/>
                <w:sz w:val="20"/>
                <w:szCs w:val="20"/>
              </w:rPr>
              <w:t>ortelėje data</w:t>
            </w:r>
          </w:p>
        </w:tc>
        <w:tc>
          <w:tcPr>
            <w:tcW w:w="4528" w:type="dxa"/>
            <w:hideMark/>
          </w:tcPr>
          <w:p w14:paraId="3E56B237" w14:textId="6DDD637B" w:rsidR="00321B0F" w:rsidRPr="002033EF" w:rsidRDefault="00321B0F"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 xml:space="preserve">Data, kada paskutinį kartą buvo atliktas įrašas paciento </w:t>
            </w:r>
            <w:r w:rsidR="00F81931">
              <w:rPr>
                <w:rFonts w:ascii="Arial" w:hAnsi="Arial" w:cs="Arial"/>
                <w:color w:val="000000" w:themeColor="text1"/>
                <w:sz w:val="20"/>
                <w:szCs w:val="20"/>
              </w:rPr>
              <w:t>K</w:t>
            </w:r>
            <w:r w:rsidRPr="002033EF">
              <w:rPr>
                <w:rFonts w:ascii="Arial" w:hAnsi="Arial" w:cs="Arial"/>
                <w:color w:val="000000" w:themeColor="text1"/>
                <w:sz w:val="20"/>
                <w:szCs w:val="20"/>
              </w:rPr>
              <w:t>ortelėje</w:t>
            </w:r>
          </w:p>
        </w:tc>
      </w:tr>
      <w:tr w:rsidR="00D47A17" w:rsidRPr="002033EF" w14:paraId="260CFB0A" w14:textId="77777777" w:rsidTr="002F6B5C">
        <w:trPr>
          <w:jc w:val="center"/>
        </w:trPr>
        <w:tc>
          <w:tcPr>
            <w:tcW w:w="949" w:type="dxa"/>
          </w:tcPr>
          <w:p w14:paraId="60B5FE79" w14:textId="4A1146E1" w:rsidR="00D47A17" w:rsidRPr="002033EF" w:rsidRDefault="00D47A17"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6.</w:t>
            </w:r>
          </w:p>
        </w:tc>
        <w:tc>
          <w:tcPr>
            <w:tcW w:w="2181" w:type="dxa"/>
          </w:tcPr>
          <w:p w14:paraId="40F05D42" w14:textId="4D810DB9" w:rsidR="00D47A17" w:rsidRPr="002033EF" w:rsidRDefault="00D47A17"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Unikalus dokumento identifikatorius (sisteminis)</w:t>
            </w:r>
          </w:p>
        </w:tc>
        <w:tc>
          <w:tcPr>
            <w:tcW w:w="4528" w:type="dxa"/>
          </w:tcPr>
          <w:p w14:paraId="60368158" w14:textId="7F8E5363" w:rsidR="00D47A17" w:rsidRPr="002033EF" w:rsidRDefault="00856613"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Šalių sutartas identifikavimo būdas, leidžiantis nustatyti dokumento fizinę buvimo vietą (dėžę ar kitą laikmeną)</w:t>
            </w:r>
          </w:p>
        </w:tc>
      </w:tr>
      <w:tr w:rsidR="00856613" w:rsidRPr="002033EF" w14:paraId="2B0654A0" w14:textId="77777777" w:rsidTr="002F6B5C">
        <w:trPr>
          <w:jc w:val="center"/>
        </w:trPr>
        <w:tc>
          <w:tcPr>
            <w:tcW w:w="949" w:type="dxa"/>
          </w:tcPr>
          <w:p w14:paraId="03E00971" w14:textId="0DACDE3E" w:rsidR="00856613" w:rsidRPr="002033EF" w:rsidRDefault="00856613"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lastRenderedPageBreak/>
              <w:t>7.</w:t>
            </w:r>
          </w:p>
        </w:tc>
        <w:tc>
          <w:tcPr>
            <w:tcW w:w="2181" w:type="dxa"/>
          </w:tcPr>
          <w:p w14:paraId="44D6EFEB" w14:textId="5FFE34F8" w:rsidR="00856613" w:rsidRPr="002033EF" w:rsidRDefault="00856613"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Skenavimo data</w:t>
            </w:r>
          </w:p>
        </w:tc>
        <w:tc>
          <w:tcPr>
            <w:tcW w:w="4528" w:type="dxa"/>
          </w:tcPr>
          <w:p w14:paraId="04BEE93C" w14:textId="1A660C7C" w:rsidR="00856613" w:rsidRPr="002033EF" w:rsidRDefault="00856613"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Viso dokumento skenavimo vėliausia data užbaigianti skenavimo darbą</w:t>
            </w:r>
          </w:p>
        </w:tc>
      </w:tr>
    </w:tbl>
    <w:p w14:paraId="3A36D0FF" w14:textId="386FA310" w:rsidR="00923DB1" w:rsidRPr="002033EF" w:rsidRDefault="00902344" w:rsidP="00A82123">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Paieškos rezultatai turi būti pateikiami sąrašo pavidalu, rodant: paciento vardą, pavardę, asmens kodą, gimimo datą, paskutinio įrašo datą</w:t>
      </w:r>
      <w:r w:rsidR="00BF6693">
        <w:rPr>
          <w:rFonts w:ascii="Arial" w:hAnsi="Arial" w:cs="Arial"/>
          <w:color w:val="000000" w:themeColor="text1"/>
          <w:sz w:val="20"/>
          <w:szCs w:val="20"/>
        </w:rPr>
        <w:t>;</w:t>
      </w:r>
    </w:p>
    <w:p w14:paraId="1560C80E" w14:textId="641C072E" w:rsidR="00923DB1" w:rsidRPr="002033EF" w:rsidRDefault="00902344" w:rsidP="00A82123">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 xml:space="preserve">Iš paieškos rezultatų sąrašo </w:t>
      </w:r>
      <w:r w:rsidR="00923DB1" w:rsidRPr="002033EF">
        <w:rPr>
          <w:rFonts w:ascii="Arial" w:hAnsi="Arial" w:cs="Arial"/>
          <w:color w:val="000000" w:themeColor="text1"/>
          <w:sz w:val="20"/>
          <w:szCs w:val="20"/>
        </w:rPr>
        <w:t>vartotojas</w:t>
      </w:r>
      <w:r w:rsidRPr="002033EF">
        <w:rPr>
          <w:rFonts w:ascii="Arial" w:hAnsi="Arial" w:cs="Arial"/>
          <w:color w:val="000000" w:themeColor="text1"/>
          <w:sz w:val="20"/>
          <w:szCs w:val="20"/>
        </w:rPr>
        <w:t xml:space="preserve"> turi galėti atidaryti ir peržiūrėti konkretaus paciento</w:t>
      </w:r>
      <w:r w:rsidR="00BF6693">
        <w:rPr>
          <w:rFonts w:ascii="Arial" w:hAnsi="Arial" w:cs="Arial"/>
          <w:color w:val="000000" w:themeColor="text1"/>
          <w:sz w:val="20"/>
          <w:szCs w:val="20"/>
        </w:rPr>
        <w:t xml:space="preserve"> nuskenuotą Kortelę</w:t>
      </w:r>
      <w:r w:rsidRPr="002033EF">
        <w:rPr>
          <w:rFonts w:ascii="Arial" w:hAnsi="Arial" w:cs="Arial"/>
          <w:color w:val="000000" w:themeColor="text1"/>
          <w:sz w:val="20"/>
          <w:szCs w:val="20"/>
        </w:rPr>
        <w:t>.</w:t>
      </w:r>
    </w:p>
    <w:p w14:paraId="063B953B" w14:textId="4C80F4F0" w:rsidR="00923DB1" w:rsidRPr="00BF6693" w:rsidRDefault="00902344" w:rsidP="00A82123">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BF6693">
        <w:rPr>
          <w:rFonts w:ascii="Arial" w:hAnsi="Arial" w:cs="Arial"/>
          <w:color w:val="000000" w:themeColor="text1"/>
          <w:sz w:val="20"/>
          <w:szCs w:val="20"/>
        </w:rPr>
        <w:t>Dokumentų peržiūros</w:t>
      </w:r>
      <w:r w:rsidR="00A82123">
        <w:rPr>
          <w:rFonts w:ascii="Arial" w:hAnsi="Arial" w:cs="Arial"/>
          <w:color w:val="000000" w:themeColor="text1"/>
          <w:sz w:val="20"/>
          <w:szCs w:val="20"/>
        </w:rPr>
        <w:t xml:space="preserve"> ir kitas</w:t>
      </w:r>
      <w:r w:rsidRPr="00BF6693">
        <w:rPr>
          <w:rFonts w:ascii="Arial" w:hAnsi="Arial" w:cs="Arial"/>
          <w:color w:val="000000" w:themeColor="text1"/>
          <w:sz w:val="20"/>
          <w:szCs w:val="20"/>
        </w:rPr>
        <w:t xml:space="preserve"> funkcionalumas</w:t>
      </w:r>
      <w:r w:rsidR="00923DB1" w:rsidRPr="00BF6693">
        <w:rPr>
          <w:rFonts w:ascii="Arial" w:hAnsi="Arial" w:cs="Arial"/>
          <w:color w:val="000000" w:themeColor="text1"/>
          <w:sz w:val="20"/>
          <w:szCs w:val="20"/>
        </w:rPr>
        <w:t>:</w:t>
      </w:r>
    </w:p>
    <w:p w14:paraId="72DA9758" w14:textId="11AFA96E" w:rsidR="00411028" w:rsidRPr="002033EF" w:rsidRDefault="00902344" w:rsidP="00A82123">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 xml:space="preserve">Modulis turi leisti </w:t>
      </w:r>
      <w:r w:rsidR="00923DB1" w:rsidRPr="002033EF">
        <w:rPr>
          <w:rFonts w:ascii="Arial" w:hAnsi="Arial" w:cs="Arial"/>
          <w:color w:val="000000" w:themeColor="text1"/>
          <w:sz w:val="20"/>
          <w:szCs w:val="20"/>
        </w:rPr>
        <w:t>vartotojui</w:t>
      </w:r>
      <w:r w:rsidRPr="002033EF">
        <w:rPr>
          <w:rFonts w:ascii="Arial" w:hAnsi="Arial" w:cs="Arial"/>
          <w:color w:val="000000" w:themeColor="text1"/>
          <w:sz w:val="20"/>
          <w:szCs w:val="20"/>
        </w:rPr>
        <w:t xml:space="preserve"> peržiūrėti nuskenuotą dokumentą neatsisiuntus failo į kompiuterį</w:t>
      </w:r>
      <w:r w:rsidR="00A82123">
        <w:rPr>
          <w:rFonts w:ascii="Arial" w:hAnsi="Arial" w:cs="Arial"/>
          <w:color w:val="000000" w:themeColor="text1"/>
          <w:sz w:val="20"/>
          <w:szCs w:val="20"/>
        </w:rPr>
        <w:t>;</w:t>
      </w:r>
    </w:p>
    <w:p w14:paraId="2A616B04" w14:textId="2E3C8CFB" w:rsidR="00411028" w:rsidRPr="002033EF" w:rsidRDefault="00902344" w:rsidP="00A82123">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 xml:space="preserve">Dokumentų peržiūra turi veikti populiariausiose </w:t>
      </w:r>
      <w:r w:rsidR="00BF71E8">
        <w:rPr>
          <w:rFonts w:ascii="Arial" w:hAnsi="Arial" w:cs="Arial"/>
          <w:color w:val="000000" w:themeColor="text1"/>
          <w:sz w:val="20"/>
          <w:szCs w:val="20"/>
        </w:rPr>
        <w:t xml:space="preserve">Windows operacinės sistemos </w:t>
      </w:r>
      <w:r w:rsidRPr="002033EF">
        <w:rPr>
          <w:rFonts w:ascii="Arial" w:hAnsi="Arial" w:cs="Arial"/>
          <w:color w:val="000000" w:themeColor="text1"/>
          <w:sz w:val="20"/>
          <w:szCs w:val="20"/>
        </w:rPr>
        <w:t xml:space="preserve">naršyklėse (Chrome, Firefox, </w:t>
      </w:r>
      <w:proofErr w:type="spellStart"/>
      <w:r w:rsidRPr="002033EF">
        <w:rPr>
          <w:rFonts w:ascii="Arial" w:hAnsi="Arial" w:cs="Arial"/>
          <w:color w:val="000000" w:themeColor="text1"/>
          <w:sz w:val="20"/>
          <w:szCs w:val="20"/>
        </w:rPr>
        <w:t>Edge</w:t>
      </w:r>
      <w:proofErr w:type="spellEnd"/>
      <w:r w:rsidRPr="002033EF">
        <w:rPr>
          <w:rFonts w:ascii="Arial" w:hAnsi="Arial" w:cs="Arial"/>
          <w:color w:val="000000" w:themeColor="text1"/>
          <w:sz w:val="20"/>
          <w:szCs w:val="20"/>
        </w:rPr>
        <w:t>) be papildomų įskiepių diegimo</w:t>
      </w:r>
      <w:r w:rsidR="0078076F">
        <w:rPr>
          <w:rFonts w:ascii="Arial" w:hAnsi="Arial" w:cs="Arial"/>
          <w:color w:val="000000" w:themeColor="text1"/>
          <w:sz w:val="20"/>
          <w:szCs w:val="20"/>
        </w:rPr>
        <w:t>;</w:t>
      </w:r>
    </w:p>
    <w:p w14:paraId="69A53C6B" w14:textId="1E5D945E" w:rsidR="00411028" w:rsidRPr="002033EF" w:rsidRDefault="0078076F" w:rsidP="00A82123">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Pr>
          <w:rFonts w:ascii="Arial" w:hAnsi="Arial" w:cs="Arial"/>
          <w:color w:val="000000" w:themeColor="text1"/>
          <w:sz w:val="20"/>
          <w:szCs w:val="20"/>
        </w:rPr>
        <w:t>Vartotojas</w:t>
      </w:r>
      <w:r w:rsidR="00902344" w:rsidRPr="002033EF">
        <w:rPr>
          <w:rFonts w:ascii="Arial" w:hAnsi="Arial" w:cs="Arial"/>
          <w:color w:val="000000" w:themeColor="text1"/>
          <w:sz w:val="20"/>
          <w:szCs w:val="20"/>
        </w:rPr>
        <w:t xml:space="preserve"> turi turėti galimybę naršyti tarp atskirų nuskenuoto dokumento lapų</w:t>
      </w:r>
      <w:r>
        <w:rPr>
          <w:rFonts w:ascii="Arial" w:hAnsi="Arial" w:cs="Arial"/>
          <w:color w:val="000000" w:themeColor="text1"/>
          <w:sz w:val="20"/>
          <w:szCs w:val="20"/>
        </w:rPr>
        <w:t xml:space="preserve"> (</w:t>
      </w:r>
      <w:proofErr w:type="spellStart"/>
      <w:r w:rsidRPr="00235722">
        <w:rPr>
          <w:rFonts w:ascii="Arial" w:hAnsi="Arial" w:cs="Arial"/>
          <w:i/>
          <w:iCs/>
          <w:color w:val="000000" w:themeColor="text1"/>
          <w:sz w:val="20"/>
          <w:szCs w:val="20"/>
        </w:rPr>
        <w:t>scroll</w:t>
      </w:r>
      <w:proofErr w:type="spellEnd"/>
      <w:r w:rsidR="00F909F9">
        <w:rPr>
          <w:rFonts w:ascii="Arial" w:hAnsi="Arial" w:cs="Arial"/>
          <w:i/>
          <w:iCs/>
          <w:color w:val="000000" w:themeColor="text1"/>
          <w:sz w:val="20"/>
          <w:szCs w:val="20"/>
        </w:rPr>
        <w:t xml:space="preserve"> </w:t>
      </w:r>
      <w:r w:rsidR="00F909F9">
        <w:rPr>
          <w:rFonts w:ascii="Arial" w:hAnsi="Arial" w:cs="Arial"/>
          <w:color w:val="000000" w:themeColor="text1"/>
          <w:sz w:val="20"/>
          <w:szCs w:val="20"/>
        </w:rPr>
        <w:t>funkcija dokumente</w:t>
      </w:r>
      <w:r>
        <w:rPr>
          <w:rFonts w:ascii="Arial" w:hAnsi="Arial" w:cs="Arial"/>
          <w:color w:val="000000" w:themeColor="text1"/>
          <w:sz w:val="20"/>
          <w:szCs w:val="20"/>
        </w:rPr>
        <w:t>);</w:t>
      </w:r>
    </w:p>
    <w:p w14:paraId="0941A47F" w14:textId="78F697C9" w:rsidR="00411028" w:rsidRPr="002033EF" w:rsidRDefault="00902344" w:rsidP="00A82123">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Turi būti galimybė dokumentą padidinti / sumažinti (</w:t>
      </w:r>
      <w:proofErr w:type="spellStart"/>
      <w:r w:rsidRPr="00235722">
        <w:rPr>
          <w:rFonts w:ascii="Arial" w:hAnsi="Arial" w:cs="Arial"/>
          <w:i/>
          <w:iCs/>
          <w:color w:val="000000" w:themeColor="text1"/>
          <w:sz w:val="20"/>
          <w:szCs w:val="20"/>
        </w:rPr>
        <w:t>zoom</w:t>
      </w:r>
      <w:proofErr w:type="spellEnd"/>
      <w:r w:rsidR="00F909F9">
        <w:rPr>
          <w:rFonts w:ascii="Arial" w:hAnsi="Arial" w:cs="Arial"/>
          <w:i/>
          <w:iCs/>
          <w:color w:val="000000" w:themeColor="text1"/>
          <w:sz w:val="20"/>
          <w:szCs w:val="20"/>
        </w:rPr>
        <w:t xml:space="preserve"> </w:t>
      </w:r>
      <w:r w:rsidR="00F909F9">
        <w:rPr>
          <w:rFonts w:ascii="Arial" w:hAnsi="Arial" w:cs="Arial"/>
          <w:color w:val="000000" w:themeColor="text1"/>
          <w:sz w:val="20"/>
          <w:szCs w:val="20"/>
        </w:rPr>
        <w:t>funkcija dokumente</w:t>
      </w:r>
      <w:r w:rsidRPr="002033EF">
        <w:rPr>
          <w:rFonts w:ascii="Arial" w:hAnsi="Arial" w:cs="Arial"/>
          <w:color w:val="000000" w:themeColor="text1"/>
          <w:sz w:val="20"/>
          <w:szCs w:val="20"/>
        </w:rPr>
        <w:t>)</w:t>
      </w:r>
      <w:r w:rsidR="0078076F">
        <w:rPr>
          <w:rFonts w:ascii="Arial" w:hAnsi="Arial" w:cs="Arial"/>
          <w:color w:val="000000" w:themeColor="text1"/>
          <w:sz w:val="20"/>
          <w:szCs w:val="20"/>
        </w:rPr>
        <w:t>;</w:t>
      </w:r>
    </w:p>
    <w:p w14:paraId="452D35DC" w14:textId="73A982AB" w:rsidR="00902344" w:rsidRPr="002033EF" w:rsidRDefault="00902344" w:rsidP="00A82123">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Dokumentas atsisiuntimui (PDF/A formatu</w:t>
      </w:r>
      <w:r w:rsidR="00411028" w:rsidRPr="002033EF">
        <w:rPr>
          <w:rFonts w:ascii="Arial" w:hAnsi="Arial" w:cs="Arial"/>
          <w:color w:val="000000" w:themeColor="text1"/>
          <w:sz w:val="20"/>
          <w:szCs w:val="20"/>
        </w:rPr>
        <w:t xml:space="preserve"> arba lygiavertis</w:t>
      </w:r>
      <w:r w:rsidRPr="002033EF">
        <w:rPr>
          <w:rFonts w:ascii="Arial" w:hAnsi="Arial" w:cs="Arial"/>
          <w:color w:val="000000" w:themeColor="text1"/>
          <w:sz w:val="20"/>
          <w:szCs w:val="20"/>
        </w:rPr>
        <w:t>) turi būti prieinamas įgaliotiems vartotojams, turintiems atsisiuntimo teisę</w:t>
      </w:r>
      <w:r w:rsidR="004445DB">
        <w:rPr>
          <w:rFonts w:ascii="Arial" w:hAnsi="Arial" w:cs="Arial"/>
          <w:color w:val="000000" w:themeColor="text1"/>
          <w:sz w:val="20"/>
          <w:szCs w:val="20"/>
        </w:rPr>
        <w:t>;</w:t>
      </w:r>
    </w:p>
    <w:p w14:paraId="0DFC440B" w14:textId="24B66D90" w:rsidR="00A600AB" w:rsidRPr="002033EF" w:rsidRDefault="00A600AB" w:rsidP="00A82123">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Turi būti galimybė atspausdinti dokumentą ar pasirinktą jo dalį (pasirinktą lapų skaičių)</w:t>
      </w:r>
      <w:r w:rsidR="004445DB">
        <w:rPr>
          <w:rFonts w:ascii="Arial" w:hAnsi="Arial" w:cs="Arial"/>
          <w:color w:val="000000" w:themeColor="text1"/>
          <w:sz w:val="20"/>
          <w:szCs w:val="20"/>
        </w:rPr>
        <w:t>;</w:t>
      </w:r>
    </w:p>
    <w:p w14:paraId="336BE61D" w14:textId="2C080697" w:rsidR="004445DB" w:rsidRDefault="00660223" w:rsidP="002033EF">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 xml:space="preserve">Turi būti galimybė atsisiųsti </w:t>
      </w:r>
      <w:r w:rsidR="00F86543" w:rsidRPr="002033EF">
        <w:rPr>
          <w:rFonts w:ascii="Arial" w:hAnsi="Arial" w:cs="Arial"/>
          <w:color w:val="000000" w:themeColor="text1"/>
          <w:sz w:val="20"/>
          <w:szCs w:val="20"/>
        </w:rPr>
        <w:t>dokumentą į kompiuterį</w:t>
      </w:r>
      <w:r w:rsidR="00175D5E">
        <w:rPr>
          <w:rFonts w:ascii="Arial" w:hAnsi="Arial" w:cs="Arial"/>
          <w:color w:val="000000" w:themeColor="text1"/>
          <w:sz w:val="20"/>
          <w:szCs w:val="20"/>
        </w:rPr>
        <w:t>.</w:t>
      </w:r>
    </w:p>
    <w:p w14:paraId="127A1F23" w14:textId="77777777" w:rsidR="00A600AB" w:rsidRPr="00196D68" w:rsidRDefault="00902344" w:rsidP="004C6619">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196D68">
        <w:rPr>
          <w:rFonts w:ascii="Arial" w:hAnsi="Arial" w:cs="Arial"/>
          <w:color w:val="000000" w:themeColor="text1"/>
          <w:sz w:val="20"/>
          <w:szCs w:val="20"/>
        </w:rPr>
        <w:t>Prieigos teisių valdymas</w:t>
      </w:r>
      <w:r w:rsidR="00A600AB" w:rsidRPr="00196D68">
        <w:rPr>
          <w:rFonts w:ascii="Arial" w:hAnsi="Arial" w:cs="Arial"/>
          <w:color w:val="000000" w:themeColor="text1"/>
          <w:sz w:val="20"/>
          <w:szCs w:val="20"/>
        </w:rPr>
        <w:t>:</w:t>
      </w:r>
    </w:p>
    <w:p w14:paraId="3080BBFE" w14:textId="7F0C827F" w:rsidR="00902344" w:rsidRPr="002033EF" w:rsidRDefault="00902344" w:rsidP="004C6619">
      <w:pPr>
        <w:pStyle w:val="prastasiniatinklio"/>
        <w:numPr>
          <w:ilvl w:val="2"/>
          <w:numId w:val="20"/>
        </w:numPr>
        <w:spacing w:before="0" w:beforeAutospacing="0" w:after="0" w:afterAutospacing="0" w:line="276" w:lineRule="auto"/>
        <w:ind w:left="1134" w:hanging="567"/>
        <w:jc w:val="both"/>
        <w:rPr>
          <w:rFonts w:ascii="Arial" w:hAnsi="Arial" w:cs="Arial"/>
          <w:color w:val="000000" w:themeColor="text1"/>
          <w:sz w:val="20"/>
          <w:szCs w:val="20"/>
        </w:rPr>
      </w:pPr>
      <w:r w:rsidRPr="002033EF">
        <w:rPr>
          <w:rFonts w:ascii="Arial" w:hAnsi="Arial" w:cs="Arial"/>
          <w:color w:val="000000" w:themeColor="text1"/>
          <w:sz w:val="20"/>
          <w:szCs w:val="20"/>
        </w:rPr>
        <w:t>Tiekėjas privalo suderinti su Užsakovu vartotojų rolių sistemą</w:t>
      </w:r>
      <w:r w:rsidR="004C6619">
        <w:rPr>
          <w:rFonts w:ascii="Arial" w:hAnsi="Arial" w:cs="Arial"/>
          <w:color w:val="000000" w:themeColor="text1"/>
          <w:sz w:val="20"/>
          <w:szCs w:val="20"/>
        </w:rPr>
        <w:t>, pavyzdžiui:</w:t>
      </w:r>
    </w:p>
    <w:tbl>
      <w:tblPr>
        <w:tblStyle w:val="Lentelstinklelis"/>
        <w:tblW w:w="0" w:type="auto"/>
        <w:tblInd w:w="1224" w:type="dxa"/>
        <w:tblLook w:val="04A0" w:firstRow="1" w:lastRow="0" w:firstColumn="1" w:lastColumn="0" w:noHBand="0" w:noVBand="1"/>
      </w:tblPr>
      <w:tblGrid>
        <w:gridCol w:w="3024"/>
        <w:gridCol w:w="4768"/>
      </w:tblGrid>
      <w:tr w:rsidR="005615A7" w:rsidRPr="002033EF" w14:paraId="05CD4CA2" w14:textId="77777777" w:rsidTr="001164A7">
        <w:tc>
          <w:tcPr>
            <w:tcW w:w="3024" w:type="dxa"/>
            <w:shd w:val="clear" w:color="auto" w:fill="E8E8E8" w:themeFill="background2"/>
          </w:tcPr>
          <w:p w14:paraId="602B2EDD" w14:textId="36D804A1" w:rsidR="005615A7" w:rsidRPr="004C6619" w:rsidRDefault="005615A7" w:rsidP="004C6619">
            <w:pPr>
              <w:pStyle w:val="prastasiniatinklio"/>
              <w:spacing w:before="0" w:beforeAutospacing="0" w:after="0" w:afterAutospacing="0" w:line="276" w:lineRule="auto"/>
              <w:jc w:val="center"/>
              <w:rPr>
                <w:rFonts w:ascii="Arial" w:hAnsi="Arial" w:cs="Arial"/>
                <w:b/>
                <w:bCs/>
                <w:color w:val="000000" w:themeColor="text1"/>
                <w:sz w:val="20"/>
                <w:szCs w:val="20"/>
              </w:rPr>
            </w:pPr>
            <w:r w:rsidRPr="004C6619">
              <w:rPr>
                <w:rFonts w:ascii="Arial" w:hAnsi="Arial" w:cs="Arial"/>
                <w:b/>
                <w:bCs/>
                <w:color w:val="000000" w:themeColor="text1"/>
                <w:sz w:val="20"/>
                <w:szCs w:val="20"/>
              </w:rPr>
              <w:t>Vartotojas</w:t>
            </w:r>
          </w:p>
        </w:tc>
        <w:tc>
          <w:tcPr>
            <w:tcW w:w="4768" w:type="dxa"/>
            <w:shd w:val="clear" w:color="auto" w:fill="E8E8E8" w:themeFill="background2"/>
          </w:tcPr>
          <w:p w14:paraId="73B1C486" w14:textId="0D1740E3" w:rsidR="005615A7" w:rsidRPr="004C6619" w:rsidRDefault="005615A7" w:rsidP="004C6619">
            <w:pPr>
              <w:pStyle w:val="prastasiniatinklio"/>
              <w:spacing w:before="0" w:beforeAutospacing="0" w:after="0" w:afterAutospacing="0" w:line="276" w:lineRule="auto"/>
              <w:jc w:val="center"/>
              <w:rPr>
                <w:rFonts w:ascii="Arial" w:hAnsi="Arial" w:cs="Arial"/>
                <w:b/>
                <w:bCs/>
                <w:color w:val="000000" w:themeColor="text1"/>
                <w:sz w:val="20"/>
                <w:szCs w:val="20"/>
              </w:rPr>
            </w:pPr>
            <w:r w:rsidRPr="004C6619">
              <w:rPr>
                <w:rFonts w:ascii="Arial" w:hAnsi="Arial" w:cs="Arial"/>
                <w:b/>
                <w:bCs/>
                <w:color w:val="000000" w:themeColor="text1"/>
                <w:sz w:val="20"/>
                <w:szCs w:val="20"/>
              </w:rPr>
              <w:t>Rolė</w:t>
            </w:r>
          </w:p>
        </w:tc>
      </w:tr>
      <w:tr w:rsidR="001164A7" w:rsidRPr="002033EF" w14:paraId="11944C0C" w14:textId="77777777" w:rsidTr="001164A7">
        <w:tc>
          <w:tcPr>
            <w:tcW w:w="3024" w:type="dxa"/>
          </w:tcPr>
          <w:p w14:paraId="30019162" w14:textId="6E2871C2" w:rsidR="001164A7" w:rsidRPr="002033EF" w:rsidRDefault="001164A7"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Gydytojas</w:t>
            </w:r>
          </w:p>
        </w:tc>
        <w:tc>
          <w:tcPr>
            <w:tcW w:w="4768" w:type="dxa"/>
            <w:vMerge w:val="restart"/>
          </w:tcPr>
          <w:p w14:paraId="47332EB9" w14:textId="1749918A" w:rsidR="001164A7" w:rsidRPr="002033EF" w:rsidRDefault="001164A7" w:rsidP="002033EF">
            <w:pPr>
              <w:pStyle w:val="prastasiniatinklio"/>
              <w:spacing w:before="0" w:beforeAutospacing="0" w:after="0" w:afterAutospacing="0" w:line="276" w:lineRule="auto"/>
              <w:jc w:val="both"/>
              <w:rPr>
                <w:rFonts w:ascii="Arial" w:hAnsi="Arial" w:cs="Arial"/>
                <w:color w:val="000000" w:themeColor="text1"/>
                <w:sz w:val="20"/>
                <w:szCs w:val="20"/>
              </w:rPr>
            </w:pPr>
            <w:r>
              <w:rPr>
                <w:rFonts w:ascii="Arial" w:hAnsi="Arial" w:cs="Arial"/>
                <w:color w:val="000000" w:themeColor="text1"/>
                <w:sz w:val="20"/>
                <w:szCs w:val="20"/>
              </w:rPr>
              <w:t>G</w:t>
            </w:r>
            <w:r w:rsidRPr="002033EF">
              <w:rPr>
                <w:rFonts w:ascii="Arial" w:hAnsi="Arial" w:cs="Arial"/>
                <w:color w:val="000000" w:themeColor="text1"/>
                <w:sz w:val="20"/>
                <w:szCs w:val="20"/>
              </w:rPr>
              <w:t>alimybė ieškoti ir peržiūrėti dokumentus, atsisiuntimo, spausdinimo, teisės</w:t>
            </w:r>
            <w:r>
              <w:rPr>
                <w:rFonts w:ascii="Arial" w:hAnsi="Arial" w:cs="Arial"/>
                <w:color w:val="000000" w:themeColor="text1"/>
                <w:sz w:val="20"/>
                <w:szCs w:val="20"/>
              </w:rPr>
              <w:t>, pilnavertis vartotojas, išskyrus sistemos administratoriui priskiriamas teises</w:t>
            </w:r>
          </w:p>
        </w:tc>
      </w:tr>
      <w:tr w:rsidR="001164A7" w:rsidRPr="002033EF" w14:paraId="4FF490F2" w14:textId="77777777" w:rsidTr="001164A7">
        <w:tc>
          <w:tcPr>
            <w:tcW w:w="3024" w:type="dxa"/>
          </w:tcPr>
          <w:p w14:paraId="01361DDD" w14:textId="519F7230" w:rsidR="001164A7" w:rsidRPr="002033EF" w:rsidRDefault="001164A7"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Vyresnysis gydytojas / vadovas</w:t>
            </w:r>
          </w:p>
        </w:tc>
        <w:tc>
          <w:tcPr>
            <w:tcW w:w="4768" w:type="dxa"/>
            <w:vMerge/>
          </w:tcPr>
          <w:p w14:paraId="14244EED" w14:textId="77777777" w:rsidR="001164A7" w:rsidRPr="002033EF" w:rsidRDefault="001164A7" w:rsidP="002033EF">
            <w:pPr>
              <w:pStyle w:val="prastasiniatinklio"/>
              <w:spacing w:before="0" w:beforeAutospacing="0" w:after="0" w:afterAutospacing="0" w:line="276" w:lineRule="auto"/>
              <w:jc w:val="both"/>
              <w:rPr>
                <w:rFonts w:ascii="Arial" w:hAnsi="Arial" w:cs="Arial"/>
                <w:color w:val="000000" w:themeColor="text1"/>
                <w:sz w:val="20"/>
                <w:szCs w:val="20"/>
              </w:rPr>
            </w:pPr>
          </w:p>
        </w:tc>
      </w:tr>
      <w:tr w:rsidR="001164A7" w:rsidRPr="002033EF" w14:paraId="3C5BDEE6" w14:textId="77777777" w:rsidTr="001164A7">
        <w:tc>
          <w:tcPr>
            <w:tcW w:w="3024" w:type="dxa"/>
          </w:tcPr>
          <w:p w14:paraId="746977C1" w14:textId="3B0A24DB" w:rsidR="001164A7" w:rsidRPr="002033EF" w:rsidRDefault="001164A7"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Registratūros darbuotojas</w:t>
            </w:r>
          </w:p>
        </w:tc>
        <w:tc>
          <w:tcPr>
            <w:tcW w:w="4768" w:type="dxa"/>
            <w:vMerge/>
          </w:tcPr>
          <w:p w14:paraId="0D241590" w14:textId="7E39692D" w:rsidR="001164A7" w:rsidRPr="002033EF" w:rsidRDefault="001164A7" w:rsidP="002033EF">
            <w:pPr>
              <w:pStyle w:val="prastasiniatinklio"/>
              <w:spacing w:before="0" w:beforeAutospacing="0" w:after="0" w:afterAutospacing="0" w:line="276" w:lineRule="auto"/>
              <w:jc w:val="both"/>
              <w:rPr>
                <w:rFonts w:ascii="Arial" w:hAnsi="Arial" w:cs="Arial"/>
                <w:color w:val="000000" w:themeColor="text1"/>
                <w:sz w:val="20"/>
                <w:szCs w:val="20"/>
              </w:rPr>
            </w:pPr>
          </w:p>
        </w:tc>
      </w:tr>
      <w:tr w:rsidR="005615A7" w:rsidRPr="002033EF" w14:paraId="74FB3CC7" w14:textId="77777777" w:rsidTr="001164A7">
        <w:tc>
          <w:tcPr>
            <w:tcW w:w="3024" w:type="dxa"/>
          </w:tcPr>
          <w:p w14:paraId="2B82F021" w14:textId="42A95E4F" w:rsidR="005615A7" w:rsidRPr="002033EF" w:rsidRDefault="005615A7"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Sistemos administratorius</w:t>
            </w:r>
          </w:p>
        </w:tc>
        <w:tc>
          <w:tcPr>
            <w:tcW w:w="4768" w:type="dxa"/>
          </w:tcPr>
          <w:p w14:paraId="5942DBE8" w14:textId="3B20AE3B" w:rsidR="005615A7" w:rsidRPr="002033EF" w:rsidRDefault="007A6DA9"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Pilno valdymo teisės, vartotojų administravimas</w:t>
            </w:r>
            <w:r w:rsidR="001164A7">
              <w:rPr>
                <w:rFonts w:ascii="Arial" w:hAnsi="Arial" w:cs="Arial"/>
                <w:color w:val="000000" w:themeColor="text1"/>
                <w:sz w:val="20"/>
                <w:szCs w:val="20"/>
              </w:rPr>
              <w:t>.</w:t>
            </w:r>
          </w:p>
        </w:tc>
      </w:tr>
    </w:tbl>
    <w:p w14:paraId="43DFF35A" w14:textId="311B57F6" w:rsidR="006C1196" w:rsidRDefault="006F3CC0" w:rsidP="009665FA">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Pr>
          <w:rFonts w:ascii="Arial" w:hAnsi="Arial" w:cs="Arial"/>
          <w:color w:val="000000" w:themeColor="text1"/>
          <w:sz w:val="20"/>
          <w:szCs w:val="20"/>
          <w:lang w:bidi="en-US"/>
        </w:rPr>
        <w:t>Elektroninio archyvo modulis</w:t>
      </w:r>
      <w:r w:rsidR="00C8386A" w:rsidRPr="006F3CC0">
        <w:rPr>
          <w:rFonts w:ascii="Arial" w:hAnsi="Arial" w:cs="Arial"/>
          <w:color w:val="000000" w:themeColor="text1"/>
          <w:sz w:val="20"/>
          <w:szCs w:val="20"/>
          <w:lang w:bidi="en-US"/>
        </w:rPr>
        <w:t xml:space="preserve"> </w:t>
      </w:r>
      <w:r w:rsidR="006C1196" w:rsidRPr="006F3CC0">
        <w:rPr>
          <w:rFonts w:ascii="Arial" w:hAnsi="Arial" w:cs="Arial"/>
          <w:color w:val="000000" w:themeColor="text1"/>
          <w:sz w:val="20"/>
          <w:szCs w:val="20"/>
          <w:lang w:bidi="en-US"/>
        </w:rPr>
        <w:t>turi turėti audito funkciją, kad būtų galima peržiūrėti vartotojų prisijungimą prie sistemos, peržiūrėtus, atsisiųstus</w:t>
      </w:r>
      <w:r w:rsidR="00175D5E" w:rsidRPr="006F3CC0">
        <w:rPr>
          <w:rFonts w:ascii="Arial" w:hAnsi="Arial" w:cs="Arial"/>
          <w:color w:val="000000" w:themeColor="text1"/>
          <w:sz w:val="20"/>
          <w:szCs w:val="20"/>
          <w:lang w:bidi="en-US"/>
        </w:rPr>
        <w:t xml:space="preserve"> </w:t>
      </w:r>
      <w:r w:rsidR="006C1196" w:rsidRPr="006F3CC0">
        <w:rPr>
          <w:rFonts w:ascii="Arial" w:hAnsi="Arial" w:cs="Arial"/>
          <w:color w:val="000000" w:themeColor="text1"/>
          <w:sz w:val="20"/>
          <w:szCs w:val="20"/>
          <w:lang w:bidi="en-US"/>
        </w:rPr>
        <w:t>dokumentus.</w:t>
      </w:r>
      <w:r w:rsidRPr="006F3CC0">
        <w:rPr>
          <w:rFonts w:ascii="Arial" w:hAnsi="Arial" w:cs="Arial"/>
          <w:color w:val="000000" w:themeColor="text1"/>
          <w:sz w:val="20"/>
          <w:szCs w:val="20"/>
          <w:lang w:bidi="en-US"/>
        </w:rPr>
        <w:t xml:space="preserve"> T</w:t>
      </w:r>
      <w:r w:rsidR="006C1196" w:rsidRPr="006F3CC0">
        <w:rPr>
          <w:rFonts w:ascii="Arial" w:hAnsi="Arial" w:cs="Arial"/>
          <w:color w:val="000000" w:themeColor="text1"/>
          <w:sz w:val="20"/>
          <w:szCs w:val="20"/>
          <w:lang w:bidi="en-US"/>
        </w:rPr>
        <w:t>uri leisti atlikti administracines užduotis: teikti audito ataskaitą, teikti dokumento veiksmų istorijos ataskaitą, peržiūrėti klaidų ir įvykių žurnalus, tvarkyti vartotojus ir jų profilius, tvarkyti veiksmų bei prieigos teises.</w:t>
      </w:r>
    </w:p>
    <w:p w14:paraId="621A2A95" w14:textId="60992E6A" w:rsidR="00211FF1" w:rsidRPr="00506510" w:rsidRDefault="00506510" w:rsidP="009665FA">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Pr>
          <w:rFonts w:ascii="Arial" w:hAnsi="Arial" w:cs="Arial"/>
          <w:color w:val="000000" w:themeColor="text1"/>
          <w:sz w:val="20"/>
          <w:szCs w:val="20"/>
          <w:lang w:bidi="en-US"/>
        </w:rPr>
        <w:t>Kiti elektroninio archyvo modulio reikalavimai:</w:t>
      </w:r>
    </w:p>
    <w:tbl>
      <w:tblPr>
        <w:tblStyle w:val="Lentelstinklelis"/>
        <w:tblW w:w="9026" w:type="dxa"/>
        <w:tblLook w:val="04A0" w:firstRow="1" w:lastRow="0" w:firstColumn="1" w:lastColumn="0" w:noHBand="0" w:noVBand="1"/>
      </w:tblPr>
      <w:tblGrid>
        <w:gridCol w:w="494"/>
        <w:gridCol w:w="3045"/>
        <w:gridCol w:w="5487"/>
      </w:tblGrid>
      <w:tr w:rsidR="00902344" w:rsidRPr="002033EF" w14:paraId="30E0C4D3" w14:textId="77777777" w:rsidTr="00320D00">
        <w:tc>
          <w:tcPr>
            <w:tcW w:w="494" w:type="dxa"/>
            <w:shd w:val="clear" w:color="auto" w:fill="E8E8E8" w:themeFill="background2"/>
            <w:hideMark/>
          </w:tcPr>
          <w:p w14:paraId="22D8211B" w14:textId="77777777" w:rsidR="00902344" w:rsidRPr="002033EF" w:rsidRDefault="00902344"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b/>
                <w:bCs/>
                <w:color w:val="000000" w:themeColor="text1"/>
                <w:sz w:val="20"/>
                <w:szCs w:val="20"/>
              </w:rPr>
              <w:t>Nr.</w:t>
            </w:r>
          </w:p>
        </w:tc>
        <w:tc>
          <w:tcPr>
            <w:tcW w:w="3045" w:type="dxa"/>
            <w:shd w:val="clear" w:color="auto" w:fill="E8E8E8" w:themeFill="background2"/>
            <w:hideMark/>
          </w:tcPr>
          <w:p w14:paraId="587AC8DF" w14:textId="77777777" w:rsidR="00902344" w:rsidRPr="002033EF" w:rsidRDefault="00902344"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b/>
                <w:bCs/>
                <w:color w:val="000000" w:themeColor="text1"/>
                <w:sz w:val="20"/>
                <w:szCs w:val="20"/>
              </w:rPr>
              <w:t>Reikalavimas</w:t>
            </w:r>
          </w:p>
        </w:tc>
        <w:tc>
          <w:tcPr>
            <w:tcW w:w="5487" w:type="dxa"/>
            <w:shd w:val="clear" w:color="auto" w:fill="E8E8E8" w:themeFill="background2"/>
            <w:hideMark/>
          </w:tcPr>
          <w:p w14:paraId="7978F876" w14:textId="1D6BB117" w:rsidR="00902344" w:rsidRPr="002033EF" w:rsidRDefault="00E104BD" w:rsidP="002033EF">
            <w:pPr>
              <w:pStyle w:val="prastasiniatinklio"/>
              <w:spacing w:before="0" w:beforeAutospacing="0" w:after="0" w:afterAutospacing="0" w:line="276" w:lineRule="auto"/>
              <w:jc w:val="both"/>
              <w:rPr>
                <w:rFonts w:ascii="Arial" w:hAnsi="Arial" w:cs="Arial"/>
                <w:color w:val="000000" w:themeColor="text1"/>
                <w:sz w:val="20"/>
                <w:szCs w:val="20"/>
              </w:rPr>
            </w:pPr>
            <w:r>
              <w:rPr>
                <w:rFonts w:ascii="Arial" w:hAnsi="Arial" w:cs="Arial"/>
                <w:b/>
                <w:bCs/>
                <w:color w:val="000000" w:themeColor="text1"/>
                <w:sz w:val="20"/>
                <w:szCs w:val="20"/>
              </w:rPr>
              <w:t>Aprašymas</w:t>
            </w:r>
          </w:p>
        </w:tc>
      </w:tr>
      <w:tr w:rsidR="00902344" w:rsidRPr="002033EF" w14:paraId="4FA22587" w14:textId="77777777" w:rsidTr="00320D00">
        <w:tc>
          <w:tcPr>
            <w:tcW w:w="494" w:type="dxa"/>
            <w:hideMark/>
          </w:tcPr>
          <w:p w14:paraId="39EB932B" w14:textId="7099F016" w:rsidR="00902344" w:rsidRPr="002033EF" w:rsidRDefault="00902344"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1</w:t>
            </w:r>
            <w:r w:rsidR="00E104BD">
              <w:rPr>
                <w:rFonts w:ascii="Arial" w:hAnsi="Arial" w:cs="Arial"/>
                <w:color w:val="000000" w:themeColor="text1"/>
                <w:sz w:val="20"/>
                <w:szCs w:val="20"/>
              </w:rPr>
              <w:t>.</w:t>
            </w:r>
          </w:p>
        </w:tc>
        <w:tc>
          <w:tcPr>
            <w:tcW w:w="3045" w:type="dxa"/>
            <w:hideMark/>
          </w:tcPr>
          <w:p w14:paraId="1D799B29" w14:textId="77777777" w:rsidR="00902344" w:rsidRPr="002033EF" w:rsidRDefault="00902344" w:rsidP="009665FA">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Sistemos pasiekiamumas (SLA)</w:t>
            </w:r>
          </w:p>
        </w:tc>
        <w:tc>
          <w:tcPr>
            <w:tcW w:w="5487" w:type="dxa"/>
            <w:hideMark/>
          </w:tcPr>
          <w:p w14:paraId="5D4232C2" w14:textId="4368739B" w:rsidR="00902344" w:rsidRPr="002033EF" w:rsidRDefault="00902344" w:rsidP="009665FA">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Ne mažiau kaip 99,5%</w:t>
            </w:r>
          </w:p>
        </w:tc>
      </w:tr>
      <w:tr w:rsidR="00902344" w:rsidRPr="002033EF" w14:paraId="26CDE5BC" w14:textId="77777777" w:rsidTr="00320D00">
        <w:tc>
          <w:tcPr>
            <w:tcW w:w="494" w:type="dxa"/>
            <w:hideMark/>
          </w:tcPr>
          <w:p w14:paraId="1A8678D9" w14:textId="5C9C650B" w:rsidR="00902344" w:rsidRPr="002033EF" w:rsidRDefault="00902344"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2</w:t>
            </w:r>
            <w:r w:rsidR="00E104BD">
              <w:rPr>
                <w:rFonts w:ascii="Arial" w:hAnsi="Arial" w:cs="Arial"/>
                <w:color w:val="000000" w:themeColor="text1"/>
                <w:sz w:val="20"/>
                <w:szCs w:val="20"/>
              </w:rPr>
              <w:t>.</w:t>
            </w:r>
          </w:p>
        </w:tc>
        <w:tc>
          <w:tcPr>
            <w:tcW w:w="3045" w:type="dxa"/>
            <w:hideMark/>
          </w:tcPr>
          <w:p w14:paraId="33D6D747" w14:textId="77777777" w:rsidR="00902344" w:rsidRPr="002033EF" w:rsidRDefault="00902344" w:rsidP="009665FA">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Dokumentų peržiūros greitis</w:t>
            </w:r>
          </w:p>
        </w:tc>
        <w:tc>
          <w:tcPr>
            <w:tcW w:w="5487" w:type="dxa"/>
            <w:hideMark/>
          </w:tcPr>
          <w:p w14:paraId="540D8C58" w14:textId="6D8E62B2" w:rsidR="00902344" w:rsidRPr="002033EF" w:rsidRDefault="00902344" w:rsidP="009665FA">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 xml:space="preserve">Dokumentas turi būti </w:t>
            </w:r>
            <w:r w:rsidR="00E95531">
              <w:rPr>
                <w:rFonts w:ascii="Arial" w:hAnsi="Arial" w:cs="Arial"/>
                <w:color w:val="000000" w:themeColor="text1"/>
                <w:sz w:val="20"/>
                <w:szCs w:val="20"/>
              </w:rPr>
              <w:t>parodomas</w:t>
            </w:r>
            <w:r w:rsidRPr="002033EF">
              <w:rPr>
                <w:rFonts w:ascii="Arial" w:hAnsi="Arial" w:cs="Arial"/>
                <w:color w:val="000000" w:themeColor="text1"/>
                <w:sz w:val="20"/>
                <w:szCs w:val="20"/>
              </w:rPr>
              <w:t xml:space="preserve"> ne ilgiau kaip per 60 sekundžių</w:t>
            </w:r>
          </w:p>
        </w:tc>
      </w:tr>
      <w:tr w:rsidR="00902344" w:rsidRPr="002033EF" w14:paraId="28A25E54" w14:textId="77777777" w:rsidTr="00320D00">
        <w:tc>
          <w:tcPr>
            <w:tcW w:w="494" w:type="dxa"/>
            <w:hideMark/>
          </w:tcPr>
          <w:p w14:paraId="43F32800" w14:textId="76DD3ADF" w:rsidR="00902344" w:rsidRPr="002033EF" w:rsidRDefault="00902344" w:rsidP="002033EF">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3</w:t>
            </w:r>
            <w:r w:rsidR="00E104BD">
              <w:rPr>
                <w:rFonts w:ascii="Arial" w:hAnsi="Arial" w:cs="Arial"/>
                <w:color w:val="000000" w:themeColor="text1"/>
                <w:sz w:val="20"/>
                <w:szCs w:val="20"/>
              </w:rPr>
              <w:t>.</w:t>
            </w:r>
          </w:p>
        </w:tc>
        <w:tc>
          <w:tcPr>
            <w:tcW w:w="3045" w:type="dxa"/>
            <w:hideMark/>
          </w:tcPr>
          <w:p w14:paraId="62526582" w14:textId="77777777" w:rsidR="00902344" w:rsidRPr="002033EF" w:rsidRDefault="00902344" w:rsidP="009665FA">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Paieškos rezultatų pateikimas</w:t>
            </w:r>
          </w:p>
        </w:tc>
        <w:tc>
          <w:tcPr>
            <w:tcW w:w="5487" w:type="dxa"/>
            <w:hideMark/>
          </w:tcPr>
          <w:p w14:paraId="0E0D2072" w14:textId="77777777" w:rsidR="00902344" w:rsidRPr="002033EF" w:rsidRDefault="00902344" w:rsidP="009665FA">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Ne ilgiau kaip per 30 sekundžių esant nominaliai apkrovai</w:t>
            </w:r>
          </w:p>
        </w:tc>
      </w:tr>
      <w:tr w:rsidR="00902344" w:rsidRPr="002033EF" w14:paraId="1B0EF437" w14:textId="77777777" w:rsidTr="00320D00">
        <w:tc>
          <w:tcPr>
            <w:tcW w:w="494" w:type="dxa"/>
            <w:hideMark/>
          </w:tcPr>
          <w:p w14:paraId="0F63A647" w14:textId="20288216" w:rsidR="00902344" w:rsidRPr="002033EF" w:rsidRDefault="00E95531" w:rsidP="002033EF">
            <w:pPr>
              <w:pStyle w:val="prastasiniatinklio"/>
              <w:spacing w:before="0" w:beforeAutospacing="0" w:after="0" w:afterAutospacing="0" w:line="276" w:lineRule="auto"/>
              <w:jc w:val="both"/>
              <w:rPr>
                <w:rFonts w:ascii="Arial" w:hAnsi="Arial" w:cs="Arial"/>
                <w:color w:val="000000" w:themeColor="text1"/>
                <w:sz w:val="20"/>
                <w:szCs w:val="20"/>
              </w:rPr>
            </w:pPr>
            <w:r>
              <w:rPr>
                <w:rFonts w:ascii="Arial" w:hAnsi="Arial" w:cs="Arial"/>
                <w:color w:val="000000" w:themeColor="text1"/>
                <w:sz w:val="20"/>
                <w:szCs w:val="20"/>
              </w:rPr>
              <w:t>4</w:t>
            </w:r>
            <w:r w:rsidR="00E104BD">
              <w:rPr>
                <w:rFonts w:ascii="Arial" w:hAnsi="Arial" w:cs="Arial"/>
                <w:color w:val="000000" w:themeColor="text1"/>
                <w:sz w:val="20"/>
                <w:szCs w:val="20"/>
              </w:rPr>
              <w:t>.</w:t>
            </w:r>
          </w:p>
        </w:tc>
        <w:tc>
          <w:tcPr>
            <w:tcW w:w="3045" w:type="dxa"/>
            <w:hideMark/>
          </w:tcPr>
          <w:p w14:paraId="7CEEB0CE" w14:textId="77777777" w:rsidR="00902344" w:rsidRPr="002033EF" w:rsidRDefault="00902344" w:rsidP="009665FA">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Duomenų saugumas</w:t>
            </w:r>
          </w:p>
        </w:tc>
        <w:tc>
          <w:tcPr>
            <w:tcW w:w="5487" w:type="dxa"/>
            <w:hideMark/>
          </w:tcPr>
          <w:p w14:paraId="6C01C5D2" w14:textId="77777777" w:rsidR="00902344" w:rsidRPr="002033EF" w:rsidRDefault="00902344" w:rsidP="009665FA">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TLS 1.2 ar naujesnė versija; atitikimas BDAR reikalavimams</w:t>
            </w:r>
          </w:p>
        </w:tc>
      </w:tr>
      <w:tr w:rsidR="003C5C0A" w:rsidRPr="002033EF" w14:paraId="378C0BAB" w14:textId="77777777" w:rsidTr="00320D00">
        <w:tc>
          <w:tcPr>
            <w:tcW w:w="494" w:type="dxa"/>
          </w:tcPr>
          <w:p w14:paraId="0926273F" w14:textId="455C9B8A" w:rsidR="003C5C0A" w:rsidRPr="002033EF" w:rsidRDefault="00E95531" w:rsidP="002033EF">
            <w:pPr>
              <w:pStyle w:val="prastasiniatinklio"/>
              <w:spacing w:before="0" w:beforeAutospacing="0" w:after="0" w:afterAutospacing="0" w:line="276" w:lineRule="auto"/>
              <w:jc w:val="both"/>
              <w:rPr>
                <w:rFonts w:ascii="Arial" w:hAnsi="Arial" w:cs="Arial"/>
                <w:color w:val="000000" w:themeColor="text1"/>
                <w:sz w:val="20"/>
                <w:szCs w:val="20"/>
              </w:rPr>
            </w:pPr>
            <w:r>
              <w:rPr>
                <w:rFonts w:ascii="Arial" w:hAnsi="Arial" w:cs="Arial"/>
                <w:color w:val="000000" w:themeColor="text1"/>
                <w:sz w:val="20"/>
                <w:szCs w:val="20"/>
              </w:rPr>
              <w:t>5.</w:t>
            </w:r>
          </w:p>
        </w:tc>
        <w:tc>
          <w:tcPr>
            <w:tcW w:w="3045" w:type="dxa"/>
          </w:tcPr>
          <w:p w14:paraId="17BC5D3A" w14:textId="58EB302F" w:rsidR="003C5C0A" w:rsidRPr="00E95531" w:rsidRDefault="003C5C0A" w:rsidP="009665FA">
            <w:pPr>
              <w:pStyle w:val="prastasiniatinklio"/>
              <w:spacing w:before="0" w:beforeAutospacing="0" w:after="0" w:afterAutospacing="0" w:line="276" w:lineRule="auto"/>
              <w:jc w:val="both"/>
              <w:rPr>
                <w:rFonts w:ascii="Arial" w:hAnsi="Arial" w:cs="Arial"/>
                <w:color w:val="000000" w:themeColor="text1"/>
                <w:sz w:val="20"/>
                <w:szCs w:val="20"/>
              </w:rPr>
            </w:pPr>
            <w:r w:rsidRPr="00E95531">
              <w:rPr>
                <w:rFonts w:ascii="Arial" w:hAnsi="Arial" w:cs="Arial"/>
                <w:color w:val="000000" w:themeColor="text1"/>
                <w:sz w:val="20"/>
                <w:szCs w:val="20"/>
              </w:rPr>
              <w:t>Puslapių žymėjimas ir PDF</w:t>
            </w:r>
            <w:r w:rsidR="00E95531" w:rsidRPr="00E95531">
              <w:rPr>
                <w:rFonts w:ascii="Arial" w:hAnsi="Arial" w:cs="Arial"/>
                <w:color w:val="000000" w:themeColor="text1"/>
                <w:sz w:val="20"/>
                <w:szCs w:val="20"/>
              </w:rPr>
              <w:t>/A ar kito failo</w:t>
            </w:r>
            <w:r w:rsidRPr="00E95531">
              <w:rPr>
                <w:rFonts w:ascii="Arial" w:hAnsi="Arial" w:cs="Arial"/>
                <w:color w:val="000000" w:themeColor="text1"/>
                <w:sz w:val="20"/>
                <w:szCs w:val="20"/>
              </w:rPr>
              <w:t xml:space="preserve"> generavimas</w:t>
            </w:r>
          </w:p>
        </w:tc>
        <w:tc>
          <w:tcPr>
            <w:tcW w:w="5487" w:type="dxa"/>
          </w:tcPr>
          <w:p w14:paraId="702F28B4" w14:textId="5D3FF52F" w:rsidR="00E95531" w:rsidRPr="002033EF" w:rsidRDefault="00E95531" w:rsidP="009665FA">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Galimyb</w:t>
            </w:r>
            <w:r w:rsidR="000E3092">
              <w:rPr>
                <w:rFonts w:ascii="Arial" w:hAnsi="Arial" w:cs="Arial"/>
                <w:color w:val="000000" w:themeColor="text1"/>
                <w:sz w:val="20"/>
                <w:szCs w:val="20"/>
              </w:rPr>
              <w:t>ė</w:t>
            </w:r>
            <w:r w:rsidRPr="002033EF">
              <w:rPr>
                <w:rFonts w:ascii="Arial" w:hAnsi="Arial" w:cs="Arial"/>
                <w:color w:val="000000" w:themeColor="text1"/>
                <w:sz w:val="20"/>
                <w:szCs w:val="20"/>
              </w:rPr>
              <w:t xml:space="preserve"> pažymėti / atžymėti visus puslapius vienu paspaudimu</w:t>
            </w:r>
            <w:r w:rsidR="00A56DB7">
              <w:rPr>
                <w:rFonts w:ascii="Arial" w:hAnsi="Arial" w:cs="Arial"/>
                <w:color w:val="000000" w:themeColor="text1"/>
                <w:sz w:val="20"/>
                <w:szCs w:val="20"/>
              </w:rPr>
              <w:t>;</w:t>
            </w:r>
          </w:p>
          <w:p w14:paraId="2575576A" w14:textId="55332632" w:rsidR="000E3092" w:rsidRDefault="000E3092" w:rsidP="009665FA">
            <w:pPr>
              <w:pStyle w:val="prastasiniatinklio"/>
              <w:spacing w:before="0" w:beforeAutospacing="0" w:after="0" w:afterAutospacing="0" w:line="276" w:lineRule="auto"/>
              <w:jc w:val="both"/>
              <w:rPr>
                <w:rFonts w:ascii="Arial" w:hAnsi="Arial" w:cs="Arial"/>
                <w:color w:val="000000" w:themeColor="text1"/>
                <w:sz w:val="20"/>
                <w:szCs w:val="20"/>
              </w:rPr>
            </w:pPr>
            <w:r>
              <w:rPr>
                <w:rFonts w:ascii="Arial" w:hAnsi="Arial" w:cs="Arial"/>
                <w:color w:val="000000" w:themeColor="text1"/>
                <w:sz w:val="20"/>
                <w:szCs w:val="20"/>
              </w:rPr>
              <w:t>Automatinis</w:t>
            </w:r>
            <w:r w:rsidR="00E95531" w:rsidRPr="002033EF">
              <w:rPr>
                <w:rFonts w:ascii="Arial" w:hAnsi="Arial" w:cs="Arial"/>
                <w:color w:val="000000" w:themeColor="text1"/>
                <w:sz w:val="20"/>
                <w:szCs w:val="20"/>
              </w:rPr>
              <w:t xml:space="preserve"> PDF generavim</w:t>
            </w:r>
            <w:r w:rsidR="001F3130">
              <w:rPr>
                <w:rFonts w:ascii="Arial" w:hAnsi="Arial" w:cs="Arial"/>
                <w:color w:val="000000" w:themeColor="text1"/>
                <w:sz w:val="20"/>
                <w:szCs w:val="20"/>
              </w:rPr>
              <w:t>as</w:t>
            </w:r>
            <w:r w:rsidR="00E95531" w:rsidRPr="002033EF">
              <w:rPr>
                <w:rFonts w:ascii="Arial" w:hAnsi="Arial" w:cs="Arial"/>
                <w:color w:val="000000" w:themeColor="text1"/>
                <w:sz w:val="20"/>
                <w:szCs w:val="20"/>
              </w:rPr>
              <w:t xml:space="preserve"> tik iš pasirinktų puslapių</w:t>
            </w:r>
            <w:r>
              <w:rPr>
                <w:rFonts w:ascii="Arial" w:hAnsi="Arial" w:cs="Arial"/>
                <w:color w:val="000000" w:themeColor="text1"/>
                <w:sz w:val="20"/>
                <w:szCs w:val="20"/>
              </w:rPr>
              <w:t xml:space="preserve"> skaičiaus</w:t>
            </w:r>
            <w:r w:rsidR="00A56DB7">
              <w:rPr>
                <w:rFonts w:ascii="Arial" w:hAnsi="Arial" w:cs="Arial"/>
                <w:color w:val="000000" w:themeColor="text1"/>
                <w:sz w:val="20"/>
                <w:szCs w:val="20"/>
              </w:rPr>
              <w:t>;</w:t>
            </w:r>
          </w:p>
          <w:p w14:paraId="30513C88" w14:textId="68E87D2A" w:rsidR="003C5C0A" w:rsidRPr="002A7EC9" w:rsidRDefault="00E95531" w:rsidP="009665FA">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Automatin</w:t>
            </w:r>
            <w:r w:rsidR="000E3092">
              <w:rPr>
                <w:rFonts w:ascii="Arial" w:hAnsi="Arial" w:cs="Arial"/>
                <w:color w:val="000000" w:themeColor="text1"/>
                <w:sz w:val="20"/>
                <w:szCs w:val="20"/>
              </w:rPr>
              <w:t>is</w:t>
            </w:r>
            <w:r w:rsidRPr="002033EF">
              <w:rPr>
                <w:rFonts w:ascii="Arial" w:hAnsi="Arial" w:cs="Arial"/>
                <w:color w:val="000000" w:themeColor="text1"/>
                <w:sz w:val="20"/>
                <w:szCs w:val="20"/>
              </w:rPr>
              <w:t xml:space="preserve"> failo pavadinimo sudarym</w:t>
            </w:r>
            <w:r w:rsidR="000E3092">
              <w:rPr>
                <w:rFonts w:ascii="Arial" w:hAnsi="Arial" w:cs="Arial"/>
                <w:color w:val="000000" w:themeColor="text1"/>
                <w:sz w:val="20"/>
                <w:szCs w:val="20"/>
              </w:rPr>
              <w:t>as</w:t>
            </w:r>
            <w:r w:rsidRPr="002033EF">
              <w:rPr>
                <w:rFonts w:ascii="Arial" w:hAnsi="Arial" w:cs="Arial"/>
                <w:color w:val="000000" w:themeColor="text1"/>
                <w:sz w:val="20"/>
                <w:szCs w:val="20"/>
              </w:rPr>
              <w:t xml:space="preserve"> pagal </w:t>
            </w:r>
            <w:r w:rsidR="000E3092">
              <w:rPr>
                <w:rFonts w:ascii="Arial" w:hAnsi="Arial" w:cs="Arial"/>
                <w:color w:val="000000" w:themeColor="text1"/>
                <w:sz w:val="20"/>
                <w:szCs w:val="20"/>
              </w:rPr>
              <w:t xml:space="preserve">Šalių sutartą </w:t>
            </w:r>
            <w:r w:rsidRPr="002033EF">
              <w:rPr>
                <w:rFonts w:ascii="Arial" w:hAnsi="Arial" w:cs="Arial"/>
                <w:color w:val="000000" w:themeColor="text1"/>
                <w:sz w:val="20"/>
                <w:szCs w:val="20"/>
              </w:rPr>
              <w:t>šabloną</w:t>
            </w:r>
            <w:r w:rsidR="000E3092">
              <w:rPr>
                <w:rFonts w:ascii="Arial" w:hAnsi="Arial" w:cs="Arial"/>
                <w:color w:val="000000" w:themeColor="text1"/>
                <w:sz w:val="20"/>
                <w:szCs w:val="20"/>
              </w:rPr>
              <w:t>, pavyzdžiui,</w:t>
            </w:r>
            <w:r w:rsidRPr="002033EF">
              <w:rPr>
                <w:rFonts w:ascii="Arial" w:hAnsi="Arial" w:cs="Arial"/>
                <w:color w:val="000000" w:themeColor="text1"/>
                <w:sz w:val="20"/>
                <w:szCs w:val="20"/>
              </w:rPr>
              <w:t xml:space="preserve"> </w:t>
            </w:r>
            <w:r w:rsidR="000E3092">
              <w:rPr>
                <w:rFonts w:ascii="Arial" w:hAnsi="Arial" w:cs="Arial"/>
                <w:color w:val="000000" w:themeColor="text1"/>
                <w:sz w:val="20"/>
                <w:szCs w:val="20"/>
              </w:rPr>
              <w:t>[Vardas]</w:t>
            </w:r>
            <w:r w:rsidRPr="002033EF">
              <w:rPr>
                <w:rFonts w:ascii="Arial" w:hAnsi="Arial" w:cs="Arial"/>
                <w:color w:val="000000" w:themeColor="text1"/>
                <w:sz w:val="20"/>
                <w:szCs w:val="20"/>
              </w:rPr>
              <w:t>_</w:t>
            </w:r>
            <w:r w:rsidR="000E3092">
              <w:rPr>
                <w:rFonts w:ascii="Arial" w:hAnsi="Arial" w:cs="Arial"/>
                <w:color w:val="000000" w:themeColor="text1"/>
                <w:sz w:val="20"/>
                <w:szCs w:val="20"/>
              </w:rPr>
              <w:t>[Pavardė]</w:t>
            </w:r>
            <w:r w:rsidRPr="002033EF">
              <w:rPr>
                <w:rFonts w:ascii="Arial" w:hAnsi="Arial" w:cs="Arial"/>
                <w:color w:val="000000" w:themeColor="text1"/>
                <w:sz w:val="20"/>
                <w:szCs w:val="20"/>
              </w:rPr>
              <w:t>_</w:t>
            </w:r>
            <w:r w:rsidR="000E3092">
              <w:rPr>
                <w:rFonts w:ascii="Arial" w:hAnsi="Arial" w:cs="Arial"/>
                <w:color w:val="000000" w:themeColor="text1"/>
                <w:sz w:val="20"/>
                <w:szCs w:val="20"/>
              </w:rPr>
              <w:t>[Gimimo data]</w:t>
            </w:r>
            <w:r w:rsidRPr="002033EF">
              <w:rPr>
                <w:rFonts w:ascii="Arial" w:hAnsi="Arial" w:cs="Arial"/>
                <w:color w:val="000000" w:themeColor="text1"/>
                <w:sz w:val="20"/>
                <w:szCs w:val="20"/>
              </w:rPr>
              <w:t>_</w:t>
            </w:r>
            <w:r w:rsidR="000E3092">
              <w:rPr>
                <w:rFonts w:ascii="Arial" w:hAnsi="Arial" w:cs="Arial"/>
                <w:color w:val="000000" w:themeColor="text1"/>
                <w:sz w:val="20"/>
                <w:szCs w:val="20"/>
              </w:rPr>
              <w:t xml:space="preserve">[Dokumento </w:t>
            </w:r>
            <w:r w:rsidR="002A7EC9">
              <w:rPr>
                <w:rFonts w:ascii="Arial" w:hAnsi="Arial" w:cs="Arial"/>
                <w:color w:val="000000" w:themeColor="text1"/>
                <w:sz w:val="20"/>
                <w:szCs w:val="20"/>
              </w:rPr>
              <w:t>eksportavimo data]</w:t>
            </w:r>
            <w:r w:rsidR="00A56DB7">
              <w:rPr>
                <w:rFonts w:ascii="Arial" w:hAnsi="Arial" w:cs="Arial"/>
                <w:color w:val="000000" w:themeColor="text1"/>
                <w:sz w:val="20"/>
                <w:szCs w:val="20"/>
              </w:rPr>
              <w:t>.</w:t>
            </w:r>
            <w:proofErr w:type="spellStart"/>
            <w:r w:rsidRPr="002033EF">
              <w:rPr>
                <w:rFonts w:ascii="Arial" w:hAnsi="Arial" w:cs="Arial"/>
                <w:color w:val="000000" w:themeColor="text1"/>
                <w:sz w:val="20"/>
                <w:szCs w:val="20"/>
              </w:rPr>
              <w:t>pdf</w:t>
            </w:r>
            <w:proofErr w:type="spellEnd"/>
            <w:r w:rsidR="00A56DB7">
              <w:rPr>
                <w:rFonts w:ascii="Arial" w:hAnsi="Arial" w:cs="Arial"/>
                <w:color w:val="000000" w:themeColor="text1"/>
                <w:sz w:val="20"/>
                <w:szCs w:val="20"/>
              </w:rPr>
              <w:t>;</w:t>
            </w:r>
          </w:p>
        </w:tc>
      </w:tr>
      <w:tr w:rsidR="003C5C0A" w:rsidRPr="002033EF" w14:paraId="237DDD41" w14:textId="77777777" w:rsidTr="00320D00">
        <w:tc>
          <w:tcPr>
            <w:tcW w:w="494" w:type="dxa"/>
          </w:tcPr>
          <w:p w14:paraId="470234E7" w14:textId="01B7508D" w:rsidR="003C5C0A" w:rsidRPr="002033EF" w:rsidRDefault="00E104BD" w:rsidP="002033EF">
            <w:pPr>
              <w:pStyle w:val="prastasiniatinklio"/>
              <w:spacing w:before="0" w:beforeAutospacing="0" w:after="0" w:afterAutospacing="0" w:line="276" w:lineRule="auto"/>
              <w:jc w:val="both"/>
              <w:rPr>
                <w:rFonts w:ascii="Arial" w:hAnsi="Arial" w:cs="Arial"/>
                <w:color w:val="000000" w:themeColor="text1"/>
                <w:sz w:val="20"/>
                <w:szCs w:val="20"/>
              </w:rPr>
            </w:pPr>
            <w:r>
              <w:rPr>
                <w:rFonts w:ascii="Arial" w:hAnsi="Arial" w:cs="Arial"/>
                <w:color w:val="000000" w:themeColor="text1"/>
                <w:sz w:val="20"/>
                <w:szCs w:val="20"/>
              </w:rPr>
              <w:t>6.</w:t>
            </w:r>
          </w:p>
        </w:tc>
        <w:tc>
          <w:tcPr>
            <w:tcW w:w="3045" w:type="dxa"/>
          </w:tcPr>
          <w:p w14:paraId="3AB459D0" w14:textId="2818D2A9" w:rsidR="003C5C0A" w:rsidRPr="00E104BD" w:rsidRDefault="00763E0E" w:rsidP="009665FA">
            <w:pPr>
              <w:pStyle w:val="prastasiniatinklio"/>
              <w:spacing w:before="0" w:beforeAutospacing="0" w:after="0" w:afterAutospacing="0" w:line="276" w:lineRule="auto"/>
              <w:jc w:val="both"/>
              <w:rPr>
                <w:rFonts w:ascii="Arial" w:hAnsi="Arial" w:cs="Arial"/>
                <w:color w:val="000000" w:themeColor="text1"/>
                <w:sz w:val="20"/>
                <w:szCs w:val="20"/>
              </w:rPr>
            </w:pPr>
            <w:r w:rsidRPr="00E104BD">
              <w:rPr>
                <w:rFonts w:ascii="Arial" w:hAnsi="Arial" w:cs="Arial"/>
                <w:color w:val="000000" w:themeColor="text1"/>
                <w:sz w:val="20"/>
                <w:szCs w:val="20"/>
              </w:rPr>
              <w:t>Bendrinamas su prieigos kodu ir galiojimo terminu</w:t>
            </w:r>
          </w:p>
        </w:tc>
        <w:tc>
          <w:tcPr>
            <w:tcW w:w="5487" w:type="dxa"/>
          </w:tcPr>
          <w:p w14:paraId="5449F19D" w14:textId="28BDC255" w:rsidR="00E104BD" w:rsidRDefault="001A57F7" w:rsidP="009665FA">
            <w:pPr>
              <w:pStyle w:val="prastasiniatinklio"/>
              <w:spacing w:before="0" w:beforeAutospacing="0" w:after="0" w:afterAutospacing="0" w:line="276" w:lineRule="auto"/>
              <w:jc w:val="both"/>
              <w:rPr>
                <w:rFonts w:ascii="Arial" w:hAnsi="Arial" w:cs="Arial"/>
                <w:color w:val="000000" w:themeColor="text1"/>
                <w:sz w:val="20"/>
                <w:szCs w:val="20"/>
              </w:rPr>
            </w:pPr>
            <w:r>
              <w:rPr>
                <w:rFonts w:ascii="Arial" w:hAnsi="Arial" w:cs="Arial"/>
                <w:color w:val="000000" w:themeColor="text1"/>
                <w:sz w:val="20"/>
                <w:szCs w:val="20"/>
              </w:rPr>
              <w:t>Parsisiuntimo URL n</w:t>
            </w:r>
            <w:r w:rsidR="00E104BD" w:rsidRPr="002033EF">
              <w:rPr>
                <w:rFonts w:ascii="Arial" w:hAnsi="Arial" w:cs="Arial"/>
                <w:color w:val="000000" w:themeColor="text1"/>
                <w:sz w:val="20"/>
                <w:szCs w:val="20"/>
              </w:rPr>
              <w:t>uorodos generavim</w:t>
            </w:r>
            <w:r>
              <w:rPr>
                <w:rFonts w:ascii="Arial" w:hAnsi="Arial" w:cs="Arial"/>
                <w:color w:val="000000" w:themeColor="text1"/>
                <w:sz w:val="20"/>
                <w:szCs w:val="20"/>
              </w:rPr>
              <w:t>as</w:t>
            </w:r>
            <w:r w:rsidR="00E104BD" w:rsidRPr="002033EF">
              <w:rPr>
                <w:rFonts w:ascii="Arial" w:hAnsi="Arial" w:cs="Arial"/>
                <w:color w:val="000000" w:themeColor="text1"/>
                <w:sz w:val="20"/>
                <w:szCs w:val="20"/>
              </w:rPr>
              <w:t xml:space="preserve"> su </w:t>
            </w:r>
            <w:r w:rsidR="00E104BD" w:rsidRPr="001A57F7">
              <w:rPr>
                <w:rFonts w:ascii="Arial" w:hAnsi="Arial" w:cs="Arial"/>
                <w:color w:val="000000" w:themeColor="text1"/>
                <w:sz w:val="20"/>
                <w:szCs w:val="20"/>
              </w:rPr>
              <w:t>prieigos kodu</w:t>
            </w:r>
            <w:r>
              <w:rPr>
                <w:rFonts w:ascii="Arial" w:hAnsi="Arial" w:cs="Arial"/>
                <w:color w:val="000000" w:themeColor="text1"/>
                <w:sz w:val="20"/>
                <w:szCs w:val="20"/>
              </w:rPr>
              <w:t xml:space="preserve">, pavyzdžiui, užrakintas dokumentas pasiekiamas tik </w:t>
            </w:r>
            <w:r w:rsidR="00A56DB7">
              <w:rPr>
                <w:rFonts w:ascii="Arial" w:hAnsi="Arial" w:cs="Arial"/>
                <w:color w:val="000000" w:themeColor="text1"/>
                <w:sz w:val="20"/>
                <w:szCs w:val="20"/>
              </w:rPr>
              <w:t xml:space="preserve">su </w:t>
            </w:r>
            <w:r w:rsidR="00E104BD" w:rsidRPr="002033EF">
              <w:rPr>
                <w:rFonts w:ascii="Arial" w:hAnsi="Arial" w:cs="Arial"/>
                <w:color w:val="000000" w:themeColor="text1"/>
                <w:sz w:val="20"/>
                <w:szCs w:val="20"/>
              </w:rPr>
              <w:t xml:space="preserve">paciento asmens </w:t>
            </w:r>
            <w:r w:rsidR="00A56DB7">
              <w:rPr>
                <w:rFonts w:ascii="Arial" w:hAnsi="Arial" w:cs="Arial"/>
                <w:color w:val="000000" w:themeColor="text1"/>
                <w:sz w:val="20"/>
                <w:szCs w:val="20"/>
              </w:rPr>
              <w:t>kodu;</w:t>
            </w:r>
          </w:p>
          <w:p w14:paraId="33C7015B" w14:textId="1D6DFA48" w:rsidR="00E104BD" w:rsidRPr="00E029A4" w:rsidRDefault="00E104BD" w:rsidP="009665FA">
            <w:pPr>
              <w:pStyle w:val="prastasiniatinklio"/>
              <w:spacing w:before="0" w:beforeAutospacing="0" w:after="0" w:afterAutospacing="0" w:line="276" w:lineRule="auto"/>
              <w:jc w:val="both"/>
              <w:rPr>
                <w:rFonts w:ascii="Arial" w:hAnsi="Arial" w:cs="Arial"/>
                <w:color w:val="000000" w:themeColor="text1"/>
                <w:sz w:val="20"/>
                <w:szCs w:val="20"/>
              </w:rPr>
            </w:pPr>
            <w:r w:rsidRPr="00E029A4">
              <w:rPr>
                <w:rFonts w:ascii="Arial" w:hAnsi="Arial" w:cs="Arial"/>
                <w:color w:val="000000" w:themeColor="text1"/>
                <w:sz w:val="20"/>
                <w:szCs w:val="20"/>
              </w:rPr>
              <w:t>Galiojimo termin</w:t>
            </w:r>
            <w:r w:rsidR="00A56DB7" w:rsidRPr="00E029A4">
              <w:rPr>
                <w:rFonts w:ascii="Arial" w:hAnsi="Arial" w:cs="Arial"/>
                <w:color w:val="000000" w:themeColor="text1"/>
                <w:sz w:val="20"/>
                <w:szCs w:val="20"/>
              </w:rPr>
              <w:t>o</w:t>
            </w:r>
            <w:r w:rsidRPr="00E029A4">
              <w:rPr>
                <w:rFonts w:ascii="Arial" w:hAnsi="Arial" w:cs="Arial"/>
                <w:color w:val="000000" w:themeColor="text1"/>
                <w:sz w:val="20"/>
                <w:szCs w:val="20"/>
              </w:rPr>
              <w:t xml:space="preserve"> nustatym</w:t>
            </w:r>
            <w:r w:rsidR="00A56DB7" w:rsidRPr="00E029A4">
              <w:rPr>
                <w:rFonts w:ascii="Arial" w:hAnsi="Arial" w:cs="Arial"/>
                <w:color w:val="000000" w:themeColor="text1"/>
                <w:sz w:val="20"/>
                <w:szCs w:val="20"/>
              </w:rPr>
              <w:t>as, pavyzdžiui,</w:t>
            </w:r>
            <w:r w:rsidRPr="00E029A4">
              <w:rPr>
                <w:rFonts w:ascii="Arial" w:hAnsi="Arial" w:cs="Arial"/>
                <w:color w:val="000000" w:themeColor="text1"/>
                <w:sz w:val="20"/>
                <w:szCs w:val="20"/>
              </w:rPr>
              <w:t xml:space="preserve"> 1, 3, 7, 14, 30 </w:t>
            </w:r>
            <w:r w:rsidR="00A56DB7" w:rsidRPr="00E029A4">
              <w:rPr>
                <w:rFonts w:ascii="Arial" w:hAnsi="Arial" w:cs="Arial"/>
                <w:color w:val="000000" w:themeColor="text1"/>
                <w:sz w:val="20"/>
                <w:szCs w:val="20"/>
              </w:rPr>
              <w:t>d.</w:t>
            </w:r>
            <w:r w:rsidR="00E029A4">
              <w:rPr>
                <w:rFonts w:ascii="Arial" w:hAnsi="Arial" w:cs="Arial"/>
                <w:color w:val="000000" w:themeColor="text1"/>
                <w:sz w:val="20"/>
                <w:szCs w:val="20"/>
              </w:rPr>
              <w:t>;</w:t>
            </w:r>
          </w:p>
          <w:p w14:paraId="56CF3E62" w14:textId="6F178714" w:rsidR="00E104BD" w:rsidRPr="002033EF" w:rsidRDefault="00E104BD" w:rsidP="009665FA">
            <w:pPr>
              <w:pStyle w:val="prastasiniatinklio"/>
              <w:spacing w:before="0" w:beforeAutospacing="0" w:after="0" w:afterAutospacing="0" w:line="276" w:lineRule="auto"/>
              <w:jc w:val="both"/>
              <w:rPr>
                <w:rFonts w:ascii="Arial" w:hAnsi="Arial" w:cs="Arial"/>
                <w:color w:val="000000" w:themeColor="text1"/>
                <w:sz w:val="20"/>
                <w:szCs w:val="20"/>
              </w:rPr>
            </w:pPr>
            <w:r w:rsidRPr="002033EF">
              <w:rPr>
                <w:rFonts w:ascii="Arial" w:hAnsi="Arial" w:cs="Arial"/>
                <w:color w:val="000000" w:themeColor="text1"/>
                <w:sz w:val="20"/>
                <w:szCs w:val="20"/>
              </w:rPr>
              <w:t>Administratoriaus galimyb</w:t>
            </w:r>
            <w:r w:rsidR="00E029A4">
              <w:rPr>
                <w:rFonts w:ascii="Arial" w:hAnsi="Arial" w:cs="Arial"/>
                <w:color w:val="000000" w:themeColor="text1"/>
                <w:sz w:val="20"/>
                <w:szCs w:val="20"/>
              </w:rPr>
              <w:t>ė</w:t>
            </w:r>
            <w:r w:rsidRPr="002033EF">
              <w:rPr>
                <w:rFonts w:ascii="Arial" w:hAnsi="Arial" w:cs="Arial"/>
                <w:color w:val="000000" w:themeColor="text1"/>
                <w:sz w:val="20"/>
                <w:szCs w:val="20"/>
              </w:rPr>
              <w:t xml:space="preserve"> matyti ir atšaukti visų vartotojų nuorodas</w:t>
            </w:r>
            <w:r w:rsidR="00E029A4">
              <w:rPr>
                <w:rFonts w:ascii="Arial" w:hAnsi="Arial" w:cs="Arial"/>
                <w:color w:val="000000" w:themeColor="text1"/>
                <w:sz w:val="20"/>
                <w:szCs w:val="20"/>
              </w:rPr>
              <w:t xml:space="preserve"> esant pažeidimui ar kitoms situacijoms</w:t>
            </w:r>
            <w:r w:rsidR="009665FA">
              <w:rPr>
                <w:rFonts w:ascii="Arial" w:hAnsi="Arial" w:cs="Arial"/>
                <w:color w:val="000000" w:themeColor="text1"/>
                <w:sz w:val="20"/>
                <w:szCs w:val="20"/>
              </w:rPr>
              <w:t>;</w:t>
            </w:r>
          </w:p>
          <w:p w14:paraId="33E641FA" w14:textId="2F53E6FE" w:rsidR="00E104BD" w:rsidRPr="002033EF" w:rsidRDefault="009665FA" w:rsidP="009665FA">
            <w:pPr>
              <w:pStyle w:val="prastasiniatinklio"/>
              <w:spacing w:before="0" w:beforeAutospacing="0" w:after="0" w:afterAutospacing="0" w:line="276" w:lineRule="auto"/>
              <w:jc w:val="both"/>
              <w:rPr>
                <w:rFonts w:ascii="Arial" w:hAnsi="Arial" w:cs="Arial"/>
                <w:color w:val="000000" w:themeColor="text1"/>
                <w:sz w:val="20"/>
                <w:szCs w:val="20"/>
              </w:rPr>
            </w:pPr>
            <w:r>
              <w:rPr>
                <w:rFonts w:ascii="Arial" w:hAnsi="Arial" w:cs="Arial"/>
                <w:color w:val="000000" w:themeColor="text1"/>
                <w:sz w:val="20"/>
                <w:szCs w:val="20"/>
              </w:rPr>
              <w:t>P</w:t>
            </w:r>
            <w:r w:rsidR="00E104BD" w:rsidRPr="002033EF">
              <w:rPr>
                <w:rFonts w:ascii="Arial" w:hAnsi="Arial" w:cs="Arial"/>
                <w:color w:val="000000" w:themeColor="text1"/>
                <w:sz w:val="20"/>
                <w:szCs w:val="20"/>
              </w:rPr>
              <w:t>rieigos kodas turi būti perduodamas atskirai nuo nuorodos (dviejų veiksnių apsauga)</w:t>
            </w:r>
            <w:r>
              <w:rPr>
                <w:rFonts w:ascii="Arial" w:hAnsi="Arial" w:cs="Arial"/>
                <w:color w:val="000000" w:themeColor="text1"/>
                <w:sz w:val="20"/>
                <w:szCs w:val="20"/>
              </w:rPr>
              <w:t>.</w:t>
            </w:r>
          </w:p>
        </w:tc>
      </w:tr>
    </w:tbl>
    <w:p w14:paraId="3E13CC8E" w14:textId="77777777" w:rsidR="009665FA" w:rsidRPr="009665FA" w:rsidRDefault="009665FA" w:rsidP="009665FA">
      <w:pPr>
        <w:pStyle w:val="prastasiniatinklio"/>
        <w:spacing w:before="0" w:beforeAutospacing="0" w:after="0" w:afterAutospacing="0" w:line="276" w:lineRule="auto"/>
        <w:ind w:left="432"/>
        <w:jc w:val="both"/>
        <w:rPr>
          <w:rFonts w:ascii="Arial" w:hAnsi="Arial" w:cs="Arial"/>
          <w:color w:val="000000" w:themeColor="text1"/>
          <w:sz w:val="20"/>
          <w:szCs w:val="20"/>
        </w:rPr>
      </w:pPr>
    </w:p>
    <w:p w14:paraId="04DB6CC8" w14:textId="40D1721E" w:rsidR="00953662" w:rsidRPr="009665FA" w:rsidRDefault="00902344" w:rsidP="009665FA">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9665FA">
        <w:rPr>
          <w:rFonts w:ascii="Arial" w:hAnsi="Arial" w:cs="Arial"/>
          <w:color w:val="000000" w:themeColor="text1"/>
          <w:sz w:val="20"/>
          <w:szCs w:val="20"/>
        </w:rPr>
        <w:t>Dokumentacija ir mokymai</w:t>
      </w:r>
      <w:r w:rsidR="00953662" w:rsidRPr="009665FA">
        <w:rPr>
          <w:rFonts w:ascii="Arial" w:hAnsi="Arial" w:cs="Arial"/>
          <w:color w:val="000000" w:themeColor="text1"/>
          <w:sz w:val="20"/>
          <w:szCs w:val="20"/>
        </w:rPr>
        <w:t>.</w:t>
      </w:r>
    </w:p>
    <w:p w14:paraId="0190C900" w14:textId="099314FC" w:rsidR="00953662" w:rsidRPr="009665FA" w:rsidRDefault="00902344" w:rsidP="009665FA">
      <w:pPr>
        <w:pStyle w:val="prastasiniatinklio"/>
        <w:numPr>
          <w:ilvl w:val="2"/>
          <w:numId w:val="20"/>
        </w:numPr>
        <w:spacing w:before="0" w:beforeAutospacing="0" w:after="0" w:afterAutospacing="0" w:line="276" w:lineRule="auto"/>
        <w:ind w:left="1418" w:hanging="851"/>
        <w:jc w:val="both"/>
        <w:rPr>
          <w:rFonts w:ascii="Arial" w:hAnsi="Arial" w:cs="Arial"/>
          <w:color w:val="000000" w:themeColor="text1"/>
          <w:sz w:val="20"/>
          <w:szCs w:val="20"/>
        </w:rPr>
      </w:pPr>
      <w:r w:rsidRPr="009665FA">
        <w:rPr>
          <w:rFonts w:ascii="Arial" w:hAnsi="Arial" w:cs="Arial"/>
          <w:color w:val="000000" w:themeColor="text1"/>
          <w:sz w:val="20"/>
          <w:szCs w:val="20"/>
        </w:rPr>
        <w:t>Tiekėjas privalo parengti ir pateikti Užsakovui:</w:t>
      </w:r>
      <w:r w:rsidR="00953662" w:rsidRPr="009665FA">
        <w:rPr>
          <w:rFonts w:ascii="Arial" w:hAnsi="Arial" w:cs="Arial"/>
          <w:color w:val="000000" w:themeColor="text1"/>
          <w:sz w:val="20"/>
          <w:szCs w:val="20"/>
        </w:rPr>
        <w:t xml:space="preserve"> (i) </w:t>
      </w:r>
      <w:r w:rsidRPr="009665FA">
        <w:rPr>
          <w:rFonts w:ascii="Arial" w:hAnsi="Arial" w:cs="Arial"/>
          <w:color w:val="000000" w:themeColor="text1"/>
          <w:sz w:val="20"/>
          <w:szCs w:val="20"/>
        </w:rPr>
        <w:t>analizės dokumentą (integracijos architektūra)</w:t>
      </w:r>
      <w:r w:rsidR="00953662" w:rsidRPr="009665FA">
        <w:rPr>
          <w:rFonts w:ascii="Arial" w:hAnsi="Arial" w:cs="Arial"/>
          <w:color w:val="000000" w:themeColor="text1"/>
          <w:sz w:val="20"/>
          <w:szCs w:val="20"/>
        </w:rPr>
        <w:t>; (ii) d</w:t>
      </w:r>
      <w:r w:rsidRPr="009665FA">
        <w:rPr>
          <w:rFonts w:ascii="Arial" w:hAnsi="Arial" w:cs="Arial"/>
          <w:color w:val="000000" w:themeColor="text1"/>
          <w:sz w:val="20"/>
          <w:szCs w:val="20"/>
        </w:rPr>
        <w:t>iegimo vadovą lietuvių kalba</w:t>
      </w:r>
      <w:r w:rsidR="00953662" w:rsidRPr="009665FA">
        <w:rPr>
          <w:rFonts w:ascii="Arial" w:hAnsi="Arial" w:cs="Arial"/>
          <w:color w:val="000000" w:themeColor="text1"/>
          <w:sz w:val="20"/>
          <w:szCs w:val="20"/>
        </w:rPr>
        <w:t>; (iii) n</w:t>
      </w:r>
      <w:r w:rsidRPr="009665FA">
        <w:rPr>
          <w:rFonts w:ascii="Arial" w:hAnsi="Arial" w:cs="Arial"/>
          <w:color w:val="000000" w:themeColor="text1"/>
          <w:sz w:val="20"/>
          <w:szCs w:val="20"/>
        </w:rPr>
        <w:t>audotojo vadovą gydytojams ir kitiems galutiniams vartotojams lietuvių kalba</w:t>
      </w:r>
      <w:r w:rsidR="00953662" w:rsidRPr="009665FA">
        <w:rPr>
          <w:rFonts w:ascii="Arial" w:hAnsi="Arial" w:cs="Arial"/>
          <w:color w:val="000000" w:themeColor="text1"/>
          <w:sz w:val="20"/>
          <w:szCs w:val="20"/>
        </w:rPr>
        <w:t xml:space="preserve">; (iv) </w:t>
      </w:r>
      <w:r w:rsidR="0085047D">
        <w:rPr>
          <w:rFonts w:ascii="Arial" w:hAnsi="Arial" w:cs="Arial"/>
          <w:color w:val="000000" w:themeColor="text1"/>
          <w:sz w:val="20"/>
          <w:szCs w:val="20"/>
        </w:rPr>
        <w:t>a</w:t>
      </w:r>
      <w:r w:rsidRPr="009665FA">
        <w:rPr>
          <w:rFonts w:ascii="Arial" w:hAnsi="Arial" w:cs="Arial"/>
          <w:color w:val="000000" w:themeColor="text1"/>
          <w:sz w:val="20"/>
          <w:szCs w:val="20"/>
        </w:rPr>
        <w:t>dministratoriaus vadovą lietuvių kalba</w:t>
      </w:r>
      <w:r w:rsidR="0085047D">
        <w:rPr>
          <w:rFonts w:ascii="Arial" w:hAnsi="Arial" w:cs="Arial"/>
          <w:color w:val="000000" w:themeColor="text1"/>
          <w:sz w:val="20"/>
          <w:szCs w:val="20"/>
        </w:rPr>
        <w:t>;</w:t>
      </w:r>
    </w:p>
    <w:p w14:paraId="3BB3AE2C" w14:textId="4EF76A54" w:rsidR="00293CAE" w:rsidRDefault="00902344" w:rsidP="009665FA">
      <w:pPr>
        <w:pStyle w:val="prastasiniatinklio"/>
        <w:numPr>
          <w:ilvl w:val="2"/>
          <w:numId w:val="20"/>
        </w:numPr>
        <w:spacing w:before="0" w:beforeAutospacing="0" w:after="0" w:afterAutospacing="0" w:line="276" w:lineRule="auto"/>
        <w:ind w:left="1418" w:hanging="851"/>
        <w:jc w:val="both"/>
        <w:rPr>
          <w:rFonts w:ascii="Arial" w:hAnsi="Arial" w:cs="Arial"/>
          <w:color w:val="000000" w:themeColor="text1"/>
          <w:sz w:val="20"/>
          <w:szCs w:val="20"/>
        </w:rPr>
      </w:pPr>
      <w:r w:rsidRPr="009665FA">
        <w:rPr>
          <w:rFonts w:ascii="Arial" w:hAnsi="Arial" w:cs="Arial"/>
          <w:color w:val="000000" w:themeColor="text1"/>
          <w:sz w:val="20"/>
          <w:szCs w:val="20"/>
        </w:rPr>
        <w:t xml:space="preserve">Tiekėjas privalo apmokyti Užsakovo paskirtus atstovus dirbti su </w:t>
      </w:r>
      <w:r w:rsidR="0085047D">
        <w:rPr>
          <w:rFonts w:ascii="Arial" w:hAnsi="Arial" w:cs="Arial"/>
          <w:color w:val="000000" w:themeColor="text1"/>
          <w:sz w:val="20"/>
          <w:szCs w:val="20"/>
        </w:rPr>
        <w:t>e</w:t>
      </w:r>
      <w:r w:rsidR="0085047D" w:rsidRPr="0085047D">
        <w:rPr>
          <w:rFonts w:ascii="Arial" w:hAnsi="Arial" w:cs="Arial"/>
          <w:color w:val="000000" w:themeColor="text1"/>
          <w:sz w:val="20"/>
          <w:szCs w:val="20"/>
        </w:rPr>
        <w:t xml:space="preserve">lektroninio archyvo </w:t>
      </w:r>
      <w:r w:rsidRPr="009665FA">
        <w:rPr>
          <w:rFonts w:ascii="Arial" w:hAnsi="Arial" w:cs="Arial"/>
          <w:color w:val="000000" w:themeColor="text1"/>
          <w:sz w:val="20"/>
          <w:szCs w:val="20"/>
        </w:rPr>
        <w:t>moduliu. Mokymų trukmė – ne mažiau kaip 4 (keturios) akademinės valandos.</w:t>
      </w:r>
    </w:p>
    <w:p w14:paraId="63AF15EA" w14:textId="1E1EE506" w:rsidR="0085047D" w:rsidRDefault="00902344" w:rsidP="0085047D">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85047D">
        <w:rPr>
          <w:rFonts w:ascii="Arial" w:hAnsi="Arial" w:cs="Arial"/>
          <w:color w:val="000000" w:themeColor="text1"/>
          <w:sz w:val="20"/>
          <w:szCs w:val="20"/>
        </w:rPr>
        <w:t xml:space="preserve">Elektroninio archyvo modulio </w:t>
      </w:r>
      <w:r w:rsidR="000C0321">
        <w:rPr>
          <w:rFonts w:ascii="Arial" w:hAnsi="Arial" w:cs="Arial"/>
          <w:color w:val="000000" w:themeColor="text1"/>
          <w:sz w:val="20"/>
          <w:szCs w:val="20"/>
        </w:rPr>
        <w:t>sukūrimas</w:t>
      </w:r>
      <w:r w:rsidRPr="0085047D">
        <w:rPr>
          <w:rFonts w:ascii="Arial" w:hAnsi="Arial" w:cs="Arial"/>
          <w:color w:val="000000" w:themeColor="text1"/>
          <w:sz w:val="20"/>
          <w:szCs w:val="20"/>
        </w:rPr>
        <w:t xml:space="preserve"> laikoma</w:t>
      </w:r>
      <w:r w:rsidR="000C0321">
        <w:rPr>
          <w:rFonts w:ascii="Arial" w:hAnsi="Arial" w:cs="Arial"/>
          <w:color w:val="000000" w:themeColor="text1"/>
          <w:sz w:val="20"/>
          <w:szCs w:val="20"/>
        </w:rPr>
        <w:t>s</w:t>
      </w:r>
      <w:r w:rsidRPr="0085047D">
        <w:rPr>
          <w:rFonts w:ascii="Arial" w:hAnsi="Arial" w:cs="Arial"/>
          <w:color w:val="000000" w:themeColor="text1"/>
          <w:sz w:val="20"/>
          <w:szCs w:val="20"/>
        </w:rPr>
        <w:t xml:space="preserve"> sėkmingai baigt</w:t>
      </w:r>
      <w:r w:rsidR="000C0321">
        <w:rPr>
          <w:rFonts w:ascii="Arial" w:hAnsi="Arial" w:cs="Arial"/>
          <w:color w:val="000000" w:themeColor="text1"/>
          <w:sz w:val="20"/>
          <w:szCs w:val="20"/>
        </w:rPr>
        <w:t>u</w:t>
      </w:r>
      <w:r w:rsidRPr="0085047D">
        <w:rPr>
          <w:rFonts w:ascii="Arial" w:hAnsi="Arial" w:cs="Arial"/>
          <w:color w:val="000000" w:themeColor="text1"/>
          <w:sz w:val="20"/>
          <w:szCs w:val="20"/>
        </w:rPr>
        <w:t>, kai:</w:t>
      </w:r>
    </w:p>
    <w:p w14:paraId="27A26579" w14:textId="38C7A416" w:rsidR="0085047D" w:rsidRDefault="0085047D" w:rsidP="0085047D">
      <w:pPr>
        <w:pStyle w:val="prastasiniatinklio"/>
        <w:numPr>
          <w:ilvl w:val="2"/>
          <w:numId w:val="20"/>
        </w:numPr>
        <w:spacing w:before="0" w:beforeAutospacing="0" w:after="0" w:afterAutospacing="0" w:line="276" w:lineRule="auto"/>
        <w:ind w:left="1418" w:hanging="851"/>
        <w:jc w:val="both"/>
        <w:rPr>
          <w:rFonts w:ascii="Arial" w:hAnsi="Arial" w:cs="Arial"/>
          <w:color w:val="000000" w:themeColor="text1"/>
          <w:sz w:val="20"/>
          <w:szCs w:val="20"/>
        </w:rPr>
      </w:pPr>
      <w:r>
        <w:rPr>
          <w:rFonts w:ascii="Arial" w:hAnsi="Arial" w:cs="Arial"/>
          <w:color w:val="000000" w:themeColor="text1"/>
          <w:sz w:val="20"/>
          <w:szCs w:val="20"/>
        </w:rPr>
        <w:t>v</w:t>
      </w:r>
      <w:r w:rsidR="00902344" w:rsidRPr="0085047D">
        <w:rPr>
          <w:rFonts w:ascii="Arial" w:hAnsi="Arial" w:cs="Arial"/>
          <w:color w:val="000000" w:themeColor="text1"/>
          <w:sz w:val="20"/>
          <w:szCs w:val="20"/>
        </w:rPr>
        <w:t>isi suskaitmeninti dokumentai</w:t>
      </w:r>
      <w:r w:rsidR="000C0321">
        <w:rPr>
          <w:rFonts w:ascii="Arial" w:hAnsi="Arial" w:cs="Arial"/>
          <w:color w:val="000000" w:themeColor="text1"/>
          <w:sz w:val="20"/>
          <w:szCs w:val="20"/>
        </w:rPr>
        <w:t xml:space="preserve"> (Kortelės)</w:t>
      </w:r>
      <w:r w:rsidR="00902344" w:rsidRPr="0085047D">
        <w:rPr>
          <w:rFonts w:ascii="Arial" w:hAnsi="Arial" w:cs="Arial"/>
          <w:color w:val="000000" w:themeColor="text1"/>
          <w:sz w:val="20"/>
          <w:szCs w:val="20"/>
        </w:rPr>
        <w:t xml:space="preserve"> sėkmingai perkelti ir pasiekiami per modulį</w:t>
      </w:r>
      <w:r>
        <w:rPr>
          <w:rFonts w:ascii="Arial" w:hAnsi="Arial" w:cs="Arial"/>
          <w:color w:val="000000" w:themeColor="text1"/>
          <w:sz w:val="20"/>
          <w:szCs w:val="20"/>
        </w:rPr>
        <w:t>;</w:t>
      </w:r>
    </w:p>
    <w:p w14:paraId="32F1FC7D" w14:textId="79B3793D" w:rsidR="0085047D" w:rsidRDefault="0085047D" w:rsidP="0085047D">
      <w:pPr>
        <w:pStyle w:val="prastasiniatinklio"/>
        <w:numPr>
          <w:ilvl w:val="2"/>
          <w:numId w:val="20"/>
        </w:numPr>
        <w:spacing w:before="0" w:beforeAutospacing="0" w:after="0" w:afterAutospacing="0" w:line="276" w:lineRule="auto"/>
        <w:ind w:left="1418" w:hanging="851"/>
        <w:jc w:val="both"/>
        <w:rPr>
          <w:rFonts w:ascii="Arial" w:hAnsi="Arial" w:cs="Arial"/>
          <w:color w:val="000000" w:themeColor="text1"/>
          <w:sz w:val="20"/>
          <w:szCs w:val="20"/>
        </w:rPr>
      </w:pPr>
      <w:r>
        <w:rPr>
          <w:rFonts w:ascii="Arial" w:hAnsi="Arial" w:cs="Arial"/>
          <w:color w:val="000000" w:themeColor="text1"/>
          <w:sz w:val="20"/>
          <w:szCs w:val="20"/>
        </w:rPr>
        <w:t>p</w:t>
      </w:r>
      <w:r w:rsidR="00902344" w:rsidRPr="0085047D">
        <w:rPr>
          <w:rFonts w:ascii="Arial" w:hAnsi="Arial" w:cs="Arial"/>
          <w:color w:val="000000" w:themeColor="text1"/>
          <w:sz w:val="20"/>
          <w:szCs w:val="20"/>
        </w:rPr>
        <w:t>aieška pagal visus privalomus filtrus (</w:t>
      </w:r>
      <w:r>
        <w:rPr>
          <w:rFonts w:ascii="Arial" w:hAnsi="Arial" w:cs="Arial"/>
          <w:color w:val="000000" w:themeColor="text1"/>
          <w:sz w:val="20"/>
          <w:szCs w:val="20"/>
        </w:rPr>
        <w:t>metaduomenis</w:t>
      </w:r>
      <w:r w:rsidR="00902344" w:rsidRPr="0085047D">
        <w:rPr>
          <w:rFonts w:ascii="Arial" w:hAnsi="Arial" w:cs="Arial"/>
          <w:color w:val="000000" w:themeColor="text1"/>
          <w:sz w:val="20"/>
          <w:szCs w:val="20"/>
        </w:rPr>
        <w:t>) veikia tinkamai</w:t>
      </w:r>
      <w:r>
        <w:rPr>
          <w:rFonts w:ascii="Arial" w:hAnsi="Arial" w:cs="Arial"/>
          <w:color w:val="000000" w:themeColor="text1"/>
          <w:sz w:val="20"/>
          <w:szCs w:val="20"/>
        </w:rPr>
        <w:t>;</w:t>
      </w:r>
    </w:p>
    <w:p w14:paraId="425675FE" w14:textId="0234DDB9" w:rsidR="0085047D" w:rsidRDefault="000066DA" w:rsidP="0085047D">
      <w:pPr>
        <w:pStyle w:val="prastasiniatinklio"/>
        <w:numPr>
          <w:ilvl w:val="2"/>
          <w:numId w:val="20"/>
        </w:numPr>
        <w:spacing w:before="0" w:beforeAutospacing="0" w:after="0" w:afterAutospacing="0" w:line="276" w:lineRule="auto"/>
        <w:ind w:left="1418" w:hanging="851"/>
        <w:jc w:val="both"/>
        <w:rPr>
          <w:rFonts w:ascii="Arial" w:hAnsi="Arial" w:cs="Arial"/>
          <w:color w:val="000000" w:themeColor="text1"/>
          <w:sz w:val="20"/>
          <w:szCs w:val="20"/>
        </w:rPr>
      </w:pPr>
      <w:r>
        <w:rPr>
          <w:rFonts w:ascii="Arial" w:hAnsi="Arial" w:cs="Arial"/>
          <w:color w:val="000000" w:themeColor="text1"/>
          <w:sz w:val="20"/>
          <w:szCs w:val="20"/>
        </w:rPr>
        <w:t>v</w:t>
      </w:r>
      <w:r w:rsidR="00902344" w:rsidRPr="0085047D">
        <w:rPr>
          <w:rFonts w:ascii="Arial" w:hAnsi="Arial" w:cs="Arial"/>
          <w:color w:val="000000" w:themeColor="text1"/>
          <w:sz w:val="20"/>
          <w:szCs w:val="20"/>
        </w:rPr>
        <w:t xml:space="preserve">artotojų rolės sukonfigūruotos ir veikia pagal </w:t>
      </w:r>
      <w:r>
        <w:rPr>
          <w:rFonts w:ascii="Arial" w:hAnsi="Arial" w:cs="Arial"/>
          <w:color w:val="000000" w:themeColor="text1"/>
          <w:sz w:val="20"/>
          <w:szCs w:val="20"/>
        </w:rPr>
        <w:t>Šalių suderintą tvarką;</w:t>
      </w:r>
    </w:p>
    <w:p w14:paraId="72B37031" w14:textId="05651027" w:rsidR="0085047D" w:rsidRDefault="005243DF" w:rsidP="0085047D">
      <w:pPr>
        <w:pStyle w:val="prastasiniatinklio"/>
        <w:numPr>
          <w:ilvl w:val="2"/>
          <w:numId w:val="20"/>
        </w:numPr>
        <w:spacing w:before="0" w:beforeAutospacing="0" w:after="0" w:afterAutospacing="0" w:line="276" w:lineRule="auto"/>
        <w:ind w:left="1418" w:hanging="851"/>
        <w:jc w:val="both"/>
        <w:rPr>
          <w:rFonts w:ascii="Arial" w:hAnsi="Arial" w:cs="Arial"/>
          <w:color w:val="000000" w:themeColor="text1"/>
          <w:sz w:val="20"/>
          <w:szCs w:val="20"/>
        </w:rPr>
      </w:pPr>
      <w:r>
        <w:rPr>
          <w:rFonts w:ascii="Arial" w:hAnsi="Arial" w:cs="Arial"/>
          <w:color w:val="000000" w:themeColor="text1"/>
          <w:sz w:val="20"/>
          <w:szCs w:val="20"/>
        </w:rPr>
        <w:t>modulis</w:t>
      </w:r>
      <w:r w:rsidR="00902344" w:rsidRPr="0085047D">
        <w:rPr>
          <w:rFonts w:ascii="Arial" w:hAnsi="Arial" w:cs="Arial"/>
          <w:color w:val="000000" w:themeColor="text1"/>
          <w:sz w:val="20"/>
          <w:szCs w:val="20"/>
        </w:rPr>
        <w:t xml:space="preserve"> fiksuoja vartotojų veiksmus</w:t>
      </w:r>
      <w:r w:rsidR="000066DA">
        <w:rPr>
          <w:rFonts w:ascii="Arial" w:hAnsi="Arial" w:cs="Arial"/>
          <w:color w:val="000000" w:themeColor="text1"/>
          <w:sz w:val="20"/>
          <w:szCs w:val="20"/>
        </w:rPr>
        <w:t>;</w:t>
      </w:r>
    </w:p>
    <w:p w14:paraId="51056EBF" w14:textId="3D2EBD73" w:rsidR="004E2BF6" w:rsidRPr="002033EF" w:rsidRDefault="00902344" w:rsidP="00677F81">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2033EF">
        <w:rPr>
          <w:rFonts w:ascii="Arial" w:hAnsi="Arial" w:cs="Arial"/>
          <w:color w:val="000000" w:themeColor="text1"/>
          <w:sz w:val="20"/>
          <w:szCs w:val="20"/>
        </w:rPr>
        <w:t>Tiekėjas privalo atlikti pilno funkcionalumo testavimą ir pateikti Užsakovui testavimo ataskaitas prieš galutinį priėmimą.</w:t>
      </w:r>
    </w:p>
    <w:p w14:paraId="7B3A024A" w14:textId="77777777" w:rsidR="00F860E5" w:rsidRDefault="00F860E5" w:rsidP="002033EF">
      <w:pPr>
        <w:pStyle w:val="prastasiniatinklio"/>
        <w:spacing w:before="0" w:beforeAutospacing="0" w:after="0" w:afterAutospacing="0" w:line="276" w:lineRule="auto"/>
        <w:ind w:left="1224"/>
        <w:jc w:val="both"/>
        <w:rPr>
          <w:rFonts w:ascii="Arial" w:hAnsi="Arial" w:cs="Arial"/>
          <w:color w:val="000000" w:themeColor="text1"/>
          <w:sz w:val="20"/>
          <w:szCs w:val="20"/>
        </w:rPr>
      </w:pPr>
    </w:p>
    <w:p w14:paraId="0403E75B" w14:textId="2D2FA834" w:rsidR="0085047D" w:rsidRDefault="009143CD" w:rsidP="00A81508">
      <w:pPr>
        <w:pStyle w:val="prastasiniatinklio"/>
        <w:numPr>
          <w:ilvl w:val="0"/>
          <w:numId w:val="20"/>
        </w:numPr>
        <w:spacing w:before="0" w:beforeAutospacing="0" w:after="0" w:afterAutospacing="0" w:line="276" w:lineRule="auto"/>
        <w:ind w:left="567" w:hanging="567"/>
        <w:jc w:val="both"/>
        <w:rPr>
          <w:rFonts w:ascii="Arial" w:hAnsi="Arial" w:cs="Arial"/>
          <w:b/>
          <w:bCs/>
          <w:sz w:val="20"/>
          <w:szCs w:val="20"/>
        </w:rPr>
      </w:pPr>
      <w:r w:rsidRPr="009143CD">
        <w:rPr>
          <w:rFonts w:ascii="Arial" w:hAnsi="Arial" w:cs="Arial"/>
          <w:b/>
          <w:bCs/>
          <w:sz w:val="20"/>
          <w:szCs w:val="20"/>
        </w:rPr>
        <w:t>ELEKTRONINIO ARCHYVO MODULIO GARANTINĖ IR TECHNINĖ PRIEŽIŪRA</w:t>
      </w:r>
    </w:p>
    <w:p w14:paraId="5FA47592" w14:textId="77777777" w:rsidR="00B423FD" w:rsidRDefault="00B423FD" w:rsidP="00A81508">
      <w:pPr>
        <w:pStyle w:val="prastasiniatinklio"/>
        <w:numPr>
          <w:ilvl w:val="1"/>
          <w:numId w:val="20"/>
        </w:numPr>
        <w:spacing w:before="0" w:beforeAutospacing="0" w:after="0" w:afterAutospacing="0" w:line="276" w:lineRule="auto"/>
        <w:ind w:left="567" w:hanging="567"/>
        <w:jc w:val="both"/>
        <w:rPr>
          <w:rFonts w:ascii="Arial" w:hAnsi="Arial" w:cs="Arial"/>
          <w:b/>
          <w:bCs/>
          <w:sz w:val="20"/>
          <w:szCs w:val="20"/>
        </w:rPr>
      </w:pPr>
      <w:r w:rsidRPr="00B423FD">
        <w:rPr>
          <w:rFonts w:ascii="Arial" w:hAnsi="Arial" w:cs="Arial"/>
          <w:color w:val="000000" w:themeColor="text1"/>
          <w:sz w:val="20"/>
          <w:szCs w:val="20"/>
        </w:rPr>
        <w:t>Garantinė priežiūra apima:</w:t>
      </w:r>
    </w:p>
    <w:p w14:paraId="206F5592" w14:textId="24FCCEDD" w:rsidR="00C47310" w:rsidRPr="00A81508" w:rsidRDefault="00A81508" w:rsidP="00A81508">
      <w:pPr>
        <w:pStyle w:val="prastasiniatinklio"/>
        <w:numPr>
          <w:ilvl w:val="2"/>
          <w:numId w:val="20"/>
        </w:numPr>
        <w:spacing w:before="0" w:beforeAutospacing="0" w:after="0" w:afterAutospacing="0" w:line="276" w:lineRule="auto"/>
        <w:ind w:left="1134" w:hanging="567"/>
        <w:jc w:val="both"/>
        <w:rPr>
          <w:rFonts w:ascii="Arial" w:hAnsi="Arial" w:cs="Arial"/>
          <w:sz w:val="20"/>
          <w:szCs w:val="20"/>
        </w:rPr>
      </w:pPr>
      <w:r w:rsidRPr="00A81508">
        <w:rPr>
          <w:rFonts w:ascii="Arial" w:hAnsi="Arial" w:cs="Arial"/>
          <w:color w:val="000000" w:themeColor="text1"/>
          <w:sz w:val="20"/>
          <w:szCs w:val="20"/>
        </w:rPr>
        <w:t>k</w:t>
      </w:r>
      <w:r w:rsidR="00B423FD" w:rsidRPr="00A81508">
        <w:rPr>
          <w:rFonts w:ascii="Arial" w:hAnsi="Arial" w:cs="Arial"/>
          <w:color w:val="000000" w:themeColor="text1"/>
          <w:sz w:val="20"/>
          <w:szCs w:val="20"/>
        </w:rPr>
        <w:t>laid</w:t>
      </w:r>
      <w:r w:rsidRPr="00A81508">
        <w:rPr>
          <w:rFonts w:ascii="Arial" w:hAnsi="Arial" w:cs="Arial"/>
          <w:color w:val="000000" w:themeColor="text1"/>
          <w:sz w:val="20"/>
          <w:szCs w:val="20"/>
        </w:rPr>
        <w:t>ų</w:t>
      </w:r>
      <w:r w:rsidR="00B423FD" w:rsidRPr="00A81508">
        <w:rPr>
          <w:rFonts w:ascii="Arial" w:hAnsi="Arial" w:cs="Arial"/>
          <w:color w:val="000000" w:themeColor="text1"/>
          <w:sz w:val="20"/>
          <w:szCs w:val="20"/>
        </w:rPr>
        <w:t xml:space="preserve"> taisymą: elektroninio archyvo modulio veikimo sutrikimo atvejais atsirandantys defektai, neatitikimai ar klaidos šalinamos per šiame skyriuje nustatytus terminus, nepriklausomai nuo jų atsiradimo priežasties</w:t>
      </w:r>
      <w:r w:rsidR="00C47310" w:rsidRPr="00A81508">
        <w:rPr>
          <w:rFonts w:ascii="Arial" w:hAnsi="Arial" w:cs="Arial"/>
          <w:color w:val="000000" w:themeColor="text1"/>
          <w:sz w:val="20"/>
          <w:szCs w:val="20"/>
        </w:rPr>
        <w:t xml:space="preserve">, </w:t>
      </w:r>
      <w:r w:rsidR="00B423FD" w:rsidRPr="00A81508">
        <w:rPr>
          <w:rFonts w:ascii="Arial" w:hAnsi="Arial" w:cs="Arial"/>
          <w:color w:val="000000" w:themeColor="text1"/>
          <w:sz w:val="20"/>
          <w:szCs w:val="20"/>
        </w:rPr>
        <w:t xml:space="preserve">išskyrus Užsakovo tyčinių veiksmų ar </w:t>
      </w:r>
      <w:r w:rsidR="00B423FD" w:rsidRPr="00A81508">
        <w:rPr>
          <w:rFonts w:ascii="Arial" w:hAnsi="Arial" w:cs="Arial"/>
          <w:i/>
          <w:iCs/>
          <w:color w:val="000000" w:themeColor="text1"/>
          <w:sz w:val="20"/>
          <w:szCs w:val="20"/>
        </w:rPr>
        <w:t>force majeure</w:t>
      </w:r>
      <w:r w:rsidR="00B423FD" w:rsidRPr="00A81508">
        <w:rPr>
          <w:rFonts w:ascii="Arial" w:hAnsi="Arial" w:cs="Arial"/>
          <w:color w:val="000000" w:themeColor="text1"/>
          <w:sz w:val="20"/>
          <w:szCs w:val="20"/>
        </w:rPr>
        <w:t xml:space="preserve"> atvejus</w:t>
      </w:r>
      <w:r w:rsidR="00C47310" w:rsidRPr="00A81508">
        <w:rPr>
          <w:rFonts w:ascii="Arial" w:hAnsi="Arial" w:cs="Arial"/>
          <w:color w:val="000000" w:themeColor="text1"/>
          <w:sz w:val="20"/>
          <w:szCs w:val="20"/>
        </w:rPr>
        <w:t>;</w:t>
      </w:r>
    </w:p>
    <w:p w14:paraId="04F05B18" w14:textId="192B90E0" w:rsidR="00B423FD" w:rsidRPr="00A81508" w:rsidRDefault="00A81508" w:rsidP="00A81508">
      <w:pPr>
        <w:pStyle w:val="prastasiniatinklio"/>
        <w:numPr>
          <w:ilvl w:val="2"/>
          <w:numId w:val="20"/>
        </w:numPr>
        <w:spacing w:before="0" w:beforeAutospacing="0" w:after="0" w:afterAutospacing="0" w:line="276" w:lineRule="auto"/>
        <w:ind w:left="1134" w:hanging="567"/>
        <w:jc w:val="both"/>
        <w:rPr>
          <w:rFonts w:ascii="Arial" w:hAnsi="Arial" w:cs="Arial"/>
          <w:sz w:val="20"/>
          <w:szCs w:val="20"/>
        </w:rPr>
      </w:pPr>
      <w:r w:rsidRPr="00A81508">
        <w:rPr>
          <w:rFonts w:ascii="Arial" w:hAnsi="Arial" w:cs="Arial"/>
          <w:color w:val="000000" w:themeColor="text1"/>
          <w:sz w:val="20"/>
          <w:szCs w:val="20"/>
        </w:rPr>
        <w:t>s</w:t>
      </w:r>
      <w:r w:rsidR="00B423FD" w:rsidRPr="00A81508">
        <w:rPr>
          <w:rFonts w:ascii="Arial" w:hAnsi="Arial" w:cs="Arial"/>
          <w:color w:val="000000" w:themeColor="text1"/>
          <w:sz w:val="20"/>
          <w:szCs w:val="20"/>
        </w:rPr>
        <w:t xml:space="preserve">augumo </w:t>
      </w:r>
      <w:r w:rsidRPr="00A81508">
        <w:rPr>
          <w:rFonts w:ascii="Arial" w:hAnsi="Arial" w:cs="Arial"/>
          <w:color w:val="000000" w:themeColor="text1"/>
          <w:sz w:val="20"/>
          <w:szCs w:val="20"/>
        </w:rPr>
        <w:t>pažeidimų</w:t>
      </w:r>
      <w:r w:rsidR="00B423FD" w:rsidRPr="00A81508">
        <w:rPr>
          <w:rFonts w:ascii="Arial" w:hAnsi="Arial" w:cs="Arial"/>
          <w:color w:val="000000" w:themeColor="text1"/>
          <w:sz w:val="20"/>
          <w:szCs w:val="20"/>
        </w:rPr>
        <w:t xml:space="preserve"> šalinimą: Tiekėjas privalo stebėti ir šalinti kibernetinio saugumo </w:t>
      </w:r>
      <w:r w:rsidRPr="00A81508">
        <w:rPr>
          <w:rFonts w:ascii="Arial" w:hAnsi="Arial" w:cs="Arial"/>
          <w:color w:val="000000" w:themeColor="text1"/>
          <w:sz w:val="20"/>
          <w:szCs w:val="20"/>
        </w:rPr>
        <w:t>pažeidimus</w:t>
      </w:r>
      <w:r w:rsidR="00B423FD" w:rsidRPr="00A81508">
        <w:rPr>
          <w:rFonts w:ascii="Arial" w:hAnsi="Arial" w:cs="Arial"/>
          <w:color w:val="000000" w:themeColor="text1"/>
          <w:sz w:val="20"/>
          <w:szCs w:val="20"/>
        </w:rPr>
        <w:t xml:space="preserve"> elektroninio archyvo modulyje</w:t>
      </w:r>
      <w:r w:rsidRPr="00A81508">
        <w:rPr>
          <w:rFonts w:ascii="Arial" w:hAnsi="Arial" w:cs="Arial"/>
          <w:color w:val="000000" w:themeColor="text1"/>
          <w:sz w:val="20"/>
          <w:szCs w:val="20"/>
        </w:rPr>
        <w:t>;</w:t>
      </w:r>
    </w:p>
    <w:p w14:paraId="397AF74F" w14:textId="77777777" w:rsidR="00A81508" w:rsidRDefault="00A81508" w:rsidP="00A81508">
      <w:pPr>
        <w:pStyle w:val="prastasiniatinklio"/>
        <w:numPr>
          <w:ilvl w:val="2"/>
          <w:numId w:val="20"/>
        </w:numPr>
        <w:spacing w:before="0" w:beforeAutospacing="0" w:after="0" w:afterAutospacing="0" w:line="276" w:lineRule="auto"/>
        <w:ind w:left="1134" w:hanging="567"/>
        <w:jc w:val="both"/>
        <w:rPr>
          <w:rFonts w:ascii="Arial" w:hAnsi="Arial" w:cs="Arial"/>
          <w:sz w:val="20"/>
          <w:szCs w:val="20"/>
        </w:rPr>
      </w:pPr>
      <w:r w:rsidRPr="00A81508">
        <w:rPr>
          <w:rFonts w:ascii="Arial" w:hAnsi="Arial" w:cs="Arial"/>
          <w:color w:val="000000" w:themeColor="text1"/>
          <w:sz w:val="20"/>
          <w:szCs w:val="20"/>
        </w:rPr>
        <w:t>t</w:t>
      </w:r>
      <w:r w:rsidR="00B423FD" w:rsidRPr="00A81508">
        <w:rPr>
          <w:rFonts w:ascii="Arial" w:hAnsi="Arial" w:cs="Arial"/>
          <w:color w:val="000000" w:themeColor="text1"/>
          <w:sz w:val="20"/>
          <w:szCs w:val="20"/>
        </w:rPr>
        <w:t xml:space="preserve">echninę pagalbą ir konsultacijas: darbo dienomis 8:00–17:00 val. per visą </w:t>
      </w:r>
      <w:r w:rsidRPr="00A81508">
        <w:rPr>
          <w:rFonts w:ascii="Arial" w:hAnsi="Arial" w:cs="Arial"/>
          <w:color w:val="000000" w:themeColor="text1"/>
          <w:sz w:val="20"/>
          <w:szCs w:val="20"/>
        </w:rPr>
        <w:t>g</w:t>
      </w:r>
      <w:r w:rsidR="00B423FD" w:rsidRPr="00A81508">
        <w:rPr>
          <w:rFonts w:ascii="Arial" w:hAnsi="Arial" w:cs="Arial"/>
          <w:color w:val="000000" w:themeColor="text1"/>
          <w:sz w:val="20"/>
          <w:szCs w:val="20"/>
        </w:rPr>
        <w:t xml:space="preserve">arantinį </w:t>
      </w:r>
      <w:r w:rsidRPr="00A81508">
        <w:rPr>
          <w:rFonts w:ascii="Arial" w:hAnsi="Arial" w:cs="Arial"/>
          <w:color w:val="000000" w:themeColor="text1"/>
          <w:sz w:val="20"/>
          <w:szCs w:val="20"/>
        </w:rPr>
        <w:t>laikotarpį.</w:t>
      </w:r>
    </w:p>
    <w:p w14:paraId="648AA26C" w14:textId="26EA125B" w:rsidR="00B423FD" w:rsidRPr="0073451E" w:rsidRDefault="00B423FD" w:rsidP="00A81508">
      <w:pPr>
        <w:pStyle w:val="prastasiniatinklio"/>
        <w:numPr>
          <w:ilvl w:val="1"/>
          <w:numId w:val="20"/>
        </w:numPr>
        <w:spacing w:before="0" w:beforeAutospacing="0" w:after="0" w:afterAutospacing="0" w:line="276" w:lineRule="auto"/>
        <w:ind w:left="567" w:hanging="567"/>
        <w:jc w:val="both"/>
        <w:rPr>
          <w:rFonts w:ascii="Arial" w:hAnsi="Arial" w:cs="Arial"/>
          <w:sz w:val="20"/>
          <w:szCs w:val="20"/>
        </w:rPr>
      </w:pPr>
      <w:r w:rsidRPr="00A81508">
        <w:rPr>
          <w:rFonts w:ascii="Arial" w:hAnsi="Arial" w:cs="Arial"/>
          <w:color w:val="000000" w:themeColor="text1"/>
          <w:sz w:val="20"/>
          <w:szCs w:val="20"/>
        </w:rPr>
        <w:t xml:space="preserve">Klaidos lygio </w:t>
      </w:r>
      <w:r w:rsidR="00A81508" w:rsidRPr="00A81508">
        <w:rPr>
          <w:rFonts w:ascii="Arial" w:hAnsi="Arial" w:cs="Arial"/>
          <w:color w:val="000000" w:themeColor="text1"/>
          <w:sz w:val="20"/>
          <w:szCs w:val="20"/>
        </w:rPr>
        <w:t xml:space="preserve">nustatymas, </w:t>
      </w:r>
      <w:r w:rsidRPr="00A81508">
        <w:rPr>
          <w:rFonts w:ascii="Arial" w:hAnsi="Arial" w:cs="Arial"/>
          <w:color w:val="000000" w:themeColor="text1"/>
          <w:sz w:val="20"/>
          <w:szCs w:val="20"/>
        </w:rPr>
        <w:t>reagavimo ir šalinimo terminai</w:t>
      </w:r>
      <w:r w:rsidR="00A81508" w:rsidRPr="00A81508">
        <w:rPr>
          <w:rFonts w:ascii="Arial" w:hAnsi="Arial" w:cs="Arial"/>
          <w:color w:val="000000" w:themeColor="text1"/>
          <w:sz w:val="20"/>
          <w:szCs w:val="20"/>
        </w:rPr>
        <w:t>.</w:t>
      </w:r>
    </w:p>
    <w:p w14:paraId="7A26E2DC" w14:textId="57B6F32A" w:rsidR="0073451E" w:rsidRPr="00A81508" w:rsidRDefault="0073451E" w:rsidP="0073451E">
      <w:pPr>
        <w:pStyle w:val="prastasiniatinklio"/>
        <w:spacing w:before="0" w:beforeAutospacing="0" w:after="0" w:afterAutospacing="0" w:line="276" w:lineRule="auto"/>
        <w:jc w:val="both"/>
        <w:rPr>
          <w:rFonts w:ascii="Arial" w:hAnsi="Arial" w:cs="Arial"/>
          <w:sz w:val="20"/>
          <w:szCs w:val="20"/>
        </w:rPr>
      </w:pPr>
    </w:p>
    <w:tbl>
      <w:tblPr>
        <w:tblStyle w:val="Lentelstinklelis"/>
        <w:tblW w:w="9435" w:type="dxa"/>
        <w:tblLook w:val="04A0" w:firstRow="1" w:lastRow="0" w:firstColumn="1" w:lastColumn="0" w:noHBand="0" w:noVBand="1"/>
      </w:tblPr>
      <w:tblGrid>
        <w:gridCol w:w="1184"/>
        <w:gridCol w:w="2259"/>
        <w:gridCol w:w="3054"/>
        <w:gridCol w:w="1469"/>
        <w:gridCol w:w="1469"/>
      </w:tblGrid>
      <w:tr w:rsidR="00EA7060" w:rsidRPr="00B423FD" w14:paraId="0EDDC2A1" w14:textId="05081866" w:rsidTr="00EA7060">
        <w:trPr>
          <w:trHeight w:val="522"/>
        </w:trPr>
        <w:tc>
          <w:tcPr>
            <w:tcW w:w="1184" w:type="dxa"/>
            <w:shd w:val="clear" w:color="auto" w:fill="E8E8E8" w:themeFill="background2"/>
            <w:hideMark/>
          </w:tcPr>
          <w:p w14:paraId="358607B7" w14:textId="77777777" w:rsidR="00EA7060" w:rsidRPr="00B423FD" w:rsidRDefault="00EA7060" w:rsidP="00000855">
            <w:pPr>
              <w:pStyle w:val="prastasiniatinklio"/>
              <w:spacing w:line="276" w:lineRule="auto"/>
              <w:jc w:val="both"/>
              <w:rPr>
                <w:rFonts w:ascii="Arial" w:hAnsi="Arial" w:cs="Arial"/>
                <w:color w:val="000000" w:themeColor="text1"/>
                <w:sz w:val="20"/>
                <w:szCs w:val="20"/>
              </w:rPr>
            </w:pPr>
            <w:r w:rsidRPr="00B423FD">
              <w:rPr>
                <w:rFonts w:ascii="Arial" w:hAnsi="Arial" w:cs="Arial"/>
                <w:b/>
                <w:bCs/>
                <w:color w:val="000000" w:themeColor="text1"/>
                <w:sz w:val="20"/>
                <w:szCs w:val="20"/>
              </w:rPr>
              <w:t>Klaidos lygis</w:t>
            </w:r>
          </w:p>
        </w:tc>
        <w:tc>
          <w:tcPr>
            <w:tcW w:w="2259" w:type="dxa"/>
            <w:shd w:val="clear" w:color="auto" w:fill="E8E8E8" w:themeFill="background2"/>
            <w:hideMark/>
          </w:tcPr>
          <w:p w14:paraId="71E2C255" w14:textId="77777777" w:rsidR="00EA7060" w:rsidRPr="00B423FD" w:rsidRDefault="00EA7060" w:rsidP="00000855">
            <w:pPr>
              <w:pStyle w:val="prastasiniatinklio"/>
              <w:spacing w:line="276" w:lineRule="auto"/>
              <w:jc w:val="both"/>
              <w:rPr>
                <w:rFonts w:ascii="Arial" w:hAnsi="Arial" w:cs="Arial"/>
                <w:color w:val="000000" w:themeColor="text1"/>
                <w:sz w:val="20"/>
                <w:szCs w:val="20"/>
              </w:rPr>
            </w:pPr>
            <w:r w:rsidRPr="00B423FD">
              <w:rPr>
                <w:rFonts w:ascii="Arial" w:hAnsi="Arial" w:cs="Arial"/>
                <w:b/>
                <w:bCs/>
                <w:color w:val="000000" w:themeColor="text1"/>
                <w:sz w:val="20"/>
                <w:szCs w:val="20"/>
              </w:rPr>
              <w:t>Aprašymas ir poveikis</w:t>
            </w:r>
          </w:p>
        </w:tc>
        <w:tc>
          <w:tcPr>
            <w:tcW w:w="3054" w:type="dxa"/>
            <w:shd w:val="clear" w:color="auto" w:fill="E8E8E8" w:themeFill="background2"/>
            <w:hideMark/>
          </w:tcPr>
          <w:p w14:paraId="23462254" w14:textId="77777777" w:rsidR="00EA7060" w:rsidRPr="00B423FD" w:rsidRDefault="00EA7060" w:rsidP="00000855">
            <w:pPr>
              <w:pStyle w:val="prastasiniatinklio"/>
              <w:spacing w:line="276" w:lineRule="auto"/>
              <w:jc w:val="both"/>
              <w:rPr>
                <w:rFonts w:ascii="Arial" w:hAnsi="Arial" w:cs="Arial"/>
                <w:color w:val="000000" w:themeColor="text1"/>
                <w:sz w:val="20"/>
                <w:szCs w:val="20"/>
              </w:rPr>
            </w:pPr>
            <w:r w:rsidRPr="00B423FD">
              <w:rPr>
                <w:rFonts w:ascii="Arial" w:hAnsi="Arial" w:cs="Arial"/>
                <w:b/>
                <w:bCs/>
                <w:color w:val="000000" w:themeColor="text1"/>
                <w:sz w:val="20"/>
                <w:szCs w:val="20"/>
              </w:rPr>
              <w:t>Pavyzdžiai</w:t>
            </w:r>
          </w:p>
        </w:tc>
        <w:tc>
          <w:tcPr>
            <w:tcW w:w="1469" w:type="dxa"/>
            <w:shd w:val="clear" w:color="auto" w:fill="E8E8E8" w:themeFill="background2"/>
            <w:hideMark/>
          </w:tcPr>
          <w:p w14:paraId="549FB646" w14:textId="0D935DCE" w:rsidR="00EA7060" w:rsidRPr="00343CC7" w:rsidRDefault="00EA7060" w:rsidP="00000855">
            <w:pPr>
              <w:pStyle w:val="prastasiniatinklio"/>
              <w:spacing w:line="276" w:lineRule="auto"/>
              <w:jc w:val="both"/>
              <w:rPr>
                <w:rFonts w:ascii="Arial" w:hAnsi="Arial" w:cs="Arial"/>
                <w:color w:val="000000" w:themeColor="text1"/>
                <w:sz w:val="20"/>
                <w:szCs w:val="20"/>
                <w:lang w:val="en-US"/>
              </w:rPr>
            </w:pPr>
            <w:r w:rsidRPr="00B423FD">
              <w:rPr>
                <w:rFonts w:ascii="Arial" w:hAnsi="Arial" w:cs="Arial"/>
                <w:b/>
                <w:bCs/>
                <w:color w:val="000000" w:themeColor="text1"/>
                <w:sz w:val="20"/>
                <w:szCs w:val="20"/>
              </w:rPr>
              <w:t>Reagavimo terminas</w:t>
            </w:r>
            <w:r>
              <w:rPr>
                <w:rFonts w:ascii="Arial" w:hAnsi="Arial" w:cs="Arial"/>
                <w:b/>
                <w:bCs/>
                <w:color w:val="000000" w:themeColor="text1"/>
                <w:sz w:val="20"/>
                <w:szCs w:val="20"/>
                <w:lang w:val="en-US"/>
              </w:rPr>
              <w:t>*</w:t>
            </w:r>
          </w:p>
        </w:tc>
        <w:tc>
          <w:tcPr>
            <w:tcW w:w="1469" w:type="dxa"/>
            <w:shd w:val="clear" w:color="auto" w:fill="E8E8E8" w:themeFill="background2"/>
          </w:tcPr>
          <w:p w14:paraId="229CAE04" w14:textId="4215E4E1" w:rsidR="00EA7060" w:rsidRPr="00B423FD" w:rsidRDefault="00EA7060" w:rsidP="00000855">
            <w:pPr>
              <w:pStyle w:val="prastasiniatinklio"/>
              <w:spacing w:line="276" w:lineRule="auto"/>
              <w:jc w:val="both"/>
              <w:rPr>
                <w:rFonts w:ascii="Arial" w:hAnsi="Arial" w:cs="Arial"/>
                <w:b/>
                <w:bCs/>
                <w:color w:val="000000" w:themeColor="text1"/>
                <w:sz w:val="20"/>
                <w:szCs w:val="20"/>
              </w:rPr>
            </w:pPr>
            <w:r>
              <w:rPr>
                <w:rFonts w:ascii="Arial" w:hAnsi="Arial" w:cs="Arial"/>
                <w:b/>
                <w:bCs/>
                <w:color w:val="000000" w:themeColor="text1"/>
                <w:sz w:val="20"/>
                <w:szCs w:val="20"/>
              </w:rPr>
              <w:t>Šalinimo terminas</w:t>
            </w:r>
          </w:p>
        </w:tc>
      </w:tr>
      <w:tr w:rsidR="00EA7060" w:rsidRPr="00B423FD" w14:paraId="59F48E0A" w14:textId="7D6FC0C3" w:rsidTr="00EA7060">
        <w:trPr>
          <w:trHeight w:val="1153"/>
        </w:trPr>
        <w:tc>
          <w:tcPr>
            <w:tcW w:w="1184" w:type="dxa"/>
            <w:hideMark/>
          </w:tcPr>
          <w:p w14:paraId="6C805109" w14:textId="29F1CF37" w:rsidR="00EA7060" w:rsidRPr="00C54606" w:rsidRDefault="00EA7060" w:rsidP="00000855">
            <w:pPr>
              <w:pStyle w:val="prastasiniatinklio"/>
              <w:spacing w:line="276" w:lineRule="auto"/>
              <w:jc w:val="both"/>
              <w:rPr>
                <w:rFonts w:ascii="Arial" w:hAnsi="Arial" w:cs="Arial"/>
                <w:color w:val="000000" w:themeColor="text1"/>
                <w:sz w:val="20"/>
                <w:szCs w:val="20"/>
              </w:rPr>
            </w:pPr>
            <w:r w:rsidRPr="00C54606">
              <w:rPr>
                <w:rFonts w:ascii="Arial" w:hAnsi="Arial" w:cs="Arial"/>
                <w:color w:val="000000" w:themeColor="text1"/>
                <w:sz w:val="20"/>
                <w:szCs w:val="20"/>
              </w:rPr>
              <w:t>KRITINĖ</w:t>
            </w:r>
          </w:p>
        </w:tc>
        <w:tc>
          <w:tcPr>
            <w:tcW w:w="2259" w:type="dxa"/>
            <w:hideMark/>
          </w:tcPr>
          <w:p w14:paraId="11B1A91A" w14:textId="3D019CEE" w:rsidR="00EA7060" w:rsidRPr="00B423FD" w:rsidRDefault="00EA7060" w:rsidP="00000855">
            <w:pPr>
              <w:pStyle w:val="prastasiniatinklio"/>
              <w:spacing w:line="276" w:lineRule="auto"/>
              <w:jc w:val="both"/>
              <w:rPr>
                <w:rFonts w:ascii="Arial" w:hAnsi="Arial" w:cs="Arial"/>
                <w:color w:val="000000" w:themeColor="text1"/>
                <w:sz w:val="20"/>
                <w:szCs w:val="20"/>
              </w:rPr>
            </w:pPr>
            <w:r w:rsidRPr="00B423FD">
              <w:rPr>
                <w:rFonts w:ascii="Arial" w:hAnsi="Arial" w:cs="Arial"/>
                <w:color w:val="000000" w:themeColor="text1"/>
                <w:sz w:val="20"/>
                <w:szCs w:val="20"/>
              </w:rPr>
              <w:t>Sistema nepasiekiama arba esminės funkcijos (paieška, dokumentų peržiūra) neveikia.</w:t>
            </w:r>
          </w:p>
        </w:tc>
        <w:tc>
          <w:tcPr>
            <w:tcW w:w="3054" w:type="dxa"/>
            <w:hideMark/>
          </w:tcPr>
          <w:p w14:paraId="67B11466" w14:textId="77777777" w:rsidR="00EA7060" w:rsidRPr="00B423FD" w:rsidRDefault="00EA7060" w:rsidP="00000855">
            <w:pPr>
              <w:pStyle w:val="prastasiniatinklio"/>
              <w:spacing w:line="276" w:lineRule="auto"/>
              <w:jc w:val="both"/>
              <w:rPr>
                <w:rFonts w:ascii="Arial" w:hAnsi="Arial" w:cs="Arial"/>
                <w:color w:val="000000" w:themeColor="text1"/>
                <w:sz w:val="20"/>
                <w:szCs w:val="20"/>
              </w:rPr>
            </w:pPr>
            <w:r w:rsidRPr="00B423FD">
              <w:rPr>
                <w:rFonts w:ascii="Arial" w:hAnsi="Arial" w:cs="Arial"/>
                <w:color w:val="000000" w:themeColor="text1"/>
                <w:sz w:val="20"/>
                <w:szCs w:val="20"/>
              </w:rPr>
              <w:t>Negalima prisijungti prie sistemos; paieška grąžina klaidos pranešimą; dokumentai nerodomi.</w:t>
            </w:r>
          </w:p>
        </w:tc>
        <w:tc>
          <w:tcPr>
            <w:tcW w:w="1469" w:type="dxa"/>
            <w:hideMark/>
          </w:tcPr>
          <w:p w14:paraId="0F68719D" w14:textId="1FDD265E" w:rsidR="00EA7060" w:rsidRPr="00B423FD" w:rsidRDefault="00EA7060" w:rsidP="00000855">
            <w:pPr>
              <w:pStyle w:val="prastasiniatinklio"/>
              <w:spacing w:line="276" w:lineRule="auto"/>
              <w:jc w:val="both"/>
              <w:rPr>
                <w:rFonts w:ascii="Arial" w:hAnsi="Arial" w:cs="Arial"/>
                <w:color w:val="000000" w:themeColor="text1"/>
                <w:sz w:val="20"/>
                <w:szCs w:val="20"/>
              </w:rPr>
            </w:pPr>
            <w:r w:rsidRPr="00B423FD">
              <w:rPr>
                <w:rFonts w:ascii="Arial" w:hAnsi="Arial" w:cs="Arial"/>
                <w:color w:val="000000" w:themeColor="text1"/>
                <w:sz w:val="20"/>
                <w:szCs w:val="20"/>
              </w:rPr>
              <w:t xml:space="preserve">Per </w:t>
            </w:r>
            <w:r w:rsidR="001715DD">
              <w:rPr>
                <w:rFonts w:ascii="Arial" w:hAnsi="Arial" w:cs="Arial"/>
                <w:color w:val="000000" w:themeColor="text1"/>
                <w:sz w:val="20"/>
                <w:szCs w:val="20"/>
              </w:rPr>
              <w:t>3</w:t>
            </w:r>
            <w:r>
              <w:rPr>
                <w:rFonts w:ascii="Arial" w:hAnsi="Arial" w:cs="Arial"/>
                <w:color w:val="000000" w:themeColor="text1"/>
                <w:sz w:val="20"/>
                <w:szCs w:val="20"/>
              </w:rPr>
              <w:t xml:space="preserve"> </w:t>
            </w:r>
            <w:r w:rsidRPr="00B423FD">
              <w:rPr>
                <w:rFonts w:ascii="Arial" w:hAnsi="Arial" w:cs="Arial"/>
                <w:color w:val="000000" w:themeColor="text1"/>
                <w:sz w:val="20"/>
                <w:szCs w:val="20"/>
              </w:rPr>
              <w:t>val.</w:t>
            </w:r>
          </w:p>
        </w:tc>
        <w:tc>
          <w:tcPr>
            <w:tcW w:w="1469" w:type="dxa"/>
          </w:tcPr>
          <w:p w14:paraId="4342F85E" w14:textId="0E686FE9" w:rsidR="00EA7060" w:rsidRPr="00B423FD" w:rsidRDefault="00EA7060" w:rsidP="00000855">
            <w:pPr>
              <w:pStyle w:val="prastasiniatinklio"/>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Per </w:t>
            </w:r>
            <w:r w:rsidR="001715DD">
              <w:rPr>
                <w:rFonts w:ascii="Arial" w:hAnsi="Arial" w:cs="Arial"/>
                <w:color w:val="000000" w:themeColor="text1"/>
                <w:sz w:val="20"/>
                <w:szCs w:val="20"/>
              </w:rPr>
              <w:t>10</w:t>
            </w:r>
            <w:r>
              <w:rPr>
                <w:rFonts w:ascii="Arial" w:hAnsi="Arial" w:cs="Arial"/>
                <w:color w:val="000000" w:themeColor="text1"/>
                <w:sz w:val="20"/>
                <w:szCs w:val="20"/>
              </w:rPr>
              <w:t xml:space="preserve"> val.</w:t>
            </w:r>
          </w:p>
        </w:tc>
      </w:tr>
      <w:tr w:rsidR="00EA7060" w:rsidRPr="00B423FD" w14:paraId="52060F88" w14:textId="7FFBB2EB" w:rsidTr="00EA7060">
        <w:trPr>
          <w:trHeight w:val="1706"/>
        </w:trPr>
        <w:tc>
          <w:tcPr>
            <w:tcW w:w="1184" w:type="dxa"/>
            <w:hideMark/>
          </w:tcPr>
          <w:p w14:paraId="15F9F312" w14:textId="77777777" w:rsidR="00EA7060" w:rsidRPr="00C54606" w:rsidRDefault="00EA7060" w:rsidP="00000855">
            <w:pPr>
              <w:pStyle w:val="prastasiniatinklio"/>
              <w:spacing w:line="276" w:lineRule="auto"/>
              <w:jc w:val="both"/>
              <w:rPr>
                <w:rFonts w:ascii="Arial" w:hAnsi="Arial" w:cs="Arial"/>
                <w:color w:val="000000" w:themeColor="text1"/>
                <w:sz w:val="20"/>
                <w:szCs w:val="20"/>
              </w:rPr>
            </w:pPr>
            <w:r w:rsidRPr="00C54606">
              <w:rPr>
                <w:rFonts w:ascii="Arial" w:hAnsi="Arial" w:cs="Arial"/>
                <w:color w:val="000000" w:themeColor="text1"/>
                <w:sz w:val="20"/>
                <w:szCs w:val="20"/>
              </w:rPr>
              <w:t>SVARBI</w:t>
            </w:r>
          </w:p>
        </w:tc>
        <w:tc>
          <w:tcPr>
            <w:tcW w:w="2259" w:type="dxa"/>
            <w:hideMark/>
          </w:tcPr>
          <w:p w14:paraId="30EEC06C" w14:textId="2B4FEE61" w:rsidR="00EA7060" w:rsidRPr="00B423FD" w:rsidRDefault="00EA7060" w:rsidP="00000855">
            <w:pPr>
              <w:pStyle w:val="prastasiniatinklio"/>
              <w:spacing w:line="276" w:lineRule="auto"/>
              <w:jc w:val="both"/>
              <w:rPr>
                <w:rFonts w:ascii="Arial" w:hAnsi="Arial" w:cs="Arial"/>
                <w:color w:val="000000" w:themeColor="text1"/>
                <w:sz w:val="20"/>
                <w:szCs w:val="20"/>
              </w:rPr>
            </w:pPr>
            <w:r w:rsidRPr="00B423FD">
              <w:rPr>
                <w:rFonts w:ascii="Arial" w:hAnsi="Arial" w:cs="Arial"/>
                <w:color w:val="000000" w:themeColor="text1"/>
                <w:sz w:val="20"/>
                <w:szCs w:val="20"/>
              </w:rPr>
              <w:t xml:space="preserve">Esminės sistemos funkcijos (paieška, peržiūra, filtrai) veikia, </w:t>
            </w:r>
            <w:r>
              <w:rPr>
                <w:rFonts w:ascii="Arial" w:hAnsi="Arial" w:cs="Arial"/>
                <w:color w:val="000000" w:themeColor="text1"/>
                <w:sz w:val="20"/>
                <w:szCs w:val="20"/>
              </w:rPr>
              <w:t>tačiau</w:t>
            </w:r>
            <w:r w:rsidRPr="00B423FD">
              <w:rPr>
                <w:rFonts w:ascii="Arial" w:hAnsi="Arial" w:cs="Arial"/>
                <w:color w:val="000000" w:themeColor="text1"/>
                <w:sz w:val="20"/>
                <w:szCs w:val="20"/>
              </w:rPr>
              <w:t xml:space="preserve"> netinkamai arba nepatikimai. Sistema pasiekiama, </w:t>
            </w:r>
            <w:r>
              <w:rPr>
                <w:rFonts w:ascii="Arial" w:hAnsi="Arial" w:cs="Arial"/>
                <w:color w:val="000000" w:themeColor="text1"/>
                <w:sz w:val="20"/>
                <w:szCs w:val="20"/>
              </w:rPr>
              <w:t>tačiau</w:t>
            </w:r>
            <w:r w:rsidRPr="00B423FD">
              <w:rPr>
                <w:rFonts w:ascii="Arial" w:hAnsi="Arial" w:cs="Arial"/>
                <w:color w:val="000000" w:themeColor="text1"/>
                <w:sz w:val="20"/>
                <w:szCs w:val="20"/>
              </w:rPr>
              <w:t xml:space="preserve"> darbas su ja yra žymiai sutrikdytas.</w:t>
            </w:r>
          </w:p>
        </w:tc>
        <w:tc>
          <w:tcPr>
            <w:tcW w:w="3054" w:type="dxa"/>
            <w:hideMark/>
          </w:tcPr>
          <w:p w14:paraId="5258C2A1" w14:textId="4C6D42EF" w:rsidR="00EA7060" w:rsidRPr="00B423FD" w:rsidRDefault="00EA7060" w:rsidP="00000855">
            <w:pPr>
              <w:pStyle w:val="prastasiniatinklio"/>
              <w:spacing w:line="276" w:lineRule="auto"/>
              <w:jc w:val="both"/>
              <w:rPr>
                <w:rFonts w:ascii="Arial" w:hAnsi="Arial" w:cs="Arial"/>
                <w:color w:val="000000" w:themeColor="text1"/>
                <w:sz w:val="20"/>
                <w:szCs w:val="20"/>
              </w:rPr>
            </w:pPr>
            <w:r w:rsidRPr="00B423FD">
              <w:rPr>
                <w:rFonts w:ascii="Arial" w:hAnsi="Arial" w:cs="Arial"/>
                <w:color w:val="000000" w:themeColor="text1"/>
                <w:sz w:val="20"/>
                <w:szCs w:val="20"/>
              </w:rPr>
              <w:t xml:space="preserve">Filtras pagal asmens </w:t>
            </w:r>
            <w:r>
              <w:rPr>
                <w:rFonts w:ascii="Arial" w:hAnsi="Arial" w:cs="Arial"/>
                <w:color w:val="000000" w:themeColor="text1"/>
                <w:sz w:val="20"/>
                <w:szCs w:val="20"/>
              </w:rPr>
              <w:t>kodą</w:t>
            </w:r>
            <w:r w:rsidRPr="00B423FD">
              <w:rPr>
                <w:rFonts w:ascii="Arial" w:hAnsi="Arial" w:cs="Arial"/>
                <w:color w:val="000000" w:themeColor="text1"/>
                <w:sz w:val="20"/>
                <w:szCs w:val="20"/>
              </w:rPr>
              <w:t xml:space="preserve"> neveikia; dokumentas </w:t>
            </w:r>
            <w:r>
              <w:rPr>
                <w:rFonts w:ascii="Arial" w:hAnsi="Arial" w:cs="Arial"/>
                <w:color w:val="000000" w:themeColor="text1"/>
                <w:sz w:val="20"/>
                <w:szCs w:val="20"/>
              </w:rPr>
              <w:t>atsidaro</w:t>
            </w:r>
            <w:r w:rsidRPr="00B423FD">
              <w:rPr>
                <w:rFonts w:ascii="Arial" w:hAnsi="Arial" w:cs="Arial"/>
                <w:color w:val="000000" w:themeColor="text1"/>
                <w:sz w:val="20"/>
                <w:szCs w:val="20"/>
              </w:rPr>
              <w:t xml:space="preserve"> iškraipytas; kai kuriems naudotojams nepavyksta prisijungti.</w:t>
            </w:r>
          </w:p>
        </w:tc>
        <w:tc>
          <w:tcPr>
            <w:tcW w:w="1469" w:type="dxa"/>
            <w:hideMark/>
          </w:tcPr>
          <w:p w14:paraId="322F7AB3" w14:textId="1A662491" w:rsidR="00EA7060" w:rsidRPr="00B423FD" w:rsidRDefault="00EA7060" w:rsidP="00000855">
            <w:pPr>
              <w:pStyle w:val="prastasiniatinklio"/>
              <w:spacing w:line="276" w:lineRule="auto"/>
              <w:jc w:val="both"/>
              <w:rPr>
                <w:rFonts w:ascii="Arial" w:hAnsi="Arial" w:cs="Arial"/>
                <w:color w:val="000000" w:themeColor="text1"/>
                <w:sz w:val="20"/>
                <w:szCs w:val="20"/>
              </w:rPr>
            </w:pPr>
            <w:r w:rsidRPr="00B423FD">
              <w:rPr>
                <w:rFonts w:ascii="Arial" w:hAnsi="Arial" w:cs="Arial"/>
                <w:color w:val="000000" w:themeColor="text1"/>
                <w:sz w:val="20"/>
                <w:szCs w:val="20"/>
              </w:rPr>
              <w:t xml:space="preserve">Per </w:t>
            </w:r>
            <w:r w:rsidR="001715DD">
              <w:rPr>
                <w:rFonts w:ascii="Arial" w:hAnsi="Arial" w:cs="Arial"/>
                <w:color w:val="000000" w:themeColor="text1"/>
                <w:sz w:val="20"/>
                <w:szCs w:val="20"/>
              </w:rPr>
              <w:t>6</w:t>
            </w:r>
            <w:r w:rsidRPr="00B423FD">
              <w:rPr>
                <w:rFonts w:ascii="Arial" w:hAnsi="Arial" w:cs="Arial"/>
                <w:color w:val="000000" w:themeColor="text1"/>
                <w:sz w:val="20"/>
                <w:szCs w:val="20"/>
              </w:rPr>
              <w:t xml:space="preserve"> val.</w:t>
            </w:r>
          </w:p>
        </w:tc>
        <w:tc>
          <w:tcPr>
            <w:tcW w:w="1469" w:type="dxa"/>
          </w:tcPr>
          <w:p w14:paraId="760BDB80" w14:textId="1F53BB5B" w:rsidR="00EA7060" w:rsidRPr="00B423FD" w:rsidRDefault="00EA7060" w:rsidP="00000855">
            <w:pPr>
              <w:pStyle w:val="prastasiniatinklio"/>
              <w:spacing w:line="276" w:lineRule="auto"/>
              <w:jc w:val="both"/>
              <w:rPr>
                <w:rFonts w:ascii="Arial" w:hAnsi="Arial" w:cs="Arial"/>
                <w:color w:val="000000" w:themeColor="text1"/>
                <w:sz w:val="20"/>
                <w:szCs w:val="20"/>
              </w:rPr>
            </w:pPr>
            <w:r>
              <w:rPr>
                <w:rFonts w:ascii="Arial" w:hAnsi="Arial" w:cs="Arial"/>
                <w:color w:val="000000" w:themeColor="text1"/>
                <w:sz w:val="20"/>
                <w:szCs w:val="20"/>
              </w:rPr>
              <w:t>Per 24 val.</w:t>
            </w:r>
          </w:p>
        </w:tc>
      </w:tr>
      <w:tr w:rsidR="00EA7060" w:rsidRPr="00B423FD" w14:paraId="2A5C83F6" w14:textId="0E36CEB4" w:rsidTr="00EA7060">
        <w:trPr>
          <w:trHeight w:val="1542"/>
        </w:trPr>
        <w:tc>
          <w:tcPr>
            <w:tcW w:w="1184" w:type="dxa"/>
            <w:hideMark/>
          </w:tcPr>
          <w:p w14:paraId="4D8EC27A" w14:textId="77777777" w:rsidR="00EA7060" w:rsidRPr="00C54606" w:rsidRDefault="00EA7060" w:rsidP="00000855">
            <w:pPr>
              <w:pStyle w:val="prastasiniatinklio"/>
              <w:spacing w:line="276" w:lineRule="auto"/>
              <w:jc w:val="both"/>
              <w:rPr>
                <w:rFonts w:ascii="Arial" w:hAnsi="Arial" w:cs="Arial"/>
                <w:color w:val="000000" w:themeColor="text1"/>
                <w:sz w:val="20"/>
                <w:szCs w:val="20"/>
              </w:rPr>
            </w:pPr>
            <w:r w:rsidRPr="00C54606">
              <w:rPr>
                <w:rFonts w:ascii="Arial" w:hAnsi="Arial" w:cs="Arial"/>
                <w:color w:val="000000" w:themeColor="text1"/>
                <w:sz w:val="20"/>
                <w:szCs w:val="20"/>
              </w:rPr>
              <w:t>NEŽYMI</w:t>
            </w:r>
          </w:p>
        </w:tc>
        <w:tc>
          <w:tcPr>
            <w:tcW w:w="2259" w:type="dxa"/>
            <w:hideMark/>
          </w:tcPr>
          <w:p w14:paraId="78C795A3" w14:textId="0BB4F5AE" w:rsidR="00EA7060" w:rsidRPr="00B423FD" w:rsidRDefault="00EA7060" w:rsidP="00000855">
            <w:pPr>
              <w:pStyle w:val="prastasiniatinklio"/>
              <w:spacing w:line="276" w:lineRule="auto"/>
              <w:jc w:val="both"/>
              <w:rPr>
                <w:rFonts w:ascii="Arial" w:hAnsi="Arial" w:cs="Arial"/>
                <w:color w:val="000000" w:themeColor="text1"/>
                <w:sz w:val="20"/>
                <w:szCs w:val="20"/>
              </w:rPr>
            </w:pPr>
            <w:r w:rsidRPr="00B423FD">
              <w:rPr>
                <w:rFonts w:ascii="Arial" w:hAnsi="Arial" w:cs="Arial"/>
                <w:color w:val="000000" w:themeColor="text1"/>
                <w:sz w:val="20"/>
                <w:szCs w:val="20"/>
              </w:rPr>
              <w:t xml:space="preserve">Pagalbinės funkcijos veikia netinkamai arba neveikia, </w:t>
            </w:r>
            <w:r>
              <w:rPr>
                <w:rFonts w:ascii="Arial" w:hAnsi="Arial" w:cs="Arial"/>
                <w:color w:val="000000" w:themeColor="text1"/>
                <w:sz w:val="20"/>
                <w:szCs w:val="20"/>
              </w:rPr>
              <w:t>tačiau</w:t>
            </w:r>
            <w:r w:rsidRPr="00B423FD">
              <w:rPr>
                <w:rFonts w:ascii="Arial" w:hAnsi="Arial" w:cs="Arial"/>
                <w:color w:val="000000" w:themeColor="text1"/>
                <w:sz w:val="20"/>
                <w:szCs w:val="20"/>
              </w:rPr>
              <w:t xml:space="preserve"> tai nesulaiko Užsakovo kasdienio darbo. Sistemą galima naudoti.</w:t>
            </w:r>
          </w:p>
        </w:tc>
        <w:tc>
          <w:tcPr>
            <w:tcW w:w="3054" w:type="dxa"/>
            <w:hideMark/>
          </w:tcPr>
          <w:p w14:paraId="1BC48DD2" w14:textId="05E53121" w:rsidR="00EA7060" w:rsidRPr="00B423FD" w:rsidRDefault="00EA7060" w:rsidP="00000855">
            <w:pPr>
              <w:pStyle w:val="prastasiniatinklio"/>
              <w:spacing w:line="276" w:lineRule="auto"/>
              <w:jc w:val="both"/>
              <w:rPr>
                <w:rFonts w:ascii="Arial" w:hAnsi="Arial" w:cs="Arial"/>
                <w:color w:val="000000" w:themeColor="text1"/>
                <w:sz w:val="20"/>
                <w:szCs w:val="20"/>
              </w:rPr>
            </w:pPr>
            <w:r>
              <w:rPr>
                <w:rFonts w:ascii="Arial" w:hAnsi="Arial" w:cs="Arial"/>
                <w:color w:val="000000" w:themeColor="text1"/>
                <w:sz w:val="20"/>
                <w:szCs w:val="20"/>
              </w:rPr>
              <w:t>N</w:t>
            </w:r>
            <w:r w:rsidRPr="00B423FD">
              <w:rPr>
                <w:rFonts w:ascii="Arial" w:hAnsi="Arial" w:cs="Arial"/>
                <w:color w:val="000000" w:themeColor="text1"/>
                <w:sz w:val="20"/>
                <w:szCs w:val="20"/>
              </w:rPr>
              <w:t>ereikšminga klaida ataskaitoje;</w:t>
            </w:r>
            <w:r>
              <w:rPr>
                <w:rFonts w:ascii="Arial" w:hAnsi="Arial" w:cs="Arial"/>
                <w:color w:val="000000" w:themeColor="text1"/>
                <w:sz w:val="20"/>
                <w:szCs w:val="20"/>
              </w:rPr>
              <w:t xml:space="preserve"> sulėtėjęs dokumentų atsidarymo intervalas;</w:t>
            </w:r>
            <w:r w:rsidRPr="00B423FD">
              <w:rPr>
                <w:rFonts w:ascii="Arial" w:hAnsi="Arial" w:cs="Arial"/>
                <w:color w:val="000000" w:themeColor="text1"/>
                <w:sz w:val="20"/>
                <w:szCs w:val="20"/>
              </w:rPr>
              <w:t xml:space="preserve"> vartotojo</w:t>
            </w:r>
            <w:r>
              <w:rPr>
                <w:rFonts w:ascii="Arial" w:hAnsi="Arial" w:cs="Arial"/>
                <w:color w:val="000000" w:themeColor="text1"/>
                <w:sz w:val="20"/>
                <w:szCs w:val="20"/>
              </w:rPr>
              <w:t xml:space="preserve"> rolių ir teisių </w:t>
            </w:r>
            <w:r w:rsidRPr="00B423FD">
              <w:rPr>
                <w:rFonts w:ascii="Arial" w:hAnsi="Arial" w:cs="Arial"/>
                <w:color w:val="000000" w:themeColor="text1"/>
                <w:sz w:val="20"/>
                <w:szCs w:val="20"/>
              </w:rPr>
              <w:t>neišsaugojimas.</w:t>
            </w:r>
          </w:p>
        </w:tc>
        <w:tc>
          <w:tcPr>
            <w:tcW w:w="1469" w:type="dxa"/>
            <w:hideMark/>
          </w:tcPr>
          <w:p w14:paraId="5E8171A7" w14:textId="11D1624B" w:rsidR="00EA7060" w:rsidRPr="00B423FD" w:rsidRDefault="00EA7060" w:rsidP="00343CC7">
            <w:pPr>
              <w:pStyle w:val="prastasiniatinklio"/>
              <w:spacing w:line="276" w:lineRule="auto"/>
              <w:jc w:val="both"/>
              <w:rPr>
                <w:rFonts w:ascii="Arial" w:hAnsi="Arial" w:cs="Arial"/>
                <w:color w:val="000000" w:themeColor="text1"/>
                <w:sz w:val="20"/>
                <w:szCs w:val="20"/>
              </w:rPr>
            </w:pPr>
            <w:r w:rsidRPr="00B423FD">
              <w:rPr>
                <w:rFonts w:ascii="Arial" w:hAnsi="Arial" w:cs="Arial"/>
                <w:color w:val="000000" w:themeColor="text1"/>
                <w:sz w:val="20"/>
                <w:szCs w:val="20"/>
              </w:rPr>
              <w:t xml:space="preserve">Per </w:t>
            </w:r>
            <w:r w:rsidR="001715DD">
              <w:rPr>
                <w:rFonts w:ascii="Arial" w:hAnsi="Arial" w:cs="Arial"/>
                <w:color w:val="000000" w:themeColor="text1"/>
                <w:sz w:val="20"/>
                <w:szCs w:val="20"/>
              </w:rPr>
              <w:t>2</w:t>
            </w:r>
            <w:r w:rsidRPr="00B423FD">
              <w:rPr>
                <w:rFonts w:ascii="Arial" w:hAnsi="Arial" w:cs="Arial"/>
                <w:color w:val="000000" w:themeColor="text1"/>
                <w:sz w:val="20"/>
                <w:szCs w:val="20"/>
              </w:rPr>
              <w:t xml:space="preserve"> d. d.</w:t>
            </w:r>
          </w:p>
        </w:tc>
        <w:tc>
          <w:tcPr>
            <w:tcW w:w="1469" w:type="dxa"/>
          </w:tcPr>
          <w:p w14:paraId="67A4821D" w14:textId="2F8000CC" w:rsidR="00EA7060" w:rsidRPr="00B423FD" w:rsidRDefault="00EA7060" w:rsidP="00343CC7">
            <w:pPr>
              <w:pStyle w:val="prastasiniatinklio"/>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Per </w:t>
            </w:r>
            <w:r w:rsidR="001715DD">
              <w:rPr>
                <w:rFonts w:ascii="Arial" w:hAnsi="Arial" w:cs="Arial"/>
                <w:color w:val="000000" w:themeColor="text1"/>
                <w:sz w:val="20"/>
                <w:szCs w:val="20"/>
              </w:rPr>
              <w:t>2</w:t>
            </w:r>
            <w:r>
              <w:rPr>
                <w:rFonts w:ascii="Arial" w:hAnsi="Arial" w:cs="Arial"/>
                <w:color w:val="000000" w:themeColor="text1"/>
                <w:sz w:val="20"/>
                <w:szCs w:val="20"/>
              </w:rPr>
              <w:t xml:space="preserve"> d. d.</w:t>
            </w:r>
          </w:p>
        </w:tc>
      </w:tr>
    </w:tbl>
    <w:p w14:paraId="2613222F" w14:textId="03AEC956" w:rsidR="00B423FD" w:rsidRDefault="00B423FD" w:rsidP="00343CC7">
      <w:pPr>
        <w:pStyle w:val="prastasiniatinklio"/>
        <w:spacing w:before="0" w:after="0" w:line="276" w:lineRule="auto"/>
        <w:jc w:val="both"/>
        <w:rPr>
          <w:rFonts w:ascii="Arial" w:hAnsi="Arial" w:cs="Arial"/>
          <w:color w:val="000000" w:themeColor="text1"/>
          <w:sz w:val="20"/>
          <w:szCs w:val="20"/>
        </w:rPr>
      </w:pPr>
      <w:r w:rsidRPr="00B423FD">
        <w:rPr>
          <w:rFonts w:ascii="Arial" w:hAnsi="Arial" w:cs="Arial"/>
          <w:color w:val="000000" w:themeColor="text1"/>
          <w:sz w:val="20"/>
          <w:szCs w:val="20"/>
        </w:rPr>
        <w:lastRenderedPageBreak/>
        <w:t xml:space="preserve">* Reagavimo terminas – laikas nuo Užsakovo pranešimo gavimo iki Tiekėjo </w:t>
      </w:r>
      <w:r w:rsidR="00343CC7">
        <w:rPr>
          <w:rFonts w:ascii="Arial" w:hAnsi="Arial" w:cs="Arial"/>
          <w:color w:val="000000" w:themeColor="text1"/>
          <w:sz w:val="20"/>
          <w:szCs w:val="20"/>
        </w:rPr>
        <w:t>rašytinio</w:t>
      </w:r>
      <w:r w:rsidRPr="00B423FD">
        <w:rPr>
          <w:rFonts w:ascii="Arial" w:hAnsi="Arial" w:cs="Arial"/>
          <w:color w:val="000000" w:themeColor="text1"/>
          <w:sz w:val="20"/>
          <w:szCs w:val="20"/>
        </w:rPr>
        <w:t xml:space="preserve"> (el. paštu) patvirtinimo, kad pranešimas gautas ir klaidos tyrimas pradėtas.</w:t>
      </w:r>
      <w:r w:rsidR="00464F4D">
        <w:rPr>
          <w:rFonts w:ascii="Arial" w:hAnsi="Arial" w:cs="Arial"/>
          <w:color w:val="000000" w:themeColor="text1"/>
          <w:sz w:val="20"/>
          <w:szCs w:val="20"/>
        </w:rPr>
        <w:t xml:space="preserve"> </w:t>
      </w:r>
      <w:r w:rsidRPr="00B423FD">
        <w:rPr>
          <w:rFonts w:ascii="Arial" w:hAnsi="Arial" w:cs="Arial"/>
          <w:color w:val="000000" w:themeColor="text1"/>
          <w:sz w:val="20"/>
          <w:szCs w:val="20"/>
        </w:rPr>
        <w:t xml:space="preserve">Reagavimo terminas </w:t>
      </w:r>
      <w:r w:rsidR="00343CC7" w:rsidRPr="00B423FD">
        <w:rPr>
          <w:rFonts w:ascii="Arial" w:hAnsi="Arial" w:cs="Arial"/>
          <w:color w:val="000000" w:themeColor="text1"/>
          <w:sz w:val="20"/>
          <w:szCs w:val="20"/>
        </w:rPr>
        <w:t>neskaičiuojamas</w:t>
      </w:r>
      <w:r w:rsidRPr="00B423FD">
        <w:rPr>
          <w:rFonts w:ascii="Arial" w:hAnsi="Arial" w:cs="Arial"/>
          <w:color w:val="000000" w:themeColor="text1"/>
          <w:sz w:val="20"/>
          <w:szCs w:val="20"/>
        </w:rPr>
        <w:t xml:space="preserve"> į šalinimo terminą.</w:t>
      </w:r>
      <w:r w:rsidR="000B20D8">
        <w:rPr>
          <w:rFonts w:ascii="Arial" w:hAnsi="Arial" w:cs="Arial"/>
          <w:color w:val="000000" w:themeColor="text1"/>
          <w:sz w:val="20"/>
          <w:szCs w:val="20"/>
        </w:rPr>
        <w:t xml:space="preserve"> Šalinimo terminas pradedamas skaičiuoti pasibaigus reagavimo terminui. </w:t>
      </w:r>
    </w:p>
    <w:p w14:paraId="2E570193" w14:textId="77777777" w:rsidR="00E32658" w:rsidRPr="005D7675" w:rsidRDefault="00B423FD" w:rsidP="00E32658">
      <w:pPr>
        <w:pStyle w:val="prastasiniatinklio"/>
        <w:numPr>
          <w:ilvl w:val="1"/>
          <w:numId w:val="20"/>
        </w:numPr>
        <w:spacing w:before="0" w:beforeAutospacing="0" w:after="0" w:afterAutospacing="0" w:line="276" w:lineRule="auto"/>
        <w:ind w:left="567" w:hanging="567"/>
        <w:jc w:val="both"/>
        <w:rPr>
          <w:rFonts w:ascii="Arial" w:hAnsi="Arial" w:cs="Arial"/>
          <w:sz w:val="20"/>
          <w:szCs w:val="20"/>
        </w:rPr>
      </w:pPr>
      <w:r w:rsidRPr="0073451E">
        <w:rPr>
          <w:rFonts w:ascii="Arial" w:hAnsi="Arial" w:cs="Arial"/>
          <w:color w:val="000000" w:themeColor="text1"/>
          <w:sz w:val="20"/>
          <w:szCs w:val="20"/>
        </w:rPr>
        <w:t>Užsakovas klaidas gali pranešti bet kuria jam patogiausia priemone: elektroniniu paštu, telefonu, žodžiu ar kitu kanalu. Nepriklausomai nuo pranešimo formos, Tiekėjas privalo užtikrinti, kad kiekvienas pranešimas būtų užregistruotas ir raštu (el. paštu) patvirtintas Užsakovui per nustatytą reagavimo terminą.</w:t>
      </w:r>
    </w:p>
    <w:p w14:paraId="24FCA7B3" w14:textId="47F50A29" w:rsidR="004B75EC" w:rsidRPr="005D7675" w:rsidRDefault="004B75EC" w:rsidP="005D7675">
      <w:pPr>
        <w:pStyle w:val="prastasiniatinklio"/>
        <w:numPr>
          <w:ilvl w:val="1"/>
          <w:numId w:val="20"/>
        </w:numPr>
        <w:spacing w:before="0" w:beforeAutospacing="0" w:after="0" w:afterAutospacing="0" w:line="276" w:lineRule="auto"/>
        <w:ind w:left="567" w:hanging="567"/>
        <w:jc w:val="both"/>
        <w:rPr>
          <w:rFonts w:ascii="Arial" w:hAnsi="Arial" w:cs="Arial"/>
          <w:sz w:val="20"/>
          <w:szCs w:val="20"/>
        </w:rPr>
      </w:pPr>
      <w:r w:rsidRPr="005D7675">
        <w:rPr>
          <w:rFonts w:ascii="Arial" w:hAnsi="Arial" w:cs="Arial"/>
          <w:sz w:val="20"/>
          <w:szCs w:val="20"/>
        </w:rPr>
        <w:t>Baudos už klaidos šalinimo termino praleidimą</w:t>
      </w:r>
      <w:r w:rsidR="005D7675">
        <w:rPr>
          <w:rFonts w:ascii="Arial" w:hAnsi="Arial" w:cs="Arial"/>
          <w:sz w:val="20"/>
          <w:szCs w:val="20"/>
        </w:rPr>
        <w:t xml:space="preserve">. </w:t>
      </w:r>
      <w:r w:rsidRPr="005D7675">
        <w:rPr>
          <w:rFonts w:ascii="Arial" w:hAnsi="Arial" w:cs="Arial"/>
          <w:sz w:val="20"/>
          <w:szCs w:val="20"/>
        </w:rPr>
        <w:t>Jei Tiekėjas praleidžia bet kurio lygio klaidos šalinimo terminą, Užsakovas turi teisę taikyti šias baudas:</w:t>
      </w:r>
    </w:p>
    <w:tbl>
      <w:tblPr>
        <w:tblStyle w:val="Lentelstinklelis"/>
        <w:tblW w:w="9067" w:type="dxa"/>
        <w:tblLook w:val="04A0" w:firstRow="1" w:lastRow="0" w:firstColumn="1" w:lastColumn="0" w:noHBand="0" w:noVBand="1"/>
      </w:tblPr>
      <w:tblGrid>
        <w:gridCol w:w="1584"/>
        <w:gridCol w:w="2565"/>
        <w:gridCol w:w="4918"/>
      </w:tblGrid>
      <w:tr w:rsidR="001C2820" w:rsidRPr="004B75EC" w14:paraId="26059509" w14:textId="77777777" w:rsidTr="002117E0">
        <w:tc>
          <w:tcPr>
            <w:tcW w:w="1584" w:type="dxa"/>
            <w:shd w:val="clear" w:color="auto" w:fill="E8E8E8" w:themeFill="background2"/>
            <w:hideMark/>
          </w:tcPr>
          <w:p w14:paraId="0BBA48A9" w14:textId="77777777" w:rsidR="001C2820" w:rsidRPr="004B75EC" w:rsidRDefault="001C2820" w:rsidP="005D7675">
            <w:pPr>
              <w:pStyle w:val="prastasiniatinklio"/>
              <w:spacing w:line="276" w:lineRule="auto"/>
              <w:jc w:val="both"/>
              <w:rPr>
                <w:rFonts w:ascii="Arial" w:hAnsi="Arial" w:cs="Arial"/>
                <w:sz w:val="20"/>
                <w:szCs w:val="20"/>
              </w:rPr>
            </w:pPr>
            <w:r w:rsidRPr="004B75EC">
              <w:rPr>
                <w:rFonts w:ascii="Arial" w:hAnsi="Arial" w:cs="Arial"/>
                <w:b/>
                <w:bCs/>
                <w:sz w:val="20"/>
                <w:szCs w:val="20"/>
              </w:rPr>
              <w:t>Klaidos lygis</w:t>
            </w:r>
          </w:p>
        </w:tc>
        <w:tc>
          <w:tcPr>
            <w:tcW w:w="2565" w:type="dxa"/>
            <w:shd w:val="clear" w:color="auto" w:fill="E8E8E8" w:themeFill="background2"/>
            <w:hideMark/>
          </w:tcPr>
          <w:p w14:paraId="04822B94" w14:textId="77777777" w:rsidR="001C2820" w:rsidRPr="004B75EC" w:rsidRDefault="001C2820" w:rsidP="005D7675">
            <w:pPr>
              <w:pStyle w:val="prastasiniatinklio"/>
              <w:spacing w:line="276" w:lineRule="auto"/>
              <w:jc w:val="both"/>
              <w:rPr>
                <w:rFonts w:ascii="Arial" w:hAnsi="Arial" w:cs="Arial"/>
                <w:sz w:val="20"/>
                <w:szCs w:val="20"/>
              </w:rPr>
            </w:pPr>
            <w:r w:rsidRPr="004B75EC">
              <w:rPr>
                <w:rFonts w:ascii="Arial" w:hAnsi="Arial" w:cs="Arial"/>
                <w:b/>
                <w:bCs/>
                <w:sz w:val="20"/>
                <w:szCs w:val="20"/>
              </w:rPr>
              <w:t>Termino viršijimas</w:t>
            </w:r>
          </w:p>
        </w:tc>
        <w:tc>
          <w:tcPr>
            <w:tcW w:w="4918" w:type="dxa"/>
            <w:shd w:val="clear" w:color="auto" w:fill="E8E8E8" w:themeFill="background2"/>
            <w:hideMark/>
          </w:tcPr>
          <w:p w14:paraId="10CE7861" w14:textId="77777777" w:rsidR="001C2820" w:rsidRPr="004B75EC" w:rsidRDefault="001C2820" w:rsidP="005D7675">
            <w:pPr>
              <w:pStyle w:val="prastasiniatinklio"/>
              <w:spacing w:line="276" w:lineRule="auto"/>
              <w:jc w:val="both"/>
              <w:rPr>
                <w:rFonts w:ascii="Arial" w:hAnsi="Arial" w:cs="Arial"/>
                <w:sz w:val="20"/>
                <w:szCs w:val="20"/>
              </w:rPr>
            </w:pPr>
            <w:r w:rsidRPr="004B75EC">
              <w:rPr>
                <w:rFonts w:ascii="Arial" w:hAnsi="Arial" w:cs="Arial"/>
                <w:b/>
                <w:bCs/>
                <w:sz w:val="20"/>
                <w:szCs w:val="20"/>
              </w:rPr>
              <w:t>Bauda</w:t>
            </w:r>
          </w:p>
        </w:tc>
      </w:tr>
      <w:tr w:rsidR="001C2820" w:rsidRPr="004B75EC" w14:paraId="491AE508" w14:textId="77777777" w:rsidTr="002117E0">
        <w:tc>
          <w:tcPr>
            <w:tcW w:w="1584" w:type="dxa"/>
            <w:vMerge w:val="restart"/>
            <w:hideMark/>
          </w:tcPr>
          <w:p w14:paraId="48E8C53A" w14:textId="77777777" w:rsidR="001C2820" w:rsidRPr="00526299" w:rsidRDefault="001C2820" w:rsidP="000B20D8">
            <w:pPr>
              <w:pStyle w:val="prastasiniatinklio"/>
              <w:spacing w:line="276" w:lineRule="auto"/>
              <w:jc w:val="both"/>
              <w:rPr>
                <w:rFonts w:ascii="Arial" w:hAnsi="Arial" w:cs="Arial"/>
                <w:sz w:val="20"/>
                <w:szCs w:val="20"/>
              </w:rPr>
            </w:pPr>
            <w:r w:rsidRPr="00526299">
              <w:rPr>
                <w:rFonts w:ascii="Arial" w:hAnsi="Arial" w:cs="Arial"/>
                <w:sz w:val="20"/>
                <w:szCs w:val="20"/>
              </w:rPr>
              <w:t>KRITINĖ</w:t>
            </w:r>
          </w:p>
        </w:tc>
        <w:tc>
          <w:tcPr>
            <w:tcW w:w="2565" w:type="dxa"/>
            <w:hideMark/>
          </w:tcPr>
          <w:p w14:paraId="24E31E16" w14:textId="399B0E10" w:rsidR="001C2820" w:rsidRPr="004B75EC" w:rsidRDefault="001C2820" w:rsidP="000B20D8">
            <w:pPr>
              <w:pStyle w:val="prastasiniatinklio"/>
              <w:spacing w:line="276" w:lineRule="auto"/>
              <w:jc w:val="both"/>
              <w:rPr>
                <w:rFonts w:ascii="Arial" w:hAnsi="Arial" w:cs="Arial"/>
                <w:sz w:val="20"/>
                <w:szCs w:val="20"/>
              </w:rPr>
            </w:pPr>
            <w:r w:rsidRPr="004B75EC">
              <w:rPr>
                <w:rFonts w:ascii="Arial" w:hAnsi="Arial" w:cs="Arial"/>
                <w:sz w:val="20"/>
                <w:szCs w:val="20"/>
              </w:rPr>
              <w:t>1–4 val. po termino pabaigos</w:t>
            </w:r>
          </w:p>
        </w:tc>
        <w:tc>
          <w:tcPr>
            <w:tcW w:w="4918" w:type="dxa"/>
            <w:hideMark/>
          </w:tcPr>
          <w:p w14:paraId="3805E791" w14:textId="6AED5E4E" w:rsidR="001C2820" w:rsidRPr="001C2820" w:rsidRDefault="001C2820" w:rsidP="001C2820">
            <w:pPr>
              <w:pStyle w:val="prastasiniatinklio"/>
              <w:spacing w:line="276" w:lineRule="auto"/>
              <w:jc w:val="both"/>
              <w:rPr>
                <w:rFonts w:ascii="Arial" w:hAnsi="Arial" w:cs="Arial"/>
                <w:sz w:val="20"/>
                <w:szCs w:val="20"/>
              </w:rPr>
            </w:pPr>
            <w:r w:rsidRPr="001C2820">
              <w:rPr>
                <w:rFonts w:ascii="Arial" w:hAnsi="Arial" w:cs="Arial"/>
                <w:sz w:val="20"/>
                <w:szCs w:val="20"/>
              </w:rPr>
              <w:t>0,</w:t>
            </w:r>
            <w:r w:rsidR="00604ACB">
              <w:rPr>
                <w:rFonts w:ascii="Arial" w:hAnsi="Arial" w:cs="Arial"/>
                <w:sz w:val="20"/>
                <w:szCs w:val="20"/>
              </w:rPr>
              <w:t>5</w:t>
            </w:r>
            <w:r w:rsidRPr="001C2820">
              <w:rPr>
                <w:rFonts w:ascii="Arial" w:hAnsi="Arial" w:cs="Arial"/>
                <w:sz w:val="20"/>
                <w:szCs w:val="20"/>
              </w:rPr>
              <w:t>% mėnesio palaikymo kainos už kiekvieną valandą</w:t>
            </w:r>
          </w:p>
        </w:tc>
      </w:tr>
      <w:tr w:rsidR="001C2820" w:rsidRPr="004B75EC" w14:paraId="6DF2F218" w14:textId="77777777" w:rsidTr="002117E0">
        <w:tc>
          <w:tcPr>
            <w:tcW w:w="1584" w:type="dxa"/>
            <w:vMerge/>
          </w:tcPr>
          <w:p w14:paraId="27D13CA0" w14:textId="77777777" w:rsidR="001C2820" w:rsidRPr="00526299" w:rsidRDefault="001C2820" w:rsidP="004B75EC">
            <w:pPr>
              <w:pStyle w:val="prastasiniatinklio"/>
              <w:spacing w:line="276" w:lineRule="auto"/>
              <w:ind w:left="567"/>
              <w:jc w:val="both"/>
              <w:rPr>
                <w:rFonts w:ascii="Arial" w:hAnsi="Arial" w:cs="Arial"/>
                <w:sz w:val="20"/>
                <w:szCs w:val="20"/>
              </w:rPr>
            </w:pPr>
          </w:p>
        </w:tc>
        <w:tc>
          <w:tcPr>
            <w:tcW w:w="2565" w:type="dxa"/>
            <w:hideMark/>
          </w:tcPr>
          <w:p w14:paraId="210F7C00" w14:textId="441B35ED" w:rsidR="001C2820" w:rsidRPr="004B75EC" w:rsidRDefault="001C2820" w:rsidP="001C2820">
            <w:pPr>
              <w:pStyle w:val="prastasiniatinklio"/>
              <w:spacing w:line="276" w:lineRule="auto"/>
              <w:jc w:val="both"/>
              <w:rPr>
                <w:rFonts w:ascii="Arial" w:hAnsi="Arial" w:cs="Arial"/>
                <w:sz w:val="20"/>
                <w:szCs w:val="20"/>
              </w:rPr>
            </w:pPr>
            <w:r w:rsidRPr="004B75EC">
              <w:rPr>
                <w:rFonts w:ascii="Arial" w:hAnsi="Arial" w:cs="Arial"/>
                <w:sz w:val="20"/>
                <w:szCs w:val="20"/>
              </w:rPr>
              <w:t>5–</w:t>
            </w:r>
            <w:r>
              <w:rPr>
                <w:rFonts w:ascii="Arial" w:hAnsi="Arial" w:cs="Arial"/>
                <w:sz w:val="20"/>
                <w:szCs w:val="20"/>
              </w:rPr>
              <w:t>10</w:t>
            </w:r>
            <w:r w:rsidRPr="004B75EC">
              <w:rPr>
                <w:rFonts w:ascii="Arial" w:hAnsi="Arial" w:cs="Arial"/>
                <w:sz w:val="20"/>
                <w:szCs w:val="20"/>
              </w:rPr>
              <w:t xml:space="preserve"> val. po termino pabaigos</w:t>
            </w:r>
          </w:p>
        </w:tc>
        <w:tc>
          <w:tcPr>
            <w:tcW w:w="4918" w:type="dxa"/>
            <w:hideMark/>
          </w:tcPr>
          <w:p w14:paraId="6A14D67A" w14:textId="01CB8A4B" w:rsidR="001C2820" w:rsidRPr="001C2820" w:rsidRDefault="00604ACB" w:rsidP="001C2820">
            <w:pPr>
              <w:pStyle w:val="prastasiniatinklio"/>
              <w:spacing w:line="276" w:lineRule="auto"/>
              <w:jc w:val="both"/>
              <w:rPr>
                <w:rFonts w:ascii="Arial" w:hAnsi="Arial" w:cs="Arial"/>
                <w:sz w:val="20"/>
                <w:szCs w:val="20"/>
              </w:rPr>
            </w:pPr>
            <w:r>
              <w:rPr>
                <w:rFonts w:ascii="Arial" w:hAnsi="Arial" w:cs="Arial"/>
                <w:sz w:val="20"/>
                <w:szCs w:val="20"/>
              </w:rPr>
              <w:t>1</w:t>
            </w:r>
            <w:r w:rsidR="001C2820" w:rsidRPr="001C2820">
              <w:rPr>
                <w:rFonts w:ascii="Arial" w:hAnsi="Arial" w:cs="Arial"/>
                <w:sz w:val="20"/>
                <w:szCs w:val="20"/>
              </w:rPr>
              <w:t>% mėnesio palaikymo kainos už kiekvieną valandą</w:t>
            </w:r>
          </w:p>
        </w:tc>
      </w:tr>
      <w:tr w:rsidR="001C2820" w:rsidRPr="004B75EC" w14:paraId="42D33802" w14:textId="77777777" w:rsidTr="002117E0">
        <w:tc>
          <w:tcPr>
            <w:tcW w:w="1584" w:type="dxa"/>
            <w:vMerge/>
          </w:tcPr>
          <w:p w14:paraId="1C3E773C" w14:textId="77777777" w:rsidR="001C2820" w:rsidRPr="00526299" w:rsidRDefault="001C2820" w:rsidP="004B75EC">
            <w:pPr>
              <w:pStyle w:val="prastasiniatinklio"/>
              <w:spacing w:line="276" w:lineRule="auto"/>
              <w:ind w:left="567"/>
              <w:jc w:val="both"/>
              <w:rPr>
                <w:rFonts w:ascii="Arial" w:hAnsi="Arial" w:cs="Arial"/>
                <w:sz w:val="20"/>
                <w:szCs w:val="20"/>
              </w:rPr>
            </w:pPr>
          </w:p>
        </w:tc>
        <w:tc>
          <w:tcPr>
            <w:tcW w:w="2565" w:type="dxa"/>
            <w:hideMark/>
          </w:tcPr>
          <w:p w14:paraId="2370FDA8" w14:textId="6BD18541" w:rsidR="001C2820" w:rsidRPr="004B75EC" w:rsidRDefault="001C2820" w:rsidP="001C2820">
            <w:pPr>
              <w:pStyle w:val="prastasiniatinklio"/>
              <w:spacing w:line="276" w:lineRule="auto"/>
              <w:jc w:val="both"/>
              <w:rPr>
                <w:rFonts w:ascii="Arial" w:hAnsi="Arial" w:cs="Arial"/>
                <w:sz w:val="20"/>
                <w:szCs w:val="20"/>
              </w:rPr>
            </w:pPr>
            <w:r w:rsidRPr="004B75EC">
              <w:rPr>
                <w:rFonts w:ascii="Arial" w:hAnsi="Arial" w:cs="Arial"/>
                <w:sz w:val="20"/>
                <w:szCs w:val="20"/>
              </w:rPr>
              <w:t xml:space="preserve">Nuo </w:t>
            </w:r>
            <w:r>
              <w:rPr>
                <w:rFonts w:ascii="Arial" w:hAnsi="Arial" w:cs="Arial"/>
                <w:sz w:val="20"/>
                <w:szCs w:val="20"/>
              </w:rPr>
              <w:t>11</w:t>
            </w:r>
            <w:r w:rsidRPr="004B75EC">
              <w:rPr>
                <w:rFonts w:ascii="Arial" w:hAnsi="Arial" w:cs="Arial"/>
                <w:sz w:val="20"/>
                <w:szCs w:val="20"/>
              </w:rPr>
              <w:t xml:space="preserve"> val. po termino pabaigos ir daugiau</w:t>
            </w:r>
          </w:p>
        </w:tc>
        <w:tc>
          <w:tcPr>
            <w:tcW w:w="4918" w:type="dxa"/>
            <w:hideMark/>
          </w:tcPr>
          <w:p w14:paraId="40BFED19" w14:textId="21A51EE2" w:rsidR="001C2820" w:rsidRPr="001C2820" w:rsidRDefault="00900172" w:rsidP="001C2820">
            <w:pPr>
              <w:pStyle w:val="prastasiniatinklio"/>
              <w:spacing w:line="276" w:lineRule="auto"/>
              <w:jc w:val="both"/>
              <w:rPr>
                <w:rFonts w:ascii="Arial" w:hAnsi="Arial" w:cs="Arial"/>
                <w:sz w:val="20"/>
                <w:szCs w:val="20"/>
              </w:rPr>
            </w:pPr>
            <w:r>
              <w:rPr>
                <w:rFonts w:ascii="Arial" w:hAnsi="Arial" w:cs="Arial"/>
                <w:sz w:val="20"/>
                <w:szCs w:val="20"/>
              </w:rPr>
              <w:t>2</w:t>
            </w:r>
            <w:r w:rsidR="001C2820" w:rsidRPr="001C2820">
              <w:rPr>
                <w:rFonts w:ascii="Arial" w:hAnsi="Arial" w:cs="Arial"/>
                <w:sz w:val="20"/>
                <w:szCs w:val="20"/>
              </w:rPr>
              <w:t>% mėnesio palaikymo kainos už kiekvieną valandą</w:t>
            </w:r>
          </w:p>
        </w:tc>
      </w:tr>
      <w:tr w:rsidR="006E280C" w:rsidRPr="004B75EC" w14:paraId="70562ED7" w14:textId="77777777" w:rsidTr="002117E0">
        <w:tc>
          <w:tcPr>
            <w:tcW w:w="1584" w:type="dxa"/>
            <w:vMerge w:val="restart"/>
            <w:hideMark/>
          </w:tcPr>
          <w:p w14:paraId="74FF1EEA" w14:textId="77777777" w:rsidR="006E280C" w:rsidRPr="00526299" w:rsidRDefault="006E280C" w:rsidP="001C2820">
            <w:pPr>
              <w:pStyle w:val="prastasiniatinklio"/>
              <w:spacing w:line="276" w:lineRule="auto"/>
              <w:jc w:val="both"/>
              <w:rPr>
                <w:rFonts w:ascii="Arial" w:hAnsi="Arial" w:cs="Arial"/>
                <w:sz w:val="20"/>
                <w:szCs w:val="20"/>
              </w:rPr>
            </w:pPr>
            <w:r w:rsidRPr="00526299">
              <w:rPr>
                <w:rFonts w:ascii="Arial" w:hAnsi="Arial" w:cs="Arial"/>
                <w:sz w:val="20"/>
                <w:szCs w:val="20"/>
              </w:rPr>
              <w:t>SVARBI</w:t>
            </w:r>
          </w:p>
        </w:tc>
        <w:tc>
          <w:tcPr>
            <w:tcW w:w="2565" w:type="dxa"/>
            <w:hideMark/>
          </w:tcPr>
          <w:p w14:paraId="7A51DF4E" w14:textId="200567AB" w:rsidR="006E280C" w:rsidRPr="004B75EC" w:rsidRDefault="006E280C" w:rsidP="004F24E0">
            <w:pPr>
              <w:pStyle w:val="prastasiniatinklio"/>
              <w:spacing w:line="276" w:lineRule="auto"/>
              <w:jc w:val="both"/>
              <w:rPr>
                <w:rFonts w:ascii="Arial" w:hAnsi="Arial" w:cs="Arial"/>
                <w:sz w:val="20"/>
                <w:szCs w:val="20"/>
              </w:rPr>
            </w:pPr>
            <w:r w:rsidRPr="004B75EC">
              <w:rPr>
                <w:rFonts w:ascii="Arial" w:hAnsi="Arial" w:cs="Arial"/>
                <w:sz w:val="20"/>
                <w:szCs w:val="20"/>
              </w:rPr>
              <w:t>1–4 val. po termino pabaigos</w:t>
            </w:r>
          </w:p>
        </w:tc>
        <w:tc>
          <w:tcPr>
            <w:tcW w:w="4918" w:type="dxa"/>
            <w:hideMark/>
          </w:tcPr>
          <w:p w14:paraId="31F0AD8C" w14:textId="0110A20E" w:rsidR="006E280C" w:rsidRPr="006E280C" w:rsidRDefault="006E280C" w:rsidP="006E280C">
            <w:pPr>
              <w:pStyle w:val="prastasiniatinklio"/>
              <w:spacing w:line="276" w:lineRule="auto"/>
              <w:jc w:val="both"/>
              <w:rPr>
                <w:rFonts w:ascii="Arial" w:hAnsi="Arial" w:cs="Arial"/>
                <w:sz w:val="20"/>
                <w:szCs w:val="20"/>
              </w:rPr>
            </w:pPr>
            <w:r w:rsidRPr="006E280C">
              <w:rPr>
                <w:rFonts w:ascii="Arial" w:hAnsi="Arial" w:cs="Arial"/>
                <w:sz w:val="20"/>
                <w:szCs w:val="20"/>
              </w:rPr>
              <w:t>0,05 % mėnesio palaikymo kainos už kiekvieną valandą</w:t>
            </w:r>
          </w:p>
        </w:tc>
      </w:tr>
      <w:tr w:rsidR="006E280C" w:rsidRPr="004B75EC" w14:paraId="2FD332F9" w14:textId="77777777" w:rsidTr="002117E0">
        <w:tc>
          <w:tcPr>
            <w:tcW w:w="1584" w:type="dxa"/>
            <w:vMerge/>
          </w:tcPr>
          <w:p w14:paraId="354FE71E" w14:textId="77777777" w:rsidR="006E280C" w:rsidRPr="00526299" w:rsidRDefault="006E280C" w:rsidP="001C2820">
            <w:pPr>
              <w:pStyle w:val="prastasiniatinklio"/>
              <w:spacing w:line="276" w:lineRule="auto"/>
              <w:ind w:left="567"/>
              <w:jc w:val="both"/>
              <w:rPr>
                <w:rFonts w:ascii="Arial" w:hAnsi="Arial" w:cs="Arial"/>
                <w:sz w:val="20"/>
                <w:szCs w:val="20"/>
              </w:rPr>
            </w:pPr>
          </w:p>
        </w:tc>
        <w:tc>
          <w:tcPr>
            <w:tcW w:w="2565" w:type="dxa"/>
            <w:hideMark/>
          </w:tcPr>
          <w:p w14:paraId="55622ADC" w14:textId="256265F5" w:rsidR="006E280C" w:rsidRPr="004B75EC" w:rsidRDefault="006E280C" w:rsidP="004F24E0">
            <w:pPr>
              <w:pStyle w:val="prastasiniatinklio"/>
              <w:spacing w:line="276" w:lineRule="auto"/>
              <w:jc w:val="both"/>
              <w:rPr>
                <w:rFonts w:ascii="Arial" w:hAnsi="Arial" w:cs="Arial"/>
                <w:sz w:val="20"/>
                <w:szCs w:val="20"/>
              </w:rPr>
            </w:pPr>
            <w:r w:rsidRPr="004B75EC">
              <w:rPr>
                <w:rFonts w:ascii="Arial" w:hAnsi="Arial" w:cs="Arial"/>
                <w:sz w:val="20"/>
                <w:szCs w:val="20"/>
              </w:rPr>
              <w:t>5–</w:t>
            </w:r>
            <w:r>
              <w:rPr>
                <w:rFonts w:ascii="Arial" w:hAnsi="Arial" w:cs="Arial"/>
                <w:sz w:val="20"/>
                <w:szCs w:val="20"/>
              </w:rPr>
              <w:t>10</w:t>
            </w:r>
            <w:r w:rsidRPr="004B75EC">
              <w:rPr>
                <w:rFonts w:ascii="Arial" w:hAnsi="Arial" w:cs="Arial"/>
                <w:sz w:val="20"/>
                <w:szCs w:val="20"/>
              </w:rPr>
              <w:t xml:space="preserve"> val. po termino pabaigos</w:t>
            </w:r>
          </w:p>
        </w:tc>
        <w:tc>
          <w:tcPr>
            <w:tcW w:w="4918" w:type="dxa"/>
            <w:hideMark/>
          </w:tcPr>
          <w:p w14:paraId="32132645" w14:textId="76259F5E" w:rsidR="006E280C" w:rsidRPr="006E280C" w:rsidRDefault="006E280C" w:rsidP="006E280C">
            <w:pPr>
              <w:pStyle w:val="prastasiniatinklio"/>
              <w:spacing w:line="276" w:lineRule="auto"/>
              <w:jc w:val="both"/>
              <w:rPr>
                <w:rFonts w:ascii="Arial" w:hAnsi="Arial" w:cs="Arial"/>
                <w:sz w:val="20"/>
                <w:szCs w:val="20"/>
              </w:rPr>
            </w:pPr>
            <w:r w:rsidRPr="006E280C">
              <w:rPr>
                <w:rFonts w:ascii="Arial" w:hAnsi="Arial" w:cs="Arial"/>
                <w:sz w:val="20"/>
                <w:szCs w:val="20"/>
              </w:rPr>
              <w:t>0,1 % mėnesio palaikymo kainos už kiekvieną valandą</w:t>
            </w:r>
          </w:p>
        </w:tc>
      </w:tr>
      <w:tr w:rsidR="006E280C" w:rsidRPr="004B75EC" w14:paraId="6139D168" w14:textId="77777777" w:rsidTr="002117E0">
        <w:tc>
          <w:tcPr>
            <w:tcW w:w="1584" w:type="dxa"/>
            <w:vMerge/>
          </w:tcPr>
          <w:p w14:paraId="5457587E" w14:textId="77777777" w:rsidR="006E280C" w:rsidRPr="00526299" w:rsidRDefault="006E280C" w:rsidP="001C2820">
            <w:pPr>
              <w:pStyle w:val="prastasiniatinklio"/>
              <w:spacing w:line="276" w:lineRule="auto"/>
              <w:ind w:left="567"/>
              <w:jc w:val="both"/>
              <w:rPr>
                <w:rFonts w:ascii="Arial" w:hAnsi="Arial" w:cs="Arial"/>
                <w:sz w:val="20"/>
                <w:szCs w:val="20"/>
              </w:rPr>
            </w:pPr>
          </w:p>
        </w:tc>
        <w:tc>
          <w:tcPr>
            <w:tcW w:w="2565" w:type="dxa"/>
            <w:hideMark/>
          </w:tcPr>
          <w:p w14:paraId="35EAB20A" w14:textId="31554DA9" w:rsidR="006E280C" w:rsidRPr="004B75EC" w:rsidRDefault="006E280C" w:rsidP="004F24E0">
            <w:pPr>
              <w:pStyle w:val="prastasiniatinklio"/>
              <w:spacing w:line="276" w:lineRule="auto"/>
              <w:jc w:val="both"/>
              <w:rPr>
                <w:rFonts w:ascii="Arial" w:hAnsi="Arial" w:cs="Arial"/>
                <w:sz w:val="20"/>
                <w:szCs w:val="20"/>
              </w:rPr>
            </w:pPr>
            <w:r w:rsidRPr="004B75EC">
              <w:rPr>
                <w:rFonts w:ascii="Arial" w:hAnsi="Arial" w:cs="Arial"/>
                <w:sz w:val="20"/>
                <w:szCs w:val="20"/>
              </w:rPr>
              <w:t xml:space="preserve">Nuo </w:t>
            </w:r>
            <w:r>
              <w:rPr>
                <w:rFonts w:ascii="Arial" w:hAnsi="Arial" w:cs="Arial"/>
                <w:sz w:val="20"/>
                <w:szCs w:val="20"/>
              </w:rPr>
              <w:t>11</w:t>
            </w:r>
            <w:r w:rsidRPr="004B75EC">
              <w:rPr>
                <w:rFonts w:ascii="Arial" w:hAnsi="Arial" w:cs="Arial"/>
                <w:sz w:val="20"/>
                <w:szCs w:val="20"/>
              </w:rPr>
              <w:t xml:space="preserve"> val. po termino pabaigos ir daugiau</w:t>
            </w:r>
          </w:p>
        </w:tc>
        <w:tc>
          <w:tcPr>
            <w:tcW w:w="4918" w:type="dxa"/>
            <w:hideMark/>
          </w:tcPr>
          <w:p w14:paraId="07BD026D" w14:textId="1C5FC067" w:rsidR="006E280C" w:rsidRPr="006E280C" w:rsidRDefault="006E280C" w:rsidP="006E280C">
            <w:pPr>
              <w:pStyle w:val="prastasiniatinklio"/>
              <w:spacing w:line="276" w:lineRule="auto"/>
              <w:jc w:val="both"/>
              <w:rPr>
                <w:rFonts w:ascii="Arial" w:hAnsi="Arial" w:cs="Arial"/>
                <w:sz w:val="20"/>
                <w:szCs w:val="20"/>
              </w:rPr>
            </w:pPr>
            <w:r w:rsidRPr="006E280C">
              <w:rPr>
                <w:rFonts w:ascii="Arial" w:hAnsi="Arial" w:cs="Arial"/>
                <w:sz w:val="20"/>
                <w:szCs w:val="20"/>
              </w:rPr>
              <w:t>0,2 % mėnesio palaikymo kainos už kiekvieną valandą</w:t>
            </w:r>
          </w:p>
        </w:tc>
      </w:tr>
      <w:tr w:rsidR="002117E0" w:rsidRPr="004B75EC" w14:paraId="5AFFB582" w14:textId="77777777" w:rsidTr="002117E0">
        <w:tc>
          <w:tcPr>
            <w:tcW w:w="1584" w:type="dxa"/>
            <w:vMerge w:val="restart"/>
            <w:hideMark/>
          </w:tcPr>
          <w:p w14:paraId="63D1C93A" w14:textId="77777777" w:rsidR="002117E0" w:rsidRPr="00526299" w:rsidRDefault="002117E0" w:rsidP="006E280C">
            <w:pPr>
              <w:pStyle w:val="prastasiniatinklio"/>
              <w:spacing w:line="276" w:lineRule="auto"/>
              <w:jc w:val="both"/>
              <w:rPr>
                <w:rFonts w:ascii="Arial" w:hAnsi="Arial" w:cs="Arial"/>
                <w:sz w:val="20"/>
                <w:szCs w:val="20"/>
              </w:rPr>
            </w:pPr>
            <w:r w:rsidRPr="00526299">
              <w:rPr>
                <w:rFonts w:ascii="Arial" w:hAnsi="Arial" w:cs="Arial"/>
                <w:sz w:val="20"/>
                <w:szCs w:val="20"/>
              </w:rPr>
              <w:t>NEŽYMI</w:t>
            </w:r>
          </w:p>
        </w:tc>
        <w:tc>
          <w:tcPr>
            <w:tcW w:w="2565" w:type="dxa"/>
            <w:hideMark/>
          </w:tcPr>
          <w:p w14:paraId="0221941C" w14:textId="048E35E4" w:rsidR="002117E0" w:rsidRPr="004B75EC" w:rsidRDefault="002117E0" w:rsidP="002117E0">
            <w:pPr>
              <w:pStyle w:val="prastasiniatinklio"/>
              <w:spacing w:line="276" w:lineRule="auto"/>
              <w:jc w:val="both"/>
              <w:rPr>
                <w:rFonts w:ascii="Arial" w:hAnsi="Arial" w:cs="Arial"/>
                <w:sz w:val="20"/>
                <w:szCs w:val="20"/>
              </w:rPr>
            </w:pPr>
            <w:r w:rsidRPr="004B75EC">
              <w:rPr>
                <w:rFonts w:ascii="Arial" w:hAnsi="Arial" w:cs="Arial"/>
                <w:sz w:val="20"/>
                <w:szCs w:val="20"/>
              </w:rPr>
              <w:t>1–2 darbo dienos po termino pabaigos</w:t>
            </w:r>
          </w:p>
        </w:tc>
        <w:tc>
          <w:tcPr>
            <w:tcW w:w="4918" w:type="dxa"/>
            <w:hideMark/>
          </w:tcPr>
          <w:p w14:paraId="5D3BA813" w14:textId="421C4192" w:rsidR="002117E0" w:rsidRPr="002117E0" w:rsidRDefault="002117E0" w:rsidP="002117E0">
            <w:pPr>
              <w:pStyle w:val="prastasiniatinklio"/>
              <w:spacing w:line="276" w:lineRule="auto"/>
              <w:jc w:val="both"/>
              <w:rPr>
                <w:rFonts w:ascii="Arial" w:hAnsi="Arial" w:cs="Arial"/>
                <w:sz w:val="20"/>
                <w:szCs w:val="20"/>
              </w:rPr>
            </w:pPr>
            <w:r w:rsidRPr="002117E0">
              <w:rPr>
                <w:rFonts w:ascii="Arial" w:hAnsi="Arial" w:cs="Arial"/>
                <w:sz w:val="20"/>
                <w:szCs w:val="20"/>
              </w:rPr>
              <w:t>0,02 % mėnesio palaikymo kainos už kiekvieną darbo dieną</w:t>
            </w:r>
          </w:p>
        </w:tc>
      </w:tr>
      <w:tr w:rsidR="002117E0" w:rsidRPr="004B75EC" w14:paraId="7C885EFD" w14:textId="77777777" w:rsidTr="002117E0">
        <w:tc>
          <w:tcPr>
            <w:tcW w:w="1584" w:type="dxa"/>
            <w:vMerge/>
          </w:tcPr>
          <w:p w14:paraId="1EE31FE2" w14:textId="77777777" w:rsidR="002117E0" w:rsidRPr="004B75EC" w:rsidRDefault="002117E0" w:rsidP="004B75EC">
            <w:pPr>
              <w:pStyle w:val="prastasiniatinklio"/>
              <w:spacing w:line="276" w:lineRule="auto"/>
              <w:ind w:left="567"/>
              <w:jc w:val="both"/>
              <w:rPr>
                <w:rFonts w:ascii="Arial" w:hAnsi="Arial" w:cs="Arial"/>
                <w:sz w:val="20"/>
                <w:szCs w:val="20"/>
              </w:rPr>
            </w:pPr>
          </w:p>
        </w:tc>
        <w:tc>
          <w:tcPr>
            <w:tcW w:w="2565" w:type="dxa"/>
            <w:hideMark/>
          </w:tcPr>
          <w:p w14:paraId="0A4AEAE9" w14:textId="0CA21C16" w:rsidR="002117E0" w:rsidRPr="004B75EC" w:rsidRDefault="002117E0" w:rsidP="002117E0">
            <w:pPr>
              <w:pStyle w:val="prastasiniatinklio"/>
              <w:spacing w:line="276" w:lineRule="auto"/>
              <w:jc w:val="both"/>
              <w:rPr>
                <w:rFonts w:ascii="Arial" w:hAnsi="Arial" w:cs="Arial"/>
                <w:sz w:val="20"/>
                <w:szCs w:val="20"/>
              </w:rPr>
            </w:pPr>
            <w:r w:rsidRPr="004B75EC">
              <w:rPr>
                <w:rFonts w:ascii="Arial" w:hAnsi="Arial" w:cs="Arial"/>
                <w:sz w:val="20"/>
                <w:szCs w:val="20"/>
              </w:rPr>
              <w:t>3–5 darbo dienos po termino pabaigos</w:t>
            </w:r>
          </w:p>
        </w:tc>
        <w:tc>
          <w:tcPr>
            <w:tcW w:w="4918" w:type="dxa"/>
            <w:hideMark/>
          </w:tcPr>
          <w:p w14:paraId="77229CE5" w14:textId="510C661D" w:rsidR="002117E0" w:rsidRPr="002117E0" w:rsidRDefault="002117E0" w:rsidP="002117E0">
            <w:pPr>
              <w:pStyle w:val="prastasiniatinklio"/>
              <w:spacing w:line="276" w:lineRule="auto"/>
              <w:jc w:val="both"/>
              <w:rPr>
                <w:rFonts w:ascii="Arial" w:hAnsi="Arial" w:cs="Arial"/>
                <w:sz w:val="20"/>
                <w:szCs w:val="20"/>
              </w:rPr>
            </w:pPr>
            <w:r w:rsidRPr="002117E0">
              <w:rPr>
                <w:rFonts w:ascii="Arial" w:hAnsi="Arial" w:cs="Arial"/>
                <w:sz w:val="20"/>
                <w:szCs w:val="20"/>
              </w:rPr>
              <w:t>0,05 % mėnesio palaikymo kainos už kiekvieną darbo dieną</w:t>
            </w:r>
          </w:p>
        </w:tc>
      </w:tr>
      <w:tr w:rsidR="002117E0" w:rsidRPr="004B75EC" w14:paraId="090DB892" w14:textId="77777777" w:rsidTr="002117E0">
        <w:tc>
          <w:tcPr>
            <w:tcW w:w="1584" w:type="dxa"/>
            <w:vMerge/>
          </w:tcPr>
          <w:p w14:paraId="16B0FB5C" w14:textId="77777777" w:rsidR="002117E0" w:rsidRPr="004B75EC" w:rsidRDefault="002117E0" w:rsidP="004B75EC">
            <w:pPr>
              <w:pStyle w:val="prastasiniatinklio"/>
              <w:spacing w:line="276" w:lineRule="auto"/>
              <w:ind w:left="567"/>
              <w:jc w:val="both"/>
              <w:rPr>
                <w:rFonts w:ascii="Arial" w:hAnsi="Arial" w:cs="Arial"/>
                <w:sz w:val="20"/>
                <w:szCs w:val="20"/>
              </w:rPr>
            </w:pPr>
          </w:p>
        </w:tc>
        <w:tc>
          <w:tcPr>
            <w:tcW w:w="2565" w:type="dxa"/>
            <w:hideMark/>
          </w:tcPr>
          <w:p w14:paraId="1EA7BE2F" w14:textId="77777777" w:rsidR="002117E0" w:rsidRPr="004B75EC" w:rsidRDefault="002117E0" w:rsidP="002117E0">
            <w:pPr>
              <w:pStyle w:val="prastasiniatinklio"/>
              <w:spacing w:line="276" w:lineRule="auto"/>
              <w:jc w:val="both"/>
              <w:rPr>
                <w:rFonts w:ascii="Arial" w:hAnsi="Arial" w:cs="Arial"/>
                <w:sz w:val="20"/>
                <w:szCs w:val="20"/>
              </w:rPr>
            </w:pPr>
            <w:r w:rsidRPr="004B75EC">
              <w:rPr>
                <w:rFonts w:ascii="Arial" w:hAnsi="Arial" w:cs="Arial"/>
                <w:sz w:val="20"/>
                <w:szCs w:val="20"/>
              </w:rPr>
              <w:t>Nuo 6 darbo dienų po termino pabaigos ir daugiau</w:t>
            </w:r>
          </w:p>
        </w:tc>
        <w:tc>
          <w:tcPr>
            <w:tcW w:w="4918" w:type="dxa"/>
            <w:hideMark/>
          </w:tcPr>
          <w:p w14:paraId="2437C8AC" w14:textId="63B64BD6" w:rsidR="002117E0" w:rsidRPr="002117E0" w:rsidRDefault="002117E0" w:rsidP="002117E0">
            <w:pPr>
              <w:pStyle w:val="prastasiniatinklio"/>
              <w:spacing w:line="276" w:lineRule="auto"/>
              <w:jc w:val="both"/>
              <w:rPr>
                <w:rFonts w:ascii="Arial" w:hAnsi="Arial" w:cs="Arial"/>
                <w:sz w:val="20"/>
                <w:szCs w:val="20"/>
              </w:rPr>
            </w:pPr>
            <w:r w:rsidRPr="002117E0">
              <w:rPr>
                <w:rFonts w:ascii="Arial" w:hAnsi="Arial" w:cs="Arial"/>
                <w:sz w:val="20"/>
                <w:szCs w:val="20"/>
              </w:rPr>
              <w:t>0,1 % mėnesio palaikymo kainos už kiekvieną darbo dieną</w:t>
            </w:r>
          </w:p>
        </w:tc>
      </w:tr>
    </w:tbl>
    <w:p w14:paraId="6DD547C7" w14:textId="77777777" w:rsidR="00EA7060" w:rsidRDefault="00EA7060" w:rsidP="003F27DF">
      <w:pPr>
        <w:pStyle w:val="prastasiniatinklio"/>
        <w:spacing w:before="0" w:beforeAutospacing="0" w:after="0" w:afterAutospacing="0" w:line="276" w:lineRule="auto"/>
        <w:jc w:val="both"/>
        <w:rPr>
          <w:rFonts w:ascii="Arial" w:hAnsi="Arial" w:cs="Arial"/>
          <w:sz w:val="20"/>
          <w:szCs w:val="20"/>
        </w:rPr>
      </w:pPr>
    </w:p>
    <w:p w14:paraId="14816E3A" w14:textId="77777777" w:rsidR="00E944D4" w:rsidRPr="00E944D4" w:rsidRDefault="00B423FD" w:rsidP="00E944D4">
      <w:pPr>
        <w:pStyle w:val="prastasiniatinklio"/>
        <w:numPr>
          <w:ilvl w:val="1"/>
          <w:numId w:val="20"/>
        </w:numPr>
        <w:spacing w:before="0" w:beforeAutospacing="0" w:after="0" w:afterAutospacing="0" w:line="276" w:lineRule="auto"/>
        <w:ind w:left="567" w:hanging="567"/>
        <w:jc w:val="both"/>
        <w:rPr>
          <w:rFonts w:ascii="Arial" w:hAnsi="Arial" w:cs="Arial"/>
          <w:sz w:val="20"/>
          <w:szCs w:val="20"/>
        </w:rPr>
      </w:pPr>
      <w:r w:rsidRPr="00E32658">
        <w:rPr>
          <w:rFonts w:ascii="Arial" w:hAnsi="Arial" w:cs="Arial"/>
          <w:color w:val="000000" w:themeColor="text1"/>
          <w:sz w:val="20"/>
          <w:szCs w:val="20"/>
        </w:rPr>
        <w:t xml:space="preserve">Tiekėjas privalo teikti techninę pagalbą ir konsultacijas darbo dienomis nuo 8:00 iki 17:00 val. per visą </w:t>
      </w:r>
      <w:r w:rsidR="00E32658">
        <w:rPr>
          <w:rFonts w:ascii="Arial" w:hAnsi="Arial" w:cs="Arial"/>
          <w:color w:val="000000" w:themeColor="text1"/>
          <w:sz w:val="20"/>
          <w:szCs w:val="20"/>
        </w:rPr>
        <w:t>g</w:t>
      </w:r>
      <w:r w:rsidRPr="00E32658">
        <w:rPr>
          <w:rFonts w:ascii="Arial" w:hAnsi="Arial" w:cs="Arial"/>
          <w:color w:val="000000" w:themeColor="text1"/>
          <w:sz w:val="20"/>
          <w:szCs w:val="20"/>
        </w:rPr>
        <w:t>arantinį laikotarpį. Techninė pagalba apima</w:t>
      </w:r>
      <w:r w:rsidR="00E944D4">
        <w:rPr>
          <w:rFonts w:ascii="Arial" w:hAnsi="Arial" w:cs="Arial"/>
          <w:color w:val="000000" w:themeColor="text1"/>
          <w:sz w:val="20"/>
          <w:szCs w:val="20"/>
        </w:rPr>
        <w:t>:</w:t>
      </w:r>
    </w:p>
    <w:p w14:paraId="5DCB420C" w14:textId="0EE58FFF" w:rsidR="00E944D4" w:rsidRDefault="00E944D4" w:rsidP="00FB12F0">
      <w:pPr>
        <w:pStyle w:val="prastasiniatinklio"/>
        <w:numPr>
          <w:ilvl w:val="2"/>
          <w:numId w:val="20"/>
        </w:numPr>
        <w:spacing w:before="0" w:beforeAutospacing="0" w:after="0" w:afterAutospacing="0" w:line="276" w:lineRule="auto"/>
        <w:ind w:left="1134" w:hanging="567"/>
        <w:jc w:val="both"/>
        <w:rPr>
          <w:rFonts w:ascii="Arial" w:hAnsi="Arial" w:cs="Arial"/>
          <w:sz w:val="20"/>
          <w:szCs w:val="20"/>
        </w:rPr>
      </w:pPr>
      <w:r>
        <w:rPr>
          <w:rFonts w:ascii="Arial" w:hAnsi="Arial" w:cs="Arial"/>
          <w:color w:val="000000" w:themeColor="text1"/>
          <w:sz w:val="20"/>
          <w:szCs w:val="20"/>
        </w:rPr>
        <w:t>k</w:t>
      </w:r>
      <w:r w:rsidR="00B423FD" w:rsidRPr="00E944D4">
        <w:rPr>
          <w:rFonts w:ascii="Arial" w:hAnsi="Arial" w:cs="Arial"/>
          <w:color w:val="000000" w:themeColor="text1"/>
          <w:sz w:val="20"/>
          <w:szCs w:val="20"/>
        </w:rPr>
        <w:t>onsultacijas dėl sistemos naudojimo, administravimo ir klausim</w:t>
      </w:r>
      <w:r>
        <w:rPr>
          <w:rFonts w:ascii="Arial" w:hAnsi="Arial" w:cs="Arial"/>
          <w:color w:val="000000" w:themeColor="text1"/>
          <w:sz w:val="20"/>
          <w:szCs w:val="20"/>
        </w:rPr>
        <w:t>ų</w:t>
      </w:r>
      <w:r w:rsidR="00B423FD" w:rsidRPr="00E944D4">
        <w:rPr>
          <w:rFonts w:ascii="Arial" w:hAnsi="Arial" w:cs="Arial"/>
          <w:color w:val="000000" w:themeColor="text1"/>
          <w:sz w:val="20"/>
          <w:szCs w:val="20"/>
        </w:rPr>
        <w:t>, kylanči</w:t>
      </w:r>
      <w:r>
        <w:rPr>
          <w:rFonts w:ascii="Arial" w:hAnsi="Arial" w:cs="Arial"/>
          <w:color w:val="000000" w:themeColor="text1"/>
          <w:sz w:val="20"/>
          <w:szCs w:val="20"/>
        </w:rPr>
        <w:t>ų</w:t>
      </w:r>
      <w:r w:rsidR="00B423FD" w:rsidRPr="00E944D4">
        <w:rPr>
          <w:rFonts w:ascii="Arial" w:hAnsi="Arial" w:cs="Arial"/>
          <w:color w:val="000000" w:themeColor="text1"/>
          <w:sz w:val="20"/>
          <w:szCs w:val="20"/>
        </w:rPr>
        <w:t xml:space="preserve"> eksploatuojant elektroninio archyvo modulį</w:t>
      </w:r>
      <w:r>
        <w:rPr>
          <w:rFonts w:ascii="Arial" w:hAnsi="Arial" w:cs="Arial"/>
          <w:color w:val="000000" w:themeColor="text1"/>
          <w:sz w:val="20"/>
          <w:szCs w:val="20"/>
        </w:rPr>
        <w:t>;</w:t>
      </w:r>
    </w:p>
    <w:p w14:paraId="396D3DA0" w14:textId="77777777" w:rsidR="00E944D4" w:rsidRDefault="00E944D4" w:rsidP="00FB12F0">
      <w:pPr>
        <w:pStyle w:val="prastasiniatinklio"/>
        <w:numPr>
          <w:ilvl w:val="2"/>
          <w:numId w:val="20"/>
        </w:numPr>
        <w:spacing w:before="0" w:beforeAutospacing="0" w:after="0" w:afterAutospacing="0" w:line="276" w:lineRule="auto"/>
        <w:ind w:left="1134" w:hanging="567"/>
        <w:jc w:val="both"/>
        <w:rPr>
          <w:rFonts w:ascii="Arial" w:hAnsi="Arial" w:cs="Arial"/>
          <w:sz w:val="20"/>
          <w:szCs w:val="20"/>
        </w:rPr>
      </w:pPr>
      <w:r>
        <w:rPr>
          <w:rFonts w:ascii="Arial" w:hAnsi="Arial" w:cs="Arial"/>
          <w:color w:val="000000" w:themeColor="text1"/>
          <w:sz w:val="20"/>
          <w:szCs w:val="20"/>
        </w:rPr>
        <w:t>p</w:t>
      </w:r>
      <w:r w:rsidR="00B423FD" w:rsidRPr="00E944D4">
        <w:rPr>
          <w:rFonts w:ascii="Arial" w:hAnsi="Arial" w:cs="Arial"/>
          <w:color w:val="000000" w:themeColor="text1"/>
          <w:sz w:val="20"/>
          <w:szCs w:val="20"/>
        </w:rPr>
        <w:t>agalbą naujų naudotojų paskyrų sukūrimo ir teisės valdymo klausimais</w:t>
      </w:r>
      <w:r>
        <w:rPr>
          <w:rFonts w:ascii="Arial" w:hAnsi="Arial" w:cs="Arial"/>
          <w:color w:val="000000" w:themeColor="text1"/>
          <w:sz w:val="20"/>
          <w:szCs w:val="20"/>
        </w:rPr>
        <w:t>;</w:t>
      </w:r>
    </w:p>
    <w:p w14:paraId="35B1F21B" w14:textId="413234F0" w:rsidR="00B423FD" w:rsidRPr="00C54606" w:rsidRDefault="00B423FD" w:rsidP="00C54606">
      <w:pPr>
        <w:pStyle w:val="prastasiniatinklio"/>
        <w:numPr>
          <w:ilvl w:val="2"/>
          <w:numId w:val="20"/>
        </w:numPr>
        <w:spacing w:before="0" w:beforeAutospacing="0" w:after="0" w:afterAutospacing="0" w:line="276" w:lineRule="auto"/>
        <w:ind w:left="1134" w:hanging="567"/>
        <w:jc w:val="both"/>
        <w:rPr>
          <w:rFonts w:ascii="Arial" w:hAnsi="Arial" w:cs="Arial"/>
          <w:sz w:val="20"/>
          <w:szCs w:val="20"/>
        </w:rPr>
      </w:pPr>
      <w:r w:rsidRPr="00E944D4">
        <w:rPr>
          <w:rFonts w:ascii="Arial" w:hAnsi="Arial" w:cs="Arial"/>
          <w:color w:val="000000" w:themeColor="text1"/>
          <w:sz w:val="20"/>
          <w:szCs w:val="20"/>
        </w:rPr>
        <w:t xml:space="preserve">Konsultacijas dėl sistemų suderinamumo ar </w:t>
      </w:r>
      <w:r w:rsidR="00E944D4" w:rsidRPr="00E944D4">
        <w:rPr>
          <w:rFonts w:ascii="Arial" w:hAnsi="Arial" w:cs="Arial"/>
          <w:color w:val="000000" w:themeColor="text1"/>
          <w:sz w:val="20"/>
          <w:szCs w:val="20"/>
        </w:rPr>
        <w:t>integracijų</w:t>
      </w:r>
      <w:r w:rsidRPr="00E944D4">
        <w:rPr>
          <w:rFonts w:ascii="Arial" w:hAnsi="Arial" w:cs="Arial"/>
          <w:color w:val="000000" w:themeColor="text1"/>
          <w:sz w:val="20"/>
          <w:szCs w:val="20"/>
        </w:rPr>
        <w:t xml:space="preserve"> su Užsakovo infrastruktūra</w:t>
      </w:r>
      <w:r w:rsidR="00E944D4">
        <w:rPr>
          <w:rFonts w:ascii="Arial" w:hAnsi="Arial" w:cs="Arial"/>
          <w:color w:val="000000" w:themeColor="text1"/>
          <w:sz w:val="20"/>
          <w:szCs w:val="20"/>
        </w:rPr>
        <w:t>.</w:t>
      </w:r>
    </w:p>
    <w:p w14:paraId="2BD35527" w14:textId="505EC287" w:rsidR="004C6CB2" w:rsidRPr="004C6CB2" w:rsidRDefault="004C6CB2" w:rsidP="004C6CB2">
      <w:pPr>
        <w:pStyle w:val="prastasiniatinklio"/>
        <w:spacing w:before="0" w:beforeAutospacing="0" w:after="0" w:afterAutospacing="0" w:line="276" w:lineRule="auto"/>
        <w:jc w:val="both"/>
        <w:rPr>
          <w:rFonts w:ascii="Arial" w:hAnsi="Arial" w:cs="Arial"/>
          <w:color w:val="000000" w:themeColor="text1"/>
          <w:sz w:val="20"/>
          <w:szCs w:val="20"/>
        </w:rPr>
      </w:pPr>
    </w:p>
    <w:p w14:paraId="609097DA" w14:textId="4CC27D5E" w:rsidR="00C54606" w:rsidRPr="003A101C" w:rsidRDefault="00E4669A" w:rsidP="00A1559E">
      <w:pPr>
        <w:pStyle w:val="prastasiniatinklio"/>
        <w:numPr>
          <w:ilvl w:val="0"/>
          <w:numId w:val="20"/>
        </w:numPr>
        <w:spacing w:before="0" w:beforeAutospacing="0" w:after="0" w:afterAutospacing="0" w:line="276" w:lineRule="auto"/>
        <w:ind w:left="567" w:hanging="567"/>
        <w:jc w:val="both"/>
        <w:rPr>
          <w:rFonts w:ascii="Arial" w:hAnsi="Arial" w:cs="Arial"/>
          <w:color w:val="000000" w:themeColor="text1"/>
          <w:sz w:val="20"/>
          <w:szCs w:val="20"/>
        </w:rPr>
      </w:pPr>
      <w:r w:rsidRPr="003A101C">
        <w:rPr>
          <w:rFonts w:ascii="Arial" w:hAnsi="Arial" w:cs="Arial"/>
          <w:b/>
          <w:bCs/>
          <w:color w:val="000000" w:themeColor="text1"/>
          <w:sz w:val="20"/>
          <w:szCs w:val="20"/>
        </w:rPr>
        <w:t>INTELEKTINĖS NUOSAVYBĖS TEISĖS Į ELEKTRONINIO ARCHYVO MODULĮ</w:t>
      </w:r>
    </w:p>
    <w:p w14:paraId="3728A603" w14:textId="3F0B9A1A" w:rsidR="00E4669A" w:rsidRDefault="004D511D" w:rsidP="004D511D">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4D511D">
        <w:rPr>
          <w:rFonts w:ascii="Arial" w:hAnsi="Arial" w:cs="Arial"/>
          <w:color w:val="000000" w:themeColor="text1"/>
          <w:sz w:val="20"/>
          <w:szCs w:val="20"/>
        </w:rPr>
        <w:t xml:space="preserve">Tiekėjas perduoda Užsakovui visas išimtines </w:t>
      </w:r>
      <w:r>
        <w:rPr>
          <w:rFonts w:ascii="Arial" w:hAnsi="Arial" w:cs="Arial"/>
          <w:color w:val="000000" w:themeColor="text1"/>
          <w:sz w:val="20"/>
          <w:szCs w:val="20"/>
        </w:rPr>
        <w:t>autorių</w:t>
      </w:r>
      <w:r w:rsidRPr="004D511D">
        <w:rPr>
          <w:rFonts w:ascii="Arial" w:hAnsi="Arial" w:cs="Arial"/>
          <w:color w:val="000000" w:themeColor="text1"/>
          <w:sz w:val="20"/>
          <w:szCs w:val="20"/>
        </w:rPr>
        <w:t xml:space="preserve"> turtines teises į Užsakov</w:t>
      </w:r>
      <w:r>
        <w:rPr>
          <w:rFonts w:ascii="Arial" w:hAnsi="Arial" w:cs="Arial"/>
          <w:color w:val="000000" w:themeColor="text1"/>
          <w:sz w:val="20"/>
          <w:szCs w:val="20"/>
        </w:rPr>
        <w:t>ui</w:t>
      </w:r>
      <w:r w:rsidRPr="004D511D">
        <w:rPr>
          <w:rFonts w:ascii="Arial" w:hAnsi="Arial" w:cs="Arial"/>
          <w:color w:val="000000" w:themeColor="text1"/>
          <w:sz w:val="20"/>
          <w:szCs w:val="20"/>
        </w:rPr>
        <w:t xml:space="preserve"> sukurtus </w:t>
      </w:r>
      <w:r>
        <w:rPr>
          <w:rFonts w:ascii="Arial" w:hAnsi="Arial" w:cs="Arial"/>
          <w:color w:val="000000" w:themeColor="text1"/>
          <w:sz w:val="20"/>
          <w:szCs w:val="20"/>
        </w:rPr>
        <w:t xml:space="preserve">kodus ir komponentus </w:t>
      </w:r>
      <w:r w:rsidRPr="004D511D">
        <w:rPr>
          <w:rFonts w:ascii="Arial" w:hAnsi="Arial" w:cs="Arial"/>
          <w:color w:val="000000" w:themeColor="text1"/>
          <w:sz w:val="20"/>
          <w:szCs w:val="20"/>
        </w:rPr>
        <w:t>vykdant Sutartį</w:t>
      </w:r>
      <w:r w:rsidR="00731291">
        <w:rPr>
          <w:rFonts w:ascii="Arial" w:hAnsi="Arial" w:cs="Arial"/>
          <w:color w:val="000000" w:themeColor="text1"/>
          <w:sz w:val="20"/>
          <w:szCs w:val="20"/>
        </w:rPr>
        <w:t xml:space="preserve">, </w:t>
      </w:r>
      <w:proofErr w:type="spellStart"/>
      <w:r w:rsidR="00731291">
        <w:rPr>
          <w:rFonts w:ascii="Arial" w:hAnsi="Arial" w:cs="Arial"/>
          <w:color w:val="000000" w:themeColor="text1"/>
          <w:sz w:val="20"/>
          <w:szCs w:val="20"/>
        </w:rPr>
        <w:t>t.y</w:t>
      </w:r>
      <w:proofErr w:type="spellEnd"/>
      <w:r w:rsidR="00731291">
        <w:rPr>
          <w:rFonts w:ascii="Arial" w:hAnsi="Arial" w:cs="Arial"/>
          <w:color w:val="000000" w:themeColor="text1"/>
          <w:sz w:val="20"/>
          <w:szCs w:val="20"/>
        </w:rPr>
        <w:t xml:space="preserve">. perleidžia </w:t>
      </w:r>
      <w:r w:rsidR="003A101C">
        <w:rPr>
          <w:rFonts w:ascii="Arial" w:hAnsi="Arial" w:cs="Arial"/>
          <w:color w:val="000000" w:themeColor="text1"/>
          <w:sz w:val="20"/>
          <w:szCs w:val="20"/>
        </w:rPr>
        <w:t>sukurt</w:t>
      </w:r>
      <w:r w:rsidR="00731291">
        <w:rPr>
          <w:rFonts w:ascii="Arial" w:hAnsi="Arial" w:cs="Arial"/>
          <w:color w:val="000000" w:themeColor="text1"/>
          <w:sz w:val="20"/>
          <w:szCs w:val="20"/>
        </w:rPr>
        <w:t>ą</w:t>
      </w:r>
      <w:r w:rsidR="003A101C">
        <w:rPr>
          <w:rFonts w:ascii="Arial" w:hAnsi="Arial" w:cs="Arial"/>
          <w:color w:val="000000" w:themeColor="text1"/>
          <w:sz w:val="20"/>
          <w:szCs w:val="20"/>
        </w:rPr>
        <w:t xml:space="preserve"> elektroninio archyvo modul</w:t>
      </w:r>
      <w:r w:rsidR="00731291">
        <w:rPr>
          <w:rFonts w:ascii="Arial" w:hAnsi="Arial" w:cs="Arial"/>
          <w:color w:val="000000" w:themeColor="text1"/>
          <w:sz w:val="20"/>
          <w:szCs w:val="20"/>
        </w:rPr>
        <w:t>į</w:t>
      </w:r>
      <w:r w:rsidR="003A101C">
        <w:rPr>
          <w:rFonts w:ascii="Arial" w:hAnsi="Arial" w:cs="Arial"/>
          <w:color w:val="000000" w:themeColor="text1"/>
          <w:sz w:val="20"/>
          <w:szCs w:val="20"/>
        </w:rPr>
        <w:t xml:space="preserve">. </w:t>
      </w:r>
      <w:r w:rsidRPr="004D511D">
        <w:rPr>
          <w:rFonts w:ascii="Arial" w:hAnsi="Arial" w:cs="Arial"/>
          <w:color w:val="000000" w:themeColor="text1"/>
          <w:sz w:val="20"/>
          <w:szCs w:val="20"/>
        </w:rPr>
        <w:t xml:space="preserve"> </w:t>
      </w:r>
    </w:p>
    <w:p w14:paraId="30CF18BA" w14:textId="77777777" w:rsidR="007627DD" w:rsidRDefault="007627DD" w:rsidP="006858E5">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7627DD">
        <w:rPr>
          <w:rFonts w:ascii="Arial" w:hAnsi="Arial" w:cs="Arial"/>
          <w:color w:val="000000" w:themeColor="text1"/>
          <w:sz w:val="20"/>
          <w:szCs w:val="20"/>
        </w:rPr>
        <w:t>Perduodamos teisės apima:</w:t>
      </w:r>
    </w:p>
    <w:p w14:paraId="50740496" w14:textId="681578DF" w:rsidR="007627DD" w:rsidRDefault="003A101C" w:rsidP="006858E5">
      <w:pPr>
        <w:pStyle w:val="prastasiniatinklio"/>
        <w:numPr>
          <w:ilvl w:val="2"/>
          <w:numId w:val="20"/>
        </w:numPr>
        <w:spacing w:before="0" w:beforeAutospacing="0" w:after="0" w:afterAutospacing="0" w:line="276" w:lineRule="auto"/>
        <w:ind w:left="1276" w:hanging="709"/>
        <w:jc w:val="both"/>
        <w:rPr>
          <w:rFonts w:ascii="Arial" w:hAnsi="Arial" w:cs="Arial"/>
          <w:color w:val="000000" w:themeColor="text1"/>
          <w:sz w:val="20"/>
          <w:szCs w:val="20"/>
        </w:rPr>
      </w:pPr>
      <w:r>
        <w:rPr>
          <w:rFonts w:ascii="Arial" w:hAnsi="Arial" w:cs="Arial"/>
          <w:color w:val="000000" w:themeColor="text1"/>
          <w:sz w:val="20"/>
          <w:szCs w:val="20"/>
        </w:rPr>
        <w:t>t</w:t>
      </w:r>
      <w:r w:rsidR="007627DD" w:rsidRPr="007627DD">
        <w:rPr>
          <w:rFonts w:ascii="Arial" w:hAnsi="Arial" w:cs="Arial"/>
          <w:color w:val="000000" w:themeColor="text1"/>
          <w:sz w:val="20"/>
          <w:szCs w:val="20"/>
        </w:rPr>
        <w:t>eisę atgaminti</w:t>
      </w:r>
      <w:r>
        <w:rPr>
          <w:rFonts w:ascii="Arial" w:hAnsi="Arial" w:cs="Arial"/>
          <w:color w:val="000000" w:themeColor="text1"/>
          <w:sz w:val="20"/>
          <w:szCs w:val="20"/>
        </w:rPr>
        <w:t>,</w:t>
      </w:r>
      <w:r w:rsidR="007627DD" w:rsidRPr="007627DD">
        <w:rPr>
          <w:rFonts w:ascii="Arial" w:hAnsi="Arial" w:cs="Arial"/>
          <w:color w:val="000000" w:themeColor="text1"/>
          <w:sz w:val="20"/>
          <w:szCs w:val="20"/>
        </w:rPr>
        <w:t xml:space="preserve"> spausdinti, įrašyti ir kitaip </w:t>
      </w:r>
      <w:r w:rsidR="00EA496F">
        <w:rPr>
          <w:rFonts w:ascii="Arial" w:hAnsi="Arial" w:cs="Arial"/>
          <w:color w:val="000000" w:themeColor="text1"/>
          <w:sz w:val="20"/>
          <w:szCs w:val="20"/>
        </w:rPr>
        <w:t>modifikuoti</w:t>
      </w:r>
      <w:r w:rsidR="007627DD" w:rsidRPr="007627DD">
        <w:rPr>
          <w:rFonts w:ascii="Arial" w:hAnsi="Arial" w:cs="Arial"/>
          <w:color w:val="000000" w:themeColor="text1"/>
          <w:sz w:val="20"/>
          <w:szCs w:val="20"/>
        </w:rPr>
        <w:t xml:space="preserve"> modulio programinį kodą bet kokia forma ir bet kokia apimtimi</w:t>
      </w:r>
      <w:r w:rsidR="007627DD">
        <w:rPr>
          <w:rFonts w:ascii="Arial" w:hAnsi="Arial" w:cs="Arial"/>
          <w:color w:val="000000" w:themeColor="text1"/>
          <w:sz w:val="20"/>
          <w:szCs w:val="20"/>
        </w:rPr>
        <w:t>;</w:t>
      </w:r>
    </w:p>
    <w:p w14:paraId="3EC1A14C" w14:textId="7475FE21" w:rsidR="00377166" w:rsidRDefault="00EA496F" w:rsidP="006858E5">
      <w:pPr>
        <w:pStyle w:val="prastasiniatinklio"/>
        <w:numPr>
          <w:ilvl w:val="2"/>
          <w:numId w:val="20"/>
        </w:numPr>
        <w:spacing w:before="0" w:beforeAutospacing="0" w:after="0" w:afterAutospacing="0" w:line="276" w:lineRule="auto"/>
        <w:ind w:left="1276" w:hanging="709"/>
        <w:jc w:val="both"/>
        <w:rPr>
          <w:rFonts w:ascii="Arial" w:hAnsi="Arial" w:cs="Arial"/>
          <w:color w:val="000000" w:themeColor="text1"/>
          <w:sz w:val="20"/>
          <w:szCs w:val="20"/>
        </w:rPr>
      </w:pPr>
      <w:r>
        <w:rPr>
          <w:rFonts w:ascii="Arial" w:hAnsi="Arial" w:cs="Arial"/>
          <w:color w:val="000000" w:themeColor="text1"/>
          <w:sz w:val="20"/>
          <w:szCs w:val="20"/>
        </w:rPr>
        <w:t>t</w:t>
      </w:r>
      <w:r w:rsidR="007627DD" w:rsidRPr="007627DD">
        <w:rPr>
          <w:rFonts w:ascii="Arial" w:hAnsi="Arial" w:cs="Arial"/>
          <w:color w:val="000000" w:themeColor="text1"/>
          <w:sz w:val="20"/>
          <w:szCs w:val="20"/>
        </w:rPr>
        <w:t>eisę perduoti modulį ar jo komponentus trečiosioms šalims (pvz., naujam tiekėjui) be apribojimų</w:t>
      </w:r>
      <w:r w:rsidR="007627DD">
        <w:rPr>
          <w:rFonts w:ascii="Arial" w:hAnsi="Arial" w:cs="Arial"/>
          <w:color w:val="000000" w:themeColor="text1"/>
          <w:sz w:val="20"/>
          <w:szCs w:val="20"/>
        </w:rPr>
        <w:t>;</w:t>
      </w:r>
    </w:p>
    <w:p w14:paraId="00A53B7F" w14:textId="2A19DCB0" w:rsidR="007627DD" w:rsidRDefault="00EA496F" w:rsidP="006858E5">
      <w:pPr>
        <w:pStyle w:val="prastasiniatinklio"/>
        <w:numPr>
          <w:ilvl w:val="2"/>
          <w:numId w:val="20"/>
        </w:numPr>
        <w:spacing w:before="0" w:beforeAutospacing="0" w:after="0" w:afterAutospacing="0" w:line="276" w:lineRule="auto"/>
        <w:ind w:left="1276" w:hanging="709"/>
        <w:jc w:val="both"/>
        <w:rPr>
          <w:rFonts w:ascii="Arial" w:hAnsi="Arial" w:cs="Arial"/>
          <w:color w:val="000000" w:themeColor="text1"/>
          <w:sz w:val="20"/>
          <w:szCs w:val="20"/>
        </w:rPr>
      </w:pPr>
      <w:r>
        <w:rPr>
          <w:rFonts w:ascii="Arial" w:hAnsi="Arial" w:cs="Arial"/>
          <w:color w:val="000000" w:themeColor="text1"/>
          <w:sz w:val="20"/>
          <w:szCs w:val="20"/>
        </w:rPr>
        <w:t>t</w:t>
      </w:r>
      <w:r w:rsidR="007627DD" w:rsidRPr="00377166">
        <w:rPr>
          <w:rFonts w:ascii="Arial" w:hAnsi="Arial" w:cs="Arial"/>
          <w:color w:val="000000" w:themeColor="text1"/>
          <w:sz w:val="20"/>
          <w:szCs w:val="20"/>
        </w:rPr>
        <w:t>eisę modifikuoti, adaptuoti, tobulinti, perdaryti modulio kodą, duomenų bazių schemas, API sąsajas ir bet kuriuos kitus komponentus</w:t>
      </w:r>
      <w:r w:rsidR="00377166">
        <w:rPr>
          <w:rFonts w:ascii="Arial" w:hAnsi="Arial" w:cs="Arial"/>
          <w:color w:val="000000" w:themeColor="text1"/>
          <w:sz w:val="20"/>
          <w:szCs w:val="20"/>
        </w:rPr>
        <w:t>;</w:t>
      </w:r>
    </w:p>
    <w:p w14:paraId="5CB39392" w14:textId="571CF21C" w:rsidR="00F05F79" w:rsidRDefault="00EA496F" w:rsidP="006858E5">
      <w:pPr>
        <w:pStyle w:val="prastasiniatinklio"/>
        <w:numPr>
          <w:ilvl w:val="2"/>
          <w:numId w:val="20"/>
        </w:numPr>
        <w:spacing w:before="0" w:beforeAutospacing="0" w:after="0" w:afterAutospacing="0" w:line="276" w:lineRule="auto"/>
        <w:ind w:left="1276" w:hanging="709"/>
        <w:jc w:val="both"/>
        <w:rPr>
          <w:rFonts w:ascii="Arial" w:hAnsi="Arial" w:cs="Arial"/>
          <w:color w:val="000000" w:themeColor="text1"/>
          <w:sz w:val="20"/>
          <w:szCs w:val="20"/>
        </w:rPr>
      </w:pPr>
      <w:r>
        <w:rPr>
          <w:rFonts w:ascii="Arial" w:hAnsi="Arial" w:cs="Arial"/>
          <w:color w:val="000000" w:themeColor="text1"/>
          <w:sz w:val="20"/>
          <w:szCs w:val="20"/>
        </w:rPr>
        <w:t>t</w:t>
      </w:r>
      <w:r w:rsidR="007627DD" w:rsidRPr="00377166">
        <w:rPr>
          <w:rFonts w:ascii="Arial" w:hAnsi="Arial" w:cs="Arial"/>
          <w:color w:val="000000" w:themeColor="text1"/>
          <w:sz w:val="20"/>
          <w:szCs w:val="20"/>
        </w:rPr>
        <w:t xml:space="preserve">eisę jungti modulį su kitomis </w:t>
      </w:r>
      <w:r w:rsidR="00377166">
        <w:rPr>
          <w:rFonts w:ascii="Arial" w:hAnsi="Arial" w:cs="Arial"/>
          <w:color w:val="000000" w:themeColor="text1"/>
          <w:sz w:val="20"/>
          <w:szCs w:val="20"/>
        </w:rPr>
        <w:t xml:space="preserve">Užsakovo </w:t>
      </w:r>
      <w:r w:rsidR="007627DD" w:rsidRPr="00377166">
        <w:rPr>
          <w:rFonts w:ascii="Arial" w:hAnsi="Arial" w:cs="Arial"/>
          <w:color w:val="000000" w:themeColor="text1"/>
          <w:sz w:val="20"/>
          <w:szCs w:val="20"/>
        </w:rPr>
        <w:t xml:space="preserve">sistemomis, keisti </w:t>
      </w:r>
      <w:r w:rsidR="00377166" w:rsidRPr="00377166">
        <w:rPr>
          <w:rFonts w:ascii="Arial" w:hAnsi="Arial" w:cs="Arial"/>
          <w:color w:val="000000" w:themeColor="text1"/>
          <w:sz w:val="20"/>
          <w:szCs w:val="20"/>
        </w:rPr>
        <w:t>integracijų</w:t>
      </w:r>
      <w:r w:rsidR="007627DD" w:rsidRPr="00377166">
        <w:rPr>
          <w:rFonts w:ascii="Arial" w:hAnsi="Arial" w:cs="Arial"/>
          <w:color w:val="000000" w:themeColor="text1"/>
          <w:sz w:val="20"/>
          <w:szCs w:val="20"/>
        </w:rPr>
        <w:t xml:space="preserve"> logiką, pridėti naujus funkcinius blokus</w:t>
      </w:r>
      <w:r>
        <w:rPr>
          <w:rFonts w:ascii="Arial" w:hAnsi="Arial" w:cs="Arial"/>
          <w:color w:val="000000" w:themeColor="text1"/>
          <w:sz w:val="20"/>
          <w:szCs w:val="20"/>
        </w:rPr>
        <w:t>;</w:t>
      </w:r>
    </w:p>
    <w:p w14:paraId="6D9E00CF" w14:textId="208FDB8E" w:rsidR="00F05F79" w:rsidRDefault="00EA496F" w:rsidP="006858E5">
      <w:pPr>
        <w:pStyle w:val="prastasiniatinklio"/>
        <w:numPr>
          <w:ilvl w:val="2"/>
          <w:numId w:val="20"/>
        </w:numPr>
        <w:spacing w:before="0" w:beforeAutospacing="0" w:after="0" w:afterAutospacing="0" w:line="276" w:lineRule="auto"/>
        <w:ind w:left="1276" w:hanging="709"/>
        <w:jc w:val="both"/>
        <w:rPr>
          <w:rFonts w:ascii="Arial" w:hAnsi="Arial" w:cs="Arial"/>
          <w:color w:val="000000" w:themeColor="text1"/>
          <w:sz w:val="20"/>
          <w:szCs w:val="20"/>
        </w:rPr>
      </w:pPr>
      <w:r>
        <w:rPr>
          <w:rFonts w:ascii="Arial" w:hAnsi="Arial" w:cs="Arial"/>
          <w:color w:val="000000" w:themeColor="text1"/>
          <w:sz w:val="20"/>
          <w:szCs w:val="20"/>
        </w:rPr>
        <w:t>t</w:t>
      </w:r>
      <w:r w:rsidR="007627DD" w:rsidRPr="00F05F79">
        <w:rPr>
          <w:rFonts w:ascii="Arial" w:hAnsi="Arial" w:cs="Arial"/>
          <w:color w:val="000000" w:themeColor="text1"/>
          <w:sz w:val="20"/>
          <w:szCs w:val="20"/>
        </w:rPr>
        <w:t>eisę perleisti teises trečiosioms šalims</w:t>
      </w:r>
      <w:r w:rsidR="002F559C">
        <w:rPr>
          <w:rFonts w:ascii="Arial" w:hAnsi="Arial" w:cs="Arial"/>
          <w:color w:val="000000" w:themeColor="text1"/>
          <w:sz w:val="20"/>
          <w:szCs w:val="20"/>
        </w:rPr>
        <w:t xml:space="preserve">, </w:t>
      </w:r>
      <w:r w:rsidR="007627DD" w:rsidRPr="00F05F79">
        <w:rPr>
          <w:rFonts w:ascii="Arial" w:hAnsi="Arial" w:cs="Arial"/>
          <w:color w:val="000000" w:themeColor="text1"/>
          <w:sz w:val="20"/>
          <w:szCs w:val="20"/>
        </w:rPr>
        <w:t xml:space="preserve">pvz., naujam tiekėjui </w:t>
      </w:r>
      <w:r w:rsidR="002F559C">
        <w:rPr>
          <w:rFonts w:ascii="Arial" w:hAnsi="Arial" w:cs="Arial"/>
          <w:color w:val="000000" w:themeColor="text1"/>
          <w:sz w:val="20"/>
          <w:szCs w:val="20"/>
        </w:rPr>
        <w:t>laimėjus</w:t>
      </w:r>
      <w:r w:rsidR="007627DD" w:rsidRPr="00F05F79">
        <w:rPr>
          <w:rFonts w:ascii="Arial" w:hAnsi="Arial" w:cs="Arial"/>
          <w:color w:val="000000" w:themeColor="text1"/>
          <w:sz w:val="20"/>
          <w:szCs w:val="20"/>
        </w:rPr>
        <w:t xml:space="preserve"> pirkimą</w:t>
      </w:r>
      <w:r w:rsidR="00E220A4">
        <w:rPr>
          <w:rFonts w:ascii="Arial" w:hAnsi="Arial" w:cs="Arial"/>
          <w:color w:val="000000" w:themeColor="text1"/>
          <w:sz w:val="20"/>
          <w:szCs w:val="20"/>
        </w:rPr>
        <w:t>.</w:t>
      </w:r>
    </w:p>
    <w:p w14:paraId="09E0A07F" w14:textId="7C3E8CC0" w:rsidR="006858E5" w:rsidRDefault="007627DD" w:rsidP="006858E5">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F05F79">
        <w:rPr>
          <w:rFonts w:ascii="Arial" w:hAnsi="Arial" w:cs="Arial"/>
          <w:color w:val="000000" w:themeColor="text1"/>
          <w:sz w:val="20"/>
          <w:szCs w:val="20"/>
        </w:rPr>
        <w:t>Teisės perduodamos</w:t>
      </w:r>
      <w:r w:rsidR="00F05F79">
        <w:rPr>
          <w:rFonts w:ascii="Arial" w:hAnsi="Arial" w:cs="Arial"/>
          <w:color w:val="000000" w:themeColor="text1"/>
          <w:sz w:val="20"/>
          <w:szCs w:val="20"/>
        </w:rPr>
        <w:t xml:space="preserve"> </w:t>
      </w:r>
      <w:r w:rsidR="00E220A4">
        <w:rPr>
          <w:rFonts w:ascii="Arial" w:hAnsi="Arial" w:cs="Arial"/>
          <w:color w:val="000000" w:themeColor="text1"/>
          <w:sz w:val="20"/>
          <w:szCs w:val="20"/>
        </w:rPr>
        <w:t>n</w:t>
      </w:r>
      <w:r w:rsidRPr="00F05F79">
        <w:rPr>
          <w:rFonts w:ascii="Arial" w:hAnsi="Arial" w:cs="Arial"/>
          <w:color w:val="000000" w:themeColor="text1"/>
          <w:sz w:val="20"/>
          <w:szCs w:val="20"/>
        </w:rPr>
        <w:t xml:space="preserve">eribotam laikui </w:t>
      </w:r>
      <w:r w:rsidR="00E220A4">
        <w:rPr>
          <w:rFonts w:ascii="Arial" w:hAnsi="Arial" w:cs="Arial"/>
          <w:color w:val="000000" w:themeColor="text1"/>
          <w:sz w:val="20"/>
          <w:szCs w:val="20"/>
        </w:rPr>
        <w:t xml:space="preserve">Lietuvos Respublikos teritorijoje ir be </w:t>
      </w:r>
      <w:r w:rsidRPr="00F05F79">
        <w:rPr>
          <w:rFonts w:ascii="Arial" w:hAnsi="Arial" w:cs="Arial"/>
          <w:color w:val="000000" w:themeColor="text1"/>
          <w:sz w:val="20"/>
          <w:szCs w:val="20"/>
        </w:rPr>
        <w:t>jokio papildomo atlygio</w:t>
      </w:r>
      <w:r w:rsidR="00E220A4">
        <w:rPr>
          <w:rFonts w:ascii="Arial" w:hAnsi="Arial" w:cs="Arial"/>
          <w:color w:val="000000" w:themeColor="text1"/>
          <w:sz w:val="20"/>
          <w:szCs w:val="20"/>
        </w:rPr>
        <w:t>. V</w:t>
      </w:r>
      <w:r w:rsidRPr="00F05F79">
        <w:rPr>
          <w:rFonts w:ascii="Arial" w:hAnsi="Arial" w:cs="Arial"/>
          <w:color w:val="000000" w:themeColor="text1"/>
          <w:sz w:val="20"/>
          <w:szCs w:val="20"/>
        </w:rPr>
        <w:t>isos teisės įskaičiuotos į Sutarties kainą.</w:t>
      </w:r>
    </w:p>
    <w:p w14:paraId="27E40FF3" w14:textId="67B38360" w:rsidR="006858E5" w:rsidRDefault="005069BF" w:rsidP="006858E5">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6858E5">
        <w:rPr>
          <w:rFonts w:ascii="Arial" w:hAnsi="Arial" w:cs="Arial"/>
          <w:color w:val="000000" w:themeColor="text1"/>
          <w:sz w:val="20"/>
          <w:szCs w:val="20"/>
        </w:rPr>
        <w:lastRenderedPageBreak/>
        <w:t xml:space="preserve">Tiekėjas kartu su </w:t>
      </w:r>
      <w:r w:rsidR="00E220A4">
        <w:rPr>
          <w:rFonts w:ascii="Arial" w:hAnsi="Arial" w:cs="Arial"/>
          <w:color w:val="000000" w:themeColor="text1"/>
          <w:sz w:val="20"/>
          <w:szCs w:val="20"/>
        </w:rPr>
        <w:t xml:space="preserve">elektroninio archyvo </w:t>
      </w:r>
      <w:r w:rsidRPr="006858E5">
        <w:rPr>
          <w:rFonts w:ascii="Arial" w:hAnsi="Arial" w:cs="Arial"/>
          <w:color w:val="000000" w:themeColor="text1"/>
          <w:sz w:val="20"/>
          <w:szCs w:val="20"/>
        </w:rPr>
        <w:t>modulio priėmimo–perdavimo aktu privalo perduoti</w:t>
      </w:r>
      <w:r w:rsidR="00E220A4">
        <w:rPr>
          <w:rFonts w:ascii="Arial" w:hAnsi="Arial" w:cs="Arial"/>
          <w:color w:val="000000" w:themeColor="text1"/>
          <w:sz w:val="20"/>
          <w:szCs w:val="20"/>
        </w:rPr>
        <w:t>, įskaitant bet neapsiribojant</w:t>
      </w:r>
      <w:r w:rsidRPr="006858E5">
        <w:rPr>
          <w:rFonts w:ascii="Arial" w:hAnsi="Arial" w:cs="Arial"/>
          <w:color w:val="000000" w:themeColor="text1"/>
          <w:sz w:val="20"/>
          <w:szCs w:val="20"/>
        </w:rPr>
        <w:t>:</w:t>
      </w:r>
    </w:p>
    <w:p w14:paraId="12F83BA0" w14:textId="798F15A4" w:rsidR="006858E5" w:rsidRDefault="00E220A4" w:rsidP="006858E5">
      <w:pPr>
        <w:pStyle w:val="prastasiniatinklio"/>
        <w:numPr>
          <w:ilvl w:val="2"/>
          <w:numId w:val="20"/>
        </w:numPr>
        <w:spacing w:before="0" w:beforeAutospacing="0" w:after="0" w:afterAutospacing="0" w:line="276" w:lineRule="auto"/>
        <w:ind w:left="1276" w:hanging="709"/>
        <w:jc w:val="both"/>
        <w:rPr>
          <w:rFonts w:ascii="Arial" w:hAnsi="Arial" w:cs="Arial"/>
          <w:color w:val="000000" w:themeColor="text1"/>
          <w:sz w:val="20"/>
          <w:szCs w:val="20"/>
        </w:rPr>
      </w:pPr>
      <w:r>
        <w:rPr>
          <w:rFonts w:ascii="Arial" w:hAnsi="Arial" w:cs="Arial"/>
          <w:color w:val="000000" w:themeColor="text1"/>
          <w:sz w:val="20"/>
          <w:szCs w:val="20"/>
        </w:rPr>
        <w:t xml:space="preserve">pilną </w:t>
      </w:r>
      <w:r w:rsidR="005069BF" w:rsidRPr="006858E5">
        <w:rPr>
          <w:rFonts w:ascii="Arial" w:hAnsi="Arial" w:cs="Arial"/>
          <w:color w:val="000000" w:themeColor="text1"/>
          <w:sz w:val="20"/>
          <w:szCs w:val="20"/>
        </w:rPr>
        <w:t>išeities kodą (</w:t>
      </w:r>
      <w:proofErr w:type="spellStart"/>
      <w:r w:rsidR="005069BF" w:rsidRPr="00E220A4">
        <w:rPr>
          <w:rFonts w:ascii="Arial" w:hAnsi="Arial" w:cs="Arial"/>
          <w:i/>
          <w:iCs/>
          <w:color w:val="000000" w:themeColor="text1"/>
          <w:sz w:val="20"/>
          <w:szCs w:val="20"/>
        </w:rPr>
        <w:t>source</w:t>
      </w:r>
      <w:proofErr w:type="spellEnd"/>
      <w:r w:rsidR="005069BF" w:rsidRPr="00E220A4">
        <w:rPr>
          <w:rFonts w:ascii="Arial" w:hAnsi="Arial" w:cs="Arial"/>
          <w:i/>
          <w:iCs/>
          <w:color w:val="000000" w:themeColor="text1"/>
          <w:sz w:val="20"/>
          <w:szCs w:val="20"/>
        </w:rPr>
        <w:t xml:space="preserve"> </w:t>
      </w:r>
      <w:proofErr w:type="spellStart"/>
      <w:r w:rsidR="005069BF" w:rsidRPr="00E220A4">
        <w:rPr>
          <w:rFonts w:ascii="Arial" w:hAnsi="Arial" w:cs="Arial"/>
          <w:i/>
          <w:iCs/>
          <w:color w:val="000000" w:themeColor="text1"/>
          <w:sz w:val="20"/>
          <w:szCs w:val="20"/>
        </w:rPr>
        <w:t>code</w:t>
      </w:r>
      <w:proofErr w:type="spellEnd"/>
      <w:r w:rsidR="005069BF" w:rsidRPr="006858E5">
        <w:rPr>
          <w:rFonts w:ascii="Arial" w:hAnsi="Arial" w:cs="Arial"/>
          <w:color w:val="000000" w:themeColor="text1"/>
          <w:sz w:val="20"/>
          <w:szCs w:val="20"/>
        </w:rPr>
        <w:t>)</w:t>
      </w:r>
      <w:r>
        <w:rPr>
          <w:rFonts w:ascii="Arial" w:hAnsi="Arial" w:cs="Arial"/>
          <w:color w:val="000000" w:themeColor="text1"/>
          <w:sz w:val="20"/>
          <w:szCs w:val="20"/>
        </w:rPr>
        <w:t>;</w:t>
      </w:r>
    </w:p>
    <w:p w14:paraId="74C5F0A0" w14:textId="23CE0679" w:rsidR="006858E5" w:rsidRDefault="00DF69F5" w:rsidP="006858E5">
      <w:pPr>
        <w:pStyle w:val="prastasiniatinklio"/>
        <w:numPr>
          <w:ilvl w:val="2"/>
          <w:numId w:val="20"/>
        </w:numPr>
        <w:spacing w:before="0" w:beforeAutospacing="0" w:after="0" w:afterAutospacing="0" w:line="276" w:lineRule="auto"/>
        <w:ind w:left="1276" w:hanging="709"/>
        <w:jc w:val="both"/>
        <w:rPr>
          <w:rFonts w:ascii="Arial" w:hAnsi="Arial" w:cs="Arial"/>
          <w:color w:val="000000" w:themeColor="text1"/>
          <w:sz w:val="20"/>
          <w:szCs w:val="20"/>
        </w:rPr>
      </w:pPr>
      <w:r>
        <w:rPr>
          <w:rFonts w:ascii="Arial" w:hAnsi="Arial" w:cs="Arial"/>
          <w:color w:val="000000" w:themeColor="text1"/>
          <w:sz w:val="20"/>
          <w:szCs w:val="20"/>
        </w:rPr>
        <w:t>d</w:t>
      </w:r>
      <w:r w:rsidR="005069BF" w:rsidRPr="006858E5">
        <w:rPr>
          <w:rFonts w:ascii="Arial" w:hAnsi="Arial" w:cs="Arial"/>
          <w:color w:val="000000" w:themeColor="text1"/>
          <w:sz w:val="20"/>
          <w:szCs w:val="20"/>
        </w:rPr>
        <w:t>uomenų bazių schemas –</w:t>
      </w:r>
      <w:r>
        <w:rPr>
          <w:rFonts w:ascii="Arial" w:hAnsi="Arial" w:cs="Arial"/>
          <w:color w:val="000000" w:themeColor="text1"/>
          <w:sz w:val="20"/>
          <w:szCs w:val="20"/>
        </w:rPr>
        <w:t xml:space="preserve"> </w:t>
      </w:r>
      <w:r w:rsidR="005069BF" w:rsidRPr="006858E5">
        <w:rPr>
          <w:rFonts w:ascii="Arial" w:hAnsi="Arial" w:cs="Arial"/>
          <w:color w:val="000000" w:themeColor="text1"/>
          <w:sz w:val="20"/>
          <w:szCs w:val="20"/>
        </w:rPr>
        <w:t>lentelių, ryšių, indeksų</w:t>
      </w:r>
      <w:r>
        <w:rPr>
          <w:rFonts w:ascii="Arial" w:hAnsi="Arial" w:cs="Arial"/>
          <w:color w:val="000000" w:themeColor="text1"/>
          <w:sz w:val="20"/>
          <w:szCs w:val="20"/>
        </w:rPr>
        <w:t>, metaduomenų</w:t>
      </w:r>
      <w:r w:rsidR="005069BF" w:rsidRPr="006858E5">
        <w:rPr>
          <w:rFonts w:ascii="Arial" w:hAnsi="Arial" w:cs="Arial"/>
          <w:color w:val="000000" w:themeColor="text1"/>
          <w:sz w:val="20"/>
          <w:szCs w:val="20"/>
        </w:rPr>
        <w:t xml:space="preserve"> ir procedūrų aprašus</w:t>
      </w:r>
      <w:r>
        <w:rPr>
          <w:rFonts w:ascii="Arial" w:hAnsi="Arial" w:cs="Arial"/>
          <w:color w:val="000000" w:themeColor="text1"/>
          <w:sz w:val="20"/>
          <w:szCs w:val="20"/>
        </w:rPr>
        <w:t>;</w:t>
      </w:r>
    </w:p>
    <w:p w14:paraId="24EB76A8" w14:textId="7D671BAC" w:rsidR="006858E5" w:rsidRDefault="005069BF" w:rsidP="006858E5">
      <w:pPr>
        <w:pStyle w:val="prastasiniatinklio"/>
        <w:numPr>
          <w:ilvl w:val="2"/>
          <w:numId w:val="20"/>
        </w:numPr>
        <w:spacing w:before="0" w:beforeAutospacing="0" w:after="0" w:afterAutospacing="0" w:line="276" w:lineRule="auto"/>
        <w:ind w:left="1276" w:hanging="709"/>
        <w:jc w:val="both"/>
        <w:rPr>
          <w:rFonts w:ascii="Arial" w:hAnsi="Arial" w:cs="Arial"/>
          <w:color w:val="000000" w:themeColor="text1"/>
          <w:sz w:val="20"/>
          <w:szCs w:val="20"/>
        </w:rPr>
      </w:pPr>
      <w:r w:rsidRPr="006858E5">
        <w:rPr>
          <w:rFonts w:ascii="Arial" w:hAnsi="Arial" w:cs="Arial"/>
          <w:color w:val="000000" w:themeColor="text1"/>
          <w:sz w:val="20"/>
          <w:szCs w:val="20"/>
        </w:rPr>
        <w:t>API sąsajų dokumentaciją – visas vidines ir išorines sąsajas</w:t>
      </w:r>
      <w:r w:rsidR="007F2173">
        <w:rPr>
          <w:rFonts w:ascii="Arial" w:hAnsi="Arial" w:cs="Arial"/>
          <w:color w:val="000000" w:themeColor="text1"/>
          <w:sz w:val="20"/>
          <w:szCs w:val="20"/>
        </w:rPr>
        <w:t>;</w:t>
      </w:r>
    </w:p>
    <w:p w14:paraId="25CFD5F1" w14:textId="0B63B40D" w:rsidR="006858E5" w:rsidRDefault="00DF69F5" w:rsidP="006858E5">
      <w:pPr>
        <w:pStyle w:val="prastasiniatinklio"/>
        <w:numPr>
          <w:ilvl w:val="2"/>
          <w:numId w:val="20"/>
        </w:numPr>
        <w:spacing w:before="0" w:beforeAutospacing="0" w:after="0" w:afterAutospacing="0" w:line="276" w:lineRule="auto"/>
        <w:ind w:left="1276" w:hanging="709"/>
        <w:jc w:val="both"/>
        <w:rPr>
          <w:rFonts w:ascii="Arial" w:hAnsi="Arial" w:cs="Arial"/>
          <w:color w:val="000000" w:themeColor="text1"/>
          <w:sz w:val="20"/>
          <w:szCs w:val="20"/>
        </w:rPr>
      </w:pPr>
      <w:r>
        <w:rPr>
          <w:rFonts w:ascii="Arial" w:hAnsi="Arial" w:cs="Arial"/>
          <w:color w:val="000000" w:themeColor="text1"/>
          <w:sz w:val="20"/>
          <w:szCs w:val="20"/>
        </w:rPr>
        <w:t>d</w:t>
      </w:r>
      <w:r w:rsidR="005069BF" w:rsidRPr="006858E5">
        <w:rPr>
          <w:rFonts w:ascii="Arial" w:hAnsi="Arial" w:cs="Arial"/>
          <w:color w:val="000000" w:themeColor="text1"/>
          <w:sz w:val="20"/>
          <w:szCs w:val="20"/>
        </w:rPr>
        <w:t xml:space="preserve">iegimo ir konfigūracijos instrukcijas – </w:t>
      </w:r>
      <w:proofErr w:type="spellStart"/>
      <w:r>
        <w:rPr>
          <w:rFonts w:ascii="Arial" w:hAnsi="Arial" w:cs="Arial"/>
          <w:i/>
          <w:iCs/>
          <w:color w:val="000000" w:themeColor="text1"/>
          <w:sz w:val="20"/>
          <w:szCs w:val="20"/>
        </w:rPr>
        <w:t>step-by-step</w:t>
      </w:r>
      <w:proofErr w:type="spellEnd"/>
      <w:r w:rsidR="005069BF" w:rsidRPr="006858E5">
        <w:rPr>
          <w:rFonts w:ascii="Arial" w:hAnsi="Arial" w:cs="Arial"/>
          <w:color w:val="000000" w:themeColor="text1"/>
          <w:sz w:val="20"/>
          <w:szCs w:val="20"/>
        </w:rPr>
        <w:t xml:space="preserve"> vadovą, leidžiantį </w:t>
      </w:r>
      <w:r>
        <w:rPr>
          <w:rFonts w:ascii="Arial" w:hAnsi="Arial" w:cs="Arial"/>
          <w:color w:val="000000" w:themeColor="text1"/>
          <w:sz w:val="20"/>
          <w:szCs w:val="20"/>
        </w:rPr>
        <w:t>kitam subjektui</w:t>
      </w:r>
      <w:r w:rsidR="005069BF" w:rsidRPr="006858E5">
        <w:rPr>
          <w:rFonts w:ascii="Arial" w:hAnsi="Arial" w:cs="Arial"/>
          <w:color w:val="000000" w:themeColor="text1"/>
          <w:sz w:val="20"/>
          <w:szCs w:val="20"/>
        </w:rPr>
        <w:t xml:space="preserve"> įdiegti ir konfigūruoti modulį</w:t>
      </w:r>
      <w:r w:rsidR="00967B88">
        <w:rPr>
          <w:rFonts w:ascii="Arial" w:hAnsi="Arial" w:cs="Arial"/>
          <w:color w:val="000000" w:themeColor="text1"/>
          <w:sz w:val="20"/>
          <w:szCs w:val="20"/>
        </w:rPr>
        <w:t>;</w:t>
      </w:r>
    </w:p>
    <w:p w14:paraId="148F33ED" w14:textId="1920959D" w:rsidR="006858E5" w:rsidRDefault="005069BF" w:rsidP="006858E5">
      <w:pPr>
        <w:pStyle w:val="prastasiniatinklio"/>
        <w:numPr>
          <w:ilvl w:val="2"/>
          <w:numId w:val="20"/>
        </w:numPr>
        <w:spacing w:before="0" w:beforeAutospacing="0" w:after="0" w:afterAutospacing="0" w:line="276" w:lineRule="auto"/>
        <w:ind w:left="1276" w:hanging="709"/>
        <w:jc w:val="both"/>
        <w:rPr>
          <w:rFonts w:ascii="Arial" w:hAnsi="Arial" w:cs="Arial"/>
          <w:color w:val="000000" w:themeColor="text1"/>
          <w:sz w:val="20"/>
          <w:szCs w:val="20"/>
        </w:rPr>
      </w:pPr>
      <w:r w:rsidRPr="006858E5">
        <w:rPr>
          <w:rFonts w:ascii="Arial" w:hAnsi="Arial" w:cs="Arial"/>
          <w:color w:val="000000" w:themeColor="text1"/>
          <w:sz w:val="20"/>
          <w:szCs w:val="20"/>
        </w:rPr>
        <w:t>Priklausomybių sąrašą (</w:t>
      </w:r>
      <w:proofErr w:type="spellStart"/>
      <w:r w:rsidRPr="00967B88">
        <w:rPr>
          <w:rFonts w:ascii="Arial" w:hAnsi="Arial" w:cs="Arial"/>
          <w:i/>
          <w:iCs/>
          <w:color w:val="000000" w:themeColor="text1"/>
          <w:sz w:val="20"/>
          <w:szCs w:val="20"/>
        </w:rPr>
        <w:t>dependency</w:t>
      </w:r>
      <w:proofErr w:type="spellEnd"/>
      <w:r w:rsidRPr="00967B88">
        <w:rPr>
          <w:rFonts w:ascii="Arial" w:hAnsi="Arial" w:cs="Arial"/>
          <w:i/>
          <w:iCs/>
          <w:color w:val="000000" w:themeColor="text1"/>
          <w:sz w:val="20"/>
          <w:szCs w:val="20"/>
        </w:rPr>
        <w:t xml:space="preserve"> </w:t>
      </w:r>
      <w:proofErr w:type="spellStart"/>
      <w:r w:rsidRPr="00967B88">
        <w:rPr>
          <w:rFonts w:ascii="Arial" w:hAnsi="Arial" w:cs="Arial"/>
          <w:i/>
          <w:iCs/>
          <w:color w:val="000000" w:themeColor="text1"/>
          <w:sz w:val="20"/>
          <w:szCs w:val="20"/>
        </w:rPr>
        <w:t>list</w:t>
      </w:r>
      <w:proofErr w:type="spellEnd"/>
      <w:r w:rsidRPr="006858E5">
        <w:rPr>
          <w:rFonts w:ascii="Arial" w:hAnsi="Arial" w:cs="Arial"/>
          <w:color w:val="000000" w:themeColor="text1"/>
          <w:sz w:val="20"/>
          <w:szCs w:val="20"/>
        </w:rPr>
        <w:t xml:space="preserve">) –naudojamų bibliotekų, </w:t>
      </w:r>
      <w:proofErr w:type="spellStart"/>
      <w:r w:rsidRPr="00967B88">
        <w:rPr>
          <w:rFonts w:ascii="Arial" w:hAnsi="Arial" w:cs="Arial"/>
          <w:i/>
          <w:iCs/>
          <w:color w:val="000000" w:themeColor="text1"/>
          <w:sz w:val="20"/>
          <w:szCs w:val="20"/>
        </w:rPr>
        <w:t>framework</w:t>
      </w:r>
      <w:r w:rsidR="00967B88" w:rsidRPr="00967B88">
        <w:rPr>
          <w:rFonts w:ascii="Arial" w:hAnsi="Arial" w:cs="Arial"/>
          <w:i/>
          <w:iCs/>
          <w:color w:val="000000" w:themeColor="text1"/>
          <w:sz w:val="20"/>
          <w:szCs w:val="20"/>
        </w:rPr>
        <w:t>s</w:t>
      </w:r>
      <w:proofErr w:type="spellEnd"/>
      <w:r w:rsidRPr="006858E5">
        <w:rPr>
          <w:rFonts w:ascii="Arial" w:hAnsi="Arial" w:cs="Arial"/>
          <w:color w:val="000000" w:themeColor="text1"/>
          <w:sz w:val="20"/>
          <w:szCs w:val="20"/>
        </w:rPr>
        <w:t xml:space="preserve"> ir įrankių sąrašą su versijomis</w:t>
      </w:r>
      <w:r w:rsidR="00967B88">
        <w:rPr>
          <w:rFonts w:ascii="Arial" w:hAnsi="Arial" w:cs="Arial"/>
          <w:color w:val="000000" w:themeColor="text1"/>
          <w:sz w:val="20"/>
          <w:szCs w:val="20"/>
        </w:rPr>
        <w:t>;</w:t>
      </w:r>
    </w:p>
    <w:p w14:paraId="0637348D" w14:textId="721C036C" w:rsidR="005069BF" w:rsidRPr="00EC3D78" w:rsidRDefault="00967B88" w:rsidP="00EC3D78">
      <w:pPr>
        <w:pStyle w:val="prastasiniatinklio"/>
        <w:numPr>
          <w:ilvl w:val="2"/>
          <w:numId w:val="20"/>
        </w:numPr>
        <w:spacing w:before="0" w:beforeAutospacing="0" w:after="0" w:afterAutospacing="0" w:line="276" w:lineRule="auto"/>
        <w:ind w:left="1276" w:hanging="709"/>
        <w:jc w:val="both"/>
        <w:rPr>
          <w:rFonts w:ascii="Arial" w:hAnsi="Arial" w:cs="Arial"/>
          <w:color w:val="000000" w:themeColor="text1"/>
          <w:sz w:val="20"/>
          <w:szCs w:val="20"/>
        </w:rPr>
      </w:pPr>
      <w:r>
        <w:rPr>
          <w:rFonts w:ascii="Arial" w:hAnsi="Arial" w:cs="Arial"/>
          <w:color w:val="000000" w:themeColor="text1"/>
          <w:sz w:val="20"/>
          <w:szCs w:val="20"/>
        </w:rPr>
        <w:t>t</w:t>
      </w:r>
      <w:r w:rsidR="005069BF" w:rsidRPr="006858E5">
        <w:rPr>
          <w:rFonts w:ascii="Arial" w:hAnsi="Arial" w:cs="Arial"/>
          <w:color w:val="000000" w:themeColor="text1"/>
          <w:sz w:val="20"/>
          <w:szCs w:val="20"/>
        </w:rPr>
        <w:t>estavimo scenarijus – funkcinius ir integracijos testus, leidžiančius patikrinti modulio veikimą po pakeitimų</w:t>
      </w:r>
      <w:r>
        <w:rPr>
          <w:rFonts w:ascii="Arial" w:hAnsi="Arial" w:cs="Arial"/>
          <w:color w:val="000000" w:themeColor="text1"/>
          <w:sz w:val="20"/>
          <w:szCs w:val="20"/>
        </w:rPr>
        <w:t>;</w:t>
      </w:r>
    </w:p>
    <w:p w14:paraId="1DC226C1" w14:textId="7C996BDF" w:rsidR="006858E5" w:rsidRDefault="00AE4554" w:rsidP="00EC3D78">
      <w:pPr>
        <w:pStyle w:val="prastasiniatinklio"/>
        <w:numPr>
          <w:ilvl w:val="1"/>
          <w:numId w:val="20"/>
        </w:numPr>
        <w:spacing w:before="0" w:beforeAutospacing="0" w:after="0" w:afterAutospacing="0" w:line="276" w:lineRule="auto"/>
        <w:ind w:left="567" w:hanging="567"/>
        <w:jc w:val="both"/>
        <w:rPr>
          <w:rFonts w:ascii="Arial" w:hAnsi="Arial" w:cs="Arial"/>
          <w:color w:val="000000" w:themeColor="text1"/>
          <w:sz w:val="20"/>
          <w:szCs w:val="20"/>
        </w:rPr>
      </w:pPr>
      <w:r w:rsidRPr="00AE4554">
        <w:rPr>
          <w:rFonts w:ascii="Arial" w:hAnsi="Arial" w:cs="Arial"/>
          <w:color w:val="000000" w:themeColor="text1"/>
          <w:sz w:val="20"/>
          <w:szCs w:val="20"/>
        </w:rPr>
        <w:t>Tiekėjas garantuoja, kad:</w:t>
      </w:r>
    </w:p>
    <w:p w14:paraId="5F4AB4FA" w14:textId="62B48236" w:rsidR="006858E5" w:rsidRDefault="00AE4554" w:rsidP="00A1559E">
      <w:pPr>
        <w:pStyle w:val="prastasiniatinklio"/>
        <w:numPr>
          <w:ilvl w:val="2"/>
          <w:numId w:val="20"/>
        </w:numPr>
        <w:spacing w:before="0" w:after="0" w:line="276" w:lineRule="auto"/>
        <w:ind w:left="1276" w:hanging="709"/>
        <w:jc w:val="both"/>
        <w:rPr>
          <w:rFonts w:ascii="Arial" w:hAnsi="Arial" w:cs="Arial"/>
          <w:color w:val="000000" w:themeColor="text1"/>
          <w:sz w:val="20"/>
          <w:szCs w:val="20"/>
        </w:rPr>
      </w:pPr>
      <w:r w:rsidRPr="006858E5">
        <w:rPr>
          <w:rFonts w:ascii="Arial" w:hAnsi="Arial" w:cs="Arial"/>
          <w:color w:val="000000" w:themeColor="text1"/>
          <w:sz w:val="20"/>
          <w:szCs w:val="20"/>
        </w:rPr>
        <w:t>turi visas teises į perduodamus komponentus ir jų perdavimas Užsakovui nepažeidžia jokios trečiosios šalies teisių</w:t>
      </w:r>
      <w:r w:rsidR="00320AD9">
        <w:rPr>
          <w:rFonts w:ascii="Arial" w:hAnsi="Arial" w:cs="Arial"/>
          <w:color w:val="000000" w:themeColor="text1"/>
          <w:sz w:val="20"/>
          <w:szCs w:val="20"/>
        </w:rPr>
        <w:t>;</w:t>
      </w:r>
    </w:p>
    <w:p w14:paraId="4CA645DB" w14:textId="38376991" w:rsidR="006858E5" w:rsidRDefault="00320AD9" w:rsidP="00FC68A4">
      <w:pPr>
        <w:pStyle w:val="prastasiniatinklio"/>
        <w:numPr>
          <w:ilvl w:val="2"/>
          <w:numId w:val="20"/>
        </w:numPr>
        <w:spacing w:before="0" w:after="0" w:line="276" w:lineRule="auto"/>
        <w:ind w:left="1276" w:hanging="709"/>
        <w:jc w:val="both"/>
        <w:rPr>
          <w:rFonts w:ascii="Arial" w:hAnsi="Arial" w:cs="Arial"/>
          <w:color w:val="000000" w:themeColor="text1"/>
          <w:sz w:val="20"/>
          <w:szCs w:val="20"/>
        </w:rPr>
      </w:pPr>
      <w:r>
        <w:rPr>
          <w:rFonts w:ascii="Arial" w:hAnsi="Arial" w:cs="Arial"/>
          <w:color w:val="000000" w:themeColor="text1"/>
          <w:sz w:val="20"/>
          <w:szCs w:val="20"/>
        </w:rPr>
        <w:t>e</w:t>
      </w:r>
      <w:r w:rsidR="00AE4554" w:rsidRPr="006858E5">
        <w:rPr>
          <w:rFonts w:ascii="Arial" w:hAnsi="Arial" w:cs="Arial"/>
          <w:color w:val="000000" w:themeColor="text1"/>
          <w:sz w:val="20"/>
          <w:szCs w:val="20"/>
        </w:rPr>
        <w:t>lektroninio archyvo modulyje nenaudojami jokie trečiųjų šalių komponentai, kurių licencij</w:t>
      </w:r>
      <w:r w:rsidR="00772E11">
        <w:rPr>
          <w:rFonts w:ascii="Arial" w:hAnsi="Arial" w:cs="Arial"/>
          <w:color w:val="000000" w:themeColor="text1"/>
          <w:sz w:val="20"/>
          <w:szCs w:val="20"/>
        </w:rPr>
        <w:t>avimo</w:t>
      </w:r>
      <w:r w:rsidR="00AE4554" w:rsidRPr="006858E5">
        <w:rPr>
          <w:rFonts w:ascii="Arial" w:hAnsi="Arial" w:cs="Arial"/>
          <w:color w:val="000000" w:themeColor="text1"/>
          <w:sz w:val="20"/>
          <w:szCs w:val="20"/>
        </w:rPr>
        <w:t xml:space="preserve"> sąlygos draudžia </w:t>
      </w:r>
      <w:r w:rsidR="00772E11">
        <w:rPr>
          <w:rFonts w:ascii="Arial" w:hAnsi="Arial" w:cs="Arial"/>
          <w:color w:val="000000" w:themeColor="text1"/>
          <w:sz w:val="20"/>
          <w:szCs w:val="20"/>
        </w:rPr>
        <w:t xml:space="preserve">tolimesnį </w:t>
      </w:r>
      <w:r w:rsidR="00AE4554" w:rsidRPr="006858E5">
        <w:rPr>
          <w:rFonts w:ascii="Arial" w:hAnsi="Arial" w:cs="Arial"/>
          <w:color w:val="000000" w:themeColor="text1"/>
          <w:sz w:val="20"/>
          <w:szCs w:val="20"/>
        </w:rPr>
        <w:t>naudojimą, modifikavimą ar perleidimą</w:t>
      </w:r>
      <w:r w:rsidR="00772E11">
        <w:rPr>
          <w:rFonts w:ascii="Arial" w:hAnsi="Arial" w:cs="Arial"/>
          <w:color w:val="000000" w:themeColor="text1"/>
          <w:sz w:val="20"/>
          <w:szCs w:val="20"/>
        </w:rPr>
        <w:t>;</w:t>
      </w:r>
    </w:p>
    <w:p w14:paraId="6FEEAF52" w14:textId="5A0505BE" w:rsidR="006858E5" w:rsidRDefault="00772E11" w:rsidP="00FC68A4">
      <w:pPr>
        <w:pStyle w:val="prastasiniatinklio"/>
        <w:numPr>
          <w:ilvl w:val="2"/>
          <w:numId w:val="20"/>
        </w:numPr>
        <w:spacing w:before="0" w:after="0" w:line="276" w:lineRule="auto"/>
        <w:ind w:left="1276" w:hanging="709"/>
        <w:jc w:val="both"/>
        <w:rPr>
          <w:rFonts w:ascii="Arial" w:hAnsi="Arial" w:cs="Arial"/>
          <w:color w:val="000000" w:themeColor="text1"/>
          <w:sz w:val="20"/>
          <w:szCs w:val="20"/>
        </w:rPr>
      </w:pPr>
      <w:r>
        <w:rPr>
          <w:rFonts w:ascii="Arial" w:hAnsi="Arial" w:cs="Arial"/>
          <w:color w:val="000000" w:themeColor="text1"/>
          <w:sz w:val="20"/>
          <w:szCs w:val="20"/>
        </w:rPr>
        <w:t>p</w:t>
      </w:r>
      <w:r w:rsidR="00AE4554" w:rsidRPr="006858E5">
        <w:rPr>
          <w:rFonts w:ascii="Arial" w:hAnsi="Arial" w:cs="Arial"/>
          <w:color w:val="000000" w:themeColor="text1"/>
          <w:sz w:val="20"/>
          <w:szCs w:val="20"/>
        </w:rPr>
        <w:t>erduodamas kodas nėra apkrautas jokiomis teisėmis, pretenzijomis ar suvaržymais, galinčiais trukdyti Užsakovui naudotis moduliu</w:t>
      </w:r>
      <w:r>
        <w:rPr>
          <w:rFonts w:ascii="Arial" w:hAnsi="Arial" w:cs="Arial"/>
          <w:color w:val="000000" w:themeColor="text1"/>
          <w:sz w:val="20"/>
          <w:szCs w:val="20"/>
        </w:rPr>
        <w:t xml:space="preserve"> ateityje ir po Sutarties </w:t>
      </w:r>
      <w:r w:rsidR="00A1559E">
        <w:rPr>
          <w:rFonts w:ascii="Arial" w:hAnsi="Arial" w:cs="Arial"/>
          <w:color w:val="000000" w:themeColor="text1"/>
          <w:sz w:val="20"/>
          <w:szCs w:val="20"/>
        </w:rPr>
        <w:t>pabaigos</w:t>
      </w:r>
      <w:r>
        <w:rPr>
          <w:rFonts w:ascii="Arial" w:hAnsi="Arial" w:cs="Arial"/>
          <w:color w:val="000000" w:themeColor="text1"/>
          <w:sz w:val="20"/>
          <w:szCs w:val="20"/>
        </w:rPr>
        <w:t>;</w:t>
      </w:r>
    </w:p>
    <w:p w14:paraId="617B8A83" w14:textId="27430E1C" w:rsidR="006858E5" w:rsidRDefault="00AE4554" w:rsidP="00FC68A4">
      <w:pPr>
        <w:pStyle w:val="prastasiniatinklio"/>
        <w:numPr>
          <w:ilvl w:val="2"/>
          <w:numId w:val="20"/>
        </w:numPr>
        <w:spacing w:before="0" w:beforeAutospacing="0" w:after="0" w:afterAutospacing="0" w:line="276" w:lineRule="auto"/>
        <w:ind w:left="1276" w:hanging="709"/>
        <w:jc w:val="both"/>
        <w:rPr>
          <w:rFonts w:ascii="Arial" w:hAnsi="Arial" w:cs="Arial"/>
          <w:color w:val="000000" w:themeColor="text1"/>
          <w:sz w:val="20"/>
          <w:szCs w:val="20"/>
        </w:rPr>
      </w:pPr>
      <w:r w:rsidRPr="006858E5">
        <w:rPr>
          <w:rFonts w:ascii="Arial" w:hAnsi="Arial" w:cs="Arial"/>
          <w:color w:val="000000" w:themeColor="text1"/>
          <w:sz w:val="20"/>
          <w:szCs w:val="20"/>
        </w:rPr>
        <w:t>nepaliks jokių technini</w:t>
      </w:r>
      <w:r w:rsidR="00FC68A4">
        <w:rPr>
          <w:rFonts w:ascii="Arial" w:hAnsi="Arial" w:cs="Arial"/>
          <w:color w:val="000000" w:themeColor="text1"/>
          <w:sz w:val="20"/>
          <w:szCs w:val="20"/>
        </w:rPr>
        <w:t>ų</w:t>
      </w:r>
      <w:r w:rsidRPr="006858E5">
        <w:rPr>
          <w:rFonts w:ascii="Arial" w:hAnsi="Arial" w:cs="Arial"/>
          <w:color w:val="000000" w:themeColor="text1"/>
          <w:sz w:val="20"/>
          <w:szCs w:val="20"/>
        </w:rPr>
        <w:t xml:space="preserve"> priemonių (</w:t>
      </w:r>
      <w:proofErr w:type="spellStart"/>
      <w:r w:rsidRPr="00AB49D2">
        <w:rPr>
          <w:rFonts w:ascii="Arial" w:hAnsi="Arial" w:cs="Arial"/>
          <w:i/>
          <w:iCs/>
          <w:color w:val="000000" w:themeColor="text1"/>
          <w:sz w:val="20"/>
          <w:szCs w:val="20"/>
        </w:rPr>
        <w:t>backdoor</w:t>
      </w:r>
      <w:proofErr w:type="spellEnd"/>
      <w:r w:rsidRPr="006858E5">
        <w:rPr>
          <w:rFonts w:ascii="Arial" w:hAnsi="Arial" w:cs="Arial"/>
          <w:color w:val="000000" w:themeColor="text1"/>
          <w:sz w:val="20"/>
          <w:szCs w:val="20"/>
        </w:rPr>
        <w:t xml:space="preserve">, </w:t>
      </w:r>
      <w:r w:rsidR="00AB49D2">
        <w:rPr>
          <w:rFonts w:ascii="Arial" w:hAnsi="Arial" w:cs="Arial"/>
          <w:color w:val="000000" w:themeColor="text1"/>
          <w:sz w:val="20"/>
          <w:szCs w:val="20"/>
        </w:rPr>
        <w:t>licencinių</w:t>
      </w:r>
      <w:r w:rsidRPr="006858E5">
        <w:rPr>
          <w:rFonts w:ascii="Arial" w:hAnsi="Arial" w:cs="Arial"/>
          <w:color w:val="000000" w:themeColor="text1"/>
          <w:sz w:val="20"/>
          <w:szCs w:val="20"/>
        </w:rPr>
        <w:t xml:space="preserve"> spynų, laiko </w:t>
      </w:r>
      <w:r w:rsidR="00AB49D2">
        <w:rPr>
          <w:rFonts w:ascii="Arial" w:hAnsi="Arial" w:cs="Arial"/>
          <w:color w:val="000000" w:themeColor="text1"/>
          <w:sz w:val="20"/>
          <w:szCs w:val="20"/>
        </w:rPr>
        <w:t>apribojimų</w:t>
      </w:r>
      <w:r w:rsidRPr="006858E5">
        <w:rPr>
          <w:rFonts w:ascii="Arial" w:hAnsi="Arial" w:cs="Arial"/>
          <w:color w:val="000000" w:themeColor="text1"/>
          <w:sz w:val="20"/>
          <w:szCs w:val="20"/>
        </w:rPr>
        <w:t xml:space="preserve"> </w:t>
      </w:r>
      <w:r w:rsidR="00AB49D2">
        <w:rPr>
          <w:rFonts w:ascii="Arial" w:hAnsi="Arial" w:cs="Arial"/>
          <w:color w:val="000000" w:themeColor="text1"/>
          <w:sz w:val="20"/>
          <w:szCs w:val="20"/>
        </w:rPr>
        <w:t>ir pan.</w:t>
      </w:r>
      <w:r w:rsidRPr="006858E5">
        <w:rPr>
          <w:rFonts w:ascii="Arial" w:hAnsi="Arial" w:cs="Arial"/>
          <w:color w:val="000000" w:themeColor="text1"/>
          <w:sz w:val="20"/>
          <w:szCs w:val="20"/>
        </w:rPr>
        <w:t xml:space="preserve">), kurios leistų Tiekėjui vienašališkai išjungti, apriboti ar kontroliuoti modulio veikimą </w:t>
      </w:r>
      <w:r w:rsidR="00FC68A4">
        <w:rPr>
          <w:rFonts w:ascii="Arial" w:hAnsi="Arial" w:cs="Arial"/>
          <w:color w:val="000000" w:themeColor="text1"/>
          <w:sz w:val="20"/>
          <w:szCs w:val="20"/>
        </w:rPr>
        <w:t xml:space="preserve">ar kitaip apriboti Užsakovo teises </w:t>
      </w:r>
      <w:r w:rsidRPr="006858E5">
        <w:rPr>
          <w:rFonts w:ascii="Arial" w:hAnsi="Arial" w:cs="Arial"/>
          <w:color w:val="000000" w:themeColor="text1"/>
          <w:sz w:val="20"/>
          <w:szCs w:val="20"/>
        </w:rPr>
        <w:t>po Sutarties pabaigos</w:t>
      </w:r>
      <w:r w:rsidR="00A1559E">
        <w:rPr>
          <w:rFonts w:ascii="Arial" w:hAnsi="Arial" w:cs="Arial"/>
          <w:color w:val="000000" w:themeColor="text1"/>
          <w:sz w:val="20"/>
          <w:szCs w:val="20"/>
        </w:rPr>
        <w:t>;</w:t>
      </w:r>
    </w:p>
    <w:p w14:paraId="7CB5E28A" w14:textId="5AD71992" w:rsidR="006858E5" w:rsidRDefault="00A1559E" w:rsidP="00FC68A4">
      <w:pPr>
        <w:pStyle w:val="prastasiniatinklio"/>
        <w:numPr>
          <w:ilvl w:val="2"/>
          <w:numId w:val="20"/>
        </w:numPr>
        <w:spacing w:before="0" w:beforeAutospacing="0" w:after="0" w:afterAutospacing="0" w:line="276" w:lineRule="auto"/>
        <w:ind w:left="1276" w:hanging="709"/>
        <w:jc w:val="both"/>
        <w:rPr>
          <w:rFonts w:ascii="Arial" w:hAnsi="Arial" w:cs="Arial"/>
          <w:color w:val="000000" w:themeColor="text1"/>
          <w:sz w:val="20"/>
          <w:szCs w:val="20"/>
        </w:rPr>
      </w:pPr>
      <w:r>
        <w:rPr>
          <w:rFonts w:ascii="Arial" w:hAnsi="Arial" w:cs="Arial"/>
          <w:color w:val="000000" w:themeColor="text1"/>
          <w:sz w:val="20"/>
          <w:szCs w:val="20"/>
        </w:rPr>
        <w:t>j</w:t>
      </w:r>
      <w:r w:rsidR="00AE4554" w:rsidRPr="006858E5">
        <w:rPr>
          <w:rFonts w:ascii="Arial" w:hAnsi="Arial" w:cs="Arial"/>
          <w:color w:val="000000" w:themeColor="text1"/>
          <w:sz w:val="20"/>
          <w:szCs w:val="20"/>
        </w:rPr>
        <w:t xml:space="preserve">ei po priėmimo–perdavimo atsirastų trečiosios šalies pretenzijų dėl intelektinės nuosavybės pažeidimo, Tiekėjas </w:t>
      </w:r>
      <w:r>
        <w:rPr>
          <w:rFonts w:ascii="Arial" w:hAnsi="Arial" w:cs="Arial"/>
          <w:color w:val="000000" w:themeColor="text1"/>
          <w:sz w:val="20"/>
          <w:szCs w:val="20"/>
        </w:rPr>
        <w:t xml:space="preserve">atsakys asmeniškai ir </w:t>
      </w:r>
      <w:r w:rsidR="00AE4554" w:rsidRPr="006858E5">
        <w:rPr>
          <w:rFonts w:ascii="Arial" w:hAnsi="Arial" w:cs="Arial"/>
          <w:color w:val="000000" w:themeColor="text1"/>
          <w:sz w:val="20"/>
          <w:szCs w:val="20"/>
        </w:rPr>
        <w:t xml:space="preserve">savo lėšomis gins Užsakovą </w:t>
      </w:r>
      <w:r>
        <w:rPr>
          <w:rFonts w:ascii="Arial" w:hAnsi="Arial" w:cs="Arial"/>
          <w:color w:val="000000" w:themeColor="text1"/>
          <w:sz w:val="20"/>
          <w:szCs w:val="20"/>
        </w:rPr>
        <w:t>bei</w:t>
      </w:r>
      <w:r w:rsidR="00AE4554" w:rsidRPr="006858E5">
        <w:rPr>
          <w:rFonts w:ascii="Arial" w:hAnsi="Arial" w:cs="Arial"/>
          <w:color w:val="000000" w:themeColor="text1"/>
          <w:sz w:val="20"/>
          <w:szCs w:val="20"/>
        </w:rPr>
        <w:t xml:space="preserve"> atlygis visus su tuo susijusius nuostolius.</w:t>
      </w:r>
    </w:p>
    <w:p w14:paraId="6545C413" w14:textId="77777777" w:rsidR="006858E5" w:rsidRPr="006858E5" w:rsidRDefault="006858E5" w:rsidP="006858E5">
      <w:pPr>
        <w:pStyle w:val="prastasiniatinklio"/>
        <w:spacing w:before="0" w:beforeAutospacing="0" w:after="0" w:afterAutospacing="0" w:line="276" w:lineRule="auto"/>
        <w:ind w:left="1276"/>
        <w:rPr>
          <w:rFonts w:ascii="Arial" w:hAnsi="Arial" w:cs="Arial"/>
          <w:color w:val="000000" w:themeColor="text1"/>
          <w:sz w:val="20"/>
          <w:szCs w:val="20"/>
        </w:rPr>
      </w:pPr>
    </w:p>
    <w:p w14:paraId="4C1D55EA" w14:textId="0301FA72" w:rsidR="00B475CC" w:rsidRPr="00493B2F" w:rsidRDefault="00493B2F" w:rsidP="00F2184E">
      <w:pPr>
        <w:pStyle w:val="prastasiniatinklio"/>
        <w:spacing w:before="0" w:beforeAutospacing="0" w:after="0" w:afterAutospacing="0" w:line="276" w:lineRule="auto"/>
        <w:ind w:left="1224"/>
        <w:jc w:val="center"/>
        <w:rPr>
          <w:rFonts w:ascii="Arial" w:eastAsia="Arial" w:hAnsi="Arial" w:cs="Arial"/>
          <w:i/>
          <w:iCs/>
          <w:noProof/>
          <w:color w:val="000000" w:themeColor="text1"/>
          <w:w w:val="105"/>
          <w:sz w:val="20"/>
          <w:szCs w:val="20"/>
          <w:lang w:val="en-US"/>
        </w:rPr>
      </w:pPr>
      <w:r>
        <w:rPr>
          <w:rFonts w:ascii="Arial" w:eastAsia="Arial" w:hAnsi="Arial" w:cs="Arial"/>
          <w:noProof/>
          <w:color w:val="000000" w:themeColor="text1"/>
          <w:w w:val="105"/>
          <w:sz w:val="20"/>
          <w:szCs w:val="20"/>
          <w:lang w:val="en-US"/>
        </w:rPr>
        <w:t>___________</w:t>
      </w:r>
    </w:p>
    <w:p w14:paraId="70331ACC" w14:textId="753C9F95" w:rsidR="00786433" w:rsidRPr="002033EF" w:rsidRDefault="00786433" w:rsidP="002033EF">
      <w:pPr>
        <w:spacing w:after="0" w:line="276" w:lineRule="auto"/>
        <w:jc w:val="both"/>
        <w:rPr>
          <w:rFonts w:ascii="Arial" w:eastAsia="Arial" w:hAnsi="Arial" w:cs="Arial"/>
          <w:b/>
          <w:bCs/>
          <w:noProof/>
          <w:color w:val="000000" w:themeColor="text1"/>
          <w:sz w:val="20"/>
          <w:szCs w:val="20"/>
        </w:rPr>
      </w:pPr>
      <w:r w:rsidRPr="002033EF">
        <w:rPr>
          <w:rFonts w:ascii="Arial" w:eastAsia="Arial" w:hAnsi="Arial" w:cs="Arial"/>
          <w:b/>
          <w:bCs/>
          <w:noProof/>
          <w:color w:val="000000" w:themeColor="text1"/>
          <w:sz w:val="20"/>
          <w:szCs w:val="20"/>
        </w:rPr>
        <w:t xml:space="preserve"> </w:t>
      </w:r>
    </w:p>
    <w:sectPr w:rsidR="00786433" w:rsidRPr="002033EF" w:rsidSect="00730CD4">
      <w:footerReference w:type="default" r:id="rId8"/>
      <w:pgSz w:w="11906" w:h="16838"/>
      <w:pgMar w:top="1440" w:right="1440"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D1C13" w14:textId="77777777" w:rsidR="00307131" w:rsidRDefault="00307131" w:rsidP="00461FC0">
      <w:pPr>
        <w:spacing w:after="0" w:line="240" w:lineRule="auto"/>
      </w:pPr>
      <w:r>
        <w:separator/>
      </w:r>
    </w:p>
  </w:endnote>
  <w:endnote w:type="continuationSeparator" w:id="0">
    <w:p w14:paraId="645BCB73" w14:textId="77777777" w:rsidR="00307131" w:rsidRDefault="00307131" w:rsidP="00461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D169D" w14:textId="548EAB40" w:rsidR="002033EF" w:rsidRDefault="002033EF">
    <w:pPr>
      <w:pStyle w:val="Porat"/>
      <w:jc w:val="right"/>
    </w:pPr>
  </w:p>
  <w:p w14:paraId="5BBA85F4" w14:textId="77777777" w:rsidR="002033EF" w:rsidRDefault="002033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A3FE2" w14:textId="77777777" w:rsidR="00307131" w:rsidRDefault="00307131" w:rsidP="00461FC0">
      <w:pPr>
        <w:spacing w:after="0" w:line="240" w:lineRule="auto"/>
      </w:pPr>
      <w:r>
        <w:separator/>
      </w:r>
    </w:p>
  </w:footnote>
  <w:footnote w:type="continuationSeparator" w:id="0">
    <w:p w14:paraId="08127EB6" w14:textId="77777777" w:rsidR="00307131" w:rsidRDefault="00307131" w:rsidP="00461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205E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916CD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F2433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2D5977"/>
    <w:multiLevelType w:val="multilevel"/>
    <w:tmpl w:val="E92C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8058B"/>
    <w:multiLevelType w:val="hybridMultilevel"/>
    <w:tmpl w:val="8B12996C"/>
    <w:lvl w:ilvl="0" w:tplc="358EF756">
      <w:start w:val="1"/>
      <w:numFmt w:val="bullet"/>
      <w:lvlText w:val="•"/>
      <w:lvlJc w:val="left"/>
      <w:pPr>
        <w:ind w:left="720" w:hanging="360"/>
      </w:pPr>
    </w:lvl>
    <w:lvl w:ilvl="1" w:tplc="4132AF04">
      <w:numFmt w:val="decimal"/>
      <w:lvlText w:val=""/>
      <w:lvlJc w:val="left"/>
      <w:pPr>
        <w:ind w:left="0" w:firstLine="0"/>
      </w:pPr>
    </w:lvl>
    <w:lvl w:ilvl="2" w:tplc="B5E0C570">
      <w:numFmt w:val="decimal"/>
      <w:lvlText w:val=""/>
      <w:lvlJc w:val="left"/>
      <w:pPr>
        <w:ind w:left="0" w:firstLine="0"/>
      </w:pPr>
    </w:lvl>
    <w:lvl w:ilvl="3" w:tplc="E632B39E">
      <w:numFmt w:val="decimal"/>
      <w:lvlText w:val=""/>
      <w:lvlJc w:val="left"/>
      <w:pPr>
        <w:ind w:left="0" w:firstLine="0"/>
      </w:pPr>
    </w:lvl>
    <w:lvl w:ilvl="4" w:tplc="31D2CB60">
      <w:numFmt w:val="decimal"/>
      <w:lvlText w:val=""/>
      <w:lvlJc w:val="left"/>
      <w:pPr>
        <w:ind w:left="0" w:firstLine="0"/>
      </w:pPr>
    </w:lvl>
    <w:lvl w:ilvl="5" w:tplc="B434D228">
      <w:numFmt w:val="decimal"/>
      <w:lvlText w:val=""/>
      <w:lvlJc w:val="left"/>
      <w:pPr>
        <w:ind w:left="0" w:firstLine="0"/>
      </w:pPr>
    </w:lvl>
    <w:lvl w:ilvl="6" w:tplc="F4305914">
      <w:numFmt w:val="decimal"/>
      <w:lvlText w:val=""/>
      <w:lvlJc w:val="left"/>
      <w:pPr>
        <w:ind w:left="0" w:firstLine="0"/>
      </w:pPr>
    </w:lvl>
    <w:lvl w:ilvl="7" w:tplc="EF669BF6">
      <w:numFmt w:val="decimal"/>
      <w:lvlText w:val=""/>
      <w:lvlJc w:val="left"/>
      <w:pPr>
        <w:ind w:left="0" w:firstLine="0"/>
      </w:pPr>
    </w:lvl>
    <w:lvl w:ilvl="8" w:tplc="CC6A9E44">
      <w:numFmt w:val="decimal"/>
      <w:lvlText w:val=""/>
      <w:lvlJc w:val="left"/>
      <w:pPr>
        <w:ind w:left="0" w:firstLine="0"/>
      </w:pPr>
    </w:lvl>
  </w:abstractNum>
  <w:abstractNum w:abstractNumId="5" w15:restartNumberingAfterBreak="0">
    <w:nsid w:val="0D884A05"/>
    <w:multiLevelType w:val="multilevel"/>
    <w:tmpl w:val="132AA2E2"/>
    <w:lvl w:ilvl="0">
      <w:start w:val="1"/>
      <w:numFmt w:val="decimal"/>
      <w:lvlText w:val="%1."/>
      <w:lvlJc w:val="left"/>
      <w:pPr>
        <w:ind w:left="1920" w:hanging="360"/>
      </w:pPr>
    </w:lvl>
    <w:lvl w:ilvl="1">
      <w:start w:val="1"/>
      <w:numFmt w:val="decimal"/>
      <w:lvlText w:val="%1.%2."/>
      <w:lvlJc w:val="left"/>
      <w:pPr>
        <w:ind w:left="1000"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5C3EF4"/>
    <w:multiLevelType w:val="multilevel"/>
    <w:tmpl w:val="B9FA6220"/>
    <w:lvl w:ilvl="0">
      <w:start w:val="1"/>
      <w:numFmt w:val="decimal"/>
      <w:lvlText w:val="%1."/>
      <w:lvlJc w:val="left"/>
      <w:pPr>
        <w:ind w:left="1211" w:hanging="360"/>
      </w:pPr>
      <w:rPr>
        <w:rFonts w:ascii="Calibri" w:eastAsiaTheme="minorHAnsi" w:hAnsi="Calibri" w:cs="Calibri"/>
        <w:b/>
        <w:bCs/>
      </w:rPr>
    </w:lvl>
    <w:lvl w:ilvl="1">
      <w:start w:val="1"/>
      <w:numFmt w:val="decimal"/>
      <w:lvlText w:val="%1.%2."/>
      <w:lvlJc w:val="left"/>
      <w:pPr>
        <w:ind w:left="927" w:hanging="360"/>
      </w:pPr>
      <w:rPr>
        <w:b/>
        <w:bCs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4C6342D"/>
    <w:multiLevelType w:val="multilevel"/>
    <w:tmpl w:val="DBDA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41616"/>
    <w:multiLevelType w:val="multilevel"/>
    <w:tmpl w:val="0022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F68F0"/>
    <w:multiLevelType w:val="multilevel"/>
    <w:tmpl w:val="F47C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86274A"/>
    <w:multiLevelType w:val="hybridMultilevel"/>
    <w:tmpl w:val="09C0585C"/>
    <w:lvl w:ilvl="0" w:tplc="3D18337E">
      <w:start w:val="1"/>
      <w:numFmt w:val="bullet"/>
      <w:lvlText w:val="•"/>
      <w:lvlJc w:val="left"/>
      <w:pPr>
        <w:ind w:left="720" w:hanging="360"/>
      </w:pPr>
    </w:lvl>
    <w:lvl w:ilvl="1" w:tplc="F7A4F4F6">
      <w:numFmt w:val="decimal"/>
      <w:lvlText w:val=""/>
      <w:lvlJc w:val="left"/>
      <w:pPr>
        <w:ind w:left="0" w:firstLine="0"/>
      </w:pPr>
    </w:lvl>
    <w:lvl w:ilvl="2" w:tplc="4D4E2B38">
      <w:numFmt w:val="decimal"/>
      <w:lvlText w:val=""/>
      <w:lvlJc w:val="left"/>
      <w:pPr>
        <w:ind w:left="0" w:firstLine="0"/>
      </w:pPr>
    </w:lvl>
    <w:lvl w:ilvl="3" w:tplc="5004154C">
      <w:numFmt w:val="decimal"/>
      <w:lvlText w:val=""/>
      <w:lvlJc w:val="left"/>
      <w:pPr>
        <w:ind w:left="0" w:firstLine="0"/>
      </w:pPr>
    </w:lvl>
    <w:lvl w:ilvl="4" w:tplc="57BC640C">
      <w:numFmt w:val="decimal"/>
      <w:lvlText w:val=""/>
      <w:lvlJc w:val="left"/>
      <w:pPr>
        <w:ind w:left="0" w:firstLine="0"/>
      </w:pPr>
    </w:lvl>
    <w:lvl w:ilvl="5" w:tplc="BE7C5148">
      <w:numFmt w:val="decimal"/>
      <w:lvlText w:val=""/>
      <w:lvlJc w:val="left"/>
      <w:pPr>
        <w:ind w:left="0" w:firstLine="0"/>
      </w:pPr>
    </w:lvl>
    <w:lvl w:ilvl="6" w:tplc="B8448206">
      <w:numFmt w:val="decimal"/>
      <w:lvlText w:val=""/>
      <w:lvlJc w:val="left"/>
      <w:pPr>
        <w:ind w:left="0" w:firstLine="0"/>
      </w:pPr>
    </w:lvl>
    <w:lvl w:ilvl="7" w:tplc="C51A186C">
      <w:numFmt w:val="decimal"/>
      <w:lvlText w:val=""/>
      <w:lvlJc w:val="left"/>
      <w:pPr>
        <w:ind w:left="0" w:firstLine="0"/>
      </w:pPr>
    </w:lvl>
    <w:lvl w:ilvl="8" w:tplc="35B27220">
      <w:numFmt w:val="decimal"/>
      <w:lvlText w:val=""/>
      <w:lvlJc w:val="left"/>
      <w:pPr>
        <w:ind w:left="0" w:firstLine="0"/>
      </w:pPr>
    </w:lvl>
  </w:abstractNum>
  <w:abstractNum w:abstractNumId="11" w15:restartNumberingAfterBreak="0">
    <w:nsid w:val="213A6550"/>
    <w:multiLevelType w:val="multilevel"/>
    <w:tmpl w:val="EC9A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D393E"/>
    <w:multiLevelType w:val="multilevel"/>
    <w:tmpl w:val="D766027E"/>
    <w:lvl w:ilvl="0">
      <w:start w:val="6"/>
      <w:numFmt w:val="decimal"/>
      <w:lvlText w:val="%1."/>
      <w:lvlJc w:val="left"/>
      <w:pPr>
        <w:ind w:left="495" w:hanging="495"/>
      </w:pPr>
    </w:lvl>
    <w:lvl w:ilvl="1">
      <w:start w:val="3"/>
      <w:numFmt w:val="decimal"/>
      <w:lvlText w:val="%1.%2."/>
      <w:lvlJc w:val="left"/>
      <w:pPr>
        <w:ind w:left="495" w:hanging="495"/>
      </w:p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5323243"/>
    <w:multiLevelType w:val="multilevel"/>
    <w:tmpl w:val="9F4A65DE"/>
    <w:lvl w:ilvl="0">
      <w:start w:val="2"/>
      <w:numFmt w:val="decimal"/>
      <w:lvlText w:val="%1."/>
      <w:lvlJc w:val="left"/>
      <w:pPr>
        <w:ind w:left="360" w:hanging="360"/>
      </w:pPr>
      <w:rPr>
        <w:b/>
        <w:bCs/>
      </w:rPr>
    </w:lvl>
    <w:lvl w:ilvl="1">
      <w:start w:val="1"/>
      <w:numFmt w:val="decimal"/>
      <w:lvlText w:val="%1.%2."/>
      <w:lvlJc w:val="left"/>
      <w:pPr>
        <w:ind w:left="792" w:hanging="432"/>
      </w:pPr>
      <w:rPr>
        <w:b w:val="0"/>
        <w:bCs/>
        <w:i w:val="0"/>
        <w:iCs w:val="0"/>
      </w:rPr>
    </w:lvl>
    <w:lvl w:ilvl="2">
      <w:start w:val="1"/>
      <w:numFmt w:val="decimal"/>
      <w:lvlText w:val="%1.%2.%3."/>
      <w:lvlJc w:val="left"/>
      <w:pPr>
        <w:ind w:left="788" w:hanging="504"/>
      </w:pPr>
      <w:rPr>
        <w:b w:val="0"/>
        <w:bCs w:val="0"/>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1D2BD6"/>
    <w:multiLevelType w:val="multilevel"/>
    <w:tmpl w:val="132AA2E2"/>
    <w:lvl w:ilvl="0">
      <w:start w:val="1"/>
      <w:numFmt w:val="decimal"/>
      <w:lvlText w:val="%1."/>
      <w:lvlJc w:val="left"/>
      <w:pPr>
        <w:ind w:left="1920" w:hanging="360"/>
      </w:pPr>
    </w:lvl>
    <w:lvl w:ilvl="1">
      <w:start w:val="1"/>
      <w:numFmt w:val="decimal"/>
      <w:lvlText w:val="%1.%2."/>
      <w:lvlJc w:val="left"/>
      <w:pPr>
        <w:ind w:left="1000"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D53AA0"/>
    <w:multiLevelType w:val="multilevel"/>
    <w:tmpl w:val="B2F0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0B09BA"/>
    <w:multiLevelType w:val="multilevel"/>
    <w:tmpl w:val="CBF8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7B6639"/>
    <w:multiLevelType w:val="multilevel"/>
    <w:tmpl w:val="D09A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33455"/>
    <w:multiLevelType w:val="multilevel"/>
    <w:tmpl w:val="B34E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86802"/>
    <w:multiLevelType w:val="multilevel"/>
    <w:tmpl w:val="B58E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951228"/>
    <w:multiLevelType w:val="multilevel"/>
    <w:tmpl w:val="5E4A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FB5864"/>
    <w:multiLevelType w:val="hybridMultilevel"/>
    <w:tmpl w:val="8F56671A"/>
    <w:lvl w:ilvl="0" w:tplc="BE72922A">
      <w:start w:val="1"/>
      <w:numFmt w:val="bullet"/>
      <w:lvlText w:val="•"/>
      <w:lvlJc w:val="left"/>
      <w:pPr>
        <w:ind w:left="720" w:hanging="360"/>
      </w:pPr>
    </w:lvl>
    <w:lvl w:ilvl="1" w:tplc="E4808E9E">
      <w:numFmt w:val="decimal"/>
      <w:lvlText w:val=""/>
      <w:lvlJc w:val="left"/>
      <w:pPr>
        <w:ind w:left="0" w:firstLine="0"/>
      </w:pPr>
    </w:lvl>
    <w:lvl w:ilvl="2" w:tplc="DEDC20AE">
      <w:numFmt w:val="decimal"/>
      <w:lvlText w:val=""/>
      <w:lvlJc w:val="left"/>
      <w:pPr>
        <w:ind w:left="0" w:firstLine="0"/>
      </w:pPr>
    </w:lvl>
    <w:lvl w:ilvl="3" w:tplc="289E8638">
      <w:numFmt w:val="decimal"/>
      <w:lvlText w:val=""/>
      <w:lvlJc w:val="left"/>
      <w:pPr>
        <w:ind w:left="0" w:firstLine="0"/>
      </w:pPr>
    </w:lvl>
    <w:lvl w:ilvl="4" w:tplc="83A4D3EA">
      <w:numFmt w:val="decimal"/>
      <w:lvlText w:val=""/>
      <w:lvlJc w:val="left"/>
      <w:pPr>
        <w:ind w:left="0" w:firstLine="0"/>
      </w:pPr>
    </w:lvl>
    <w:lvl w:ilvl="5" w:tplc="59D23406">
      <w:numFmt w:val="decimal"/>
      <w:lvlText w:val=""/>
      <w:lvlJc w:val="left"/>
      <w:pPr>
        <w:ind w:left="0" w:firstLine="0"/>
      </w:pPr>
    </w:lvl>
    <w:lvl w:ilvl="6" w:tplc="1144BCD6">
      <w:numFmt w:val="decimal"/>
      <w:lvlText w:val=""/>
      <w:lvlJc w:val="left"/>
      <w:pPr>
        <w:ind w:left="0" w:firstLine="0"/>
      </w:pPr>
    </w:lvl>
    <w:lvl w:ilvl="7" w:tplc="EA38F228">
      <w:numFmt w:val="decimal"/>
      <w:lvlText w:val=""/>
      <w:lvlJc w:val="left"/>
      <w:pPr>
        <w:ind w:left="0" w:firstLine="0"/>
      </w:pPr>
    </w:lvl>
    <w:lvl w:ilvl="8" w:tplc="97E0F81C">
      <w:numFmt w:val="decimal"/>
      <w:lvlText w:val=""/>
      <w:lvlJc w:val="left"/>
      <w:pPr>
        <w:ind w:left="0" w:firstLine="0"/>
      </w:pPr>
    </w:lvl>
  </w:abstractNum>
  <w:abstractNum w:abstractNumId="22" w15:restartNumberingAfterBreak="0">
    <w:nsid w:val="431252C0"/>
    <w:multiLevelType w:val="hybridMultilevel"/>
    <w:tmpl w:val="E6EA20E8"/>
    <w:lvl w:ilvl="0" w:tplc="6E9A744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E24215"/>
    <w:multiLevelType w:val="multilevel"/>
    <w:tmpl w:val="B742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029F2"/>
    <w:multiLevelType w:val="multilevel"/>
    <w:tmpl w:val="D228D5EE"/>
    <w:lvl w:ilvl="0">
      <w:start w:val="6"/>
      <w:numFmt w:val="decimal"/>
      <w:lvlText w:val="%1."/>
      <w:lvlJc w:val="left"/>
      <w:pPr>
        <w:ind w:left="495" w:hanging="495"/>
      </w:pPr>
    </w:lvl>
    <w:lvl w:ilvl="1">
      <w:start w:val="2"/>
      <w:numFmt w:val="decimal"/>
      <w:lvlText w:val="%1.%2."/>
      <w:lvlJc w:val="left"/>
      <w:pPr>
        <w:ind w:left="495" w:hanging="495"/>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94805DA"/>
    <w:multiLevelType w:val="hybridMultilevel"/>
    <w:tmpl w:val="1EC007C2"/>
    <w:lvl w:ilvl="0" w:tplc="402685BC">
      <w:start w:val="1"/>
      <w:numFmt w:val="lowerRoman"/>
      <w:lvlText w:val="(%1)"/>
      <w:lvlJc w:val="left"/>
      <w:pPr>
        <w:ind w:left="1080" w:hanging="72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096231"/>
    <w:multiLevelType w:val="multilevel"/>
    <w:tmpl w:val="15D0189E"/>
    <w:lvl w:ilvl="0">
      <w:start w:val="1"/>
      <w:numFmt w:val="decimal"/>
      <w:lvlText w:val="%1."/>
      <w:lvlJc w:val="left"/>
      <w:pPr>
        <w:ind w:left="1920" w:hanging="360"/>
      </w:pPr>
      <w:rPr>
        <w:b/>
        <w:bCs/>
      </w:rPr>
    </w:lvl>
    <w:lvl w:ilvl="1">
      <w:start w:val="1"/>
      <w:numFmt w:val="decimal"/>
      <w:lvlText w:val="%1.%2."/>
      <w:lvlJc w:val="left"/>
      <w:pPr>
        <w:ind w:left="432" w:hanging="432"/>
      </w:pPr>
      <w:rPr>
        <w:b w:val="0"/>
        <w:bCs/>
        <w:i w:val="0"/>
        <w:i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626380"/>
    <w:multiLevelType w:val="hybridMultilevel"/>
    <w:tmpl w:val="06F072AA"/>
    <w:lvl w:ilvl="0" w:tplc="4E80075E">
      <w:start w:val="1"/>
      <w:numFmt w:val="bullet"/>
      <w:lvlText w:val="•"/>
      <w:lvlJc w:val="left"/>
      <w:pPr>
        <w:ind w:left="720" w:hanging="360"/>
      </w:pPr>
    </w:lvl>
    <w:lvl w:ilvl="1" w:tplc="FDF2DEB4">
      <w:numFmt w:val="decimal"/>
      <w:lvlText w:val=""/>
      <w:lvlJc w:val="left"/>
      <w:pPr>
        <w:ind w:left="0" w:firstLine="0"/>
      </w:pPr>
    </w:lvl>
    <w:lvl w:ilvl="2" w:tplc="29ECC602">
      <w:numFmt w:val="decimal"/>
      <w:lvlText w:val=""/>
      <w:lvlJc w:val="left"/>
      <w:pPr>
        <w:ind w:left="0" w:firstLine="0"/>
      </w:pPr>
    </w:lvl>
    <w:lvl w:ilvl="3" w:tplc="ADDEA8BE">
      <w:numFmt w:val="decimal"/>
      <w:lvlText w:val=""/>
      <w:lvlJc w:val="left"/>
      <w:pPr>
        <w:ind w:left="0" w:firstLine="0"/>
      </w:pPr>
    </w:lvl>
    <w:lvl w:ilvl="4" w:tplc="2092C1B4">
      <w:numFmt w:val="decimal"/>
      <w:lvlText w:val=""/>
      <w:lvlJc w:val="left"/>
      <w:pPr>
        <w:ind w:left="0" w:firstLine="0"/>
      </w:pPr>
    </w:lvl>
    <w:lvl w:ilvl="5" w:tplc="ABBA6870">
      <w:numFmt w:val="decimal"/>
      <w:lvlText w:val=""/>
      <w:lvlJc w:val="left"/>
      <w:pPr>
        <w:ind w:left="0" w:firstLine="0"/>
      </w:pPr>
    </w:lvl>
    <w:lvl w:ilvl="6" w:tplc="0EEE46BA">
      <w:numFmt w:val="decimal"/>
      <w:lvlText w:val=""/>
      <w:lvlJc w:val="left"/>
      <w:pPr>
        <w:ind w:left="0" w:firstLine="0"/>
      </w:pPr>
    </w:lvl>
    <w:lvl w:ilvl="7" w:tplc="D792A816">
      <w:numFmt w:val="decimal"/>
      <w:lvlText w:val=""/>
      <w:lvlJc w:val="left"/>
      <w:pPr>
        <w:ind w:left="0" w:firstLine="0"/>
      </w:pPr>
    </w:lvl>
    <w:lvl w:ilvl="8" w:tplc="F340A5D2">
      <w:numFmt w:val="decimal"/>
      <w:lvlText w:val=""/>
      <w:lvlJc w:val="left"/>
      <w:pPr>
        <w:ind w:left="0" w:firstLine="0"/>
      </w:pPr>
    </w:lvl>
  </w:abstractNum>
  <w:abstractNum w:abstractNumId="28" w15:restartNumberingAfterBreak="0">
    <w:nsid w:val="51C07088"/>
    <w:multiLevelType w:val="multilevel"/>
    <w:tmpl w:val="80E668D0"/>
    <w:lvl w:ilvl="0">
      <w:start w:val="1"/>
      <w:numFmt w:val="decimal"/>
      <w:lvlText w:val="%1."/>
      <w:lvlJc w:val="left"/>
      <w:pPr>
        <w:ind w:left="1920" w:hanging="360"/>
      </w:pPr>
      <w:rPr>
        <w:b/>
        <w:bCs/>
      </w:rPr>
    </w:lvl>
    <w:lvl w:ilvl="1">
      <w:start w:val="1"/>
      <w:numFmt w:val="decimal"/>
      <w:lvlText w:val="%1.%2."/>
      <w:lvlJc w:val="left"/>
      <w:pPr>
        <w:ind w:left="432" w:hanging="432"/>
      </w:pPr>
      <w:rPr>
        <w:b w:val="0"/>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501624"/>
    <w:multiLevelType w:val="multilevel"/>
    <w:tmpl w:val="3E10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0A3C00"/>
    <w:multiLevelType w:val="multilevel"/>
    <w:tmpl w:val="3AD67C20"/>
    <w:lvl w:ilvl="0">
      <w:start w:val="7"/>
      <w:numFmt w:val="decimal"/>
      <w:lvlText w:val="%1."/>
      <w:lvlJc w:val="left"/>
      <w:pPr>
        <w:ind w:left="444" w:hanging="444"/>
      </w:pPr>
      <w:rPr>
        <w:rFonts w:hint="default"/>
        <w:b/>
      </w:rPr>
    </w:lvl>
    <w:lvl w:ilvl="1">
      <w:start w:val="10"/>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7AA656A"/>
    <w:multiLevelType w:val="multilevel"/>
    <w:tmpl w:val="AC0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71894"/>
    <w:multiLevelType w:val="multilevel"/>
    <w:tmpl w:val="309C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676F0"/>
    <w:multiLevelType w:val="multilevel"/>
    <w:tmpl w:val="62F0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0359AE"/>
    <w:multiLevelType w:val="hybridMultilevel"/>
    <w:tmpl w:val="4FEA3552"/>
    <w:lvl w:ilvl="0" w:tplc="0FF81780">
      <w:start w:val="1"/>
      <w:numFmt w:val="bullet"/>
      <w:lvlText w:val="–"/>
      <w:lvlJc w:val="left"/>
      <w:pPr>
        <w:ind w:left="1080" w:hanging="360"/>
      </w:pPr>
    </w:lvl>
    <w:lvl w:ilvl="1" w:tplc="1048FA20">
      <w:numFmt w:val="decimal"/>
      <w:lvlText w:val=""/>
      <w:lvlJc w:val="left"/>
      <w:pPr>
        <w:ind w:left="0" w:firstLine="0"/>
      </w:pPr>
    </w:lvl>
    <w:lvl w:ilvl="2" w:tplc="4BF6AC8A">
      <w:numFmt w:val="decimal"/>
      <w:lvlText w:val=""/>
      <w:lvlJc w:val="left"/>
      <w:pPr>
        <w:ind w:left="0" w:firstLine="0"/>
      </w:pPr>
    </w:lvl>
    <w:lvl w:ilvl="3" w:tplc="D4C2BF00">
      <w:numFmt w:val="decimal"/>
      <w:lvlText w:val=""/>
      <w:lvlJc w:val="left"/>
      <w:pPr>
        <w:ind w:left="0" w:firstLine="0"/>
      </w:pPr>
    </w:lvl>
    <w:lvl w:ilvl="4" w:tplc="E17E3922">
      <w:numFmt w:val="decimal"/>
      <w:lvlText w:val=""/>
      <w:lvlJc w:val="left"/>
      <w:pPr>
        <w:ind w:left="0" w:firstLine="0"/>
      </w:pPr>
    </w:lvl>
    <w:lvl w:ilvl="5" w:tplc="5C6E6426">
      <w:numFmt w:val="decimal"/>
      <w:lvlText w:val=""/>
      <w:lvlJc w:val="left"/>
      <w:pPr>
        <w:ind w:left="0" w:firstLine="0"/>
      </w:pPr>
    </w:lvl>
    <w:lvl w:ilvl="6" w:tplc="96163DDE">
      <w:numFmt w:val="decimal"/>
      <w:lvlText w:val=""/>
      <w:lvlJc w:val="left"/>
      <w:pPr>
        <w:ind w:left="0" w:firstLine="0"/>
      </w:pPr>
    </w:lvl>
    <w:lvl w:ilvl="7" w:tplc="BB78947A">
      <w:numFmt w:val="decimal"/>
      <w:lvlText w:val=""/>
      <w:lvlJc w:val="left"/>
      <w:pPr>
        <w:ind w:left="0" w:firstLine="0"/>
      </w:pPr>
    </w:lvl>
    <w:lvl w:ilvl="8" w:tplc="866C8326">
      <w:numFmt w:val="decimal"/>
      <w:lvlText w:val=""/>
      <w:lvlJc w:val="left"/>
      <w:pPr>
        <w:ind w:left="0" w:firstLine="0"/>
      </w:pPr>
    </w:lvl>
  </w:abstractNum>
  <w:abstractNum w:abstractNumId="35" w15:restartNumberingAfterBreak="0">
    <w:nsid w:val="5FBC06DF"/>
    <w:multiLevelType w:val="multilevel"/>
    <w:tmpl w:val="73EE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DA3C8C"/>
    <w:multiLevelType w:val="hybridMultilevel"/>
    <w:tmpl w:val="FDA2F3AC"/>
    <w:lvl w:ilvl="0" w:tplc="9E72127E">
      <w:start w:val="1"/>
      <w:numFmt w:val="bullet"/>
      <w:lvlText w:val="–"/>
      <w:lvlJc w:val="left"/>
      <w:pPr>
        <w:ind w:left="1080" w:hanging="360"/>
      </w:pPr>
    </w:lvl>
    <w:lvl w:ilvl="1" w:tplc="E38AD66A">
      <w:numFmt w:val="decimal"/>
      <w:lvlText w:val=""/>
      <w:lvlJc w:val="left"/>
      <w:pPr>
        <w:ind w:left="0" w:firstLine="0"/>
      </w:pPr>
    </w:lvl>
    <w:lvl w:ilvl="2" w:tplc="5B08BA72">
      <w:numFmt w:val="decimal"/>
      <w:lvlText w:val=""/>
      <w:lvlJc w:val="left"/>
      <w:pPr>
        <w:ind w:left="0" w:firstLine="0"/>
      </w:pPr>
    </w:lvl>
    <w:lvl w:ilvl="3" w:tplc="2A127962">
      <w:numFmt w:val="decimal"/>
      <w:lvlText w:val=""/>
      <w:lvlJc w:val="left"/>
      <w:pPr>
        <w:ind w:left="0" w:firstLine="0"/>
      </w:pPr>
    </w:lvl>
    <w:lvl w:ilvl="4" w:tplc="490CB37A">
      <w:numFmt w:val="decimal"/>
      <w:lvlText w:val=""/>
      <w:lvlJc w:val="left"/>
      <w:pPr>
        <w:ind w:left="0" w:firstLine="0"/>
      </w:pPr>
    </w:lvl>
    <w:lvl w:ilvl="5" w:tplc="D53019EC">
      <w:numFmt w:val="decimal"/>
      <w:lvlText w:val=""/>
      <w:lvlJc w:val="left"/>
      <w:pPr>
        <w:ind w:left="0" w:firstLine="0"/>
      </w:pPr>
    </w:lvl>
    <w:lvl w:ilvl="6" w:tplc="CECC0324">
      <w:numFmt w:val="decimal"/>
      <w:lvlText w:val=""/>
      <w:lvlJc w:val="left"/>
      <w:pPr>
        <w:ind w:left="0" w:firstLine="0"/>
      </w:pPr>
    </w:lvl>
    <w:lvl w:ilvl="7" w:tplc="E0ACCA8C">
      <w:numFmt w:val="decimal"/>
      <w:lvlText w:val=""/>
      <w:lvlJc w:val="left"/>
      <w:pPr>
        <w:ind w:left="0" w:firstLine="0"/>
      </w:pPr>
    </w:lvl>
    <w:lvl w:ilvl="8" w:tplc="FBC0AAB8">
      <w:numFmt w:val="decimal"/>
      <w:lvlText w:val=""/>
      <w:lvlJc w:val="left"/>
      <w:pPr>
        <w:ind w:left="0" w:firstLine="0"/>
      </w:pPr>
    </w:lvl>
  </w:abstractNum>
  <w:abstractNum w:abstractNumId="37" w15:restartNumberingAfterBreak="0">
    <w:nsid w:val="6B880A06"/>
    <w:multiLevelType w:val="multilevel"/>
    <w:tmpl w:val="6DDE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EF32CE"/>
    <w:multiLevelType w:val="multilevel"/>
    <w:tmpl w:val="7970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F27A51"/>
    <w:multiLevelType w:val="multilevel"/>
    <w:tmpl w:val="7944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2C0A7A"/>
    <w:multiLevelType w:val="multilevel"/>
    <w:tmpl w:val="1C50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7F4890"/>
    <w:multiLevelType w:val="multilevel"/>
    <w:tmpl w:val="DF4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3F5E8B"/>
    <w:multiLevelType w:val="hybridMultilevel"/>
    <w:tmpl w:val="B972F8DC"/>
    <w:lvl w:ilvl="0" w:tplc="A03C863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B15450"/>
    <w:multiLevelType w:val="multilevel"/>
    <w:tmpl w:val="7228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496727">
    <w:abstractNumId w:val="38"/>
  </w:num>
  <w:num w:numId="2" w16cid:durableId="1934362790">
    <w:abstractNumId w:val="20"/>
  </w:num>
  <w:num w:numId="3" w16cid:durableId="1165361395">
    <w:abstractNumId w:val="9"/>
  </w:num>
  <w:num w:numId="4" w16cid:durableId="1671325883">
    <w:abstractNumId w:val="8"/>
  </w:num>
  <w:num w:numId="5" w16cid:durableId="1521115944">
    <w:abstractNumId w:val="40"/>
  </w:num>
  <w:num w:numId="6" w16cid:durableId="716927467">
    <w:abstractNumId w:val="29"/>
  </w:num>
  <w:num w:numId="7" w16cid:durableId="513610536">
    <w:abstractNumId w:val="37"/>
  </w:num>
  <w:num w:numId="8" w16cid:durableId="1629816701">
    <w:abstractNumId w:val="17"/>
  </w:num>
  <w:num w:numId="9" w16cid:durableId="933518327">
    <w:abstractNumId w:val="23"/>
  </w:num>
  <w:num w:numId="10" w16cid:durableId="388379073">
    <w:abstractNumId w:val="18"/>
  </w:num>
  <w:num w:numId="11" w16cid:durableId="749735596">
    <w:abstractNumId w:val="32"/>
  </w:num>
  <w:num w:numId="12" w16cid:durableId="1257442143">
    <w:abstractNumId w:val="11"/>
  </w:num>
  <w:num w:numId="13" w16cid:durableId="1863935289">
    <w:abstractNumId w:val="33"/>
  </w:num>
  <w:num w:numId="14" w16cid:durableId="299967203">
    <w:abstractNumId w:val="41"/>
  </w:num>
  <w:num w:numId="15" w16cid:durableId="393166324">
    <w:abstractNumId w:val="7"/>
  </w:num>
  <w:num w:numId="16" w16cid:durableId="1717853693">
    <w:abstractNumId w:val="19"/>
  </w:num>
  <w:num w:numId="17" w16cid:durableId="1234705627">
    <w:abstractNumId w:val="3"/>
  </w:num>
  <w:num w:numId="18" w16cid:durableId="1799448489">
    <w:abstractNumId w:val="16"/>
  </w:num>
  <w:num w:numId="19" w16cid:durableId="1223179278">
    <w:abstractNumId w:val="39"/>
  </w:num>
  <w:num w:numId="20" w16cid:durableId="1197540894">
    <w:abstractNumId w:val="26"/>
  </w:num>
  <w:num w:numId="21" w16cid:durableId="185102154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2647785">
    <w:abstractNumId w:val="0"/>
  </w:num>
  <w:num w:numId="23" w16cid:durableId="1254168310">
    <w:abstractNumId w:val="2"/>
  </w:num>
  <w:num w:numId="24" w16cid:durableId="1754743074">
    <w:abstractNumId w:val="5"/>
  </w:num>
  <w:num w:numId="25" w16cid:durableId="1755466359">
    <w:abstractNumId w:val="14"/>
  </w:num>
  <w:num w:numId="26" w16cid:durableId="153452519">
    <w:abstractNumId w:val="25"/>
  </w:num>
  <w:num w:numId="27" w16cid:durableId="168254861">
    <w:abstractNumId w:val="35"/>
  </w:num>
  <w:num w:numId="28" w16cid:durableId="1970821186">
    <w:abstractNumId w:val="24"/>
    <w:lvlOverride w:ilvl="0">
      <w:startOverride w:val="6"/>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3761406">
    <w:abstractNumId w:val="1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8076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3457372">
    <w:abstractNumId w:val="42"/>
  </w:num>
  <w:num w:numId="32" w16cid:durableId="4791046">
    <w:abstractNumId w:val="1"/>
  </w:num>
  <w:num w:numId="33" w16cid:durableId="1073235203">
    <w:abstractNumId w:val="4"/>
  </w:num>
  <w:num w:numId="34" w16cid:durableId="1537043409">
    <w:abstractNumId w:val="34"/>
  </w:num>
  <w:num w:numId="35" w16cid:durableId="1713307881">
    <w:abstractNumId w:val="28"/>
  </w:num>
  <w:num w:numId="36" w16cid:durableId="1041055100">
    <w:abstractNumId w:val="30"/>
  </w:num>
  <w:num w:numId="37" w16cid:durableId="1327593924">
    <w:abstractNumId w:val="43"/>
  </w:num>
  <w:num w:numId="38" w16cid:durableId="1653220401">
    <w:abstractNumId w:val="15"/>
  </w:num>
  <w:num w:numId="39" w16cid:durableId="1610505828">
    <w:abstractNumId w:val="21"/>
  </w:num>
  <w:num w:numId="40" w16cid:durableId="309482727">
    <w:abstractNumId w:val="31"/>
  </w:num>
  <w:num w:numId="41" w16cid:durableId="1560631359">
    <w:abstractNumId w:val="22"/>
  </w:num>
  <w:num w:numId="42" w16cid:durableId="1066151385">
    <w:abstractNumId w:val="10"/>
  </w:num>
  <w:num w:numId="43" w16cid:durableId="731930442">
    <w:abstractNumId w:val="36"/>
  </w:num>
  <w:num w:numId="44" w16cid:durableId="1694159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09"/>
    <w:rsid w:val="00000855"/>
    <w:rsid w:val="00001D76"/>
    <w:rsid w:val="00003ABA"/>
    <w:rsid w:val="000066DA"/>
    <w:rsid w:val="00017761"/>
    <w:rsid w:val="000219E5"/>
    <w:rsid w:val="00021D09"/>
    <w:rsid w:val="00025673"/>
    <w:rsid w:val="00030F52"/>
    <w:rsid w:val="00031C12"/>
    <w:rsid w:val="0003245D"/>
    <w:rsid w:val="0003594D"/>
    <w:rsid w:val="00044A24"/>
    <w:rsid w:val="0005370D"/>
    <w:rsid w:val="00056936"/>
    <w:rsid w:val="00057E5F"/>
    <w:rsid w:val="000600B9"/>
    <w:rsid w:val="00063FDF"/>
    <w:rsid w:val="0006672E"/>
    <w:rsid w:val="000752D3"/>
    <w:rsid w:val="00080E9A"/>
    <w:rsid w:val="000850A6"/>
    <w:rsid w:val="000875E1"/>
    <w:rsid w:val="000A26C1"/>
    <w:rsid w:val="000A3AC7"/>
    <w:rsid w:val="000A53BE"/>
    <w:rsid w:val="000B2048"/>
    <w:rsid w:val="000B20D8"/>
    <w:rsid w:val="000B5644"/>
    <w:rsid w:val="000C0321"/>
    <w:rsid w:val="000C11B5"/>
    <w:rsid w:val="000C68BB"/>
    <w:rsid w:val="000D64AF"/>
    <w:rsid w:val="000E0978"/>
    <w:rsid w:val="000E1EC4"/>
    <w:rsid w:val="000E3092"/>
    <w:rsid w:val="000E4868"/>
    <w:rsid w:val="000E647A"/>
    <w:rsid w:val="000F2C40"/>
    <w:rsid w:val="000F3D9F"/>
    <w:rsid w:val="000F40E3"/>
    <w:rsid w:val="00111026"/>
    <w:rsid w:val="00114923"/>
    <w:rsid w:val="001164A7"/>
    <w:rsid w:val="00116A70"/>
    <w:rsid w:val="00121984"/>
    <w:rsid w:val="00126320"/>
    <w:rsid w:val="001302D8"/>
    <w:rsid w:val="001460F5"/>
    <w:rsid w:val="0015661B"/>
    <w:rsid w:val="0015668A"/>
    <w:rsid w:val="00157D93"/>
    <w:rsid w:val="00170166"/>
    <w:rsid w:val="001715DD"/>
    <w:rsid w:val="00173051"/>
    <w:rsid w:val="00175D5E"/>
    <w:rsid w:val="00181039"/>
    <w:rsid w:val="00182E2D"/>
    <w:rsid w:val="00185706"/>
    <w:rsid w:val="00187D85"/>
    <w:rsid w:val="00190BC8"/>
    <w:rsid w:val="00196D68"/>
    <w:rsid w:val="001A2D50"/>
    <w:rsid w:val="001A57F7"/>
    <w:rsid w:val="001B1B0D"/>
    <w:rsid w:val="001B36FC"/>
    <w:rsid w:val="001B7A4E"/>
    <w:rsid w:val="001C2820"/>
    <w:rsid w:val="001D0A77"/>
    <w:rsid w:val="001D49D2"/>
    <w:rsid w:val="001D51C6"/>
    <w:rsid w:val="001D63A9"/>
    <w:rsid w:val="001D70D7"/>
    <w:rsid w:val="001E3167"/>
    <w:rsid w:val="001F3130"/>
    <w:rsid w:val="002006B7"/>
    <w:rsid w:val="002033EF"/>
    <w:rsid w:val="00203454"/>
    <w:rsid w:val="002079D0"/>
    <w:rsid w:val="002117E0"/>
    <w:rsid w:val="00211FF1"/>
    <w:rsid w:val="00223406"/>
    <w:rsid w:val="00224206"/>
    <w:rsid w:val="00225BA5"/>
    <w:rsid w:val="00232C06"/>
    <w:rsid w:val="00235722"/>
    <w:rsid w:val="00236410"/>
    <w:rsid w:val="002443C2"/>
    <w:rsid w:val="00257CFD"/>
    <w:rsid w:val="00260909"/>
    <w:rsid w:val="00261204"/>
    <w:rsid w:val="00270BC5"/>
    <w:rsid w:val="002752BF"/>
    <w:rsid w:val="00281A0D"/>
    <w:rsid w:val="00286DFC"/>
    <w:rsid w:val="00291A9E"/>
    <w:rsid w:val="00292AB2"/>
    <w:rsid w:val="00293CAE"/>
    <w:rsid w:val="002A00F5"/>
    <w:rsid w:val="002A3E70"/>
    <w:rsid w:val="002A7EC9"/>
    <w:rsid w:val="002B0972"/>
    <w:rsid w:val="002B6ED9"/>
    <w:rsid w:val="002C1FCF"/>
    <w:rsid w:val="002C59B9"/>
    <w:rsid w:val="002D1921"/>
    <w:rsid w:val="002D5434"/>
    <w:rsid w:val="002D7817"/>
    <w:rsid w:val="002E0FAC"/>
    <w:rsid w:val="002E3613"/>
    <w:rsid w:val="002E37E7"/>
    <w:rsid w:val="002E4016"/>
    <w:rsid w:val="002E4F91"/>
    <w:rsid w:val="002F559C"/>
    <w:rsid w:val="002F56AC"/>
    <w:rsid w:val="002F6B5C"/>
    <w:rsid w:val="002F70FD"/>
    <w:rsid w:val="0030015A"/>
    <w:rsid w:val="0030114C"/>
    <w:rsid w:val="003013A6"/>
    <w:rsid w:val="00302067"/>
    <w:rsid w:val="00302783"/>
    <w:rsid w:val="00303F2B"/>
    <w:rsid w:val="00307131"/>
    <w:rsid w:val="00307598"/>
    <w:rsid w:val="00307ACB"/>
    <w:rsid w:val="00310E20"/>
    <w:rsid w:val="00320AD9"/>
    <w:rsid w:val="00320D00"/>
    <w:rsid w:val="00321B0F"/>
    <w:rsid w:val="003240EF"/>
    <w:rsid w:val="003259FE"/>
    <w:rsid w:val="00327052"/>
    <w:rsid w:val="0033216B"/>
    <w:rsid w:val="0034102B"/>
    <w:rsid w:val="00343CC7"/>
    <w:rsid w:val="00346103"/>
    <w:rsid w:val="003623B8"/>
    <w:rsid w:val="00373C22"/>
    <w:rsid w:val="00377166"/>
    <w:rsid w:val="00385D82"/>
    <w:rsid w:val="00394649"/>
    <w:rsid w:val="003947DB"/>
    <w:rsid w:val="003951E4"/>
    <w:rsid w:val="00397B3A"/>
    <w:rsid w:val="003A101C"/>
    <w:rsid w:val="003A2258"/>
    <w:rsid w:val="003A2F05"/>
    <w:rsid w:val="003C2FFB"/>
    <w:rsid w:val="003C4B9F"/>
    <w:rsid w:val="003C5C0A"/>
    <w:rsid w:val="003D527A"/>
    <w:rsid w:val="003D5F2D"/>
    <w:rsid w:val="003E3596"/>
    <w:rsid w:val="003E3BE6"/>
    <w:rsid w:val="003E5659"/>
    <w:rsid w:val="003E585D"/>
    <w:rsid w:val="003F1F37"/>
    <w:rsid w:val="003F27DF"/>
    <w:rsid w:val="003F2AD6"/>
    <w:rsid w:val="003F49B1"/>
    <w:rsid w:val="00401F78"/>
    <w:rsid w:val="00407912"/>
    <w:rsid w:val="00411028"/>
    <w:rsid w:val="00412B82"/>
    <w:rsid w:val="00415614"/>
    <w:rsid w:val="00425353"/>
    <w:rsid w:val="00431736"/>
    <w:rsid w:val="00435D87"/>
    <w:rsid w:val="004416A8"/>
    <w:rsid w:val="004416D0"/>
    <w:rsid w:val="00443061"/>
    <w:rsid w:val="004445DB"/>
    <w:rsid w:val="0044587C"/>
    <w:rsid w:val="00461FC0"/>
    <w:rsid w:val="00464F4D"/>
    <w:rsid w:val="00465193"/>
    <w:rsid w:val="004652BD"/>
    <w:rsid w:val="00472056"/>
    <w:rsid w:val="00476B08"/>
    <w:rsid w:val="0047739B"/>
    <w:rsid w:val="00477A3A"/>
    <w:rsid w:val="00481990"/>
    <w:rsid w:val="00484D49"/>
    <w:rsid w:val="00485B17"/>
    <w:rsid w:val="00493A5D"/>
    <w:rsid w:val="00493B2F"/>
    <w:rsid w:val="004A2FC5"/>
    <w:rsid w:val="004A3CE4"/>
    <w:rsid w:val="004A4C48"/>
    <w:rsid w:val="004A5165"/>
    <w:rsid w:val="004B75EC"/>
    <w:rsid w:val="004C164C"/>
    <w:rsid w:val="004C3F31"/>
    <w:rsid w:val="004C45A5"/>
    <w:rsid w:val="004C6619"/>
    <w:rsid w:val="004C6CB2"/>
    <w:rsid w:val="004D511D"/>
    <w:rsid w:val="004D7637"/>
    <w:rsid w:val="004D7B54"/>
    <w:rsid w:val="004D7D0E"/>
    <w:rsid w:val="004E2BF6"/>
    <w:rsid w:val="004E42AC"/>
    <w:rsid w:val="004F19A6"/>
    <w:rsid w:val="004F24E0"/>
    <w:rsid w:val="004F266B"/>
    <w:rsid w:val="004F7B7A"/>
    <w:rsid w:val="00503576"/>
    <w:rsid w:val="00506510"/>
    <w:rsid w:val="005069BF"/>
    <w:rsid w:val="005103C4"/>
    <w:rsid w:val="00510930"/>
    <w:rsid w:val="00511B6E"/>
    <w:rsid w:val="00512A66"/>
    <w:rsid w:val="00517DEF"/>
    <w:rsid w:val="00520C57"/>
    <w:rsid w:val="00523DB7"/>
    <w:rsid w:val="005243DF"/>
    <w:rsid w:val="00526299"/>
    <w:rsid w:val="005352A6"/>
    <w:rsid w:val="00542789"/>
    <w:rsid w:val="00544F09"/>
    <w:rsid w:val="0054530D"/>
    <w:rsid w:val="00547C5C"/>
    <w:rsid w:val="00552C4C"/>
    <w:rsid w:val="0055503D"/>
    <w:rsid w:val="00555723"/>
    <w:rsid w:val="005615A7"/>
    <w:rsid w:val="005615C9"/>
    <w:rsid w:val="00584C35"/>
    <w:rsid w:val="00592D49"/>
    <w:rsid w:val="00594B50"/>
    <w:rsid w:val="005A139C"/>
    <w:rsid w:val="005A5CDF"/>
    <w:rsid w:val="005B2397"/>
    <w:rsid w:val="005B31D5"/>
    <w:rsid w:val="005B7FC9"/>
    <w:rsid w:val="005C0115"/>
    <w:rsid w:val="005C6614"/>
    <w:rsid w:val="005D0F53"/>
    <w:rsid w:val="005D377A"/>
    <w:rsid w:val="005D5DFC"/>
    <w:rsid w:val="005D7675"/>
    <w:rsid w:val="005E1726"/>
    <w:rsid w:val="005E32E7"/>
    <w:rsid w:val="005E3AB4"/>
    <w:rsid w:val="005E5398"/>
    <w:rsid w:val="005F7A2B"/>
    <w:rsid w:val="00600375"/>
    <w:rsid w:val="00604AB0"/>
    <w:rsid w:val="00604ACB"/>
    <w:rsid w:val="00614F59"/>
    <w:rsid w:val="00620B24"/>
    <w:rsid w:val="00624BF1"/>
    <w:rsid w:val="00634CE6"/>
    <w:rsid w:val="00640754"/>
    <w:rsid w:val="00644136"/>
    <w:rsid w:val="00660223"/>
    <w:rsid w:val="00662F79"/>
    <w:rsid w:val="00663204"/>
    <w:rsid w:val="006634AE"/>
    <w:rsid w:val="00666EF5"/>
    <w:rsid w:val="00670CB6"/>
    <w:rsid w:val="00677F81"/>
    <w:rsid w:val="00682D44"/>
    <w:rsid w:val="006835F5"/>
    <w:rsid w:val="006858E5"/>
    <w:rsid w:val="00691A56"/>
    <w:rsid w:val="00693245"/>
    <w:rsid w:val="0069341B"/>
    <w:rsid w:val="00693A25"/>
    <w:rsid w:val="00693C1C"/>
    <w:rsid w:val="006962D9"/>
    <w:rsid w:val="006969DA"/>
    <w:rsid w:val="006A25DC"/>
    <w:rsid w:val="006A4C24"/>
    <w:rsid w:val="006A6AF6"/>
    <w:rsid w:val="006B1EDA"/>
    <w:rsid w:val="006C1196"/>
    <w:rsid w:val="006E280C"/>
    <w:rsid w:val="006F08E6"/>
    <w:rsid w:val="006F308D"/>
    <w:rsid w:val="006F3CC0"/>
    <w:rsid w:val="006F7416"/>
    <w:rsid w:val="007009B5"/>
    <w:rsid w:val="00701FAB"/>
    <w:rsid w:val="00702B90"/>
    <w:rsid w:val="007033ED"/>
    <w:rsid w:val="007055EF"/>
    <w:rsid w:val="007067BF"/>
    <w:rsid w:val="00716265"/>
    <w:rsid w:val="00726784"/>
    <w:rsid w:val="00726C8A"/>
    <w:rsid w:val="007308C3"/>
    <w:rsid w:val="00730CD4"/>
    <w:rsid w:val="00731291"/>
    <w:rsid w:val="00731A09"/>
    <w:rsid w:val="0073451E"/>
    <w:rsid w:val="00735211"/>
    <w:rsid w:val="00735C1A"/>
    <w:rsid w:val="00751D87"/>
    <w:rsid w:val="007557A8"/>
    <w:rsid w:val="0076086A"/>
    <w:rsid w:val="007627DD"/>
    <w:rsid w:val="00763E0E"/>
    <w:rsid w:val="00765642"/>
    <w:rsid w:val="00772E11"/>
    <w:rsid w:val="0078076F"/>
    <w:rsid w:val="007824EB"/>
    <w:rsid w:val="00783A74"/>
    <w:rsid w:val="00786433"/>
    <w:rsid w:val="007A096E"/>
    <w:rsid w:val="007A21D7"/>
    <w:rsid w:val="007A55D7"/>
    <w:rsid w:val="007A6DA9"/>
    <w:rsid w:val="007B1253"/>
    <w:rsid w:val="007B26BE"/>
    <w:rsid w:val="007B3D47"/>
    <w:rsid w:val="007B7BE1"/>
    <w:rsid w:val="007C6A99"/>
    <w:rsid w:val="007D12B5"/>
    <w:rsid w:val="007D3F82"/>
    <w:rsid w:val="007E044D"/>
    <w:rsid w:val="007E1415"/>
    <w:rsid w:val="007E2DE6"/>
    <w:rsid w:val="007E4728"/>
    <w:rsid w:val="007E6970"/>
    <w:rsid w:val="007F2173"/>
    <w:rsid w:val="007F619A"/>
    <w:rsid w:val="0081242E"/>
    <w:rsid w:val="00813371"/>
    <w:rsid w:val="00815744"/>
    <w:rsid w:val="00815E6E"/>
    <w:rsid w:val="00827723"/>
    <w:rsid w:val="008307E3"/>
    <w:rsid w:val="00830D2E"/>
    <w:rsid w:val="008316E0"/>
    <w:rsid w:val="00833106"/>
    <w:rsid w:val="008465AD"/>
    <w:rsid w:val="00846740"/>
    <w:rsid w:val="0085047D"/>
    <w:rsid w:val="008548CB"/>
    <w:rsid w:val="00856613"/>
    <w:rsid w:val="00862D09"/>
    <w:rsid w:val="00867732"/>
    <w:rsid w:val="00870B1B"/>
    <w:rsid w:val="00870DB7"/>
    <w:rsid w:val="008720E4"/>
    <w:rsid w:val="00875835"/>
    <w:rsid w:val="00881CA2"/>
    <w:rsid w:val="008826C0"/>
    <w:rsid w:val="008908EE"/>
    <w:rsid w:val="008B5229"/>
    <w:rsid w:val="008C5FC3"/>
    <w:rsid w:val="008D0B76"/>
    <w:rsid w:val="008D5668"/>
    <w:rsid w:val="008D6E8D"/>
    <w:rsid w:val="008E2B2B"/>
    <w:rsid w:val="008E72B1"/>
    <w:rsid w:val="008F26FB"/>
    <w:rsid w:val="008F2D2D"/>
    <w:rsid w:val="00900172"/>
    <w:rsid w:val="00902344"/>
    <w:rsid w:val="0091301C"/>
    <w:rsid w:val="009143CD"/>
    <w:rsid w:val="0091452B"/>
    <w:rsid w:val="00920ECD"/>
    <w:rsid w:val="00923DB1"/>
    <w:rsid w:val="00923FE3"/>
    <w:rsid w:val="00935A11"/>
    <w:rsid w:val="0094133A"/>
    <w:rsid w:val="00941996"/>
    <w:rsid w:val="00943ACA"/>
    <w:rsid w:val="00946DDE"/>
    <w:rsid w:val="00950BBF"/>
    <w:rsid w:val="00950F47"/>
    <w:rsid w:val="009529D0"/>
    <w:rsid w:val="00953662"/>
    <w:rsid w:val="0096119F"/>
    <w:rsid w:val="009630F5"/>
    <w:rsid w:val="009665FA"/>
    <w:rsid w:val="00967B88"/>
    <w:rsid w:val="00970006"/>
    <w:rsid w:val="00971279"/>
    <w:rsid w:val="00976B25"/>
    <w:rsid w:val="0098058C"/>
    <w:rsid w:val="00980970"/>
    <w:rsid w:val="00980A00"/>
    <w:rsid w:val="00990962"/>
    <w:rsid w:val="009A2124"/>
    <w:rsid w:val="009A3651"/>
    <w:rsid w:val="009A45E7"/>
    <w:rsid w:val="009A6D15"/>
    <w:rsid w:val="009B4F12"/>
    <w:rsid w:val="009C11B4"/>
    <w:rsid w:val="009C15BC"/>
    <w:rsid w:val="009C7795"/>
    <w:rsid w:val="009D130C"/>
    <w:rsid w:val="009D194F"/>
    <w:rsid w:val="009D59D8"/>
    <w:rsid w:val="009D7293"/>
    <w:rsid w:val="009E2ED8"/>
    <w:rsid w:val="009E692B"/>
    <w:rsid w:val="009F0563"/>
    <w:rsid w:val="009F3CA6"/>
    <w:rsid w:val="00A031C5"/>
    <w:rsid w:val="00A0506B"/>
    <w:rsid w:val="00A0790B"/>
    <w:rsid w:val="00A1032F"/>
    <w:rsid w:val="00A14C4B"/>
    <w:rsid w:val="00A1544D"/>
    <w:rsid w:val="00A1559E"/>
    <w:rsid w:val="00A15DE5"/>
    <w:rsid w:val="00A15F96"/>
    <w:rsid w:val="00A16B71"/>
    <w:rsid w:val="00A32E25"/>
    <w:rsid w:val="00A455DE"/>
    <w:rsid w:val="00A46D16"/>
    <w:rsid w:val="00A47C67"/>
    <w:rsid w:val="00A5014D"/>
    <w:rsid w:val="00A511BB"/>
    <w:rsid w:val="00A56DB7"/>
    <w:rsid w:val="00A600AB"/>
    <w:rsid w:val="00A607F1"/>
    <w:rsid w:val="00A647BD"/>
    <w:rsid w:val="00A64C9C"/>
    <w:rsid w:val="00A76927"/>
    <w:rsid w:val="00A7780F"/>
    <w:rsid w:val="00A77CD4"/>
    <w:rsid w:val="00A8071F"/>
    <w:rsid w:val="00A81508"/>
    <w:rsid w:val="00A82123"/>
    <w:rsid w:val="00A82ABF"/>
    <w:rsid w:val="00A87A70"/>
    <w:rsid w:val="00A92558"/>
    <w:rsid w:val="00A94784"/>
    <w:rsid w:val="00A95E5B"/>
    <w:rsid w:val="00AA2334"/>
    <w:rsid w:val="00AB2963"/>
    <w:rsid w:val="00AB49D2"/>
    <w:rsid w:val="00AC1467"/>
    <w:rsid w:val="00AC213D"/>
    <w:rsid w:val="00AC32DD"/>
    <w:rsid w:val="00AD3D7E"/>
    <w:rsid w:val="00AD479D"/>
    <w:rsid w:val="00AD5B2C"/>
    <w:rsid w:val="00AE09A5"/>
    <w:rsid w:val="00AE4554"/>
    <w:rsid w:val="00AE6046"/>
    <w:rsid w:val="00AE6368"/>
    <w:rsid w:val="00AF2B6E"/>
    <w:rsid w:val="00AF3129"/>
    <w:rsid w:val="00AF45E2"/>
    <w:rsid w:val="00B012F8"/>
    <w:rsid w:val="00B024DF"/>
    <w:rsid w:val="00B06CE4"/>
    <w:rsid w:val="00B143AD"/>
    <w:rsid w:val="00B33024"/>
    <w:rsid w:val="00B34C14"/>
    <w:rsid w:val="00B354EA"/>
    <w:rsid w:val="00B41F6D"/>
    <w:rsid w:val="00B423FD"/>
    <w:rsid w:val="00B43F30"/>
    <w:rsid w:val="00B475CC"/>
    <w:rsid w:val="00B51632"/>
    <w:rsid w:val="00B55113"/>
    <w:rsid w:val="00B5544A"/>
    <w:rsid w:val="00B6317F"/>
    <w:rsid w:val="00B7139C"/>
    <w:rsid w:val="00B74D50"/>
    <w:rsid w:val="00B767E1"/>
    <w:rsid w:val="00B76CD9"/>
    <w:rsid w:val="00B829EC"/>
    <w:rsid w:val="00B87C0F"/>
    <w:rsid w:val="00B91B53"/>
    <w:rsid w:val="00B957F5"/>
    <w:rsid w:val="00BA2B07"/>
    <w:rsid w:val="00BB0293"/>
    <w:rsid w:val="00BB0A83"/>
    <w:rsid w:val="00BB1456"/>
    <w:rsid w:val="00BB31B2"/>
    <w:rsid w:val="00BB7D05"/>
    <w:rsid w:val="00BC2F86"/>
    <w:rsid w:val="00BC3FC9"/>
    <w:rsid w:val="00BF6693"/>
    <w:rsid w:val="00BF6FF0"/>
    <w:rsid w:val="00BF71E8"/>
    <w:rsid w:val="00C170E2"/>
    <w:rsid w:val="00C1717B"/>
    <w:rsid w:val="00C201D3"/>
    <w:rsid w:val="00C20274"/>
    <w:rsid w:val="00C24D12"/>
    <w:rsid w:val="00C25EBC"/>
    <w:rsid w:val="00C261D5"/>
    <w:rsid w:val="00C31469"/>
    <w:rsid w:val="00C374CE"/>
    <w:rsid w:val="00C378A6"/>
    <w:rsid w:val="00C43D85"/>
    <w:rsid w:val="00C441F9"/>
    <w:rsid w:val="00C47310"/>
    <w:rsid w:val="00C54474"/>
    <w:rsid w:val="00C54606"/>
    <w:rsid w:val="00C57706"/>
    <w:rsid w:val="00C60BA1"/>
    <w:rsid w:val="00C62DD6"/>
    <w:rsid w:val="00C63600"/>
    <w:rsid w:val="00C650E2"/>
    <w:rsid w:val="00C73CEE"/>
    <w:rsid w:val="00C8386A"/>
    <w:rsid w:val="00C8515A"/>
    <w:rsid w:val="00C87FB6"/>
    <w:rsid w:val="00C90A97"/>
    <w:rsid w:val="00C91E73"/>
    <w:rsid w:val="00CA2DC3"/>
    <w:rsid w:val="00CA44B0"/>
    <w:rsid w:val="00CA711D"/>
    <w:rsid w:val="00CB1E10"/>
    <w:rsid w:val="00CB21C6"/>
    <w:rsid w:val="00CB23DA"/>
    <w:rsid w:val="00CC4734"/>
    <w:rsid w:val="00CD1C3F"/>
    <w:rsid w:val="00CD210B"/>
    <w:rsid w:val="00CD30BE"/>
    <w:rsid w:val="00CE24AA"/>
    <w:rsid w:val="00CE2728"/>
    <w:rsid w:val="00CE71F9"/>
    <w:rsid w:val="00CF3B88"/>
    <w:rsid w:val="00CF4572"/>
    <w:rsid w:val="00D1047D"/>
    <w:rsid w:val="00D12E96"/>
    <w:rsid w:val="00D13EFA"/>
    <w:rsid w:val="00D14A86"/>
    <w:rsid w:val="00D1731D"/>
    <w:rsid w:val="00D20C0A"/>
    <w:rsid w:val="00D27FC2"/>
    <w:rsid w:val="00D3027B"/>
    <w:rsid w:val="00D32707"/>
    <w:rsid w:val="00D415DB"/>
    <w:rsid w:val="00D43F31"/>
    <w:rsid w:val="00D462CE"/>
    <w:rsid w:val="00D47A17"/>
    <w:rsid w:val="00D54B45"/>
    <w:rsid w:val="00D60809"/>
    <w:rsid w:val="00D60F42"/>
    <w:rsid w:val="00D611C8"/>
    <w:rsid w:val="00D64BC3"/>
    <w:rsid w:val="00D745E0"/>
    <w:rsid w:val="00D80A62"/>
    <w:rsid w:val="00D81346"/>
    <w:rsid w:val="00D8280C"/>
    <w:rsid w:val="00D86D8E"/>
    <w:rsid w:val="00D86F09"/>
    <w:rsid w:val="00D876F7"/>
    <w:rsid w:val="00D90C68"/>
    <w:rsid w:val="00D9135D"/>
    <w:rsid w:val="00D930BC"/>
    <w:rsid w:val="00DB1628"/>
    <w:rsid w:val="00DB348F"/>
    <w:rsid w:val="00DB3D08"/>
    <w:rsid w:val="00DB57B7"/>
    <w:rsid w:val="00DB7BF9"/>
    <w:rsid w:val="00DC3B67"/>
    <w:rsid w:val="00DD0BE7"/>
    <w:rsid w:val="00DD2851"/>
    <w:rsid w:val="00DD2FD4"/>
    <w:rsid w:val="00DD79A5"/>
    <w:rsid w:val="00DE6B80"/>
    <w:rsid w:val="00DE7C0E"/>
    <w:rsid w:val="00DF385D"/>
    <w:rsid w:val="00DF69F5"/>
    <w:rsid w:val="00E029A4"/>
    <w:rsid w:val="00E030FB"/>
    <w:rsid w:val="00E05518"/>
    <w:rsid w:val="00E104BD"/>
    <w:rsid w:val="00E17914"/>
    <w:rsid w:val="00E220A4"/>
    <w:rsid w:val="00E22F4A"/>
    <w:rsid w:val="00E23EA3"/>
    <w:rsid w:val="00E3221F"/>
    <w:rsid w:val="00E32658"/>
    <w:rsid w:val="00E3297F"/>
    <w:rsid w:val="00E3395B"/>
    <w:rsid w:val="00E373C1"/>
    <w:rsid w:val="00E40CA2"/>
    <w:rsid w:val="00E4669A"/>
    <w:rsid w:val="00E501DF"/>
    <w:rsid w:val="00E56A83"/>
    <w:rsid w:val="00E57A56"/>
    <w:rsid w:val="00E63C8D"/>
    <w:rsid w:val="00E73090"/>
    <w:rsid w:val="00E75436"/>
    <w:rsid w:val="00E825C9"/>
    <w:rsid w:val="00E83A71"/>
    <w:rsid w:val="00E84796"/>
    <w:rsid w:val="00E91337"/>
    <w:rsid w:val="00E944D4"/>
    <w:rsid w:val="00E95531"/>
    <w:rsid w:val="00E9757F"/>
    <w:rsid w:val="00EA1461"/>
    <w:rsid w:val="00EA2147"/>
    <w:rsid w:val="00EA4295"/>
    <w:rsid w:val="00EA496F"/>
    <w:rsid w:val="00EA5119"/>
    <w:rsid w:val="00EA60EC"/>
    <w:rsid w:val="00EA7060"/>
    <w:rsid w:val="00EB13E4"/>
    <w:rsid w:val="00EB5AF3"/>
    <w:rsid w:val="00EB6B25"/>
    <w:rsid w:val="00EC0635"/>
    <w:rsid w:val="00EC3673"/>
    <w:rsid w:val="00EC3D78"/>
    <w:rsid w:val="00EC4947"/>
    <w:rsid w:val="00ED2152"/>
    <w:rsid w:val="00EF6454"/>
    <w:rsid w:val="00F038C6"/>
    <w:rsid w:val="00F0568A"/>
    <w:rsid w:val="00F05F79"/>
    <w:rsid w:val="00F1119C"/>
    <w:rsid w:val="00F13BDF"/>
    <w:rsid w:val="00F17165"/>
    <w:rsid w:val="00F205FB"/>
    <w:rsid w:val="00F2184E"/>
    <w:rsid w:val="00F2205B"/>
    <w:rsid w:val="00F25DCE"/>
    <w:rsid w:val="00F2643D"/>
    <w:rsid w:val="00F26946"/>
    <w:rsid w:val="00F314BD"/>
    <w:rsid w:val="00F42D6A"/>
    <w:rsid w:val="00F442DA"/>
    <w:rsid w:val="00F50FCB"/>
    <w:rsid w:val="00F6724D"/>
    <w:rsid w:val="00F75FDD"/>
    <w:rsid w:val="00F76D4D"/>
    <w:rsid w:val="00F81931"/>
    <w:rsid w:val="00F842BF"/>
    <w:rsid w:val="00F860E5"/>
    <w:rsid w:val="00F86543"/>
    <w:rsid w:val="00F909F9"/>
    <w:rsid w:val="00F94460"/>
    <w:rsid w:val="00FA13F4"/>
    <w:rsid w:val="00FA640D"/>
    <w:rsid w:val="00FA66DA"/>
    <w:rsid w:val="00FA6D7B"/>
    <w:rsid w:val="00FB1285"/>
    <w:rsid w:val="00FB12F0"/>
    <w:rsid w:val="00FB20FC"/>
    <w:rsid w:val="00FC0F62"/>
    <w:rsid w:val="00FC68A4"/>
    <w:rsid w:val="00FC77F1"/>
    <w:rsid w:val="00FD0B59"/>
    <w:rsid w:val="00FD253E"/>
    <w:rsid w:val="00FE1F1A"/>
    <w:rsid w:val="00FE444B"/>
    <w:rsid w:val="00FF101B"/>
    <w:rsid w:val="00FF708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9CD18"/>
  <w15:chartTrackingRefBased/>
  <w15:docId w15:val="{F3356B32-A2E1-4FA2-9CB7-474D96C6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1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21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1D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1D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1D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1D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1D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1D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1D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1D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21D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1D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1D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1D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1D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1D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1D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1D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1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1D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1D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1D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1D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1D0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021D09"/>
    <w:pPr>
      <w:ind w:left="720"/>
      <w:contextualSpacing/>
    </w:pPr>
  </w:style>
  <w:style w:type="character" w:styleId="Rykuspabraukimas">
    <w:name w:val="Intense Emphasis"/>
    <w:basedOn w:val="Numatytasispastraiposriftas"/>
    <w:uiPriority w:val="21"/>
    <w:qFormat/>
    <w:rsid w:val="00021D09"/>
    <w:rPr>
      <w:i/>
      <w:iCs/>
      <w:color w:val="0F4761" w:themeColor="accent1" w:themeShade="BF"/>
    </w:rPr>
  </w:style>
  <w:style w:type="paragraph" w:styleId="Iskirtacitata">
    <w:name w:val="Intense Quote"/>
    <w:basedOn w:val="prastasis"/>
    <w:next w:val="prastasis"/>
    <w:link w:val="IskirtacitataDiagrama"/>
    <w:uiPriority w:val="30"/>
    <w:qFormat/>
    <w:rsid w:val="00021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1D09"/>
    <w:rPr>
      <w:i/>
      <w:iCs/>
      <w:color w:val="0F4761" w:themeColor="accent1" w:themeShade="BF"/>
    </w:rPr>
  </w:style>
  <w:style w:type="character" w:styleId="Rykinuoroda">
    <w:name w:val="Intense Reference"/>
    <w:basedOn w:val="Numatytasispastraiposriftas"/>
    <w:uiPriority w:val="32"/>
    <w:qFormat/>
    <w:rsid w:val="00021D09"/>
    <w:rPr>
      <w:b/>
      <w:bCs/>
      <w:smallCaps/>
      <w:color w:val="0F4761" w:themeColor="accent1" w:themeShade="BF"/>
      <w:spacing w:val="5"/>
    </w:rPr>
  </w:style>
  <w:style w:type="paragraph" w:styleId="Tekstoblokas">
    <w:name w:val="Block Text"/>
    <w:basedOn w:val="prastasis"/>
    <w:uiPriority w:val="99"/>
    <w:rsid w:val="00FE1F1A"/>
    <w:pPr>
      <w:spacing w:after="0" w:line="240" w:lineRule="auto"/>
      <w:ind w:left="1440" w:right="142"/>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461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FC0"/>
  </w:style>
  <w:style w:type="paragraph" w:styleId="Porat">
    <w:name w:val="footer"/>
    <w:basedOn w:val="prastasis"/>
    <w:link w:val="PoratDiagrama"/>
    <w:uiPriority w:val="99"/>
    <w:unhideWhenUsed/>
    <w:rsid w:val="00461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FC0"/>
  </w:style>
  <w:style w:type="paragraph" w:styleId="prastasiniatinklio">
    <w:name w:val="Normal (Web)"/>
    <w:basedOn w:val="prastasis"/>
    <w:uiPriority w:val="99"/>
    <w:unhideWhenUsed/>
    <w:rsid w:val="00286DF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isselectedend">
    <w:name w:val="isselectedend"/>
    <w:basedOn w:val="prastasis"/>
    <w:rsid w:val="00980A0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39"/>
    <w:rsid w:val="004F2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86433"/>
  </w:style>
  <w:style w:type="paragraph" w:customStyle="1" w:styleId="Default">
    <w:name w:val="Default"/>
    <w:rsid w:val="003E3BE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saitas">
    <w:name w:val="Hyperlink"/>
    <w:basedOn w:val="Numatytasispastraiposriftas"/>
    <w:uiPriority w:val="99"/>
    <w:unhideWhenUsed/>
    <w:rsid w:val="00A511BB"/>
    <w:rPr>
      <w:color w:val="467886" w:themeColor="hyperlink"/>
      <w:u w:val="single"/>
    </w:rPr>
  </w:style>
  <w:style w:type="character" w:styleId="Neapdorotaspaminjimas">
    <w:name w:val="Unresolved Mention"/>
    <w:basedOn w:val="Numatytasispastraiposriftas"/>
    <w:uiPriority w:val="99"/>
    <w:semiHidden/>
    <w:unhideWhenUsed/>
    <w:rsid w:val="00A5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2404">
      <w:bodyDiv w:val="1"/>
      <w:marLeft w:val="0"/>
      <w:marRight w:val="0"/>
      <w:marTop w:val="0"/>
      <w:marBottom w:val="0"/>
      <w:divBdr>
        <w:top w:val="none" w:sz="0" w:space="0" w:color="auto"/>
        <w:left w:val="none" w:sz="0" w:space="0" w:color="auto"/>
        <w:bottom w:val="none" w:sz="0" w:space="0" w:color="auto"/>
        <w:right w:val="none" w:sz="0" w:space="0" w:color="auto"/>
      </w:divBdr>
    </w:div>
    <w:div w:id="373696969">
      <w:bodyDiv w:val="1"/>
      <w:marLeft w:val="0"/>
      <w:marRight w:val="0"/>
      <w:marTop w:val="0"/>
      <w:marBottom w:val="0"/>
      <w:divBdr>
        <w:top w:val="none" w:sz="0" w:space="0" w:color="auto"/>
        <w:left w:val="none" w:sz="0" w:space="0" w:color="auto"/>
        <w:bottom w:val="none" w:sz="0" w:space="0" w:color="auto"/>
        <w:right w:val="none" w:sz="0" w:space="0" w:color="auto"/>
      </w:divBdr>
    </w:div>
    <w:div w:id="451946422">
      <w:bodyDiv w:val="1"/>
      <w:marLeft w:val="0"/>
      <w:marRight w:val="0"/>
      <w:marTop w:val="0"/>
      <w:marBottom w:val="0"/>
      <w:divBdr>
        <w:top w:val="none" w:sz="0" w:space="0" w:color="auto"/>
        <w:left w:val="none" w:sz="0" w:space="0" w:color="auto"/>
        <w:bottom w:val="none" w:sz="0" w:space="0" w:color="auto"/>
        <w:right w:val="none" w:sz="0" w:space="0" w:color="auto"/>
      </w:divBdr>
    </w:div>
    <w:div w:id="495192068">
      <w:bodyDiv w:val="1"/>
      <w:marLeft w:val="0"/>
      <w:marRight w:val="0"/>
      <w:marTop w:val="0"/>
      <w:marBottom w:val="0"/>
      <w:divBdr>
        <w:top w:val="none" w:sz="0" w:space="0" w:color="auto"/>
        <w:left w:val="none" w:sz="0" w:space="0" w:color="auto"/>
        <w:bottom w:val="none" w:sz="0" w:space="0" w:color="auto"/>
        <w:right w:val="none" w:sz="0" w:space="0" w:color="auto"/>
      </w:divBdr>
    </w:div>
    <w:div w:id="825361182">
      <w:bodyDiv w:val="1"/>
      <w:marLeft w:val="0"/>
      <w:marRight w:val="0"/>
      <w:marTop w:val="0"/>
      <w:marBottom w:val="0"/>
      <w:divBdr>
        <w:top w:val="none" w:sz="0" w:space="0" w:color="auto"/>
        <w:left w:val="none" w:sz="0" w:space="0" w:color="auto"/>
        <w:bottom w:val="none" w:sz="0" w:space="0" w:color="auto"/>
        <w:right w:val="none" w:sz="0" w:space="0" w:color="auto"/>
      </w:divBdr>
    </w:div>
    <w:div w:id="856038331">
      <w:bodyDiv w:val="1"/>
      <w:marLeft w:val="0"/>
      <w:marRight w:val="0"/>
      <w:marTop w:val="0"/>
      <w:marBottom w:val="0"/>
      <w:divBdr>
        <w:top w:val="none" w:sz="0" w:space="0" w:color="auto"/>
        <w:left w:val="none" w:sz="0" w:space="0" w:color="auto"/>
        <w:bottom w:val="none" w:sz="0" w:space="0" w:color="auto"/>
        <w:right w:val="none" w:sz="0" w:space="0" w:color="auto"/>
      </w:divBdr>
    </w:div>
    <w:div w:id="928080905">
      <w:bodyDiv w:val="1"/>
      <w:marLeft w:val="0"/>
      <w:marRight w:val="0"/>
      <w:marTop w:val="0"/>
      <w:marBottom w:val="0"/>
      <w:divBdr>
        <w:top w:val="none" w:sz="0" w:space="0" w:color="auto"/>
        <w:left w:val="none" w:sz="0" w:space="0" w:color="auto"/>
        <w:bottom w:val="none" w:sz="0" w:space="0" w:color="auto"/>
        <w:right w:val="none" w:sz="0" w:space="0" w:color="auto"/>
      </w:divBdr>
    </w:div>
    <w:div w:id="958681053">
      <w:bodyDiv w:val="1"/>
      <w:marLeft w:val="0"/>
      <w:marRight w:val="0"/>
      <w:marTop w:val="0"/>
      <w:marBottom w:val="0"/>
      <w:divBdr>
        <w:top w:val="none" w:sz="0" w:space="0" w:color="auto"/>
        <w:left w:val="none" w:sz="0" w:space="0" w:color="auto"/>
        <w:bottom w:val="none" w:sz="0" w:space="0" w:color="auto"/>
        <w:right w:val="none" w:sz="0" w:space="0" w:color="auto"/>
      </w:divBdr>
    </w:div>
    <w:div w:id="1017536536">
      <w:bodyDiv w:val="1"/>
      <w:marLeft w:val="0"/>
      <w:marRight w:val="0"/>
      <w:marTop w:val="0"/>
      <w:marBottom w:val="0"/>
      <w:divBdr>
        <w:top w:val="none" w:sz="0" w:space="0" w:color="auto"/>
        <w:left w:val="none" w:sz="0" w:space="0" w:color="auto"/>
        <w:bottom w:val="none" w:sz="0" w:space="0" w:color="auto"/>
        <w:right w:val="none" w:sz="0" w:space="0" w:color="auto"/>
      </w:divBdr>
    </w:div>
    <w:div w:id="1157570758">
      <w:bodyDiv w:val="1"/>
      <w:marLeft w:val="0"/>
      <w:marRight w:val="0"/>
      <w:marTop w:val="0"/>
      <w:marBottom w:val="0"/>
      <w:divBdr>
        <w:top w:val="none" w:sz="0" w:space="0" w:color="auto"/>
        <w:left w:val="none" w:sz="0" w:space="0" w:color="auto"/>
        <w:bottom w:val="none" w:sz="0" w:space="0" w:color="auto"/>
        <w:right w:val="none" w:sz="0" w:space="0" w:color="auto"/>
      </w:divBdr>
    </w:div>
    <w:div w:id="1192524671">
      <w:bodyDiv w:val="1"/>
      <w:marLeft w:val="0"/>
      <w:marRight w:val="0"/>
      <w:marTop w:val="0"/>
      <w:marBottom w:val="0"/>
      <w:divBdr>
        <w:top w:val="none" w:sz="0" w:space="0" w:color="auto"/>
        <w:left w:val="none" w:sz="0" w:space="0" w:color="auto"/>
        <w:bottom w:val="none" w:sz="0" w:space="0" w:color="auto"/>
        <w:right w:val="none" w:sz="0" w:space="0" w:color="auto"/>
      </w:divBdr>
    </w:div>
    <w:div w:id="1405183783">
      <w:bodyDiv w:val="1"/>
      <w:marLeft w:val="0"/>
      <w:marRight w:val="0"/>
      <w:marTop w:val="0"/>
      <w:marBottom w:val="0"/>
      <w:divBdr>
        <w:top w:val="none" w:sz="0" w:space="0" w:color="auto"/>
        <w:left w:val="none" w:sz="0" w:space="0" w:color="auto"/>
        <w:bottom w:val="none" w:sz="0" w:space="0" w:color="auto"/>
        <w:right w:val="none" w:sz="0" w:space="0" w:color="auto"/>
      </w:divBdr>
    </w:div>
    <w:div w:id="1677421799">
      <w:bodyDiv w:val="1"/>
      <w:marLeft w:val="0"/>
      <w:marRight w:val="0"/>
      <w:marTop w:val="0"/>
      <w:marBottom w:val="0"/>
      <w:divBdr>
        <w:top w:val="none" w:sz="0" w:space="0" w:color="auto"/>
        <w:left w:val="none" w:sz="0" w:space="0" w:color="auto"/>
        <w:bottom w:val="none" w:sz="0" w:space="0" w:color="auto"/>
        <w:right w:val="none" w:sz="0" w:space="0" w:color="auto"/>
      </w:divBdr>
    </w:div>
    <w:div w:id="1738934124">
      <w:bodyDiv w:val="1"/>
      <w:marLeft w:val="0"/>
      <w:marRight w:val="0"/>
      <w:marTop w:val="0"/>
      <w:marBottom w:val="0"/>
      <w:divBdr>
        <w:top w:val="none" w:sz="0" w:space="0" w:color="auto"/>
        <w:left w:val="none" w:sz="0" w:space="0" w:color="auto"/>
        <w:bottom w:val="none" w:sz="0" w:space="0" w:color="auto"/>
        <w:right w:val="none" w:sz="0" w:space="0" w:color="auto"/>
      </w:divBdr>
    </w:div>
    <w:div w:id="2040886875">
      <w:bodyDiv w:val="1"/>
      <w:marLeft w:val="0"/>
      <w:marRight w:val="0"/>
      <w:marTop w:val="0"/>
      <w:marBottom w:val="0"/>
      <w:divBdr>
        <w:top w:val="none" w:sz="0" w:space="0" w:color="auto"/>
        <w:left w:val="none" w:sz="0" w:space="0" w:color="auto"/>
        <w:bottom w:val="none" w:sz="0" w:space="0" w:color="auto"/>
        <w:right w:val="none" w:sz="0" w:space="0" w:color="auto"/>
      </w:divBdr>
    </w:div>
    <w:div w:id="21252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5FD13-916C-43B1-A544-CD945556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16888</Words>
  <Characters>9627</Characters>
  <Application>Microsoft Office Word</Application>
  <DocSecurity>0</DocSecurity>
  <Lines>80</Lines>
  <Paragraphs>52</Paragraphs>
  <ScaleCrop>false</ScaleCrop>
  <Company/>
  <LinksUpToDate>false</LinksUpToDate>
  <CharactersWithSpaces>26463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Gydytojas1</cp:lastModifiedBy>
  <cp:revision>2</cp:revision>
  <cp:lastPrinted>2026-07-13T06:42:00Z</cp:lastPrinted>
  <dcterms:created xsi:type="dcterms:W3CDTF">2026-06-17T10:18:00Z</dcterms:created>
  <dcterms:modified xsi:type="dcterms:W3CDTF">2026-07-13T06:42:00Z</dcterms:modified>
</cp:coreProperties>
</file>