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58645683" w14:textId="6CE5F5B0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="00A263E8">
        <w:rPr>
          <w:rFonts w:eastAsia="Times New Roman" w:cs="Times New Roman"/>
          <w:b/>
          <w:bCs/>
          <w:szCs w:val="24"/>
        </w:rPr>
        <w:t>ELEKTROMOBILIO</w:t>
      </w:r>
      <w:r w:rsidRPr="00AF206E">
        <w:rPr>
          <w:rFonts w:eastAsia="Times New Roman" w:cs="Times New Roman"/>
          <w:b/>
          <w:bCs/>
          <w:szCs w:val="24"/>
        </w:rPr>
        <w:t xml:space="preserve"> PIRKIM</w:t>
      </w:r>
      <w:r>
        <w:rPr>
          <w:rFonts w:eastAsia="Times New Roman" w:cs="Times New Roman"/>
          <w:b/>
          <w:bCs/>
          <w:szCs w:val="24"/>
        </w:rPr>
        <w:t>O</w:t>
      </w:r>
      <w:r w:rsidRPr="00AF206E">
        <w:rPr>
          <w:rFonts w:eastAsia="Times New Roman" w:cs="Times New Roman"/>
          <w:b/>
          <w:bCs/>
          <w:szCs w:val="24"/>
        </w:rPr>
        <w:t xml:space="preserve">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</w:p>
    <w:p w14:paraId="30266F69" w14:textId="4C8CB9F9" w:rsidR="00AF206E" w:rsidRPr="00846DED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</w:t>
      </w:r>
      <w:r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5779F550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2026-0</w:t>
      </w:r>
      <w:r w:rsidR="007F081B">
        <w:rPr>
          <w:rFonts w:cstheme="minorHAnsi"/>
          <w:i/>
          <w:szCs w:val="24"/>
        </w:rPr>
        <w:t>7</w:t>
      </w:r>
      <w:r w:rsidRPr="00846DED">
        <w:rPr>
          <w:rFonts w:cstheme="minorHAnsi"/>
          <w:i/>
          <w:szCs w:val="24"/>
        </w:rPr>
        <w:t>-</w:t>
      </w:r>
      <w:r w:rsidR="007F081B">
        <w:rPr>
          <w:rFonts w:cstheme="minorHAnsi"/>
          <w:i/>
          <w:szCs w:val="24"/>
        </w:rPr>
        <w:t>14</w:t>
      </w:r>
      <w:r>
        <w:rPr>
          <w:rFonts w:cstheme="minorHAnsi"/>
          <w:i/>
          <w:szCs w:val="24"/>
        </w:rPr>
        <w:t xml:space="preserve">  </w:t>
      </w:r>
      <w:r w:rsidRPr="00846DED">
        <w:rPr>
          <w:rFonts w:cstheme="minorHAnsi"/>
          <w:i/>
          <w:szCs w:val="24"/>
        </w:rPr>
        <w:t>protokolu Nr. CPOVPP-</w:t>
      </w:r>
      <w:r w:rsidR="007F081B">
        <w:rPr>
          <w:rFonts w:cstheme="minorHAnsi"/>
          <w:i/>
          <w:szCs w:val="24"/>
        </w:rPr>
        <w:t>323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E3A6A44" w:rsidR="00D1412A" w:rsidRPr="007F67B1" w:rsidRDefault="00183D31" w:rsidP="00AF206E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 xml:space="preserve">mam pirkimui dėl </w:t>
      </w:r>
      <w:r w:rsidR="00BB6E8E">
        <w:rPr>
          <w:rFonts w:cs="Times New Roman"/>
        </w:rPr>
        <w:t>elektromobilio</w:t>
      </w:r>
      <w:r w:rsidR="00AF206E" w:rsidRPr="00AF206E">
        <w:rPr>
          <w:rFonts w:cs="Times New Roman"/>
        </w:rPr>
        <w:t xml:space="preserve">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5B75EE24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AF206E">
        <w:rPr>
          <w:rFonts w:cs="Times New Roman"/>
          <w:b/>
        </w:rPr>
        <w:t>0</w:t>
      </w:r>
      <w:r w:rsidR="00172CEB">
        <w:rPr>
          <w:rFonts w:cs="Times New Roman"/>
          <w:b/>
        </w:rPr>
        <w:t>7</w:t>
      </w:r>
      <w:r w:rsidR="00A21E31">
        <w:rPr>
          <w:rFonts w:cs="Times New Roman"/>
          <w:b/>
        </w:rPr>
        <w:t>-</w:t>
      </w:r>
      <w:r w:rsidR="00523C85">
        <w:rPr>
          <w:rFonts w:cs="Times New Roman"/>
          <w:b/>
        </w:rPr>
        <w:t>1</w:t>
      </w:r>
      <w:r w:rsidR="00172CEB">
        <w:rPr>
          <w:rFonts w:cs="Times New Roman"/>
          <w:b/>
        </w:rPr>
        <w:t>6</w:t>
      </w:r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172CEB">
        <w:rPr>
          <w:rFonts w:cs="Times New Roman"/>
          <w:b/>
        </w:rPr>
        <w:t>5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>užtikrinant rinkos dalyvių lygiateisiškumą ir konsult</w:t>
      </w:r>
      <w:bookmarkStart w:id="1" w:name="_GoBack"/>
      <w:bookmarkEnd w:id="1"/>
      <w:r w:rsidR="000B3037" w:rsidRPr="00596B08">
        <w:rPr>
          <w:rFonts w:eastAsia="Calibri" w:cs="Times New Roman"/>
          <w:szCs w:val="24"/>
        </w:rPr>
        <w:t xml:space="preserve">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 xml:space="preserve">Rinkos </w:t>
      </w:r>
      <w:r w:rsidR="003F2861" w:rsidRPr="00596B08">
        <w:rPr>
          <w:rFonts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72CEB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1C70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081B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purl.org/dc/terms/"/>
    <ds:schemaRef ds:uri="582f66ef-3dde-4451-b528-df745d98023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58D331-B97B-40EB-8B34-B99B9039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8</cp:revision>
  <cp:lastPrinted>2022-05-25T11:29:00Z</cp:lastPrinted>
  <dcterms:created xsi:type="dcterms:W3CDTF">2026-04-10T11:18:00Z</dcterms:created>
  <dcterms:modified xsi:type="dcterms:W3CDTF">2026-07-14T12:31:00Z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