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02"/>
        <w:tblW w:w="1843" w:type="dxa"/>
        <w:tblLook w:val="01E0" w:firstRow="1" w:lastRow="1" w:firstColumn="1" w:lastColumn="1" w:noHBand="0" w:noVBand="0"/>
      </w:tblPr>
      <w:tblGrid>
        <w:gridCol w:w="1843"/>
      </w:tblGrid>
      <w:tr w:rsidR="00572A0B" w:rsidRPr="00572A0B" w14:paraId="7C7A5495" w14:textId="77777777" w:rsidTr="00B65FDD">
        <w:tc>
          <w:tcPr>
            <w:tcW w:w="1843" w:type="dxa"/>
          </w:tcPr>
          <w:p w14:paraId="0CCF0187" w14:textId="77777777" w:rsidR="00572A0B" w:rsidRPr="00572A0B" w:rsidRDefault="00572A0B" w:rsidP="00572A0B">
            <w:pPr>
              <w:widowControl w:val="0"/>
              <w:spacing w:after="0" w:line="240" w:lineRule="auto"/>
              <w:rPr>
                <w:rFonts w:ascii="Times New Roman" w:eastAsia="Times New Roman" w:hAnsi="Times New Roman" w:cs="Times New Roman"/>
                <w:sz w:val="24"/>
                <w:szCs w:val="24"/>
              </w:rPr>
            </w:pPr>
            <w:bookmarkStart w:id="0" w:name="_Hlk517354552"/>
            <w:r w:rsidRPr="00572A0B">
              <w:rPr>
                <w:rFonts w:ascii="Times New Roman" w:eastAsia="Times New Roman" w:hAnsi="Times New Roman" w:cs="Times New Roman"/>
                <w:sz w:val="24"/>
                <w:szCs w:val="24"/>
              </w:rPr>
              <w:br w:type="page"/>
            </w:r>
            <w:r w:rsidRPr="00572A0B">
              <w:rPr>
                <w:rFonts w:ascii="Times New Roman" w:eastAsia="Times New Roman" w:hAnsi="Times New Roman" w:cs="Times New Roman"/>
                <w:sz w:val="24"/>
                <w:szCs w:val="24"/>
              </w:rPr>
              <w:br w:type="page"/>
            </w:r>
            <w:r w:rsidRPr="00572A0B">
              <w:rPr>
                <w:rFonts w:ascii="Times New Roman" w:eastAsia="Times New Roman" w:hAnsi="Times New Roman" w:cs="Times New Roman"/>
                <w:sz w:val="24"/>
                <w:szCs w:val="24"/>
              </w:rPr>
              <w:br w:type="page"/>
            </w:r>
            <w:r w:rsidRPr="00572A0B">
              <w:rPr>
                <w:rFonts w:ascii="Times New Roman" w:eastAsia="Times New Roman" w:hAnsi="Times New Roman" w:cs="Times New Roman"/>
                <w:sz w:val="24"/>
                <w:szCs w:val="24"/>
              </w:rPr>
              <w:br w:type="page"/>
            </w:r>
            <w:r w:rsidRPr="00572A0B">
              <w:rPr>
                <w:rFonts w:ascii="Times New Roman" w:eastAsia="Times New Roman" w:hAnsi="Times New Roman" w:cs="Times New Roman"/>
                <w:sz w:val="24"/>
                <w:szCs w:val="24"/>
              </w:rPr>
              <w:br w:type="page"/>
              <w:t>Sąlygų aprašo</w:t>
            </w:r>
          </w:p>
        </w:tc>
      </w:tr>
      <w:tr w:rsidR="00572A0B" w:rsidRPr="00572A0B" w14:paraId="6C1E1624" w14:textId="77777777" w:rsidTr="00B65FDD">
        <w:tc>
          <w:tcPr>
            <w:tcW w:w="1843" w:type="dxa"/>
          </w:tcPr>
          <w:p w14:paraId="7C0BCF56" w14:textId="0A2F1946" w:rsidR="00572A0B" w:rsidRPr="00572A0B" w:rsidRDefault="00B65FDD" w:rsidP="0057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72A0B" w:rsidRPr="00572A0B">
              <w:rPr>
                <w:rFonts w:ascii="Times New Roman" w:eastAsia="Times New Roman" w:hAnsi="Times New Roman" w:cs="Times New Roman"/>
                <w:sz w:val="24"/>
                <w:szCs w:val="24"/>
              </w:rPr>
              <w:t xml:space="preserve"> priedas</w:t>
            </w:r>
          </w:p>
        </w:tc>
      </w:tr>
    </w:tbl>
    <w:p w14:paraId="7315B87F" w14:textId="29131342" w:rsidR="00CC7DA5" w:rsidRDefault="00CC7DA5" w:rsidP="00CC7DA5">
      <w:pPr>
        <w:spacing w:after="0" w:line="240" w:lineRule="auto"/>
        <w:jc w:val="right"/>
        <w:rPr>
          <w:rFonts w:ascii="Times New Roman" w:eastAsia="Calibri" w:hAnsi="Times New Roman" w:cs="Times New Roman"/>
          <w:bCs/>
          <w:caps/>
          <w:sz w:val="24"/>
          <w:szCs w:val="24"/>
        </w:rPr>
      </w:pPr>
    </w:p>
    <w:p w14:paraId="2885F839" w14:textId="77777777" w:rsidR="00572A0B" w:rsidRPr="00352AA2" w:rsidRDefault="00572A0B" w:rsidP="00CC7DA5">
      <w:pPr>
        <w:spacing w:after="0" w:line="240" w:lineRule="auto"/>
        <w:jc w:val="right"/>
        <w:rPr>
          <w:rFonts w:ascii="Times New Roman" w:eastAsia="Calibri" w:hAnsi="Times New Roman" w:cs="Times New Roman"/>
          <w:bCs/>
          <w:caps/>
          <w:sz w:val="24"/>
          <w:szCs w:val="24"/>
        </w:rPr>
      </w:pPr>
    </w:p>
    <w:p w14:paraId="067CE16F" w14:textId="60B97E83" w:rsidR="00A841EC" w:rsidRPr="00AA5C50" w:rsidRDefault="008F51BC" w:rsidP="00001F7F">
      <w:pPr>
        <w:spacing w:after="0" w:line="240" w:lineRule="auto"/>
        <w:jc w:val="center"/>
        <w:rPr>
          <w:rFonts w:ascii="Times New Roman" w:eastAsia="Calibri" w:hAnsi="Times New Roman" w:cs="Times New Roman"/>
          <w:b/>
          <w:caps/>
          <w:sz w:val="24"/>
          <w:szCs w:val="24"/>
        </w:rPr>
      </w:pPr>
      <w:r w:rsidRPr="00AA5C50">
        <w:rPr>
          <w:rFonts w:ascii="Times New Roman" w:eastAsia="Calibri" w:hAnsi="Times New Roman" w:cs="Times New Roman"/>
          <w:b/>
          <w:caps/>
          <w:sz w:val="24"/>
          <w:szCs w:val="24"/>
        </w:rPr>
        <w:t xml:space="preserve">sporto salės </w:t>
      </w:r>
      <w:r w:rsidR="00AB2D60" w:rsidRPr="00AA5C50">
        <w:rPr>
          <w:rFonts w:ascii="Times New Roman" w:eastAsia="Calibri" w:hAnsi="Times New Roman" w:cs="Times New Roman"/>
          <w:b/>
          <w:caps/>
          <w:sz w:val="24"/>
          <w:szCs w:val="24"/>
        </w:rPr>
        <w:t>VĖDINIMO SISTEMOS</w:t>
      </w:r>
      <w:r w:rsidR="007B53B9" w:rsidRPr="00AA5C50">
        <w:rPr>
          <w:rFonts w:ascii="Times New Roman" w:eastAsia="Calibri" w:hAnsi="Times New Roman" w:cs="Times New Roman"/>
          <w:b/>
          <w:caps/>
          <w:sz w:val="24"/>
          <w:szCs w:val="24"/>
        </w:rPr>
        <w:t xml:space="preserve"> atnaujinimo darbų</w:t>
      </w:r>
      <w:r w:rsidR="00824CBA">
        <w:rPr>
          <w:rFonts w:ascii="Times New Roman" w:eastAsia="Calibri" w:hAnsi="Times New Roman" w:cs="Times New Roman"/>
          <w:b/>
          <w:caps/>
          <w:sz w:val="24"/>
          <w:szCs w:val="24"/>
        </w:rPr>
        <w:t xml:space="preserve"> SU APRAŠO PARENGIMU </w:t>
      </w:r>
      <w:r w:rsidR="00B477FE" w:rsidRPr="00AA5C50">
        <w:rPr>
          <w:rFonts w:ascii="Times New Roman" w:eastAsia="Calibri" w:hAnsi="Times New Roman" w:cs="Times New Roman"/>
          <w:b/>
          <w:caps/>
          <w:sz w:val="24"/>
          <w:szCs w:val="24"/>
        </w:rPr>
        <w:t xml:space="preserve">KLAIPĖDOS „VARPO“ GIMNAZIJOS </w:t>
      </w:r>
      <w:r w:rsidR="007B53B9" w:rsidRPr="00AA5C50">
        <w:rPr>
          <w:rFonts w:ascii="Times New Roman" w:eastAsia="Calibri" w:hAnsi="Times New Roman" w:cs="Times New Roman"/>
          <w:b/>
          <w:caps/>
          <w:sz w:val="24"/>
          <w:szCs w:val="24"/>
        </w:rPr>
        <w:t>pastate</w:t>
      </w:r>
      <w:r w:rsidR="00AB2D60" w:rsidRPr="00AA5C50">
        <w:rPr>
          <w:rFonts w:ascii="Times New Roman" w:eastAsia="Calibri" w:hAnsi="Times New Roman" w:cs="Times New Roman"/>
          <w:b/>
          <w:caps/>
          <w:sz w:val="24"/>
          <w:szCs w:val="24"/>
        </w:rPr>
        <w:t xml:space="preserve">, </w:t>
      </w:r>
    </w:p>
    <w:p w14:paraId="2E8C064D" w14:textId="346AF66F" w:rsidR="00293F17" w:rsidRPr="00AA5C50" w:rsidRDefault="00592D22" w:rsidP="00001F7F">
      <w:pPr>
        <w:spacing w:after="0" w:line="240" w:lineRule="auto"/>
        <w:jc w:val="center"/>
        <w:rPr>
          <w:rFonts w:ascii="Times New Roman" w:eastAsia="Calibri" w:hAnsi="Times New Roman" w:cs="Times New Roman"/>
          <w:b/>
          <w:caps/>
          <w:sz w:val="24"/>
          <w:szCs w:val="24"/>
        </w:rPr>
      </w:pPr>
      <w:r w:rsidRPr="00AA5C50">
        <w:rPr>
          <w:rFonts w:ascii="Times New Roman" w:eastAsia="Calibri" w:hAnsi="Times New Roman" w:cs="Times New Roman"/>
          <w:b/>
          <w:caps/>
          <w:sz w:val="24"/>
          <w:szCs w:val="24"/>
        </w:rPr>
        <w:t>BUDELKIEMIO</w:t>
      </w:r>
      <w:r w:rsidR="00AB2D60" w:rsidRPr="00AA5C50">
        <w:rPr>
          <w:rFonts w:ascii="Times New Roman" w:eastAsia="Calibri" w:hAnsi="Times New Roman" w:cs="Times New Roman"/>
          <w:b/>
          <w:caps/>
          <w:sz w:val="24"/>
          <w:szCs w:val="24"/>
        </w:rPr>
        <w:t xml:space="preserve"> </w:t>
      </w:r>
      <w:r w:rsidR="0045473D" w:rsidRPr="00AA5C50">
        <w:rPr>
          <w:rFonts w:ascii="Times New Roman" w:eastAsia="Calibri" w:hAnsi="Times New Roman" w:cs="Times New Roman"/>
          <w:b/>
          <w:caps/>
          <w:sz w:val="24"/>
          <w:szCs w:val="24"/>
        </w:rPr>
        <w:t>G</w:t>
      </w:r>
      <w:r w:rsidR="00AB2D60" w:rsidRPr="00AA5C50">
        <w:rPr>
          <w:rFonts w:ascii="Times New Roman" w:eastAsia="Calibri" w:hAnsi="Times New Roman" w:cs="Times New Roman"/>
          <w:b/>
          <w:caps/>
          <w:sz w:val="24"/>
          <w:szCs w:val="24"/>
        </w:rPr>
        <w:t>.</w:t>
      </w:r>
      <w:r w:rsidRPr="00AA5C50">
        <w:rPr>
          <w:rFonts w:ascii="Times New Roman" w:eastAsia="Calibri" w:hAnsi="Times New Roman" w:cs="Times New Roman"/>
          <w:b/>
          <w:caps/>
          <w:sz w:val="24"/>
          <w:szCs w:val="24"/>
        </w:rPr>
        <w:t>7</w:t>
      </w:r>
      <w:r w:rsidR="00CF0C8B" w:rsidRPr="00AA5C50">
        <w:rPr>
          <w:rFonts w:ascii="Times New Roman" w:eastAsia="Calibri" w:hAnsi="Times New Roman" w:cs="Times New Roman"/>
          <w:b/>
          <w:caps/>
          <w:sz w:val="24"/>
          <w:szCs w:val="24"/>
        </w:rPr>
        <w:t xml:space="preserve">, KLAIPĖDA, </w:t>
      </w:r>
      <w:r w:rsidR="00CC7DA5" w:rsidRPr="00AA5C50">
        <w:rPr>
          <w:rFonts w:ascii="Times New Roman" w:eastAsia="Calibri" w:hAnsi="Times New Roman" w:cs="Times New Roman"/>
          <w:b/>
          <w:caps/>
          <w:sz w:val="24"/>
          <w:szCs w:val="24"/>
        </w:rPr>
        <w:t xml:space="preserve"> </w:t>
      </w:r>
    </w:p>
    <w:p w14:paraId="331F6A5C" w14:textId="737A72BE" w:rsidR="00CC7DA5" w:rsidRPr="00AA5C50" w:rsidRDefault="00001F7F" w:rsidP="00001F7F">
      <w:pPr>
        <w:spacing w:after="0" w:line="240" w:lineRule="auto"/>
        <w:jc w:val="center"/>
        <w:rPr>
          <w:rFonts w:ascii="Times New Roman" w:eastAsia="Calibri" w:hAnsi="Times New Roman" w:cs="Times New Roman"/>
          <w:b/>
          <w:caps/>
          <w:sz w:val="24"/>
          <w:szCs w:val="24"/>
        </w:rPr>
      </w:pPr>
      <w:r w:rsidRPr="00AA5C50">
        <w:rPr>
          <w:rFonts w:ascii="Times New Roman" w:eastAsia="Calibri" w:hAnsi="Times New Roman" w:cs="Times New Roman"/>
          <w:b/>
          <w:caps/>
          <w:sz w:val="24"/>
          <w:szCs w:val="24"/>
        </w:rPr>
        <w:t xml:space="preserve"> </w:t>
      </w:r>
      <w:r w:rsidR="00CC7DA5" w:rsidRPr="00AA5C50">
        <w:rPr>
          <w:rFonts w:ascii="Times New Roman" w:hAnsi="Times New Roman" w:cs="Times New Roman"/>
          <w:b/>
          <w:sz w:val="24"/>
          <w:szCs w:val="24"/>
        </w:rPr>
        <w:t>TECHNINĖ SPECIFIKACIJA</w:t>
      </w:r>
    </w:p>
    <w:p w14:paraId="734A6195" w14:textId="77777777" w:rsidR="00293F17" w:rsidRDefault="00293F17" w:rsidP="00CC7DA5">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Cs/>
        </w:rPr>
      </w:pPr>
    </w:p>
    <w:p w14:paraId="03367DF5" w14:textId="77777777" w:rsidR="00293F17" w:rsidRDefault="00293F17" w:rsidP="0096753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Cs/>
        </w:rPr>
      </w:pPr>
    </w:p>
    <w:p w14:paraId="509227A7" w14:textId="023FE1DE" w:rsidR="00CC7DA5" w:rsidRPr="00293F17" w:rsidRDefault="00CC7DA5" w:rsidP="0096753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rPr>
      </w:pPr>
      <w:r w:rsidRPr="00293F17">
        <w:rPr>
          <w:rFonts w:ascii="Times New Roman" w:eastAsia="SimSun" w:hAnsi="Times New Roman" w:cs="Times New Roman"/>
          <w:b/>
        </w:rPr>
        <w:t>I. Reikalavimai atliekant darbus</w:t>
      </w:r>
    </w:p>
    <w:p w14:paraId="12081001" w14:textId="77777777" w:rsidR="00CC7DA5" w:rsidRPr="00F61C0B" w:rsidRDefault="00CC7DA5" w:rsidP="00CC7DA5">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u w:val="single"/>
        </w:rPr>
      </w:pPr>
    </w:p>
    <w:p w14:paraId="5A5AC423" w14:textId="05E2621A" w:rsidR="00CC7DA5" w:rsidRPr="00F61C0B"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lang w:eastAsia="zh-CN"/>
        </w:rPr>
      </w:pPr>
      <w:r w:rsidRPr="00F61C0B">
        <w:rPr>
          <w:rFonts w:ascii="Times New Roman" w:eastAsia="SimSun" w:hAnsi="Times New Roman" w:cs="Times New Roman"/>
          <w:lang w:eastAsia="zh-CN"/>
        </w:rPr>
        <w:t xml:space="preserve">Rangovas, vadovaudamasis teisės aktų nustatytais reikalavimais </w:t>
      </w:r>
      <w:r w:rsidR="00B811A2" w:rsidRPr="00F61C0B">
        <w:rPr>
          <w:rFonts w:ascii="Times New Roman" w:eastAsia="SimSun" w:hAnsi="Times New Roman" w:cs="Times New Roman"/>
          <w:lang w:eastAsia="zh-CN"/>
        </w:rPr>
        <w:t>įsipareigoja</w:t>
      </w:r>
      <w:r w:rsidR="00CF0C8B">
        <w:rPr>
          <w:rFonts w:ascii="Times New Roman" w:eastAsia="SimSun" w:hAnsi="Times New Roman" w:cs="Times New Roman"/>
          <w:lang w:eastAsia="zh-CN"/>
        </w:rPr>
        <w:t xml:space="preserve"> atlikti </w:t>
      </w:r>
      <w:r w:rsidR="00592D22" w:rsidRPr="000D2840">
        <w:rPr>
          <w:rFonts w:ascii="Times New Roman" w:eastAsia="SimSun" w:hAnsi="Times New Roman" w:cs="Times New Roman"/>
          <w:b/>
          <w:bCs/>
          <w:lang w:eastAsia="zh-CN"/>
        </w:rPr>
        <w:t>mokslo</w:t>
      </w:r>
      <w:r w:rsidR="00CF0C8B" w:rsidRPr="000D2840">
        <w:rPr>
          <w:rFonts w:ascii="Times New Roman" w:eastAsia="SimSun" w:hAnsi="Times New Roman" w:cs="Times New Roman"/>
          <w:b/>
          <w:bCs/>
          <w:lang w:eastAsia="zh-CN"/>
        </w:rPr>
        <w:t xml:space="preserve"> paskirties</w:t>
      </w:r>
      <w:r w:rsidR="00034606" w:rsidRPr="000D2840">
        <w:rPr>
          <w:rFonts w:ascii="Times New Roman" w:eastAsia="SimSun" w:hAnsi="Times New Roman" w:cs="Times New Roman"/>
          <w:b/>
          <w:bCs/>
          <w:lang w:eastAsia="zh-CN"/>
        </w:rPr>
        <w:t xml:space="preserve"> pastato</w:t>
      </w:r>
      <w:r w:rsidR="00E0597B" w:rsidRPr="000D2840">
        <w:rPr>
          <w:rFonts w:ascii="Times New Roman" w:eastAsia="SimSun" w:hAnsi="Times New Roman" w:cs="Times New Roman"/>
          <w:b/>
          <w:bCs/>
          <w:lang w:eastAsia="zh-CN"/>
        </w:rPr>
        <w:t xml:space="preserve">, adresu </w:t>
      </w:r>
      <w:r w:rsidR="00592D22" w:rsidRPr="000D2840">
        <w:rPr>
          <w:rFonts w:ascii="Times New Roman" w:eastAsia="SimSun" w:hAnsi="Times New Roman" w:cs="Times New Roman"/>
          <w:b/>
          <w:bCs/>
          <w:lang w:eastAsia="zh-CN"/>
        </w:rPr>
        <w:t>Budelkiemio</w:t>
      </w:r>
      <w:r w:rsidR="00034606" w:rsidRPr="000D2840">
        <w:rPr>
          <w:rFonts w:ascii="Times New Roman" w:eastAsia="SimSun" w:hAnsi="Times New Roman" w:cs="Times New Roman"/>
          <w:b/>
          <w:bCs/>
          <w:lang w:eastAsia="zh-CN"/>
        </w:rPr>
        <w:t xml:space="preserve"> </w:t>
      </w:r>
      <w:r w:rsidR="0045473D" w:rsidRPr="000D2840">
        <w:rPr>
          <w:rFonts w:ascii="Times New Roman" w:eastAsia="SimSun" w:hAnsi="Times New Roman" w:cs="Times New Roman"/>
          <w:b/>
          <w:bCs/>
          <w:lang w:eastAsia="zh-CN"/>
        </w:rPr>
        <w:t>g</w:t>
      </w:r>
      <w:r w:rsidR="00034606" w:rsidRPr="000D2840">
        <w:rPr>
          <w:rFonts w:ascii="Times New Roman" w:eastAsia="SimSun" w:hAnsi="Times New Roman" w:cs="Times New Roman"/>
          <w:b/>
          <w:bCs/>
          <w:lang w:eastAsia="zh-CN"/>
        </w:rPr>
        <w:t>.</w:t>
      </w:r>
      <w:r w:rsidR="0045473D" w:rsidRPr="000D2840">
        <w:rPr>
          <w:rFonts w:ascii="Times New Roman" w:eastAsia="SimSun" w:hAnsi="Times New Roman" w:cs="Times New Roman"/>
          <w:b/>
          <w:bCs/>
          <w:lang w:eastAsia="zh-CN"/>
        </w:rPr>
        <w:t xml:space="preserve"> </w:t>
      </w:r>
      <w:r w:rsidR="00592D22" w:rsidRPr="000D2840">
        <w:rPr>
          <w:rFonts w:ascii="Times New Roman" w:eastAsia="SimSun" w:hAnsi="Times New Roman" w:cs="Times New Roman"/>
          <w:b/>
          <w:bCs/>
          <w:lang w:eastAsia="zh-CN"/>
        </w:rPr>
        <w:t>7</w:t>
      </w:r>
      <w:r w:rsidR="00CF0C8B" w:rsidRPr="000D2840">
        <w:rPr>
          <w:rFonts w:ascii="Times New Roman" w:eastAsia="SimSun" w:hAnsi="Times New Roman" w:cs="Times New Roman"/>
          <w:b/>
          <w:bCs/>
          <w:lang w:eastAsia="zh-CN"/>
        </w:rPr>
        <w:t>, Klaipėdoje</w:t>
      </w:r>
      <w:r w:rsidR="00E0597B" w:rsidRPr="000D2840">
        <w:rPr>
          <w:rFonts w:ascii="Times New Roman" w:eastAsia="SimSun" w:hAnsi="Times New Roman" w:cs="Times New Roman"/>
          <w:b/>
          <w:bCs/>
          <w:lang w:eastAsia="zh-CN"/>
        </w:rPr>
        <w:t>, sporto salės,</w:t>
      </w:r>
      <w:r w:rsidRPr="000D2840">
        <w:rPr>
          <w:rFonts w:ascii="Times New Roman" w:eastAsia="SimSun" w:hAnsi="Times New Roman" w:cs="Times New Roman"/>
          <w:b/>
          <w:bCs/>
          <w:lang w:eastAsia="zh-CN"/>
        </w:rPr>
        <w:t xml:space="preserve"> </w:t>
      </w:r>
      <w:r w:rsidR="00592D22" w:rsidRPr="000D2840">
        <w:rPr>
          <w:rFonts w:ascii="Times New Roman" w:eastAsia="SimSun" w:hAnsi="Times New Roman" w:cs="Times New Roman"/>
          <w:b/>
          <w:bCs/>
          <w:lang w:eastAsia="zh-CN"/>
        </w:rPr>
        <w:t>v</w:t>
      </w:r>
      <w:r w:rsidR="00034606" w:rsidRPr="000D2840">
        <w:rPr>
          <w:rFonts w:ascii="Times New Roman" w:eastAsia="SimSun" w:hAnsi="Times New Roman" w:cs="Times New Roman"/>
          <w:b/>
          <w:bCs/>
          <w:lang w:eastAsia="zh-CN"/>
        </w:rPr>
        <w:t>ėdinimo sistemos</w:t>
      </w:r>
      <w:r w:rsidR="005B1FFC" w:rsidRPr="000D2840">
        <w:rPr>
          <w:rFonts w:ascii="Times New Roman" w:eastAsia="SimSun" w:hAnsi="Times New Roman" w:cs="Times New Roman"/>
          <w:b/>
          <w:bCs/>
          <w:lang w:eastAsia="zh-CN"/>
        </w:rPr>
        <w:t xml:space="preserve"> </w:t>
      </w:r>
      <w:r w:rsidR="00592D22" w:rsidRPr="000D2840">
        <w:rPr>
          <w:rFonts w:ascii="Times New Roman" w:eastAsia="SimSun" w:hAnsi="Times New Roman" w:cs="Times New Roman"/>
          <w:b/>
          <w:bCs/>
          <w:lang w:eastAsia="zh-CN"/>
        </w:rPr>
        <w:t>atnaujinimo</w:t>
      </w:r>
      <w:r w:rsidRPr="00F61C0B">
        <w:rPr>
          <w:rFonts w:ascii="Times New Roman" w:eastAsia="SimSun" w:hAnsi="Times New Roman" w:cs="Times New Roman"/>
          <w:b/>
          <w:bCs/>
          <w:lang w:eastAsia="zh-CN"/>
        </w:rPr>
        <w:t xml:space="preserve"> </w:t>
      </w:r>
      <w:r w:rsidR="00592D22">
        <w:rPr>
          <w:rFonts w:ascii="Times New Roman" w:eastAsia="SimSun" w:hAnsi="Times New Roman" w:cs="Times New Roman"/>
          <w:b/>
          <w:bCs/>
          <w:lang w:eastAsia="zh-CN"/>
        </w:rPr>
        <w:t>su aprašo parengim</w:t>
      </w:r>
      <w:r w:rsidR="005659B8">
        <w:rPr>
          <w:rFonts w:ascii="Times New Roman" w:eastAsia="SimSun" w:hAnsi="Times New Roman" w:cs="Times New Roman"/>
          <w:b/>
          <w:bCs/>
          <w:lang w:eastAsia="zh-CN"/>
        </w:rPr>
        <w:t>u</w:t>
      </w:r>
      <w:r w:rsidR="00592D22">
        <w:rPr>
          <w:rFonts w:ascii="Times New Roman" w:eastAsia="SimSun" w:hAnsi="Times New Roman" w:cs="Times New Roman"/>
          <w:b/>
          <w:bCs/>
          <w:lang w:eastAsia="zh-CN"/>
        </w:rPr>
        <w:t xml:space="preserve"> </w:t>
      </w:r>
      <w:r w:rsidRPr="00F61C0B">
        <w:rPr>
          <w:rFonts w:ascii="Times New Roman" w:eastAsia="SimSun" w:hAnsi="Times New Roman" w:cs="Times New Roman"/>
          <w:b/>
          <w:bCs/>
          <w:lang w:eastAsia="zh-CN"/>
        </w:rPr>
        <w:t>darbus (toliau – Darb</w:t>
      </w:r>
      <w:r w:rsidR="00B811A2" w:rsidRPr="00F61C0B">
        <w:rPr>
          <w:rFonts w:ascii="Times New Roman" w:eastAsia="SimSun" w:hAnsi="Times New Roman" w:cs="Times New Roman"/>
          <w:b/>
          <w:bCs/>
          <w:lang w:eastAsia="zh-CN"/>
        </w:rPr>
        <w:t>ai</w:t>
      </w:r>
      <w:r w:rsidRPr="00F61C0B">
        <w:rPr>
          <w:rFonts w:ascii="Times New Roman" w:eastAsia="SimSun" w:hAnsi="Times New Roman" w:cs="Times New Roman"/>
          <w:b/>
          <w:bCs/>
          <w:lang w:eastAsia="zh-CN"/>
        </w:rPr>
        <w:t>)</w:t>
      </w:r>
      <w:r w:rsidR="00C608D8">
        <w:rPr>
          <w:rFonts w:ascii="Times New Roman" w:eastAsia="SimSun" w:hAnsi="Times New Roman" w:cs="Times New Roman"/>
          <w:b/>
          <w:bCs/>
          <w:lang w:eastAsia="zh-CN"/>
        </w:rPr>
        <w:t>.</w:t>
      </w:r>
      <w:r w:rsidR="000355BC">
        <w:rPr>
          <w:rFonts w:ascii="Times New Roman" w:eastAsia="SimSun" w:hAnsi="Times New Roman" w:cs="Times New Roman"/>
          <w:lang w:eastAsia="zh-CN"/>
        </w:rPr>
        <w:t xml:space="preserve"> Vėdinimo įrenginys montuojamas ant pastato stogo. Vėdinimo sistema turi užtikrinti rekuperacinį patalpų vėdinimą</w:t>
      </w:r>
      <w:r w:rsidR="000C7FC2">
        <w:rPr>
          <w:rFonts w:ascii="Times New Roman" w:eastAsia="SimSun" w:hAnsi="Times New Roman" w:cs="Times New Roman"/>
          <w:lang w:eastAsia="zh-CN"/>
        </w:rPr>
        <w:t xml:space="preserve"> patalpoms, </w:t>
      </w:r>
      <w:r w:rsidR="000C7FC2" w:rsidRPr="000C7FC2">
        <w:rPr>
          <w:rFonts w:ascii="Times New Roman" w:eastAsia="SimSun" w:hAnsi="Times New Roman" w:cs="Times New Roman"/>
          <w:b/>
          <w:bCs/>
          <w:i/>
          <w:iCs/>
          <w:lang w:eastAsia="zh-CN"/>
        </w:rPr>
        <w:t>plane pažymėtomis Nr. 2-1, 2-3, 2-4, 2-5, 2-6, 2-8, 2-9, 2-10.</w:t>
      </w:r>
      <w:r w:rsidR="00460635" w:rsidRPr="00F61C0B">
        <w:rPr>
          <w:rFonts w:ascii="Times New Roman" w:eastAsia="SimSun" w:hAnsi="Times New Roman" w:cs="Times New Roman"/>
          <w:lang w:eastAsia="zh-CN"/>
        </w:rPr>
        <w:t xml:space="preserve"> </w:t>
      </w:r>
      <w:r w:rsidRPr="00F61C0B">
        <w:rPr>
          <w:rFonts w:ascii="Times New Roman" w:eastAsia="SimSun" w:hAnsi="Times New Roman" w:cs="Times New Roman"/>
        </w:rPr>
        <w:t xml:space="preserve">Darbus Rangovas turi atlikti vadovaujantis Lietuvos Respublikoje galiojančiais </w:t>
      </w:r>
      <w:r w:rsidRPr="00293F17">
        <w:rPr>
          <w:rFonts w:ascii="Times New Roman" w:eastAsia="SimSun" w:hAnsi="Times New Roman" w:cs="Times New Roman"/>
        </w:rPr>
        <w:t>įstatymais, norminiais teisės aktais, standartais, statybos techniniais reglamentais, higienos normų reikalavimais, STR ir kitais susijusiais dokumentais.</w:t>
      </w:r>
    </w:p>
    <w:p w14:paraId="535BD14E" w14:textId="72843256" w:rsidR="00CC7DA5" w:rsidRPr="002E4C82"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lang w:eastAsia="zh-CN"/>
        </w:rPr>
      </w:pPr>
      <w:r w:rsidRPr="00F61C0B">
        <w:rPr>
          <w:rFonts w:ascii="Times New Roman" w:eastAsia="SimSun" w:hAnsi="Times New Roman" w:cs="Times New Roman"/>
          <w:lang w:eastAsia="zh-CN"/>
        </w:rPr>
        <w:t xml:space="preserve">Užsakovas priims atliktus darbus vadovaudamasis prie Sutarties pridėta Technine </w:t>
      </w:r>
      <w:r w:rsidR="002E4C82">
        <w:rPr>
          <w:rFonts w:ascii="Times New Roman" w:eastAsia="SimSun" w:hAnsi="Times New Roman" w:cs="Times New Roman"/>
          <w:lang w:eastAsia="zh-CN"/>
        </w:rPr>
        <w:t>specifikacija ir pateiktu pasiūlymu</w:t>
      </w:r>
      <w:r w:rsidRPr="00F61C0B">
        <w:rPr>
          <w:rFonts w:ascii="Times New Roman" w:eastAsia="SimSun" w:hAnsi="Times New Roman" w:cs="Times New Roman"/>
          <w:lang w:eastAsia="zh-CN"/>
        </w:rPr>
        <w:t xml:space="preserve"> bei pasirašydamas atliktų darbų perdavimo - priėmimo a</w:t>
      </w:r>
      <w:r w:rsidR="006A1393">
        <w:rPr>
          <w:rFonts w:ascii="Times New Roman" w:eastAsia="SimSun" w:hAnsi="Times New Roman" w:cs="Times New Roman"/>
          <w:lang w:eastAsia="zh-CN"/>
        </w:rPr>
        <w:t>ktą.</w:t>
      </w:r>
    </w:p>
    <w:p w14:paraId="04797BF9" w14:textId="77777777" w:rsidR="00CC7DA5" w:rsidRPr="00F61C0B"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sidRPr="00F61C0B">
        <w:rPr>
          <w:rFonts w:ascii="Times New Roman" w:eastAsia="SimSun" w:hAnsi="Times New Roman" w:cs="Times New Roman"/>
        </w:rPr>
        <w:t>Rangovas privalo Darbus atlikti naudojantis savo įrankiais, mechanizmais ir medžiagomis. Visos Darbų metu naudojamos medžiagos, įrengiama įranga bei gaminiai turi būti nauji ir nenaudoti.</w:t>
      </w:r>
    </w:p>
    <w:p w14:paraId="4395C2BE" w14:textId="77777777" w:rsidR="00CC7DA5" w:rsidRPr="00F61C0B"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sidRPr="00F61C0B">
        <w:rPr>
          <w:rFonts w:ascii="Times New Roman" w:eastAsia="SimSun" w:hAnsi="Times New Roman" w:cs="Times New Roman"/>
        </w:rPr>
        <w:t>Rangovas privalo Darbų vykdymo metu nepažeisti šalia Darbų zonos esančių komunikacijų. Rangovas, pažeidęs komunikacijas, per terminą, kurį raštu suderina su Užsakovu, turės atstatyti savo lėšomis. Rangovas taip pat įsipareigoja užtikrinti greta Darbų zonos ir joje esančių žmonių apsaugą nuo Darbų keliamų pavojų bei atsakyti už juos.</w:t>
      </w:r>
    </w:p>
    <w:p w14:paraId="635CD135" w14:textId="448496EB" w:rsidR="00CC7DA5" w:rsidRPr="00F61C0B"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sidRPr="00F61C0B">
        <w:rPr>
          <w:rFonts w:ascii="Times New Roman" w:eastAsia="SimSun" w:hAnsi="Times New Roman" w:cs="Times New Roman"/>
        </w:rPr>
        <w:t xml:space="preserve">Rangovas privalo laikytis Lietuvos Respublikoje galiojančių įstatymų ir kitų teisės aktų nuostatų bei užtikrinti, kad visi Rangovo samdomi darbuotojai jų laikytųsi. Rangovas garantuoja Užsakovui </w:t>
      </w:r>
      <w:r w:rsidR="002E4C82">
        <w:rPr>
          <w:rFonts w:ascii="Times New Roman" w:eastAsia="SimSun" w:hAnsi="Times New Roman" w:cs="Times New Roman"/>
        </w:rPr>
        <w:t>tie</w:t>
      </w:r>
      <w:r w:rsidR="00CF0C8B">
        <w:rPr>
          <w:rFonts w:ascii="Times New Roman" w:eastAsia="SimSun" w:hAnsi="Times New Roman" w:cs="Times New Roman"/>
        </w:rPr>
        <w:t xml:space="preserve">sioginių </w:t>
      </w:r>
      <w:r w:rsidRPr="00F61C0B">
        <w:rPr>
          <w:rFonts w:ascii="Times New Roman" w:eastAsia="SimSun" w:hAnsi="Times New Roman" w:cs="Times New Roman"/>
        </w:rPr>
        <w:t>nuostolių atlyginimą, jei Rangovas ar jo pavaldiniai nesilaikytų įstatymų ir kitų teisės aktų reikalavimų.</w:t>
      </w:r>
    </w:p>
    <w:p w14:paraId="7AD2C474" w14:textId="77777777" w:rsidR="00CC7DA5" w:rsidRPr="00F61C0B"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sidRPr="00F61C0B">
        <w:rPr>
          <w:rFonts w:ascii="Times New Roman" w:eastAsia="SimSun" w:hAnsi="Times New Roman" w:cs="Times New Roman"/>
        </w:rPr>
        <w:t xml:space="preserve">Rangovas privalo laikytis priešgaisrinės saugos reikalavimų, saugos darbe, aplinkos saugos taisyklių ir reikalavimų, vykdyti savo darbuotojų nelaimingų atsitikimų darbe tyrimą ir apskaitą. </w:t>
      </w:r>
    </w:p>
    <w:p w14:paraId="02C78D0E" w14:textId="548C0B1F" w:rsidR="00CC7DA5" w:rsidRPr="00F61C0B"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sidRPr="00F61C0B">
        <w:rPr>
          <w:rFonts w:ascii="Times New Roman" w:eastAsia="SimSun" w:hAnsi="Times New Roman" w:cs="Times New Roman"/>
        </w:rPr>
        <w:t>Rangovas privalo į kainą įsivertinti demontuojamo statybinio laužo</w:t>
      </w:r>
      <w:r w:rsidR="006A1393">
        <w:rPr>
          <w:rFonts w:ascii="Times New Roman" w:eastAsia="SimSun" w:hAnsi="Times New Roman" w:cs="Times New Roman"/>
        </w:rPr>
        <w:t>/įrangos</w:t>
      </w:r>
      <w:r w:rsidRPr="00F61C0B">
        <w:rPr>
          <w:rFonts w:ascii="Times New Roman" w:eastAsia="SimSun" w:hAnsi="Times New Roman" w:cs="Times New Roman"/>
        </w:rPr>
        <w:t xml:space="preserve"> išnešimą, išvežimą ir utilizavimą, naujų medžiagų ir įrangos išlaidas ir kitas išlaidas susijusias su Darbų atlikimu</w:t>
      </w:r>
      <w:r w:rsidR="00CF0C8B">
        <w:rPr>
          <w:rFonts w:ascii="Times New Roman" w:eastAsia="SimSun" w:hAnsi="Times New Roman" w:cs="Times New Roman"/>
        </w:rPr>
        <w:t xml:space="preserve">. </w:t>
      </w:r>
    </w:p>
    <w:p w14:paraId="3C7B0FC1" w14:textId="77777777" w:rsidR="00CC7DA5" w:rsidRDefault="00CC7DA5"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sidRPr="00F61C0B">
        <w:rPr>
          <w:rFonts w:ascii="Times New Roman" w:eastAsia="SimSun" w:hAnsi="Times New Roman" w:cs="Times New Roman"/>
        </w:rPr>
        <w:t xml:space="preserve">Rangovas, atlikęs Darbus, įsipareigoja iki Darbų perdavimo-priėmimo akto pasirašymo, išgabenti po Darbų likusias statybines atliekas. </w:t>
      </w:r>
    </w:p>
    <w:p w14:paraId="226A0066" w14:textId="71A5CA46" w:rsidR="00BE1568" w:rsidRDefault="00BE1568" w:rsidP="00CC7DA5">
      <w:pPr>
        <w:pStyle w:val="Sraopastraipa"/>
        <w:numPr>
          <w:ilvl w:val="0"/>
          <w:numId w:val="1"/>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rPr>
      </w:pPr>
      <w:r>
        <w:rPr>
          <w:rFonts w:ascii="Times New Roman" w:eastAsia="SimSun" w:hAnsi="Times New Roman" w:cs="Times New Roman"/>
        </w:rPr>
        <w:t xml:space="preserve">Rangovas privalo užbaigęs darbus atlikti </w:t>
      </w:r>
      <w:r w:rsidR="00C667B8">
        <w:rPr>
          <w:rFonts w:ascii="Times New Roman" w:eastAsia="SimSun" w:hAnsi="Times New Roman" w:cs="Times New Roman"/>
        </w:rPr>
        <w:t xml:space="preserve">oro kiekių </w:t>
      </w:r>
      <w:r>
        <w:rPr>
          <w:rFonts w:ascii="Times New Roman" w:eastAsia="SimSun" w:hAnsi="Times New Roman" w:cs="Times New Roman"/>
        </w:rPr>
        <w:t>matavimus ir pateikti vėdinimo pasą.</w:t>
      </w:r>
    </w:p>
    <w:p w14:paraId="0213EE9A" w14:textId="7D843C0D" w:rsidR="00CC7DA5" w:rsidRPr="00F26654" w:rsidRDefault="00F26654" w:rsidP="00F26654">
      <w:pPr>
        <w:rPr>
          <w:highlight w:val="yellow"/>
        </w:rPr>
      </w:pPr>
      <w:r>
        <w:t xml:space="preserve">          10. </w:t>
      </w:r>
      <w:r w:rsidR="00325915" w:rsidRPr="00F26654">
        <w:rPr>
          <w:rFonts w:ascii="Times New Roman" w:hAnsi="Times New Roman" w:cs="Times New Roman"/>
          <w:sz w:val="24"/>
          <w:szCs w:val="24"/>
        </w:rPr>
        <w:t>Į Darbų kainą turi būti įskaičiuoti visi mokesčiai, medžiagos, darbo sąnaudos ir transportavimo išlaidos.</w:t>
      </w:r>
      <w:r w:rsidR="00325915" w:rsidRPr="00F26654">
        <w:t xml:space="preserve"> </w:t>
      </w:r>
      <w:r w:rsidR="00CC7DA5" w:rsidRPr="00F26654">
        <w:t xml:space="preserve"> </w:t>
      </w:r>
    </w:p>
    <w:p w14:paraId="0F7C9A90" w14:textId="77777777" w:rsidR="00325915" w:rsidRPr="00325915" w:rsidRDefault="00325915" w:rsidP="00325915">
      <w:pPr>
        <w:tabs>
          <w:tab w:val="left" w:pos="993"/>
        </w:tabs>
        <w:autoSpaceDE w:val="0"/>
        <w:adjustRightInd w:val="0"/>
        <w:spacing w:after="0" w:line="240" w:lineRule="auto"/>
        <w:jc w:val="both"/>
        <w:rPr>
          <w:rFonts w:ascii="Times New Roman" w:eastAsia="SimSun" w:hAnsi="Times New Roman" w:cs="Times New Roman"/>
          <w:b/>
          <w:bCs/>
          <w:highlight w:val="yellow"/>
          <w:lang w:eastAsia="zh-CN"/>
        </w:rPr>
      </w:pPr>
    </w:p>
    <w:p w14:paraId="51B52C09" w14:textId="67C8C070" w:rsidR="00CC7DA5" w:rsidRDefault="00CC7DA5" w:rsidP="0096753F">
      <w:pPr>
        <w:spacing w:after="0" w:line="240" w:lineRule="auto"/>
        <w:ind w:firstLine="142"/>
        <w:jc w:val="center"/>
        <w:rPr>
          <w:rFonts w:ascii="Times New Roman" w:eastAsia="SimSun" w:hAnsi="Times New Roman" w:cs="Times New Roman"/>
          <w:b/>
          <w:bCs/>
          <w:lang w:eastAsia="zh-CN"/>
        </w:rPr>
      </w:pPr>
      <w:r w:rsidRPr="00F61C0B">
        <w:rPr>
          <w:rFonts w:ascii="Times New Roman" w:eastAsia="SimSun" w:hAnsi="Times New Roman" w:cs="Times New Roman"/>
          <w:b/>
          <w:bCs/>
          <w:lang w:eastAsia="zh-CN"/>
        </w:rPr>
        <w:t xml:space="preserve">II. Darbų </w:t>
      </w:r>
      <w:r w:rsidR="001A3ABB">
        <w:rPr>
          <w:rFonts w:ascii="Times New Roman" w:eastAsia="SimSun" w:hAnsi="Times New Roman" w:cs="Times New Roman"/>
          <w:b/>
          <w:bCs/>
          <w:lang w:eastAsia="zh-CN"/>
        </w:rPr>
        <w:t xml:space="preserve">ir kiekių </w:t>
      </w:r>
      <w:r w:rsidRPr="00F61C0B">
        <w:rPr>
          <w:rFonts w:ascii="Times New Roman" w:eastAsia="SimSun" w:hAnsi="Times New Roman" w:cs="Times New Roman"/>
          <w:b/>
          <w:bCs/>
          <w:lang w:eastAsia="zh-CN"/>
        </w:rPr>
        <w:t>sąrašas</w:t>
      </w:r>
    </w:p>
    <w:p w14:paraId="26D44FC7" w14:textId="77777777" w:rsidR="0096753F" w:rsidRPr="00F61C0B" w:rsidRDefault="0096753F" w:rsidP="0096753F">
      <w:pPr>
        <w:spacing w:after="0" w:line="240" w:lineRule="auto"/>
        <w:ind w:firstLine="142"/>
        <w:jc w:val="center"/>
        <w:rPr>
          <w:rFonts w:ascii="Times New Roman" w:eastAsia="SimSun" w:hAnsi="Times New Roman" w:cs="Times New Roman"/>
          <w:b/>
          <w:bCs/>
          <w:lang w:eastAsia="zh-CN"/>
        </w:rPr>
      </w:pPr>
    </w:p>
    <w:bookmarkEnd w:id="0"/>
    <w:p w14:paraId="2E6747EA" w14:textId="77777777" w:rsidR="00CC7DA5" w:rsidRPr="00F61C0B" w:rsidRDefault="00CC7DA5" w:rsidP="00C77561">
      <w:pPr>
        <w:spacing w:line="240" w:lineRule="auto"/>
        <w:jc w:val="center"/>
        <w:rPr>
          <w:rFonts w:ascii="Times New Roman" w:hAnsi="Times New Roman" w:cs="Times New Roman"/>
        </w:rPr>
      </w:pPr>
      <w:r w:rsidRPr="00F61C0B">
        <w:rPr>
          <w:rFonts w:ascii="Times New Roman" w:hAnsi="Times New Roman" w:cs="Times New Roman"/>
        </w:rPr>
        <w:t>1 lentelė</w:t>
      </w:r>
    </w:p>
    <w:tbl>
      <w:tblPr>
        <w:tblStyle w:val="Lentelstinklelis"/>
        <w:tblW w:w="9923" w:type="dxa"/>
        <w:tblInd w:w="137" w:type="dxa"/>
        <w:tblLook w:val="04A0" w:firstRow="1" w:lastRow="0" w:firstColumn="1" w:lastColumn="0" w:noHBand="0" w:noVBand="1"/>
      </w:tblPr>
      <w:tblGrid>
        <w:gridCol w:w="1120"/>
        <w:gridCol w:w="6818"/>
        <w:gridCol w:w="1134"/>
        <w:gridCol w:w="851"/>
      </w:tblGrid>
      <w:tr w:rsidR="00CC7DA5" w:rsidRPr="00F61C0B" w14:paraId="4A301CE2" w14:textId="77777777" w:rsidTr="00F61C0B">
        <w:tc>
          <w:tcPr>
            <w:tcW w:w="1120" w:type="dxa"/>
            <w:tcBorders>
              <w:bottom w:val="single" w:sz="4" w:space="0" w:color="auto"/>
            </w:tcBorders>
          </w:tcPr>
          <w:p w14:paraId="3D0197F7" w14:textId="77777777" w:rsidR="00CC7DA5" w:rsidRPr="00F61C0B" w:rsidRDefault="00CC7DA5" w:rsidP="00F33FDB">
            <w:pPr>
              <w:pStyle w:val="Sraopastraipa"/>
              <w:ind w:left="0"/>
              <w:jc w:val="center"/>
              <w:rPr>
                <w:rFonts w:ascii="Times New Roman" w:hAnsi="Times New Roman" w:cs="Times New Roman"/>
                <w:b/>
                <w:bCs/>
              </w:rPr>
            </w:pPr>
            <w:r w:rsidRPr="00F61C0B">
              <w:rPr>
                <w:rFonts w:ascii="Times New Roman" w:hAnsi="Times New Roman" w:cs="Times New Roman"/>
                <w:b/>
                <w:bCs/>
              </w:rPr>
              <w:t>Eil. Nr.</w:t>
            </w:r>
          </w:p>
        </w:tc>
        <w:tc>
          <w:tcPr>
            <w:tcW w:w="6818" w:type="dxa"/>
            <w:tcBorders>
              <w:bottom w:val="single" w:sz="4" w:space="0" w:color="auto"/>
            </w:tcBorders>
          </w:tcPr>
          <w:p w14:paraId="012FB6B3" w14:textId="77777777" w:rsidR="00CC7DA5" w:rsidRPr="00F61C0B" w:rsidRDefault="00CC7DA5" w:rsidP="00F33FDB">
            <w:pPr>
              <w:pStyle w:val="Sraopastraipa"/>
              <w:ind w:left="0"/>
              <w:jc w:val="center"/>
              <w:rPr>
                <w:rFonts w:ascii="Times New Roman" w:hAnsi="Times New Roman" w:cs="Times New Roman"/>
                <w:b/>
                <w:bCs/>
              </w:rPr>
            </w:pPr>
            <w:r w:rsidRPr="00F61C0B">
              <w:rPr>
                <w:rFonts w:ascii="Times New Roman" w:hAnsi="Times New Roman" w:cs="Times New Roman"/>
                <w:b/>
                <w:bCs/>
              </w:rPr>
              <w:t>Darbų aprašymas</w:t>
            </w:r>
          </w:p>
        </w:tc>
        <w:tc>
          <w:tcPr>
            <w:tcW w:w="1134" w:type="dxa"/>
            <w:tcBorders>
              <w:bottom w:val="single" w:sz="4" w:space="0" w:color="auto"/>
            </w:tcBorders>
          </w:tcPr>
          <w:p w14:paraId="1E80ADF2" w14:textId="77777777" w:rsidR="00CC7DA5" w:rsidRPr="00F61C0B" w:rsidRDefault="00CC7DA5" w:rsidP="00F33FDB">
            <w:pPr>
              <w:pStyle w:val="Sraopastraipa"/>
              <w:ind w:left="0"/>
              <w:jc w:val="center"/>
              <w:rPr>
                <w:rFonts w:ascii="Times New Roman" w:hAnsi="Times New Roman" w:cs="Times New Roman"/>
                <w:b/>
                <w:bCs/>
              </w:rPr>
            </w:pPr>
            <w:r w:rsidRPr="00F61C0B">
              <w:rPr>
                <w:rFonts w:ascii="Times New Roman" w:hAnsi="Times New Roman" w:cs="Times New Roman"/>
                <w:b/>
                <w:bCs/>
              </w:rPr>
              <w:t>Mato vnt.</w:t>
            </w:r>
          </w:p>
        </w:tc>
        <w:tc>
          <w:tcPr>
            <w:tcW w:w="851" w:type="dxa"/>
            <w:tcBorders>
              <w:bottom w:val="single" w:sz="4" w:space="0" w:color="auto"/>
            </w:tcBorders>
          </w:tcPr>
          <w:p w14:paraId="499DEA3E" w14:textId="77777777" w:rsidR="00CC7DA5" w:rsidRPr="00F61C0B" w:rsidRDefault="00CC7DA5" w:rsidP="00F33FDB">
            <w:pPr>
              <w:pStyle w:val="Sraopastraipa"/>
              <w:ind w:left="0"/>
              <w:jc w:val="center"/>
              <w:rPr>
                <w:rFonts w:ascii="Times New Roman" w:hAnsi="Times New Roman" w:cs="Times New Roman"/>
                <w:b/>
                <w:bCs/>
              </w:rPr>
            </w:pPr>
            <w:r w:rsidRPr="00F61C0B">
              <w:rPr>
                <w:rFonts w:ascii="Times New Roman" w:hAnsi="Times New Roman" w:cs="Times New Roman"/>
                <w:b/>
                <w:bCs/>
              </w:rPr>
              <w:t>Kiekis</w:t>
            </w:r>
          </w:p>
        </w:tc>
      </w:tr>
      <w:tr w:rsidR="00CC7DA5" w:rsidRPr="00F61C0B" w14:paraId="551A211F" w14:textId="77777777" w:rsidTr="00F61C0B">
        <w:tc>
          <w:tcPr>
            <w:tcW w:w="1120" w:type="dxa"/>
            <w:vAlign w:val="center"/>
          </w:tcPr>
          <w:p w14:paraId="32D0EFDB" w14:textId="77777777" w:rsidR="00CC7DA5" w:rsidRPr="00F61C0B" w:rsidRDefault="00CC7DA5" w:rsidP="00F33FDB">
            <w:pPr>
              <w:pStyle w:val="Sraopastraipa"/>
              <w:ind w:left="0"/>
              <w:jc w:val="center"/>
              <w:rPr>
                <w:rFonts w:ascii="Times New Roman" w:hAnsi="Times New Roman" w:cs="Times New Roman"/>
              </w:rPr>
            </w:pPr>
            <w:bookmarkStart w:id="1" w:name="_Hlk121694591"/>
            <w:r w:rsidRPr="00F61C0B">
              <w:rPr>
                <w:rFonts w:ascii="Times New Roman" w:hAnsi="Times New Roman" w:cs="Times New Roman"/>
              </w:rPr>
              <w:t>1.</w:t>
            </w:r>
          </w:p>
        </w:tc>
        <w:tc>
          <w:tcPr>
            <w:tcW w:w="6818" w:type="dxa"/>
          </w:tcPr>
          <w:p w14:paraId="148E71AA" w14:textId="08FE13E2" w:rsidR="00CC7DA5" w:rsidRPr="005514F5" w:rsidRDefault="006A1393" w:rsidP="00F33FDB">
            <w:pPr>
              <w:pStyle w:val="Sraopastraipa"/>
              <w:ind w:left="0"/>
              <w:rPr>
                <w:rFonts w:ascii="Times New Roman" w:hAnsi="Times New Roman" w:cs="Times New Roman"/>
                <w:highlight w:val="yellow"/>
              </w:rPr>
            </w:pPr>
            <w:r>
              <w:rPr>
                <w:rFonts w:ascii="Times New Roman" w:hAnsi="Times New Roman" w:cs="Times New Roman"/>
              </w:rPr>
              <w:t>Rekupera</w:t>
            </w:r>
            <w:r w:rsidR="0045473D">
              <w:rPr>
                <w:rFonts w:ascii="Times New Roman" w:hAnsi="Times New Roman" w:cs="Times New Roman"/>
              </w:rPr>
              <w:t>cinio vėdinimo įrenginio</w:t>
            </w:r>
            <w:r>
              <w:rPr>
                <w:rFonts w:ascii="Times New Roman" w:hAnsi="Times New Roman" w:cs="Times New Roman"/>
              </w:rPr>
              <w:t>, kuri</w:t>
            </w:r>
            <w:r w:rsidR="0045473D">
              <w:rPr>
                <w:rFonts w:ascii="Times New Roman" w:hAnsi="Times New Roman" w:cs="Times New Roman"/>
              </w:rPr>
              <w:t>o</w:t>
            </w:r>
            <w:r>
              <w:rPr>
                <w:rFonts w:ascii="Times New Roman" w:hAnsi="Times New Roman" w:cs="Times New Roman"/>
              </w:rPr>
              <w:t xml:space="preserve"> našumas</w:t>
            </w:r>
            <w:r w:rsidR="008A1244">
              <w:rPr>
                <w:rFonts w:ascii="Times New Roman" w:hAnsi="Times New Roman" w:cs="Times New Roman"/>
              </w:rPr>
              <w:t xml:space="preserve"> nuo 3500 m3/h</w:t>
            </w:r>
            <w:r>
              <w:rPr>
                <w:rFonts w:ascii="Times New Roman" w:hAnsi="Times New Roman" w:cs="Times New Roman"/>
              </w:rPr>
              <w:t xml:space="preserve"> iki </w:t>
            </w:r>
            <w:r w:rsidR="0045473D">
              <w:rPr>
                <w:rFonts w:ascii="Times New Roman" w:hAnsi="Times New Roman" w:cs="Times New Roman"/>
              </w:rPr>
              <w:t>4</w:t>
            </w:r>
            <w:r>
              <w:rPr>
                <w:rFonts w:ascii="Times New Roman" w:hAnsi="Times New Roman" w:cs="Times New Roman"/>
              </w:rPr>
              <w:t>000 m3/h montavimas</w:t>
            </w:r>
          </w:p>
        </w:tc>
        <w:tc>
          <w:tcPr>
            <w:tcW w:w="1134" w:type="dxa"/>
          </w:tcPr>
          <w:p w14:paraId="37AB36B6" w14:textId="716356B6" w:rsidR="00CC7DA5" w:rsidRPr="00F61C0B" w:rsidRDefault="006A1393" w:rsidP="00F33FDB">
            <w:pPr>
              <w:pStyle w:val="Sraopastraipa"/>
              <w:ind w:left="0"/>
              <w:jc w:val="center"/>
              <w:rPr>
                <w:rFonts w:ascii="Times New Roman" w:hAnsi="Times New Roman" w:cs="Times New Roman"/>
              </w:rPr>
            </w:pPr>
            <w:r>
              <w:rPr>
                <w:rFonts w:ascii="Times New Roman" w:hAnsi="Times New Roman" w:cs="Times New Roman"/>
              </w:rPr>
              <w:t xml:space="preserve"> </w:t>
            </w:r>
            <w:r w:rsidR="00842626">
              <w:rPr>
                <w:rFonts w:ascii="Times New Roman" w:hAnsi="Times New Roman" w:cs="Times New Roman"/>
              </w:rPr>
              <w:t>k</w:t>
            </w:r>
            <w:r w:rsidR="00733B34">
              <w:rPr>
                <w:rFonts w:ascii="Times New Roman" w:hAnsi="Times New Roman" w:cs="Times New Roman"/>
              </w:rPr>
              <w:t>ompl.</w:t>
            </w:r>
          </w:p>
        </w:tc>
        <w:tc>
          <w:tcPr>
            <w:tcW w:w="851" w:type="dxa"/>
          </w:tcPr>
          <w:p w14:paraId="3E5EC78C" w14:textId="08424AD5" w:rsidR="00CC7DA5" w:rsidRPr="00F61C0B" w:rsidRDefault="00733B34" w:rsidP="00F33FDB">
            <w:pPr>
              <w:pStyle w:val="Sraopastraipa"/>
              <w:ind w:left="0"/>
              <w:jc w:val="center"/>
              <w:rPr>
                <w:rFonts w:ascii="Times New Roman" w:hAnsi="Times New Roman" w:cs="Times New Roman"/>
              </w:rPr>
            </w:pPr>
            <w:r>
              <w:rPr>
                <w:rFonts w:ascii="Times New Roman" w:hAnsi="Times New Roman" w:cs="Times New Roman"/>
              </w:rPr>
              <w:t>1</w:t>
            </w:r>
          </w:p>
        </w:tc>
      </w:tr>
      <w:tr w:rsidR="006A1393" w:rsidRPr="00F61C0B" w14:paraId="5630D17A" w14:textId="77777777" w:rsidTr="00F61C0B">
        <w:tc>
          <w:tcPr>
            <w:tcW w:w="1120" w:type="dxa"/>
            <w:vAlign w:val="center"/>
          </w:tcPr>
          <w:p w14:paraId="4B2AD012" w14:textId="29E10ABE" w:rsidR="006A1393" w:rsidRPr="00F61C0B" w:rsidRDefault="006A1393" w:rsidP="00F33FDB">
            <w:pPr>
              <w:pStyle w:val="Sraopastraipa"/>
              <w:ind w:left="0"/>
              <w:jc w:val="center"/>
              <w:rPr>
                <w:rFonts w:ascii="Times New Roman" w:hAnsi="Times New Roman" w:cs="Times New Roman"/>
              </w:rPr>
            </w:pPr>
            <w:r>
              <w:rPr>
                <w:rFonts w:ascii="Times New Roman" w:hAnsi="Times New Roman" w:cs="Times New Roman"/>
              </w:rPr>
              <w:t>2.</w:t>
            </w:r>
          </w:p>
        </w:tc>
        <w:tc>
          <w:tcPr>
            <w:tcW w:w="6818" w:type="dxa"/>
          </w:tcPr>
          <w:p w14:paraId="447D1675" w14:textId="41CA61FE" w:rsidR="006A1393" w:rsidRDefault="00733B34" w:rsidP="00F33FDB">
            <w:pPr>
              <w:pStyle w:val="Sraopastraipa"/>
              <w:ind w:left="0"/>
              <w:rPr>
                <w:rFonts w:ascii="Times New Roman" w:hAnsi="Times New Roman" w:cs="Times New Roman"/>
              </w:rPr>
            </w:pPr>
            <w:r>
              <w:rPr>
                <w:rFonts w:ascii="Times New Roman" w:hAnsi="Times New Roman" w:cs="Times New Roman"/>
              </w:rPr>
              <w:t>Rekuperacinis vėdinimo įrenginys, kurio našumas 3600 m3/h su valdikliu ir CO2 jutikliu</w:t>
            </w:r>
          </w:p>
        </w:tc>
        <w:tc>
          <w:tcPr>
            <w:tcW w:w="1134" w:type="dxa"/>
          </w:tcPr>
          <w:p w14:paraId="0DD37121" w14:textId="7BA383A2" w:rsidR="006A1393" w:rsidRDefault="00842626" w:rsidP="00F33FDB">
            <w:pPr>
              <w:pStyle w:val="Sraopastraipa"/>
              <w:ind w:left="0"/>
              <w:jc w:val="center"/>
              <w:rPr>
                <w:rFonts w:ascii="Times New Roman" w:hAnsi="Times New Roman" w:cs="Times New Roman"/>
              </w:rPr>
            </w:pPr>
            <w:r>
              <w:rPr>
                <w:rFonts w:ascii="Times New Roman" w:hAnsi="Times New Roman" w:cs="Times New Roman"/>
              </w:rPr>
              <w:t>k</w:t>
            </w:r>
            <w:r w:rsidR="00733B34">
              <w:rPr>
                <w:rFonts w:ascii="Times New Roman" w:hAnsi="Times New Roman" w:cs="Times New Roman"/>
              </w:rPr>
              <w:t>ompl.</w:t>
            </w:r>
          </w:p>
        </w:tc>
        <w:tc>
          <w:tcPr>
            <w:tcW w:w="851" w:type="dxa"/>
          </w:tcPr>
          <w:p w14:paraId="03A7C4AD" w14:textId="483DAEE1" w:rsidR="006A1393" w:rsidRDefault="006A1393" w:rsidP="00F33FDB">
            <w:pPr>
              <w:pStyle w:val="Sraopastraipa"/>
              <w:ind w:left="0"/>
              <w:jc w:val="center"/>
              <w:rPr>
                <w:rFonts w:ascii="Times New Roman" w:hAnsi="Times New Roman" w:cs="Times New Roman"/>
              </w:rPr>
            </w:pPr>
            <w:r>
              <w:rPr>
                <w:rFonts w:ascii="Times New Roman" w:hAnsi="Times New Roman" w:cs="Times New Roman"/>
              </w:rPr>
              <w:t>1</w:t>
            </w:r>
          </w:p>
        </w:tc>
      </w:tr>
      <w:tr w:rsidR="006A1393" w:rsidRPr="00F61C0B" w14:paraId="5E3BDF67" w14:textId="77777777" w:rsidTr="00F61C0B">
        <w:tc>
          <w:tcPr>
            <w:tcW w:w="1120" w:type="dxa"/>
            <w:vAlign w:val="center"/>
          </w:tcPr>
          <w:p w14:paraId="4FC9A7BE" w14:textId="39F666EF" w:rsidR="006A1393" w:rsidRDefault="006A1393" w:rsidP="00F33FDB">
            <w:pPr>
              <w:pStyle w:val="Sraopastraipa"/>
              <w:ind w:left="0"/>
              <w:jc w:val="center"/>
              <w:rPr>
                <w:rFonts w:ascii="Times New Roman" w:hAnsi="Times New Roman" w:cs="Times New Roman"/>
              </w:rPr>
            </w:pPr>
            <w:r>
              <w:rPr>
                <w:rFonts w:ascii="Times New Roman" w:hAnsi="Times New Roman" w:cs="Times New Roman"/>
              </w:rPr>
              <w:t>3.</w:t>
            </w:r>
          </w:p>
        </w:tc>
        <w:tc>
          <w:tcPr>
            <w:tcW w:w="6818" w:type="dxa"/>
          </w:tcPr>
          <w:p w14:paraId="06350044" w14:textId="7BDDDCE2" w:rsidR="006A1393" w:rsidRDefault="00733B34" w:rsidP="00F33FDB">
            <w:pPr>
              <w:pStyle w:val="Sraopastraipa"/>
              <w:ind w:left="0"/>
              <w:rPr>
                <w:rFonts w:ascii="Times New Roman" w:hAnsi="Times New Roman" w:cs="Times New Roman"/>
              </w:rPr>
            </w:pPr>
            <w:r>
              <w:rPr>
                <w:rFonts w:ascii="Times New Roman" w:hAnsi="Times New Roman" w:cs="Times New Roman"/>
              </w:rPr>
              <w:t>Uždarymo-atidarymo sklendės su el.pavara montavimas</w:t>
            </w:r>
          </w:p>
        </w:tc>
        <w:tc>
          <w:tcPr>
            <w:tcW w:w="1134" w:type="dxa"/>
          </w:tcPr>
          <w:p w14:paraId="3A57D4D2" w14:textId="74E2A1FE" w:rsidR="006A1393" w:rsidRDefault="001A3ABB" w:rsidP="00F33FDB">
            <w:pPr>
              <w:pStyle w:val="Sraopastraipa"/>
              <w:ind w:left="0"/>
              <w:jc w:val="center"/>
              <w:rPr>
                <w:rFonts w:ascii="Times New Roman" w:hAnsi="Times New Roman" w:cs="Times New Roman"/>
              </w:rPr>
            </w:pPr>
            <w:r>
              <w:rPr>
                <w:rFonts w:ascii="Times New Roman" w:hAnsi="Times New Roman" w:cs="Times New Roman"/>
              </w:rPr>
              <w:t>v</w:t>
            </w:r>
            <w:r w:rsidR="006A1393">
              <w:rPr>
                <w:rFonts w:ascii="Times New Roman" w:hAnsi="Times New Roman" w:cs="Times New Roman"/>
              </w:rPr>
              <w:t>nt.</w:t>
            </w:r>
          </w:p>
        </w:tc>
        <w:tc>
          <w:tcPr>
            <w:tcW w:w="851" w:type="dxa"/>
          </w:tcPr>
          <w:p w14:paraId="568C44E5" w14:textId="1DBFC5F8" w:rsidR="006A1393" w:rsidRDefault="00733B34" w:rsidP="00F33FDB">
            <w:pPr>
              <w:pStyle w:val="Sraopastraipa"/>
              <w:ind w:left="0"/>
              <w:jc w:val="center"/>
              <w:rPr>
                <w:rFonts w:ascii="Times New Roman" w:hAnsi="Times New Roman" w:cs="Times New Roman"/>
              </w:rPr>
            </w:pPr>
            <w:r>
              <w:rPr>
                <w:rFonts w:ascii="Times New Roman" w:hAnsi="Times New Roman" w:cs="Times New Roman"/>
              </w:rPr>
              <w:t>2</w:t>
            </w:r>
          </w:p>
        </w:tc>
      </w:tr>
      <w:tr w:rsidR="006A1393" w:rsidRPr="00F61C0B" w14:paraId="4EA89A9A" w14:textId="77777777" w:rsidTr="00F61C0B">
        <w:tc>
          <w:tcPr>
            <w:tcW w:w="1120" w:type="dxa"/>
            <w:vAlign w:val="center"/>
          </w:tcPr>
          <w:p w14:paraId="31CD9365" w14:textId="353FE2C8" w:rsidR="006A1393" w:rsidRDefault="006A1393" w:rsidP="00F33FDB">
            <w:pPr>
              <w:pStyle w:val="Sraopastraipa"/>
              <w:ind w:left="0"/>
              <w:jc w:val="center"/>
              <w:rPr>
                <w:rFonts w:ascii="Times New Roman" w:hAnsi="Times New Roman" w:cs="Times New Roman"/>
              </w:rPr>
            </w:pPr>
            <w:r>
              <w:rPr>
                <w:rFonts w:ascii="Times New Roman" w:hAnsi="Times New Roman" w:cs="Times New Roman"/>
              </w:rPr>
              <w:t>4.</w:t>
            </w:r>
          </w:p>
        </w:tc>
        <w:tc>
          <w:tcPr>
            <w:tcW w:w="6818" w:type="dxa"/>
          </w:tcPr>
          <w:p w14:paraId="369C5CA3" w14:textId="0D36AEBA" w:rsidR="006A1393" w:rsidRDefault="00733B34" w:rsidP="00F33FDB">
            <w:pPr>
              <w:pStyle w:val="Sraopastraipa"/>
              <w:ind w:left="0"/>
              <w:rPr>
                <w:rFonts w:ascii="Times New Roman" w:hAnsi="Times New Roman" w:cs="Times New Roman"/>
              </w:rPr>
            </w:pPr>
            <w:r>
              <w:rPr>
                <w:rFonts w:ascii="Times New Roman" w:hAnsi="Times New Roman" w:cs="Times New Roman"/>
              </w:rPr>
              <w:t>Stačiakampių triukšmo slopintuvų montavimas</w:t>
            </w:r>
          </w:p>
        </w:tc>
        <w:tc>
          <w:tcPr>
            <w:tcW w:w="1134" w:type="dxa"/>
          </w:tcPr>
          <w:p w14:paraId="279AB5FA" w14:textId="4324BDBF" w:rsidR="006A1393" w:rsidRDefault="001A3ABB" w:rsidP="00F33FDB">
            <w:pPr>
              <w:pStyle w:val="Sraopastraipa"/>
              <w:ind w:left="0"/>
              <w:jc w:val="center"/>
              <w:rPr>
                <w:rFonts w:ascii="Times New Roman" w:hAnsi="Times New Roman" w:cs="Times New Roman"/>
              </w:rPr>
            </w:pPr>
            <w:r>
              <w:rPr>
                <w:rFonts w:ascii="Times New Roman" w:hAnsi="Times New Roman" w:cs="Times New Roman"/>
              </w:rPr>
              <w:t>v</w:t>
            </w:r>
            <w:r w:rsidR="006A1393">
              <w:rPr>
                <w:rFonts w:ascii="Times New Roman" w:hAnsi="Times New Roman" w:cs="Times New Roman"/>
              </w:rPr>
              <w:t>nt.</w:t>
            </w:r>
          </w:p>
        </w:tc>
        <w:tc>
          <w:tcPr>
            <w:tcW w:w="851" w:type="dxa"/>
          </w:tcPr>
          <w:p w14:paraId="75440CB6" w14:textId="2543851C" w:rsidR="006A1393" w:rsidRDefault="00733B34" w:rsidP="00F33FDB">
            <w:pPr>
              <w:pStyle w:val="Sraopastraipa"/>
              <w:ind w:left="0"/>
              <w:jc w:val="center"/>
              <w:rPr>
                <w:rFonts w:ascii="Times New Roman" w:hAnsi="Times New Roman" w:cs="Times New Roman"/>
              </w:rPr>
            </w:pPr>
            <w:r>
              <w:rPr>
                <w:rFonts w:ascii="Times New Roman" w:hAnsi="Times New Roman" w:cs="Times New Roman"/>
              </w:rPr>
              <w:t>4</w:t>
            </w:r>
          </w:p>
        </w:tc>
      </w:tr>
      <w:tr w:rsidR="006A1393" w:rsidRPr="00F61C0B" w14:paraId="05837D9C" w14:textId="77777777" w:rsidTr="00F61C0B">
        <w:tc>
          <w:tcPr>
            <w:tcW w:w="1120" w:type="dxa"/>
            <w:vAlign w:val="center"/>
          </w:tcPr>
          <w:p w14:paraId="50F5BA85" w14:textId="2076902F" w:rsidR="006A1393" w:rsidRDefault="006A1393" w:rsidP="00F33FDB">
            <w:pPr>
              <w:pStyle w:val="Sraopastraipa"/>
              <w:ind w:left="0"/>
              <w:jc w:val="center"/>
              <w:rPr>
                <w:rFonts w:ascii="Times New Roman" w:hAnsi="Times New Roman" w:cs="Times New Roman"/>
              </w:rPr>
            </w:pPr>
            <w:r>
              <w:rPr>
                <w:rFonts w:ascii="Times New Roman" w:hAnsi="Times New Roman" w:cs="Times New Roman"/>
              </w:rPr>
              <w:t>5.</w:t>
            </w:r>
          </w:p>
        </w:tc>
        <w:tc>
          <w:tcPr>
            <w:tcW w:w="6818" w:type="dxa"/>
          </w:tcPr>
          <w:p w14:paraId="7E0165B1" w14:textId="5AF77C1C" w:rsidR="006A1393" w:rsidRDefault="00733B34" w:rsidP="00F33FDB">
            <w:pPr>
              <w:pStyle w:val="Sraopastraipa"/>
              <w:ind w:left="0"/>
              <w:rPr>
                <w:rFonts w:ascii="Times New Roman" w:hAnsi="Times New Roman" w:cs="Times New Roman"/>
              </w:rPr>
            </w:pPr>
            <w:r>
              <w:rPr>
                <w:rFonts w:ascii="Times New Roman" w:hAnsi="Times New Roman" w:cs="Times New Roman"/>
              </w:rPr>
              <w:t xml:space="preserve">Stačiakampių </w:t>
            </w:r>
            <w:r w:rsidR="007336AE">
              <w:rPr>
                <w:rFonts w:ascii="Times New Roman" w:hAnsi="Times New Roman" w:cs="Times New Roman"/>
              </w:rPr>
              <w:t xml:space="preserve">ir apvalių </w:t>
            </w:r>
            <w:r>
              <w:rPr>
                <w:rFonts w:ascii="Times New Roman" w:hAnsi="Times New Roman" w:cs="Times New Roman"/>
              </w:rPr>
              <w:t>ortaki</w:t>
            </w:r>
            <w:r w:rsidR="00EF6C2D">
              <w:rPr>
                <w:rFonts w:ascii="Times New Roman" w:hAnsi="Times New Roman" w:cs="Times New Roman"/>
              </w:rPr>
              <w:t>ų</w:t>
            </w:r>
            <w:r>
              <w:rPr>
                <w:rFonts w:ascii="Times New Roman" w:hAnsi="Times New Roman" w:cs="Times New Roman"/>
              </w:rPr>
              <w:t xml:space="preserve"> iš cinkuotos skardos</w:t>
            </w:r>
            <w:r w:rsidR="007336AE">
              <w:rPr>
                <w:rFonts w:ascii="Times New Roman" w:hAnsi="Times New Roman" w:cs="Times New Roman"/>
              </w:rPr>
              <w:t xml:space="preserve"> </w:t>
            </w:r>
            <w:r w:rsidR="005373F4">
              <w:rPr>
                <w:rFonts w:ascii="Times New Roman" w:hAnsi="Times New Roman" w:cs="Times New Roman"/>
              </w:rPr>
              <w:t>montavimas</w:t>
            </w:r>
          </w:p>
        </w:tc>
        <w:tc>
          <w:tcPr>
            <w:tcW w:w="1134" w:type="dxa"/>
          </w:tcPr>
          <w:p w14:paraId="16A72E4A" w14:textId="1CCBBD50" w:rsidR="006A1393" w:rsidRDefault="005373F4" w:rsidP="00F33FDB">
            <w:pPr>
              <w:pStyle w:val="Sraopastraipa"/>
              <w:ind w:left="0"/>
              <w:jc w:val="center"/>
              <w:rPr>
                <w:rFonts w:ascii="Times New Roman" w:hAnsi="Times New Roman" w:cs="Times New Roman"/>
              </w:rPr>
            </w:pPr>
            <w:r>
              <w:rPr>
                <w:rFonts w:ascii="Times New Roman" w:hAnsi="Times New Roman" w:cs="Times New Roman"/>
              </w:rPr>
              <w:t>m</w:t>
            </w:r>
          </w:p>
        </w:tc>
        <w:tc>
          <w:tcPr>
            <w:tcW w:w="851" w:type="dxa"/>
          </w:tcPr>
          <w:p w14:paraId="26A79172" w14:textId="52653CA3" w:rsidR="006A1393" w:rsidRDefault="007336AE" w:rsidP="00F33FDB">
            <w:pPr>
              <w:pStyle w:val="Sraopastraipa"/>
              <w:ind w:left="0"/>
              <w:jc w:val="center"/>
              <w:rPr>
                <w:rFonts w:ascii="Times New Roman" w:hAnsi="Times New Roman" w:cs="Times New Roman"/>
              </w:rPr>
            </w:pPr>
            <w:r>
              <w:rPr>
                <w:rFonts w:ascii="Times New Roman" w:hAnsi="Times New Roman" w:cs="Times New Roman"/>
              </w:rPr>
              <w:t>154</w:t>
            </w:r>
          </w:p>
        </w:tc>
      </w:tr>
      <w:tr w:rsidR="006A1393" w:rsidRPr="00F61C0B" w14:paraId="7EF87090" w14:textId="77777777" w:rsidTr="00F61C0B">
        <w:tc>
          <w:tcPr>
            <w:tcW w:w="1120" w:type="dxa"/>
            <w:vAlign w:val="center"/>
          </w:tcPr>
          <w:p w14:paraId="664375FD" w14:textId="1C034ABD" w:rsidR="006A1393" w:rsidRDefault="006A1393" w:rsidP="00F33FDB">
            <w:pPr>
              <w:pStyle w:val="Sraopastraipa"/>
              <w:ind w:left="0"/>
              <w:jc w:val="center"/>
              <w:rPr>
                <w:rFonts w:ascii="Times New Roman" w:hAnsi="Times New Roman" w:cs="Times New Roman"/>
              </w:rPr>
            </w:pPr>
            <w:r>
              <w:rPr>
                <w:rFonts w:ascii="Times New Roman" w:hAnsi="Times New Roman" w:cs="Times New Roman"/>
              </w:rPr>
              <w:t>6.</w:t>
            </w:r>
          </w:p>
        </w:tc>
        <w:tc>
          <w:tcPr>
            <w:tcW w:w="6818" w:type="dxa"/>
          </w:tcPr>
          <w:p w14:paraId="45125575" w14:textId="72C5A02F" w:rsidR="006A1393" w:rsidRDefault="007336AE" w:rsidP="00F33FDB">
            <w:pPr>
              <w:pStyle w:val="Sraopastraipa"/>
              <w:ind w:left="0"/>
              <w:rPr>
                <w:rFonts w:ascii="Times New Roman" w:hAnsi="Times New Roman" w:cs="Times New Roman"/>
              </w:rPr>
            </w:pPr>
            <w:r>
              <w:rPr>
                <w:rFonts w:ascii="Times New Roman" w:hAnsi="Times New Roman" w:cs="Times New Roman"/>
              </w:rPr>
              <w:t xml:space="preserve">Stačiakampių ir apvalių ortakių iš cinkuotos skardos jungiamųjų ir fasoninių dalių </w:t>
            </w:r>
            <w:r w:rsidR="005373F4">
              <w:rPr>
                <w:rFonts w:ascii="Times New Roman" w:hAnsi="Times New Roman" w:cs="Times New Roman"/>
              </w:rPr>
              <w:t xml:space="preserve">montavimas </w:t>
            </w:r>
          </w:p>
        </w:tc>
        <w:tc>
          <w:tcPr>
            <w:tcW w:w="1134" w:type="dxa"/>
          </w:tcPr>
          <w:p w14:paraId="6B654E94" w14:textId="09E31DE6" w:rsidR="006A1393" w:rsidRDefault="00842626" w:rsidP="00F33FDB">
            <w:pPr>
              <w:pStyle w:val="Sraopastraipa"/>
              <w:ind w:left="0"/>
              <w:jc w:val="center"/>
              <w:rPr>
                <w:rFonts w:ascii="Times New Roman" w:hAnsi="Times New Roman" w:cs="Times New Roman"/>
              </w:rPr>
            </w:pPr>
            <w:r>
              <w:rPr>
                <w:rFonts w:ascii="Times New Roman" w:hAnsi="Times New Roman" w:cs="Times New Roman"/>
              </w:rPr>
              <w:t>k</w:t>
            </w:r>
            <w:r w:rsidR="007336AE">
              <w:rPr>
                <w:rFonts w:ascii="Times New Roman" w:hAnsi="Times New Roman" w:cs="Times New Roman"/>
              </w:rPr>
              <w:t>ompl.</w:t>
            </w:r>
          </w:p>
        </w:tc>
        <w:tc>
          <w:tcPr>
            <w:tcW w:w="851" w:type="dxa"/>
          </w:tcPr>
          <w:p w14:paraId="2884853E" w14:textId="5E41E045" w:rsidR="006A1393" w:rsidRDefault="007336AE" w:rsidP="00F33FDB">
            <w:pPr>
              <w:pStyle w:val="Sraopastraipa"/>
              <w:ind w:left="0"/>
              <w:jc w:val="center"/>
              <w:rPr>
                <w:rFonts w:ascii="Times New Roman" w:hAnsi="Times New Roman" w:cs="Times New Roman"/>
              </w:rPr>
            </w:pPr>
            <w:r>
              <w:rPr>
                <w:rFonts w:ascii="Times New Roman" w:hAnsi="Times New Roman" w:cs="Times New Roman"/>
              </w:rPr>
              <w:t>1</w:t>
            </w:r>
          </w:p>
        </w:tc>
      </w:tr>
      <w:tr w:rsidR="006A1393" w:rsidRPr="00F61C0B" w14:paraId="456B1E2F" w14:textId="77777777" w:rsidTr="00F61C0B">
        <w:tc>
          <w:tcPr>
            <w:tcW w:w="1120" w:type="dxa"/>
            <w:vAlign w:val="center"/>
          </w:tcPr>
          <w:p w14:paraId="3BC615C6" w14:textId="3971DBB3" w:rsidR="006A1393" w:rsidRDefault="006A1393" w:rsidP="00F33FDB">
            <w:pPr>
              <w:pStyle w:val="Sraopastraipa"/>
              <w:ind w:left="0"/>
              <w:jc w:val="center"/>
              <w:rPr>
                <w:rFonts w:ascii="Times New Roman" w:hAnsi="Times New Roman" w:cs="Times New Roman"/>
              </w:rPr>
            </w:pPr>
            <w:r>
              <w:rPr>
                <w:rFonts w:ascii="Times New Roman" w:hAnsi="Times New Roman" w:cs="Times New Roman"/>
              </w:rPr>
              <w:t>7.</w:t>
            </w:r>
          </w:p>
        </w:tc>
        <w:tc>
          <w:tcPr>
            <w:tcW w:w="6818" w:type="dxa"/>
          </w:tcPr>
          <w:p w14:paraId="393E2FE9" w14:textId="4442046A" w:rsidR="006A1393" w:rsidRDefault="005373F4" w:rsidP="00F33FDB">
            <w:pPr>
              <w:pStyle w:val="Sraopastraipa"/>
              <w:ind w:left="0"/>
              <w:rPr>
                <w:rFonts w:ascii="Times New Roman" w:hAnsi="Times New Roman" w:cs="Times New Roman"/>
              </w:rPr>
            </w:pPr>
            <w:r>
              <w:rPr>
                <w:rFonts w:ascii="Times New Roman" w:hAnsi="Times New Roman" w:cs="Times New Roman"/>
              </w:rPr>
              <w:t>Lauko grotų mm montavimas</w:t>
            </w:r>
          </w:p>
        </w:tc>
        <w:tc>
          <w:tcPr>
            <w:tcW w:w="1134" w:type="dxa"/>
          </w:tcPr>
          <w:p w14:paraId="21C0D576" w14:textId="7C080009" w:rsidR="006A1393" w:rsidRDefault="001A3ABB" w:rsidP="00F33FDB">
            <w:pPr>
              <w:pStyle w:val="Sraopastraipa"/>
              <w:ind w:left="0"/>
              <w:jc w:val="center"/>
              <w:rPr>
                <w:rFonts w:ascii="Times New Roman" w:hAnsi="Times New Roman" w:cs="Times New Roman"/>
              </w:rPr>
            </w:pPr>
            <w:r>
              <w:rPr>
                <w:rFonts w:ascii="Times New Roman" w:hAnsi="Times New Roman" w:cs="Times New Roman"/>
              </w:rPr>
              <w:t>vnt.</w:t>
            </w:r>
          </w:p>
        </w:tc>
        <w:tc>
          <w:tcPr>
            <w:tcW w:w="851" w:type="dxa"/>
          </w:tcPr>
          <w:p w14:paraId="7DC9E535" w14:textId="6AFF70D3" w:rsidR="006A1393" w:rsidRDefault="005373F4" w:rsidP="00F33FDB">
            <w:pPr>
              <w:pStyle w:val="Sraopastraipa"/>
              <w:ind w:left="0"/>
              <w:jc w:val="center"/>
              <w:rPr>
                <w:rFonts w:ascii="Times New Roman" w:hAnsi="Times New Roman" w:cs="Times New Roman"/>
              </w:rPr>
            </w:pPr>
            <w:r>
              <w:rPr>
                <w:rFonts w:ascii="Times New Roman" w:hAnsi="Times New Roman" w:cs="Times New Roman"/>
              </w:rPr>
              <w:t>2</w:t>
            </w:r>
          </w:p>
        </w:tc>
      </w:tr>
      <w:bookmarkEnd w:id="1"/>
      <w:tr w:rsidR="001A3ABB" w:rsidRPr="00F61C0B" w14:paraId="33359C77" w14:textId="77777777" w:rsidTr="005373F4">
        <w:trPr>
          <w:trHeight w:val="271"/>
        </w:trPr>
        <w:tc>
          <w:tcPr>
            <w:tcW w:w="1120" w:type="dxa"/>
            <w:vAlign w:val="center"/>
          </w:tcPr>
          <w:p w14:paraId="0937621F" w14:textId="2AC04172" w:rsidR="001A3ABB" w:rsidRDefault="001A3ABB" w:rsidP="001A3ABB">
            <w:pPr>
              <w:pStyle w:val="Sraopastraipa"/>
              <w:ind w:left="0"/>
              <w:jc w:val="center"/>
              <w:rPr>
                <w:rFonts w:ascii="Times New Roman" w:hAnsi="Times New Roman" w:cs="Times New Roman"/>
              </w:rPr>
            </w:pPr>
            <w:r>
              <w:rPr>
                <w:rFonts w:ascii="Times New Roman" w:hAnsi="Times New Roman" w:cs="Times New Roman"/>
              </w:rPr>
              <w:t>8.</w:t>
            </w:r>
          </w:p>
        </w:tc>
        <w:tc>
          <w:tcPr>
            <w:tcW w:w="6818" w:type="dxa"/>
          </w:tcPr>
          <w:p w14:paraId="2CBBFCC8" w14:textId="5A88448E" w:rsidR="001A3ABB" w:rsidRDefault="00EF6C2D" w:rsidP="001A3ABB">
            <w:pPr>
              <w:pStyle w:val="Sraopastraipa"/>
              <w:ind w:left="0"/>
              <w:rPr>
                <w:rFonts w:ascii="Times New Roman" w:hAnsi="Times New Roman" w:cs="Times New Roman"/>
              </w:rPr>
            </w:pPr>
            <w:r>
              <w:rPr>
                <w:rFonts w:ascii="Times New Roman" w:hAnsi="Times New Roman" w:cs="Times New Roman"/>
              </w:rPr>
              <w:t>R</w:t>
            </w:r>
            <w:r w:rsidR="007D0028">
              <w:rPr>
                <w:rFonts w:ascii="Times New Roman" w:hAnsi="Times New Roman" w:cs="Times New Roman"/>
              </w:rPr>
              <w:t>eguliavimo sklend</w:t>
            </w:r>
            <w:r>
              <w:rPr>
                <w:rFonts w:ascii="Times New Roman" w:hAnsi="Times New Roman" w:cs="Times New Roman"/>
              </w:rPr>
              <w:t>žių</w:t>
            </w:r>
            <w:r w:rsidR="007D0028">
              <w:rPr>
                <w:rFonts w:ascii="Times New Roman" w:hAnsi="Times New Roman" w:cs="Times New Roman"/>
              </w:rPr>
              <w:t>, difuzori</w:t>
            </w:r>
            <w:r>
              <w:rPr>
                <w:rFonts w:ascii="Times New Roman" w:hAnsi="Times New Roman" w:cs="Times New Roman"/>
              </w:rPr>
              <w:t>ų, oro ištraukimo grotelių</w:t>
            </w:r>
            <w:r w:rsidR="007D0028">
              <w:rPr>
                <w:rFonts w:ascii="Times New Roman" w:hAnsi="Times New Roman" w:cs="Times New Roman"/>
              </w:rPr>
              <w:t xml:space="preserve"> montavimas.</w:t>
            </w:r>
          </w:p>
        </w:tc>
        <w:tc>
          <w:tcPr>
            <w:tcW w:w="1134" w:type="dxa"/>
          </w:tcPr>
          <w:p w14:paraId="42DD3D01" w14:textId="11866377" w:rsidR="001A3ABB" w:rsidRDefault="00842626" w:rsidP="001A3ABB">
            <w:pPr>
              <w:pStyle w:val="Sraopastraipa"/>
              <w:ind w:left="0"/>
              <w:jc w:val="center"/>
              <w:rPr>
                <w:rFonts w:ascii="Times New Roman" w:hAnsi="Times New Roman" w:cs="Times New Roman"/>
              </w:rPr>
            </w:pPr>
            <w:r>
              <w:rPr>
                <w:rFonts w:ascii="Times New Roman" w:hAnsi="Times New Roman" w:cs="Times New Roman"/>
              </w:rPr>
              <w:t>k</w:t>
            </w:r>
            <w:r w:rsidR="007D0028">
              <w:rPr>
                <w:rFonts w:ascii="Times New Roman" w:hAnsi="Times New Roman" w:cs="Times New Roman"/>
              </w:rPr>
              <w:t>ompl.</w:t>
            </w:r>
          </w:p>
        </w:tc>
        <w:tc>
          <w:tcPr>
            <w:tcW w:w="851" w:type="dxa"/>
          </w:tcPr>
          <w:p w14:paraId="3C7A199E" w14:textId="76605CD0" w:rsidR="001A3ABB" w:rsidRDefault="00EF6C2D" w:rsidP="001A3ABB">
            <w:pPr>
              <w:pStyle w:val="Sraopastraipa"/>
              <w:ind w:left="0"/>
              <w:jc w:val="center"/>
              <w:rPr>
                <w:rFonts w:ascii="Times New Roman" w:hAnsi="Times New Roman" w:cs="Times New Roman"/>
              </w:rPr>
            </w:pPr>
            <w:r>
              <w:rPr>
                <w:rFonts w:ascii="Times New Roman" w:hAnsi="Times New Roman" w:cs="Times New Roman"/>
              </w:rPr>
              <w:t>3</w:t>
            </w:r>
            <w:r w:rsidR="007D0028">
              <w:rPr>
                <w:rFonts w:ascii="Times New Roman" w:hAnsi="Times New Roman" w:cs="Times New Roman"/>
              </w:rPr>
              <w:t>6</w:t>
            </w:r>
          </w:p>
        </w:tc>
      </w:tr>
      <w:tr w:rsidR="001A3ABB" w:rsidRPr="00F61C0B" w14:paraId="3E5549C0" w14:textId="77777777" w:rsidTr="00F61C0B">
        <w:tc>
          <w:tcPr>
            <w:tcW w:w="1120" w:type="dxa"/>
            <w:vAlign w:val="center"/>
          </w:tcPr>
          <w:p w14:paraId="739F4381" w14:textId="68FB172D" w:rsidR="001A3ABB" w:rsidRDefault="001A3ABB" w:rsidP="001A3ABB">
            <w:pPr>
              <w:pStyle w:val="Sraopastraipa"/>
              <w:ind w:left="0"/>
              <w:jc w:val="center"/>
              <w:rPr>
                <w:rFonts w:ascii="Times New Roman" w:hAnsi="Times New Roman" w:cs="Times New Roman"/>
              </w:rPr>
            </w:pPr>
            <w:r>
              <w:rPr>
                <w:rFonts w:ascii="Times New Roman" w:hAnsi="Times New Roman" w:cs="Times New Roman"/>
              </w:rPr>
              <w:t>9.</w:t>
            </w:r>
          </w:p>
        </w:tc>
        <w:tc>
          <w:tcPr>
            <w:tcW w:w="6818" w:type="dxa"/>
          </w:tcPr>
          <w:p w14:paraId="3FED9463" w14:textId="69D593B7" w:rsidR="001A3ABB" w:rsidRDefault="005373F4" w:rsidP="001A3ABB">
            <w:pPr>
              <w:pStyle w:val="Sraopastraipa"/>
              <w:ind w:left="0"/>
              <w:rPr>
                <w:rFonts w:ascii="Times New Roman" w:hAnsi="Times New Roman" w:cs="Times New Roman"/>
              </w:rPr>
            </w:pPr>
            <w:r>
              <w:rPr>
                <w:rFonts w:ascii="Times New Roman" w:hAnsi="Times New Roman" w:cs="Times New Roman"/>
              </w:rPr>
              <w:t>Elektros ir valdymo kabeli</w:t>
            </w:r>
            <w:r w:rsidR="007336AE">
              <w:rPr>
                <w:rFonts w:ascii="Times New Roman" w:hAnsi="Times New Roman" w:cs="Times New Roman"/>
              </w:rPr>
              <w:t>ų, el. skydų</w:t>
            </w:r>
            <w:r>
              <w:rPr>
                <w:rFonts w:ascii="Times New Roman" w:hAnsi="Times New Roman" w:cs="Times New Roman"/>
              </w:rPr>
              <w:t xml:space="preserve"> montavimas, pajungimas</w:t>
            </w:r>
            <w:r w:rsidR="00EF6C2D">
              <w:rPr>
                <w:rFonts w:ascii="Times New Roman" w:hAnsi="Times New Roman" w:cs="Times New Roman"/>
              </w:rPr>
              <w:t>.</w:t>
            </w:r>
          </w:p>
        </w:tc>
        <w:tc>
          <w:tcPr>
            <w:tcW w:w="1134" w:type="dxa"/>
          </w:tcPr>
          <w:p w14:paraId="186282CB" w14:textId="54F2E9F3" w:rsidR="001A3ABB" w:rsidRDefault="00842626" w:rsidP="001A3ABB">
            <w:pPr>
              <w:pStyle w:val="Sraopastraipa"/>
              <w:ind w:left="0"/>
              <w:jc w:val="center"/>
              <w:rPr>
                <w:rFonts w:ascii="Times New Roman" w:hAnsi="Times New Roman" w:cs="Times New Roman"/>
              </w:rPr>
            </w:pPr>
            <w:r>
              <w:rPr>
                <w:rFonts w:ascii="Times New Roman" w:hAnsi="Times New Roman" w:cs="Times New Roman"/>
              </w:rPr>
              <w:t>k</w:t>
            </w:r>
            <w:r w:rsidR="005373F4">
              <w:rPr>
                <w:rFonts w:ascii="Times New Roman" w:hAnsi="Times New Roman" w:cs="Times New Roman"/>
              </w:rPr>
              <w:t>ompl.</w:t>
            </w:r>
          </w:p>
        </w:tc>
        <w:tc>
          <w:tcPr>
            <w:tcW w:w="851" w:type="dxa"/>
          </w:tcPr>
          <w:p w14:paraId="16405DA5" w14:textId="52647638" w:rsidR="001A3ABB" w:rsidRDefault="005373F4" w:rsidP="001A3ABB">
            <w:pPr>
              <w:pStyle w:val="Sraopastraipa"/>
              <w:ind w:left="0"/>
              <w:jc w:val="center"/>
              <w:rPr>
                <w:rFonts w:ascii="Times New Roman" w:hAnsi="Times New Roman" w:cs="Times New Roman"/>
              </w:rPr>
            </w:pPr>
            <w:r>
              <w:rPr>
                <w:rFonts w:ascii="Times New Roman" w:hAnsi="Times New Roman" w:cs="Times New Roman"/>
              </w:rPr>
              <w:t>1</w:t>
            </w:r>
          </w:p>
        </w:tc>
      </w:tr>
      <w:tr w:rsidR="007336AE" w:rsidRPr="00F61C0B" w14:paraId="7D1CD3FE" w14:textId="77777777" w:rsidTr="00F61C0B">
        <w:tc>
          <w:tcPr>
            <w:tcW w:w="1120" w:type="dxa"/>
            <w:vAlign w:val="center"/>
          </w:tcPr>
          <w:p w14:paraId="03DE95E4" w14:textId="55FDB706" w:rsidR="007336AE" w:rsidRDefault="007336AE" w:rsidP="007336AE">
            <w:pPr>
              <w:pStyle w:val="Sraopastraipa"/>
              <w:ind w:left="0"/>
              <w:jc w:val="center"/>
              <w:rPr>
                <w:rFonts w:ascii="Times New Roman" w:hAnsi="Times New Roman" w:cs="Times New Roman"/>
              </w:rPr>
            </w:pPr>
            <w:r>
              <w:rPr>
                <w:rFonts w:ascii="Times New Roman" w:hAnsi="Times New Roman" w:cs="Times New Roman"/>
              </w:rPr>
              <w:t>10.</w:t>
            </w:r>
          </w:p>
        </w:tc>
        <w:tc>
          <w:tcPr>
            <w:tcW w:w="6818" w:type="dxa"/>
          </w:tcPr>
          <w:p w14:paraId="0D290F7E" w14:textId="0D1F057A" w:rsidR="007336AE" w:rsidRDefault="007336AE" w:rsidP="007336AE">
            <w:pPr>
              <w:pStyle w:val="Sraopastraipa"/>
              <w:ind w:left="0"/>
              <w:rPr>
                <w:rFonts w:ascii="Times New Roman" w:hAnsi="Times New Roman" w:cs="Times New Roman"/>
              </w:rPr>
            </w:pPr>
            <w:r>
              <w:rPr>
                <w:rFonts w:ascii="Times New Roman" w:hAnsi="Times New Roman" w:cs="Times New Roman"/>
              </w:rPr>
              <w:t xml:space="preserve">Lauke montuojamų ortakių izoliavimas min.vatos dembliais, padengtais aliuminio folija (izoliacijos storis ne mažiau 50mm) ir apskardinimas. </w:t>
            </w:r>
          </w:p>
        </w:tc>
        <w:tc>
          <w:tcPr>
            <w:tcW w:w="1134" w:type="dxa"/>
          </w:tcPr>
          <w:p w14:paraId="7B440912" w14:textId="2D76626E" w:rsidR="007336AE" w:rsidRDefault="00842626" w:rsidP="007336AE">
            <w:pPr>
              <w:pStyle w:val="Sraopastraipa"/>
              <w:ind w:left="0"/>
              <w:jc w:val="center"/>
              <w:rPr>
                <w:rFonts w:ascii="Times New Roman" w:hAnsi="Times New Roman" w:cs="Times New Roman"/>
              </w:rPr>
            </w:pPr>
            <w:r>
              <w:rPr>
                <w:rFonts w:ascii="Times New Roman" w:hAnsi="Times New Roman" w:cs="Times New Roman"/>
              </w:rPr>
              <w:t>k</w:t>
            </w:r>
            <w:r w:rsidR="007336AE">
              <w:rPr>
                <w:rFonts w:ascii="Times New Roman" w:hAnsi="Times New Roman" w:cs="Times New Roman"/>
              </w:rPr>
              <w:t>ompl.</w:t>
            </w:r>
          </w:p>
        </w:tc>
        <w:tc>
          <w:tcPr>
            <w:tcW w:w="851" w:type="dxa"/>
          </w:tcPr>
          <w:p w14:paraId="7C1CEF7F" w14:textId="5F2CBAE1" w:rsidR="007336AE" w:rsidRDefault="007336AE" w:rsidP="007336AE">
            <w:pPr>
              <w:pStyle w:val="Sraopastraipa"/>
              <w:ind w:left="0"/>
              <w:jc w:val="center"/>
              <w:rPr>
                <w:rFonts w:ascii="Times New Roman" w:hAnsi="Times New Roman" w:cs="Times New Roman"/>
              </w:rPr>
            </w:pPr>
            <w:r>
              <w:rPr>
                <w:rFonts w:ascii="Times New Roman" w:hAnsi="Times New Roman" w:cs="Times New Roman"/>
              </w:rPr>
              <w:t>1</w:t>
            </w:r>
          </w:p>
        </w:tc>
      </w:tr>
      <w:tr w:rsidR="00EF6C2D" w:rsidRPr="00F61C0B" w14:paraId="7C9B39C3" w14:textId="77777777" w:rsidTr="00F61C0B">
        <w:tc>
          <w:tcPr>
            <w:tcW w:w="1120" w:type="dxa"/>
            <w:vAlign w:val="center"/>
          </w:tcPr>
          <w:p w14:paraId="4C541825" w14:textId="6A03F9E1" w:rsidR="00EF6C2D" w:rsidRDefault="00EF6C2D" w:rsidP="00EF6C2D">
            <w:pPr>
              <w:pStyle w:val="Sraopastraipa"/>
              <w:ind w:left="0"/>
              <w:jc w:val="center"/>
              <w:rPr>
                <w:rFonts w:ascii="Times New Roman" w:hAnsi="Times New Roman" w:cs="Times New Roman"/>
              </w:rPr>
            </w:pPr>
            <w:r>
              <w:rPr>
                <w:rFonts w:ascii="Times New Roman" w:hAnsi="Times New Roman" w:cs="Times New Roman"/>
              </w:rPr>
              <w:lastRenderedPageBreak/>
              <w:t>11.</w:t>
            </w:r>
          </w:p>
        </w:tc>
        <w:tc>
          <w:tcPr>
            <w:tcW w:w="6818" w:type="dxa"/>
          </w:tcPr>
          <w:p w14:paraId="512F21A0" w14:textId="52086272" w:rsidR="00EF6C2D" w:rsidRDefault="00EF6C2D" w:rsidP="00EF6C2D">
            <w:pPr>
              <w:pStyle w:val="Sraopastraipa"/>
              <w:ind w:left="0"/>
              <w:rPr>
                <w:rFonts w:ascii="Times New Roman" w:hAnsi="Times New Roman" w:cs="Times New Roman"/>
              </w:rPr>
            </w:pPr>
            <w:r>
              <w:rPr>
                <w:rFonts w:ascii="Times New Roman" w:hAnsi="Times New Roman" w:cs="Times New Roman"/>
              </w:rPr>
              <w:t>Vėdinimo kameros laikančios konstrukcijos, skirtos apšiltintiems stogams, ne žemesnės nei 400 mm montavimas</w:t>
            </w:r>
          </w:p>
        </w:tc>
        <w:tc>
          <w:tcPr>
            <w:tcW w:w="1134" w:type="dxa"/>
          </w:tcPr>
          <w:p w14:paraId="1829DD54" w14:textId="06429733" w:rsidR="00EF6C2D" w:rsidRDefault="00842626" w:rsidP="00EF6C2D">
            <w:pPr>
              <w:pStyle w:val="Sraopastraipa"/>
              <w:ind w:left="0"/>
              <w:jc w:val="center"/>
              <w:rPr>
                <w:rFonts w:ascii="Times New Roman" w:hAnsi="Times New Roman" w:cs="Times New Roman"/>
              </w:rPr>
            </w:pPr>
            <w:r>
              <w:rPr>
                <w:rFonts w:ascii="Times New Roman" w:hAnsi="Times New Roman" w:cs="Times New Roman"/>
              </w:rPr>
              <w:t>k</w:t>
            </w:r>
            <w:r w:rsidR="00EF6C2D">
              <w:rPr>
                <w:rFonts w:ascii="Times New Roman" w:hAnsi="Times New Roman" w:cs="Times New Roman"/>
              </w:rPr>
              <w:t>ompl.</w:t>
            </w:r>
          </w:p>
        </w:tc>
        <w:tc>
          <w:tcPr>
            <w:tcW w:w="851" w:type="dxa"/>
          </w:tcPr>
          <w:p w14:paraId="191CB011" w14:textId="207AC245" w:rsidR="00EF6C2D" w:rsidRDefault="00EF6C2D" w:rsidP="00EF6C2D">
            <w:pPr>
              <w:pStyle w:val="Sraopastraipa"/>
              <w:ind w:left="0"/>
              <w:jc w:val="center"/>
              <w:rPr>
                <w:rFonts w:ascii="Times New Roman" w:hAnsi="Times New Roman" w:cs="Times New Roman"/>
              </w:rPr>
            </w:pPr>
            <w:r>
              <w:rPr>
                <w:rFonts w:ascii="Times New Roman" w:hAnsi="Times New Roman" w:cs="Times New Roman"/>
              </w:rPr>
              <w:t>1</w:t>
            </w:r>
          </w:p>
        </w:tc>
      </w:tr>
      <w:tr w:rsidR="00A65BF8" w:rsidRPr="00F61C0B" w14:paraId="29617351" w14:textId="77777777" w:rsidTr="00F61C0B">
        <w:tc>
          <w:tcPr>
            <w:tcW w:w="1120" w:type="dxa"/>
            <w:vAlign w:val="center"/>
          </w:tcPr>
          <w:p w14:paraId="3A4F2AC9" w14:textId="1A91C3F8" w:rsidR="00A65BF8" w:rsidRDefault="00A65BF8" w:rsidP="00A65BF8">
            <w:pPr>
              <w:pStyle w:val="Sraopastraipa"/>
              <w:ind w:left="0"/>
              <w:jc w:val="center"/>
              <w:rPr>
                <w:rFonts w:ascii="Times New Roman" w:hAnsi="Times New Roman" w:cs="Times New Roman"/>
              </w:rPr>
            </w:pPr>
            <w:r>
              <w:rPr>
                <w:rFonts w:ascii="Times New Roman" w:hAnsi="Times New Roman" w:cs="Times New Roman"/>
              </w:rPr>
              <w:t>12.</w:t>
            </w:r>
          </w:p>
        </w:tc>
        <w:tc>
          <w:tcPr>
            <w:tcW w:w="6818" w:type="dxa"/>
          </w:tcPr>
          <w:p w14:paraId="0A293B63" w14:textId="242BAE3A" w:rsidR="00A65BF8" w:rsidRDefault="00EF6C2D" w:rsidP="00A65BF8">
            <w:pPr>
              <w:pStyle w:val="Sraopastraipa"/>
              <w:ind w:left="0"/>
              <w:rPr>
                <w:rFonts w:ascii="Times New Roman" w:hAnsi="Times New Roman" w:cs="Times New Roman"/>
              </w:rPr>
            </w:pPr>
            <w:r>
              <w:rPr>
                <w:rFonts w:ascii="Times New Roman" w:hAnsi="Times New Roman" w:cs="Times New Roman"/>
              </w:rPr>
              <w:t>Angų o</w:t>
            </w:r>
            <w:r w:rsidR="00A65BF8">
              <w:rPr>
                <w:rFonts w:ascii="Times New Roman" w:hAnsi="Times New Roman" w:cs="Times New Roman"/>
              </w:rPr>
              <w:t>rtaki</w:t>
            </w:r>
            <w:r>
              <w:rPr>
                <w:rFonts w:ascii="Times New Roman" w:hAnsi="Times New Roman" w:cs="Times New Roman"/>
              </w:rPr>
              <w:t>ams per pastato konstrukcijas įrengimas ir užtaisymas.</w:t>
            </w:r>
            <w:r w:rsidR="00A65BF8">
              <w:rPr>
                <w:rFonts w:ascii="Times New Roman" w:hAnsi="Times New Roman" w:cs="Times New Roman"/>
              </w:rPr>
              <w:t xml:space="preserve">  </w:t>
            </w:r>
          </w:p>
        </w:tc>
        <w:tc>
          <w:tcPr>
            <w:tcW w:w="1134" w:type="dxa"/>
          </w:tcPr>
          <w:p w14:paraId="6AD7FAB0" w14:textId="33897BEF" w:rsidR="00A65BF8" w:rsidRDefault="00842626" w:rsidP="00A65BF8">
            <w:pPr>
              <w:pStyle w:val="Sraopastraipa"/>
              <w:ind w:left="0"/>
              <w:jc w:val="center"/>
              <w:rPr>
                <w:rFonts w:ascii="Times New Roman" w:hAnsi="Times New Roman" w:cs="Times New Roman"/>
              </w:rPr>
            </w:pPr>
            <w:r>
              <w:rPr>
                <w:rFonts w:ascii="Times New Roman" w:hAnsi="Times New Roman" w:cs="Times New Roman"/>
              </w:rPr>
              <w:t>k</w:t>
            </w:r>
            <w:r w:rsidR="00A65BF8">
              <w:rPr>
                <w:rFonts w:ascii="Times New Roman" w:hAnsi="Times New Roman" w:cs="Times New Roman"/>
              </w:rPr>
              <w:t>ompl.</w:t>
            </w:r>
          </w:p>
        </w:tc>
        <w:tc>
          <w:tcPr>
            <w:tcW w:w="851" w:type="dxa"/>
          </w:tcPr>
          <w:p w14:paraId="7AB914D7" w14:textId="4B0BFE6F" w:rsidR="00A65BF8" w:rsidRDefault="00A65BF8" w:rsidP="00A65BF8">
            <w:pPr>
              <w:pStyle w:val="Sraopastraipa"/>
              <w:ind w:left="0"/>
              <w:jc w:val="center"/>
              <w:rPr>
                <w:rFonts w:ascii="Times New Roman" w:hAnsi="Times New Roman" w:cs="Times New Roman"/>
              </w:rPr>
            </w:pPr>
            <w:r>
              <w:rPr>
                <w:rFonts w:ascii="Times New Roman" w:hAnsi="Times New Roman" w:cs="Times New Roman"/>
              </w:rPr>
              <w:t>1</w:t>
            </w:r>
          </w:p>
        </w:tc>
      </w:tr>
      <w:tr w:rsidR="00A65BF8" w:rsidRPr="00F61C0B" w14:paraId="2A1D9B17" w14:textId="77777777" w:rsidTr="00F61C0B">
        <w:tc>
          <w:tcPr>
            <w:tcW w:w="1120" w:type="dxa"/>
            <w:vAlign w:val="center"/>
          </w:tcPr>
          <w:p w14:paraId="0364D563" w14:textId="29838A3F" w:rsidR="00A65BF8" w:rsidRDefault="00A65BF8" w:rsidP="00A65BF8">
            <w:pPr>
              <w:pStyle w:val="Sraopastraipa"/>
              <w:ind w:left="0"/>
              <w:jc w:val="center"/>
              <w:rPr>
                <w:rFonts w:ascii="Times New Roman" w:hAnsi="Times New Roman" w:cs="Times New Roman"/>
              </w:rPr>
            </w:pPr>
            <w:r>
              <w:rPr>
                <w:rFonts w:ascii="Times New Roman" w:hAnsi="Times New Roman" w:cs="Times New Roman"/>
              </w:rPr>
              <w:t>13.</w:t>
            </w:r>
          </w:p>
        </w:tc>
        <w:tc>
          <w:tcPr>
            <w:tcW w:w="6818" w:type="dxa"/>
          </w:tcPr>
          <w:p w14:paraId="4E5AF77A" w14:textId="3189EC2C" w:rsidR="00A65BF8" w:rsidRDefault="0075727B" w:rsidP="00A65BF8">
            <w:pPr>
              <w:pStyle w:val="Sraopastraipa"/>
              <w:ind w:left="0"/>
              <w:rPr>
                <w:rFonts w:ascii="Times New Roman" w:hAnsi="Times New Roman" w:cs="Times New Roman"/>
              </w:rPr>
            </w:pPr>
            <w:r>
              <w:rPr>
                <w:rFonts w:ascii="Times New Roman" w:hAnsi="Times New Roman" w:cs="Times New Roman"/>
              </w:rPr>
              <w:t>Vėdinimo sistemos derinimas, balansavimas, paso paruošimas</w:t>
            </w:r>
          </w:p>
        </w:tc>
        <w:tc>
          <w:tcPr>
            <w:tcW w:w="1134" w:type="dxa"/>
          </w:tcPr>
          <w:p w14:paraId="12D4EC39" w14:textId="6D6C877C" w:rsidR="00A65BF8" w:rsidRDefault="00842626" w:rsidP="00A65BF8">
            <w:pPr>
              <w:pStyle w:val="Sraopastraipa"/>
              <w:ind w:left="0"/>
              <w:jc w:val="center"/>
              <w:rPr>
                <w:rFonts w:ascii="Times New Roman" w:hAnsi="Times New Roman" w:cs="Times New Roman"/>
              </w:rPr>
            </w:pPr>
            <w:r>
              <w:rPr>
                <w:rFonts w:ascii="Times New Roman" w:hAnsi="Times New Roman" w:cs="Times New Roman"/>
              </w:rPr>
              <w:t>k</w:t>
            </w:r>
            <w:r w:rsidR="0075727B">
              <w:rPr>
                <w:rFonts w:ascii="Times New Roman" w:hAnsi="Times New Roman" w:cs="Times New Roman"/>
              </w:rPr>
              <w:t>ompl.</w:t>
            </w:r>
          </w:p>
        </w:tc>
        <w:tc>
          <w:tcPr>
            <w:tcW w:w="851" w:type="dxa"/>
          </w:tcPr>
          <w:p w14:paraId="0D770593" w14:textId="2CF03CCE" w:rsidR="00A65BF8" w:rsidRDefault="0075727B" w:rsidP="00A65BF8">
            <w:pPr>
              <w:pStyle w:val="Sraopastraipa"/>
              <w:ind w:left="0"/>
              <w:jc w:val="center"/>
              <w:rPr>
                <w:rFonts w:ascii="Times New Roman" w:hAnsi="Times New Roman" w:cs="Times New Roman"/>
              </w:rPr>
            </w:pPr>
            <w:r>
              <w:rPr>
                <w:rFonts w:ascii="Times New Roman" w:hAnsi="Times New Roman" w:cs="Times New Roman"/>
              </w:rPr>
              <w:t>1</w:t>
            </w:r>
          </w:p>
        </w:tc>
      </w:tr>
      <w:tr w:rsidR="00A65BF8" w:rsidRPr="00F61C0B" w14:paraId="47BD9A51" w14:textId="77777777" w:rsidTr="00F61C0B">
        <w:tc>
          <w:tcPr>
            <w:tcW w:w="1120" w:type="dxa"/>
            <w:vAlign w:val="center"/>
          </w:tcPr>
          <w:p w14:paraId="5B5D8789" w14:textId="2963D600" w:rsidR="00A65BF8" w:rsidRDefault="00A65BF8" w:rsidP="00A65BF8">
            <w:pPr>
              <w:pStyle w:val="Sraopastraipa"/>
              <w:ind w:left="0"/>
              <w:jc w:val="center"/>
              <w:rPr>
                <w:rFonts w:ascii="Times New Roman" w:hAnsi="Times New Roman" w:cs="Times New Roman"/>
              </w:rPr>
            </w:pPr>
            <w:r>
              <w:rPr>
                <w:rFonts w:ascii="Times New Roman" w:hAnsi="Times New Roman" w:cs="Times New Roman"/>
              </w:rPr>
              <w:t>14.</w:t>
            </w:r>
          </w:p>
        </w:tc>
        <w:tc>
          <w:tcPr>
            <w:tcW w:w="6818" w:type="dxa"/>
          </w:tcPr>
          <w:p w14:paraId="2E256C76" w14:textId="21D6AA65" w:rsidR="00A65BF8" w:rsidRDefault="00EF6C2D" w:rsidP="00A65BF8">
            <w:pPr>
              <w:pStyle w:val="Sraopastraipa"/>
              <w:ind w:left="0"/>
              <w:rPr>
                <w:rFonts w:ascii="Times New Roman" w:hAnsi="Times New Roman" w:cs="Times New Roman"/>
              </w:rPr>
            </w:pPr>
            <w:r>
              <w:rPr>
                <w:rFonts w:ascii="Times New Roman" w:hAnsi="Times New Roman" w:cs="Times New Roman"/>
                <w:color w:val="000000"/>
              </w:rPr>
              <w:t>Elektros prietaisų ir įrangos skirtų vėdinimo sistemos atjungimui suveikus gaisrinei signalizacijai montavimas.</w:t>
            </w:r>
          </w:p>
        </w:tc>
        <w:tc>
          <w:tcPr>
            <w:tcW w:w="1134" w:type="dxa"/>
          </w:tcPr>
          <w:p w14:paraId="6CBEAE9A" w14:textId="65472EC2" w:rsidR="00A65BF8" w:rsidRDefault="00842626" w:rsidP="00A65BF8">
            <w:pPr>
              <w:pStyle w:val="Sraopastraipa"/>
              <w:ind w:left="0"/>
              <w:jc w:val="center"/>
              <w:rPr>
                <w:rFonts w:ascii="Times New Roman" w:hAnsi="Times New Roman" w:cs="Times New Roman"/>
              </w:rPr>
            </w:pPr>
            <w:r>
              <w:rPr>
                <w:rFonts w:ascii="Times New Roman" w:hAnsi="Times New Roman" w:cs="Times New Roman"/>
              </w:rPr>
              <w:t>k</w:t>
            </w:r>
            <w:r w:rsidR="00EF6C2D">
              <w:rPr>
                <w:rFonts w:ascii="Times New Roman" w:hAnsi="Times New Roman" w:cs="Times New Roman"/>
              </w:rPr>
              <w:t>ompl.</w:t>
            </w:r>
          </w:p>
        </w:tc>
        <w:tc>
          <w:tcPr>
            <w:tcW w:w="851" w:type="dxa"/>
          </w:tcPr>
          <w:p w14:paraId="6A3D2B93" w14:textId="3F437911" w:rsidR="00A65BF8" w:rsidRDefault="00EF6C2D" w:rsidP="00A65BF8">
            <w:pPr>
              <w:pStyle w:val="Sraopastraipa"/>
              <w:ind w:left="0"/>
              <w:jc w:val="center"/>
              <w:rPr>
                <w:rFonts w:ascii="Times New Roman" w:hAnsi="Times New Roman" w:cs="Times New Roman"/>
              </w:rPr>
            </w:pPr>
            <w:r>
              <w:rPr>
                <w:rFonts w:ascii="Times New Roman" w:hAnsi="Times New Roman" w:cs="Times New Roman"/>
              </w:rPr>
              <w:t>1</w:t>
            </w:r>
          </w:p>
        </w:tc>
      </w:tr>
      <w:tr w:rsidR="008B7C2C" w:rsidRPr="00F61C0B" w14:paraId="189771C4" w14:textId="77777777" w:rsidTr="00F61C0B">
        <w:tc>
          <w:tcPr>
            <w:tcW w:w="1120" w:type="dxa"/>
            <w:vAlign w:val="center"/>
          </w:tcPr>
          <w:p w14:paraId="592109FC" w14:textId="35A4A553" w:rsidR="008B7C2C" w:rsidRDefault="008B7C2C" w:rsidP="008B7C2C">
            <w:pPr>
              <w:pStyle w:val="Sraopastraipa"/>
              <w:ind w:left="0"/>
              <w:jc w:val="center"/>
              <w:rPr>
                <w:rFonts w:ascii="Times New Roman" w:hAnsi="Times New Roman" w:cs="Times New Roman"/>
              </w:rPr>
            </w:pPr>
            <w:r>
              <w:rPr>
                <w:rFonts w:ascii="Times New Roman" w:hAnsi="Times New Roman" w:cs="Times New Roman"/>
              </w:rPr>
              <w:t>15.</w:t>
            </w:r>
          </w:p>
        </w:tc>
        <w:tc>
          <w:tcPr>
            <w:tcW w:w="6818" w:type="dxa"/>
          </w:tcPr>
          <w:p w14:paraId="6388E335" w14:textId="297383C6" w:rsidR="008B7C2C" w:rsidRDefault="008B7C2C" w:rsidP="008B7C2C">
            <w:pPr>
              <w:pStyle w:val="Sraopastraipa"/>
              <w:ind w:left="0"/>
              <w:rPr>
                <w:rFonts w:ascii="Times New Roman" w:hAnsi="Times New Roman" w:cs="Times New Roman"/>
                <w:color w:val="000000"/>
              </w:rPr>
            </w:pPr>
            <w:r>
              <w:rPr>
                <w:rFonts w:ascii="Times New Roman" w:hAnsi="Times New Roman" w:cs="Times New Roman"/>
                <w:color w:val="000000"/>
              </w:rPr>
              <w:t xml:space="preserve">Sporto salės su priklausiniais vėdinimo sistemos atstatymo aprašas. </w:t>
            </w:r>
          </w:p>
        </w:tc>
        <w:tc>
          <w:tcPr>
            <w:tcW w:w="1134" w:type="dxa"/>
          </w:tcPr>
          <w:p w14:paraId="15816038" w14:textId="194E2B68" w:rsidR="008B7C2C" w:rsidRDefault="00842626" w:rsidP="008B7C2C">
            <w:pPr>
              <w:pStyle w:val="Sraopastraipa"/>
              <w:ind w:left="0"/>
              <w:jc w:val="center"/>
              <w:rPr>
                <w:rFonts w:ascii="Times New Roman" w:hAnsi="Times New Roman" w:cs="Times New Roman"/>
              </w:rPr>
            </w:pPr>
            <w:r>
              <w:rPr>
                <w:rFonts w:ascii="Times New Roman" w:hAnsi="Times New Roman" w:cs="Times New Roman"/>
              </w:rPr>
              <w:t>k</w:t>
            </w:r>
            <w:r w:rsidR="008B7C2C">
              <w:rPr>
                <w:rFonts w:ascii="Times New Roman" w:hAnsi="Times New Roman" w:cs="Times New Roman"/>
              </w:rPr>
              <w:t>ompl.</w:t>
            </w:r>
          </w:p>
        </w:tc>
        <w:tc>
          <w:tcPr>
            <w:tcW w:w="851" w:type="dxa"/>
          </w:tcPr>
          <w:p w14:paraId="1F54F067" w14:textId="63B555D2" w:rsidR="008B7C2C" w:rsidRDefault="008B7C2C" w:rsidP="008B7C2C">
            <w:pPr>
              <w:pStyle w:val="Sraopastraipa"/>
              <w:ind w:left="0"/>
              <w:jc w:val="center"/>
              <w:rPr>
                <w:rFonts w:ascii="Times New Roman" w:hAnsi="Times New Roman" w:cs="Times New Roman"/>
              </w:rPr>
            </w:pPr>
            <w:r>
              <w:rPr>
                <w:rFonts w:ascii="Times New Roman" w:hAnsi="Times New Roman" w:cs="Times New Roman"/>
              </w:rPr>
              <w:t>1</w:t>
            </w:r>
          </w:p>
        </w:tc>
      </w:tr>
    </w:tbl>
    <w:p w14:paraId="2DC78F2B" w14:textId="241E1A5F" w:rsidR="002E705A" w:rsidRPr="002E705A" w:rsidRDefault="002E705A" w:rsidP="002E705A">
      <w:pPr>
        <w:rPr>
          <w:rFonts w:ascii="Times New Roman" w:eastAsia="Calibri" w:hAnsi="Times New Roman" w:cs="Times New Roman"/>
          <w:kern w:val="2"/>
          <w:sz w:val="24"/>
          <w:szCs w:val="24"/>
          <w14:ligatures w14:val="standardContextual"/>
        </w:rPr>
      </w:pPr>
      <w:r w:rsidRPr="002E705A">
        <w:rPr>
          <w:rFonts w:ascii="Times New Roman" w:eastAsia="Calibri" w:hAnsi="Times New Roman" w:cs="Times New Roman"/>
          <w:kern w:val="2"/>
          <w:sz w:val="24"/>
          <w:szCs w:val="24"/>
          <w14:ligatures w14:val="standardContextual"/>
        </w:rPr>
        <w:t>Pastaba: nurodyti kiekiai yra orientaciniai. Rangov</w:t>
      </w:r>
      <w:r w:rsidR="00394158">
        <w:rPr>
          <w:rFonts w:ascii="Times New Roman" w:eastAsia="Calibri" w:hAnsi="Times New Roman" w:cs="Times New Roman"/>
          <w:kern w:val="2"/>
          <w:sz w:val="24"/>
          <w:szCs w:val="24"/>
          <w14:ligatures w14:val="standardContextual"/>
        </w:rPr>
        <w:t>as, pateikdamas pasiūlymą, turi įsivertinti</w:t>
      </w:r>
      <w:r w:rsidRPr="002E705A">
        <w:rPr>
          <w:rFonts w:ascii="Times New Roman" w:eastAsia="Calibri" w:hAnsi="Times New Roman" w:cs="Times New Roman"/>
          <w:kern w:val="2"/>
          <w:sz w:val="24"/>
          <w:szCs w:val="24"/>
          <w14:ligatures w14:val="standardContextual"/>
        </w:rPr>
        <w:t xml:space="preserve"> darbų kiekius</w:t>
      </w:r>
      <w:r w:rsidR="00394158">
        <w:rPr>
          <w:rFonts w:ascii="Times New Roman" w:eastAsia="Calibri" w:hAnsi="Times New Roman" w:cs="Times New Roman"/>
          <w:kern w:val="2"/>
          <w:sz w:val="24"/>
          <w:szCs w:val="24"/>
          <w14:ligatures w14:val="standardContextual"/>
        </w:rPr>
        <w:t xml:space="preserve"> pagal atliekamų darbų technologijas.</w:t>
      </w:r>
    </w:p>
    <w:p w14:paraId="256E7146" w14:textId="77777777" w:rsidR="000D5C2E" w:rsidRPr="000D5C2E" w:rsidRDefault="000D5C2E" w:rsidP="00C26E71">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Cs/>
          <w:color w:val="FF0000"/>
        </w:rPr>
      </w:pPr>
    </w:p>
    <w:p w14:paraId="0FD2E788" w14:textId="1B8B6AC6" w:rsidR="0096753F" w:rsidRDefault="00C26E71" w:rsidP="0096753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rPr>
      </w:pPr>
      <w:r w:rsidRPr="000D5C2E">
        <w:rPr>
          <w:rFonts w:ascii="Times New Roman" w:eastAsia="SimSun" w:hAnsi="Times New Roman" w:cs="Times New Roman"/>
          <w:b/>
        </w:rPr>
        <w:t>II</w:t>
      </w:r>
      <w:r w:rsidR="000D5C2E" w:rsidRPr="000D5C2E">
        <w:rPr>
          <w:rFonts w:ascii="Times New Roman" w:eastAsia="SimSun" w:hAnsi="Times New Roman" w:cs="Times New Roman"/>
          <w:b/>
        </w:rPr>
        <w:t>I</w:t>
      </w:r>
      <w:r w:rsidRPr="000D5C2E">
        <w:rPr>
          <w:rFonts w:ascii="Times New Roman" w:eastAsia="SimSun" w:hAnsi="Times New Roman" w:cs="Times New Roman"/>
          <w:b/>
        </w:rPr>
        <w:t>. Reikalavimai vėdinimo įrangai</w:t>
      </w:r>
    </w:p>
    <w:p w14:paraId="59C60D57" w14:textId="77777777" w:rsidR="0096753F" w:rsidRDefault="0096753F" w:rsidP="0096753F">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rPr>
      </w:pPr>
    </w:p>
    <w:p w14:paraId="417E01F1" w14:textId="696F8C23" w:rsidR="00C26E71" w:rsidRPr="000D5C2E" w:rsidRDefault="00C407A2" w:rsidP="00C26E71">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Cs/>
        </w:rPr>
      </w:pPr>
      <w:r>
        <w:rPr>
          <w:rFonts w:ascii="Times New Roman" w:eastAsia="SimSun" w:hAnsi="Times New Roman" w:cs="Times New Roman"/>
          <w:bCs/>
        </w:rPr>
        <w:t>Į</w:t>
      </w:r>
      <w:r w:rsidR="009B2441" w:rsidRPr="000D5C2E">
        <w:rPr>
          <w:rFonts w:ascii="Times New Roman" w:eastAsia="SimSun" w:hAnsi="Times New Roman" w:cs="Times New Roman"/>
          <w:bCs/>
        </w:rPr>
        <w:t>renginiai skirti administracinių</w:t>
      </w:r>
      <w:r w:rsidR="008B7C2C" w:rsidRPr="000D5C2E">
        <w:rPr>
          <w:rFonts w:ascii="Times New Roman" w:eastAsia="SimSun" w:hAnsi="Times New Roman" w:cs="Times New Roman"/>
          <w:bCs/>
        </w:rPr>
        <w:t>/mokymo</w:t>
      </w:r>
      <w:r w:rsidR="0075727B" w:rsidRPr="000D5C2E">
        <w:rPr>
          <w:rFonts w:ascii="Times New Roman" w:eastAsia="SimSun" w:hAnsi="Times New Roman" w:cs="Times New Roman"/>
          <w:bCs/>
        </w:rPr>
        <w:t xml:space="preserve"> </w:t>
      </w:r>
      <w:r w:rsidR="008B7C2C" w:rsidRPr="000D5C2E">
        <w:rPr>
          <w:rFonts w:ascii="Times New Roman" w:eastAsia="SimSun" w:hAnsi="Times New Roman" w:cs="Times New Roman"/>
          <w:bCs/>
        </w:rPr>
        <w:t>patalpų</w:t>
      </w:r>
      <w:r w:rsidR="009B2441" w:rsidRPr="000D5C2E">
        <w:rPr>
          <w:rFonts w:ascii="Times New Roman" w:eastAsia="SimSun" w:hAnsi="Times New Roman" w:cs="Times New Roman"/>
          <w:bCs/>
        </w:rPr>
        <w:t xml:space="preserve"> vėdinimui.</w:t>
      </w:r>
    </w:p>
    <w:p w14:paraId="74793938" w14:textId="7CD9CBAA" w:rsidR="00C26E71" w:rsidRPr="000D5C2E" w:rsidRDefault="00C26E71" w:rsidP="00C26E71">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Cs/>
          <w:u w:val="single"/>
        </w:rPr>
      </w:pPr>
    </w:p>
    <w:p w14:paraId="4A673E0E" w14:textId="723647B6" w:rsidR="00DB31F3" w:rsidRDefault="00DB31F3" w:rsidP="0075727B">
      <w:pPr>
        <w:pStyle w:val="Sraopastraipa"/>
        <w:numPr>
          <w:ilvl w:val="0"/>
          <w:numId w:val="9"/>
        </w:num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rPr>
      </w:pPr>
      <w:r w:rsidRPr="005B63F3">
        <w:rPr>
          <w:rFonts w:ascii="Times New Roman" w:eastAsia="SimSun" w:hAnsi="Times New Roman" w:cs="Times New Roman"/>
          <w:bCs/>
        </w:rPr>
        <w:t>Rekup</w:t>
      </w:r>
      <w:r w:rsidR="0075727B" w:rsidRPr="005B63F3">
        <w:rPr>
          <w:rFonts w:ascii="Times New Roman" w:eastAsia="SimSun" w:hAnsi="Times New Roman" w:cs="Times New Roman"/>
          <w:bCs/>
        </w:rPr>
        <w:t xml:space="preserve">eracinis vėdinimo įrenginys </w:t>
      </w:r>
      <w:r w:rsidRPr="005B63F3">
        <w:rPr>
          <w:rFonts w:ascii="Times New Roman" w:eastAsia="SimSun" w:hAnsi="Times New Roman" w:cs="Times New Roman"/>
          <w:bCs/>
        </w:rPr>
        <w:t xml:space="preserve">: </w:t>
      </w:r>
      <w:r w:rsidR="000D5C2E" w:rsidRPr="005B63F3">
        <w:rPr>
          <w:rFonts w:ascii="Times New Roman" w:eastAsia="SimSun" w:hAnsi="Times New Roman" w:cs="Times New Roman"/>
          <w:bCs/>
        </w:rPr>
        <w:t>h</w:t>
      </w:r>
      <w:r w:rsidRPr="005B63F3">
        <w:rPr>
          <w:rFonts w:ascii="Times New Roman" w:eastAsia="SimSun" w:hAnsi="Times New Roman" w:cs="Times New Roman"/>
        </w:rPr>
        <w:t>orizontalus įrenginys su rotaciniu šilumokaičiu, integruota valdymo automatika su ant sienos tvirtinamu pulteliu</w:t>
      </w:r>
      <w:r w:rsidR="007F13FC" w:rsidRPr="005B63F3">
        <w:rPr>
          <w:rFonts w:ascii="Times New Roman" w:eastAsia="SimSun" w:hAnsi="Times New Roman" w:cs="Times New Roman"/>
        </w:rPr>
        <w:t xml:space="preserve">. Rekuperatorius </w:t>
      </w:r>
      <w:r w:rsidR="00BE1568" w:rsidRPr="005B63F3">
        <w:rPr>
          <w:rFonts w:ascii="Times New Roman" w:eastAsia="SimSun" w:hAnsi="Times New Roman" w:cs="Times New Roman"/>
        </w:rPr>
        <w:t>su kondensaciniu</w:t>
      </w:r>
      <w:r w:rsidRPr="005B63F3">
        <w:rPr>
          <w:rFonts w:ascii="Times New Roman" w:eastAsia="SimSun" w:hAnsi="Times New Roman" w:cs="Times New Roman"/>
        </w:rPr>
        <w:t xml:space="preserve"> šilumogražiu</w:t>
      </w:r>
      <w:r w:rsidR="00BE1568" w:rsidRPr="005B63F3">
        <w:rPr>
          <w:rFonts w:ascii="Times New Roman" w:eastAsia="SimSun" w:hAnsi="Times New Roman" w:cs="Times New Roman"/>
        </w:rPr>
        <w:t>.</w:t>
      </w:r>
    </w:p>
    <w:p w14:paraId="0E766CE3" w14:textId="4BB25765" w:rsidR="003C12A9" w:rsidRPr="005B63F3" w:rsidRDefault="0013003A" w:rsidP="00C97771">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Cs/>
          <w:u w:val="single"/>
        </w:rPr>
      </w:pPr>
      <w:r>
        <w:rPr>
          <w:rFonts w:ascii="Times New Roman" w:eastAsia="SimSun" w:hAnsi="Times New Roman" w:cs="Times New Roman"/>
          <w:bCs/>
        </w:rPr>
        <w:t xml:space="preserve">            </w:t>
      </w:r>
      <w:r w:rsidR="00221F18" w:rsidRPr="005B63F3">
        <w:rPr>
          <w:rFonts w:ascii="Times New Roman" w:eastAsia="SimSun" w:hAnsi="Times New Roman" w:cs="Times New Roman"/>
          <w:bCs/>
        </w:rPr>
        <w:t>Techninės savybės:</w:t>
      </w:r>
      <w:r w:rsidR="009B2441" w:rsidRPr="005B63F3">
        <w:rPr>
          <w:rFonts w:ascii="Times New Roman" w:eastAsia="SimSun" w:hAnsi="Times New Roman" w:cs="Times New Roman"/>
          <w:bCs/>
          <w:u w:val="single"/>
        </w:rPr>
        <w:t xml:space="preserve"> </w:t>
      </w:r>
    </w:p>
    <w:p w14:paraId="73FF1CD8" w14:textId="77777777" w:rsidR="000355BC" w:rsidRPr="005B63F3" w:rsidRDefault="003E0490" w:rsidP="003E0490">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 xml:space="preserve">Įrenginys, su rotaciniu šilumokaičiu, kurio  </w:t>
      </w:r>
      <w:r w:rsidRPr="005B63F3">
        <w:rPr>
          <w:rFonts w:ascii="Times New Roman" w:eastAsia="Calibri" w:hAnsi="Times New Roman" w:cs="Times New Roman"/>
          <w:bCs/>
          <w:shd w:val="clear" w:color="auto" w:fill="FFFFFF"/>
        </w:rPr>
        <w:t xml:space="preserve">oro srautas </w:t>
      </w:r>
      <w:r w:rsidR="0067636A" w:rsidRPr="005B63F3">
        <w:rPr>
          <w:rFonts w:ascii="Times New Roman" w:eastAsia="Calibri" w:hAnsi="Times New Roman" w:cs="Times New Roman"/>
          <w:bCs/>
          <w:shd w:val="clear" w:color="auto" w:fill="FFFFFF"/>
        </w:rPr>
        <w:t>3600</w:t>
      </w:r>
      <w:r w:rsidRPr="005B63F3">
        <w:rPr>
          <w:rFonts w:ascii="Times New Roman" w:eastAsia="Calibri" w:hAnsi="Times New Roman" w:cs="Times New Roman"/>
          <w:bCs/>
          <w:shd w:val="clear" w:color="auto" w:fill="FFFFFF"/>
        </w:rPr>
        <w:t xml:space="preserve"> m</w:t>
      </w:r>
      <w:r w:rsidRPr="005B63F3">
        <w:rPr>
          <w:rFonts w:ascii="Times New Roman" w:eastAsia="Calibri" w:hAnsi="Times New Roman" w:cs="Times New Roman"/>
          <w:bCs/>
          <w:shd w:val="clear" w:color="auto" w:fill="FFFFFF"/>
          <w:vertAlign w:val="superscript"/>
        </w:rPr>
        <w:t>3</w:t>
      </w:r>
      <w:r w:rsidRPr="005B63F3">
        <w:rPr>
          <w:rFonts w:ascii="Times New Roman" w:eastAsia="Calibri" w:hAnsi="Times New Roman" w:cs="Times New Roman"/>
          <w:bCs/>
          <w:shd w:val="clear" w:color="auto" w:fill="FFFFFF"/>
        </w:rPr>
        <w:t>/h (ne mažesniu)</w:t>
      </w:r>
      <w:r w:rsidR="000355BC" w:rsidRPr="005B63F3">
        <w:rPr>
          <w:rFonts w:ascii="Times New Roman" w:eastAsia="Times New Roman" w:hAnsi="Times New Roman" w:cs="Times New Roman"/>
          <w:bCs/>
        </w:rPr>
        <w:t>;</w:t>
      </w:r>
    </w:p>
    <w:p w14:paraId="72B68494" w14:textId="257B6316" w:rsidR="0067636A" w:rsidRPr="005B63F3" w:rsidRDefault="000355BC" w:rsidP="003E0490">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Vėdinimo įrenginys turi būti pritaikytas montavimui lauke su apsauga nuo kritulių.</w:t>
      </w:r>
      <w:r w:rsidR="003E0490" w:rsidRPr="005B63F3">
        <w:rPr>
          <w:rFonts w:ascii="Times New Roman" w:eastAsia="Times New Roman" w:hAnsi="Times New Roman" w:cs="Times New Roman"/>
          <w:bCs/>
        </w:rPr>
        <w:t xml:space="preserve"> </w:t>
      </w:r>
    </w:p>
    <w:p w14:paraId="2D559AA3" w14:textId="359C7A83" w:rsidR="0067636A" w:rsidRPr="005B63F3" w:rsidRDefault="003E0490" w:rsidP="009E11DA">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 xml:space="preserve">Turi </w:t>
      </w:r>
      <w:r w:rsidR="009E11DA" w:rsidRPr="005B63F3">
        <w:rPr>
          <w:rFonts w:ascii="Times New Roman" w:eastAsia="Times New Roman" w:hAnsi="Times New Roman" w:cs="Times New Roman"/>
          <w:bCs/>
        </w:rPr>
        <w:t xml:space="preserve">turėti </w:t>
      </w:r>
      <w:r w:rsidRPr="005B63F3">
        <w:rPr>
          <w:rFonts w:ascii="Times New Roman" w:eastAsia="Times New Roman" w:hAnsi="Times New Roman" w:cs="Times New Roman"/>
          <w:bCs/>
        </w:rPr>
        <w:t xml:space="preserve">įdiegtus protokolus, kurie leidžia integruoti įrangos valdymą į pageidaujamą </w:t>
      </w:r>
      <w:r w:rsidR="00E430F1">
        <w:rPr>
          <w:rFonts w:ascii="Times New Roman" w:eastAsia="Times New Roman" w:hAnsi="Times New Roman" w:cs="Times New Roman"/>
          <w:bCs/>
        </w:rPr>
        <w:t>p</w:t>
      </w:r>
      <w:r w:rsidRPr="005B63F3">
        <w:rPr>
          <w:rFonts w:ascii="Times New Roman" w:eastAsia="Times New Roman" w:hAnsi="Times New Roman" w:cs="Times New Roman"/>
          <w:bCs/>
        </w:rPr>
        <w:t xml:space="preserve">astato </w:t>
      </w:r>
      <w:r w:rsidR="00E430F1">
        <w:rPr>
          <w:rFonts w:ascii="Times New Roman" w:eastAsia="Times New Roman" w:hAnsi="Times New Roman" w:cs="Times New Roman"/>
          <w:bCs/>
        </w:rPr>
        <w:t>v</w:t>
      </w:r>
      <w:r w:rsidRPr="005B63F3">
        <w:rPr>
          <w:rFonts w:ascii="Times New Roman" w:eastAsia="Times New Roman" w:hAnsi="Times New Roman" w:cs="Times New Roman"/>
          <w:bCs/>
        </w:rPr>
        <w:t xml:space="preserve">aldymo </w:t>
      </w:r>
      <w:r w:rsidR="00E430F1">
        <w:rPr>
          <w:rFonts w:ascii="Times New Roman" w:eastAsia="Times New Roman" w:hAnsi="Times New Roman" w:cs="Times New Roman"/>
          <w:bCs/>
        </w:rPr>
        <w:t>s</w:t>
      </w:r>
      <w:r w:rsidRPr="005B63F3">
        <w:rPr>
          <w:rFonts w:ascii="Times New Roman" w:eastAsia="Times New Roman" w:hAnsi="Times New Roman" w:cs="Times New Roman"/>
          <w:bCs/>
        </w:rPr>
        <w:t>istemą.</w:t>
      </w:r>
      <w:r w:rsidR="00865043">
        <w:rPr>
          <w:rFonts w:ascii="Times New Roman" w:eastAsia="Times New Roman" w:hAnsi="Times New Roman" w:cs="Times New Roman"/>
          <w:bCs/>
        </w:rPr>
        <w:t xml:space="preserve"> Turi būti pajungta prie gaisrinės centralės – gaisro atveju automatiškai atjungiama.</w:t>
      </w:r>
    </w:p>
    <w:p w14:paraId="4BD17DD1" w14:textId="77777777" w:rsidR="0067636A" w:rsidRPr="005B63F3" w:rsidRDefault="003E0490" w:rsidP="0067636A">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Rotacinio šilumogrąžio tipas</w:t>
      </w:r>
      <w:r w:rsidR="0067636A" w:rsidRPr="005B63F3">
        <w:rPr>
          <w:rFonts w:ascii="Times New Roman" w:eastAsia="Times New Roman" w:hAnsi="Times New Roman" w:cs="Times New Roman"/>
          <w:bCs/>
        </w:rPr>
        <w:t xml:space="preserve"> - M</w:t>
      </w:r>
      <w:r w:rsidR="009E11DA" w:rsidRPr="005B63F3">
        <w:rPr>
          <w:rFonts w:ascii="Times New Roman" w:eastAsia="Times New Roman" w:hAnsi="Times New Roman" w:cs="Times New Roman"/>
          <w:bCs/>
        </w:rPr>
        <w:t xml:space="preserve">L/A – </w:t>
      </w:r>
      <w:r w:rsidRPr="005B63F3">
        <w:rPr>
          <w:rFonts w:ascii="Times New Roman" w:eastAsia="Times New Roman" w:hAnsi="Times New Roman" w:cs="Times New Roman"/>
          <w:bCs/>
        </w:rPr>
        <w:t xml:space="preserve">kondensacinis rotorius. </w:t>
      </w:r>
    </w:p>
    <w:p w14:paraId="54CE1202" w14:textId="77777777" w:rsidR="00F578F0" w:rsidRPr="005B63F3" w:rsidRDefault="003E0490" w:rsidP="00F578F0">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Šildytuvų  tipas</w:t>
      </w:r>
      <w:r w:rsidR="0067636A" w:rsidRPr="005B63F3">
        <w:rPr>
          <w:rFonts w:ascii="Times New Roman" w:eastAsia="Times New Roman" w:hAnsi="Times New Roman" w:cs="Times New Roman"/>
          <w:bCs/>
        </w:rPr>
        <w:t xml:space="preserve"> - E</w:t>
      </w:r>
      <w:r w:rsidRPr="005B63F3">
        <w:rPr>
          <w:rFonts w:ascii="Times New Roman" w:eastAsia="Times New Roman" w:hAnsi="Times New Roman" w:cs="Times New Roman"/>
          <w:bCs/>
        </w:rPr>
        <w:t xml:space="preserve"> – </w:t>
      </w:r>
      <w:r w:rsidR="0067636A" w:rsidRPr="005B63F3">
        <w:rPr>
          <w:rFonts w:ascii="Times New Roman" w:eastAsia="Times New Roman" w:hAnsi="Times New Roman" w:cs="Times New Roman"/>
          <w:bCs/>
        </w:rPr>
        <w:t>elektrinis</w:t>
      </w:r>
      <w:r w:rsidRPr="005B63F3">
        <w:rPr>
          <w:rFonts w:ascii="Times New Roman" w:eastAsia="Times New Roman" w:hAnsi="Times New Roman" w:cs="Times New Roman"/>
          <w:bCs/>
        </w:rPr>
        <w:t xml:space="preserve"> šildytuvas integruotas įrenginio viduje.</w:t>
      </w:r>
    </w:p>
    <w:p w14:paraId="5B5D7515" w14:textId="77777777" w:rsidR="00F578F0" w:rsidRPr="005B63F3" w:rsidRDefault="003E0490" w:rsidP="00F578F0">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Išmanioji  valdymo automatika</w:t>
      </w:r>
      <w:r w:rsidR="009E11DA" w:rsidRPr="005B63F3">
        <w:rPr>
          <w:rFonts w:ascii="Times New Roman" w:eastAsia="Times New Roman" w:hAnsi="Times New Roman" w:cs="Times New Roman"/>
          <w:bCs/>
        </w:rPr>
        <w:t>;</w:t>
      </w:r>
    </w:p>
    <w:p w14:paraId="75745ED0" w14:textId="21491028" w:rsidR="003E0490" w:rsidRPr="005B63F3" w:rsidRDefault="000355BC" w:rsidP="00F578F0">
      <w:pPr>
        <w:pStyle w:val="Sraopastraipa"/>
        <w:numPr>
          <w:ilvl w:val="0"/>
          <w:numId w:val="10"/>
        </w:numPr>
        <w:spacing w:after="100" w:afterAutospacing="1" w:line="240" w:lineRule="auto"/>
        <w:jc w:val="both"/>
        <w:rPr>
          <w:rFonts w:ascii="Times New Roman" w:eastAsia="Times New Roman" w:hAnsi="Times New Roman" w:cs="Times New Roman"/>
          <w:bCs/>
        </w:rPr>
      </w:pPr>
      <w:r w:rsidRPr="005B63F3">
        <w:rPr>
          <w:rFonts w:ascii="Times New Roman" w:eastAsia="Times New Roman" w:hAnsi="Times New Roman" w:cs="Times New Roman"/>
          <w:bCs/>
        </w:rPr>
        <w:t>Oro maišymo kamera su recirkuliacija.</w:t>
      </w:r>
    </w:p>
    <w:p w14:paraId="0AFD94D1" w14:textId="77777777" w:rsidR="002F11CD" w:rsidRPr="005B63F3" w:rsidRDefault="002F11CD" w:rsidP="002F11CD">
      <w:pPr>
        <w:spacing w:after="100" w:afterAutospacing="1" w:line="240" w:lineRule="auto"/>
        <w:jc w:val="both"/>
        <w:rPr>
          <w:rFonts w:ascii="Times New Roman" w:eastAsia="Times New Roman" w:hAnsi="Times New Roman" w:cs="Times New Roman"/>
          <w:bCs/>
        </w:rPr>
      </w:pPr>
    </w:p>
    <w:p w14:paraId="3AEDC6FD" w14:textId="25243765" w:rsidR="003E0490" w:rsidRPr="005B63F3" w:rsidRDefault="003E0490" w:rsidP="000D5C2E">
      <w:pPr>
        <w:pStyle w:val="Sraopastraipa"/>
        <w:numPr>
          <w:ilvl w:val="0"/>
          <w:numId w:val="9"/>
        </w:numPr>
        <w:spacing w:after="100" w:afterAutospacing="1" w:line="240" w:lineRule="auto"/>
        <w:outlineLvl w:val="2"/>
        <w:rPr>
          <w:rFonts w:ascii="Times New Roman" w:eastAsia="Times New Roman" w:hAnsi="Times New Roman" w:cs="Times New Roman"/>
          <w:bCs/>
        </w:rPr>
      </w:pPr>
      <w:r w:rsidRPr="005B63F3">
        <w:rPr>
          <w:rFonts w:ascii="Times New Roman" w:eastAsia="Times New Roman" w:hAnsi="Times New Roman" w:cs="Times New Roman"/>
          <w:bCs/>
        </w:rPr>
        <w:t>Valdymo automatika</w:t>
      </w:r>
      <w:r w:rsidR="009E11DA" w:rsidRPr="005B63F3">
        <w:rPr>
          <w:rFonts w:ascii="Times New Roman" w:eastAsia="Times New Roman" w:hAnsi="Times New Roman" w:cs="Times New Roman"/>
          <w:bCs/>
        </w:rPr>
        <w:t>:</w:t>
      </w:r>
      <w:r w:rsidRPr="005B63F3">
        <w:rPr>
          <w:rFonts w:ascii="Times New Roman" w:eastAsia="Times New Roman" w:hAnsi="Times New Roman" w:cs="Times New Roman"/>
          <w:bCs/>
        </w:rPr>
        <w:t xml:space="preserve"> </w:t>
      </w:r>
    </w:p>
    <w:p w14:paraId="4EF79C18" w14:textId="154F7ABC" w:rsidR="003E0490" w:rsidRPr="005B63F3" w:rsidRDefault="003E0490" w:rsidP="003E0490">
      <w:pPr>
        <w:numPr>
          <w:ilvl w:val="0"/>
          <w:numId w:val="7"/>
        </w:numPr>
        <w:spacing w:before="100" w:beforeAutospacing="1" w:after="100" w:afterAutospacing="1" w:line="240" w:lineRule="auto"/>
        <w:rPr>
          <w:rFonts w:ascii="Times New Roman" w:eastAsia="Times New Roman" w:hAnsi="Times New Roman" w:cs="Times New Roman"/>
          <w:bCs/>
        </w:rPr>
      </w:pPr>
      <w:r w:rsidRPr="005B63F3">
        <w:rPr>
          <w:rFonts w:ascii="Times New Roman" w:eastAsia="Times New Roman" w:hAnsi="Times New Roman" w:cs="Times New Roman"/>
          <w:bCs/>
        </w:rPr>
        <w:t>Valdymo funkcijos</w:t>
      </w:r>
      <w:r w:rsidR="009E11DA" w:rsidRPr="005B63F3">
        <w:rPr>
          <w:rFonts w:ascii="Times New Roman" w:eastAsia="Times New Roman" w:hAnsi="Times New Roman" w:cs="Times New Roman"/>
          <w:bCs/>
        </w:rPr>
        <w:t>, turi būti:</w:t>
      </w:r>
    </w:p>
    <w:p w14:paraId="61D3C767" w14:textId="3B02DFF9" w:rsidR="000355BC" w:rsidRPr="00B61E49" w:rsidRDefault="000355BC"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Valdiklio valdymo meniu lietuvių kalba;</w:t>
      </w:r>
    </w:p>
    <w:p w14:paraId="4FADBDBE" w14:textId="648F2037" w:rsidR="00F578F0" w:rsidRPr="00B61E49" w:rsidRDefault="00F578F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Galimi</w:t>
      </w:r>
      <w:r w:rsidR="003E0490" w:rsidRPr="00B61E49">
        <w:rPr>
          <w:rFonts w:ascii="Times New Roman" w:eastAsia="Times New Roman" w:hAnsi="Times New Roman" w:cs="Times New Roman"/>
          <w:bCs/>
        </w:rPr>
        <w:t xml:space="preserve"> penki skirtingi veikimo režimai</w:t>
      </w:r>
      <w:r w:rsidRPr="00B61E49">
        <w:rPr>
          <w:rFonts w:ascii="Times New Roman" w:eastAsia="Times New Roman" w:hAnsi="Times New Roman" w:cs="Times New Roman"/>
          <w:bCs/>
        </w:rPr>
        <w:t>;</w:t>
      </w:r>
    </w:p>
    <w:p w14:paraId="0C2C29CD" w14:textId="3947270F" w:rsidR="003E0490" w:rsidRPr="00B61E49" w:rsidRDefault="00F578F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Galimybė valdyti nuotoliniu būdu;</w:t>
      </w:r>
      <w:r w:rsidR="003E0490" w:rsidRPr="00B61E49">
        <w:rPr>
          <w:rFonts w:ascii="Times New Roman" w:eastAsia="Times New Roman" w:hAnsi="Times New Roman" w:cs="Times New Roman"/>
          <w:bCs/>
        </w:rPr>
        <w:t xml:space="preserve"> </w:t>
      </w:r>
    </w:p>
    <w:p w14:paraId="154C523A" w14:textId="481AAF3C"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Temperatūros palaikymo galimybės: tiekiamo, šalinamo, patalpos</w:t>
      </w:r>
      <w:r w:rsidRPr="00B61E49">
        <w:rPr>
          <w:rFonts w:ascii="Times New Roman" w:eastAsia="Times New Roman" w:hAnsi="Times New Roman" w:cs="Times New Roman"/>
          <w:bCs/>
        </w:rPr>
        <w:br/>
        <w:t>oro arba balansas</w:t>
      </w:r>
      <w:r w:rsidR="00F578F0" w:rsidRPr="00B61E49">
        <w:rPr>
          <w:rFonts w:ascii="Times New Roman" w:eastAsia="Times New Roman" w:hAnsi="Times New Roman" w:cs="Times New Roman"/>
          <w:bCs/>
        </w:rPr>
        <w:t>;</w:t>
      </w:r>
    </w:p>
    <w:p w14:paraId="2BFB29C1" w14:textId="36EF9B12"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Palaikymo režimai: pastovus oro kiekis (CAV), kintamas oro kiekis</w:t>
      </w:r>
      <w:r w:rsidRPr="00B61E49">
        <w:rPr>
          <w:rFonts w:ascii="Times New Roman" w:eastAsia="Times New Roman" w:hAnsi="Times New Roman" w:cs="Times New Roman"/>
          <w:bCs/>
        </w:rPr>
        <w:br/>
        <w:t>(VAV), tiesi</w:t>
      </w:r>
      <w:r w:rsidR="009E11DA" w:rsidRPr="00B61E49">
        <w:rPr>
          <w:rFonts w:ascii="Times New Roman" w:eastAsia="Times New Roman" w:hAnsi="Times New Roman" w:cs="Times New Roman"/>
          <w:bCs/>
        </w:rPr>
        <w:t>ogiai valdomas oro kiekis (DCV);</w:t>
      </w:r>
    </w:p>
    <w:p w14:paraId="5D7D8ACE" w14:textId="31BF43A0"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Galima sudaryti universalų savaitinį ve</w:t>
      </w:r>
      <w:r w:rsidR="009E11DA" w:rsidRPr="00B61E49">
        <w:rPr>
          <w:rFonts w:ascii="Times New Roman" w:eastAsia="Times New Roman" w:hAnsi="Times New Roman" w:cs="Times New Roman"/>
          <w:bCs/>
        </w:rPr>
        <w:t>ikimo tvarkaraštį iki 20 įvykių;</w:t>
      </w:r>
    </w:p>
    <w:p w14:paraId="08C2775C" w14:textId="16B1129E"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Vėdinimo kompen</w:t>
      </w:r>
      <w:r w:rsidR="009E11DA" w:rsidRPr="00B61E49">
        <w:rPr>
          <w:rFonts w:ascii="Times New Roman" w:eastAsia="Times New Roman" w:hAnsi="Times New Roman" w:cs="Times New Roman"/>
          <w:bCs/>
        </w:rPr>
        <w:t>savimas pagal lauko temperatūrą;</w:t>
      </w:r>
    </w:p>
    <w:p w14:paraId="2769CB61" w14:textId="19F8D2C7"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Min</w:t>
      </w:r>
      <w:r w:rsidR="009E11DA" w:rsidRPr="00B61E49">
        <w:rPr>
          <w:rFonts w:ascii="Times New Roman" w:eastAsia="Times New Roman" w:hAnsi="Times New Roman" w:cs="Times New Roman"/>
          <w:bCs/>
        </w:rPr>
        <w:t>imalios temperatūros palaikymas;</w:t>
      </w:r>
    </w:p>
    <w:p w14:paraId="06B84A09" w14:textId="7F2E01FB"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Naktinis vasaros vės</w:t>
      </w:r>
      <w:r w:rsidR="009E11DA" w:rsidRPr="00B61E49">
        <w:rPr>
          <w:rFonts w:ascii="Times New Roman" w:eastAsia="Times New Roman" w:hAnsi="Times New Roman" w:cs="Times New Roman"/>
          <w:bCs/>
        </w:rPr>
        <w:t>inimas;</w:t>
      </w:r>
    </w:p>
    <w:p w14:paraId="4B456FEB" w14:textId="6B4F5301" w:rsidR="003E0490" w:rsidRPr="00B61E49" w:rsidRDefault="00F578F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Oro srauto reguliavimas pagal oro užterštumą ppm (CO2).</w:t>
      </w:r>
    </w:p>
    <w:p w14:paraId="41E36FD3" w14:textId="1C4EC85C" w:rsidR="003E0490" w:rsidRPr="00B61E49" w:rsidRDefault="003E0490" w:rsidP="003E0490">
      <w:pPr>
        <w:numPr>
          <w:ilvl w:val="0"/>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Apsaugos funkcijos</w:t>
      </w:r>
      <w:r w:rsidR="009E11DA" w:rsidRPr="00B61E49">
        <w:rPr>
          <w:rFonts w:ascii="Times New Roman" w:eastAsia="Times New Roman" w:hAnsi="Times New Roman" w:cs="Times New Roman"/>
          <w:bCs/>
        </w:rPr>
        <w:t>, turi būti:</w:t>
      </w:r>
    </w:p>
    <w:p w14:paraId="4D45C93E" w14:textId="7CBA0A8E"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Rotacinio</w:t>
      </w:r>
      <w:r w:rsidR="009E11DA" w:rsidRPr="00B61E49">
        <w:rPr>
          <w:rFonts w:ascii="Times New Roman" w:eastAsia="Times New Roman" w:hAnsi="Times New Roman" w:cs="Times New Roman"/>
          <w:bCs/>
        </w:rPr>
        <w:t xml:space="preserve"> šilumogrąžio gedimo apsauga;</w:t>
      </w:r>
    </w:p>
    <w:p w14:paraId="09463654" w14:textId="702B6186"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Rotacinio šilu</w:t>
      </w:r>
      <w:r w:rsidR="009E11DA" w:rsidRPr="00B61E49">
        <w:rPr>
          <w:rFonts w:ascii="Times New Roman" w:eastAsia="Times New Roman" w:hAnsi="Times New Roman" w:cs="Times New Roman"/>
          <w:bCs/>
        </w:rPr>
        <w:t>mogrąžio apsauga nuo apledėjimo;</w:t>
      </w:r>
    </w:p>
    <w:p w14:paraId="1D6D3EFB" w14:textId="5FDA14AC" w:rsidR="003E0490" w:rsidRPr="00B61E49" w:rsidRDefault="003E0490" w:rsidP="00F578F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Ro</w:t>
      </w:r>
      <w:r w:rsidR="009E11DA" w:rsidRPr="00B61E49">
        <w:rPr>
          <w:rFonts w:ascii="Times New Roman" w:eastAsia="Times New Roman" w:hAnsi="Times New Roman" w:cs="Times New Roman"/>
          <w:bCs/>
        </w:rPr>
        <w:t>toriaus pramankštinimo funkcija;</w:t>
      </w:r>
    </w:p>
    <w:p w14:paraId="0315E580" w14:textId="5042CB40"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Perspėjimas dėl sumažėjusio oro srau</w:t>
      </w:r>
      <w:r w:rsidR="009E11DA" w:rsidRPr="00B61E49">
        <w:rPr>
          <w:rFonts w:ascii="Times New Roman" w:eastAsia="Times New Roman" w:hAnsi="Times New Roman" w:cs="Times New Roman"/>
          <w:bCs/>
        </w:rPr>
        <w:t>to;</w:t>
      </w:r>
    </w:p>
    <w:p w14:paraId="7A120975" w14:textId="392CFE94"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Av</w:t>
      </w:r>
      <w:r w:rsidR="009E11DA" w:rsidRPr="00B61E49">
        <w:rPr>
          <w:rFonts w:ascii="Times New Roman" w:eastAsia="Times New Roman" w:hAnsi="Times New Roman" w:cs="Times New Roman"/>
          <w:bCs/>
        </w:rPr>
        <w:t>arinis išjungimas kilus gaisrui;</w:t>
      </w:r>
    </w:p>
    <w:p w14:paraId="2101C2EC" w14:textId="554721AB" w:rsidR="003E0490" w:rsidRPr="00B61E49" w:rsidRDefault="009E11DA"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Aptarnavimo laikas;</w:t>
      </w:r>
    </w:p>
    <w:p w14:paraId="5B9F940D" w14:textId="7E75E2DD" w:rsidR="003E0490" w:rsidRPr="00B61E49" w:rsidRDefault="009E11DA"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Stabdymas išoriniais įtaisais;</w:t>
      </w:r>
    </w:p>
    <w:p w14:paraId="13FF9908" w14:textId="4BDE997F" w:rsidR="003E0490" w:rsidRPr="00B61E49" w:rsidRDefault="003E0490" w:rsidP="003E0490">
      <w:pPr>
        <w:numPr>
          <w:ilvl w:val="1"/>
          <w:numId w:val="7"/>
        </w:numPr>
        <w:spacing w:before="100" w:beforeAutospacing="1" w:after="100" w:afterAutospacing="1" w:line="240" w:lineRule="auto"/>
        <w:rPr>
          <w:rFonts w:ascii="Times New Roman" w:eastAsia="Times New Roman" w:hAnsi="Times New Roman" w:cs="Times New Roman"/>
          <w:bCs/>
        </w:rPr>
      </w:pPr>
      <w:r w:rsidRPr="00B61E49">
        <w:rPr>
          <w:rFonts w:ascii="Times New Roman" w:eastAsia="Times New Roman" w:hAnsi="Times New Roman" w:cs="Times New Roman"/>
          <w:bCs/>
        </w:rPr>
        <w:t>Intelektuali savidiagnostika.</w:t>
      </w:r>
    </w:p>
    <w:p w14:paraId="43513AAC" w14:textId="295F3DE8" w:rsidR="00F33FDB" w:rsidRPr="00B61E49" w:rsidRDefault="00352AA2" w:rsidP="00352AA2">
      <w:pPr>
        <w:spacing w:before="100" w:beforeAutospacing="1" w:after="100" w:afterAutospacing="1" w:line="240" w:lineRule="auto"/>
        <w:rPr>
          <w:rFonts w:ascii="Times New Roman" w:hAnsi="Times New Roman" w:cs="Times New Roman"/>
          <w:bCs/>
        </w:rPr>
      </w:pPr>
      <w:r w:rsidRPr="00B61E49">
        <w:rPr>
          <w:rFonts w:ascii="Times New Roman" w:eastAsia="Times New Roman" w:hAnsi="Times New Roman" w:cs="Times New Roman"/>
          <w:bCs/>
        </w:rPr>
        <w:t>PRIDEDAMA: pastato plana</w:t>
      </w:r>
      <w:r w:rsidR="00B61E49" w:rsidRPr="00B61E49">
        <w:rPr>
          <w:rFonts w:ascii="Times New Roman" w:eastAsia="Times New Roman" w:hAnsi="Times New Roman" w:cs="Times New Roman"/>
          <w:bCs/>
        </w:rPr>
        <w:t>i, 2 lapai.</w:t>
      </w:r>
    </w:p>
    <w:p w14:paraId="0F60919F" w14:textId="6652B454" w:rsidR="00A77C10" w:rsidRPr="001B4510" w:rsidRDefault="00A77C10" w:rsidP="001B4510">
      <w:pPr>
        <w:rPr>
          <w:rFonts w:ascii="Times New Roman" w:hAnsi="Times New Roman" w:cs="Times New Roman"/>
          <w:bCs/>
        </w:rPr>
      </w:pPr>
      <w:r w:rsidRPr="00B61E49">
        <w:rPr>
          <w:rFonts w:ascii="Times New Roman" w:hAnsi="Times New Roman" w:cs="Times New Roman"/>
          <w:bCs/>
        </w:rPr>
        <w:t>_______________________________________________</w:t>
      </w:r>
      <w:r>
        <w:rPr>
          <w:rFonts w:ascii="Times New Roman" w:hAnsi="Times New Roman" w:cs="Times New Roman"/>
          <w:bCs/>
        </w:rPr>
        <w:t>______________________</w:t>
      </w:r>
    </w:p>
    <w:sectPr w:rsidR="00A77C10" w:rsidRPr="001B4510" w:rsidSect="00001F7F">
      <w:footerReference w:type="default" r:id="rId11"/>
      <w:pgSz w:w="11906" w:h="16838"/>
      <w:pgMar w:top="851" w:right="70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A23C" w14:textId="77777777" w:rsidR="0010473D" w:rsidRDefault="0010473D">
      <w:pPr>
        <w:spacing w:after="0" w:line="240" w:lineRule="auto"/>
      </w:pPr>
      <w:r>
        <w:separator/>
      </w:r>
    </w:p>
  </w:endnote>
  <w:endnote w:type="continuationSeparator" w:id="0">
    <w:p w14:paraId="3FA2F49C" w14:textId="77777777" w:rsidR="0010473D" w:rsidRDefault="0010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3107A321" w14:textId="290E9C01" w:rsidR="00F33FDB" w:rsidRPr="009C70AA" w:rsidRDefault="00F33FDB" w:rsidP="00F33FDB">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3E030E">
          <w:rPr>
            <w:rFonts w:ascii="Times New Roman" w:hAnsi="Times New Roman" w:cs="Times New Roman"/>
            <w:noProof/>
          </w:rPr>
          <w:t>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339A" w14:textId="77777777" w:rsidR="0010473D" w:rsidRDefault="0010473D">
      <w:pPr>
        <w:spacing w:after="0" w:line="240" w:lineRule="auto"/>
      </w:pPr>
      <w:r>
        <w:separator/>
      </w:r>
    </w:p>
  </w:footnote>
  <w:footnote w:type="continuationSeparator" w:id="0">
    <w:p w14:paraId="32CB0635" w14:textId="77777777" w:rsidR="0010473D" w:rsidRDefault="0010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5E3A"/>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1362DD"/>
    <w:multiLevelType w:val="multilevel"/>
    <w:tmpl w:val="EB9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35CC8"/>
    <w:multiLevelType w:val="hybridMultilevel"/>
    <w:tmpl w:val="4074E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4B1138"/>
    <w:multiLevelType w:val="hybridMultilevel"/>
    <w:tmpl w:val="8A5C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41C79"/>
    <w:multiLevelType w:val="hybridMultilevel"/>
    <w:tmpl w:val="1092026A"/>
    <w:lvl w:ilvl="0" w:tplc="065E8D56">
      <w:start w:val="1"/>
      <w:numFmt w:val="decimal"/>
      <w:lvlText w:val="%1."/>
      <w:lvlJc w:val="left"/>
      <w:pPr>
        <w:ind w:left="928"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5A446F"/>
    <w:multiLevelType w:val="multilevel"/>
    <w:tmpl w:val="2DF2E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177D9"/>
    <w:multiLevelType w:val="hybridMultilevel"/>
    <w:tmpl w:val="4C548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8532C9"/>
    <w:multiLevelType w:val="hybridMultilevel"/>
    <w:tmpl w:val="6B7CF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4B202C"/>
    <w:multiLevelType w:val="hybridMultilevel"/>
    <w:tmpl w:val="F43E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13829"/>
    <w:multiLevelType w:val="multilevel"/>
    <w:tmpl w:val="614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770487">
    <w:abstractNumId w:val="4"/>
  </w:num>
  <w:num w:numId="2" w16cid:durableId="131795019">
    <w:abstractNumId w:val="7"/>
  </w:num>
  <w:num w:numId="3" w16cid:durableId="1266842290">
    <w:abstractNumId w:val="0"/>
  </w:num>
  <w:num w:numId="4" w16cid:durableId="1288389518">
    <w:abstractNumId w:val="1"/>
  </w:num>
  <w:num w:numId="5" w16cid:durableId="276300258">
    <w:abstractNumId w:val="3"/>
  </w:num>
  <w:num w:numId="6" w16cid:durableId="173347665">
    <w:abstractNumId w:val="8"/>
  </w:num>
  <w:num w:numId="7" w16cid:durableId="2074306663">
    <w:abstractNumId w:val="5"/>
  </w:num>
  <w:num w:numId="8" w16cid:durableId="1783956489">
    <w:abstractNumId w:val="9"/>
  </w:num>
  <w:num w:numId="9" w16cid:durableId="1935895374">
    <w:abstractNumId w:val="6"/>
  </w:num>
  <w:num w:numId="10" w16cid:durableId="57620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A5"/>
    <w:rsid w:val="00001F7F"/>
    <w:rsid w:val="00004786"/>
    <w:rsid w:val="00023378"/>
    <w:rsid w:val="00030E86"/>
    <w:rsid w:val="00034606"/>
    <w:rsid w:val="000355BC"/>
    <w:rsid w:val="00041B71"/>
    <w:rsid w:val="000641FE"/>
    <w:rsid w:val="000B390F"/>
    <w:rsid w:val="000C0E91"/>
    <w:rsid w:val="000C7FC2"/>
    <w:rsid w:val="000D2840"/>
    <w:rsid w:val="000D5C2E"/>
    <w:rsid w:val="000E4A1F"/>
    <w:rsid w:val="0010473D"/>
    <w:rsid w:val="0013003A"/>
    <w:rsid w:val="00133E2E"/>
    <w:rsid w:val="00162BA2"/>
    <w:rsid w:val="00196583"/>
    <w:rsid w:val="001A3ABB"/>
    <w:rsid w:val="001B31C8"/>
    <w:rsid w:val="001B4510"/>
    <w:rsid w:val="00205F32"/>
    <w:rsid w:val="00221F18"/>
    <w:rsid w:val="00232268"/>
    <w:rsid w:val="00245B66"/>
    <w:rsid w:val="002556D8"/>
    <w:rsid w:val="0027427C"/>
    <w:rsid w:val="00293F17"/>
    <w:rsid w:val="002E472A"/>
    <w:rsid w:val="002E4C82"/>
    <w:rsid w:val="002E705A"/>
    <w:rsid w:val="002F11CD"/>
    <w:rsid w:val="00322192"/>
    <w:rsid w:val="00325915"/>
    <w:rsid w:val="00336B07"/>
    <w:rsid w:val="00352AA2"/>
    <w:rsid w:val="00394158"/>
    <w:rsid w:val="003C12A9"/>
    <w:rsid w:val="003E030E"/>
    <w:rsid w:val="003E0490"/>
    <w:rsid w:val="00430DC1"/>
    <w:rsid w:val="0045473D"/>
    <w:rsid w:val="004571CD"/>
    <w:rsid w:val="00460635"/>
    <w:rsid w:val="00474368"/>
    <w:rsid w:val="004773A3"/>
    <w:rsid w:val="00483286"/>
    <w:rsid w:val="00487C1C"/>
    <w:rsid w:val="005269CD"/>
    <w:rsid w:val="00526A35"/>
    <w:rsid w:val="005373F4"/>
    <w:rsid w:val="005514F5"/>
    <w:rsid w:val="005659B8"/>
    <w:rsid w:val="00572A0B"/>
    <w:rsid w:val="00592D22"/>
    <w:rsid w:val="005B1FFC"/>
    <w:rsid w:val="005B63F3"/>
    <w:rsid w:val="005E6867"/>
    <w:rsid w:val="0067636A"/>
    <w:rsid w:val="00693D4F"/>
    <w:rsid w:val="006A1393"/>
    <w:rsid w:val="007104C3"/>
    <w:rsid w:val="007336AE"/>
    <w:rsid w:val="00733B34"/>
    <w:rsid w:val="0075727B"/>
    <w:rsid w:val="007A4AB4"/>
    <w:rsid w:val="007B53B9"/>
    <w:rsid w:val="007D0028"/>
    <w:rsid w:val="007D64A3"/>
    <w:rsid w:val="007F13FC"/>
    <w:rsid w:val="007F450D"/>
    <w:rsid w:val="008050EE"/>
    <w:rsid w:val="00813894"/>
    <w:rsid w:val="00824CBA"/>
    <w:rsid w:val="0082576D"/>
    <w:rsid w:val="00842626"/>
    <w:rsid w:val="00853393"/>
    <w:rsid w:val="00865043"/>
    <w:rsid w:val="008940A9"/>
    <w:rsid w:val="008967FE"/>
    <w:rsid w:val="00896BE4"/>
    <w:rsid w:val="008A106F"/>
    <w:rsid w:val="008A1244"/>
    <w:rsid w:val="008B7C2C"/>
    <w:rsid w:val="008F51BC"/>
    <w:rsid w:val="0096753F"/>
    <w:rsid w:val="00972977"/>
    <w:rsid w:val="009B2441"/>
    <w:rsid w:val="009E11DA"/>
    <w:rsid w:val="00A06012"/>
    <w:rsid w:val="00A216D9"/>
    <w:rsid w:val="00A65BF8"/>
    <w:rsid w:val="00A77C10"/>
    <w:rsid w:val="00A815E0"/>
    <w:rsid w:val="00A820F3"/>
    <w:rsid w:val="00A841EC"/>
    <w:rsid w:val="00AA5C50"/>
    <w:rsid w:val="00AA7908"/>
    <w:rsid w:val="00AB2D60"/>
    <w:rsid w:val="00B1285D"/>
    <w:rsid w:val="00B477FE"/>
    <w:rsid w:val="00B61E49"/>
    <w:rsid w:val="00B65FDD"/>
    <w:rsid w:val="00B71651"/>
    <w:rsid w:val="00B811A2"/>
    <w:rsid w:val="00BA42BC"/>
    <w:rsid w:val="00BB369F"/>
    <w:rsid w:val="00BB68FC"/>
    <w:rsid w:val="00BD7647"/>
    <w:rsid w:val="00BE1568"/>
    <w:rsid w:val="00C26E71"/>
    <w:rsid w:val="00C407A2"/>
    <w:rsid w:val="00C608D8"/>
    <w:rsid w:val="00C667B8"/>
    <w:rsid w:val="00C77561"/>
    <w:rsid w:val="00C924B9"/>
    <w:rsid w:val="00C97771"/>
    <w:rsid w:val="00CA7B42"/>
    <w:rsid w:val="00CC7DA5"/>
    <w:rsid w:val="00CF0C8B"/>
    <w:rsid w:val="00D31988"/>
    <w:rsid w:val="00D93CC0"/>
    <w:rsid w:val="00D9637F"/>
    <w:rsid w:val="00DB31F3"/>
    <w:rsid w:val="00DD2BEC"/>
    <w:rsid w:val="00E0597B"/>
    <w:rsid w:val="00E36A77"/>
    <w:rsid w:val="00E430F1"/>
    <w:rsid w:val="00E44D2F"/>
    <w:rsid w:val="00E50DAD"/>
    <w:rsid w:val="00E61439"/>
    <w:rsid w:val="00EF6C2D"/>
    <w:rsid w:val="00F2432E"/>
    <w:rsid w:val="00F26654"/>
    <w:rsid w:val="00F33FDB"/>
    <w:rsid w:val="00F50B3F"/>
    <w:rsid w:val="00F578F0"/>
    <w:rsid w:val="00F61C0B"/>
    <w:rsid w:val="00FC5701"/>
    <w:rsid w:val="00FD3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8E9C"/>
  <w15:chartTrackingRefBased/>
  <w15:docId w15:val="{AD2C6144-0FAD-47AF-B0F2-44D6B7C2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DA5"/>
    <w:rPr>
      <w:rFonts w:eastAsiaTheme="minorEastAsia"/>
      <w:kern w:val="0"/>
      <w14:ligatures w14:val="none"/>
    </w:rPr>
  </w:style>
  <w:style w:type="paragraph" w:styleId="Antrat1">
    <w:name w:val="heading 1"/>
    <w:basedOn w:val="prastasis"/>
    <w:next w:val="prastasis"/>
    <w:link w:val="Antrat1Diagrama"/>
    <w:uiPriority w:val="9"/>
    <w:qFormat/>
    <w:rsid w:val="00CC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7D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7D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7D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7D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7D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7D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7D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7D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7D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7D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7D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7D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7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7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7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7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7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7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7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7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7DA5"/>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CC7DA5"/>
    <w:pPr>
      <w:ind w:left="720"/>
      <w:contextualSpacing/>
    </w:pPr>
  </w:style>
  <w:style w:type="character" w:styleId="Rykuspabraukimas">
    <w:name w:val="Intense Emphasis"/>
    <w:basedOn w:val="Numatytasispastraiposriftas"/>
    <w:uiPriority w:val="21"/>
    <w:qFormat/>
    <w:rsid w:val="00CC7DA5"/>
    <w:rPr>
      <w:i/>
      <w:iCs/>
      <w:color w:val="0F4761" w:themeColor="accent1" w:themeShade="BF"/>
    </w:rPr>
  </w:style>
  <w:style w:type="paragraph" w:styleId="Iskirtacitata">
    <w:name w:val="Intense Quote"/>
    <w:basedOn w:val="prastasis"/>
    <w:next w:val="prastasis"/>
    <w:link w:val="IskirtacitataDiagrama"/>
    <w:uiPriority w:val="30"/>
    <w:qFormat/>
    <w:rsid w:val="00CC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7DA5"/>
    <w:rPr>
      <w:i/>
      <w:iCs/>
      <w:color w:val="0F4761" w:themeColor="accent1" w:themeShade="BF"/>
    </w:rPr>
  </w:style>
  <w:style w:type="character" w:styleId="Rykinuoroda">
    <w:name w:val="Intense Reference"/>
    <w:basedOn w:val="Numatytasispastraiposriftas"/>
    <w:uiPriority w:val="32"/>
    <w:qFormat/>
    <w:rsid w:val="00CC7DA5"/>
    <w:rPr>
      <w:b/>
      <w:bCs/>
      <w:smallCaps/>
      <w:color w:val="0F4761" w:themeColor="accent1" w:themeShade="BF"/>
      <w:spacing w:val="5"/>
    </w:rPr>
  </w:style>
  <w:style w:type="table" w:styleId="Lentelstinklelis">
    <w:name w:val="Table Grid"/>
    <w:basedOn w:val="prastojilentel"/>
    <w:rsid w:val="00CC7DA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C7D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7DA5"/>
    <w:rPr>
      <w:rFonts w:eastAsiaTheme="minorEastAsia"/>
      <w:kern w:val="0"/>
      <w14:ligatures w14:val="none"/>
    </w:rPr>
  </w:style>
  <w:style w:type="table" w:customStyle="1" w:styleId="Lentelstinklelis1">
    <w:name w:val="Lentelės tinklelis1"/>
    <w:basedOn w:val="prastojilentel"/>
    <w:next w:val="Lentelstinklelis"/>
    <w:uiPriority w:val="39"/>
    <w:rsid w:val="00CC7DA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C7DA5"/>
    <w:rPr>
      <w:color w:val="467886" w:themeColor="hyperlink"/>
      <w:u w:val="single"/>
    </w:rPr>
  </w:style>
  <w:style w:type="character" w:styleId="Komentaronuoroda">
    <w:name w:val="annotation reference"/>
    <w:basedOn w:val="Numatytasispastraiposriftas"/>
    <w:uiPriority w:val="99"/>
    <w:semiHidden/>
    <w:unhideWhenUsed/>
    <w:rsid w:val="00430DC1"/>
    <w:rPr>
      <w:sz w:val="16"/>
      <w:szCs w:val="16"/>
    </w:rPr>
  </w:style>
  <w:style w:type="paragraph" w:styleId="Komentarotekstas">
    <w:name w:val="annotation text"/>
    <w:basedOn w:val="prastasis"/>
    <w:link w:val="KomentarotekstasDiagrama"/>
    <w:uiPriority w:val="99"/>
    <w:unhideWhenUsed/>
    <w:rsid w:val="00430D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0DC1"/>
    <w:rPr>
      <w:rFonts w:eastAsiaTheme="minorEastAsi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0DC1"/>
    <w:rPr>
      <w:b/>
      <w:bCs/>
    </w:rPr>
  </w:style>
  <w:style w:type="character" w:customStyle="1" w:styleId="KomentarotemaDiagrama">
    <w:name w:val="Komentaro tema Diagrama"/>
    <w:basedOn w:val="KomentarotekstasDiagrama"/>
    <w:link w:val="Komentarotema"/>
    <w:uiPriority w:val="99"/>
    <w:semiHidden/>
    <w:rsid w:val="00430DC1"/>
    <w:rPr>
      <w:rFonts w:eastAsiaTheme="minorEastAsia"/>
      <w:b/>
      <w:bCs/>
      <w:kern w:val="0"/>
      <w:sz w:val="20"/>
      <w:szCs w:val="20"/>
      <w14:ligatures w14:val="none"/>
    </w:rPr>
  </w:style>
  <w:style w:type="paragraph" w:customStyle="1" w:styleId="linija">
    <w:name w:val="linija"/>
    <w:basedOn w:val="prastasis"/>
    <w:rsid w:val="00DB31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DB31F3"/>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71A9-9237-4E28-816A-BC85BBFCF9D6}">
  <ds:schemaRefs>
    <ds:schemaRef ds:uri="http://schemas.openxmlformats.org/officeDocument/2006/bibliography"/>
  </ds:schemaRefs>
</ds:datastoreItem>
</file>

<file path=customXml/itemProps2.xml><?xml version="1.0" encoding="utf-8"?>
<ds:datastoreItem xmlns:ds="http://schemas.openxmlformats.org/officeDocument/2006/customXml" ds:itemID="{1CCBA6A0-99D8-4C02-87F3-00A3F41468E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AE5B445C-4B81-4964-9D86-901ED3CB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69D80-407E-41B9-8695-6D854D94E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3892</Words>
  <Characters>2219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MICĖ, Nerijus | Turto bankas</dc:creator>
  <cp:keywords/>
  <dc:description/>
  <cp:lastModifiedBy>Živilė Gocentė</cp:lastModifiedBy>
  <cp:revision>38</cp:revision>
  <dcterms:created xsi:type="dcterms:W3CDTF">2026-03-08T19:09:00Z</dcterms:created>
  <dcterms:modified xsi:type="dcterms:W3CDTF">2026-07-08T13:49:00Z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