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5C9F" w14:textId="1E346534" w:rsidR="009E3BBA" w:rsidRPr="009E3BBA" w:rsidRDefault="009E3BBA" w:rsidP="009E3BBA">
      <w:pPr>
        <w:spacing w:after="0" w:line="240" w:lineRule="auto"/>
        <w:ind w:firstLine="480"/>
        <w:jc w:val="both"/>
        <w:rPr>
          <w:rFonts w:ascii="Times New Roman" w:eastAsia="Times New Roman" w:hAnsi="Times New Roman" w:cs="Times New Roman"/>
          <w:sz w:val="23"/>
          <w:szCs w:val="23"/>
        </w:rPr>
      </w:pPr>
      <w:r w:rsidRPr="009E3BBA">
        <w:rPr>
          <w:rFonts w:ascii="Times New Roman" w:eastAsia="Times New Roman" w:hAnsi="Times New Roman" w:cs="Times New Roman"/>
          <w:lang w:eastAsia="lt-LT"/>
        </w:rPr>
        <w:t>Tiekėjas, dalyvaujantis pirkime, turi atitikti šiuos kvalifikacijos reikalavimus:</w:t>
      </w:r>
    </w:p>
    <w:tbl>
      <w:tblPr>
        <w:tblW w:w="990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4009"/>
        <w:gridCol w:w="5081"/>
      </w:tblGrid>
      <w:tr w:rsidR="009E3BBA" w:rsidRPr="009E3BBA" w14:paraId="66AC7561" w14:textId="77777777" w:rsidTr="00E6558C">
        <w:trPr>
          <w:trHeight w:val="555"/>
        </w:trPr>
        <w:tc>
          <w:tcPr>
            <w:tcW w:w="813" w:type="dxa"/>
          </w:tcPr>
          <w:p w14:paraId="4D6A3F4A" w14:textId="77777777" w:rsidR="009E3BBA" w:rsidRPr="009E3BBA" w:rsidRDefault="009E3BBA" w:rsidP="009E3BBA">
            <w:pPr>
              <w:spacing w:after="0" w:line="240" w:lineRule="auto"/>
              <w:jc w:val="both"/>
              <w:rPr>
                <w:rFonts w:ascii="Times New Roman" w:eastAsia="Times New Roman" w:hAnsi="Times New Roman" w:cs="Times New Roman"/>
                <w:b/>
                <w:sz w:val="23"/>
                <w:szCs w:val="23"/>
                <w:lang w:eastAsia="lt-LT"/>
              </w:rPr>
            </w:pPr>
            <w:r w:rsidRPr="009E3BBA">
              <w:rPr>
                <w:rFonts w:ascii="Times New Roman" w:eastAsia="Times New Roman" w:hAnsi="Times New Roman" w:cs="Times New Roman"/>
                <w:b/>
                <w:sz w:val="23"/>
                <w:szCs w:val="23"/>
                <w:lang w:eastAsia="lt-LT"/>
              </w:rPr>
              <w:t>Eil. Nr.</w:t>
            </w:r>
          </w:p>
        </w:tc>
        <w:tc>
          <w:tcPr>
            <w:tcW w:w="4009" w:type="dxa"/>
          </w:tcPr>
          <w:p w14:paraId="000AD9B8" w14:textId="77777777" w:rsidR="009E3BBA" w:rsidRPr="009E3BBA" w:rsidRDefault="009E3BBA" w:rsidP="009E3BBA">
            <w:pPr>
              <w:spacing w:after="0" w:line="240" w:lineRule="auto"/>
              <w:jc w:val="both"/>
              <w:rPr>
                <w:rFonts w:ascii="Times New Roman" w:eastAsia="Times New Roman" w:hAnsi="Times New Roman" w:cs="Times New Roman"/>
                <w:b/>
                <w:sz w:val="23"/>
                <w:szCs w:val="23"/>
                <w:lang w:eastAsia="lt-LT"/>
              </w:rPr>
            </w:pPr>
            <w:r w:rsidRPr="009E3BBA">
              <w:rPr>
                <w:rFonts w:ascii="Times New Roman" w:eastAsia="Times New Roman" w:hAnsi="Times New Roman" w:cs="Times New Roman"/>
                <w:b/>
                <w:sz w:val="23"/>
                <w:szCs w:val="23"/>
                <w:lang w:eastAsia="lt-LT"/>
              </w:rPr>
              <w:t>Kvalifikacijos reikalavimai</w:t>
            </w:r>
          </w:p>
        </w:tc>
        <w:tc>
          <w:tcPr>
            <w:tcW w:w="5081" w:type="dxa"/>
          </w:tcPr>
          <w:p w14:paraId="3B4F2789" w14:textId="77777777" w:rsidR="009E3BBA" w:rsidRPr="009E3BBA" w:rsidRDefault="009E3BBA" w:rsidP="009E3BBA">
            <w:pPr>
              <w:spacing w:after="0" w:line="240" w:lineRule="auto"/>
              <w:jc w:val="both"/>
              <w:rPr>
                <w:rFonts w:ascii="Times New Roman" w:eastAsia="Times New Roman" w:hAnsi="Times New Roman" w:cs="Times New Roman"/>
                <w:b/>
                <w:sz w:val="23"/>
                <w:szCs w:val="23"/>
                <w:lang w:eastAsia="lt-LT"/>
              </w:rPr>
            </w:pPr>
            <w:r w:rsidRPr="009E3BBA">
              <w:rPr>
                <w:rFonts w:ascii="Times New Roman" w:eastAsia="Times New Roman" w:hAnsi="Times New Roman" w:cs="Times New Roman"/>
                <w:b/>
                <w:sz w:val="23"/>
                <w:szCs w:val="23"/>
                <w:lang w:eastAsia="lt-LT"/>
              </w:rPr>
              <w:t>Kvalifikacijos reikalavimus įrodantys dokumentai</w:t>
            </w:r>
          </w:p>
        </w:tc>
      </w:tr>
      <w:tr w:rsidR="4301F52D" w14:paraId="694729DE" w14:textId="77777777" w:rsidTr="4301F52D">
        <w:trPr>
          <w:trHeight w:val="555"/>
        </w:trPr>
        <w:tc>
          <w:tcPr>
            <w:tcW w:w="813" w:type="dxa"/>
          </w:tcPr>
          <w:p w14:paraId="03270408" w14:textId="51F7A601" w:rsidR="41716032" w:rsidRDefault="41716032" w:rsidP="4301F52D">
            <w:pPr>
              <w:spacing w:line="240" w:lineRule="auto"/>
              <w:jc w:val="both"/>
              <w:rPr>
                <w:rFonts w:ascii="Times New Roman" w:eastAsia="Calibri" w:hAnsi="Times New Roman" w:cs="Times New Roman"/>
                <w:sz w:val="23"/>
                <w:szCs w:val="23"/>
              </w:rPr>
            </w:pPr>
            <w:r w:rsidRPr="4301F52D">
              <w:rPr>
                <w:rFonts w:ascii="Times New Roman" w:eastAsia="Calibri" w:hAnsi="Times New Roman" w:cs="Times New Roman"/>
                <w:sz w:val="23"/>
                <w:szCs w:val="23"/>
              </w:rPr>
              <w:t>1.</w:t>
            </w:r>
          </w:p>
        </w:tc>
        <w:tc>
          <w:tcPr>
            <w:tcW w:w="4009" w:type="dxa"/>
          </w:tcPr>
          <w:p w14:paraId="35DBACD2" w14:textId="773B65F8" w:rsidR="41716032" w:rsidRDefault="41716032" w:rsidP="4301F52D">
            <w:pPr>
              <w:spacing w:line="240" w:lineRule="auto"/>
              <w:jc w:val="both"/>
              <w:rPr>
                <w:rFonts w:ascii="Times New Roman" w:eastAsia="Times New Roman" w:hAnsi="Times New Roman" w:cs="Times New Roman"/>
                <w:sz w:val="23"/>
                <w:szCs w:val="23"/>
              </w:rPr>
            </w:pPr>
            <w:r w:rsidRPr="4301F52D">
              <w:rPr>
                <w:rFonts w:ascii="Times New Roman" w:eastAsia="Times New Roman" w:hAnsi="Times New Roman" w:cs="Times New Roman"/>
                <w:sz w:val="23"/>
                <w:szCs w:val="23"/>
              </w:rPr>
              <w:t>Tiekėjas (tiekėjų grupė partneriai), ūkio subjektai, kurių pajėgumais remiasi tiekėjas, sutarties vykdymui turi skirti ne mažiau ne mažiau kaip 1 (vieną) atestuotą nekilnojamųjų kultūros paveldo apsaugos specialistą: (3 kategorija, jei kvalifikacijos atestatas buvo išduotas iki 2017 metų sausio 1 dienos) veiklos rūšis: taikomųjų mokslinių ardomųjų tyrimų vykdymas, specializacija – architektūriniai tyrimai.</w:t>
            </w:r>
          </w:p>
        </w:tc>
        <w:tc>
          <w:tcPr>
            <w:tcW w:w="5081" w:type="dxa"/>
          </w:tcPr>
          <w:p w14:paraId="3257A970" w14:textId="358CE176" w:rsidR="41716032" w:rsidRDefault="41716032" w:rsidP="4301F52D">
            <w:pPr>
              <w:spacing w:line="240" w:lineRule="auto"/>
              <w:jc w:val="both"/>
              <w:rPr>
                <w:rFonts w:ascii="Times New Roman" w:eastAsia="Times New Roman" w:hAnsi="Times New Roman" w:cs="Times New Roman"/>
                <w:sz w:val="23"/>
                <w:szCs w:val="23"/>
              </w:rPr>
            </w:pPr>
            <w:r w:rsidRPr="4301F52D">
              <w:rPr>
                <w:rFonts w:ascii="Times New Roman" w:eastAsia="Times New Roman" w:hAnsi="Times New Roman" w:cs="Times New Roman"/>
                <w:sz w:val="23"/>
                <w:szCs w:val="23"/>
              </w:rPr>
              <w:t>1. Informacija apie siūlomą specialistą (pirkimo sąlygų __ priede), nurodant jo vardą ir pavardę, specialisto turimus atestatus, išdavusios institucijos pavadinimą, atestato numerį, specialisto darbų teikimo tiekėjui teisinę formą (darbo sutartis, ketinimų protokolas ar kt.).</w:t>
            </w:r>
          </w:p>
          <w:p w14:paraId="5065C3E2" w14:textId="222CB523" w:rsidR="58E82163" w:rsidRDefault="58E82163" w:rsidP="4301F52D">
            <w:pPr>
              <w:spacing w:line="240" w:lineRule="auto"/>
              <w:jc w:val="both"/>
              <w:rPr>
                <w:rFonts w:ascii="Times New Roman" w:eastAsia="Times New Roman" w:hAnsi="Times New Roman" w:cs="Times New Roman"/>
                <w:sz w:val="23"/>
                <w:szCs w:val="23"/>
              </w:rPr>
            </w:pPr>
            <w:r w:rsidRPr="4301F52D">
              <w:rPr>
                <w:rFonts w:ascii="Times New Roman" w:eastAsia="Times New Roman" w:hAnsi="Times New Roman" w:cs="Times New Roman"/>
                <w:sz w:val="23"/>
                <w:szCs w:val="23"/>
              </w:rPr>
              <w:t>2. Kultūros paveldo departamento prie Lietuvos Respublikos Kultūros ministerijos išduoto Nekilnojamojo kultūros paveldo apsaugos specialisto kvalifikacijos atestatas, patvirtinantis reikalaujamą kvalifikaciją.</w:t>
            </w:r>
          </w:p>
          <w:p w14:paraId="1095CFD5" w14:textId="5DD56ED6" w:rsidR="58E82163" w:rsidRDefault="58E82163" w:rsidP="4301F52D">
            <w:pPr>
              <w:spacing w:line="240" w:lineRule="auto"/>
              <w:jc w:val="both"/>
              <w:rPr>
                <w:rFonts w:ascii="Times New Roman" w:eastAsia="Times New Roman" w:hAnsi="Times New Roman" w:cs="Times New Roman"/>
                <w:sz w:val="23"/>
                <w:szCs w:val="23"/>
              </w:rPr>
            </w:pPr>
            <w:r w:rsidRPr="4301F52D">
              <w:rPr>
                <w:rFonts w:ascii="Times New Roman" w:eastAsia="Times New Roman" w:hAnsi="Times New Roman" w:cs="Times New Roman"/>
                <w:sz w:val="23"/>
                <w:szCs w:val="23"/>
              </w:rPr>
              <w:t xml:space="preserve">Perkančioji organizacija pati patikrins šiuos duomenis </w:t>
            </w:r>
            <w:r w:rsidR="7D1F470C" w:rsidRPr="4301F52D">
              <w:rPr>
                <w:rFonts w:ascii="Times New Roman" w:eastAsia="Times New Roman" w:hAnsi="Times New Roman" w:cs="Times New Roman"/>
                <w:sz w:val="23"/>
                <w:szCs w:val="23"/>
              </w:rPr>
              <w:t xml:space="preserve">Nekilnojamojo kultūros paveldo apsaugos specialistų, atestuotų Kultūros ministerijoje sąraše. </w:t>
            </w:r>
            <w:r w:rsidRPr="4301F52D">
              <w:rPr>
                <w:rFonts w:ascii="Times New Roman" w:eastAsia="Times New Roman" w:hAnsi="Times New Roman" w:cs="Times New Roman"/>
                <w:sz w:val="23"/>
                <w:szCs w:val="23"/>
              </w:rPr>
              <w:t>Šie duomenys bus užfiksuoti pasiūlymų tikrinimo dieną.)</w:t>
            </w:r>
          </w:p>
          <w:p w14:paraId="622F2988" w14:textId="0D20A9CD" w:rsidR="137ACA8F" w:rsidRDefault="137ACA8F" w:rsidP="4301F52D">
            <w:pPr>
              <w:spacing w:line="240" w:lineRule="auto"/>
              <w:jc w:val="both"/>
              <w:rPr>
                <w:rFonts w:ascii="Times New Roman" w:eastAsia="Times New Roman" w:hAnsi="Times New Roman" w:cs="Times New Roman"/>
                <w:sz w:val="23"/>
                <w:szCs w:val="23"/>
              </w:rPr>
            </w:pPr>
            <w:r w:rsidRPr="4301F52D">
              <w:rPr>
                <w:rFonts w:ascii="Times New Roman" w:eastAsia="Times New Roman" w:hAnsi="Times New Roman" w:cs="Times New Roman"/>
                <w:sz w:val="23"/>
                <w:szCs w:val="23"/>
              </w:rPr>
              <w:t>Užsienio tiekėjas pasiūlymo pateikimo termino pabaigos dienai turi turėti teisę verstis šiame punkte nurodyta veikla savo kilmės šalyje (atestatai ir kt. dokumentai) ir pateikti kilmės šalyje išduoto šio dokumento kopiją ir prašymo išduoti teisės pripažinimo dokumentą kopiją (dėl teisės pripažinimo pažymos išdavimo užsienio tiekėjas turi kreiptis iki pasiūlymo pateikimo dienos). Teisės pripažinimo dokumentas turi būti išduotas iki sutarties pasirašymo (PO pasitikrins LT registruose).</w:t>
            </w:r>
          </w:p>
          <w:p w14:paraId="20A49192" w14:textId="55EC8224" w:rsidR="137ACA8F" w:rsidRPr="003F290F" w:rsidRDefault="137ACA8F" w:rsidP="003F290F">
            <w:pPr>
              <w:spacing w:after="0"/>
              <w:jc w:val="both"/>
              <w:rPr>
                <w:rFonts w:ascii="Times New Roman" w:eastAsia="Times New Roman" w:hAnsi="Times New Roman" w:cs="Times New Roman"/>
                <w:sz w:val="23"/>
                <w:szCs w:val="23"/>
              </w:rPr>
            </w:pPr>
            <w:r w:rsidRPr="003F290F">
              <w:rPr>
                <w:rFonts w:ascii="Times New Roman" w:eastAsia="Times New Roman" w:hAnsi="Times New Roman" w:cs="Times New Roman"/>
                <w:sz w:val="23"/>
                <w:szCs w:val="23"/>
              </w:rPr>
              <w:t>Specialisto, kuris nėra tiekėjo, ūkio subjekto, kurio pajėgumais remiamasi, subtiekėjo ar jungtinės veiklos partnerio darbuotojas, pasirašytas sutikimas teikti paslaugas, reikalingus pirkimo sutarčiai įvykdyti, jei tiekėjo pasiūlymas bus pripažintas laimėjusiu.</w:t>
            </w:r>
          </w:p>
          <w:p w14:paraId="185CF78A" w14:textId="36D43AE4" w:rsidR="137ACA8F" w:rsidRPr="003F290F" w:rsidRDefault="137ACA8F" w:rsidP="003F290F">
            <w:pPr>
              <w:spacing w:after="0"/>
              <w:jc w:val="both"/>
              <w:rPr>
                <w:rFonts w:ascii="Times New Roman" w:eastAsia="Times New Roman" w:hAnsi="Times New Roman" w:cs="Times New Roman"/>
                <w:i/>
                <w:iCs/>
                <w:sz w:val="23"/>
                <w:szCs w:val="23"/>
              </w:rPr>
            </w:pPr>
            <w:r w:rsidRPr="003F290F">
              <w:rPr>
                <w:rFonts w:ascii="Times New Roman" w:eastAsia="Times New Roman" w:hAnsi="Times New Roman" w:cs="Times New Roman"/>
                <w:i/>
                <w:iCs/>
                <w:sz w:val="23"/>
                <w:szCs w:val="23"/>
              </w:rPr>
              <w:t>Pastaba: jei kvalifikacija yra grindžiama nurodant specialistą, kuris nėra tiekėjo, jungtinės veiklos partnerio (-</w:t>
            </w:r>
            <w:proofErr w:type="spellStart"/>
            <w:r w:rsidRPr="003F290F">
              <w:rPr>
                <w:rFonts w:ascii="Times New Roman" w:eastAsia="Times New Roman" w:hAnsi="Times New Roman" w:cs="Times New Roman"/>
                <w:i/>
                <w:iCs/>
                <w:sz w:val="23"/>
                <w:szCs w:val="23"/>
              </w:rPr>
              <w:t>ių</w:t>
            </w:r>
            <w:proofErr w:type="spellEnd"/>
            <w:r w:rsidRPr="003F290F">
              <w:rPr>
                <w:rFonts w:ascii="Times New Roman" w:eastAsia="Times New Roman" w:hAnsi="Times New Roman" w:cs="Times New Roman"/>
                <w:i/>
                <w:iCs/>
                <w:sz w:val="23"/>
                <w:szCs w:val="23"/>
              </w:rPr>
              <w:t>), ūkio subjekto (-ų), kurio (-</w:t>
            </w:r>
            <w:proofErr w:type="spellStart"/>
            <w:r w:rsidRPr="003F290F">
              <w:rPr>
                <w:rFonts w:ascii="Times New Roman" w:eastAsia="Times New Roman" w:hAnsi="Times New Roman" w:cs="Times New Roman"/>
                <w:i/>
                <w:iCs/>
                <w:sz w:val="23"/>
                <w:szCs w:val="23"/>
              </w:rPr>
              <w:t>ių</w:t>
            </w:r>
            <w:proofErr w:type="spellEnd"/>
            <w:r w:rsidRPr="003F290F">
              <w:rPr>
                <w:rFonts w:ascii="Times New Roman" w:eastAsia="Times New Roman" w:hAnsi="Times New Roman" w:cs="Times New Roman"/>
                <w:i/>
                <w:iCs/>
                <w:sz w:val="23"/>
                <w:szCs w:val="23"/>
              </w:rPr>
              <w:t>) pajėgumais remiamasi ar subtiekėjo (-jų) darbuotojas, tačiau yra ketinamas įdarbinti sutarties vykdymo metu, tokiu atveju specialistas turi būti išviešintas pasiūlyme.</w:t>
            </w:r>
          </w:p>
        </w:tc>
      </w:tr>
    </w:tbl>
    <w:p w14:paraId="027BEB2E" w14:textId="77777777" w:rsidR="00C62D0A" w:rsidRDefault="00C62D0A"/>
    <w:sectPr w:rsidR="00C62D0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63CBD7"/>
    <w:rsid w:val="001571EB"/>
    <w:rsid w:val="00192D19"/>
    <w:rsid w:val="001B4E39"/>
    <w:rsid w:val="0028216F"/>
    <w:rsid w:val="002B48FA"/>
    <w:rsid w:val="00327C9F"/>
    <w:rsid w:val="003A525F"/>
    <w:rsid w:val="003F290F"/>
    <w:rsid w:val="004009C9"/>
    <w:rsid w:val="005143D5"/>
    <w:rsid w:val="005C3F8A"/>
    <w:rsid w:val="00700257"/>
    <w:rsid w:val="0079566D"/>
    <w:rsid w:val="008000B8"/>
    <w:rsid w:val="00804C74"/>
    <w:rsid w:val="008C5F93"/>
    <w:rsid w:val="008F5154"/>
    <w:rsid w:val="009158D5"/>
    <w:rsid w:val="009B2B23"/>
    <w:rsid w:val="009D0E3D"/>
    <w:rsid w:val="009D623D"/>
    <w:rsid w:val="009E3BBA"/>
    <w:rsid w:val="00A1128F"/>
    <w:rsid w:val="00AE1C82"/>
    <w:rsid w:val="00B45B6F"/>
    <w:rsid w:val="00B601DD"/>
    <w:rsid w:val="00C56919"/>
    <w:rsid w:val="00C62D0A"/>
    <w:rsid w:val="00D15A77"/>
    <w:rsid w:val="00D30262"/>
    <w:rsid w:val="00DE4D3E"/>
    <w:rsid w:val="00E6558C"/>
    <w:rsid w:val="00F91FE2"/>
    <w:rsid w:val="00FE6BC2"/>
    <w:rsid w:val="093B96A5"/>
    <w:rsid w:val="1002C5F3"/>
    <w:rsid w:val="12B49B6C"/>
    <w:rsid w:val="137ACA8F"/>
    <w:rsid w:val="1547E862"/>
    <w:rsid w:val="1C63CBD7"/>
    <w:rsid w:val="1FF12699"/>
    <w:rsid w:val="27F22888"/>
    <w:rsid w:val="2BBD66D3"/>
    <w:rsid w:val="32248B58"/>
    <w:rsid w:val="3B190398"/>
    <w:rsid w:val="41716032"/>
    <w:rsid w:val="4301F52D"/>
    <w:rsid w:val="4551764B"/>
    <w:rsid w:val="46D415C7"/>
    <w:rsid w:val="46FA20A1"/>
    <w:rsid w:val="470F8A50"/>
    <w:rsid w:val="566F5CA8"/>
    <w:rsid w:val="589888B7"/>
    <w:rsid w:val="58E82163"/>
    <w:rsid w:val="5A20766C"/>
    <w:rsid w:val="620D91CA"/>
    <w:rsid w:val="64ABAC8E"/>
    <w:rsid w:val="6A2C8CC4"/>
    <w:rsid w:val="6E8EE7D0"/>
    <w:rsid w:val="6EA1840D"/>
    <w:rsid w:val="6F7ECF48"/>
    <w:rsid w:val="6F8A5D08"/>
    <w:rsid w:val="7D1F47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CBD7"/>
  <w15:chartTrackingRefBased/>
  <w15:docId w15:val="{0BDB7819-FA6B-4ACB-A52E-38AE4245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30262"/>
    <w:pPr>
      <w:spacing w:line="240" w:lineRule="auto"/>
    </w:pPr>
    <w:rPr>
      <w:sz w:val="20"/>
      <w:szCs w:val="20"/>
    </w:rPr>
  </w:style>
  <w:style w:type="character" w:customStyle="1" w:styleId="CommentTextChar">
    <w:name w:val="Comment Text Char"/>
    <w:basedOn w:val="DefaultParagraphFont"/>
    <w:link w:val="CommentText"/>
    <w:uiPriority w:val="99"/>
    <w:rsid w:val="00D30262"/>
    <w:rPr>
      <w:sz w:val="20"/>
      <w:szCs w:val="20"/>
    </w:rPr>
  </w:style>
  <w:style w:type="character" w:styleId="CommentReference">
    <w:name w:val="annotation reference"/>
    <w:basedOn w:val="DefaultParagraphFont"/>
    <w:uiPriority w:val="99"/>
    <w:semiHidden/>
    <w:unhideWhenUsed/>
    <w:rsid w:val="00D30262"/>
    <w:rPr>
      <w:sz w:val="16"/>
      <w:szCs w:val="16"/>
    </w:rPr>
  </w:style>
  <w:style w:type="paragraph" w:styleId="Revision">
    <w:name w:val="Revision"/>
    <w:hidden/>
    <w:uiPriority w:val="99"/>
    <w:semiHidden/>
    <w:rsid w:val="00D30262"/>
    <w:pPr>
      <w:spacing w:after="0" w:line="240" w:lineRule="auto"/>
    </w:pPr>
  </w:style>
  <w:style w:type="paragraph" w:styleId="CommentSubject">
    <w:name w:val="annotation subject"/>
    <w:basedOn w:val="CommentText"/>
    <w:next w:val="CommentText"/>
    <w:link w:val="CommentSubjectChar"/>
    <w:uiPriority w:val="99"/>
    <w:semiHidden/>
    <w:unhideWhenUsed/>
    <w:rsid w:val="001571EB"/>
    <w:rPr>
      <w:b/>
      <w:bCs/>
    </w:rPr>
  </w:style>
  <w:style w:type="character" w:customStyle="1" w:styleId="CommentSubjectChar">
    <w:name w:val="Comment Subject Char"/>
    <w:basedOn w:val="CommentTextChar"/>
    <w:link w:val="CommentSubject"/>
    <w:uiPriority w:val="99"/>
    <w:semiHidden/>
    <w:rsid w:val="001571EB"/>
    <w:rPr>
      <w:b/>
      <w:bCs/>
      <w:sz w:val="20"/>
      <w:szCs w:val="20"/>
    </w:rPr>
  </w:style>
  <w:style w:type="character" w:styleId="Hyperlink">
    <w:name w:val="Hyperlink"/>
    <w:basedOn w:val="DefaultParagraphFont"/>
    <w:uiPriority w:val="99"/>
    <w:unhideWhenUsed/>
    <w:rsid w:val="001571EB"/>
    <w:rPr>
      <w:color w:val="467886" w:themeColor="hyperlink"/>
      <w:u w:val="single"/>
    </w:rPr>
  </w:style>
  <w:style w:type="character" w:styleId="UnresolvedMention">
    <w:name w:val="Unresolved Mention"/>
    <w:basedOn w:val="DefaultParagraphFont"/>
    <w:uiPriority w:val="99"/>
    <w:semiHidden/>
    <w:unhideWhenUsed/>
    <w:rsid w:val="001571EB"/>
    <w:rPr>
      <w:color w:val="605E5C"/>
      <w:shd w:val="clear" w:color="auto" w:fill="E1DFDD"/>
    </w:rPr>
  </w:style>
  <w:style w:type="character" w:styleId="Mention">
    <w:name w:val="Mention"/>
    <w:basedOn w:val="DefaultParagraphFont"/>
    <w:uiPriority w:val="99"/>
    <w:unhideWhenUsed/>
    <w:rsid w:val="002B48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7D4AAFA2EF3F04886E8A13EA140F0A1" ma:contentTypeVersion="15" ma:contentTypeDescription="Kurkite naują dokumentą." ma:contentTypeScope="" ma:versionID="7ced13a9acd474aa4d40967492b9f8ee">
  <xsd:schema xmlns:xsd="http://www.w3.org/2001/XMLSchema" xmlns:xs="http://www.w3.org/2001/XMLSchema" xmlns:p="http://schemas.microsoft.com/office/2006/metadata/properties" xmlns:ns2="c6b869fa-5d9e-4320-998a-9214bb7700d4" xmlns:ns3="167a287c-7ed0-4bb3-b370-bf280a328dcb" targetNamespace="http://schemas.microsoft.com/office/2006/metadata/properties" ma:root="true" ma:fieldsID="e55d5703679081005234714278fc898f" ns2:_="" ns3:_="">
    <xsd:import namespace="c6b869fa-5d9e-4320-998a-9214bb7700d4"/>
    <xsd:import namespace="167a287c-7ed0-4bb3-b370-bf280a328d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869fa-5d9e-4320-998a-9214bb770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a287c-7ed0-4bb3-b370-bf280a328dc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8ae18e-a6bf-4ad8-977b-d3f6ed789e96}" ma:internalName="TaxCatchAll" ma:showField="CatchAllData" ma:web="167a287c-7ed0-4bb3-b370-bf280a328dc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7a287c-7ed0-4bb3-b370-bf280a328dcb" xsi:nil="true"/>
    <lcf76f155ced4ddcb4097134ff3c332f xmlns="c6b869fa-5d9e-4320-998a-9214bb7700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82C06-122A-4F86-A8AA-2496E599B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869fa-5d9e-4320-998a-9214bb7700d4"/>
    <ds:schemaRef ds:uri="167a287c-7ed0-4bb3-b370-bf280a328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7A5A2-8574-40CB-9186-B72950E3D536}">
  <ds:schemaRefs>
    <ds:schemaRef ds:uri="http://purl.org/dc/dcmitype/"/>
    <ds:schemaRef ds:uri="c6b869fa-5d9e-4320-998a-9214bb7700d4"/>
    <ds:schemaRef ds:uri="http://purl.org/dc/elements/1.1/"/>
    <ds:schemaRef ds:uri="167a287c-7ed0-4bb3-b370-bf280a328dcb"/>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BEAD1D2-D7D1-460A-8A42-A787CBECF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DULKO, Renata | Turto Bankas</dc:creator>
  <cp:keywords/>
  <dc:description/>
  <cp:lastModifiedBy>KANAVOLIENĖ, Agnė | Turto bankas</cp:lastModifiedBy>
  <cp:revision>25</cp:revision>
  <dcterms:created xsi:type="dcterms:W3CDTF">2024-12-12T11:56:00Z</dcterms:created>
  <dcterms:modified xsi:type="dcterms:W3CDTF">2025-01-22T09:05:00Z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0x010100F7D4AAFA2EF3F04886E8A13EA140F0A1</vt:lpwstr>
  </property>
  <property fmtid="{D5CDD505-2E9C-101B-9397-08002B2CF9AE}" pid="3" name="MediaServiceImageTags">
    <vt:lpwstr/>
  </property>
</Properties>
</file>