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FD6638"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005409AC">
        <w:tc>
          <w:tcPr>
            <w:tcW w:w="1658" w:type="pct"/>
            <w:vAlign w:val="center"/>
          </w:tcPr>
          <w:p w14:paraId="7EC55006" w14:textId="77777777" w:rsidR="00AD0CC0" w:rsidRPr="0057420F" w:rsidRDefault="00AD0CC0" w:rsidP="000D3B43">
            <w:pPr>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729C0165" w14:textId="1A6342C8" w:rsidR="00AD0CC0" w:rsidRPr="00FD6638" w:rsidRDefault="00B47819" w:rsidP="000D3B43">
            <w:pPr>
              <w:rPr>
                <w:rFonts w:ascii="Times New Roman" w:hAnsi="Times New Roman"/>
                <w:b/>
                <w:i/>
                <w:sz w:val="24"/>
                <w:szCs w:val="24"/>
                <w:lang w:val="pt-PT" w:eastAsia="lt-LT"/>
              </w:rPr>
            </w:pPr>
            <w:r w:rsidRPr="00DF1902">
              <w:rPr>
                <w:rFonts w:ascii="Times New Roman" w:hAnsi="Times New Roman"/>
                <w:sz w:val="24"/>
                <w:szCs w:val="24"/>
                <w:lang w:val="pt-PT"/>
              </w:rPr>
              <w:t xml:space="preserve">Informacijos saugumo </w:t>
            </w:r>
            <w:r w:rsidR="00AA02EE" w:rsidRPr="00DF1902">
              <w:rPr>
                <w:rFonts w:ascii="Times New Roman" w:hAnsi="Times New Roman"/>
                <w:sz w:val="24"/>
                <w:szCs w:val="24"/>
                <w:lang w:val="pt-PT"/>
              </w:rPr>
              <w:t>vadovo funkcijų</w:t>
            </w:r>
            <w:r w:rsidRPr="00DF1902">
              <w:rPr>
                <w:rFonts w:ascii="Times New Roman" w:hAnsi="Times New Roman"/>
                <w:sz w:val="24"/>
                <w:szCs w:val="24"/>
                <w:lang w:val="pt-PT"/>
              </w:rPr>
              <w:t xml:space="preserve"> paslaug</w:t>
            </w:r>
            <w:r w:rsidR="008C7427">
              <w:rPr>
                <w:rFonts w:ascii="Times New Roman" w:hAnsi="Times New Roman"/>
                <w:sz w:val="24"/>
                <w:szCs w:val="24"/>
                <w:lang w:val="pt-PT"/>
              </w:rPr>
              <w:t>os</w:t>
            </w:r>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1E2821">
      <w:pPr>
        <w:keepNext/>
        <w:keepLines/>
        <w:numPr>
          <w:ilvl w:val="0"/>
          <w:numId w:val="1"/>
        </w:numPr>
        <w:pBdr>
          <w:top w:val="single" w:sz="4" w:space="0" w:color="4F81BD"/>
          <w:left w:val="single" w:sz="4" w:space="4" w:color="4F81BD"/>
          <w:bottom w:val="single" w:sz="4" w:space="1" w:color="4F81BD"/>
          <w:right w:val="single" w:sz="4" w:space="2"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30D00564">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5266F5" w:rsidRDefault="5AC506DC" w:rsidP="61710A84">
            <w:pPr>
              <w:rPr>
                <w:rFonts w:ascii="Times New Roman" w:hAnsi="Times New Roman"/>
                <w:sz w:val="24"/>
                <w:szCs w:val="24"/>
                <w:lang w:val="lt-LT"/>
              </w:rPr>
            </w:pPr>
            <w:r w:rsidRPr="005266F5">
              <w:rPr>
                <w:rFonts w:ascii="Times New Roman" w:hAnsi="Times New Roman"/>
                <w:sz w:val="24"/>
                <w:szCs w:val="24"/>
                <w:lang w:val="lt-LT"/>
              </w:rPr>
              <w:t>Lietuvos Respublikos ryšių reguliavimo tarnyba</w:t>
            </w:r>
          </w:p>
        </w:tc>
      </w:tr>
      <w:tr w:rsidR="00AD0CC0" w:rsidRPr="003E1CA5" w14:paraId="56E2BB1C" w14:textId="77777777" w:rsidTr="30D00564">
        <w:trPr>
          <w:trHeight w:val="20"/>
        </w:trPr>
        <w:tc>
          <w:tcPr>
            <w:tcW w:w="439" w:type="pct"/>
            <w:shd w:val="clear" w:color="auto" w:fill="F2F2F2" w:themeFill="background1" w:themeFillShade="F2"/>
            <w:vAlign w:val="center"/>
          </w:tcPr>
          <w:p w14:paraId="718EFEB1"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2530F4E5" w:rsidR="00AD0CC0" w:rsidRPr="005266F5" w:rsidRDefault="00DF1902" w:rsidP="61710A84">
            <w:pPr>
              <w:rPr>
                <w:lang w:val="lt-LT"/>
              </w:rPr>
            </w:pPr>
            <w:r w:rsidRPr="00DF1902">
              <w:rPr>
                <w:rFonts w:ascii="Times New Roman" w:hAnsi="Times New Roman"/>
                <w:sz w:val="24"/>
                <w:szCs w:val="24"/>
                <w:lang w:val="lt-LT"/>
              </w:rPr>
              <w:t xml:space="preserve">Lina Bukavickienė, tel. mob. +370 691 01036, el. p. </w:t>
            </w:r>
            <w:hyperlink r:id="rId8" w:history="1">
              <w:r w:rsidRPr="009B3EF1">
                <w:rPr>
                  <w:rStyle w:val="Hipersaitas"/>
                  <w:rFonts w:ascii="Times New Roman" w:hAnsi="Times New Roman"/>
                  <w:sz w:val="24"/>
                  <w:szCs w:val="24"/>
                  <w:lang w:val="lt-LT"/>
                </w:rPr>
                <w:t>lina.bukavickiene@rrt.lt</w:t>
              </w:r>
            </w:hyperlink>
            <w:r>
              <w:rPr>
                <w:rFonts w:ascii="Times New Roman" w:hAnsi="Times New Roman"/>
                <w:sz w:val="24"/>
                <w:szCs w:val="24"/>
                <w:lang w:val="lt-LT"/>
              </w:rPr>
              <w:t xml:space="preserve"> </w:t>
            </w:r>
          </w:p>
        </w:tc>
      </w:tr>
      <w:tr w:rsidR="00AD0CC0" w:rsidRPr="003E1CA5" w14:paraId="2DC060C8" w14:textId="77777777" w:rsidTr="30D00564">
        <w:trPr>
          <w:trHeight w:val="20"/>
        </w:trPr>
        <w:tc>
          <w:tcPr>
            <w:tcW w:w="439" w:type="pct"/>
            <w:shd w:val="clear" w:color="auto" w:fill="F2F2F2" w:themeFill="background1" w:themeFillShade="F2"/>
            <w:vAlign w:val="center"/>
          </w:tcPr>
          <w:p w14:paraId="53310919" w14:textId="77777777" w:rsidR="00AD0CC0" w:rsidRPr="005266F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5DA618C4" w:rsidR="00AD0CC0" w:rsidRPr="005266F5" w:rsidRDefault="00FD6638" w:rsidP="235CB575">
            <w:pPr>
              <w:rPr>
                <w:rFonts w:ascii="Times New Roman" w:hAnsi="Times New Roman"/>
                <w:sz w:val="24"/>
                <w:szCs w:val="24"/>
                <w:lang w:val="lt-LT"/>
              </w:rPr>
            </w:pPr>
            <w:r w:rsidRPr="00DF1902">
              <w:rPr>
                <w:rFonts w:ascii="Times New Roman" w:hAnsi="Times New Roman"/>
                <w:sz w:val="24"/>
                <w:szCs w:val="24"/>
                <w:lang w:val="pt-PT"/>
              </w:rPr>
              <w:t xml:space="preserve">Konsultacijos dėl </w:t>
            </w:r>
            <w:r w:rsidR="00B47819" w:rsidRPr="00DF1902">
              <w:rPr>
                <w:rFonts w:ascii="Times New Roman" w:hAnsi="Times New Roman"/>
                <w:sz w:val="24"/>
                <w:szCs w:val="24"/>
                <w:lang w:val="pt-PT"/>
              </w:rPr>
              <w:t xml:space="preserve">Informacijos saugumo </w:t>
            </w:r>
            <w:r w:rsidR="00AA02EE" w:rsidRPr="00DF1902">
              <w:rPr>
                <w:rFonts w:ascii="Times New Roman" w:hAnsi="Times New Roman"/>
                <w:sz w:val="24"/>
                <w:szCs w:val="24"/>
                <w:lang w:val="pt-PT"/>
              </w:rPr>
              <w:t>vadovo funkcijų</w:t>
            </w:r>
            <w:r w:rsidR="00B47819" w:rsidRPr="00DF1902">
              <w:rPr>
                <w:rFonts w:ascii="Times New Roman" w:hAnsi="Times New Roman"/>
                <w:sz w:val="24"/>
                <w:szCs w:val="24"/>
                <w:lang w:val="pt-PT"/>
              </w:rPr>
              <w:t xml:space="preserve"> paslaug</w:t>
            </w:r>
            <w:r w:rsidR="00DF1902">
              <w:rPr>
                <w:rFonts w:ascii="Times New Roman" w:hAnsi="Times New Roman"/>
                <w:sz w:val="24"/>
                <w:szCs w:val="24"/>
                <w:lang w:val="pt-PT"/>
              </w:rPr>
              <w:t>ų</w:t>
            </w:r>
          </w:p>
        </w:tc>
      </w:tr>
      <w:tr w:rsidR="00AD0CC0" w:rsidRPr="003E1CA5" w14:paraId="18E6EB4E" w14:textId="77777777" w:rsidTr="30D00564">
        <w:trPr>
          <w:trHeight w:val="20"/>
        </w:trPr>
        <w:tc>
          <w:tcPr>
            <w:tcW w:w="439" w:type="pct"/>
            <w:shd w:val="clear" w:color="auto" w:fill="F2F2F2" w:themeFill="background1" w:themeFillShade="F2"/>
            <w:vAlign w:val="center"/>
          </w:tcPr>
          <w:p w14:paraId="484D9A85" w14:textId="77777777" w:rsidR="00AD0CC0" w:rsidRPr="00DF19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07545C22" w:rsidR="00AD0CC0" w:rsidRPr="005266F5" w:rsidRDefault="00AD0CC0" w:rsidP="009C6FE0">
            <w:pPr>
              <w:spacing w:line="360" w:lineRule="auto"/>
              <w:rPr>
                <w:rFonts w:ascii="Times New Roman" w:hAnsi="Times New Roman"/>
                <w:sz w:val="24"/>
                <w:szCs w:val="24"/>
                <w:lang w:val="lt-LT"/>
              </w:rPr>
            </w:pPr>
            <w:r w:rsidRPr="005266F5">
              <w:rPr>
                <w:rFonts w:ascii="Times New Roman" w:hAnsi="Times New Roman"/>
                <w:sz w:val="24"/>
                <w:szCs w:val="24"/>
                <w:lang w:val="lt-LT"/>
              </w:rPr>
              <w:t xml:space="preserve">Žr. pridedamą </w:t>
            </w:r>
            <w:r w:rsidR="00111BDB" w:rsidRPr="005266F5">
              <w:rPr>
                <w:rFonts w:ascii="Times New Roman" w:hAnsi="Times New Roman"/>
                <w:sz w:val="24"/>
                <w:szCs w:val="24"/>
                <w:lang w:val="lt-LT"/>
              </w:rPr>
              <w:t>t</w:t>
            </w:r>
            <w:r w:rsidRPr="005266F5">
              <w:rPr>
                <w:rFonts w:ascii="Times New Roman" w:hAnsi="Times New Roman"/>
                <w:sz w:val="24"/>
                <w:szCs w:val="24"/>
                <w:lang w:val="lt-LT"/>
              </w:rPr>
              <w:t>echninę specifikaciją.</w:t>
            </w:r>
          </w:p>
        </w:tc>
      </w:tr>
      <w:tr w:rsidR="00AD0CC0" w:rsidRPr="003E1CA5" w14:paraId="708DCEEF" w14:textId="77777777" w:rsidTr="30D00564">
        <w:trPr>
          <w:trHeight w:val="20"/>
        </w:trPr>
        <w:tc>
          <w:tcPr>
            <w:tcW w:w="439" w:type="pct"/>
            <w:shd w:val="clear" w:color="auto" w:fill="F2F2F2" w:themeFill="background1" w:themeFillShade="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49117267" w:rsidR="00AD0CC0" w:rsidRPr="005266F5" w:rsidRDefault="00DF1902" w:rsidP="30D00564">
            <w:pPr>
              <w:rPr>
                <w:rFonts w:ascii="Times New Roman" w:eastAsia="Times New Roman" w:hAnsi="Times New Roman"/>
                <w:color w:val="000000" w:themeColor="text1"/>
                <w:sz w:val="24"/>
                <w:szCs w:val="24"/>
                <w:lang w:val="lt-LT"/>
              </w:rPr>
            </w:pPr>
            <w:r w:rsidRPr="001E2821">
              <w:rPr>
                <w:rFonts w:ascii="Times New Roman" w:hAnsi="Times New Roman"/>
                <w:sz w:val="24"/>
                <w:szCs w:val="24"/>
                <w:lang w:val="lt-LT"/>
              </w:rPr>
              <w:t>N</w:t>
            </w:r>
            <w:r w:rsidR="001E2821" w:rsidRPr="001E2821">
              <w:rPr>
                <w:rFonts w:ascii="Times New Roman" w:hAnsi="Times New Roman"/>
                <w:sz w:val="24"/>
                <w:szCs w:val="24"/>
                <w:lang w:val="lt-LT"/>
              </w:rPr>
              <w:t>en</w:t>
            </w:r>
            <w:r w:rsidR="5233C0B4" w:rsidRPr="001E2821">
              <w:rPr>
                <w:rFonts w:ascii="Times New Roman" w:hAnsi="Times New Roman"/>
                <w:sz w:val="24"/>
                <w:szCs w:val="24"/>
                <w:lang w:val="lt-LT"/>
              </w:rPr>
              <w:t>umatyta</w:t>
            </w:r>
          </w:p>
        </w:tc>
      </w:tr>
      <w:tr w:rsidR="00AD0CC0" w:rsidRPr="003E1CA5" w14:paraId="706119AB" w14:textId="77777777" w:rsidTr="30D00564">
        <w:trPr>
          <w:trHeight w:val="20"/>
        </w:trPr>
        <w:tc>
          <w:tcPr>
            <w:tcW w:w="439" w:type="pct"/>
            <w:shd w:val="clear" w:color="auto" w:fill="F2F2F2" w:themeFill="background1" w:themeFillShade="F2"/>
            <w:vAlign w:val="center"/>
          </w:tcPr>
          <w:p w14:paraId="0B489652"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7ABB860D" w14:textId="6282F376" w:rsidR="00AD0CC0" w:rsidRPr="00051896" w:rsidRDefault="03C03E3A" w:rsidP="30D00564">
            <w:pPr>
              <w:rPr>
                <w:rFonts w:ascii="Times New Roman" w:hAnsi="Times New Roman"/>
                <w:i/>
                <w:iCs/>
                <w:sz w:val="24"/>
                <w:szCs w:val="24"/>
                <w:lang w:val="lt-LT"/>
              </w:rPr>
            </w:pPr>
            <w:r w:rsidRPr="30D00564">
              <w:rPr>
                <w:rFonts w:ascii="Times New Roman" w:hAnsi="Times New Roman"/>
                <w:sz w:val="24"/>
                <w:szCs w:val="24"/>
                <w:lang w:val="lt-LT"/>
              </w:rPr>
              <w:t>Atsakymų</w:t>
            </w:r>
            <w:r w:rsidR="00AD0CC0" w:rsidRPr="30D00564">
              <w:rPr>
                <w:rFonts w:ascii="Times New Roman" w:hAnsi="Times New Roman"/>
                <w:sz w:val="24"/>
                <w:szCs w:val="24"/>
                <w:lang w:val="lt-LT"/>
              </w:rPr>
              <w:t xml:space="preserve"> pateikimo terminas:</w:t>
            </w:r>
          </w:p>
        </w:tc>
        <w:tc>
          <w:tcPr>
            <w:tcW w:w="2475" w:type="pct"/>
            <w:vAlign w:val="center"/>
          </w:tcPr>
          <w:p w14:paraId="07129EC1" w14:textId="27284BE9" w:rsidR="00AD0CC0" w:rsidRPr="00170C11" w:rsidRDefault="00715AFE" w:rsidP="2B21FFEB">
            <w:pPr>
              <w:tabs>
                <w:tab w:val="center" w:pos="2015"/>
              </w:tabs>
              <w:rPr>
                <w:rFonts w:ascii="Times New Roman" w:hAnsi="Times New Roman"/>
                <w:sz w:val="24"/>
                <w:szCs w:val="24"/>
              </w:rPr>
            </w:pPr>
            <w:r w:rsidRPr="005266F5">
              <w:rPr>
                <w:rFonts w:ascii="Times New Roman" w:hAnsi="Times New Roman"/>
                <w:sz w:val="24"/>
                <w:szCs w:val="24"/>
                <w:lang w:val="lt-LT"/>
              </w:rPr>
              <w:t>202</w:t>
            </w:r>
            <w:r w:rsidR="00AA02EE">
              <w:rPr>
                <w:rFonts w:ascii="Times New Roman" w:hAnsi="Times New Roman"/>
                <w:sz w:val="24"/>
                <w:szCs w:val="24"/>
              </w:rPr>
              <w:t>6</w:t>
            </w:r>
            <w:r w:rsidRPr="005266F5">
              <w:rPr>
                <w:rFonts w:ascii="Times New Roman" w:hAnsi="Times New Roman"/>
                <w:sz w:val="24"/>
                <w:szCs w:val="24"/>
                <w:lang w:val="lt-LT"/>
              </w:rPr>
              <w:t>-</w:t>
            </w:r>
            <w:r w:rsidR="00B83992" w:rsidRPr="005266F5">
              <w:rPr>
                <w:rFonts w:ascii="Times New Roman" w:hAnsi="Times New Roman"/>
                <w:sz w:val="24"/>
                <w:szCs w:val="24"/>
                <w:lang w:val="lt-LT"/>
              </w:rPr>
              <w:t>0</w:t>
            </w:r>
            <w:r w:rsidR="00AA02EE">
              <w:rPr>
                <w:rFonts w:ascii="Times New Roman" w:hAnsi="Times New Roman"/>
                <w:sz w:val="24"/>
                <w:szCs w:val="24"/>
                <w:lang w:val="lt-LT"/>
              </w:rPr>
              <w:t>7</w:t>
            </w:r>
            <w:r w:rsidR="00B83992" w:rsidRPr="005266F5">
              <w:rPr>
                <w:rFonts w:ascii="Times New Roman" w:hAnsi="Times New Roman"/>
                <w:sz w:val="24"/>
                <w:szCs w:val="24"/>
                <w:lang w:val="lt-LT"/>
              </w:rPr>
              <w:t>-</w:t>
            </w:r>
            <w:r w:rsidR="00796D77">
              <w:rPr>
                <w:rFonts w:ascii="Times New Roman" w:hAnsi="Times New Roman"/>
                <w:sz w:val="24"/>
                <w:szCs w:val="24"/>
                <w:lang w:val="lt-LT"/>
              </w:rPr>
              <w:t>2</w:t>
            </w:r>
            <w:r w:rsidR="001E2821">
              <w:rPr>
                <w:rFonts w:ascii="Times New Roman" w:hAnsi="Times New Roman"/>
                <w:sz w:val="24"/>
                <w:szCs w:val="24"/>
                <w:lang w:val="lt-LT"/>
              </w:rPr>
              <w:t xml:space="preserve">3 </w:t>
            </w:r>
            <w:r w:rsidR="006B3CE4">
              <w:rPr>
                <w:rFonts w:ascii="Times New Roman" w:hAnsi="Times New Roman"/>
                <w:sz w:val="24"/>
                <w:szCs w:val="24"/>
                <w:lang w:val="lt-LT"/>
              </w:rPr>
              <w:t>17:00 val.</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195F146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lentelėje pateiktus klausimus, savo siūlymus ir rekomendacijas.</w:t>
      </w:r>
    </w:p>
    <w:p w14:paraId="5D66F808" w14:textId="1F3D9A8F"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Rinkos konsultacijos dalyviai kviečiami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w:t>
      </w:r>
    </w:p>
    <w:p w14:paraId="4CAD311F" w14:textId="77777777" w:rsidR="00BD6AB7" w:rsidRDefault="00BD6AB7"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3833"/>
        <w:gridCol w:w="5003"/>
      </w:tblGrid>
      <w:tr w:rsidR="00AD0CC0" w:rsidRPr="003E1CA5" w14:paraId="051610C3" w14:textId="77777777" w:rsidTr="60C98C71">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33"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DF1902">
        <w:trPr>
          <w:trHeight w:val="16"/>
        </w:trPr>
        <w:tc>
          <w:tcPr>
            <w:tcW w:w="840" w:type="dxa"/>
            <w:vAlign w:val="center"/>
          </w:tcPr>
          <w:p w14:paraId="3A8DB799" w14:textId="77777777" w:rsidR="00AD0CC0" w:rsidRPr="003E1CA5" w:rsidRDefault="00AD0CC0" w:rsidP="00346CB1">
            <w:pPr>
              <w:pStyle w:val="Sraopastraipa"/>
              <w:numPr>
                <w:ilvl w:val="0"/>
                <w:numId w:val="3"/>
              </w:numPr>
              <w:spacing w:after="0" w:line="240" w:lineRule="auto"/>
              <w:ind w:left="227" w:firstLine="0"/>
              <w:jc w:val="center"/>
              <w:rPr>
                <w:rFonts w:ascii="Times New Roman" w:hAnsi="Times New Roman"/>
                <w:sz w:val="24"/>
                <w:szCs w:val="24"/>
              </w:rPr>
            </w:pPr>
          </w:p>
        </w:tc>
        <w:tc>
          <w:tcPr>
            <w:tcW w:w="3833" w:type="dxa"/>
          </w:tcPr>
          <w:p w14:paraId="6540265C" w14:textId="4B75F512" w:rsidR="00AD0CC0" w:rsidRPr="003E1CA5" w:rsidRDefault="00CF79A0" w:rsidP="000D3B43">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5003" w:type="dxa"/>
            <w:vAlign w:val="center"/>
          </w:tcPr>
          <w:p w14:paraId="38CE9770" w14:textId="77777777" w:rsidR="00AD0CC0" w:rsidRDefault="00AD0CC0" w:rsidP="00DF1902">
            <w:pPr>
              <w:jc w:val="center"/>
              <w:rPr>
                <w:rFonts w:ascii="Times New Roman" w:hAnsi="Times New Roman"/>
                <w:b/>
                <w:bCs/>
                <w:iCs/>
                <w:sz w:val="24"/>
                <w:szCs w:val="24"/>
              </w:rPr>
            </w:pPr>
          </w:p>
          <w:p w14:paraId="690C7468" w14:textId="2431FB32" w:rsidR="007D020C" w:rsidRPr="005F617E" w:rsidRDefault="007D020C" w:rsidP="00DF1902">
            <w:pPr>
              <w:jc w:val="center"/>
              <w:rPr>
                <w:rFonts w:ascii="Times New Roman" w:hAnsi="Times New Roman"/>
                <w:b/>
                <w:bCs/>
                <w:iCs/>
                <w:sz w:val="24"/>
                <w:szCs w:val="24"/>
              </w:rPr>
            </w:pPr>
          </w:p>
        </w:tc>
      </w:tr>
      <w:tr w:rsidR="00E77CC7" w:rsidRPr="003E1CA5" w14:paraId="693EDF3C" w14:textId="77777777" w:rsidTr="00DF1902">
        <w:trPr>
          <w:trHeight w:val="16"/>
        </w:trPr>
        <w:tc>
          <w:tcPr>
            <w:tcW w:w="840" w:type="dxa"/>
            <w:vAlign w:val="center"/>
          </w:tcPr>
          <w:p w14:paraId="2FE568E9" w14:textId="77777777" w:rsidR="00E77CC7" w:rsidRPr="003E1CA5" w:rsidRDefault="00E77CC7" w:rsidP="00346CB1">
            <w:pPr>
              <w:pStyle w:val="Sraopastraipa"/>
              <w:numPr>
                <w:ilvl w:val="0"/>
                <w:numId w:val="3"/>
              </w:numPr>
              <w:spacing w:after="0" w:line="240" w:lineRule="auto"/>
              <w:ind w:left="227" w:firstLine="0"/>
              <w:jc w:val="center"/>
              <w:rPr>
                <w:rFonts w:ascii="Times New Roman" w:hAnsi="Times New Roman"/>
                <w:sz w:val="24"/>
                <w:szCs w:val="24"/>
              </w:rPr>
            </w:pPr>
          </w:p>
        </w:tc>
        <w:tc>
          <w:tcPr>
            <w:tcW w:w="3833" w:type="dxa"/>
          </w:tcPr>
          <w:p w14:paraId="0EF69148" w14:textId="5A8F5C11" w:rsidR="00E77CC7" w:rsidRPr="003E1CA5" w:rsidRDefault="003306DC" w:rsidP="00557FAF">
            <w:pPr>
              <w:jc w:val="both"/>
              <w:rPr>
                <w:rFonts w:ascii="Times New Roman" w:hAnsi="Times New Roman"/>
                <w:sz w:val="24"/>
                <w:szCs w:val="24"/>
              </w:rPr>
            </w:pPr>
            <w:r w:rsidRPr="003E1CA5">
              <w:rPr>
                <w:rFonts w:ascii="Times New Roman" w:hAnsi="Times New Roman"/>
                <w:sz w:val="24"/>
                <w:szCs w:val="24"/>
              </w:rPr>
              <w:t>Ar turite pastabų</w:t>
            </w:r>
            <w:r>
              <w:rPr>
                <w:rFonts w:ascii="Times New Roman" w:hAnsi="Times New Roman"/>
                <w:sz w:val="24"/>
                <w:szCs w:val="24"/>
              </w:rPr>
              <w:t xml:space="preserve"> arba</w:t>
            </w:r>
            <w:r w:rsidRPr="003E1CA5">
              <w:rPr>
                <w:rFonts w:ascii="Times New Roman" w:hAnsi="Times New Roman"/>
                <w:sz w:val="24"/>
                <w:szCs w:val="24"/>
              </w:rPr>
              <w:t xml:space="preserve"> klausimų </w:t>
            </w:r>
            <w:r>
              <w:rPr>
                <w:rFonts w:ascii="Times New Roman" w:hAnsi="Times New Roman"/>
                <w:sz w:val="24"/>
                <w:szCs w:val="24"/>
              </w:rPr>
              <w:t xml:space="preserve">dėl </w:t>
            </w:r>
            <w:r w:rsidRPr="003E1CA5">
              <w:rPr>
                <w:rFonts w:ascii="Times New Roman" w:hAnsi="Times New Roman"/>
                <w:sz w:val="24"/>
                <w:szCs w:val="24"/>
              </w:rPr>
              <w:t>techninės specifikacijos projekt</w:t>
            </w:r>
            <w:r>
              <w:rPr>
                <w:rFonts w:ascii="Times New Roman" w:hAnsi="Times New Roman"/>
                <w:sz w:val="24"/>
                <w:szCs w:val="24"/>
              </w:rPr>
              <w:t>o</w:t>
            </w:r>
            <w:r w:rsidRPr="003E1CA5">
              <w:rPr>
                <w:rFonts w:ascii="Times New Roman" w:hAnsi="Times New Roman"/>
                <w:sz w:val="24"/>
                <w:szCs w:val="24"/>
              </w:rPr>
              <w:t xml:space="preserve">? </w:t>
            </w:r>
          </w:p>
        </w:tc>
        <w:tc>
          <w:tcPr>
            <w:tcW w:w="5003" w:type="dxa"/>
            <w:vAlign w:val="center"/>
          </w:tcPr>
          <w:p w14:paraId="24303A72" w14:textId="4811008D" w:rsidR="00E77CC7" w:rsidRPr="005F617E" w:rsidRDefault="00E77CC7" w:rsidP="00DF1902">
            <w:pPr>
              <w:jc w:val="center"/>
              <w:rPr>
                <w:rFonts w:ascii="Times New Roman" w:hAnsi="Times New Roman"/>
                <w:b/>
                <w:bCs/>
                <w:iCs/>
                <w:sz w:val="24"/>
                <w:szCs w:val="24"/>
              </w:rPr>
            </w:pPr>
          </w:p>
        </w:tc>
      </w:tr>
      <w:tr w:rsidR="00557FAF" w:rsidRPr="003E1CA5" w14:paraId="1B59962B" w14:textId="77777777" w:rsidTr="00DF1902">
        <w:trPr>
          <w:trHeight w:val="16"/>
        </w:trPr>
        <w:tc>
          <w:tcPr>
            <w:tcW w:w="840" w:type="dxa"/>
            <w:vAlign w:val="center"/>
          </w:tcPr>
          <w:p w14:paraId="07C04A15" w14:textId="77777777" w:rsidR="00557FAF" w:rsidRPr="003E1CA5" w:rsidRDefault="00557FAF" w:rsidP="00346CB1">
            <w:pPr>
              <w:pStyle w:val="Sraopastraipa"/>
              <w:numPr>
                <w:ilvl w:val="0"/>
                <w:numId w:val="3"/>
              </w:numPr>
              <w:spacing w:after="0" w:line="240" w:lineRule="auto"/>
              <w:ind w:left="227" w:firstLine="0"/>
              <w:jc w:val="center"/>
              <w:rPr>
                <w:rFonts w:ascii="Times New Roman" w:hAnsi="Times New Roman"/>
                <w:sz w:val="24"/>
                <w:szCs w:val="24"/>
              </w:rPr>
            </w:pPr>
          </w:p>
        </w:tc>
        <w:tc>
          <w:tcPr>
            <w:tcW w:w="3833" w:type="dxa"/>
          </w:tcPr>
          <w:p w14:paraId="76E6C092" w14:textId="2921C730" w:rsidR="00557FAF" w:rsidRPr="003E1CA5" w:rsidRDefault="00557FAF" w:rsidP="003306DC">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5003" w:type="dxa"/>
            <w:vAlign w:val="center"/>
          </w:tcPr>
          <w:p w14:paraId="0D76A30B" w14:textId="0F89B1F1" w:rsidR="00557FAF" w:rsidRPr="00DF1902" w:rsidRDefault="00557FAF" w:rsidP="00DF1902">
            <w:pPr>
              <w:jc w:val="center"/>
              <w:rPr>
                <w:rFonts w:ascii="Times New Roman" w:hAnsi="Times New Roman"/>
                <w:iCs/>
                <w:sz w:val="24"/>
                <w:szCs w:val="24"/>
              </w:rPr>
            </w:pPr>
          </w:p>
        </w:tc>
      </w:tr>
      <w:tr w:rsidR="00780A89" w:rsidRPr="003E1CA5" w14:paraId="2AC55357" w14:textId="77777777" w:rsidTr="00DF1902">
        <w:trPr>
          <w:trHeight w:val="16"/>
        </w:trPr>
        <w:tc>
          <w:tcPr>
            <w:tcW w:w="840" w:type="dxa"/>
            <w:vAlign w:val="center"/>
          </w:tcPr>
          <w:p w14:paraId="5D912FEC" w14:textId="77777777" w:rsidR="00780A89" w:rsidRPr="003E1CA5" w:rsidRDefault="00780A89" w:rsidP="00346CB1">
            <w:pPr>
              <w:pStyle w:val="Sraopastraipa"/>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5E847CE" w14:textId="1017F857" w:rsidR="00780A89" w:rsidRPr="003E1CA5" w:rsidRDefault="00FC253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003" w:type="dxa"/>
            <w:vAlign w:val="center"/>
          </w:tcPr>
          <w:p w14:paraId="5B175FDC" w14:textId="0BE8D03B" w:rsidR="00780A89" w:rsidRPr="00DF1902" w:rsidRDefault="00780A89" w:rsidP="00DF1902">
            <w:pPr>
              <w:jc w:val="center"/>
              <w:rPr>
                <w:rFonts w:ascii="Times New Roman" w:hAnsi="Times New Roman"/>
                <w:iCs/>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4F828DA6"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60C98C71">
        <w:rPr>
          <w:rFonts w:ascii="Times New Roman" w:eastAsia="Arial" w:hAnsi="Times New Roman"/>
          <w:color w:val="000000" w:themeColor="text1"/>
          <w:sz w:val="24"/>
          <w:szCs w:val="24"/>
          <w:lang w:eastAsia="ja-JP"/>
        </w:rPr>
        <w:t>2 l</w:t>
      </w:r>
      <w:r w:rsidR="43DEE306" w:rsidRPr="60C98C71">
        <w:rPr>
          <w:rFonts w:ascii="Times New Roman" w:eastAsia="Arial" w:hAnsi="Times New Roman"/>
          <w:color w:val="000000" w:themeColor="text1"/>
          <w:sz w:val="24"/>
          <w:szCs w:val="24"/>
          <w:lang w:eastAsia="ja-JP"/>
        </w:rPr>
        <w:t xml:space="preserve">entelė. </w:t>
      </w:r>
      <w:r w:rsidR="43DEE306" w:rsidRPr="60C98C71">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993"/>
        <w:gridCol w:w="5003"/>
      </w:tblGrid>
      <w:tr w:rsidR="00AD0CC0" w:rsidRPr="003E1CA5" w14:paraId="2C17BFEC" w14:textId="77777777" w:rsidTr="0037591C">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993"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DF1902">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993" w:type="dxa"/>
          </w:tcPr>
          <w:p w14:paraId="0107E149" w14:textId="77E32B63" w:rsidR="00AD0CC0" w:rsidRDefault="2DE8BD00" w:rsidP="30D00564">
            <w:pPr>
              <w:jc w:val="both"/>
              <w:rPr>
                <w:rFonts w:ascii="Times New Roman" w:eastAsia="Times New Roman" w:hAnsi="Times New Roman"/>
                <w:color w:val="000000" w:themeColor="text1"/>
                <w:sz w:val="24"/>
                <w:szCs w:val="24"/>
              </w:rPr>
            </w:pPr>
            <w:r w:rsidRPr="30D00564">
              <w:rPr>
                <w:rFonts w:ascii="Times New Roman" w:eastAsia="Times New Roman" w:hAnsi="Times New Roman"/>
                <w:color w:val="000000" w:themeColor="text1"/>
                <w:sz w:val="24"/>
                <w:szCs w:val="24"/>
              </w:rPr>
              <w:t xml:space="preserve">Siūloma preliminari </w:t>
            </w:r>
            <w:r w:rsidR="004A0C39">
              <w:rPr>
                <w:rFonts w:ascii="Times New Roman" w:eastAsia="Times New Roman" w:hAnsi="Times New Roman"/>
                <w:color w:val="000000" w:themeColor="text1"/>
                <w:sz w:val="24"/>
                <w:szCs w:val="24"/>
              </w:rPr>
              <w:t>vienos darbo valandos</w:t>
            </w:r>
            <w:r w:rsidRPr="30D00564">
              <w:rPr>
                <w:rFonts w:ascii="Times New Roman" w:eastAsia="Times New Roman" w:hAnsi="Times New Roman"/>
                <w:color w:val="000000" w:themeColor="text1"/>
                <w:sz w:val="24"/>
                <w:szCs w:val="24"/>
              </w:rPr>
              <w:t xml:space="preserve"> paslaugų kaina</w:t>
            </w:r>
            <w:r w:rsidR="00DF1902">
              <w:rPr>
                <w:rFonts w:ascii="Times New Roman" w:eastAsia="Times New Roman" w:hAnsi="Times New Roman"/>
                <w:color w:val="000000" w:themeColor="text1"/>
                <w:sz w:val="24"/>
                <w:szCs w:val="24"/>
              </w:rPr>
              <w:t xml:space="preserve"> (</w:t>
            </w:r>
            <w:r w:rsidR="00000222">
              <w:rPr>
                <w:rFonts w:ascii="Times New Roman" w:eastAsia="Times New Roman" w:hAnsi="Times New Roman"/>
                <w:color w:val="000000" w:themeColor="text1"/>
                <w:sz w:val="24"/>
                <w:szCs w:val="24"/>
              </w:rPr>
              <w:t>E</w:t>
            </w:r>
            <w:r w:rsidR="00806959">
              <w:rPr>
                <w:rFonts w:ascii="Times New Roman" w:eastAsia="Times New Roman" w:hAnsi="Times New Roman"/>
                <w:color w:val="000000" w:themeColor="text1"/>
                <w:sz w:val="24"/>
                <w:szCs w:val="24"/>
              </w:rPr>
              <w:t>ur be PVM</w:t>
            </w:r>
            <w:r w:rsidR="00DF1902">
              <w:rPr>
                <w:rFonts w:ascii="Times New Roman" w:eastAsia="Times New Roman" w:hAnsi="Times New Roman"/>
                <w:color w:val="000000" w:themeColor="text1"/>
                <w:sz w:val="24"/>
                <w:szCs w:val="24"/>
              </w:rPr>
              <w:t>)</w:t>
            </w:r>
            <w:r w:rsidR="004A0C39">
              <w:rPr>
                <w:rFonts w:ascii="Times New Roman" w:eastAsia="Times New Roman" w:hAnsi="Times New Roman"/>
                <w:color w:val="000000" w:themeColor="text1"/>
                <w:sz w:val="24"/>
                <w:szCs w:val="24"/>
              </w:rPr>
              <w:t>.</w:t>
            </w:r>
          </w:p>
          <w:p w14:paraId="4942EF08" w14:textId="0222C9CC" w:rsidR="004A0C39" w:rsidRPr="003E1CA5" w:rsidRDefault="004A0C39" w:rsidP="30D00564">
            <w:pPr>
              <w:jc w:val="both"/>
              <w:rPr>
                <w:rFonts w:ascii="Times New Roman" w:eastAsia="Times New Roman" w:hAnsi="Times New Roman"/>
                <w:sz w:val="24"/>
                <w:szCs w:val="24"/>
              </w:rPr>
            </w:pPr>
          </w:p>
        </w:tc>
        <w:tc>
          <w:tcPr>
            <w:tcW w:w="5003" w:type="dxa"/>
            <w:vAlign w:val="center"/>
          </w:tcPr>
          <w:p w14:paraId="27D8E152" w14:textId="2C7E7F5D" w:rsidR="00AD0CC0" w:rsidRPr="005F617E" w:rsidRDefault="00AD0CC0" w:rsidP="00DF1902">
            <w:pPr>
              <w:jc w:val="center"/>
              <w:rPr>
                <w:rFonts w:ascii="Times New Roman" w:hAnsi="Times New Roman"/>
                <w:b/>
                <w:bCs/>
                <w:iCs/>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30D00564">
      <w:pPr>
        <w:pBdr>
          <w:top w:val="nil"/>
          <w:left w:val="nil"/>
          <w:bottom w:val="nil"/>
          <w:right w:val="nil"/>
          <w:between w:val="nil"/>
          <w:bar w:val="nil"/>
        </w:pBdr>
        <w:suppressAutoHyphens/>
        <w:spacing w:after="0" w:line="288" w:lineRule="auto"/>
        <w:ind w:firstLine="720"/>
        <w:jc w:val="both"/>
        <w:rPr>
          <w:rFonts w:ascii="Times New Roman" w:eastAsia="Arial" w:hAnsi="Times New Roman"/>
          <w:i/>
          <w:iCs/>
          <w:color w:val="000000"/>
          <w:sz w:val="24"/>
          <w:szCs w:val="24"/>
          <w:lang w:eastAsia="ja-JP"/>
        </w:rPr>
      </w:pPr>
      <w:r w:rsidRPr="30D00564">
        <w:rPr>
          <w:rFonts w:ascii="Times New Roman" w:eastAsia="Arial" w:hAnsi="Times New Roman"/>
          <w:color w:val="000000" w:themeColor="text1"/>
          <w:sz w:val="24"/>
          <w:szCs w:val="24"/>
          <w:lang w:eastAsia="ja-JP"/>
        </w:rPr>
        <w:t xml:space="preserve">Tiekėjo pateikti atsakymai nelaikytini pasiūlymu ir </w:t>
      </w:r>
      <w:r w:rsidRPr="30D00564">
        <w:rPr>
          <w:rFonts w:ascii="Times New Roman" w:eastAsia="Arial" w:hAnsi="Times New Roman"/>
          <w:b/>
          <w:bCs/>
          <w:color w:val="000000" w:themeColor="text1"/>
          <w:sz w:val="24"/>
          <w:szCs w:val="24"/>
          <w:u w:val="single"/>
          <w:lang w:eastAsia="ja-JP"/>
        </w:rPr>
        <w:t>bus naudojami tik rinkos tyrimo tikslais</w:t>
      </w:r>
      <w:r w:rsidRPr="30D00564">
        <w:rPr>
          <w:rFonts w:ascii="Times New Roman" w:eastAsia="Arial" w:hAnsi="Times New Roman"/>
          <w:b/>
          <w:bCs/>
          <w:color w:val="000000" w:themeColor="text1"/>
          <w:sz w:val="24"/>
          <w:szCs w:val="24"/>
          <w:lang w:eastAsia="ja-JP"/>
        </w:rPr>
        <w:t>,</w:t>
      </w:r>
      <w:r w:rsidRPr="30D00564">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6D3E5F9A"/>
    <w:lvl w:ilvl="0">
      <w:start w:val="1"/>
      <w:numFmt w:val="decimal"/>
      <w:lvlText w:val="%1."/>
      <w:lvlJc w:val="left"/>
      <w:pPr>
        <w:ind w:left="0" w:hanging="360"/>
      </w:pPr>
      <w:rPr>
        <w:rFonts w:ascii="Calibri Light" w:hAnsi="Calibri Light" w:cs="Calibri Light"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0222"/>
    <w:rsid w:val="00014870"/>
    <w:rsid w:val="00014E11"/>
    <w:rsid w:val="00031FC4"/>
    <w:rsid w:val="00035580"/>
    <w:rsid w:val="00051896"/>
    <w:rsid w:val="000739CB"/>
    <w:rsid w:val="00077F26"/>
    <w:rsid w:val="00111BDB"/>
    <w:rsid w:val="00151B9C"/>
    <w:rsid w:val="00170C11"/>
    <w:rsid w:val="0017538F"/>
    <w:rsid w:val="001E26B3"/>
    <w:rsid w:val="001E2821"/>
    <w:rsid w:val="00206E3C"/>
    <w:rsid w:val="00223F4D"/>
    <w:rsid w:val="0024759D"/>
    <w:rsid w:val="0028681E"/>
    <w:rsid w:val="002A0BB8"/>
    <w:rsid w:val="002F69C1"/>
    <w:rsid w:val="00305694"/>
    <w:rsid w:val="00310B83"/>
    <w:rsid w:val="003306DC"/>
    <w:rsid w:val="00334E93"/>
    <w:rsid w:val="00346CB1"/>
    <w:rsid w:val="0037591C"/>
    <w:rsid w:val="003E08DB"/>
    <w:rsid w:val="003E734A"/>
    <w:rsid w:val="003F631D"/>
    <w:rsid w:val="004500E5"/>
    <w:rsid w:val="004563CE"/>
    <w:rsid w:val="00494222"/>
    <w:rsid w:val="004A0C39"/>
    <w:rsid w:val="004B66DC"/>
    <w:rsid w:val="005266F5"/>
    <w:rsid w:val="0053206F"/>
    <w:rsid w:val="005409AC"/>
    <w:rsid w:val="00552F8D"/>
    <w:rsid w:val="00557FAF"/>
    <w:rsid w:val="00567C36"/>
    <w:rsid w:val="00574198"/>
    <w:rsid w:val="0057420F"/>
    <w:rsid w:val="005F1AF6"/>
    <w:rsid w:val="005F617E"/>
    <w:rsid w:val="00607B48"/>
    <w:rsid w:val="00615968"/>
    <w:rsid w:val="006202A3"/>
    <w:rsid w:val="00651DBB"/>
    <w:rsid w:val="006579CB"/>
    <w:rsid w:val="00686F68"/>
    <w:rsid w:val="006A4CFE"/>
    <w:rsid w:val="006B13ED"/>
    <w:rsid w:val="006B3CE4"/>
    <w:rsid w:val="006D6132"/>
    <w:rsid w:val="006D6CC7"/>
    <w:rsid w:val="00706537"/>
    <w:rsid w:val="00715AFE"/>
    <w:rsid w:val="00780A89"/>
    <w:rsid w:val="00796D77"/>
    <w:rsid w:val="007D020C"/>
    <w:rsid w:val="007E39BA"/>
    <w:rsid w:val="008053D5"/>
    <w:rsid w:val="00806780"/>
    <w:rsid w:val="00806959"/>
    <w:rsid w:val="008175E9"/>
    <w:rsid w:val="008305CD"/>
    <w:rsid w:val="00831A26"/>
    <w:rsid w:val="0088510B"/>
    <w:rsid w:val="00890984"/>
    <w:rsid w:val="008B3FA0"/>
    <w:rsid w:val="008C378C"/>
    <w:rsid w:val="008C7427"/>
    <w:rsid w:val="00951B51"/>
    <w:rsid w:val="00982146"/>
    <w:rsid w:val="009C6FE0"/>
    <w:rsid w:val="009E353C"/>
    <w:rsid w:val="009E3704"/>
    <w:rsid w:val="009F21C7"/>
    <w:rsid w:val="00A3673E"/>
    <w:rsid w:val="00A95292"/>
    <w:rsid w:val="00AA02EE"/>
    <w:rsid w:val="00AD0CC0"/>
    <w:rsid w:val="00AD4510"/>
    <w:rsid w:val="00B347A3"/>
    <w:rsid w:val="00B47819"/>
    <w:rsid w:val="00B56C6A"/>
    <w:rsid w:val="00B83992"/>
    <w:rsid w:val="00BA7906"/>
    <w:rsid w:val="00BD6AB7"/>
    <w:rsid w:val="00BF0529"/>
    <w:rsid w:val="00C42DFA"/>
    <w:rsid w:val="00C53FCD"/>
    <w:rsid w:val="00C56B95"/>
    <w:rsid w:val="00CC4385"/>
    <w:rsid w:val="00CF79A0"/>
    <w:rsid w:val="00D07840"/>
    <w:rsid w:val="00D37C55"/>
    <w:rsid w:val="00D635B1"/>
    <w:rsid w:val="00D653AD"/>
    <w:rsid w:val="00D946AF"/>
    <w:rsid w:val="00D970C3"/>
    <w:rsid w:val="00DB2080"/>
    <w:rsid w:val="00DC3C48"/>
    <w:rsid w:val="00DC75A0"/>
    <w:rsid w:val="00DD046E"/>
    <w:rsid w:val="00DF1902"/>
    <w:rsid w:val="00DF6264"/>
    <w:rsid w:val="00E17700"/>
    <w:rsid w:val="00E2009A"/>
    <w:rsid w:val="00E55F8A"/>
    <w:rsid w:val="00E77CC7"/>
    <w:rsid w:val="00EF4B3A"/>
    <w:rsid w:val="00F14408"/>
    <w:rsid w:val="00F56256"/>
    <w:rsid w:val="00F57194"/>
    <w:rsid w:val="00F7213F"/>
    <w:rsid w:val="00F801DC"/>
    <w:rsid w:val="00F86BB9"/>
    <w:rsid w:val="00F9607A"/>
    <w:rsid w:val="00FB34C0"/>
    <w:rsid w:val="00FC2530"/>
    <w:rsid w:val="00FD6638"/>
    <w:rsid w:val="00FF35B8"/>
    <w:rsid w:val="03C03E3A"/>
    <w:rsid w:val="04F5BAAF"/>
    <w:rsid w:val="077CA367"/>
    <w:rsid w:val="07C22A60"/>
    <w:rsid w:val="102524E8"/>
    <w:rsid w:val="13E0EDC8"/>
    <w:rsid w:val="1479C279"/>
    <w:rsid w:val="1EA5B34F"/>
    <w:rsid w:val="235CB575"/>
    <w:rsid w:val="26CFA313"/>
    <w:rsid w:val="2B21FFEB"/>
    <w:rsid w:val="2DE8BD00"/>
    <w:rsid w:val="305ACED7"/>
    <w:rsid w:val="30D00564"/>
    <w:rsid w:val="375D6767"/>
    <w:rsid w:val="435EAA7D"/>
    <w:rsid w:val="43DEE306"/>
    <w:rsid w:val="4E4641FF"/>
    <w:rsid w:val="4F828DA6"/>
    <w:rsid w:val="5233C0B4"/>
    <w:rsid w:val="54DF3C06"/>
    <w:rsid w:val="5A453FCE"/>
    <w:rsid w:val="5AC506DC"/>
    <w:rsid w:val="5E6F4316"/>
    <w:rsid w:val="60C98C71"/>
    <w:rsid w:val="61710A84"/>
    <w:rsid w:val="709E1EB0"/>
    <w:rsid w:val="73A8B9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styleId="Hipersaitas">
    <w:name w:val="Hyperlink"/>
    <w:basedOn w:val="Numatytasispastraiposriftas"/>
    <w:uiPriority w:val="99"/>
    <w:unhideWhenUsed/>
    <w:rsid w:val="00DF1902"/>
    <w:rPr>
      <w:color w:val="0563C1" w:themeColor="hyperlink"/>
      <w:u w:val="single"/>
    </w:rPr>
  </w:style>
  <w:style w:type="character" w:styleId="Neapdorotaspaminjimas">
    <w:name w:val="Unresolved Mention"/>
    <w:basedOn w:val="Numatytasispastraiposriftas"/>
    <w:uiPriority w:val="99"/>
    <w:semiHidden/>
    <w:unhideWhenUsed/>
    <w:rsid w:val="00DF1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bukavickiene@rr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6F000D8B07F541811C03716C0301F8" ma:contentTypeVersion="13" ma:contentTypeDescription="Kurkite naują dokumentą." ma:contentTypeScope="" ma:versionID="3428c72182d10f38314568fe04e2db5b">
  <xsd:schema xmlns:xsd="http://www.w3.org/2001/XMLSchema" xmlns:xs="http://www.w3.org/2001/XMLSchema" xmlns:p="http://schemas.microsoft.com/office/2006/metadata/properties" xmlns:ns2="39219e24-f71d-4ee0-b10b-11f4a5728c34" xmlns:ns3="eeee04d6-563a-40e4-8394-175e1d517bb7" targetNamespace="http://schemas.microsoft.com/office/2006/metadata/properties" ma:root="true" ma:fieldsID="5a361952c0489cc56ac19352cf7beac7" ns2:_="" ns3:_="">
    <xsd:import namespace="39219e24-f71d-4ee0-b10b-11f4a5728c34"/>
    <xsd:import namespace="eeee04d6-563a-40e4-8394-175e1d517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9e24-f71d-4ee0-b10b-11f4a5728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04d6-563a-40e4-8394-175e1d517bb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09632d8-91c0-4372-ab4f-6f47b97b8264}" ma:internalName="TaxCatchAll" ma:showField="CatchAllData" ma:web="eeee04d6-563a-40e4-8394-175e1d517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ee04d6-563a-40e4-8394-175e1d517bb7" xsi:nil="true"/>
    <lcf76f155ced4ddcb4097134ff3c332f xmlns="39219e24-f71d-4ee0-b10b-11f4a5728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59C435-B99D-4B33-9AAA-9C713F34C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19e24-f71d-4ee0-b10b-11f4a5728c34"/>
    <ds:schemaRef ds:uri="eeee04d6-563a-40e4-8394-175e1d51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eeee04d6-563a-40e4-8394-175e1d517bb7"/>
    <ds:schemaRef ds:uri="39219e24-f71d-4ee0-b10b-11f4a5728c34"/>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1796</Words>
  <Characters>1024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Lina Bukavickienė</cp:lastModifiedBy>
  <cp:revision>12</cp:revision>
  <dcterms:created xsi:type="dcterms:W3CDTF">2025-05-07T15:52:00Z</dcterms:created>
  <dcterms:modified xsi:type="dcterms:W3CDTF">2026-07-15T07:21:00Z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0x010100EC6F000D8B07F541811C03716C0301F8</vt:lpwstr>
  </property>
  <property fmtid="{D5CDD505-2E9C-101B-9397-08002B2CF9AE}" pid="3" name="MediaServiceImageTags">
    <vt:lpwstr/>
  </property>
</Properties>
</file>