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40B2" w14:textId="77777777" w:rsidR="00AC37B9" w:rsidRDefault="00AC37B9">
      <w:pPr>
        <w:widowControl w:val="0"/>
        <w:pBdr>
          <w:top w:val="nil"/>
          <w:left w:val="nil"/>
          <w:bottom w:val="nil"/>
          <w:right w:val="nil"/>
          <w:between w:val="nil"/>
        </w:pBdr>
        <w:tabs>
          <w:tab w:val="left" w:pos="567"/>
          <w:tab w:val="left" w:pos="851"/>
        </w:tabs>
        <w:jc w:val="center"/>
        <w:rPr>
          <w:b/>
          <w:bCs/>
          <w:caps/>
          <w:szCs w:val="24"/>
        </w:rPr>
      </w:pPr>
    </w:p>
    <w:p w14:paraId="34683A73" w14:textId="35891242"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B180EAA" w:rsidR="00027B83" w:rsidRDefault="00B727E4">
            <w:pPr>
              <w:jc w:val="both"/>
              <w:rPr>
                <w:kern w:val="2"/>
                <w:szCs w:val="24"/>
              </w:rPr>
            </w:pPr>
            <w:r w:rsidRPr="00264AB0">
              <w:rPr>
                <w:noProof/>
                <w:szCs w:val="24"/>
              </w:rPr>
              <w:t>Valstyb</w:t>
            </w:r>
            <w:r>
              <w:rPr>
                <w:noProof/>
                <w:szCs w:val="24"/>
              </w:rPr>
              <w:t>inės atominės energetikos saugos inspekcijos (VATESI) tarptautinės konferencijos organizavimo</w:t>
            </w:r>
            <w:r w:rsidRPr="00264AB0">
              <w:rPr>
                <w:noProof/>
                <w:szCs w:val="24"/>
              </w:rPr>
              <w:t xml:space="preserve"> paslaug</w:t>
            </w:r>
            <w:r>
              <w:rPr>
                <w:noProof/>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727E4" w14:paraId="7A216576" w14:textId="77777777">
        <w:tc>
          <w:tcPr>
            <w:tcW w:w="2808" w:type="dxa"/>
            <w:vMerge w:val="restart"/>
          </w:tcPr>
          <w:p w14:paraId="79087AD5" w14:textId="77777777" w:rsidR="00B727E4" w:rsidRDefault="00B727E4" w:rsidP="00B727E4">
            <w:pPr>
              <w:jc w:val="center"/>
              <w:rPr>
                <w:b/>
                <w:kern w:val="2"/>
                <w:szCs w:val="24"/>
              </w:rPr>
            </w:pPr>
          </w:p>
          <w:p w14:paraId="555D406D" w14:textId="77777777" w:rsidR="00B727E4" w:rsidRDefault="00B727E4" w:rsidP="00B727E4">
            <w:pPr>
              <w:jc w:val="center"/>
              <w:rPr>
                <w:b/>
                <w:kern w:val="2"/>
                <w:szCs w:val="24"/>
              </w:rPr>
            </w:pPr>
          </w:p>
          <w:p w14:paraId="757D89F5" w14:textId="77777777" w:rsidR="00B727E4" w:rsidRDefault="00B727E4" w:rsidP="00B727E4">
            <w:pPr>
              <w:jc w:val="center"/>
              <w:rPr>
                <w:b/>
                <w:kern w:val="2"/>
                <w:szCs w:val="24"/>
              </w:rPr>
            </w:pPr>
          </w:p>
          <w:p w14:paraId="6C227F93" w14:textId="77777777" w:rsidR="00B727E4" w:rsidRDefault="00B727E4" w:rsidP="00B727E4">
            <w:pPr>
              <w:rPr>
                <w:b/>
                <w:kern w:val="2"/>
                <w:szCs w:val="24"/>
              </w:rPr>
            </w:pPr>
          </w:p>
          <w:p w14:paraId="0285291C" w14:textId="77777777" w:rsidR="00B727E4" w:rsidRDefault="00B727E4" w:rsidP="00B727E4">
            <w:pPr>
              <w:rPr>
                <w:b/>
                <w:kern w:val="2"/>
                <w:szCs w:val="24"/>
              </w:rPr>
            </w:pPr>
            <w:r>
              <w:rPr>
                <w:b/>
                <w:kern w:val="2"/>
                <w:szCs w:val="24"/>
              </w:rPr>
              <w:t>1.1. Pirkėjas</w:t>
            </w:r>
          </w:p>
        </w:tc>
        <w:tc>
          <w:tcPr>
            <w:tcW w:w="3240" w:type="dxa"/>
          </w:tcPr>
          <w:p w14:paraId="4986D0A4" w14:textId="77777777" w:rsidR="00B727E4" w:rsidRDefault="00B727E4" w:rsidP="00B727E4">
            <w:pPr>
              <w:rPr>
                <w:kern w:val="2"/>
                <w:szCs w:val="24"/>
              </w:rPr>
            </w:pPr>
            <w:r>
              <w:rPr>
                <w:kern w:val="2"/>
                <w:szCs w:val="24"/>
              </w:rPr>
              <w:t>1.1.1. Pavadinimas</w:t>
            </w:r>
          </w:p>
        </w:tc>
        <w:tc>
          <w:tcPr>
            <w:tcW w:w="3510" w:type="dxa"/>
          </w:tcPr>
          <w:p w14:paraId="53FF09A2" w14:textId="2515FA7C" w:rsidR="00B727E4" w:rsidRDefault="00B727E4" w:rsidP="00B727E4">
            <w:pPr>
              <w:jc w:val="center"/>
              <w:rPr>
                <w:kern w:val="2"/>
                <w:szCs w:val="24"/>
              </w:rPr>
            </w:pPr>
            <w:r>
              <w:t>Valstybinė atominės energetikos saugos inspekcija</w:t>
            </w:r>
          </w:p>
        </w:tc>
      </w:tr>
      <w:tr w:rsidR="00B727E4" w14:paraId="46894EEE" w14:textId="77777777">
        <w:tc>
          <w:tcPr>
            <w:tcW w:w="2808" w:type="dxa"/>
            <w:vMerge/>
          </w:tcPr>
          <w:p w14:paraId="6E3E695C" w14:textId="77777777" w:rsidR="00B727E4" w:rsidRDefault="00B727E4" w:rsidP="00B727E4">
            <w:pPr>
              <w:rPr>
                <w:kern w:val="2"/>
                <w:szCs w:val="24"/>
              </w:rPr>
            </w:pPr>
          </w:p>
        </w:tc>
        <w:tc>
          <w:tcPr>
            <w:tcW w:w="3240" w:type="dxa"/>
          </w:tcPr>
          <w:p w14:paraId="6B5CD43F" w14:textId="77777777" w:rsidR="00B727E4" w:rsidRDefault="00B727E4" w:rsidP="00B727E4">
            <w:pPr>
              <w:rPr>
                <w:kern w:val="2"/>
                <w:szCs w:val="24"/>
              </w:rPr>
            </w:pPr>
            <w:r>
              <w:rPr>
                <w:kern w:val="2"/>
                <w:szCs w:val="24"/>
              </w:rPr>
              <w:t>1.1.2. Juridinio asmens kodas</w:t>
            </w:r>
          </w:p>
        </w:tc>
        <w:tc>
          <w:tcPr>
            <w:tcW w:w="3510" w:type="dxa"/>
          </w:tcPr>
          <w:p w14:paraId="63476F65" w14:textId="788E3203" w:rsidR="00B727E4" w:rsidRDefault="00B727E4" w:rsidP="00B727E4">
            <w:pPr>
              <w:jc w:val="center"/>
              <w:rPr>
                <w:kern w:val="2"/>
                <w:szCs w:val="24"/>
              </w:rPr>
            </w:pPr>
            <w:r>
              <w:t>188639874</w:t>
            </w:r>
          </w:p>
        </w:tc>
      </w:tr>
      <w:tr w:rsidR="00B727E4" w14:paraId="356739C7" w14:textId="77777777">
        <w:tc>
          <w:tcPr>
            <w:tcW w:w="2808" w:type="dxa"/>
            <w:vMerge/>
          </w:tcPr>
          <w:p w14:paraId="1CA5E71D" w14:textId="77777777" w:rsidR="00B727E4" w:rsidRDefault="00B727E4" w:rsidP="00B727E4">
            <w:pPr>
              <w:rPr>
                <w:kern w:val="2"/>
                <w:szCs w:val="24"/>
              </w:rPr>
            </w:pPr>
          </w:p>
        </w:tc>
        <w:tc>
          <w:tcPr>
            <w:tcW w:w="3240" w:type="dxa"/>
          </w:tcPr>
          <w:p w14:paraId="23A01788" w14:textId="77777777" w:rsidR="00B727E4" w:rsidRDefault="00B727E4" w:rsidP="00B727E4">
            <w:pPr>
              <w:rPr>
                <w:kern w:val="2"/>
                <w:szCs w:val="24"/>
              </w:rPr>
            </w:pPr>
            <w:r>
              <w:rPr>
                <w:kern w:val="2"/>
                <w:szCs w:val="24"/>
              </w:rPr>
              <w:t>1.1.3. Adresas</w:t>
            </w:r>
          </w:p>
        </w:tc>
        <w:tc>
          <w:tcPr>
            <w:tcW w:w="3510" w:type="dxa"/>
          </w:tcPr>
          <w:p w14:paraId="4FB387A2" w14:textId="5D06CA4D" w:rsidR="00B727E4" w:rsidRDefault="00B727E4" w:rsidP="00B727E4">
            <w:pPr>
              <w:jc w:val="center"/>
              <w:rPr>
                <w:kern w:val="2"/>
                <w:szCs w:val="24"/>
              </w:rPr>
            </w:pPr>
            <w:r>
              <w:t>A. Goštauto g. 12, 01108 Vilnius</w:t>
            </w:r>
          </w:p>
        </w:tc>
      </w:tr>
      <w:tr w:rsidR="00B727E4" w14:paraId="00E15A94" w14:textId="77777777">
        <w:tc>
          <w:tcPr>
            <w:tcW w:w="2808" w:type="dxa"/>
            <w:vMerge/>
          </w:tcPr>
          <w:p w14:paraId="54205EA9" w14:textId="77777777" w:rsidR="00B727E4" w:rsidRDefault="00B727E4" w:rsidP="00B727E4">
            <w:pPr>
              <w:rPr>
                <w:kern w:val="2"/>
                <w:szCs w:val="24"/>
              </w:rPr>
            </w:pPr>
          </w:p>
        </w:tc>
        <w:tc>
          <w:tcPr>
            <w:tcW w:w="3240" w:type="dxa"/>
          </w:tcPr>
          <w:p w14:paraId="78DC4B4A" w14:textId="77777777" w:rsidR="00B727E4" w:rsidRDefault="00B727E4" w:rsidP="00B727E4">
            <w:pPr>
              <w:rPr>
                <w:kern w:val="2"/>
                <w:szCs w:val="24"/>
              </w:rPr>
            </w:pPr>
            <w:r>
              <w:rPr>
                <w:kern w:val="2"/>
                <w:szCs w:val="24"/>
              </w:rPr>
              <w:t>1.1.4. PVM mokėtojo kodas</w:t>
            </w:r>
          </w:p>
        </w:tc>
        <w:tc>
          <w:tcPr>
            <w:tcW w:w="3510" w:type="dxa"/>
          </w:tcPr>
          <w:p w14:paraId="3641442E" w14:textId="580DA442" w:rsidR="00B727E4" w:rsidRDefault="00B727E4" w:rsidP="00B727E4">
            <w:pPr>
              <w:jc w:val="center"/>
              <w:rPr>
                <w:kern w:val="2"/>
                <w:szCs w:val="24"/>
              </w:rPr>
            </w:pPr>
            <w:r w:rsidRPr="00DE4612">
              <w:rPr>
                <w:kern w:val="2"/>
                <w:szCs w:val="24"/>
              </w:rPr>
              <w:t>-</w:t>
            </w:r>
          </w:p>
        </w:tc>
      </w:tr>
      <w:tr w:rsidR="00B727E4" w14:paraId="164424F3" w14:textId="77777777">
        <w:tc>
          <w:tcPr>
            <w:tcW w:w="2808" w:type="dxa"/>
            <w:vMerge/>
          </w:tcPr>
          <w:p w14:paraId="605C8647" w14:textId="77777777" w:rsidR="00B727E4" w:rsidRDefault="00B727E4" w:rsidP="00B727E4">
            <w:pPr>
              <w:rPr>
                <w:kern w:val="2"/>
                <w:szCs w:val="24"/>
              </w:rPr>
            </w:pPr>
          </w:p>
        </w:tc>
        <w:tc>
          <w:tcPr>
            <w:tcW w:w="3240" w:type="dxa"/>
          </w:tcPr>
          <w:p w14:paraId="58983992" w14:textId="77777777" w:rsidR="00B727E4" w:rsidRDefault="00B727E4" w:rsidP="00B727E4">
            <w:pPr>
              <w:rPr>
                <w:kern w:val="2"/>
                <w:szCs w:val="24"/>
              </w:rPr>
            </w:pPr>
            <w:r>
              <w:rPr>
                <w:kern w:val="2"/>
                <w:szCs w:val="24"/>
              </w:rPr>
              <w:t>1.1.5. Atsiskaitomoji sąskaita</w:t>
            </w:r>
          </w:p>
        </w:tc>
        <w:tc>
          <w:tcPr>
            <w:tcW w:w="3510" w:type="dxa"/>
          </w:tcPr>
          <w:p w14:paraId="62E56AEE" w14:textId="655778CD" w:rsidR="00B727E4" w:rsidRDefault="00B727E4" w:rsidP="00B727E4">
            <w:pPr>
              <w:jc w:val="center"/>
              <w:rPr>
                <w:kern w:val="2"/>
                <w:szCs w:val="24"/>
              </w:rPr>
            </w:pPr>
            <w:r>
              <w:t>LT43 4040 0636 1000 0256</w:t>
            </w:r>
          </w:p>
        </w:tc>
      </w:tr>
      <w:tr w:rsidR="00B727E4" w14:paraId="6B7E848E" w14:textId="77777777">
        <w:tc>
          <w:tcPr>
            <w:tcW w:w="2808" w:type="dxa"/>
            <w:vMerge/>
          </w:tcPr>
          <w:p w14:paraId="4F4A34C0" w14:textId="77777777" w:rsidR="00B727E4" w:rsidRDefault="00B727E4" w:rsidP="00B727E4">
            <w:pPr>
              <w:rPr>
                <w:kern w:val="2"/>
                <w:szCs w:val="24"/>
              </w:rPr>
            </w:pPr>
          </w:p>
        </w:tc>
        <w:tc>
          <w:tcPr>
            <w:tcW w:w="3240" w:type="dxa"/>
          </w:tcPr>
          <w:p w14:paraId="6CD6859C" w14:textId="77777777" w:rsidR="00B727E4" w:rsidRDefault="00B727E4" w:rsidP="00B727E4">
            <w:pPr>
              <w:rPr>
                <w:kern w:val="2"/>
                <w:szCs w:val="24"/>
              </w:rPr>
            </w:pPr>
            <w:r>
              <w:rPr>
                <w:kern w:val="2"/>
                <w:szCs w:val="24"/>
              </w:rPr>
              <w:t>1.1.6. Bankas, banko kodas</w:t>
            </w:r>
          </w:p>
        </w:tc>
        <w:tc>
          <w:tcPr>
            <w:tcW w:w="3510" w:type="dxa"/>
          </w:tcPr>
          <w:p w14:paraId="7CD0A608" w14:textId="2025C1FE" w:rsidR="00B727E4" w:rsidRDefault="00B727E4" w:rsidP="00B727E4">
            <w:pPr>
              <w:jc w:val="center"/>
              <w:rPr>
                <w:kern w:val="2"/>
                <w:szCs w:val="24"/>
              </w:rPr>
            </w:pPr>
            <w:r>
              <w:t>40400</w:t>
            </w:r>
          </w:p>
        </w:tc>
      </w:tr>
      <w:tr w:rsidR="00B727E4" w14:paraId="3C8A477F" w14:textId="77777777">
        <w:tc>
          <w:tcPr>
            <w:tcW w:w="2808" w:type="dxa"/>
            <w:vMerge/>
          </w:tcPr>
          <w:p w14:paraId="6FB01AF8" w14:textId="77777777" w:rsidR="00B727E4" w:rsidRDefault="00B727E4" w:rsidP="00B727E4">
            <w:pPr>
              <w:rPr>
                <w:kern w:val="2"/>
                <w:szCs w:val="24"/>
              </w:rPr>
            </w:pPr>
          </w:p>
        </w:tc>
        <w:tc>
          <w:tcPr>
            <w:tcW w:w="3240" w:type="dxa"/>
          </w:tcPr>
          <w:p w14:paraId="52077EC6" w14:textId="77777777" w:rsidR="00B727E4" w:rsidRDefault="00B727E4" w:rsidP="00B727E4">
            <w:pPr>
              <w:rPr>
                <w:kern w:val="2"/>
                <w:szCs w:val="24"/>
              </w:rPr>
            </w:pPr>
            <w:r>
              <w:rPr>
                <w:kern w:val="2"/>
                <w:szCs w:val="24"/>
              </w:rPr>
              <w:t>1.1.7. Telefonas</w:t>
            </w:r>
          </w:p>
        </w:tc>
        <w:tc>
          <w:tcPr>
            <w:tcW w:w="3510" w:type="dxa"/>
          </w:tcPr>
          <w:p w14:paraId="04975451" w14:textId="25F24648" w:rsidR="00B727E4" w:rsidRPr="003337E6" w:rsidRDefault="00B727E4" w:rsidP="00B727E4">
            <w:pPr>
              <w:jc w:val="center"/>
              <w:rPr>
                <w:kern w:val="2"/>
                <w:szCs w:val="24"/>
                <w:lang w:val="en-US"/>
              </w:rPr>
            </w:pPr>
            <w:r w:rsidRPr="00A25BDB">
              <w:rPr>
                <w:bCs/>
                <w:kern w:val="28"/>
                <w:position w:val="-16"/>
                <w:szCs w:val="24"/>
              </w:rPr>
              <w:t>0 5 266 1584</w:t>
            </w:r>
          </w:p>
        </w:tc>
      </w:tr>
      <w:tr w:rsidR="00B727E4" w14:paraId="7B8191B7" w14:textId="77777777">
        <w:tc>
          <w:tcPr>
            <w:tcW w:w="2808" w:type="dxa"/>
            <w:vMerge/>
          </w:tcPr>
          <w:p w14:paraId="1FE5A316" w14:textId="77777777" w:rsidR="00B727E4" w:rsidRDefault="00B727E4" w:rsidP="00B727E4">
            <w:pPr>
              <w:rPr>
                <w:kern w:val="2"/>
                <w:szCs w:val="24"/>
              </w:rPr>
            </w:pPr>
          </w:p>
        </w:tc>
        <w:tc>
          <w:tcPr>
            <w:tcW w:w="3240" w:type="dxa"/>
          </w:tcPr>
          <w:p w14:paraId="47AE5590" w14:textId="77777777" w:rsidR="00B727E4" w:rsidRDefault="00B727E4" w:rsidP="00B727E4">
            <w:pPr>
              <w:rPr>
                <w:kern w:val="2"/>
                <w:szCs w:val="24"/>
              </w:rPr>
            </w:pPr>
            <w:r>
              <w:rPr>
                <w:kern w:val="2"/>
                <w:szCs w:val="24"/>
              </w:rPr>
              <w:t>1.1.8. El. paštas</w:t>
            </w:r>
          </w:p>
        </w:tc>
        <w:tc>
          <w:tcPr>
            <w:tcW w:w="3510" w:type="dxa"/>
          </w:tcPr>
          <w:p w14:paraId="06155599" w14:textId="5319AC67" w:rsidR="00B727E4" w:rsidRPr="003337E6" w:rsidRDefault="00B727E4" w:rsidP="00B727E4">
            <w:pPr>
              <w:jc w:val="center"/>
              <w:rPr>
                <w:kern w:val="2"/>
                <w:szCs w:val="24"/>
                <w:lang w:val="en-US"/>
              </w:rPr>
            </w:pPr>
            <w:r>
              <w:rPr>
                <w:bCs/>
                <w:kern w:val="28"/>
                <w:position w:val="-16"/>
                <w:szCs w:val="24"/>
              </w:rPr>
              <w:t>atom</w:t>
            </w:r>
            <w:r w:rsidRPr="00DE4612">
              <w:rPr>
                <w:bCs/>
                <w:kern w:val="28"/>
                <w:position w:val="-16"/>
                <w:szCs w:val="24"/>
              </w:rPr>
              <w:t>@</w:t>
            </w:r>
            <w:r>
              <w:rPr>
                <w:bCs/>
                <w:kern w:val="28"/>
                <w:position w:val="-16"/>
                <w:szCs w:val="24"/>
              </w:rPr>
              <w:t>vatesi</w:t>
            </w:r>
            <w:r w:rsidRPr="00DE4612">
              <w:rPr>
                <w:bCs/>
                <w:kern w:val="28"/>
                <w:position w:val="-16"/>
                <w:szCs w:val="24"/>
              </w:rPr>
              <w:t>.lt</w:t>
            </w:r>
          </w:p>
        </w:tc>
      </w:tr>
      <w:tr w:rsidR="00B727E4" w14:paraId="1959C3F5" w14:textId="77777777">
        <w:tc>
          <w:tcPr>
            <w:tcW w:w="2808" w:type="dxa"/>
            <w:vMerge/>
          </w:tcPr>
          <w:p w14:paraId="34C01018" w14:textId="77777777" w:rsidR="00B727E4" w:rsidRDefault="00B727E4" w:rsidP="00B727E4">
            <w:pPr>
              <w:rPr>
                <w:kern w:val="2"/>
                <w:szCs w:val="24"/>
              </w:rPr>
            </w:pPr>
          </w:p>
        </w:tc>
        <w:tc>
          <w:tcPr>
            <w:tcW w:w="3240" w:type="dxa"/>
          </w:tcPr>
          <w:p w14:paraId="473630E0" w14:textId="1360E23E" w:rsidR="00B727E4" w:rsidRDefault="00B727E4" w:rsidP="00B727E4">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paslaugas, priims paslaugas ir pan.</w:t>
            </w:r>
            <w:r w:rsidRPr="00E21BD0">
              <w:rPr>
                <w:color w:val="4472C4"/>
                <w:kern w:val="2"/>
                <w:szCs w:val="24"/>
              </w:rPr>
              <w:t>)</w:t>
            </w:r>
          </w:p>
        </w:tc>
        <w:tc>
          <w:tcPr>
            <w:tcW w:w="3510" w:type="dxa"/>
          </w:tcPr>
          <w:p w14:paraId="1AF7BBAB" w14:textId="77777777" w:rsidR="00B727E4" w:rsidRPr="00A25BDB" w:rsidRDefault="00B727E4" w:rsidP="00B727E4">
            <w:pPr>
              <w:keepNext/>
              <w:jc w:val="center"/>
              <w:rPr>
                <w:szCs w:val="24"/>
                <w:lang w:eastAsia="fi-FI"/>
              </w:rPr>
            </w:pPr>
            <w:r w:rsidRPr="00A25BDB">
              <w:rPr>
                <w:szCs w:val="24"/>
                <w:lang w:eastAsia="fi-FI"/>
              </w:rPr>
              <w:t xml:space="preserve">Viršininkas </w:t>
            </w:r>
          </w:p>
          <w:p w14:paraId="04FDD825" w14:textId="2CE75734" w:rsidR="00B727E4" w:rsidRDefault="00B727E4" w:rsidP="00B727E4">
            <w:pPr>
              <w:jc w:val="center"/>
              <w:rPr>
                <w:kern w:val="2"/>
                <w:szCs w:val="24"/>
              </w:rPr>
            </w:pPr>
            <w:r w:rsidRPr="00A25BDB">
              <w:rPr>
                <w:szCs w:val="24"/>
                <w:lang w:eastAsia="fi-FI"/>
              </w:rPr>
              <w:t>Michail Demčenko</w:t>
            </w:r>
          </w:p>
        </w:tc>
      </w:tr>
      <w:tr w:rsidR="00B727E4" w14:paraId="475D93E9" w14:textId="77777777">
        <w:tc>
          <w:tcPr>
            <w:tcW w:w="2808" w:type="dxa"/>
            <w:vMerge/>
          </w:tcPr>
          <w:p w14:paraId="23BF508B" w14:textId="77777777" w:rsidR="00B727E4" w:rsidRDefault="00B727E4" w:rsidP="00B727E4">
            <w:pPr>
              <w:rPr>
                <w:kern w:val="2"/>
                <w:szCs w:val="24"/>
              </w:rPr>
            </w:pPr>
          </w:p>
        </w:tc>
        <w:tc>
          <w:tcPr>
            <w:tcW w:w="3240" w:type="dxa"/>
          </w:tcPr>
          <w:p w14:paraId="7D81A35C" w14:textId="77777777" w:rsidR="00B727E4" w:rsidRDefault="00B727E4" w:rsidP="00B727E4">
            <w:pPr>
              <w:rPr>
                <w:kern w:val="2"/>
                <w:szCs w:val="24"/>
              </w:rPr>
            </w:pPr>
            <w:r>
              <w:rPr>
                <w:kern w:val="2"/>
                <w:szCs w:val="24"/>
              </w:rPr>
              <w:t>1.1.10. Atstovavimo pagrindas</w:t>
            </w:r>
          </w:p>
        </w:tc>
        <w:tc>
          <w:tcPr>
            <w:tcW w:w="3510" w:type="dxa"/>
          </w:tcPr>
          <w:p w14:paraId="7164E978" w14:textId="420935B1" w:rsidR="00B727E4" w:rsidRDefault="00B727E4" w:rsidP="00B727E4">
            <w:pPr>
              <w:jc w:val="center"/>
              <w:rPr>
                <w:kern w:val="2"/>
                <w:szCs w:val="24"/>
              </w:rPr>
            </w:pPr>
            <w:r w:rsidRPr="00DF1FBA">
              <w:rPr>
                <w:bCs/>
                <w:iCs/>
                <w:lang w:eastAsia="lt-LT"/>
              </w:rPr>
              <w:t>Lietuvos Respublikos branduolinės energijos įstatym</w:t>
            </w:r>
            <w:r>
              <w:rPr>
                <w:bCs/>
                <w:iCs/>
                <w:lang w:eastAsia="lt-LT"/>
              </w:rPr>
              <w:t>as</w:t>
            </w:r>
            <w:r w:rsidRPr="00DF1FBA">
              <w:rPr>
                <w:bCs/>
                <w:iCs/>
                <w:lang w:eastAsia="lt-LT"/>
              </w:rPr>
              <w:t xml:space="preserve"> ir Valstybinės atominės energetikos saugos inspekcijos nuostat</w:t>
            </w:r>
            <w:r>
              <w:rPr>
                <w:bCs/>
                <w:iCs/>
                <w:lang w:eastAsia="lt-LT"/>
              </w:rPr>
              <w:t>ai</w:t>
            </w:r>
            <w:r w:rsidRPr="00DF1FBA">
              <w:rPr>
                <w:bCs/>
                <w:iCs/>
                <w:lang w:eastAsia="lt-LT"/>
              </w:rPr>
              <w:t>, patvirtint</w:t>
            </w:r>
            <w:r>
              <w:rPr>
                <w:bCs/>
                <w:iCs/>
                <w:lang w:eastAsia="lt-LT"/>
              </w:rPr>
              <w:t>i</w:t>
            </w:r>
            <w:r w:rsidRPr="00DF1FBA">
              <w:rPr>
                <w:bCs/>
                <w:iCs/>
                <w:lang w:eastAsia="lt-LT"/>
              </w:rPr>
              <w:t xml:space="preserve"> Lietuvos Respublikos Vyriausybės 2012 m. lapkričio 21 d. nutarimu Nr. 1406 „Dėl Valstybinės atominės energetikos saugos inspekcijos nuostatų </w:t>
            </w:r>
            <w:r w:rsidRPr="00DF1FBA">
              <w:t>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xml:space="preserve">, o 2 skyriuje nurodomi atsakingi už Sutarties vykdymą asmenys, </w:t>
            </w:r>
            <w:r w:rsidR="00E2562F">
              <w:rPr>
                <w:color w:val="4472C4"/>
                <w:kern w:val="2"/>
                <w:szCs w:val="24"/>
              </w:rPr>
              <w:lastRenderedPageBreak/>
              <w:t>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p w14:paraId="245DF15C" w14:textId="77777777" w:rsidR="00AC37B9" w:rsidRDefault="00AC37B9">
      <w:pPr>
        <w:jc w:val="both"/>
        <w:rPr>
          <w:szCs w:val="24"/>
        </w:rPr>
      </w:pPr>
    </w:p>
    <w:p w14:paraId="1E57DB04" w14:textId="77777777" w:rsidR="00AC37B9" w:rsidRDefault="00AC37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0BB2B9" w14:textId="7242D2EF" w:rsidR="00B727E4" w:rsidRPr="00D05007" w:rsidRDefault="00B727E4" w:rsidP="00B727E4">
            <w:pPr>
              <w:jc w:val="both"/>
              <w:rPr>
                <w:rFonts w:eastAsia="Calibri"/>
                <w:color w:val="4472C4"/>
                <w:kern w:val="2"/>
                <w:szCs w:val="24"/>
                <w:lang w:eastAsia="lt-LT"/>
              </w:rPr>
            </w:pPr>
            <w:r w:rsidRPr="00D05007">
              <w:rPr>
                <w:rFonts w:eastAsia="Calibri"/>
                <w:color w:val="000000"/>
                <w:kern w:val="2"/>
                <w:szCs w:val="24"/>
                <w:lang w:eastAsia="lt-LT"/>
              </w:rPr>
              <w:t>Už sutarties vykdymą atsakingas</w:t>
            </w:r>
            <w:r w:rsidRPr="00D05007">
              <w:rPr>
                <w:rFonts w:eastAsia="Calibri"/>
                <w:color w:val="000000"/>
                <w:szCs w:val="24"/>
                <w:lang w:eastAsia="lt-LT"/>
              </w:rPr>
              <w:t xml:space="preserve"> </w:t>
            </w:r>
            <w:r>
              <w:rPr>
                <w:rFonts w:eastAsia="Calibri"/>
                <w:color w:val="000000"/>
                <w:szCs w:val="24"/>
                <w:lang w:eastAsia="lt-LT"/>
              </w:rPr>
              <w:t>–</w:t>
            </w:r>
            <w:r w:rsidRPr="00D05007">
              <w:rPr>
                <w:rFonts w:eastAsia="Calibri"/>
                <w:color w:val="000000"/>
                <w:szCs w:val="24"/>
                <w:lang w:eastAsia="lt-LT"/>
              </w:rPr>
              <w:t xml:space="preserve"> </w:t>
            </w:r>
            <w:r>
              <w:rPr>
                <w:rFonts w:eastAsia="Calibri"/>
                <w:color w:val="4472C4"/>
                <w:kern w:val="2"/>
                <w:szCs w:val="24"/>
                <w:lang w:eastAsia="lt-LT"/>
              </w:rPr>
              <w:t>Asta Mensonė</w:t>
            </w:r>
          </w:p>
          <w:p w14:paraId="4ED424FE" w14:textId="0CCA0166" w:rsidR="00B727E4" w:rsidRPr="00D05007" w:rsidRDefault="00B727E4" w:rsidP="00B727E4">
            <w:pPr>
              <w:jc w:val="both"/>
              <w:rPr>
                <w:rFonts w:eastAsia="Calibri"/>
                <w:color w:val="4472C4"/>
                <w:kern w:val="2"/>
                <w:szCs w:val="24"/>
                <w:lang w:eastAsia="lt-LT"/>
              </w:rPr>
            </w:pPr>
            <w:r>
              <w:rPr>
                <w:rFonts w:eastAsia="Calibri"/>
                <w:color w:val="4472C4"/>
                <w:kern w:val="2"/>
                <w:szCs w:val="24"/>
                <w:lang w:eastAsia="lt-LT"/>
              </w:rPr>
              <w:t>VISUOMENĖS INFORMAVIMO</w:t>
            </w:r>
            <w:r w:rsidRPr="00D05007">
              <w:rPr>
                <w:rFonts w:eastAsia="Calibri"/>
                <w:color w:val="4472C4"/>
                <w:kern w:val="2"/>
                <w:szCs w:val="24"/>
                <w:lang w:eastAsia="lt-LT"/>
              </w:rPr>
              <w:t xml:space="preserve"> SKYRIAUS VEDĖJA, Tel. (</w:t>
            </w:r>
            <w:r>
              <w:rPr>
                <w:rFonts w:eastAsia="Calibri"/>
                <w:color w:val="4472C4"/>
                <w:kern w:val="2"/>
                <w:szCs w:val="24"/>
                <w:lang w:eastAsia="lt-LT"/>
              </w:rPr>
              <w:t>0</w:t>
            </w:r>
            <w:r w:rsidRPr="00D05007">
              <w:rPr>
                <w:rFonts w:eastAsia="Calibri"/>
                <w:color w:val="4472C4"/>
                <w:kern w:val="2"/>
                <w:szCs w:val="24"/>
                <w:lang w:eastAsia="lt-LT"/>
              </w:rPr>
              <w:t xml:space="preserve"> 5) </w:t>
            </w:r>
            <w:r w:rsidRPr="00B727E4">
              <w:rPr>
                <w:rFonts w:eastAsia="Calibri"/>
                <w:color w:val="4472C4"/>
                <w:kern w:val="2"/>
                <w:szCs w:val="24"/>
                <w:lang w:eastAsia="lt-LT"/>
              </w:rPr>
              <w:t>266 5898</w:t>
            </w:r>
            <w:r w:rsidRPr="00D05007">
              <w:rPr>
                <w:rFonts w:eastAsia="Calibri"/>
                <w:color w:val="4472C4"/>
                <w:kern w:val="2"/>
                <w:szCs w:val="24"/>
                <w:lang w:eastAsia="lt-LT"/>
              </w:rPr>
              <w:t>,</w:t>
            </w:r>
          </w:p>
          <w:p w14:paraId="3B9C108C" w14:textId="430C333B" w:rsidR="00B727E4" w:rsidRPr="00D05007" w:rsidRDefault="00B727E4" w:rsidP="00B727E4">
            <w:pPr>
              <w:jc w:val="both"/>
              <w:rPr>
                <w:rFonts w:eastAsia="Calibri"/>
                <w:szCs w:val="24"/>
                <w:lang w:eastAsia="lt-LT"/>
              </w:rPr>
            </w:pPr>
            <w:r w:rsidRPr="00D05007">
              <w:rPr>
                <w:rFonts w:eastAsia="Calibri"/>
                <w:color w:val="4472C4"/>
                <w:kern w:val="2"/>
                <w:szCs w:val="24"/>
                <w:lang w:eastAsia="lt-LT"/>
              </w:rPr>
              <w:t xml:space="preserve">El. p. </w:t>
            </w:r>
            <w:r>
              <w:rPr>
                <w:rFonts w:eastAsia="Calibri"/>
                <w:color w:val="4472C4"/>
                <w:kern w:val="2"/>
                <w:szCs w:val="24"/>
                <w:lang w:eastAsia="lt-LT"/>
              </w:rPr>
              <w:t>asta.mensone</w:t>
            </w:r>
            <w:r w:rsidRPr="00D05007">
              <w:rPr>
                <w:rFonts w:eastAsia="Calibri"/>
                <w:color w:val="4472C4"/>
                <w:kern w:val="2"/>
                <w:szCs w:val="24"/>
                <w:lang w:eastAsia="lt-LT"/>
              </w:rPr>
              <w:t>@vatesi.lt</w:t>
            </w:r>
          </w:p>
          <w:p w14:paraId="6D339064" w14:textId="77777777" w:rsidR="00B727E4" w:rsidRPr="00D05007" w:rsidRDefault="00B727E4" w:rsidP="00B727E4">
            <w:pPr>
              <w:rPr>
                <w:rFonts w:eastAsia="Arial Unicode MS"/>
                <w:color w:val="2F5496"/>
                <w:szCs w:val="24"/>
                <w:u w:val="single"/>
                <w:bdr w:val="none" w:sz="0" w:space="0" w:color="auto" w:frame="1"/>
              </w:rPr>
            </w:pPr>
          </w:p>
          <w:p w14:paraId="64B7A6D8" w14:textId="77777777" w:rsidR="00B727E4" w:rsidRPr="00D05007" w:rsidRDefault="00B727E4" w:rsidP="00B727E4">
            <w:pPr>
              <w:jc w:val="both"/>
              <w:rPr>
                <w:rFonts w:eastAsia="Calibri"/>
                <w:color w:val="4472C4"/>
                <w:kern w:val="2"/>
                <w:szCs w:val="24"/>
                <w:lang w:eastAsia="lt-LT"/>
              </w:rPr>
            </w:pPr>
            <w:r w:rsidRPr="00D05007">
              <w:rPr>
                <w:szCs w:val="24"/>
              </w:rPr>
              <w:t xml:space="preserve">Už paslaugų priėmimą atsakingas  - </w:t>
            </w:r>
            <w:r>
              <w:rPr>
                <w:rFonts w:eastAsia="Calibri"/>
                <w:color w:val="4472C4"/>
                <w:kern w:val="2"/>
                <w:szCs w:val="24"/>
                <w:lang w:eastAsia="lt-LT"/>
              </w:rPr>
              <w:t>Asta Mensonė</w:t>
            </w:r>
          </w:p>
          <w:p w14:paraId="30A71699" w14:textId="78C0A7AD" w:rsidR="00B727E4" w:rsidRPr="00D05007" w:rsidRDefault="00B727E4" w:rsidP="00B727E4">
            <w:pPr>
              <w:jc w:val="both"/>
              <w:rPr>
                <w:rFonts w:eastAsia="Arial Unicode MS"/>
                <w:color w:val="2F5496"/>
                <w:szCs w:val="24"/>
                <w:u w:val="single"/>
                <w:bdr w:val="none" w:sz="0" w:space="0" w:color="auto" w:frame="1"/>
              </w:rPr>
            </w:pPr>
            <w:r>
              <w:rPr>
                <w:rFonts w:eastAsia="Calibri"/>
                <w:color w:val="4472C4"/>
                <w:kern w:val="2"/>
                <w:szCs w:val="24"/>
                <w:lang w:eastAsia="lt-LT"/>
              </w:rPr>
              <w:t>VISUOMENĖS INFORMAVIMO</w:t>
            </w:r>
            <w:r w:rsidRPr="00D05007">
              <w:rPr>
                <w:rFonts w:eastAsia="Calibri"/>
                <w:color w:val="4472C4"/>
                <w:kern w:val="2"/>
                <w:szCs w:val="24"/>
                <w:lang w:eastAsia="lt-LT"/>
              </w:rPr>
              <w:t xml:space="preserve"> SKYRIAUS VEDĖJA, Tel. (</w:t>
            </w:r>
            <w:r>
              <w:rPr>
                <w:rFonts w:eastAsia="Calibri"/>
                <w:color w:val="4472C4"/>
                <w:kern w:val="2"/>
                <w:szCs w:val="24"/>
                <w:lang w:eastAsia="lt-LT"/>
              </w:rPr>
              <w:t>0</w:t>
            </w:r>
            <w:r w:rsidRPr="00D05007">
              <w:rPr>
                <w:rFonts w:eastAsia="Calibri"/>
                <w:color w:val="4472C4"/>
                <w:kern w:val="2"/>
                <w:szCs w:val="24"/>
                <w:lang w:eastAsia="lt-LT"/>
              </w:rPr>
              <w:t xml:space="preserve"> 5) </w:t>
            </w:r>
            <w:r w:rsidRPr="00B727E4">
              <w:rPr>
                <w:rFonts w:eastAsia="Calibri"/>
                <w:color w:val="4472C4"/>
                <w:kern w:val="2"/>
                <w:szCs w:val="24"/>
                <w:lang w:eastAsia="lt-LT"/>
              </w:rPr>
              <w:t>266 5898</w:t>
            </w:r>
            <w:r w:rsidRPr="00D05007">
              <w:rPr>
                <w:rFonts w:eastAsia="Calibri"/>
                <w:color w:val="4472C4"/>
                <w:kern w:val="2"/>
                <w:szCs w:val="24"/>
                <w:lang w:eastAsia="lt-LT"/>
              </w:rPr>
              <w:t>,</w:t>
            </w:r>
            <w:r>
              <w:rPr>
                <w:rFonts w:eastAsia="Calibri"/>
                <w:color w:val="4472C4"/>
                <w:kern w:val="2"/>
                <w:szCs w:val="24"/>
                <w:lang w:eastAsia="lt-LT"/>
              </w:rPr>
              <w:t xml:space="preserve"> </w:t>
            </w:r>
            <w:r w:rsidRPr="00D05007">
              <w:rPr>
                <w:rFonts w:eastAsia="Calibri"/>
                <w:color w:val="4472C4"/>
                <w:kern w:val="2"/>
                <w:szCs w:val="24"/>
                <w:lang w:eastAsia="lt-LT"/>
              </w:rPr>
              <w:t xml:space="preserve">El. p. </w:t>
            </w:r>
            <w:r>
              <w:rPr>
                <w:rFonts w:eastAsia="Calibri"/>
                <w:color w:val="4472C4"/>
                <w:kern w:val="2"/>
                <w:szCs w:val="24"/>
                <w:lang w:eastAsia="lt-LT"/>
              </w:rPr>
              <w:t>asta.mensone</w:t>
            </w:r>
            <w:r w:rsidRPr="00D05007">
              <w:rPr>
                <w:rFonts w:eastAsia="Calibri"/>
                <w:color w:val="4472C4"/>
                <w:kern w:val="2"/>
                <w:szCs w:val="24"/>
                <w:lang w:eastAsia="lt-LT"/>
              </w:rPr>
              <w:t>@vatesi.lt</w:t>
            </w:r>
          </w:p>
          <w:p w14:paraId="5F90A344" w14:textId="77777777" w:rsidR="00B727E4" w:rsidRDefault="00B727E4" w:rsidP="00B727E4">
            <w:pPr>
              <w:rPr>
                <w:kern w:val="2"/>
                <w:szCs w:val="24"/>
              </w:rPr>
            </w:pPr>
          </w:p>
          <w:p w14:paraId="151AC952" w14:textId="11ED8193" w:rsidR="00B727E4" w:rsidRPr="00D05007" w:rsidRDefault="00B727E4" w:rsidP="00B727E4">
            <w:pPr>
              <w:rPr>
                <w:color w:val="4472C4"/>
                <w:kern w:val="2"/>
                <w:szCs w:val="24"/>
              </w:rPr>
            </w:pPr>
            <w:r w:rsidRPr="00D05007">
              <w:rPr>
                <w:kern w:val="2"/>
                <w:szCs w:val="24"/>
              </w:rPr>
              <w:t xml:space="preserve">Už sąskaitų per informacinę sistemą </w:t>
            </w:r>
            <w:r w:rsidRPr="00D05007">
              <w:rPr>
                <w:rFonts w:eastAsia="Arial"/>
                <w:szCs w:val="24"/>
              </w:rPr>
              <w:t xml:space="preserve">„SABIS“ </w:t>
            </w:r>
            <w:r w:rsidRPr="00D05007">
              <w:rPr>
                <w:kern w:val="2"/>
                <w:szCs w:val="24"/>
              </w:rPr>
              <w:t xml:space="preserve"> priėmimą atsakingas - </w:t>
            </w:r>
            <w:r w:rsidRPr="00D05007">
              <w:rPr>
                <w:color w:val="4472C4"/>
                <w:kern w:val="2"/>
                <w:szCs w:val="24"/>
              </w:rPr>
              <w:t>Helmutas Zabarauskas</w:t>
            </w:r>
          </w:p>
          <w:p w14:paraId="3FAA0B2E" w14:textId="77777777" w:rsidR="00B727E4" w:rsidRPr="00D05007" w:rsidRDefault="00B727E4" w:rsidP="00B727E4">
            <w:pPr>
              <w:rPr>
                <w:color w:val="4472C4"/>
                <w:kern w:val="2"/>
                <w:szCs w:val="24"/>
              </w:rPr>
            </w:pPr>
            <w:r w:rsidRPr="00D05007">
              <w:rPr>
                <w:color w:val="4472C4"/>
                <w:kern w:val="2"/>
                <w:szCs w:val="24"/>
              </w:rPr>
              <w:t>Administravimo departamento Turto valdymo ir viešųjų pirkimų skyriaus vedėjas,</w:t>
            </w:r>
          </w:p>
          <w:p w14:paraId="0A73C060" w14:textId="469BB47A" w:rsidR="00545A83" w:rsidRDefault="00B727E4" w:rsidP="00B727E4">
            <w:pPr>
              <w:rPr>
                <w:color w:val="4472C4"/>
                <w:kern w:val="2"/>
                <w:szCs w:val="24"/>
              </w:rPr>
            </w:pPr>
            <w:r w:rsidRPr="00D05007">
              <w:rPr>
                <w:color w:val="4472C4"/>
                <w:kern w:val="2"/>
                <w:szCs w:val="24"/>
              </w:rPr>
              <w:t>Tel. (</w:t>
            </w:r>
            <w:r>
              <w:rPr>
                <w:color w:val="4472C4"/>
                <w:kern w:val="2"/>
                <w:szCs w:val="24"/>
              </w:rPr>
              <w:t>0</w:t>
            </w:r>
            <w:r w:rsidRPr="00D05007">
              <w:rPr>
                <w:color w:val="4472C4"/>
                <w:kern w:val="2"/>
                <w:szCs w:val="24"/>
              </w:rPr>
              <w:t xml:space="preserve"> 5) 266 1588, El. p. Helmutas.zabarauskas@vatesi.lt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CA351EB" w:rsidR="00027B83" w:rsidRDefault="000B0897" w:rsidP="007F4339">
            <w:pPr>
              <w:jc w:val="both"/>
              <w:rPr>
                <w:color w:val="000000"/>
                <w:kern w:val="2"/>
                <w:szCs w:val="24"/>
              </w:rPr>
            </w:pPr>
            <w:r>
              <w:rPr>
                <w:kern w:val="2"/>
                <w:szCs w:val="24"/>
              </w:rPr>
              <w:t xml:space="preserve">Tiekėjas įsipareigoja Sutartyje numatytomis sąlygomis suteikti Pirkėjui </w:t>
            </w:r>
            <w:r w:rsidR="00B727E4" w:rsidRPr="00B727E4">
              <w:rPr>
                <w:kern w:val="2"/>
                <w:szCs w:val="24"/>
              </w:rPr>
              <w:t>Valstybinės atominės energetikos saugos inspekcijos (VATESI) tarptautinės konferencijos organizavimo paslaug</w:t>
            </w:r>
            <w:r w:rsidR="00B727E4">
              <w:rPr>
                <w:kern w:val="2"/>
                <w:szCs w:val="24"/>
              </w:rPr>
              <w:t>a</w:t>
            </w:r>
            <w:r w:rsidR="00B727E4" w:rsidRPr="00B727E4">
              <w:rPr>
                <w:kern w:val="2"/>
                <w:szCs w:val="24"/>
              </w:rPr>
              <w:t>s</w:t>
            </w:r>
            <w:r w:rsidR="00531B87" w:rsidRPr="00AC37B9">
              <w:rPr>
                <w:kern w:val="2"/>
                <w:szCs w:val="24"/>
              </w:rPr>
              <w:t>, kuri vyks 2026-</w:t>
            </w:r>
            <w:r w:rsidR="00B727E4">
              <w:rPr>
                <w:kern w:val="2"/>
                <w:szCs w:val="24"/>
              </w:rPr>
              <w:t>11</w:t>
            </w:r>
            <w:r w:rsidR="00531B87" w:rsidRPr="00AC37B9">
              <w:rPr>
                <w:kern w:val="2"/>
                <w:szCs w:val="24"/>
              </w:rPr>
              <w:t>-1</w:t>
            </w:r>
            <w:r w:rsidR="00B727E4">
              <w:rPr>
                <w:kern w:val="2"/>
                <w:szCs w:val="24"/>
              </w:rPr>
              <w:t>8</w:t>
            </w:r>
            <w:r w:rsidR="00531B87" w:rsidRPr="00AC37B9">
              <w:rPr>
                <w:kern w:val="2"/>
                <w:szCs w:val="24"/>
              </w:rPr>
              <w:t xml:space="preserve"> ir 2026-</w:t>
            </w:r>
            <w:r w:rsidR="00B727E4">
              <w:rPr>
                <w:kern w:val="2"/>
                <w:szCs w:val="24"/>
              </w:rPr>
              <w:t>11</w:t>
            </w:r>
            <w:r w:rsidR="00531B87" w:rsidRPr="00AC37B9">
              <w:rPr>
                <w:kern w:val="2"/>
                <w:szCs w:val="24"/>
              </w:rPr>
              <w:t>-1</w:t>
            </w:r>
            <w:r w:rsidR="00B727E4">
              <w:rPr>
                <w:kern w:val="2"/>
                <w:szCs w:val="24"/>
              </w:rPr>
              <w:t>9</w:t>
            </w:r>
            <w:r w:rsidR="00531B87" w:rsidRPr="00AC37B9">
              <w:rPr>
                <w:kern w:val="2"/>
                <w:szCs w:val="24"/>
              </w:rPr>
              <w:t xml:space="preserve">, </w:t>
            </w:r>
            <w:r>
              <w:rPr>
                <w:color w:val="000000"/>
                <w:kern w:val="2"/>
                <w:szCs w:val="24"/>
              </w:rPr>
              <w:t>(toliau – Paslaugos).</w:t>
            </w:r>
          </w:p>
          <w:p w14:paraId="27730B38" w14:textId="317AEB65" w:rsidR="00027B83" w:rsidRDefault="000B0897" w:rsidP="007F433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E55AF3">
              <w:rPr>
                <w:color w:val="000000"/>
                <w:kern w:val="2"/>
                <w:szCs w:val="24"/>
              </w:rPr>
              <w:t xml:space="preserve">nustatyti Sutarties priede Nr. </w:t>
            </w:r>
            <w:r w:rsidR="00E11E96" w:rsidRPr="00E55AF3">
              <w:rPr>
                <w:color w:val="000000"/>
                <w:kern w:val="2"/>
                <w:szCs w:val="24"/>
              </w:rPr>
              <w:t>1</w:t>
            </w:r>
            <w:r w:rsidRPr="00E55AF3">
              <w:rPr>
                <w:color w:val="000000"/>
                <w:kern w:val="2"/>
                <w:szCs w:val="24"/>
              </w:rPr>
              <w:t xml:space="preserve"> „Techninė specifikacija“ (toliau – Techninė specifikacija) ir Sutarties priede Nr. </w:t>
            </w:r>
            <w:r w:rsidR="00531B87" w:rsidRPr="00E55AF3">
              <w:rPr>
                <w:color w:val="000000"/>
                <w:kern w:val="2"/>
                <w:szCs w:val="24"/>
              </w:rPr>
              <w:t>2</w:t>
            </w:r>
            <w:r w:rsidRPr="00E55AF3">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819BF18" w:rsidR="00027B83" w:rsidRPr="00AC37B9" w:rsidRDefault="00AC37B9" w:rsidP="00AC37B9">
            <w:pPr>
              <w:rPr>
                <w:i/>
                <w:iCs/>
                <w:kern w:val="2"/>
                <w:szCs w:val="24"/>
              </w:rPr>
            </w:pPr>
            <w:r w:rsidRPr="00AC37B9">
              <w:rPr>
                <w:color w:val="4472C4"/>
                <w:kern w:val="2"/>
                <w:szCs w:val="24"/>
              </w:rPr>
              <w:t>Nurodoma pasirašant Sutartį</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E5AF138" w14:textId="77777777" w:rsidR="00B727E4" w:rsidRDefault="00B727E4" w:rsidP="00B727E4">
            <w:pPr>
              <w:rPr>
                <w:kern w:val="2"/>
                <w:szCs w:val="24"/>
              </w:rPr>
            </w:pPr>
            <w:r>
              <w:rPr>
                <w:kern w:val="2"/>
                <w:szCs w:val="24"/>
              </w:rPr>
              <w:t>Netaikoma</w:t>
            </w:r>
          </w:p>
          <w:p w14:paraId="12762990" w14:textId="6E61F0AC" w:rsidR="00027B83" w:rsidRDefault="00027B83" w:rsidP="00E55AF3">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1193153" w:rsidR="00027B83" w:rsidRPr="00E55AF3" w:rsidRDefault="000B0897" w:rsidP="008E61C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44EF1DD4" w:rsidR="00027B83" w:rsidRPr="00E55AF3" w:rsidRDefault="000B0897" w:rsidP="00E55AF3">
            <w:pPr>
              <w:jc w:val="both"/>
              <w:rPr>
                <w:szCs w:val="24"/>
              </w:rPr>
            </w:pPr>
            <w:r>
              <w:rPr>
                <w:szCs w:val="24"/>
              </w:rPr>
              <w:t xml:space="preserve">Tiekėjas Paslaugas įsipareigoja teikti </w:t>
            </w:r>
            <w:r w:rsidRPr="00E55AF3">
              <w:rPr>
                <w:szCs w:val="24"/>
              </w:rPr>
              <w:t xml:space="preserve">nuo </w:t>
            </w:r>
            <w:r w:rsidR="00E55AF3">
              <w:rPr>
                <w:szCs w:val="24"/>
              </w:rPr>
              <w:t>s</w:t>
            </w:r>
            <w:r w:rsidRPr="00E55AF3">
              <w:rPr>
                <w:szCs w:val="24"/>
              </w:rPr>
              <w:t xml:space="preserve">utarties įsigaliojimo dienos iki </w:t>
            </w:r>
            <w:r w:rsidR="00531B87" w:rsidRPr="00E55AF3">
              <w:rPr>
                <w:szCs w:val="24"/>
              </w:rPr>
              <w:t>2026-</w:t>
            </w:r>
            <w:r w:rsidR="00B727E4">
              <w:rPr>
                <w:szCs w:val="24"/>
              </w:rPr>
              <w:t>11</w:t>
            </w:r>
            <w:r w:rsidR="00531B87" w:rsidRPr="00E55AF3">
              <w:rPr>
                <w:szCs w:val="24"/>
              </w:rPr>
              <w:t>-1</w:t>
            </w:r>
            <w:r w:rsidR="00B727E4">
              <w:rPr>
                <w:szCs w:val="24"/>
              </w:rPr>
              <w:t>9</w:t>
            </w:r>
            <w:r w:rsidR="00531B87" w:rsidRPr="00E55AF3">
              <w:rPr>
                <w:szCs w:val="24"/>
              </w:rPr>
              <w:t xml:space="preserve"> </w:t>
            </w:r>
            <w:r w:rsidR="00531B87" w:rsidRPr="00E55AF3">
              <w:t>Techninėje specifikacijoje nurodytomis sąlygomis</w:t>
            </w:r>
            <w:r w:rsidR="00545A83" w:rsidRPr="00E55AF3">
              <w:t>, nurodytu eiliškumu</w:t>
            </w:r>
            <w:r w:rsidR="00895E05" w:rsidRPr="00E55AF3">
              <w:t>.</w:t>
            </w:r>
          </w:p>
          <w:p w14:paraId="36B51A80" w14:textId="3E2EFAB1" w:rsidR="00027B83" w:rsidRDefault="00027B83">
            <w:pPr>
              <w:rPr>
                <w:color w:val="4472C4"/>
                <w:szCs w:val="24"/>
              </w:rPr>
            </w:pPr>
          </w:p>
        </w:tc>
      </w:tr>
      <w:tr w:rsidR="00027B83" w14:paraId="4FB278C6" w14:textId="77777777" w:rsidTr="004176C2">
        <w:trPr>
          <w:trHeight w:val="70"/>
        </w:trPr>
        <w:tc>
          <w:tcPr>
            <w:tcW w:w="3094" w:type="dxa"/>
            <w:gridSpan w:val="2"/>
          </w:tcPr>
          <w:p w14:paraId="44FCD107" w14:textId="60EEC65C" w:rsidR="00027B83" w:rsidRDefault="00027B83">
            <w:pPr>
              <w:rPr>
                <w:b/>
                <w:szCs w:val="24"/>
              </w:rPr>
            </w:pPr>
          </w:p>
        </w:tc>
        <w:tc>
          <w:tcPr>
            <w:tcW w:w="6441" w:type="dxa"/>
            <w:gridSpan w:val="2"/>
          </w:tcPr>
          <w:p w14:paraId="7074E643" w14:textId="5E495D2C"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A2F4574" w:rsidR="007A75C6" w:rsidRDefault="00AE341D" w:rsidP="007A75C6">
            <w:pPr>
              <w:rPr>
                <w:szCs w:val="24"/>
              </w:rPr>
            </w:pPr>
            <w:r w:rsidDel="00AE341D">
              <w:rPr>
                <w:kern w:val="2"/>
                <w:szCs w:val="24"/>
              </w:rPr>
              <w:t xml:space="preserve"> </w:t>
            </w:r>
            <w:r w:rsidR="007A75C6">
              <w:rPr>
                <w:kern w:val="2"/>
                <w:szCs w:val="24"/>
              </w:rPr>
              <w:t>Netaikoma</w:t>
            </w:r>
          </w:p>
        </w:tc>
      </w:tr>
      <w:tr w:rsidR="00027B83" w14:paraId="1B23F72E" w14:textId="77777777" w:rsidTr="00E55AF3">
        <w:trPr>
          <w:trHeight w:val="553"/>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DBF7A5C" w:rsidR="00027B83" w:rsidRDefault="00027B83">
            <w:pPr>
              <w:rPr>
                <w:szCs w:val="24"/>
              </w:rPr>
            </w:pPr>
          </w:p>
        </w:tc>
      </w:tr>
      <w:tr w:rsidR="00027B83" w14:paraId="63190814" w14:textId="77777777" w:rsidTr="00E55AF3">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A0859BF"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C6D6CC5" w:rsidR="00334389" w:rsidRPr="00E55AF3" w:rsidRDefault="00334389" w:rsidP="00666DA5">
            <w:pPr>
              <w:jc w:val="both"/>
              <w:rPr>
                <w:kern w:val="2"/>
                <w:szCs w:val="24"/>
              </w:rPr>
            </w:pPr>
            <w:r>
              <w:rPr>
                <w:kern w:val="2"/>
                <w:szCs w:val="24"/>
              </w:rPr>
              <w:t xml:space="preserve">Turi būti pateikiami šie dokumentai: </w:t>
            </w:r>
            <w:r w:rsidRPr="00C44E89">
              <w:rPr>
                <w:b/>
                <w:bCs/>
                <w:kern w:val="2"/>
                <w:szCs w:val="24"/>
              </w:rPr>
              <w:t xml:space="preserve">Paslaugų perdavimo-priėmimo aktas ir </w:t>
            </w:r>
            <w:r w:rsidR="00B727E4">
              <w:rPr>
                <w:b/>
                <w:bCs/>
                <w:kern w:val="2"/>
                <w:szCs w:val="24"/>
              </w:rPr>
              <w:t>s</w:t>
            </w:r>
            <w:r w:rsidRPr="00C44E89">
              <w:rPr>
                <w:b/>
                <w:bCs/>
                <w:kern w:val="2"/>
                <w:szCs w:val="24"/>
              </w:rPr>
              <w:t>ąskaita</w:t>
            </w:r>
            <w:r w:rsidR="00B727E4">
              <w:rPr>
                <w:b/>
                <w:bCs/>
                <w:kern w:val="2"/>
                <w:szCs w:val="24"/>
              </w:rPr>
              <w:t>-faktūra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DB945A4" w:rsidR="00027B83" w:rsidRDefault="00B727E4" w:rsidP="00315762">
            <w:pPr>
              <w:jc w:val="both"/>
              <w:rPr>
                <w:color w:val="4472C4"/>
                <w:kern w:val="2"/>
                <w:szCs w:val="24"/>
              </w:rPr>
            </w:pPr>
            <w:r w:rsidRPr="00E1165C">
              <w:rPr>
                <w:color w:val="000000" w:themeColor="text1"/>
                <w:kern w:val="2"/>
                <w:szCs w:val="24"/>
              </w:rPr>
              <w:t>Vadovaujantis Kainodaros taisyklių nustatymo metodika, patvirtinta Viešųjų pirkimų tarnybos direktoriaus 2017 m. birželio 28 d. įsakymu Nr. 1S-95 „Dėl Kainodaros taisyklių nustatymo metodikos patvirtinimo“</w:t>
            </w:r>
            <w:r>
              <w:rPr>
                <w:color w:val="000000" w:themeColor="text1"/>
                <w:kern w:val="2"/>
                <w:szCs w:val="24"/>
              </w:rPr>
              <w:t xml:space="preserve"> taikoma</w:t>
            </w:r>
            <w:r w:rsidR="00605661">
              <w:rPr>
                <w:color w:val="000000" w:themeColor="text1"/>
                <w:kern w:val="2"/>
                <w:szCs w:val="24"/>
              </w:rPr>
              <w:t xml:space="preserve"> mišri (</w:t>
            </w:r>
            <w:r w:rsidR="000B0897">
              <w:rPr>
                <w:kern w:val="2"/>
                <w:szCs w:val="24"/>
              </w:rPr>
              <w:t>Fiksuotos kainos</w:t>
            </w:r>
            <w:r w:rsidR="00605661">
              <w:rPr>
                <w:kern w:val="2"/>
                <w:szCs w:val="24"/>
              </w:rPr>
              <w:t>/įkainio)</w:t>
            </w:r>
            <w:r w:rsidR="000B0897">
              <w:rPr>
                <w:kern w:val="2"/>
                <w:szCs w:val="24"/>
              </w:rPr>
              <w:t xml:space="preserve"> kainodara</w:t>
            </w:r>
            <w:r>
              <w:rPr>
                <w:kern w:val="2"/>
                <w:szCs w:val="24"/>
              </w:rPr>
              <w:t>.</w:t>
            </w:r>
          </w:p>
        </w:tc>
      </w:tr>
      <w:tr w:rsidR="00027B83" w14:paraId="3843FD4C" w14:textId="77777777">
        <w:trPr>
          <w:trHeight w:val="300"/>
        </w:trPr>
        <w:tc>
          <w:tcPr>
            <w:tcW w:w="3094" w:type="dxa"/>
            <w:gridSpan w:val="2"/>
          </w:tcPr>
          <w:p w14:paraId="7FB0DC3E" w14:textId="0BC83212" w:rsidR="00027B83" w:rsidRDefault="000B0897" w:rsidP="00E55AF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rsidP="00E55AF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E55AF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E55AF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E55AF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38D52D1D" w:rsidR="00027B83" w:rsidRPr="00D1423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6E1429B" w:rsidR="00027B83" w:rsidRDefault="000B0897">
            <w:pPr>
              <w:rPr>
                <w:szCs w:val="24"/>
              </w:rPr>
            </w:pPr>
            <w:r>
              <w:rPr>
                <w:kern w:val="2"/>
                <w:szCs w:val="24"/>
              </w:rPr>
              <w:t xml:space="preserve">Sutarties </w:t>
            </w:r>
            <w:r w:rsidRPr="00D14239">
              <w:rPr>
                <w:kern w:val="2"/>
                <w:szCs w:val="24"/>
              </w:rPr>
              <w:t xml:space="preserve">kaina </w:t>
            </w:r>
            <w:r>
              <w:rPr>
                <w:kern w:val="2"/>
                <w:szCs w:val="24"/>
              </w:rPr>
              <w:t>bus perskaičiuojami:</w:t>
            </w:r>
          </w:p>
          <w:p w14:paraId="5139C732" w14:textId="116E3E6A" w:rsidR="00027B83" w:rsidRDefault="000B0897">
            <w:pPr>
              <w:rPr>
                <w:color w:val="FF0000"/>
                <w:kern w:val="2"/>
                <w:szCs w:val="24"/>
              </w:rPr>
            </w:pPr>
            <w:r>
              <w:rPr>
                <w:kern w:val="2"/>
                <w:szCs w:val="24"/>
              </w:rPr>
              <w:t>5.3.1. dėl PVM tarifo pasikeitimo</w:t>
            </w:r>
            <w:r w:rsidR="00D14239">
              <w:rPr>
                <w:kern w:val="2"/>
                <w:szCs w:val="24"/>
              </w:rPr>
              <w:t>.</w:t>
            </w:r>
          </w:p>
          <w:p w14:paraId="662EA503" w14:textId="3314CAF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D1423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D14239">
            <w:pPr>
              <w:jc w:val="both"/>
              <w:rPr>
                <w:kern w:val="2"/>
                <w:szCs w:val="24"/>
              </w:rPr>
            </w:pPr>
          </w:p>
          <w:p w14:paraId="20571E9F" w14:textId="77777777" w:rsidR="00027B83" w:rsidRDefault="000B0897" w:rsidP="00D1423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2F3B9AE" w:rsidR="00027B83" w:rsidRDefault="00027B83">
            <w:pPr>
              <w:rPr>
                <w:szCs w:val="24"/>
              </w:rPr>
            </w:pPr>
          </w:p>
        </w:tc>
      </w:tr>
      <w:tr w:rsidR="006F0803" w14:paraId="022882B0" w14:textId="77777777">
        <w:trPr>
          <w:trHeight w:val="300"/>
        </w:trPr>
        <w:tc>
          <w:tcPr>
            <w:tcW w:w="3094" w:type="dxa"/>
            <w:gridSpan w:val="2"/>
          </w:tcPr>
          <w:p w14:paraId="34D2BE09" w14:textId="10A13056" w:rsidR="006F0803" w:rsidRPr="008359BF" w:rsidRDefault="006F0803" w:rsidP="006F0803">
            <w:pPr>
              <w:rPr>
                <w:bCs/>
                <w:kern w:val="2"/>
                <w:szCs w:val="24"/>
              </w:rPr>
            </w:pPr>
            <w:r>
              <w:rPr>
                <w:b/>
                <w:kern w:val="2"/>
                <w:szCs w:val="24"/>
              </w:rPr>
              <w:t>5.3.3. Sutarties kainos / įkainių peržiūra dėl kainų lygio pokyčio</w:t>
            </w:r>
          </w:p>
        </w:tc>
        <w:tc>
          <w:tcPr>
            <w:tcW w:w="6441" w:type="dxa"/>
            <w:gridSpan w:val="2"/>
          </w:tcPr>
          <w:p w14:paraId="38752C12" w14:textId="4509C1EE" w:rsidR="006F0803" w:rsidRDefault="006F0803" w:rsidP="006F0803">
            <w:pPr>
              <w:rPr>
                <w:color w:val="4472C4"/>
                <w:kern w:val="2"/>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CC129C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0BD10C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039F7D8" w:rsidR="00027B83" w:rsidRPr="00D14239" w:rsidRDefault="000B0897" w:rsidP="00D14239">
            <w:pPr>
              <w:jc w:val="both"/>
              <w:rPr>
                <w:kern w:val="2"/>
                <w:szCs w:val="24"/>
              </w:rPr>
            </w:pPr>
            <w:r w:rsidRPr="00D14239">
              <w:rPr>
                <w:kern w:val="2"/>
                <w:szCs w:val="24"/>
              </w:rPr>
              <w:t xml:space="preserve">Pirkėjas atsiskaito su Tiekėju ne vėliau kaip per </w:t>
            </w:r>
            <w:r w:rsidR="00934FA9" w:rsidRPr="00D14239">
              <w:rPr>
                <w:kern w:val="2"/>
                <w:szCs w:val="24"/>
              </w:rPr>
              <w:t xml:space="preserve">30 </w:t>
            </w:r>
            <w:r w:rsidRPr="00D14239">
              <w:rPr>
                <w:kern w:val="2"/>
                <w:szCs w:val="24"/>
              </w:rPr>
              <w:t>(</w:t>
            </w:r>
            <w:r w:rsidR="00934FA9" w:rsidRPr="00D14239">
              <w:rPr>
                <w:kern w:val="2"/>
                <w:szCs w:val="24"/>
              </w:rPr>
              <w:t>trisdešimt</w:t>
            </w:r>
            <w:r w:rsidRPr="00D14239">
              <w:rPr>
                <w:kern w:val="2"/>
                <w:szCs w:val="24"/>
              </w:rPr>
              <w:t xml:space="preserve">) </w:t>
            </w:r>
            <w:r w:rsidR="00AE341D" w:rsidRPr="00D14239">
              <w:rPr>
                <w:kern w:val="2"/>
                <w:szCs w:val="24"/>
              </w:rPr>
              <w:t xml:space="preserve">kalendorinių dienų </w:t>
            </w:r>
            <w:r w:rsidRPr="00D14239">
              <w:rPr>
                <w:kern w:val="2"/>
                <w:szCs w:val="24"/>
              </w:rPr>
              <w:t>nuo Sąskaitos gavimo dienos.</w:t>
            </w:r>
          </w:p>
          <w:p w14:paraId="2E393D74" w14:textId="26380F3C" w:rsidR="00027B83" w:rsidRPr="00D14239" w:rsidRDefault="000B0897" w:rsidP="00D14239">
            <w:pPr>
              <w:jc w:val="both"/>
              <w:rPr>
                <w:kern w:val="2"/>
                <w:szCs w:val="24"/>
                <w:shd w:val="clear" w:color="auto" w:fill="FFFFFF"/>
              </w:rPr>
            </w:pPr>
            <w:r w:rsidRPr="00D14239">
              <w:rPr>
                <w:kern w:val="2"/>
                <w:szCs w:val="24"/>
                <w:shd w:val="clear" w:color="auto" w:fill="FFFFFF"/>
              </w:rPr>
              <w:t>Apmokėjimo sąlygos</w:t>
            </w:r>
            <w:r w:rsidR="00D14239" w:rsidRPr="00D14239">
              <w:rPr>
                <w:kern w:val="2"/>
                <w:szCs w:val="24"/>
                <w:shd w:val="clear" w:color="auto" w:fill="FFFFFF"/>
              </w:rPr>
              <w:t xml:space="preserve"> – </w:t>
            </w:r>
            <w:r w:rsidRPr="00D14239">
              <w:rPr>
                <w:kern w:val="2"/>
                <w:szCs w:val="24"/>
                <w:shd w:val="clear" w:color="auto" w:fill="FFFFFF"/>
              </w:rPr>
              <w:t>įvykdžius visus sutartinius įsipareigojimus, sumokama visa Sutarties kaina</w:t>
            </w:r>
            <w:r w:rsidR="00D14239" w:rsidRPr="00D14239">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63E9F8E"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708222FF"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FAD3AAD" w:rsidR="006F0803" w:rsidRPr="00D14239"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0D816B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2194FAA6"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D14239">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10514FEF" w14:textId="73056324" w:rsidR="00027B83" w:rsidRDefault="000B0897" w:rsidP="00D14239">
            <w:pPr>
              <w:jc w:val="both"/>
              <w:rPr>
                <w:b/>
                <w:kern w:val="2"/>
                <w:szCs w:val="24"/>
              </w:rPr>
            </w:pPr>
            <w:r>
              <w:rPr>
                <w:kern w:val="2"/>
                <w:szCs w:val="24"/>
              </w:rPr>
              <w:t xml:space="preserve">Sutarties vykdymui pasitelkiami subtiekėjai ir (ar) specialistai yra nurodyti Sutarties priede Nr. </w:t>
            </w:r>
            <w:r w:rsidR="00D14239">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D8C2B8C" w:rsidR="00027B83" w:rsidRDefault="000B0897">
            <w:pPr>
              <w:rPr>
                <w:kern w:val="2"/>
                <w:szCs w:val="24"/>
              </w:rPr>
            </w:pPr>
            <w:r>
              <w:rPr>
                <w:kern w:val="2"/>
                <w:szCs w:val="24"/>
              </w:rPr>
              <w:t xml:space="preserve">Prievolių pagal Sutartį įvykdymas užtikrinamas </w:t>
            </w:r>
          </w:p>
          <w:p w14:paraId="2D80CD6E" w14:textId="28F6FFF2" w:rsidR="00E2562F" w:rsidRPr="00D14239" w:rsidRDefault="000B0897" w:rsidP="003337E6">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524E57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7A13C1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6391E27" w:rsidR="00402199" w:rsidRPr="00342339" w:rsidRDefault="00402199" w:rsidP="00D14239">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D14239">
              <w:rPr>
                <w:bCs/>
                <w:kern w:val="2"/>
                <w:szCs w:val="24"/>
              </w:rPr>
              <w:t>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AD47D1F" w:rsidR="00402199" w:rsidRPr="00D14239" w:rsidRDefault="00402199" w:rsidP="00D14239">
            <w:pPr>
              <w:jc w:val="both"/>
            </w:pPr>
            <w:r>
              <w:rPr>
                <w:color w:val="000000"/>
                <w:szCs w:val="24"/>
                <w:lang w:val="lt"/>
              </w:rPr>
              <w:t xml:space="preserve">9.2.1. Jeigu Tiekėjas vėluoja suteikti Paslaugas arba nevykdo kitų </w:t>
            </w:r>
            <w:r w:rsidRPr="00D14239">
              <w:rPr>
                <w:szCs w:val="24"/>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242D387" w:rsidR="00402199" w:rsidRPr="00D14239" w:rsidRDefault="00402199" w:rsidP="00D14239">
            <w:pPr>
              <w:jc w:val="both"/>
              <w:rPr>
                <w:szCs w:val="24"/>
              </w:rPr>
            </w:pPr>
            <w:r w:rsidRPr="00D1423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3E034BE" w:rsidR="00402199" w:rsidRDefault="00402199" w:rsidP="00D14239">
            <w:pPr>
              <w:jc w:val="both"/>
              <w:rPr>
                <w:b/>
                <w:kern w:val="2"/>
                <w:szCs w:val="24"/>
              </w:rPr>
            </w:pPr>
            <w:r w:rsidRPr="00D14239">
              <w:rPr>
                <w:kern w:val="2"/>
              </w:rPr>
              <w:t xml:space="preserve">9.2.3. Tiekėjas privalo sumokėti Pirkėjui netesybas </w:t>
            </w:r>
            <w:r w:rsidR="00A74CD5" w:rsidRPr="00D14239">
              <w:rPr>
                <w:kern w:val="2"/>
              </w:rPr>
              <w:t>per 5 darbo</w:t>
            </w:r>
            <w:r w:rsidRPr="00D14239">
              <w:rPr>
                <w:bCs/>
                <w:kern w:val="2"/>
                <w:szCs w:val="24"/>
              </w:rPr>
              <w:t xml:space="preserve"> </w:t>
            </w:r>
            <w:r w:rsidRPr="00D14239">
              <w:rPr>
                <w:kern w:val="2"/>
              </w:rPr>
              <w:t>dien</w:t>
            </w:r>
            <w:r w:rsidR="00A74CD5" w:rsidRPr="00D14239">
              <w:rPr>
                <w:kern w:val="2"/>
              </w:rPr>
              <w:t>as</w:t>
            </w:r>
            <w:r w:rsidRPr="00D14239">
              <w:rPr>
                <w:kern w:val="2"/>
              </w:rPr>
              <w:t xml:space="preserve"> nuo Pirkėjo pareikalavimo</w:t>
            </w:r>
            <w:r>
              <w:rPr>
                <w:color w:val="000000"/>
                <w:kern w:val="2"/>
              </w:rPr>
              <w:t xml:space="preserve">,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08D17CB3" w:rsidR="00402199" w:rsidRDefault="00402199" w:rsidP="00D14239">
            <w:pPr>
              <w:jc w:val="both"/>
              <w:rPr>
                <w:bCs/>
                <w:kern w:val="2"/>
                <w:szCs w:val="24"/>
              </w:rPr>
            </w:pPr>
            <w:r>
              <w:rPr>
                <w:bCs/>
                <w:kern w:val="2"/>
                <w:szCs w:val="24"/>
              </w:rPr>
              <w:t xml:space="preserve">9.3.1. Nutraukus Sutartį dėl esminio Sutarties pažeidimo, nustatyto Sutarties Specialiosiose sąlygose, </w:t>
            </w:r>
            <w:r w:rsidRPr="00D14239">
              <w:rPr>
                <w:bCs/>
                <w:kern w:val="2"/>
                <w:szCs w:val="24"/>
              </w:rPr>
              <w:t xml:space="preserve">mokama </w:t>
            </w:r>
            <w:r w:rsidR="00BB164A" w:rsidRPr="00D14239">
              <w:rPr>
                <w:bCs/>
                <w:kern w:val="2"/>
                <w:szCs w:val="24"/>
              </w:rPr>
              <w:t>3</w:t>
            </w:r>
            <w:r w:rsidR="00934FA9" w:rsidRPr="00D14239">
              <w:rPr>
                <w:bCs/>
                <w:kern w:val="2"/>
                <w:szCs w:val="24"/>
              </w:rPr>
              <w:t xml:space="preserve">0 </w:t>
            </w:r>
            <w:r w:rsidRPr="00D14239">
              <w:rPr>
                <w:bCs/>
                <w:kern w:val="2"/>
                <w:szCs w:val="24"/>
              </w:rPr>
              <w:t>(</w:t>
            </w:r>
            <w:r w:rsidR="00150BC9" w:rsidRPr="00D14239">
              <w:rPr>
                <w:bCs/>
                <w:kern w:val="2"/>
                <w:szCs w:val="24"/>
              </w:rPr>
              <w:t>tris</w:t>
            </w:r>
            <w:r w:rsidR="00934FA9" w:rsidRPr="00D14239">
              <w:rPr>
                <w:bCs/>
                <w:kern w:val="2"/>
                <w:szCs w:val="24"/>
              </w:rPr>
              <w:t>de</w:t>
            </w:r>
            <w:r w:rsidR="00F27AEB" w:rsidRPr="00D14239">
              <w:rPr>
                <w:bCs/>
                <w:kern w:val="2"/>
                <w:szCs w:val="24"/>
              </w:rPr>
              <w:t>š</w:t>
            </w:r>
            <w:r w:rsidR="00934FA9" w:rsidRPr="00D14239">
              <w:rPr>
                <w:bCs/>
                <w:kern w:val="2"/>
                <w:szCs w:val="24"/>
              </w:rPr>
              <w:t>imt</w:t>
            </w:r>
            <w:r w:rsidRPr="00D14239">
              <w:rPr>
                <w:bCs/>
                <w:kern w:val="2"/>
                <w:szCs w:val="24"/>
              </w:rPr>
              <w:t>) procentų dydžio bauda nuo Pradinės Sutarties vertės, nurodytos Specialiųjų sąlygų 5.2 punkte.</w:t>
            </w:r>
          </w:p>
          <w:p w14:paraId="6D74E6E8" w14:textId="77777777" w:rsidR="00D14239" w:rsidRDefault="00D14239" w:rsidP="00D14239">
            <w:pPr>
              <w:jc w:val="both"/>
              <w:rPr>
                <w:bCs/>
                <w:szCs w:val="24"/>
              </w:rPr>
            </w:pPr>
          </w:p>
          <w:p w14:paraId="7CBFE0C7" w14:textId="26C5AED9" w:rsidR="00402199" w:rsidRPr="00D14239" w:rsidRDefault="00402199" w:rsidP="00D14239">
            <w:pPr>
              <w:jc w:val="both"/>
              <w:rPr>
                <w:bCs/>
                <w:szCs w:val="24"/>
              </w:rPr>
            </w:pPr>
            <w:r>
              <w:rPr>
                <w:bCs/>
                <w:szCs w:val="24"/>
              </w:rPr>
              <w:t xml:space="preserve">9.3.2. Nepagrįstai nutraukus Sutarties vykdymą ne Sutartyje nustatyta tvarka, </w:t>
            </w:r>
            <w:r w:rsidRPr="00D14239">
              <w:rPr>
                <w:bCs/>
                <w:szCs w:val="24"/>
              </w:rPr>
              <w:t xml:space="preserve">mokama </w:t>
            </w:r>
            <w:r w:rsidR="00BB164A" w:rsidRPr="00D14239">
              <w:rPr>
                <w:bCs/>
                <w:szCs w:val="24"/>
              </w:rPr>
              <w:t>3</w:t>
            </w:r>
            <w:r w:rsidR="00F27AEB" w:rsidRPr="00D14239">
              <w:rPr>
                <w:bCs/>
                <w:szCs w:val="24"/>
              </w:rPr>
              <w:t xml:space="preserve">0 </w:t>
            </w:r>
            <w:r w:rsidRPr="00D14239">
              <w:rPr>
                <w:bCs/>
                <w:kern w:val="2"/>
                <w:szCs w:val="24"/>
              </w:rPr>
              <w:t>(</w:t>
            </w:r>
            <w:r w:rsidR="00150BC9" w:rsidRPr="00D14239">
              <w:rPr>
                <w:bCs/>
                <w:kern w:val="2"/>
                <w:szCs w:val="24"/>
              </w:rPr>
              <w:t>tris</w:t>
            </w:r>
            <w:r w:rsidR="00F27AEB" w:rsidRPr="00D14239">
              <w:rPr>
                <w:bCs/>
                <w:kern w:val="2"/>
                <w:szCs w:val="24"/>
              </w:rPr>
              <w:t>dešimt</w:t>
            </w:r>
            <w:r w:rsidRPr="00D14239">
              <w:rPr>
                <w:bCs/>
                <w:kern w:val="2"/>
                <w:szCs w:val="24"/>
              </w:rPr>
              <w:t xml:space="preserve">) procentų dydžio bauda nuo Pradinės Sutarties vertės, nurodytos Specialiųjų </w:t>
            </w:r>
            <w:r>
              <w:rPr>
                <w:bCs/>
                <w:kern w:val="2"/>
                <w:szCs w:val="24"/>
              </w:rPr>
              <w:t>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EDDABF8" w:rsidR="00402199" w:rsidRDefault="00EA3A07" w:rsidP="00EA3A07">
            <w:pPr>
              <w:rPr>
                <w:kern w:val="2"/>
                <w:szCs w:val="24"/>
              </w:rPr>
            </w:pPr>
            <w:r>
              <w:rPr>
                <w:bCs/>
                <w:kern w:val="2"/>
                <w:szCs w:val="24"/>
              </w:rPr>
              <w:t>500,00 (penki šimtai) Eur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14D2CB9" w:rsidR="00402199" w:rsidRDefault="009761FA" w:rsidP="00402199">
            <w:pPr>
              <w:rPr>
                <w:color w:val="4472C4"/>
                <w:kern w:val="2"/>
                <w:szCs w:val="24"/>
              </w:rPr>
            </w:pPr>
            <w:r>
              <w:rPr>
                <w:bCs/>
                <w:kern w:val="2"/>
                <w:szCs w:val="24"/>
              </w:rPr>
              <w:t>500</w:t>
            </w:r>
            <w:r w:rsidR="002B3F0E">
              <w:rPr>
                <w:bCs/>
                <w:kern w:val="2"/>
                <w:szCs w:val="24"/>
              </w:rPr>
              <w:t>,00 (penki šimtai)</w:t>
            </w:r>
            <w:r>
              <w:rPr>
                <w:bCs/>
                <w:kern w:val="2"/>
                <w:szCs w:val="24"/>
              </w:rPr>
              <w:t xml:space="preserve"> E</w:t>
            </w:r>
            <w:r w:rsidR="002B3F0E">
              <w:rPr>
                <w:bCs/>
                <w:kern w:val="2"/>
                <w:szCs w:val="24"/>
              </w:rPr>
              <w:t>ur</w:t>
            </w:r>
            <w:r w:rsidR="00402199">
              <w:rPr>
                <w:bCs/>
                <w:kern w:val="2"/>
                <w:szCs w:val="24"/>
              </w:rPr>
              <w:t xml:space="preserve"> </w:t>
            </w:r>
            <w:r>
              <w:rPr>
                <w:bCs/>
                <w:kern w:val="2"/>
                <w:szCs w:val="24"/>
              </w:rPr>
              <w:t xml:space="preserve">už kiekvieną pažeidimo atvejį.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4AD9045"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537FA2C" w:rsidR="00402199" w:rsidRDefault="00402199" w:rsidP="00402199">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7A0EA94D" w:rsidR="00402199" w:rsidRDefault="00402199" w:rsidP="00402199">
            <w:pPr>
              <w:rPr>
                <w:color w:val="4472C4"/>
                <w:kern w:val="2"/>
                <w:szCs w:val="24"/>
              </w:rPr>
            </w:pPr>
          </w:p>
        </w:tc>
      </w:tr>
      <w:tr w:rsidR="00402199" w14:paraId="2E410A63" w14:textId="77777777" w:rsidTr="002B3F0E">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5917A3A"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BB164A">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0344EC4" w14:textId="4AE90F75" w:rsidR="00666DA5" w:rsidRPr="00AC37B9" w:rsidRDefault="00AC37B9" w:rsidP="00666DA5">
            <w:pPr>
              <w:jc w:val="both"/>
              <w:rPr>
                <w:noProof/>
                <w:kern w:val="2"/>
                <w:szCs w:val="24"/>
              </w:rPr>
            </w:pPr>
            <w:r>
              <w:rPr>
                <w:kern w:val="2"/>
                <w:szCs w:val="24"/>
              </w:rPr>
              <w:t xml:space="preserve">9.10.1. </w:t>
            </w:r>
            <w:r w:rsidR="00666DA5" w:rsidRPr="00AC37B9">
              <w:rPr>
                <w:kern w:val="2"/>
                <w:szCs w:val="24"/>
              </w:rPr>
              <w:t xml:space="preserve">Tiekėjui taikoma bauda </w:t>
            </w:r>
            <w:r w:rsidR="00666DA5" w:rsidRPr="00AC37B9">
              <w:rPr>
                <w:noProof/>
                <w:kern w:val="2"/>
                <w:szCs w:val="24"/>
              </w:rPr>
              <w:t>dėl Bendrųjų sąlygų 15</w:t>
            </w:r>
            <w:r w:rsidR="00666DA5" w:rsidRPr="00AC37B9">
              <w:rPr>
                <w:noProof/>
                <w:kern w:val="2"/>
                <w:szCs w:val="24"/>
                <w:vertAlign w:val="superscript"/>
              </w:rPr>
              <w:t>2</w:t>
            </w:r>
            <w:r w:rsidR="00666DA5" w:rsidRPr="00AC37B9">
              <w:rPr>
                <w:noProof/>
                <w:kern w:val="2"/>
                <w:szCs w:val="24"/>
              </w:rPr>
              <w:t xml:space="preserve">.1 punkte nurodytų įsipareigojimų pažeidimo </w:t>
            </w:r>
            <w:r w:rsidR="00EA3A07" w:rsidRPr="00AC37B9">
              <w:rPr>
                <w:noProof/>
                <w:kern w:val="2"/>
                <w:szCs w:val="24"/>
              </w:rPr>
              <w:t>–</w:t>
            </w:r>
            <w:r w:rsidR="00666DA5" w:rsidRPr="00AC37B9">
              <w:rPr>
                <w:noProof/>
                <w:kern w:val="2"/>
                <w:szCs w:val="24"/>
              </w:rPr>
              <w:t xml:space="preserve"> </w:t>
            </w:r>
            <w:r w:rsidR="00EA3A07" w:rsidRPr="00AC37B9">
              <w:rPr>
                <w:noProof/>
                <w:kern w:val="2"/>
                <w:szCs w:val="24"/>
              </w:rPr>
              <w:t>5</w:t>
            </w:r>
            <w:r w:rsidR="00666DA5" w:rsidRPr="00AC37B9">
              <w:rPr>
                <w:noProof/>
                <w:kern w:val="2"/>
                <w:szCs w:val="24"/>
              </w:rPr>
              <w:t xml:space="preserve"> proc. nuo Pradinės Sutarties vertės </w:t>
            </w:r>
          </w:p>
          <w:p w14:paraId="61DD08FE" w14:textId="12CC2E95" w:rsidR="00EA3A07" w:rsidRPr="00AC37B9" w:rsidRDefault="00AC37B9" w:rsidP="00AC37B9">
            <w:pPr>
              <w:pStyle w:val="CommentText"/>
              <w:rPr>
                <w:sz w:val="24"/>
                <w:szCs w:val="24"/>
              </w:rPr>
            </w:pPr>
            <w:r>
              <w:rPr>
                <w:color w:val="000000"/>
                <w:sz w:val="24"/>
                <w:szCs w:val="24"/>
              </w:rPr>
              <w:t xml:space="preserve">9.10.2. </w:t>
            </w:r>
            <w:r w:rsidR="00EA3A07" w:rsidRPr="00AC37B9">
              <w:rPr>
                <w:color w:val="000000"/>
                <w:sz w:val="24"/>
                <w:szCs w:val="24"/>
              </w:rPr>
              <w:t>Tiekėjui nesuteikus paslaugų užsakyme nurodytą datą (t. y. planuotam renginiui neįvykus dėl tiekėjo (arba tiekėjo pasitelkiamų ūkio subjektų) kaltės), jis turės sumokėti pirkėjui baudą, lygią 100 (šimto) procentų Pradinės Sutarties vertės</w:t>
            </w:r>
            <w:r w:rsidR="00EA3A07">
              <w:rPr>
                <w:color w:val="000000"/>
                <w:sz w:val="24"/>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2B3F0E">
        <w:trPr>
          <w:trHeight w:val="577"/>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72DF7FB" w:rsidR="00402199" w:rsidRPr="002B3F0E" w:rsidRDefault="00EA3A07" w:rsidP="00AC37B9">
            <w:pPr>
              <w:jc w:val="both"/>
              <w:rPr>
                <w:kern w:val="2"/>
                <w:szCs w:val="24"/>
              </w:rPr>
            </w:pPr>
            <w:r>
              <w:t>Tiekėjas nesuteikia paslaugų (t. y. planuotam renginiui neįvykus dėl tiekėjo (arba tiekėjo pasitelkiamų ūkio subjektų) kaltės).</w:t>
            </w:r>
          </w:p>
        </w:tc>
      </w:tr>
      <w:tr w:rsidR="00402199" w14:paraId="68A8F8F5" w14:textId="77777777">
        <w:trPr>
          <w:trHeight w:val="300"/>
        </w:trPr>
        <w:tc>
          <w:tcPr>
            <w:tcW w:w="3094" w:type="dxa"/>
            <w:gridSpan w:val="2"/>
          </w:tcPr>
          <w:p w14:paraId="458F7686" w14:textId="28A3D4D6" w:rsidR="00402199" w:rsidRPr="000852B4" w:rsidRDefault="00402199" w:rsidP="00402199">
            <w:pPr>
              <w:rPr>
                <w:b/>
                <w:kern w:val="2"/>
                <w:szCs w:val="24"/>
              </w:rPr>
            </w:pPr>
            <w:r>
              <w:rPr>
                <w:b/>
                <w:bCs/>
              </w:rPr>
              <w:t>10.2. Dideli arba nuolatiniai esminės Sutarties sąlygos vykdymo trūkumai</w:t>
            </w:r>
          </w:p>
        </w:tc>
        <w:tc>
          <w:tcPr>
            <w:tcW w:w="6441" w:type="dxa"/>
            <w:gridSpan w:val="2"/>
          </w:tcPr>
          <w:p w14:paraId="2BC2BBBD" w14:textId="3A40FEB8" w:rsidR="00402199" w:rsidRPr="00AC37B9" w:rsidRDefault="00EA3A07" w:rsidP="00AC37B9">
            <w:pPr>
              <w:pStyle w:val="CommentText"/>
              <w:jc w:val="both"/>
              <w:rPr>
                <w:sz w:val="24"/>
                <w:szCs w:val="24"/>
              </w:rPr>
            </w:pPr>
            <w:r w:rsidRPr="00AC37B9">
              <w:rPr>
                <w:sz w:val="24"/>
                <w:szCs w:val="24"/>
              </w:rPr>
              <w:t>Netesybų taikymas 2 kartus laikomas nuolatiniu esminiu Sutarties sąlygų vykdymo trūkumu.</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2B3F0E">
            <w:pPr>
              <w:jc w:val="both"/>
              <w:rPr>
                <w:kern w:val="2"/>
                <w:szCs w:val="24"/>
              </w:rPr>
            </w:pPr>
            <w:r>
              <w:rPr>
                <w:kern w:val="2"/>
                <w:szCs w:val="24"/>
              </w:rPr>
              <w:t>Ši Sutartis laikoma sudaryta ir įsigalioja nuo Sutarties pasirašymo dienos (antrosios Šalies pasirašymo dieną).</w:t>
            </w:r>
          </w:p>
          <w:p w14:paraId="7396F7FD" w14:textId="6A5B7BC6" w:rsidR="00027B83" w:rsidRDefault="000B0897" w:rsidP="002B3F0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27684" w:rsidRPr="002B3F0E">
              <w:rPr>
                <w:kern w:val="2"/>
                <w:szCs w:val="24"/>
              </w:rPr>
              <w:t>iki 2026-</w:t>
            </w:r>
            <w:r w:rsidR="00315762">
              <w:rPr>
                <w:kern w:val="2"/>
                <w:szCs w:val="24"/>
              </w:rPr>
              <w:t>12</w:t>
            </w:r>
            <w:r w:rsidR="00527684" w:rsidRPr="002B3F0E">
              <w:rPr>
                <w:kern w:val="2"/>
                <w:szCs w:val="24"/>
              </w:rPr>
              <w:t>-</w:t>
            </w:r>
            <w:r w:rsidR="00315762">
              <w:rPr>
                <w:kern w:val="2"/>
                <w:szCs w:val="24"/>
              </w:rPr>
              <w:t>19</w:t>
            </w:r>
            <w:r w:rsidRPr="002B3F0E">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CDC928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107E8D" w14:textId="77777777"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nustatyta tvarka.</w:t>
            </w:r>
          </w:p>
          <w:p w14:paraId="251C8169" w14:textId="7124B905" w:rsidR="00666DA5" w:rsidRPr="002B3F0E" w:rsidRDefault="00666DA5" w:rsidP="00666DA5">
            <w:pPr>
              <w:jc w:val="both"/>
              <w:rPr>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C37B9" w:rsidRDefault="00402199" w:rsidP="00402199">
            <w:pPr>
              <w:rPr>
                <w:kern w:val="2"/>
                <w:szCs w:val="24"/>
              </w:rPr>
            </w:pPr>
            <w:r w:rsidRPr="00A14912">
              <w:rPr>
                <w:kern w:val="2"/>
                <w:szCs w:val="24"/>
              </w:rPr>
              <w:t xml:space="preserve">12.2.1. jeigu Tiekėjas nevykdo prisiimtų įsipareigojimų už Sutartyje </w:t>
            </w:r>
            <w:r w:rsidRPr="00AC37B9">
              <w:rPr>
                <w:kern w:val="2"/>
                <w:szCs w:val="24"/>
              </w:rPr>
              <w:t>nustatytą Sutarties kainą / įkainius;</w:t>
            </w:r>
          </w:p>
          <w:p w14:paraId="3466F29E" w14:textId="37F7EA34" w:rsidR="00402199" w:rsidRPr="00AC37B9" w:rsidRDefault="00402199" w:rsidP="00402199">
            <w:pPr>
              <w:tabs>
                <w:tab w:val="left" w:pos="567"/>
                <w:tab w:val="left" w:pos="851"/>
                <w:tab w:val="left" w:pos="992"/>
                <w:tab w:val="left" w:pos="1134"/>
              </w:tabs>
              <w:spacing w:line="257" w:lineRule="auto"/>
              <w:jc w:val="both"/>
              <w:rPr>
                <w:rFonts w:eastAsia="Arial"/>
                <w:kern w:val="2"/>
                <w:szCs w:val="24"/>
                <w:lang w:val="lt"/>
              </w:rPr>
            </w:pPr>
            <w:r w:rsidRPr="00AC37B9">
              <w:rPr>
                <w:rFonts w:eastAsia="Arial"/>
                <w:kern w:val="2"/>
                <w:szCs w:val="24"/>
                <w:lang w:val="lt"/>
              </w:rPr>
              <w:t>12.2.</w:t>
            </w:r>
            <w:r w:rsidR="00785653" w:rsidRPr="00AC37B9">
              <w:rPr>
                <w:rFonts w:eastAsia="Arial"/>
                <w:kern w:val="2"/>
                <w:szCs w:val="24"/>
                <w:lang w:val="lt"/>
              </w:rPr>
              <w:t>2</w:t>
            </w:r>
            <w:r w:rsidRPr="00AC37B9">
              <w:rPr>
                <w:rFonts w:eastAsia="Arial"/>
                <w:kern w:val="2"/>
                <w:szCs w:val="24"/>
                <w:lang w:val="lt"/>
              </w:rPr>
              <w:t>. Tiekėjas pažeidžia Paslaugų suteikimo terminus ir dėl Paslaugų suteikimo vėlavimo Paslaugos tampa nebereikalingos;</w:t>
            </w:r>
          </w:p>
          <w:p w14:paraId="266F2C1C" w14:textId="2FA55D6E" w:rsidR="00A14912" w:rsidRPr="00AC37B9" w:rsidRDefault="00A14912" w:rsidP="00A14912">
            <w:pPr>
              <w:spacing w:line="257" w:lineRule="auto"/>
              <w:jc w:val="both"/>
              <w:rPr>
                <w:rFonts w:eastAsia="Arial"/>
                <w:kern w:val="2"/>
                <w:szCs w:val="24"/>
              </w:rPr>
            </w:pPr>
            <w:r w:rsidRPr="00AC37B9">
              <w:rPr>
                <w:rFonts w:eastAsia="Arial"/>
                <w:kern w:val="2"/>
                <w:szCs w:val="24"/>
              </w:rPr>
              <w:lastRenderedPageBreak/>
              <w:t xml:space="preserve">12.2.3. Tiekėjas suteikia netinkamos kokybės, Techninės specifikacijos reikalavimų neatitinkančias Paslaugas ir (arba) neištaiso Paslaugų teikimo trūkumų savo sąskaita per Pirkėjo nurodytą terminą; </w:t>
            </w:r>
          </w:p>
          <w:p w14:paraId="63FB6AD8" w14:textId="68E2F4E6" w:rsidR="00A14912" w:rsidRPr="00AC37B9" w:rsidRDefault="00A14912" w:rsidP="00A14912">
            <w:pPr>
              <w:spacing w:line="257" w:lineRule="auto"/>
              <w:jc w:val="both"/>
              <w:rPr>
                <w:rFonts w:eastAsia="Arial"/>
                <w:kern w:val="2"/>
                <w:szCs w:val="24"/>
              </w:rPr>
            </w:pPr>
            <w:r w:rsidRPr="00AC37B9">
              <w:rPr>
                <w:rFonts w:eastAsia="Arial"/>
                <w:kern w:val="2"/>
                <w:szCs w:val="24"/>
              </w:rPr>
              <w:t>12.2.4. Tiekėjo kvalifikacija tapo nebeatitinkančia pirkimo dokumentuose nustatytų Sutarties tinkamam vykdymui būtinų reikalavimų ir šie neatitikimai nebuvo ištaisyti per 10 (dešimt) kalendorinių dienų nuo kvalifikacijos tapimo neatitinkančia dienos;</w:t>
            </w:r>
          </w:p>
          <w:p w14:paraId="0B019B64" w14:textId="2C09BCFF" w:rsidR="00402199" w:rsidRDefault="00A14912" w:rsidP="00A14912">
            <w:pPr>
              <w:spacing w:line="257" w:lineRule="auto"/>
              <w:jc w:val="both"/>
              <w:rPr>
                <w:rFonts w:eastAsia="Arial"/>
                <w:color w:val="FF0000"/>
                <w:kern w:val="2"/>
                <w:szCs w:val="24"/>
              </w:rPr>
            </w:pPr>
            <w:r w:rsidRPr="00AC37B9">
              <w:rPr>
                <w:rFonts w:eastAsia="Arial"/>
                <w:kern w:val="2"/>
                <w:szCs w:val="24"/>
              </w:rPr>
              <w:t>12.2.5. Tiekėjas pažeidžia Bendrųjų sąlygų nuostatas dėl Sutarties vykdymui pasitelkiamų naujų subtiekėjų ir (ar) specialistų / esamų subtiekėjų ir (ar) specialistų keitimo.</w:t>
            </w:r>
          </w:p>
        </w:tc>
      </w:tr>
      <w:tr w:rsidR="00027B83" w14:paraId="46270E91" w14:textId="77777777">
        <w:trPr>
          <w:trHeight w:val="300"/>
        </w:trPr>
        <w:tc>
          <w:tcPr>
            <w:tcW w:w="9535" w:type="dxa"/>
            <w:gridSpan w:val="4"/>
          </w:tcPr>
          <w:p w14:paraId="2FA5E0B3" w14:textId="77777777" w:rsidR="00AC37B9" w:rsidRDefault="000B0897">
            <w:pPr>
              <w:jc w:val="center"/>
              <w:rPr>
                <w:b/>
                <w:kern w:val="2"/>
                <w:szCs w:val="24"/>
              </w:rPr>
            </w:pPr>
            <w:r>
              <w:rPr>
                <w:b/>
                <w:kern w:val="2"/>
                <w:szCs w:val="24"/>
              </w:rPr>
              <w:lastRenderedPageBreak/>
              <w:t xml:space="preserve">13. APLINKOS APSAUGOS IR SOCIALINIAI KRITERIJAI </w:t>
            </w:r>
          </w:p>
          <w:p w14:paraId="07E06248" w14:textId="6A789981" w:rsidR="00027B83" w:rsidRDefault="000B0897">
            <w:pPr>
              <w:jc w:val="center"/>
              <w:rPr>
                <w:kern w:val="2"/>
                <w:szCs w:val="24"/>
              </w:rPr>
            </w:pPr>
            <w:r w:rsidRPr="00AC37B9">
              <w:rPr>
                <w:kern w:val="2"/>
                <w:sz w:val="22"/>
                <w:szCs w:val="22"/>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FEB4A5" w14:textId="14699A1E" w:rsidR="00CA2172" w:rsidRPr="00AC37B9" w:rsidRDefault="00CA2172" w:rsidP="00CA2172">
            <w:pPr>
              <w:jc w:val="both"/>
              <w:rPr>
                <w:kern w:val="2"/>
                <w:szCs w:val="24"/>
                <w:shd w:val="clear" w:color="auto" w:fill="FFFFFF"/>
              </w:rPr>
            </w:pPr>
            <w:r>
              <w:rPr>
                <w:kern w:val="2"/>
                <w:szCs w:val="24"/>
                <w:shd w:val="clear" w:color="auto" w:fill="FFFFFF"/>
              </w:rPr>
              <w:t xml:space="preserve">13.1.1. </w:t>
            </w:r>
            <w:r w:rsidR="000B0897" w:rsidRPr="00A14912">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85653" w:rsidRPr="00A14912">
              <w:rPr>
                <w:kern w:val="2"/>
                <w:szCs w:val="24"/>
                <w:shd w:val="clear" w:color="auto" w:fill="FFFFFF"/>
              </w:rPr>
              <w:t xml:space="preserve"> (toliau </w:t>
            </w:r>
            <w:r w:rsidR="00A14912">
              <w:rPr>
                <w:kern w:val="2"/>
                <w:szCs w:val="24"/>
                <w:shd w:val="clear" w:color="auto" w:fill="FFFFFF"/>
              </w:rPr>
              <w:t xml:space="preserve">– </w:t>
            </w:r>
            <w:r w:rsidR="00785653" w:rsidRPr="00A14912">
              <w:rPr>
                <w:kern w:val="2"/>
                <w:szCs w:val="24"/>
                <w:shd w:val="clear" w:color="auto" w:fill="FFFFFF"/>
              </w:rPr>
              <w:t>Tvarkos aprašas</w:t>
            </w:r>
            <w:r w:rsidR="004176C2" w:rsidRPr="00A14912">
              <w:rPr>
                <w:kern w:val="2"/>
                <w:szCs w:val="24"/>
                <w:shd w:val="clear" w:color="auto" w:fill="FFFFFF"/>
              </w:rPr>
              <w:t>)</w:t>
            </w:r>
            <w:r w:rsidR="00A14912">
              <w:rPr>
                <w:kern w:val="2"/>
                <w:szCs w:val="24"/>
                <w:shd w:val="clear" w:color="auto" w:fill="FFFFFF"/>
              </w:rPr>
              <w:t xml:space="preserve"> </w:t>
            </w:r>
            <w:r w:rsidRPr="00AC37B9">
              <w:rPr>
                <w:kern w:val="2"/>
                <w:szCs w:val="24"/>
                <w:shd w:val="clear" w:color="auto" w:fill="FFFFFF"/>
              </w:rPr>
              <w:t>4.4.4.3 p. nuostatomis.</w:t>
            </w:r>
          </w:p>
          <w:p w14:paraId="77597004" w14:textId="74C800E3" w:rsidR="00027B83" w:rsidRPr="00AC37B9" w:rsidRDefault="00CA2172" w:rsidP="00A14912">
            <w:pPr>
              <w:jc w:val="both"/>
              <w:rPr>
                <w:kern w:val="2"/>
                <w:szCs w:val="24"/>
                <w:shd w:val="clear" w:color="auto" w:fill="FFFFFF"/>
              </w:rPr>
            </w:pPr>
            <w:r w:rsidRPr="00AC37B9">
              <w:rPr>
                <w:kern w:val="2"/>
                <w:szCs w:val="24"/>
                <w:shd w:val="clear" w:color="auto" w:fill="FFFFFF"/>
              </w:rPr>
              <w:t>13.1.2 Vadovaujantis Tvarkos aprašas 4.4.4.3. papunkčiu 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alyvos ir jų atliekos, pašluostės su cheminių medžiagų ar alyvos likučiais, medis, stiklas, elektros ir elektroninės įrangos atliekos, cheminių medžiagų atliekos ir kt. bei užtikrinti atliekų tinkamą sutvarkymą. Atliekų rūšiavimui susidarymo vietoje skirtomis priemonėmis Tiekėjas turi pasirūpinti pats. Už Paslaugų priėmimą atsakingas Pirkėjo atstovas, fiziškai įsitikina, ar Tiekėjas tinkamai rūšiuoja atliekas Paslaugų teikimo vietoje. Pirkėjui paprašius, Tiekėjas  Pirkėjui pateikia atliekų sutvarkymą įrodančius dokumentus (pavyzdžiui, pateikia sudarytą susitarimą su gaminių ir (ar) pakuočių surinkimą vykdančiu atliekų tvarkytoju, ar atliekų tvarkytoju, turinčiu teisę išrašyti gaminių ir (ar) pakuočių atliekų sutvarkymą įrodančius dokumentus ir pan.).</w:t>
            </w:r>
          </w:p>
          <w:p w14:paraId="3F14B69B" w14:textId="232C0B83" w:rsidR="00027B83" w:rsidRPr="00A14912" w:rsidRDefault="00D376BD" w:rsidP="00064CB5">
            <w:pPr>
              <w:jc w:val="both"/>
              <w:rPr>
                <w:color w:val="000000"/>
                <w:kern w:val="2"/>
                <w:szCs w:val="24"/>
                <w:shd w:val="clear" w:color="auto" w:fill="FFFFFF"/>
              </w:rPr>
            </w:pPr>
            <w:r w:rsidRPr="00AC37B9">
              <w:rPr>
                <w:kern w:val="2"/>
                <w:szCs w:val="24"/>
                <w:shd w:val="clear" w:color="auto" w:fill="FFFFFF"/>
              </w:rPr>
              <w:t>13.1.3 Vadovaujantis Tvarkos aprašas 4.4.4.3. papunkčiu T</w:t>
            </w:r>
            <w:r w:rsidRPr="00AC37B9">
              <w:rPr>
                <w:szCs w:val="24"/>
              </w:rPr>
              <w:t xml:space="preserve">eikėjas privalo Paslaugų atlikimui reikiamą įrangą montavimui/ demontavimui turi atvežti ir išvežti ne kelių eismo piko valandomis, ne rytinio piko (darbo dienomis 07:00–08:30 val.) ir ne vakarinio piko metu (darbo dienomis 16:30–17:30 val.) ir trumpiausiais galimais maršrutais. </w:t>
            </w:r>
            <w:r w:rsidRPr="00AC37B9">
              <w:rPr>
                <w:kern w:val="2"/>
                <w:szCs w:val="24"/>
                <w:shd w:val="clear" w:color="auto" w:fill="FFFFFF"/>
              </w:rPr>
              <w:t xml:space="preserve">Už Paslaugų priėmimą atsakingas Pirkėjo atstovas, įsitikina, ar Tiekėjas tinkamai laikosi nustatyto reikalavimo. Pirkėjui paprašius, Tiekėjas  Pirkėjui </w:t>
            </w:r>
            <w:r w:rsidRPr="00AC37B9">
              <w:rPr>
                <w:kern w:val="2"/>
                <w:szCs w:val="24"/>
                <w:shd w:val="clear" w:color="auto" w:fill="FFFFFF"/>
              </w:rPr>
              <w:lastRenderedPageBreak/>
              <w:t>pateikia deklaraciją ar kitus lygiaverčius dokumentus, patvirtinančius nustatyto reikalavimo laikymąsi</w:t>
            </w:r>
            <w:r w:rsidR="00AC37B9">
              <w:rPr>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F398F8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sidRPr="00AC37B9">
              <w:rPr>
                <w:kern w:val="2"/>
                <w:sz w:val="22"/>
                <w:szCs w:val="22"/>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4C82EEEB" w:rsidR="00027B83" w:rsidRDefault="000B0897">
            <w:pPr>
              <w:rPr>
                <w:kern w:val="2"/>
                <w:szCs w:val="24"/>
              </w:rPr>
            </w:pPr>
            <w:r>
              <w:rPr>
                <w:kern w:val="2"/>
                <w:szCs w:val="24"/>
              </w:rPr>
              <w:t xml:space="preserve">Šalys susitaria pakeisti nurodytą Sutarties Bendrųjų sąlygų punktą ir išdėstyti jį nauja redakcija: </w:t>
            </w:r>
          </w:p>
          <w:p w14:paraId="71F9375E" w14:textId="6BC25B8F" w:rsidR="00756638" w:rsidRPr="009B1A83" w:rsidRDefault="001F1F67" w:rsidP="00064CB5">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5690F901" w14:textId="77777777" w:rsidR="00DA137B" w:rsidRDefault="00DA137B" w:rsidP="00064CB5">
            <w:pPr>
              <w:jc w:val="both"/>
              <w:rPr>
                <w:kern w:val="2"/>
                <w:szCs w:val="24"/>
              </w:rPr>
            </w:pPr>
            <w:r>
              <w:rPr>
                <w:kern w:val="2"/>
                <w:szCs w:val="24"/>
              </w:rPr>
              <w:t xml:space="preserve">Šalys susitaria papildyti Sutarties Bendrąsias sąlygas nurodytu punktu, tačiau kitų punktų numeracijos nekeisti: </w:t>
            </w:r>
          </w:p>
          <w:p w14:paraId="7C0CA532" w14:textId="74F75A3C" w:rsidR="00E95073" w:rsidRDefault="00E95073" w:rsidP="00064CB5">
            <w:pPr>
              <w:jc w:val="both"/>
              <w:rPr>
                <w:kern w:val="2"/>
                <w:szCs w:val="24"/>
              </w:rPr>
            </w:pPr>
            <w:r>
              <w:rPr>
                <w:kern w:val="2"/>
                <w:szCs w:val="24"/>
              </w:rPr>
              <w:t>14.2.1. Sutarties Bendrųjų sąlygų 5 skyrius „Sutarties vykdymo metu pateikiami dokumentai“ papildomas naujais 5.4</w:t>
            </w:r>
            <w:r w:rsidR="00B2347E">
              <w:rPr>
                <w:kern w:val="2"/>
                <w:szCs w:val="24"/>
              </w:rPr>
              <w:t>,</w:t>
            </w:r>
            <w:r>
              <w:rPr>
                <w:kern w:val="2"/>
                <w:szCs w:val="24"/>
              </w:rPr>
              <w:t xml:space="preserve">5.5 </w:t>
            </w:r>
            <w:r w:rsidR="00B2347E">
              <w:rPr>
                <w:kern w:val="2"/>
                <w:szCs w:val="24"/>
              </w:rPr>
              <w:t xml:space="preserve">ir 5.6 </w:t>
            </w:r>
            <w:r>
              <w:rPr>
                <w:kern w:val="2"/>
                <w:szCs w:val="24"/>
              </w:rPr>
              <w:t>punktais, kurie išdėstomi taip:</w:t>
            </w:r>
          </w:p>
          <w:p w14:paraId="0C2A6182" w14:textId="77777777" w:rsidR="00E95073" w:rsidRDefault="00E95073" w:rsidP="00064CB5">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50EB72E5" w14:textId="77777777" w:rsidR="00E95073" w:rsidRPr="00100E86" w:rsidRDefault="00E95073" w:rsidP="00064CB5">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6BE944D9" w14:textId="77777777" w:rsidR="00B2347E" w:rsidRDefault="00E95073" w:rsidP="00064CB5">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p>
          <w:p w14:paraId="73A39DA5" w14:textId="285EB954" w:rsidR="00E95073" w:rsidRPr="00B2347E" w:rsidRDefault="00B2347E" w:rsidP="00064CB5">
            <w:pPr>
              <w:spacing w:after="160"/>
              <w:jc w:val="both"/>
            </w:pPr>
            <w:r>
              <w:rPr>
                <w:kern w:val="2"/>
                <w:szCs w:val="24"/>
              </w:rPr>
              <w:t xml:space="preserve">5.6. </w:t>
            </w:r>
            <w:r w:rsidRPr="00B73F09">
              <w:t>Jeigu sudaryt</w:t>
            </w:r>
            <w:r>
              <w:t>a</w:t>
            </w:r>
            <w:r w:rsidRPr="00B73F09">
              <w:t xml:space="preserve"> sutart</w:t>
            </w:r>
            <w:r>
              <w:t>is</w:t>
            </w:r>
            <w:r w:rsidRPr="00B73F09">
              <w:t xml:space="preserve"> su tiekėju ar subtiekėju, kurio lėšų gavėjo tikrasis (-ieji) savininkas (-ai) yra užsienietis (fizinis asmuo) ar užsienyje registruotas juridinis asmuo arba prekių teikėjas ir (ar) prekių subteikėjas yra užsienietis (fizinis asmuo)</w:t>
            </w:r>
            <w:r>
              <w:t>,</w:t>
            </w:r>
            <w:r w:rsidRPr="00B73F09">
              <w:t xml:space="preserve"> </w:t>
            </w:r>
            <w:r>
              <w:t xml:space="preserve">Užsakovui pareikalavus Tiekėjas įsipareigoja per Užsakovo nustatytą terminą </w:t>
            </w:r>
            <w:r w:rsidRPr="00B73F09">
              <w:t>pateik</w:t>
            </w:r>
            <w:r>
              <w:t>ti</w:t>
            </w:r>
            <w:r w:rsidRPr="00B73F09">
              <w:t xml:space="preserve"> duomen</w:t>
            </w:r>
            <w:r>
              <w:t>i</w:t>
            </w:r>
            <w:r w:rsidRPr="00B73F09">
              <w:t>s (vard</w:t>
            </w:r>
            <w:r>
              <w:t>ą</w:t>
            </w:r>
            <w:r w:rsidRPr="00B73F09">
              <w:t>, pavard</w:t>
            </w:r>
            <w:r>
              <w:t>ę</w:t>
            </w:r>
            <w:r w:rsidRPr="00B73F09">
              <w:t xml:space="preserve"> ir gimimo dat</w:t>
            </w:r>
            <w:r>
              <w:t>ą</w:t>
            </w:r>
            <w:r w:rsidRPr="00B73F09">
              <w:t xml:space="preserve">)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w:t>
            </w:r>
            <w:r w:rsidRPr="00B73F09">
              <w:lastRenderedPageBreak/>
              <w:t>papunktyje.</w:t>
            </w:r>
            <w:r>
              <w:t xml:space="preserve"> </w:t>
            </w:r>
            <w:r w:rsidRPr="00B73F09">
              <w:t>Priešingu</w:t>
            </w:r>
            <w:r>
              <w:t xml:space="preserve"> </w:t>
            </w:r>
            <w:r w:rsidRPr="00B73F09">
              <w:t xml:space="preserve"> atveju, pateikiami tą įrodantys dokumentai.</w:t>
            </w:r>
            <w:r w:rsidR="00E95073">
              <w:rPr>
                <w:kern w:val="2"/>
                <w:szCs w:val="24"/>
              </w:rPr>
              <w:t>“</w:t>
            </w:r>
            <w:r w:rsidR="00E95073" w:rsidRPr="00100E86">
              <w:rPr>
                <w:kern w:val="2"/>
                <w:szCs w:val="24"/>
              </w:rPr>
              <w:t xml:space="preserve">  </w:t>
            </w:r>
          </w:p>
          <w:p w14:paraId="5FB9971E" w14:textId="37DF44A9" w:rsidR="00243ED5" w:rsidRPr="00C06EB0" w:rsidRDefault="00243ED5" w:rsidP="00064CB5">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BAA7D5B" w:rsidR="00243ED5" w:rsidRPr="00C06EB0" w:rsidRDefault="00243ED5" w:rsidP="00064CB5">
            <w:pPr>
              <w:jc w:val="both"/>
              <w:rPr>
                <w:kern w:val="2"/>
                <w:szCs w:val="24"/>
              </w:rPr>
            </w:pPr>
          </w:p>
          <w:p w14:paraId="5C0BB08F" w14:textId="2AD49DC4" w:rsidR="00243ED5" w:rsidRPr="00C06EB0" w:rsidRDefault="00243ED5" w:rsidP="00064CB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39B5403F" w:rsidR="00243ED5" w:rsidRPr="00C06EB0" w:rsidRDefault="00243ED5" w:rsidP="00064CB5">
            <w:pPr>
              <w:jc w:val="center"/>
              <w:rPr>
                <w:kern w:val="2"/>
                <w:szCs w:val="24"/>
              </w:rPr>
            </w:pPr>
          </w:p>
          <w:p w14:paraId="479BA022" w14:textId="5AB055B1" w:rsidR="00243ED5" w:rsidRPr="00C06EB0" w:rsidRDefault="00243ED5" w:rsidP="00064CB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3464D19" w:rsidR="00243ED5" w:rsidRPr="00C06EB0" w:rsidRDefault="00243ED5" w:rsidP="00064CB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703506E1" w14:textId="77777777" w:rsidR="00666DA5" w:rsidRPr="00C06EB0" w:rsidRDefault="00666DA5" w:rsidP="00064CB5">
            <w:pPr>
              <w:pBdr>
                <w:top w:val="nil"/>
                <w:left w:val="nil"/>
                <w:bottom w:val="nil"/>
                <w:right w:val="nil"/>
                <w:between w:val="nil"/>
                <w:bar w:val="nil"/>
              </w:pBdr>
              <w:suppressAutoHyphens/>
              <w:ind w:firstLine="562"/>
              <w:jc w:val="both"/>
              <w:rPr>
                <w:kern w:val="2"/>
                <w:szCs w:val="24"/>
              </w:rPr>
            </w:pPr>
          </w:p>
          <w:p w14:paraId="3D55D947" w14:textId="5A6923C6" w:rsidR="00666DA5" w:rsidRPr="00C06EB0" w:rsidRDefault="00666DA5" w:rsidP="00064CB5">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skyriumi, kuris išdėstomas taip:</w:t>
            </w:r>
          </w:p>
          <w:p w14:paraId="217D563B" w14:textId="77777777" w:rsidR="00666DA5" w:rsidRPr="00C06EB0" w:rsidRDefault="00666DA5" w:rsidP="00064CB5">
            <w:pPr>
              <w:pBdr>
                <w:top w:val="nil"/>
                <w:left w:val="nil"/>
                <w:bottom w:val="nil"/>
                <w:right w:val="nil"/>
                <w:between w:val="nil"/>
                <w:bar w:val="nil"/>
              </w:pBdr>
              <w:suppressAutoHyphens/>
              <w:ind w:firstLine="562"/>
              <w:jc w:val="both"/>
              <w:rPr>
                <w:kern w:val="2"/>
                <w:szCs w:val="24"/>
              </w:rPr>
            </w:pPr>
          </w:p>
          <w:p w14:paraId="6061DC50" w14:textId="77777777" w:rsidR="00666DA5" w:rsidRPr="00C06EB0" w:rsidRDefault="00666DA5" w:rsidP="00064CB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3803727F" w14:textId="77777777" w:rsidR="00666DA5" w:rsidRPr="00C06EB0" w:rsidRDefault="00666DA5" w:rsidP="00064CB5">
            <w:pPr>
              <w:pBdr>
                <w:top w:val="nil"/>
                <w:left w:val="nil"/>
                <w:bottom w:val="nil"/>
                <w:right w:val="nil"/>
                <w:between w:val="nil"/>
                <w:bar w:val="nil"/>
              </w:pBdr>
              <w:suppressAutoHyphens/>
              <w:ind w:firstLine="562"/>
              <w:jc w:val="both"/>
              <w:rPr>
                <w:kern w:val="2"/>
                <w:szCs w:val="24"/>
              </w:rPr>
            </w:pPr>
          </w:p>
          <w:p w14:paraId="774C54AA" w14:textId="77777777" w:rsidR="00666DA5" w:rsidRPr="00C06EB0" w:rsidRDefault="00666DA5" w:rsidP="00064CB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4658F87E" w14:textId="77777777" w:rsidR="00666DA5" w:rsidRPr="00C06EB0" w:rsidRDefault="00666DA5" w:rsidP="00064CB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E41C1A1" w14:textId="77777777" w:rsidR="00666DA5" w:rsidRPr="00C06EB0" w:rsidRDefault="00666DA5" w:rsidP="00064CB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BAE1EBF" w14:textId="77777777" w:rsidR="00666DA5" w:rsidRPr="00C06EB0" w:rsidRDefault="00666DA5" w:rsidP="00064CB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1DE5663" w14:textId="77777777" w:rsidR="00666DA5" w:rsidRPr="00C06EB0"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49A4D501" w14:textId="77777777" w:rsidR="00666DA5" w:rsidRPr="00C06EB0"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w:t>
            </w:r>
            <w:r w:rsidRPr="00C06EB0">
              <w:rPr>
                <w:kern w:val="2"/>
                <w:szCs w:val="24"/>
              </w:rPr>
              <w:lastRenderedPageBreak/>
              <w:t>neatitikimus neužtraukia Tiekėjui Specialiosiose sąlygose numatytos atsakomybės, jeigu Tiekėjas per Pirkėjo nurodytą protingą terminą imsis veiksmų šiam neatitikimui šalinti ir jį pašalins.</w:t>
            </w:r>
          </w:p>
          <w:p w14:paraId="538C5451" w14:textId="77777777" w:rsidR="00666DA5" w:rsidRPr="00C06EB0"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498B86CF" w14:textId="77777777" w:rsidR="00666DA5" w:rsidRPr="00C06EB0"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8BF95CF" w14:textId="77777777" w:rsidR="00666DA5" w:rsidRPr="00C06EB0"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38E2DB2D" w14:textId="77777777" w:rsidR="00666DA5" w:rsidRDefault="00666DA5" w:rsidP="00064CB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666DA5" w:rsidRDefault="00666DA5" w:rsidP="00064CB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rsidP="00666DA5">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6B1A38BD" w:rsidR="00027B83" w:rsidRDefault="00666DA5">
            <w:pPr>
              <w:rPr>
                <w:color w:val="0070C0"/>
                <w:kern w:val="2"/>
                <w:szCs w:val="24"/>
              </w:rPr>
            </w:pPr>
            <w:r w:rsidRPr="00AC37B9">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3A4DCC2" w:rsidR="00027B83" w:rsidRDefault="00D14239" w:rsidP="00D14239">
            <w:pPr>
              <w:rPr>
                <w:b/>
                <w:kern w:val="2"/>
                <w:szCs w:val="24"/>
              </w:rPr>
            </w:pPr>
            <w:r w:rsidRPr="00E55AF3">
              <w:rPr>
                <w:color w:val="000000"/>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76A6D7C" w:rsidR="00027B83" w:rsidRPr="00D14239" w:rsidRDefault="00D14239" w:rsidP="00D14239">
            <w:pPr>
              <w:rPr>
                <w:bCs/>
                <w:kern w:val="2"/>
                <w:szCs w:val="24"/>
              </w:rPr>
            </w:pPr>
            <w:r w:rsidRPr="00D14239">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4450F6B5" w:rsidR="00027B83" w:rsidRDefault="00D14239" w:rsidP="00D14239">
            <w:pPr>
              <w:rPr>
                <w:b/>
                <w:kern w:val="2"/>
                <w:szCs w:val="24"/>
              </w:rPr>
            </w:pPr>
            <w:r>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298F" w14:textId="77777777" w:rsidR="00062328" w:rsidRDefault="00062328">
      <w:pPr>
        <w:rPr>
          <w:sz w:val="20"/>
        </w:rPr>
      </w:pPr>
      <w:r>
        <w:rPr>
          <w:sz w:val="20"/>
        </w:rPr>
        <w:separator/>
      </w:r>
    </w:p>
  </w:endnote>
  <w:endnote w:type="continuationSeparator" w:id="0">
    <w:p w14:paraId="0D1044E4" w14:textId="77777777" w:rsidR="00062328" w:rsidRDefault="00062328">
      <w:pPr>
        <w:rPr>
          <w:sz w:val="20"/>
        </w:rPr>
      </w:pPr>
      <w:r>
        <w:rPr>
          <w:sz w:val="20"/>
        </w:rPr>
        <w:continuationSeparator/>
      </w:r>
    </w:p>
  </w:endnote>
  <w:endnote w:type="continuationNotice" w:id="1">
    <w:p w14:paraId="6DF8C3EE" w14:textId="77777777" w:rsidR="00062328" w:rsidRDefault="0006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B2021F" w:rsidRDefault="00B2021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2A82" w14:textId="77777777" w:rsidR="00062328" w:rsidRDefault="00062328">
      <w:pPr>
        <w:rPr>
          <w:sz w:val="20"/>
        </w:rPr>
      </w:pPr>
      <w:r>
        <w:rPr>
          <w:sz w:val="20"/>
        </w:rPr>
        <w:separator/>
      </w:r>
    </w:p>
  </w:footnote>
  <w:footnote w:type="continuationSeparator" w:id="0">
    <w:p w14:paraId="1F4B030F" w14:textId="77777777" w:rsidR="00062328" w:rsidRDefault="00062328">
      <w:pPr>
        <w:rPr>
          <w:sz w:val="20"/>
        </w:rPr>
      </w:pPr>
      <w:r>
        <w:rPr>
          <w:sz w:val="20"/>
        </w:rPr>
        <w:continuationSeparator/>
      </w:r>
    </w:p>
  </w:footnote>
  <w:footnote w:type="continuationNotice" w:id="1">
    <w:p w14:paraId="5B6F4F2F" w14:textId="77777777" w:rsidR="00062328" w:rsidRDefault="00062328"/>
  </w:footnote>
  <w:footnote w:id="2">
    <w:p w14:paraId="61397484" w14:textId="77777777" w:rsidR="00666DA5" w:rsidRDefault="00666DA5" w:rsidP="00666DA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B2021F" w:rsidRDefault="00B2021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B2021F" w:rsidRDefault="00B2021F">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3623" w14:textId="6583E161" w:rsidR="000671E6" w:rsidRDefault="000671E6" w:rsidP="000671E6">
    <w:pPr>
      <w:pStyle w:val="Header"/>
      <w:jc w:val="right"/>
    </w:pPr>
    <w:r>
      <w:t>Pirkimo sąlygų A dalies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234856124">
    <w:abstractNumId w:val="0"/>
  </w:num>
  <w:num w:numId="2" w16cid:durableId="7174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328"/>
    <w:rsid w:val="00064CB5"/>
    <w:rsid w:val="000671E6"/>
    <w:rsid w:val="000852B4"/>
    <w:rsid w:val="00086D82"/>
    <w:rsid w:val="000B0897"/>
    <w:rsid w:val="0013286E"/>
    <w:rsid w:val="00150BC9"/>
    <w:rsid w:val="00152D95"/>
    <w:rsid w:val="001936DE"/>
    <w:rsid w:val="001A2E7E"/>
    <w:rsid w:val="001F1F67"/>
    <w:rsid w:val="00227EFB"/>
    <w:rsid w:val="00243ED5"/>
    <w:rsid w:val="002576EC"/>
    <w:rsid w:val="002B1201"/>
    <w:rsid w:val="002B14DA"/>
    <w:rsid w:val="002B3F0E"/>
    <w:rsid w:val="003156C4"/>
    <w:rsid w:val="00315762"/>
    <w:rsid w:val="003202FE"/>
    <w:rsid w:val="003337E6"/>
    <w:rsid w:val="00334389"/>
    <w:rsid w:val="00335F9A"/>
    <w:rsid w:val="00342339"/>
    <w:rsid w:val="003A2B62"/>
    <w:rsid w:val="003A4B15"/>
    <w:rsid w:val="003C178A"/>
    <w:rsid w:val="003D5EDE"/>
    <w:rsid w:val="003F5D94"/>
    <w:rsid w:val="00402199"/>
    <w:rsid w:val="004176C2"/>
    <w:rsid w:val="0046682B"/>
    <w:rsid w:val="0047296E"/>
    <w:rsid w:val="00482B59"/>
    <w:rsid w:val="004C2FA9"/>
    <w:rsid w:val="004D3402"/>
    <w:rsid w:val="0051208F"/>
    <w:rsid w:val="00527684"/>
    <w:rsid w:val="00531B87"/>
    <w:rsid w:val="00545279"/>
    <w:rsid w:val="00545A83"/>
    <w:rsid w:val="00547C77"/>
    <w:rsid w:val="005705DF"/>
    <w:rsid w:val="005927A1"/>
    <w:rsid w:val="005C52C5"/>
    <w:rsid w:val="00605661"/>
    <w:rsid w:val="0062193A"/>
    <w:rsid w:val="00666DA5"/>
    <w:rsid w:val="0069474C"/>
    <w:rsid w:val="006C79AA"/>
    <w:rsid w:val="006D4B1F"/>
    <w:rsid w:val="006F0803"/>
    <w:rsid w:val="006F5143"/>
    <w:rsid w:val="00745D97"/>
    <w:rsid w:val="00745FCD"/>
    <w:rsid w:val="00752505"/>
    <w:rsid w:val="00756638"/>
    <w:rsid w:val="007621BC"/>
    <w:rsid w:val="00765A48"/>
    <w:rsid w:val="00785653"/>
    <w:rsid w:val="007917B0"/>
    <w:rsid w:val="007A413C"/>
    <w:rsid w:val="007A75C6"/>
    <w:rsid w:val="007F4339"/>
    <w:rsid w:val="00807DE3"/>
    <w:rsid w:val="0083118A"/>
    <w:rsid w:val="008359BF"/>
    <w:rsid w:val="008446AC"/>
    <w:rsid w:val="008515DD"/>
    <w:rsid w:val="008863D4"/>
    <w:rsid w:val="00895E05"/>
    <w:rsid w:val="008A35AD"/>
    <w:rsid w:val="008C0AA7"/>
    <w:rsid w:val="008E61CF"/>
    <w:rsid w:val="0090632A"/>
    <w:rsid w:val="00934FA9"/>
    <w:rsid w:val="00951D02"/>
    <w:rsid w:val="0096594A"/>
    <w:rsid w:val="009728BC"/>
    <w:rsid w:val="009761FA"/>
    <w:rsid w:val="009B1A83"/>
    <w:rsid w:val="00A14912"/>
    <w:rsid w:val="00A31D9B"/>
    <w:rsid w:val="00A54180"/>
    <w:rsid w:val="00A6227A"/>
    <w:rsid w:val="00A74CD5"/>
    <w:rsid w:val="00AA4D8C"/>
    <w:rsid w:val="00AA6ADA"/>
    <w:rsid w:val="00AB44EA"/>
    <w:rsid w:val="00AC37B9"/>
    <w:rsid w:val="00AE341D"/>
    <w:rsid w:val="00AE5CC6"/>
    <w:rsid w:val="00AE6A8F"/>
    <w:rsid w:val="00AF1D04"/>
    <w:rsid w:val="00B160A2"/>
    <w:rsid w:val="00B2021F"/>
    <w:rsid w:val="00B2347E"/>
    <w:rsid w:val="00B46F6F"/>
    <w:rsid w:val="00B727E4"/>
    <w:rsid w:val="00B7578E"/>
    <w:rsid w:val="00BA013C"/>
    <w:rsid w:val="00BB164A"/>
    <w:rsid w:val="00BC29C7"/>
    <w:rsid w:val="00BC43EB"/>
    <w:rsid w:val="00BD724E"/>
    <w:rsid w:val="00C44E89"/>
    <w:rsid w:val="00C56EC5"/>
    <w:rsid w:val="00C74FA2"/>
    <w:rsid w:val="00CA2172"/>
    <w:rsid w:val="00CC519A"/>
    <w:rsid w:val="00D14239"/>
    <w:rsid w:val="00D376BD"/>
    <w:rsid w:val="00D622A4"/>
    <w:rsid w:val="00DA137B"/>
    <w:rsid w:val="00DA4E0C"/>
    <w:rsid w:val="00DF7341"/>
    <w:rsid w:val="00E11E96"/>
    <w:rsid w:val="00E2562F"/>
    <w:rsid w:val="00E55AF3"/>
    <w:rsid w:val="00E648A6"/>
    <w:rsid w:val="00E95073"/>
    <w:rsid w:val="00EA3A07"/>
    <w:rsid w:val="00EA5B25"/>
    <w:rsid w:val="00EC091B"/>
    <w:rsid w:val="00EC5613"/>
    <w:rsid w:val="00ED41E1"/>
    <w:rsid w:val="00F230F9"/>
    <w:rsid w:val="00F27AEB"/>
    <w:rsid w:val="00F369B9"/>
    <w:rsid w:val="00F429D2"/>
    <w:rsid w:val="00F60BD9"/>
    <w:rsid w:val="00F662AB"/>
    <w:rsid w:val="00FB40CA"/>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10A0535-3BB8-4A52-89B0-F708750C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paragraph" w:styleId="BalloonText">
    <w:name w:val="Balloon Text"/>
    <w:basedOn w:val="Normal"/>
    <w:link w:val="BalloonTextChar"/>
    <w:semiHidden/>
    <w:unhideWhenUsed/>
    <w:rsid w:val="003F5D94"/>
    <w:rPr>
      <w:rFonts w:ascii="Segoe UI" w:hAnsi="Segoe UI" w:cs="Segoe UI"/>
      <w:sz w:val="18"/>
      <w:szCs w:val="18"/>
    </w:rPr>
  </w:style>
  <w:style w:type="character" w:customStyle="1" w:styleId="BalloonTextChar">
    <w:name w:val="Balloon Text Char"/>
    <w:basedOn w:val="DefaultParagraphFont"/>
    <w:link w:val="BalloonText"/>
    <w:semiHidden/>
    <w:rsid w:val="003F5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07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b91a7d2962576ccd9bfeea9da17bbb36">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bcd948491435e7f9ad0cb3ce3130ca5b"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ystemTag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2C94321-6E66-46C5-A5B5-C721F5F0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08AC4-C3B6-421E-8DEA-CBE958BD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14314</Words>
  <Characters>8160</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Baušytė</dc:creator>
  <cp:keywords/>
  <dc:description/>
  <cp:lastModifiedBy>Helmutas Zabarauskas</cp:lastModifiedBy>
  <cp:revision>1</cp:revision>
  <dcterms:created xsi:type="dcterms:W3CDTF">2025-12-30T10:30:00Z</dcterms:created>
  <dcterms:modified xsi:type="dcterms:W3CDTF">2026-07-14T12:38:00Z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