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740CD896" wp14:editId="66568BA8">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prastasiniatinklio"/>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65.05pt" o:ole="">
            <v:imagedata r:id="rId12" o:title=""/>
          </v:shape>
          <o:OLEObject Type="Embed" ProgID="PBrush" ShapeID="_x0000_i1025" DrawAspect="Content" ObjectID="_1845640662" r:id="rId13"/>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4" w:history="1">
        <w:r>
          <w:rPr>
            <w:rStyle w:val="Hipersaitas"/>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4270F9D" w:rsidR="00FD3D5A" w:rsidRPr="00CE17A1" w:rsidRDefault="00183EEC">
      <w:pPr>
        <w:spacing w:after="120" w:line="20" w:lineRule="atLeast"/>
        <w:ind w:left="5245"/>
        <w:contextualSpacing/>
        <w:rPr>
          <w:rFonts w:ascii="Times New Roman" w:eastAsiaTheme="minorEastAsia" w:hAnsi="Times New Roman" w:cs="Times New Roman"/>
          <w:i/>
          <w:iCs/>
          <w:lang w:eastAsia="lt-LT"/>
        </w:rPr>
      </w:pPr>
      <w:r w:rsidRPr="00CE17A1">
        <w:rPr>
          <w:rFonts w:ascii="Times New Roman" w:eastAsiaTheme="minorEastAsia" w:hAnsi="Times New Roman" w:cs="Times New Roman"/>
          <w:i/>
          <w:iCs/>
          <w:lang w:eastAsia="lt-LT"/>
        </w:rPr>
        <w:t xml:space="preserve">Lietuvos sveikatos mokslų universiteto viešojo pirkimo </w:t>
      </w:r>
      <w:r w:rsidRPr="006548B4">
        <w:rPr>
          <w:rFonts w:ascii="Times New Roman" w:eastAsiaTheme="minorEastAsia" w:hAnsi="Times New Roman" w:cs="Times New Roman"/>
          <w:i/>
          <w:iCs/>
          <w:lang w:eastAsia="lt-LT"/>
        </w:rPr>
        <w:t xml:space="preserve">komisijos </w:t>
      </w:r>
      <w:r w:rsidRPr="006548B4">
        <w:rPr>
          <w:rFonts w:ascii="Times New Roman" w:eastAsiaTheme="minorEastAsia" w:hAnsi="Times New Roman" w:cs="Times New Roman"/>
          <w:lang w:eastAsia="lt-LT"/>
        </w:rPr>
        <w:t>202</w:t>
      </w:r>
      <w:r w:rsidR="00F64D7F" w:rsidRPr="006548B4">
        <w:rPr>
          <w:rFonts w:ascii="Times New Roman" w:eastAsiaTheme="minorEastAsia" w:hAnsi="Times New Roman" w:cs="Times New Roman"/>
          <w:lang w:eastAsia="lt-LT"/>
        </w:rPr>
        <w:t>6</w:t>
      </w:r>
      <w:r w:rsidRPr="006548B4">
        <w:rPr>
          <w:rFonts w:ascii="Times New Roman" w:eastAsiaTheme="minorEastAsia" w:hAnsi="Times New Roman" w:cs="Times New Roman"/>
          <w:lang w:eastAsia="lt-LT"/>
        </w:rPr>
        <w:t>-</w:t>
      </w:r>
      <w:r w:rsidR="00F64D7F" w:rsidRPr="006548B4">
        <w:rPr>
          <w:rFonts w:ascii="Times New Roman" w:eastAsiaTheme="minorEastAsia" w:hAnsi="Times New Roman" w:cs="Times New Roman"/>
          <w:lang w:eastAsia="lt-LT"/>
        </w:rPr>
        <w:t>0</w:t>
      </w:r>
      <w:r w:rsidR="00EC4A9E" w:rsidRPr="006548B4">
        <w:rPr>
          <w:rFonts w:ascii="Times New Roman" w:eastAsiaTheme="minorEastAsia" w:hAnsi="Times New Roman" w:cs="Times New Roman"/>
          <w:lang w:eastAsia="lt-LT"/>
        </w:rPr>
        <w:t>7</w:t>
      </w:r>
      <w:r w:rsidRPr="006548B4">
        <w:rPr>
          <w:rFonts w:ascii="Times New Roman" w:eastAsiaTheme="minorEastAsia" w:hAnsi="Times New Roman" w:cs="Times New Roman"/>
          <w:lang w:eastAsia="lt-LT"/>
        </w:rPr>
        <w:t>-</w:t>
      </w:r>
      <w:r w:rsidR="004A3166">
        <w:rPr>
          <w:rFonts w:ascii="Times New Roman" w:eastAsiaTheme="minorEastAsia" w:hAnsi="Times New Roman" w:cs="Times New Roman"/>
          <w:lang w:eastAsia="lt-LT"/>
        </w:rPr>
        <w:t>15</w:t>
      </w:r>
      <w:r w:rsidRPr="006548B4">
        <w:rPr>
          <w:rFonts w:ascii="Times New Roman" w:eastAsiaTheme="minorEastAsia" w:hAnsi="Times New Roman" w:cs="Times New Roman"/>
          <w:lang w:eastAsia="lt-LT"/>
        </w:rPr>
        <w:t xml:space="preserve"> d.</w:t>
      </w:r>
      <w:r w:rsidRPr="00CE17A1">
        <w:rPr>
          <w:rFonts w:ascii="Times New Roman" w:eastAsiaTheme="minorEastAsia" w:hAnsi="Times New Roman" w:cs="Times New Roman"/>
          <w:lang w:eastAsia="lt-LT"/>
        </w:rPr>
        <w:t xml:space="preserve"> protokolu Nr. </w:t>
      </w:r>
      <w:r w:rsidR="004A3166">
        <w:rPr>
          <w:rFonts w:ascii="Times New Roman" w:eastAsiaTheme="minorEastAsia" w:hAnsi="Times New Roman" w:cs="Times New Roman"/>
          <w:lang w:eastAsia="lt-LT"/>
        </w:rPr>
        <w:t>3</w:t>
      </w:r>
      <w:r w:rsidR="006548B4">
        <w:rPr>
          <w:rFonts w:ascii="Times New Roman" w:eastAsiaTheme="minorEastAsia" w:hAnsi="Times New Roman" w:cs="Times New Roman"/>
          <w:lang w:eastAsia="lt-LT"/>
        </w:rPr>
        <w:t>.</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CE17A1">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13D987BF" w14:textId="64445D6E" w:rsidR="00163D1D" w:rsidRPr="00163D1D" w:rsidRDefault="00183EEC" w:rsidP="00163D1D">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392AC2F0" w:rsidR="00FD3D5A" w:rsidRDefault="009E5D51" w:rsidP="00163D1D">
      <w:pPr>
        <w:tabs>
          <w:tab w:val="left" w:pos="3150"/>
        </w:tabs>
        <w:spacing w:after="0" w:line="276" w:lineRule="auto"/>
        <w:jc w:val="center"/>
        <w:rPr>
          <w:rFonts w:ascii="Times New Roman" w:hAnsi="Times New Roman" w:cs="Times New Roman"/>
          <w:b/>
          <w:bCs/>
          <w:caps/>
          <w:sz w:val="24"/>
          <w:szCs w:val="24"/>
        </w:rPr>
      </w:pPr>
      <w:r w:rsidRPr="00163D1D">
        <w:rPr>
          <w:rFonts w:ascii="Times New Roman" w:hAnsi="Times New Roman" w:cs="Times New Roman"/>
          <w:b/>
          <w:bCs/>
          <w:sz w:val="24"/>
          <w:szCs w:val="24"/>
        </w:rPr>
        <w:t xml:space="preserve"> </w:t>
      </w:r>
      <w:r>
        <w:rPr>
          <w:rFonts w:ascii="Times New Roman" w:hAnsi="Times New Roman" w:cs="Times New Roman"/>
          <w:b/>
          <w:bCs/>
          <w:sz w:val="24"/>
          <w:szCs w:val="24"/>
        </w:rPr>
        <w:t>R</w:t>
      </w:r>
      <w:r w:rsidRPr="00163D1D">
        <w:rPr>
          <w:rFonts w:ascii="Times New Roman" w:hAnsi="Times New Roman" w:cs="Times New Roman"/>
          <w:b/>
          <w:bCs/>
          <w:sz w:val="24"/>
          <w:szCs w:val="24"/>
        </w:rPr>
        <w:t>OTACINI</w:t>
      </w:r>
      <w:r>
        <w:rPr>
          <w:rFonts w:ascii="Times New Roman" w:hAnsi="Times New Roman" w:cs="Times New Roman"/>
          <w:b/>
          <w:bCs/>
          <w:sz w:val="24"/>
          <w:szCs w:val="24"/>
        </w:rPr>
        <w:t>O</w:t>
      </w:r>
      <w:r w:rsidRPr="00163D1D">
        <w:rPr>
          <w:rFonts w:ascii="Times New Roman" w:hAnsi="Times New Roman" w:cs="Times New Roman"/>
          <w:b/>
          <w:bCs/>
          <w:sz w:val="24"/>
          <w:szCs w:val="24"/>
        </w:rPr>
        <w:t xml:space="preserve"> GARINTUV</w:t>
      </w:r>
      <w:r>
        <w:rPr>
          <w:rFonts w:ascii="Times New Roman" w:hAnsi="Times New Roman" w:cs="Times New Roman"/>
          <w:b/>
          <w:bCs/>
          <w:sz w:val="24"/>
          <w:szCs w:val="24"/>
        </w:rPr>
        <w:t>O 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5" w:history="1">
        <w:r>
          <w:rPr>
            <w:rStyle w:val="Hipersaitas"/>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6" w:history="1">
        <w:r>
          <w:rPr>
            <w:rStyle w:val="Hipersaitas"/>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38511930" w:rsidR="00FD3D5A" w:rsidRDefault="00183EEC" w:rsidP="004360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sidR="00E72BFB">
        <w:rPr>
          <w:rFonts w:ascii="Times New Roman" w:eastAsia="Times New Roman" w:hAnsi="Times New Roman" w:cs="Times New Roman"/>
          <w:sz w:val="24"/>
        </w:rPr>
        <w:t xml:space="preserve"> Dalia Petreikienė</w:t>
      </w:r>
      <w:r>
        <w:rPr>
          <w:rFonts w:ascii="Times New Roman" w:eastAsia="Times New Roman" w:hAnsi="Times New Roman" w:cs="Times New Roman"/>
          <w:sz w:val="24"/>
        </w:rPr>
        <w:t>, tel. (0-37) 3</w:t>
      </w:r>
      <w:r w:rsidR="00B732C7">
        <w:rPr>
          <w:rFonts w:ascii="Times New Roman" w:eastAsia="Times New Roman" w:hAnsi="Times New Roman" w:cs="Times New Roman"/>
          <w:sz w:val="24"/>
        </w:rPr>
        <w:t>7</w:t>
      </w:r>
      <w:r>
        <w:rPr>
          <w:rFonts w:ascii="Times New Roman" w:eastAsia="Times New Roman" w:hAnsi="Times New Roman" w:cs="Times New Roman"/>
          <w:sz w:val="24"/>
        </w:rPr>
        <w:t>-</w:t>
      </w:r>
      <w:r w:rsidR="00B732C7">
        <w:rPr>
          <w:rFonts w:ascii="Times New Roman" w:eastAsia="Times New Roman" w:hAnsi="Times New Roman" w:cs="Times New Roman"/>
          <w:sz w:val="24"/>
        </w:rPr>
        <w:t>21</w:t>
      </w:r>
      <w:r>
        <w:rPr>
          <w:rFonts w:ascii="Times New Roman" w:eastAsia="Times New Roman" w:hAnsi="Times New Roman" w:cs="Times New Roman"/>
          <w:sz w:val="24"/>
        </w:rPr>
        <w:t>-</w:t>
      </w:r>
      <w:r w:rsidR="00B732C7">
        <w:rPr>
          <w:rFonts w:ascii="Times New Roman" w:eastAsia="Times New Roman" w:hAnsi="Times New Roman" w:cs="Times New Roman"/>
          <w:sz w:val="24"/>
        </w:rPr>
        <w:t>71</w:t>
      </w:r>
      <w:r>
        <w:rPr>
          <w:rFonts w:ascii="Times New Roman" w:eastAsia="Times New Roman" w:hAnsi="Times New Roman" w:cs="Times New Roman"/>
          <w:sz w:val="24"/>
        </w:rPr>
        <w:t xml:space="preserve">, el. p. </w:t>
      </w:r>
      <w:proofErr w:type="spellStart"/>
      <w:r w:rsidR="00A50F4E">
        <w:rPr>
          <w:rFonts w:ascii="Times New Roman" w:eastAsia="Times New Roman" w:hAnsi="Times New Roman" w:cs="Times New Roman"/>
          <w:sz w:val="24"/>
        </w:rPr>
        <w:t>dalia</w:t>
      </w:r>
      <w:r>
        <w:rPr>
          <w:rFonts w:ascii="Times New Roman" w:eastAsia="Times New Roman" w:hAnsi="Times New Roman" w:cs="Times New Roman"/>
          <w:sz w:val="24"/>
        </w:rPr>
        <w:t>.</w:t>
      </w:r>
      <w:r w:rsidR="00A07AB5">
        <w:rPr>
          <w:rFonts w:ascii="Times New Roman" w:eastAsia="Times New Roman" w:hAnsi="Times New Roman" w:cs="Times New Roman"/>
          <w:sz w:val="24"/>
        </w:rPr>
        <w:t>petreikiene</w:t>
      </w:r>
      <w:r>
        <w:rPr>
          <w:rFonts w:ascii="Times New Roman" w:eastAsia="Times New Roman" w:hAnsi="Times New Roman" w:cs="Times New Roman"/>
          <w:sz w:val="24"/>
        </w:rPr>
        <w:t>@lsmu.lt</w:t>
      </w:r>
      <w:proofErr w:type="spellEnd"/>
      <w:r>
        <w:rPr>
          <w:rFonts w:ascii="Times New Roman" w:eastAsia="Times New Roman" w:hAnsi="Times New Roman" w:cs="Times New Roman"/>
          <w:sz w:val="24"/>
        </w:rPr>
        <w:t>;</w:t>
      </w:r>
    </w:p>
    <w:p w14:paraId="45E87020" w14:textId="6D0AA113"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w:t>
      </w:r>
      <w:r w:rsidR="00E90049">
        <w:rPr>
          <w:rFonts w:ascii="Times New Roman" w:eastAsia="Times New Roman" w:hAnsi="Times New Roman" w:cs="Times New Roman"/>
          <w:sz w:val="24"/>
        </w:rPr>
        <w:t xml:space="preserve">  </w:t>
      </w:r>
      <w:r>
        <w:rPr>
          <w:rFonts w:ascii="Times New Roman" w:eastAsia="Times New Roman" w:hAnsi="Times New Roman" w:cs="Times New Roman"/>
          <w:sz w:val="24"/>
        </w:rPr>
        <w:t>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C4387E"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30EBED2" w14:textId="746A6205" w:rsidR="00FD3D5A" w:rsidRPr="007B2B18" w:rsidRDefault="00183EEC" w:rsidP="007B2B18">
      <w:pPr>
        <w:spacing w:after="0" w:line="240" w:lineRule="auto"/>
        <w:ind w:firstLine="720"/>
        <w:jc w:val="both"/>
        <w:rPr>
          <w:rFonts w:ascii="Times New Roman" w:eastAsia="Times New Roman" w:hAnsi="Times New Roman" w:cs="Times New Roman"/>
          <w:sz w:val="24"/>
          <w:szCs w:val="24"/>
          <w:highlight w:val="yellow"/>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Perkančioji organizacija</w:t>
      </w:r>
      <w:r w:rsidR="00AE1BF4">
        <w:rPr>
          <w:rFonts w:ascii="Times New Roman" w:eastAsia="Times New Roman" w:hAnsi="Times New Roman" w:cs="Times New Roman"/>
          <w:sz w:val="24"/>
          <w:szCs w:val="24"/>
        </w:rPr>
        <w:t xml:space="preserve"> </w:t>
      </w:r>
      <w:r w:rsidRPr="00C4387E">
        <w:rPr>
          <w:rFonts w:ascii="Times New Roman" w:eastAsia="Times New Roman" w:hAnsi="Times New Roman" w:cs="Times New Roman"/>
          <w:sz w:val="24"/>
          <w:szCs w:val="24"/>
        </w:rPr>
        <w:t>vykdė rinkos konsultaciją susijusią su šiuo pirkimu</w:t>
      </w:r>
      <w:r w:rsidR="002270C7">
        <w:rPr>
          <w:rFonts w:ascii="Times New Roman" w:eastAsia="Times New Roman" w:hAnsi="Times New Roman" w:cs="Times New Roman"/>
          <w:sz w:val="24"/>
          <w:szCs w:val="24"/>
        </w:rPr>
        <w:t xml:space="preserve"> </w:t>
      </w:r>
      <w:r w:rsidR="00AE1BF4">
        <w:rPr>
          <w:rFonts w:ascii="Times New Roman" w:eastAsia="Times New Roman" w:hAnsi="Times New Roman" w:cs="Times New Roman"/>
          <w:sz w:val="24"/>
          <w:szCs w:val="24"/>
        </w:rPr>
        <w:t xml:space="preserve">(CVP IS ID: Nr. </w:t>
      </w:r>
      <w:r w:rsidR="00F80075" w:rsidRPr="00F80075">
        <w:rPr>
          <w:rFonts w:ascii="Times New Roman" w:eastAsia="Times New Roman" w:hAnsi="Times New Roman" w:cs="Times New Roman"/>
          <w:sz w:val="24"/>
          <w:szCs w:val="24"/>
        </w:rPr>
        <w:t>8661876</w:t>
      </w:r>
      <w:r w:rsidR="00F80075">
        <w:rPr>
          <w:rFonts w:ascii="Times New Roman" w:eastAsia="Times New Roman" w:hAnsi="Times New Roman" w:cs="Times New Roman"/>
          <w:sz w:val="24"/>
          <w:szCs w:val="24"/>
        </w:rPr>
        <w:t xml:space="preserve">) </w:t>
      </w:r>
      <w:r w:rsidR="00F80075" w:rsidRPr="00F80075">
        <w:rPr>
          <w:rFonts w:ascii="Times New Roman" w:eastAsia="Times New Roman" w:hAnsi="Times New Roman" w:cs="Times New Roman"/>
          <w:sz w:val="24"/>
          <w:szCs w:val="24"/>
        </w:rPr>
        <w:t>https://viesiejipirkimai.lt/epps/pmc/viewPmc.do?resourceId=8661876</w:t>
      </w:r>
      <w:r w:rsidR="00F80075" w:rsidRPr="00F80075">
        <w:rPr>
          <w:rFonts w:ascii="Times New Roman" w:eastAsia="Times New Roman" w:hAnsi="Times New Roman" w:cs="Times New Roman"/>
          <w:sz w:val="24"/>
          <w:szCs w:val="24"/>
          <w:highlight w:val="yellow"/>
        </w:rPr>
        <w:t xml:space="preserve"> </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67BD873B" w:rsidR="00427A7F" w:rsidRPr="00450C45" w:rsidRDefault="00183EEC" w:rsidP="00450C45">
      <w:pPr>
        <w:tabs>
          <w:tab w:val="left" w:pos="0"/>
        </w:tabs>
        <w:spacing w:after="0"/>
        <w:ind w:firstLine="720"/>
        <w:jc w:val="both"/>
        <w:rPr>
          <w:rFonts w:ascii="Times New Roman" w:eastAsia="Calibri" w:hAnsi="Times New Roman" w:cs="Times New Roman"/>
          <w:sz w:val="24"/>
          <w:szCs w:val="24"/>
          <w:lang w:eastAsia="lt-LT"/>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w:t>
      </w:r>
      <w:r w:rsidR="00E90049" w:rsidRPr="00E90049">
        <w:rPr>
          <w:rFonts w:ascii="Times New Roman" w:hAnsi="Times New Roman" w:cs="Times New Roman"/>
          <w:b/>
          <w:bCs/>
          <w:caps/>
          <w:sz w:val="24"/>
          <w:szCs w:val="24"/>
        </w:rPr>
        <w:t xml:space="preserve"> </w:t>
      </w:r>
      <w:r w:rsidR="00E90049" w:rsidRPr="00163D1D">
        <w:rPr>
          <w:rFonts w:ascii="Times New Roman" w:hAnsi="Times New Roman" w:cs="Times New Roman"/>
          <w:b/>
          <w:bCs/>
          <w:sz w:val="24"/>
          <w:szCs w:val="24"/>
        </w:rPr>
        <w:t>rotacini</w:t>
      </w:r>
      <w:r w:rsidR="00E90049">
        <w:rPr>
          <w:rFonts w:ascii="Times New Roman" w:hAnsi="Times New Roman" w:cs="Times New Roman"/>
          <w:b/>
          <w:bCs/>
          <w:sz w:val="24"/>
          <w:szCs w:val="24"/>
        </w:rPr>
        <w:t>s</w:t>
      </w:r>
      <w:r w:rsidR="00E90049" w:rsidRPr="00163D1D">
        <w:rPr>
          <w:rFonts w:ascii="Times New Roman" w:hAnsi="Times New Roman" w:cs="Times New Roman"/>
          <w:b/>
          <w:bCs/>
          <w:sz w:val="24"/>
          <w:szCs w:val="24"/>
        </w:rPr>
        <w:t xml:space="preserve"> garintuv</w:t>
      </w:r>
      <w:r w:rsidR="00E90049">
        <w:rPr>
          <w:rFonts w:ascii="Times New Roman" w:hAnsi="Times New Roman" w:cs="Times New Roman"/>
          <w:b/>
          <w:bCs/>
          <w:sz w:val="24"/>
          <w:szCs w:val="24"/>
        </w:rPr>
        <w:t>as</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450C45" w:rsidRPr="00450C45">
        <w:rPr>
          <w:rFonts w:ascii="Times New Roman" w:eastAsia="Calibri" w:hAnsi="Times New Roman" w:cs="Times New Roman"/>
          <w:sz w:val="24"/>
          <w:szCs w:val="24"/>
          <w:lang w:eastAsia="lt-LT"/>
        </w:rPr>
        <w:t>38436200-2 Rotaciniai garintuvai</w:t>
      </w:r>
      <w:r w:rsidRPr="00945013">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0D5236A5" w14:textId="5ABCD062" w:rsidR="00427A7F" w:rsidRPr="00266EDD" w:rsidRDefault="007E604E" w:rsidP="00427A7F">
      <w:pPr>
        <w:tabs>
          <w:tab w:val="left" w:pos="0"/>
        </w:tabs>
        <w:spacing w:after="0"/>
        <w:ind w:firstLine="720"/>
        <w:jc w:val="both"/>
        <w:rPr>
          <w:rFonts w:ascii="Times New Roman" w:hAnsi="Times New Roman" w:cs="Times New Roman"/>
          <w:sz w:val="24"/>
          <w:szCs w:val="24"/>
        </w:rPr>
      </w:pPr>
      <w:r w:rsidRPr="00266EDD">
        <w:rPr>
          <w:rFonts w:ascii="Times New Roman" w:hAnsi="Times New Roman" w:cs="Times New Roman"/>
          <w:b/>
          <w:bCs/>
          <w:sz w:val="24"/>
          <w:szCs w:val="24"/>
        </w:rPr>
        <w:t>2.2.</w:t>
      </w:r>
      <w:r w:rsidRPr="00266EDD">
        <w:rPr>
          <w:rFonts w:ascii="Times New Roman" w:hAnsi="Times New Roman" w:cs="Times New Roman"/>
          <w:sz w:val="24"/>
          <w:szCs w:val="24"/>
        </w:rPr>
        <w:t xml:space="preserve"> </w:t>
      </w:r>
      <w:r w:rsidR="00F71E07" w:rsidRPr="00266EDD">
        <w:rPr>
          <w:rFonts w:ascii="Times New Roman" w:hAnsi="Times New Roman" w:cs="Times New Roman"/>
          <w:sz w:val="24"/>
          <w:szCs w:val="24"/>
        </w:rPr>
        <w:t xml:space="preserve">Pirkimo objektas į dalis neskaidomas. </w:t>
      </w:r>
      <w:r w:rsidRPr="00266EDD">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r w:rsidR="00033241" w:rsidRPr="00266EDD">
        <w:rPr>
          <w:rFonts w:ascii="Times New Roman" w:hAnsi="Times New Roman" w:cs="Times New Roman"/>
          <w:sz w:val="24"/>
          <w:szCs w:val="24"/>
        </w:rPr>
        <w:t xml:space="preserve">Pirkimas neskaidomas į atskiras dalis, nes perkamas </w:t>
      </w:r>
      <w:r w:rsidR="00E60536" w:rsidRPr="00266EDD">
        <w:rPr>
          <w:rFonts w:ascii="Times New Roman" w:hAnsi="Times New Roman" w:cs="Times New Roman"/>
          <w:sz w:val="24"/>
          <w:szCs w:val="24"/>
        </w:rPr>
        <w:t xml:space="preserve">komplektas. </w:t>
      </w:r>
      <w:r w:rsidR="00450C45" w:rsidRPr="00266EDD">
        <w:rPr>
          <w:rFonts w:ascii="Times New Roman" w:hAnsi="Times New Roman" w:cs="Times New Roman"/>
          <w:sz w:val="24"/>
          <w:szCs w:val="24"/>
        </w:rPr>
        <w:t>Rotacinis garintuvas</w:t>
      </w:r>
      <w:r w:rsidR="00033241" w:rsidRPr="00266EDD">
        <w:rPr>
          <w:rFonts w:ascii="Times New Roman" w:hAnsi="Times New Roman" w:cs="Times New Roman"/>
          <w:sz w:val="24"/>
          <w:szCs w:val="24"/>
        </w:rPr>
        <w:t> kaip įrenginys yra nedalus, o visos komplektuojančios įrenginio dalys turi derėti viena su kita ir funkcionuoti kaip vieninga sistema.</w:t>
      </w:r>
    </w:p>
    <w:p w14:paraId="3774624B" w14:textId="77777777" w:rsidR="00427A7F" w:rsidRPr="00266EDD" w:rsidRDefault="00183EEC" w:rsidP="00427A7F">
      <w:pPr>
        <w:tabs>
          <w:tab w:val="left" w:pos="0"/>
        </w:tabs>
        <w:spacing w:after="0"/>
        <w:ind w:firstLine="720"/>
        <w:jc w:val="both"/>
        <w:rPr>
          <w:rFonts w:ascii="Times New Roman" w:hAnsi="Times New Roman" w:cs="Times New Roman"/>
          <w:sz w:val="24"/>
          <w:szCs w:val="24"/>
        </w:rPr>
      </w:pPr>
      <w:r w:rsidRPr="00266EDD">
        <w:rPr>
          <w:rFonts w:ascii="Times New Roman" w:hAnsi="Times New Roman" w:cs="Times New Roman"/>
          <w:b/>
          <w:bCs/>
          <w:sz w:val="24"/>
          <w:szCs w:val="24"/>
        </w:rPr>
        <w:t>2.3.</w:t>
      </w:r>
      <w:r w:rsidRPr="00266EDD">
        <w:rPr>
          <w:rFonts w:ascii="Times New Roman" w:hAnsi="Times New Roman" w:cs="Times New Roman"/>
          <w:sz w:val="24"/>
          <w:szCs w:val="24"/>
        </w:rPr>
        <w:t xml:space="preserve"> Alternatyvius pasiūlymus teikti draudžiama. </w:t>
      </w:r>
    </w:p>
    <w:p w14:paraId="417D8AAD" w14:textId="07A38255" w:rsidR="00BA01B8" w:rsidRPr="00266EDD" w:rsidRDefault="00183EEC" w:rsidP="00BA01B8">
      <w:pPr>
        <w:tabs>
          <w:tab w:val="left" w:pos="0"/>
        </w:tabs>
        <w:spacing w:after="0"/>
        <w:ind w:firstLine="720"/>
        <w:jc w:val="both"/>
        <w:rPr>
          <w:rFonts w:ascii="Times New Roman" w:hAnsi="Times New Roman" w:cs="Times New Roman"/>
          <w:b/>
          <w:bCs/>
          <w:sz w:val="24"/>
          <w:szCs w:val="24"/>
        </w:rPr>
      </w:pPr>
      <w:r w:rsidRPr="00266EDD">
        <w:rPr>
          <w:rFonts w:ascii="Times New Roman" w:hAnsi="Times New Roman" w:cs="Times New Roman"/>
          <w:b/>
          <w:bCs/>
          <w:sz w:val="24"/>
          <w:szCs w:val="24"/>
        </w:rPr>
        <w:t xml:space="preserve">2.4. </w:t>
      </w:r>
      <w:bookmarkStart w:id="3" w:name="_Hlk65138909"/>
      <w:bookmarkStart w:id="4" w:name="_Hlk207257497"/>
      <w:r w:rsidR="005A41BA" w:rsidRPr="00266EDD">
        <w:rPr>
          <w:rFonts w:ascii="Times New Roman" w:hAnsi="Times New Roman" w:cs="Times New Roman"/>
          <w:b/>
          <w:bCs/>
          <w:sz w:val="24"/>
          <w:szCs w:val="24"/>
        </w:rPr>
        <w:t>Pirkimui skirta lėšų suma -</w:t>
      </w:r>
      <w:r w:rsidR="00964466" w:rsidRPr="00266EDD">
        <w:rPr>
          <w:rFonts w:ascii="Times New Roman" w:hAnsi="Times New Roman" w:cs="Times New Roman"/>
          <w:b/>
          <w:bCs/>
          <w:sz w:val="24"/>
          <w:szCs w:val="24"/>
        </w:rPr>
        <w:t xml:space="preserve"> </w:t>
      </w:r>
      <w:r w:rsidR="005E1812" w:rsidRPr="00266EDD">
        <w:rPr>
          <w:rFonts w:ascii="Times New Roman" w:hAnsi="Times New Roman" w:cs="Times New Roman"/>
          <w:b/>
          <w:bCs/>
          <w:sz w:val="24"/>
          <w:szCs w:val="24"/>
        </w:rPr>
        <w:t xml:space="preserve">ne daugiau </w:t>
      </w:r>
      <w:r w:rsidR="00BA01B8" w:rsidRPr="00266EDD">
        <w:rPr>
          <w:rFonts w:ascii="Times New Roman" w:hAnsi="Times New Roman" w:cs="Times New Roman"/>
          <w:b/>
          <w:bCs/>
          <w:sz w:val="24"/>
          <w:szCs w:val="24"/>
        </w:rPr>
        <w:t xml:space="preserve"> 8</w:t>
      </w:r>
      <w:r w:rsidR="0035536F" w:rsidRPr="00266EDD">
        <w:rPr>
          <w:rFonts w:ascii="Times New Roman" w:hAnsi="Times New Roman" w:cs="Times New Roman"/>
          <w:b/>
          <w:bCs/>
          <w:sz w:val="24"/>
          <w:szCs w:val="24"/>
        </w:rPr>
        <w:t>.</w:t>
      </w:r>
      <w:r w:rsidR="00BA01B8" w:rsidRPr="00266EDD">
        <w:rPr>
          <w:rFonts w:ascii="Times New Roman" w:hAnsi="Times New Roman" w:cs="Times New Roman"/>
          <w:b/>
          <w:bCs/>
          <w:sz w:val="24"/>
          <w:szCs w:val="24"/>
        </w:rPr>
        <w:t>799, 00 eurais be PVM.</w:t>
      </w:r>
    </w:p>
    <w:p w14:paraId="47FA7A39" w14:textId="77777777" w:rsidR="00814EEB" w:rsidRPr="00266EDD" w:rsidRDefault="002C543C" w:rsidP="00814EEB">
      <w:pPr>
        <w:tabs>
          <w:tab w:val="left" w:pos="0"/>
        </w:tabs>
        <w:spacing w:after="0" w:line="240" w:lineRule="auto"/>
        <w:ind w:firstLine="720"/>
        <w:jc w:val="both"/>
        <w:rPr>
          <w:rFonts w:ascii="Times New Roman" w:hAnsi="Times New Roman" w:cs="Times New Roman"/>
          <w:sz w:val="24"/>
          <w:szCs w:val="24"/>
        </w:rPr>
      </w:pPr>
      <w:r w:rsidRPr="00266EDD">
        <w:rPr>
          <w:rFonts w:ascii="Times New Roman" w:hAnsi="Times New Roman" w:cs="Times New Roman"/>
          <w:b/>
          <w:bCs/>
          <w:sz w:val="24"/>
          <w:szCs w:val="24"/>
        </w:rPr>
        <w:t>2.5.</w:t>
      </w:r>
      <w:r w:rsidRPr="00266EDD">
        <w:rPr>
          <w:rFonts w:ascii="Times New Roman" w:hAnsi="Times New Roman" w:cs="Times New Roman"/>
          <w:sz w:val="24"/>
          <w:szCs w:val="24"/>
        </w:rPr>
        <w:t xml:space="preserve"> </w:t>
      </w:r>
      <w:bookmarkEnd w:id="3"/>
      <w:bookmarkEnd w:id="4"/>
      <w:r w:rsidR="00814EEB" w:rsidRPr="00266EDD">
        <w:rPr>
          <w:rFonts w:ascii="Times New Roman" w:hAnsi="Times New Roman" w:cs="Times New Roman"/>
          <w:sz w:val="24"/>
          <w:szCs w:val="24"/>
        </w:rPr>
        <w:t>Pirkimas vykdomas įgyvendinant projektą „Maisto komponentų analizės ir optimizavimo infrastruktūros plėtra sveikatai palankių produktų kūrimui (</w:t>
      </w:r>
      <w:proofErr w:type="spellStart"/>
      <w:r w:rsidR="00814EEB" w:rsidRPr="00266EDD">
        <w:rPr>
          <w:rFonts w:ascii="Times New Roman" w:hAnsi="Times New Roman" w:cs="Times New Roman"/>
          <w:sz w:val="24"/>
          <w:szCs w:val="24"/>
        </w:rPr>
        <w:t>SveiMa</w:t>
      </w:r>
      <w:proofErr w:type="spellEnd"/>
      <w:r w:rsidR="00814EEB" w:rsidRPr="00266EDD">
        <w:rPr>
          <w:rFonts w:ascii="Times New Roman" w:hAnsi="Times New Roman" w:cs="Times New Roman"/>
          <w:sz w:val="24"/>
          <w:szCs w:val="24"/>
        </w:rPr>
        <w:t xml:space="preserve">)“, projekto Nr. 10-093-K-0093.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 </w:t>
      </w:r>
    </w:p>
    <w:p w14:paraId="3BEF4BC4" w14:textId="1ED7B25A" w:rsidR="00DB003E" w:rsidRPr="00266EDD" w:rsidRDefault="00D20260" w:rsidP="00476DE2">
      <w:pPr>
        <w:tabs>
          <w:tab w:val="left" w:pos="0"/>
        </w:tabs>
        <w:spacing w:after="0" w:line="240" w:lineRule="auto"/>
        <w:ind w:firstLine="720"/>
        <w:jc w:val="both"/>
        <w:rPr>
          <w:rFonts w:ascii="Times New Roman" w:hAnsi="Times New Roman" w:cs="Times New Roman"/>
          <w:sz w:val="24"/>
          <w:szCs w:val="24"/>
        </w:rPr>
      </w:pPr>
      <w:r w:rsidRPr="00266EDD">
        <w:rPr>
          <w:rFonts w:ascii="Times New Roman" w:hAnsi="Times New Roman" w:cs="Times New Roman"/>
          <w:b/>
          <w:bCs/>
          <w:sz w:val="24"/>
          <w:szCs w:val="24"/>
        </w:rPr>
        <w:t xml:space="preserve">2.5.1. </w:t>
      </w:r>
      <w:r w:rsidR="00476DE2" w:rsidRPr="00266EDD">
        <w:rPr>
          <w:rFonts w:ascii="Times New Roman" w:hAnsi="Times New Roman" w:cs="Times New Roman"/>
          <w:sz w:val="24"/>
          <w:szCs w:val="24"/>
        </w:rPr>
        <w:t>Projekto veiklos tiesiogiai prisideda prie reikšmingos žalos nedarymo principo. Atitiktis šiam principui bus užtikrinama viso projekto įgyvendinimo metu.</w:t>
      </w:r>
    </w:p>
    <w:p w14:paraId="368D2902" w14:textId="26DB08DA" w:rsidR="00FD3D5A" w:rsidRDefault="00183EEC" w:rsidP="00DB003E">
      <w:pPr>
        <w:spacing w:after="0" w:line="240" w:lineRule="auto"/>
        <w:ind w:firstLine="709"/>
        <w:contextualSpacing/>
        <w:jc w:val="both"/>
        <w:rPr>
          <w:rFonts w:ascii="Times New Roman" w:hAnsi="Times New Roman"/>
          <w:sz w:val="24"/>
          <w:szCs w:val="24"/>
          <w:lang w:eastAsia="lt-LT"/>
        </w:rPr>
      </w:pPr>
      <w:r w:rsidRPr="00266EDD">
        <w:rPr>
          <w:rFonts w:ascii="Times New Roman" w:hAnsi="Times New Roman"/>
          <w:b/>
          <w:bCs/>
          <w:sz w:val="24"/>
          <w:szCs w:val="24"/>
          <w:lang w:eastAsia="lt-LT"/>
        </w:rPr>
        <w:t>2.</w:t>
      </w:r>
      <w:r w:rsidR="002C543C" w:rsidRPr="00266EDD">
        <w:rPr>
          <w:rFonts w:ascii="Times New Roman" w:hAnsi="Times New Roman"/>
          <w:b/>
          <w:bCs/>
          <w:sz w:val="24"/>
          <w:szCs w:val="24"/>
          <w:lang w:eastAsia="lt-LT"/>
        </w:rPr>
        <w:t>6</w:t>
      </w:r>
      <w:r w:rsidRPr="00266EDD">
        <w:rPr>
          <w:rFonts w:ascii="Times New Roman" w:hAnsi="Times New Roman"/>
          <w:b/>
          <w:bCs/>
          <w:sz w:val="24"/>
          <w:szCs w:val="24"/>
          <w:lang w:eastAsia="lt-LT"/>
        </w:rPr>
        <w:t>.</w:t>
      </w:r>
      <w:r w:rsidRPr="00266EDD">
        <w:rPr>
          <w:rFonts w:ascii="Times New Roman" w:hAnsi="Times New Roman"/>
          <w:sz w:val="24"/>
          <w:szCs w:val="24"/>
          <w:lang w:eastAsia="lt-LT"/>
        </w:rPr>
        <w:t xml:space="preserve"> Jeigu apibūdinant pirkimo objektą techninėje specifikacijoje nurodytas konkretus</w:t>
      </w:r>
      <w:r>
        <w:rPr>
          <w:rFonts w:ascii="Times New Roman" w:hAnsi="Times New Roman"/>
          <w:sz w:val="24"/>
          <w:szCs w:val="24"/>
          <w:lang w:eastAsia="lt-LT"/>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0BFEC17"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w:t>
      </w:r>
      <w:r w:rsidR="002C543C">
        <w:rPr>
          <w:rFonts w:ascii="Times New Roman" w:hAnsi="Times New Roman"/>
          <w:b/>
          <w:bCs/>
          <w:sz w:val="24"/>
          <w:szCs w:val="24"/>
          <w:lang w:eastAsia="lt-LT"/>
        </w:rPr>
        <w:t>7</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Lentelstinklelis"/>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EC343B">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7"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Viešųjų pirkimų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87"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343"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rsidTr="00EC343B">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ir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EC343B">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7"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343"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ir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centro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ir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rsidTr="00EC343B">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7"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343"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EC343B">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7"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ataskaitos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343"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EC343B">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7"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343"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rsidTr="00EC343B">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7"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ir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343"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rsidTr="00EC343B">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7"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343"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EC343B">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t>3.7.1.7.</w:t>
            </w:r>
          </w:p>
        </w:tc>
        <w:tc>
          <w:tcPr>
            <w:tcW w:w="2227"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87"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ir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343"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rsidTr="00EC343B">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EC343B">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EC343B">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5"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09"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343"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EC343B">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EC343B">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5"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ir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ir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Viešųjų pirkimų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09"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 ir</w:t>
            </w:r>
            <w:proofErr w:type="gram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343"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centro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19" w:history="1">
              <w:r>
                <w:rPr>
                  <w:rStyle w:val="Hipersaitas"/>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centro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centras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rsidTr="00EC343B">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EC343B">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5"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09"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343"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EC343B">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5"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Viešųjų pirkimų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ir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ir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09"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343"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rsidTr="00EC343B">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5"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Viešųjų pirkimų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ir 4 </w:t>
            </w:r>
            <w:proofErr w:type="spellStart"/>
            <w:r>
              <w:rPr>
                <w:rFonts w:eastAsia="Calibri"/>
                <w:sz w:val="20"/>
                <w:szCs w:val="20"/>
                <w:lang w:eastAsia="lt-LT"/>
              </w:rPr>
              <w:t>dalyse</w:t>
            </w:r>
            <w:proofErr w:type="spellEnd"/>
            <w:r>
              <w:rPr>
                <w:rFonts w:eastAsia="Calibri"/>
                <w:sz w:val="20"/>
                <w:szCs w:val="20"/>
                <w:lang w:eastAsia="lt-LT"/>
              </w:rPr>
              <w:t xml:space="preserve">, ir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09"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343"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rsidTr="00EC343B">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5"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Viešųjų pirkimų,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ir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Pirkimų,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ir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ir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ir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ir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09"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343"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20" w:history="1">
              <w:r>
                <w:rPr>
                  <w:rStyle w:val="Hipersaitas"/>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1" w:history="1">
              <w:r>
                <w:rPr>
                  <w:rStyle w:val="Hipersaitas"/>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rsidTr="00EC343B">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5"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Sraopastraipa"/>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ir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ir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ir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09"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43"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2" w:history="1">
              <w:r>
                <w:rPr>
                  <w:rStyle w:val="Hipersaitas"/>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3" w:history="1">
              <w:r w:rsidRPr="00F64D7F">
                <w:rPr>
                  <w:rStyle w:val="Hipersaitas"/>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4" w:history="1">
              <w:r w:rsidRPr="00F64D7F">
                <w:rPr>
                  <w:rStyle w:val="Hipersaitas"/>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5" w:history="1">
              <w:r w:rsidRPr="00F64D7F">
                <w:rPr>
                  <w:rStyle w:val="Hipersaitas"/>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EC343B">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t>3.7.3.7.</w:t>
            </w:r>
          </w:p>
        </w:tc>
        <w:tc>
          <w:tcPr>
            <w:tcW w:w="2505"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ir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Viešųjų pirkimų,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ir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Pirkimų,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09"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ir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gramStart"/>
            <w:r>
              <w:rPr>
                <w:rFonts w:eastAsia="Calibri"/>
                <w:sz w:val="20"/>
                <w:szCs w:val="20"/>
                <w:lang w:eastAsia="lt-LT"/>
              </w:rPr>
              <w:t>ir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343"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6" w:history="1">
              <w:r>
                <w:rPr>
                  <w:rStyle w:val="Hipersaitas"/>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rsidTr="00EC343B">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5"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09" w:type="dxa"/>
            <w:vMerge/>
            <w:tcBorders>
              <w:left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43" w:type="dxa"/>
            <w:vMerge/>
            <w:tcBorders>
              <w:left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r w:rsidR="00EC343B" w:rsidRPr="00B34596" w14:paraId="65B675A0" w14:textId="77777777" w:rsidTr="00EC343B">
        <w:tc>
          <w:tcPr>
            <w:tcW w:w="896" w:type="dxa"/>
          </w:tcPr>
          <w:p w14:paraId="439F7746" w14:textId="77777777" w:rsidR="00EC343B" w:rsidRPr="00D84C10" w:rsidRDefault="00EC343B" w:rsidP="007A3152">
            <w:pPr>
              <w:rPr>
                <w:rFonts w:eastAsia="Calibri"/>
                <w:lang w:eastAsia="lt-LT"/>
              </w:rPr>
            </w:pPr>
            <w:r w:rsidRPr="00D84C10">
              <w:rPr>
                <w:rFonts w:eastAsia="Calibri"/>
                <w:lang w:val="lt-LT" w:eastAsia="lt-LT"/>
              </w:rPr>
              <w:t>3.7.3.9.</w:t>
            </w:r>
          </w:p>
        </w:tc>
        <w:tc>
          <w:tcPr>
            <w:tcW w:w="2505" w:type="dxa"/>
            <w:gridSpan w:val="2"/>
          </w:tcPr>
          <w:p w14:paraId="57AF7FE9" w14:textId="77777777" w:rsidR="00EC343B" w:rsidRPr="00D84C10" w:rsidRDefault="00EC343B" w:rsidP="007A3152">
            <w:pPr>
              <w:rPr>
                <w:lang w:val="lt-LT"/>
              </w:rPr>
            </w:pPr>
            <w:r w:rsidRPr="00D84C10">
              <w:rPr>
                <w:lang w:val="lt-LT"/>
              </w:rPr>
              <w:t>Tiekėjas yra įsteigtas arba dalyvauja pirkime vietoj kito asmens, siekiant išvengti VPĮ 46 straipsnio 4 ir 6 dalyse nurodytų pašalinimo pagrindų taikymo.</w:t>
            </w:r>
          </w:p>
          <w:p w14:paraId="02CAF26D" w14:textId="77777777" w:rsidR="00EC343B" w:rsidRPr="00D84C10" w:rsidRDefault="00EC343B" w:rsidP="007A3152">
            <w:pPr>
              <w:jc w:val="both"/>
              <w:rPr>
                <w:rFonts w:eastAsia="Calibri"/>
                <w:lang w:eastAsia="lt-LT"/>
              </w:rPr>
            </w:pPr>
          </w:p>
        </w:tc>
        <w:tc>
          <w:tcPr>
            <w:tcW w:w="1909" w:type="dxa"/>
          </w:tcPr>
          <w:p w14:paraId="3EC2FED6" w14:textId="77777777" w:rsidR="00EC343B" w:rsidRPr="00D84C10" w:rsidRDefault="00EC343B" w:rsidP="007A3152">
            <w:pPr>
              <w:jc w:val="both"/>
              <w:rPr>
                <w:rFonts w:eastAsia="Calibri"/>
                <w:lang w:val="lt-LT" w:eastAsia="lt-LT"/>
              </w:rPr>
            </w:pPr>
            <w:r w:rsidRPr="00D84C10">
              <w:rPr>
                <w:lang w:val="lt-LT"/>
              </w:rPr>
              <w:t>III dalies „Pašalinimo pagrindai“ D skirsnio „Išimtinai nacionaliniai pašalinimo pagrindai“ punktas „D3. Išimtinai nacionalinis pašalinimo pagrindas tiekėjui esant įsteigtam arba dalyvaujant pirkime vietoj kito asmens, siekiant išvengti šio straipsnio 4 ir 6 dalyse nurodytų pašalinimo pagrindų taikymo (VPĮ 46 str. 7 d.)“</w:t>
            </w:r>
          </w:p>
        </w:tc>
        <w:tc>
          <w:tcPr>
            <w:tcW w:w="4343" w:type="dxa"/>
          </w:tcPr>
          <w:p w14:paraId="59B73D45" w14:textId="77777777" w:rsidR="00EC343B" w:rsidRPr="00D84C10" w:rsidRDefault="00EC343B" w:rsidP="007A3152">
            <w:pPr>
              <w:jc w:val="both"/>
              <w:rPr>
                <w:rFonts w:eastAsia="Calibri"/>
                <w:lang w:val="lt-LT" w:eastAsia="lt-LT"/>
              </w:rPr>
            </w:pPr>
            <w:r w:rsidRPr="00D84C10">
              <w:rPr>
                <w:lang w:val="lt-LT"/>
              </w:rPr>
              <w:t>Iš Lietuvoje įsteigtų subjektų įrodančių dokumentų nereikalaujama. Užtenka pateikto EBVPD.</w:t>
            </w: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Puslapioinaosnuoroda"/>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Puslapioinaosnuoroda"/>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1441CA47"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86E7A">
        <w:rPr>
          <w:rFonts w:ascii="Times New Roman" w:eastAsia="Calibri" w:hAnsi="Times New Roman" w:cs="Times New Roman"/>
          <w:sz w:val="24"/>
          <w:szCs w:val="24"/>
          <w:lang w:eastAsia="lt-LT"/>
        </w:rPr>
        <w:t>lygiavertišką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6004A70A"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r w:rsidR="00B8311D">
        <w:rPr>
          <w:rFonts w:ascii="Times New Roman" w:hAnsi="Times New Roman" w:cs="Times New Roman"/>
          <w:sz w:val="24"/>
          <w:szCs w:val="24"/>
        </w:rPr>
        <w:t>Dalia</w:t>
      </w:r>
      <w:r>
        <w:rPr>
          <w:rFonts w:ascii="Times New Roman" w:hAnsi="Times New Roman" w:cs="Times New Roman"/>
          <w:sz w:val="24"/>
          <w:szCs w:val="24"/>
        </w:rPr>
        <w:t>.</w:t>
      </w:r>
      <w:r w:rsidR="00B8311D">
        <w:rPr>
          <w:rFonts w:ascii="Times New Roman" w:hAnsi="Times New Roman" w:cs="Times New Roman"/>
          <w:sz w:val="24"/>
          <w:szCs w:val="24"/>
        </w:rPr>
        <w:t xml:space="preserve"> </w:t>
      </w:r>
      <w:proofErr w:type="spellStart"/>
      <w:r w:rsidR="00B8311D">
        <w:rPr>
          <w:rFonts w:ascii="Times New Roman" w:hAnsi="Times New Roman" w:cs="Times New Roman"/>
          <w:sz w:val="24"/>
          <w:szCs w:val="24"/>
        </w:rPr>
        <w:t>Petreikiene</w:t>
      </w:r>
      <w:r>
        <w:rPr>
          <w:rFonts w:ascii="Times New Roman" w:hAnsi="Times New Roman" w:cs="Times New Roman"/>
          <w:sz w:val="24"/>
          <w:szCs w:val="24"/>
        </w:rPr>
        <w:t>@lsmu.lt</w:t>
      </w:r>
      <w:proofErr w:type="spellEnd"/>
      <w:r>
        <w:rPr>
          <w:rFonts w:ascii="Times New Roman" w:hAnsi="Times New Roman" w:cs="Times New Roman"/>
          <w:sz w:val="24"/>
          <w:szCs w:val="24"/>
        </w:rPr>
        <w:t xml:space="preserve">,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5C9EB3B" w14:textId="77777777"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E255486" w14:textId="77777777" w:rsidR="00FD3D5A" w:rsidRDefault="00FD3D5A" w:rsidP="004B2C41">
      <w:pPr>
        <w:spacing w:after="0" w:line="240" w:lineRule="auto"/>
        <w:ind w:right="305"/>
        <w:jc w:val="both"/>
        <w:rPr>
          <w:rFonts w:ascii="Times New Roman" w:eastAsia="Calibri" w:hAnsi="Times New Roman" w:cs="Times New Roman"/>
          <w:lang w:eastAsia="lt-LT"/>
        </w:rPr>
      </w:pPr>
    </w:p>
    <w:p w14:paraId="3CAD6D4B" w14:textId="5F9873BD" w:rsidR="00FD3D5A" w:rsidRDefault="00FD3D5A" w:rsidP="00D84C10">
      <w:pPr>
        <w:spacing w:after="0" w:line="240" w:lineRule="auto"/>
        <w:ind w:right="305"/>
        <w:jc w:val="center"/>
        <w:rPr>
          <w:rFonts w:ascii="Times New Roman" w:eastAsia="Calibri" w:hAnsi="Times New Roman" w:cs="Times New Roman"/>
          <w:lang w:eastAsia="lt-LT"/>
        </w:rPr>
      </w:pPr>
    </w:p>
    <w:p w14:paraId="00193173" w14:textId="04501444" w:rsidR="00D84C10" w:rsidRPr="00411C95" w:rsidRDefault="00D84C10" w:rsidP="009E5D51">
      <w:pPr>
        <w:spacing w:after="0" w:line="240" w:lineRule="auto"/>
        <w:ind w:right="305"/>
        <w:jc w:val="right"/>
        <w:rPr>
          <w:rFonts w:ascii="Times New Roman" w:eastAsia="Calibri"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0F2615AD" wp14:editId="431A3E54">
            <wp:extent cx="1774294" cy="1295052"/>
            <wp:effectExtent l="0" t="0" r="0" b="635"/>
            <wp:docPr id="561568592"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6446BC26" w14:textId="01D5EA61" w:rsidR="00FD3D5A" w:rsidRPr="00411C95" w:rsidRDefault="00D84C10">
      <w:pPr>
        <w:spacing w:after="0" w:line="240" w:lineRule="auto"/>
        <w:ind w:left="6398" w:right="305"/>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00183EEC"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Pr="00B8311D" w:rsidRDefault="00183EEC">
      <w:pPr>
        <w:spacing w:after="0" w:line="240" w:lineRule="auto"/>
        <w:jc w:val="center"/>
        <w:rPr>
          <w:rFonts w:ascii="Times New Roman" w:hAnsi="Times New Roman" w:cs="Times New Roman"/>
          <w:b/>
          <w:sz w:val="24"/>
          <w:szCs w:val="24"/>
        </w:rPr>
      </w:pPr>
      <w:r w:rsidRPr="00B8311D">
        <w:rPr>
          <w:rFonts w:ascii="Times New Roman" w:eastAsia="Calibri" w:hAnsi="Times New Roman" w:cs="Times New Roman"/>
          <w:b/>
          <w:sz w:val="24"/>
          <w:szCs w:val="24"/>
          <w:lang w:eastAsia="lt-LT"/>
        </w:rPr>
        <w:t>PASIŪLYMAS</w:t>
      </w:r>
    </w:p>
    <w:p w14:paraId="06B41CF6" w14:textId="53C2706C" w:rsidR="00FD3D5A" w:rsidRPr="00B8311D" w:rsidRDefault="00B8311D">
      <w:pPr>
        <w:tabs>
          <w:tab w:val="left" w:pos="3150"/>
        </w:tabs>
        <w:spacing w:line="256" w:lineRule="auto"/>
        <w:jc w:val="center"/>
        <w:rPr>
          <w:rFonts w:ascii="Times New Roman" w:hAnsi="Times New Roman" w:cs="Times New Roman"/>
          <w:b/>
          <w:sz w:val="24"/>
          <w:szCs w:val="24"/>
        </w:rPr>
      </w:pPr>
      <w:r w:rsidRPr="00B8311D">
        <w:rPr>
          <w:rFonts w:ascii="Times New Roman" w:hAnsi="Times New Roman" w:cs="Times New Roman"/>
          <w:b/>
          <w:bCs/>
          <w:caps/>
          <w:sz w:val="24"/>
          <w:szCs w:val="24"/>
        </w:rPr>
        <w:t xml:space="preserve">RotaciniO garintuvO </w:t>
      </w:r>
      <w:r w:rsidR="00183EEC" w:rsidRPr="00B8311D">
        <w:rPr>
          <w:rFonts w:ascii="Times New Roman" w:hAnsi="Times New Roman" w:cs="Times New Roman"/>
          <w:b/>
          <w:sz w:val="24"/>
          <w:szCs w:val="24"/>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6EBD4B0" w14:textId="7405CBA5" w:rsidR="00FD3D5A" w:rsidRPr="00D84C10" w:rsidRDefault="00183EEC" w:rsidP="00D84C10">
      <w:pPr>
        <w:suppressAutoHyphens/>
        <w:spacing w:after="0" w:line="36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77777777" w:rsidR="00FD3D5A" w:rsidRDefault="00183EEC" w:rsidP="00D84C10">
      <w:pPr>
        <w:tabs>
          <w:tab w:val="left" w:pos="993"/>
          <w:tab w:val="left" w:pos="1560"/>
        </w:tabs>
        <w:suppressAutoHyphens/>
        <w:overflowPunct w:val="0"/>
        <w:autoSpaceDE w:val="0"/>
        <w:autoSpaceDN w:val="0"/>
        <w:adjustRightInd w:val="0"/>
        <w:spacing w:line="360" w:lineRule="auto"/>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404D92DD" w:rsidR="00FD3D5A" w:rsidRDefault="00183EEC" w:rsidP="00ED4335">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rsidTr="004760BB">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14043C97" w:rsidR="00FD3D5A" w:rsidRDefault="00ED4335">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0D72ACCD" w:rsidR="00FD3D5A" w:rsidRDefault="00ED4335" w:rsidP="007B4EF4">
            <w:pPr>
              <w:keepNext/>
              <w:spacing w:after="0" w:line="240" w:lineRule="auto"/>
              <w:jc w:val="both"/>
              <w:outlineLvl w:val="3"/>
              <w:rPr>
                <w:rFonts w:ascii="Times New Roman" w:eastAsia="Times New Roman" w:hAnsi="Times New Roman" w:cs="Times New Roman"/>
                <w:bCs/>
              </w:rPr>
            </w:pPr>
            <w:r>
              <w:rPr>
                <w:rFonts w:ascii="Times New Roman" w:hAnsi="Times New Roman" w:cs="Times New Roman"/>
                <w:b/>
                <w:bCs/>
                <w:sz w:val="24"/>
                <w:szCs w:val="24"/>
              </w:rPr>
              <w:t>R</w:t>
            </w:r>
            <w:r w:rsidRPr="00163D1D">
              <w:rPr>
                <w:rFonts w:ascii="Times New Roman" w:hAnsi="Times New Roman" w:cs="Times New Roman"/>
                <w:b/>
                <w:bCs/>
                <w:sz w:val="24"/>
                <w:szCs w:val="24"/>
              </w:rPr>
              <w:t>otacini</w:t>
            </w:r>
            <w:r>
              <w:rPr>
                <w:rFonts w:ascii="Times New Roman" w:hAnsi="Times New Roman" w:cs="Times New Roman"/>
                <w:b/>
                <w:bCs/>
                <w:sz w:val="24"/>
                <w:szCs w:val="24"/>
              </w:rPr>
              <w:t>s</w:t>
            </w:r>
            <w:r w:rsidRPr="00163D1D">
              <w:rPr>
                <w:rFonts w:ascii="Times New Roman" w:hAnsi="Times New Roman" w:cs="Times New Roman"/>
                <w:b/>
                <w:bCs/>
                <w:sz w:val="24"/>
                <w:szCs w:val="24"/>
              </w:rPr>
              <w:t xml:space="preserve"> garintuv</w:t>
            </w:r>
            <w:r>
              <w:rPr>
                <w:rFonts w:ascii="Times New Roman" w:hAnsi="Times New Roman" w:cs="Times New Roman"/>
                <w:b/>
                <w:bCs/>
                <w:sz w:val="24"/>
                <w:szCs w:val="24"/>
              </w:rPr>
              <w:t>as</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Default="004760BB">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Default="002035D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A0E8CF6" w14:textId="77777777" w:rsidR="00FD3D5A" w:rsidRDefault="00FD3D5A">
      <w:pPr>
        <w:spacing w:line="256" w:lineRule="auto"/>
        <w:jc w:val="both"/>
        <w:rPr>
          <w:rFonts w:ascii="Times New Roman" w:hAnsi="Times New Roman" w:cs="Times New Roman"/>
          <w:lang w:eastAsia="lt-LT"/>
        </w:rPr>
      </w:pPr>
    </w:p>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03DB29BB" w14:textId="77777777" w:rsidR="00ED4335" w:rsidRDefault="00ED4335">
      <w:pPr>
        <w:spacing w:after="0" w:line="240" w:lineRule="auto"/>
        <w:jc w:val="right"/>
        <w:rPr>
          <w:rFonts w:ascii="Times New Roman" w:eastAsia="Calibri" w:hAnsi="Times New Roman" w:cs="Times New Roman"/>
          <w:lang w:eastAsia="lt-LT"/>
        </w:rPr>
      </w:pPr>
    </w:p>
    <w:p w14:paraId="72427675" w14:textId="77777777" w:rsidR="00ED4335" w:rsidRDefault="00ED4335">
      <w:pPr>
        <w:spacing w:after="0" w:line="240" w:lineRule="auto"/>
        <w:jc w:val="right"/>
        <w:rPr>
          <w:rFonts w:ascii="Times New Roman" w:eastAsia="Calibri" w:hAnsi="Times New Roman" w:cs="Times New Roman"/>
          <w:lang w:eastAsia="lt-LT"/>
        </w:rPr>
      </w:pPr>
    </w:p>
    <w:p w14:paraId="4C7479AE" w14:textId="77777777" w:rsidR="00ED4335" w:rsidRDefault="00ED4335">
      <w:pPr>
        <w:spacing w:after="0" w:line="240" w:lineRule="auto"/>
        <w:jc w:val="right"/>
        <w:rPr>
          <w:rFonts w:ascii="Times New Roman" w:eastAsia="Calibri" w:hAnsi="Times New Roman" w:cs="Times New Roman"/>
          <w:lang w:eastAsia="lt-LT"/>
        </w:rPr>
      </w:pPr>
    </w:p>
    <w:p w14:paraId="09FDEBD9" w14:textId="77777777" w:rsidR="00ED4335" w:rsidRDefault="00ED4335">
      <w:pPr>
        <w:spacing w:after="0" w:line="240" w:lineRule="auto"/>
        <w:jc w:val="right"/>
        <w:rPr>
          <w:rFonts w:ascii="Times New Roman" w:eastAsia="Calibri" w:hAnsi="Times New Roman" w:cs="Times New Roman"/>
          <w:lang w:eastAsia="lt-LT"/>
        </w:rPr>
      </w:pPr>
    </w:p>
    <w:p w14:paraId="4D3061EA" w14:textId="2B6CDA42"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7DC321B5" w14:textId="77777777"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660301AD" w14:textId="77777777"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CA1CFA" w:rsidRDefault="00183EEC">
      <w:pPr>
        <w:spacing w:after="0" w:line="240" w:lineRule="auto"/>
        <w:jc w:val="center"/>
        <w:rPr>
          <w:rFonts w:ascii="Times New Roman" w:eastAsia="Times New Roman" w:hAnsi="Times New Roman" w:cs="Times New Roman"/>
          <w:sz w:val="24"/>
          <w:szCs w:val="24"/>
          <w:lang w:eastAsia="lt-LT"/>
        </w:rPr>
      </w:pPr>
      <w:r w:rsidRPr="00CA1CFA">
        <w:rPr>
          <w:rFonts w:ascii="Times New Roman" w:eastAsia="Times New Roman" w:hAnsi="Times New Roman" w:cs="Times New Roman"/>
          <w:color w:val="000000"/>
          <w:sz w:val="24"/>
          <w:szCs w:val="24"/>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4E09" w14:textId="77777777" w:rsidR="0003218C" w:rsidRDefault="0003218C">
      <w:pPr>
        <w:spacing w:line="240" w:lineRule="auto"/>
      </w:pPr>
      <w:r>
        <w:separator/>
      </w:r>
    </w:p>
  </w:endnote>
  <w:endnote w:type="continuationSeparator" w:id="0">
    <w:p w14:paraId="63D2DC8E" w14:textId="77777777" w:rsidR="0003218C" w:rsidRDefault="00032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77777777" w:rsidR="00FD3D5A" w:rsidRDefault="00183EEC">
        <w:pPr>
          <w:pStyle w:val="Porat"/>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E5DD" w14:textId="77777777" w:rsidR="0003218C" w:rsidRDefault="0003218C">
      <w:pPr>
        <w:spacing w:after="0"/>
      </w:pPr>
      <w:r>
        <w:separator/>
      </w:r>
    </w:p>
  </w:footnote>
  <w:footnote w:type="continuationSeparator" w:id="0">
    <w:p w14:paraId="58D53DD8" w14:textId="77777777" w:rsidR="0003218C" w:rsidRDefault="0003218C">
      <w:pPr>
        <w:spacing w:after="0"/>
      </w:pPr>
      <w:r>
        <w:continuationSeparator/>
      </w:r>
    </w:p>
  </w:footnote>
  <w:footnote w:id="1">
    <w:p w14:paraId="145AEE91" w14:textId="77777777" w:rsidR="00FD3D5A" w:rsidRDefault="00183EEC">
      <w:pPr>
        <w:pStyle w:val="Puslapioinaostekstas"/>
        <w:rPr>
          <w:lang w:val="lt-LT"/>
        </w:rPr>
      </w:pPr>
      <w:r>
        <w:rPr>
          <w:rStyle w:val="Puslapioinaosnuoroda"/>
        </w:rPr>
        <w:footnoteRef/>
      </w:r>
      <w:r>
        <w:t xml:space="preserve"> </w:t>
      </w:r>
      <w:hyperlink r:id="rId1" w:history="1">
        <w:r>
          <w:rPr>
            <w:rStyle w:val="Hipersaitas"/>
          </w:rPr>
          <w:t>https://e-tar.lt/portal/lt/legalAct/66ae9a80883011ed8df094f359a60216/asr</w:t>
        </w:r>
      </w:hyperlink>
      <w:r>
        <w:t xml:space="preserve"> </w:t>
      </w:r>
    </w:p>
  </w:footnote>
  <w:footnote w:id="2">
    <w:p w14:paraId="40D85C13" w14:textId="77777777" w:rsidR="00FD3D5A" w:rsidRDefault="00183EEC">
      <w:pPr>
        <w:pStyle w:val="Puslapioinaostekstas"/>
        <w:rPr>
          <w:lang w:val="lt-LT"/>
        </w:rPr>
      </w:pPr>
      <w:r>
        <w:rPr>
          <w:rStyle w:val="Puslapioinaosnuoroda"/>
        </w:rPr>
        <w:footnoteRef/>
      </w:r>
      <w:r w:rsidRPr="00F64D7F">
        <w:rPr>
          <w:lang w:val="lt-LT"/>
        </w:rPr>
        <w:t xml:space="preserve"> </w:t>
      </w:r>
      <w:hyperlink r:id="rId2" w:history="1">
        <w:r w:rsidRPr="00F64D7F">
          <w:rPr>
            <w:rStyle w:val="Hipersaitas"/>
            <w:lang w:val="lt-LT"/>
          </w:rPr>
          <w:t>https://e-tar.lt/portal/lt/legalAct/66ae9a80883011ed8df094f359a60216/asr</w:t>
        </w:r>
      </w:hyperlink>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Sraassuenkleliais"/>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left" w:pos="1584"/>
        </w:tabs>
        <w:ind w:left="1584" w:hanging="864"/>
      </w:pPr>
      <w:rPr>
        <w:rFonts w:cs="Times New Roman"/>
      </w:rPr>
    </w:lvl>
    <w:lvl w:ilvl="4">
      <w:start w:val="1"/>
      <w:numFmt w:val="decimal"/>
      <w:pStyle w:val="Antrat5"/>
      <w:lvlText w:val="%1.%2.%3.%4.%5"/>
      <w:lvlJc w:val="left"/>
      <w:pPr>
        <w:tabs>
          <w:tab w:val="left" w:pos="1728"/>
        </w:tabs>
        <w:ind w:left="1728" w:hanging="1008"/>
      </w:pPr>
      <w:rPr>
        <w:rFonts w:cs="Times New Roman"/>
      </w:rPr>
    </w:lvl>
    <w:lvl w:ilvl="5">
      <w:start w:val="1"/>
      <w:numFmt w:val="decimal"/>
      <w:pStyle w:val="Antrat6"/>
      <w:lvlText w:val="%1.%2.%3.%4.%5.%6"/>
      <w:lvlJc w:val="left"/>
      <w:pPr>
        <w:tabs>
          <w:tab w:val="left" w:pos="4392"/>
        </w:tabs>
        <w:ind w:left="4392" w:hanging="1152"/>
      </w:pPr>
      <w:rPr>
        <w:rFonts w:cs="Times New Roman"/>
      </w:rPr>
    </w:lvl>
    <w:lvl w:ilvl="6">
      <w:start w:val="1"/>
      <w:numFmt w:val="decimal"/>
      <w:pStyle w:val="Antrat7"/>
      <w:lvlText w:val="%1.%2.%3.%4.%5.%6.%7"/>
      <w:lvlJc w:val="left"/>
      <w:pPr>
        <w:tabs>
          <w:tab w:val="left" w:pos="2016"/>
        </w:tabs>
        <w:ind w:left="2016" w:hanging="1296"/>
      </w:pPr>
      <w:rPr>
        <w:rFonts w:cs="Times New Roman"/>
      </w:rPr>
    </w:lvl>
    <w:lvl w:ilvl="7">
      <w:start w:val="1"/>
      <w:numFmt w:val="decimal"/>
      <w:pStyle w:val="Antrat8"/>
      <w:lvlText w:val="%1.%2.%3.%4.%5.%6.%7.%8"/>
      <w:lvlJc w:val="left"/>
      <w:pPr>
        <w:tabs>
          <w:tab w:val="left" w:pos="2160"/>
        </w:tabs>
        <w:ind w:left="2160" w:hanging="1440"/>
      </w:pPr>
      <w:rPr>
        <w:rFonts w:cs="Times New Roman"/>
      </w:rPr>
    </w:lvl>
    <w:lvl w:ilvl="8">
      <w:start w:val="1"/>
      <w:numFmt w:val="decimal"/>
      <w:pStyle w:val="Antrat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6F28"/>
    <w:rsid w:val="00031958"/>
    <w:rsid w:val="0003218C"/>
    <w:rsid w:val="00033241"/>
    <w:rsid w:val="00033C81"/>
    <w:rsid w:val="00040CD5"/>
    <w:rsid w:val="000536D8"/>
    <w:rsid w:val="000A1BB4"/>
    <w:rsid w:val="000C1934"/>
    <w:rsid w:val="000E02E7"/>
    <w:rsid w:val="000E405D"/>
    <w:rsid w:val="000E5C8E"/>
    <w:rsid w:val="000F22AC"/>
    <w:rsid w:val="0010239E"/>
    <w:rsid w:val="00102DDE"/>
    <w:rsid w:val="00112928"/>
    <w:rsid w:val="00127D9D"/>
    <w:rsid w:val="001357DF"/>
    <w:rsid w:val="0013638F"/>
    <w:rsid w:val="00143F73"/>
    <w:rsid w:val="00150364"/>
    <w:rsid w:val="00156CF5"/>
    <w:rsid w:val="00163D1D"/>
    <w:rsid w:val="00182859"/>
    <w:rsid w:val="00183EEC"/>
    <w:rsid w:val="001A6CB4"/>
    <w:rsid w:val="001B70E8"/>
    <w:rsid w:val="001C4EE1"/>
    <w:rsid w:val="001C60F7"/>
    <w:rsid w:val="001D007F"/>
    <w:rsid w:val="001E3E91"/>
    <w:rsid w:val="001E74C4"/>
    <w:rsid w:val="001F163D"/>
    <w:rsid w:val="001F7520"/>
    <w:rsid w:val="002035D5"/>
    <w:rsid w:val="00216F5F"/>
    <w:rsid w:val="00224FA9"/>
    <w:rsid w:val="002270C7"/>
    <w:rsid w:val="00227E79"/>
    <w:rsid w:val="00230A51"/>
    <w:rsid w:val="00236BE3"/>
    <w:rsid w:val="002414B2"/>
    <w:rsid w:val="00242AED"/>
    <w:rsid w:val="00244E48"/>
    <w:rsid w:val="00262137"/>
    <w:rsid w:val="002635E9"/>
    <w:rsid w:val="00265EA4"/>
    <w:rsid w:val="00266EDD"/>
    <w:rsid w:val="0027345C"/>
    <w:rsid w:val="00276123"/>
    <w:rsid w:val="00283809"/>
    <w:rsid w:val="00293750"/>
    <w:rsid w:val="002A62DF"/>
    <w:rsid w:val="002C543C"/>
    <w:rsid w:val="002C7C87"/>
    <w:rsid w:val="002D7063"/>
    <w:rsid w:val="002D75A6"/>
    <w:rsid w:val="002E2952"/>
    <w:rsid w:val="00310B19"/>
    <w:rsid w:val="003143DC"/>
    <w:rsid w:val="00316376"/>
    <w:rsid w:val="00326CA6"/>
    <w:rsid w:val="0033106C"/>
    <w:rsid w:val="00332E5B"/>
    <w:rsid w:val="00336123"/>
    <w:rsid w:val="00343DB4"/>
    <w:rsid w:val="0035536F"/>
    <w:rsid w:val="0035748B"/>
    <w:rsid w:val="00376E2D"/>
    <w:rsid w:val="00382AA0"/>
    <w:rsid w:val="00385A60"/>
    <w:rsid w:val="003911D4"/>
    <w:rsid w:val="00394991"/>
    <w:rsid w:val="003A25F5"/>
    <w:rsid w:val="003B1599"/>
    <w:rsid w:val="003E2165"/>
    <w:rsid w:val="003F310A"/>
    <w:rsid w:val="00411C95"/>
    <w:rsid w:val="00411F16"/>
    <w:rsid w:val="00427A7F"/>
    <w:rsid w:val="00436060"/>
    <w:rsid w:val="00436316"/>
    <w:rsid w:val="00443D88"/>
    <w:rsid w:val="0044612D"/>
    <w:rsid w:val="00450C45"/>
    <w:rsid w:val="00455C64"/>
    <w:rsid w:val="00457A59"/>
    <w:rsid w:val="00462B4C"/>
    <w:rsid w:val="004760BB"/>
    <w:rsid w:val="00476DE2"/>
    <w:rsid w:val="004A1ABD"/>
    <w:rsid w:val="004A3166"/>
    <w:rsid w:val="004B01D3"/>
    <w:rsid w:val="004B2C41"/>
    <w:rsid w:val="004B2C49"/>
    <w:rsid w:val="004D28D4"/>
    <w:rsid w:val="004D5875"/>
    <w:rsid w:val="004E5EFB"/>
    <w:rsid w:val="004E6139"/>
    <w:rsid w:val="004E6E6E"/>
    <w:rsid w:val="004F166F"/>
    <w:rsid w:val="004F22BF"/>
    <w:rsid w:val="00501DE3"/>
    <w:rsid w:val="0051586D"/>
    <w:rsid w:val="005165F8"/>
    <w:rsid w:val="005257C0"/>
    <w:rsid w:val="00550819"/>
    <w:rsid w:val="00553857"/>
    <w:rsid w:val="00556B57"/>
    <w:rsid w:val="00563C01"/>
    <w:rsid w:val="00567309"/>
    <w:rsid w:val="005740BF"/>
    <w:rsid w:val="00576AE6"/>
    <w:rsid w:val="005824B5"/>
    <w:rsid w:val="00586E7A"/>
    <w:rsid w:val="005A41BA"/>
    <w:rsid w:val="005B30E9"/>
    <w:rsid w:val="005D1B39"/>
    <w:rsid w:val="005E1812"/>
    <w:rsid w:val="005F56B0"/>
    <w:rsid w:val="005F779C"/>
    <w:rsid w:val="00602CC8"/>
    <w:rsid w:val="00602D68"/>
    <w:rsid w:val="00614887"/>
    <w:rsid w:val="006168ED"/>
    <w:rsid w:val="00621509"/>
    <w:rsid w:val="006262BD"/>
    <w:rsid w:val="00626BFE"/>
    <w:rsid w:val="00636390"/>
    <w:rsid w:val="006529CF"/>
    <w:rsid w:val="006548B4"/>
    <w:rsid w:val="00656893"/>
    <w:rsid w:val="006574E6"/>
    <w:rsid w:val="00662C79"/>
    <w:rsid w:val="006632E7"/>
    <w:rsid w:val="00666E0F"/>
    <w:rsid w:val="00673EC0"/>
    <w:rsid w:val="00673F63"/>
    <w:rsid w:val="0068531B"/>
    <w:rsid w:val="00691E30"/>
    <w:rsid w:val="006A131D"/>
    <w:rsid w:val="006B103B"/>
    <w:rsid w:val="006C51B8"/>
    <w:rsid w:val="006C7236"/>
    <w:rsid w:val="006D5862"/>
    <w:rsid w:val="006D5F41"/>
    <w:rsid w:val="006E1435"/>
    <w:rsid w:val="006E55AD"/>
    <w:rsid w:val="006E72AB"/>
    <w:rsid w:val="006F6B53"/>
    <w:rsid w:val="00700F21"/>
    <w:rsid w:val="00716FFE"/>
    <w:rsid w:val="0072102C"/>
    <w:rsid w:val="007214CA"/>
    <w:rsid w:val="0073222C"/>
    <w:rsid w:val="00736645"/>
    <w:rsid w:val="00740DC4"/>
    <w:rsid w:val="00745AEC"/>
    <w:rsid w:val="00750E0E"/>
    <w:rsid w:val="00755F0A"/>
    <w:rsid w:val="00775446"/>
    <w:rsid w:val="00776928"/>
    <w:rsid w:val="00787435"/>
    <w:rsid w:val="007A51E5"/>
    <w:rsid w:val="007B21E6"/>
    <w:rsid w:val="007B2B18"/>
    <w:rsid w:val="007B4EF4"/>
    <w:rsid w:val="007D7E08"/>
    <w:rsid w:val="007E4178"/>
    <w:rsid w:val="007E604E"/>
    <w:rsid w:val="007F7799"/>
    <w:rsid w:val="00814504"/>
    <w:rsid w:val="00814EEB"/>
    <w:rsid w:val="00831B4C"/>
    <w:rsid w:val="00843753"/>
    <w:rsid w:val="00850959"/>
    <w:rsid w:val="00851075"/>
    <w:rsid w:val="00855D7D"/>
    <w:rsid w:val="00861E5D"/>
    <w:rsid w:val="008622ED"/>
    <w:rsid w:val="00882793"/>
    <w:rsid w:val="00894F93"/>
    <w:rsid w:val="008A3C0A"/>
    <w:rsid w:val="008A60D0"/>
    <w:rsid w:val="008A60F1"/>
    <w:rsid w:val="008B1BC6"/>
    <w:rsid w:val="008C0D9A"/>
    <w:rsid w:val="008D3D35"/>
    <w:rsid w:val="008E0417"/>
    <w:rsid w:val="00902088"/>
    <w:rsid w:val="00911B68"/>
    <w:rsid w:val="00917384"/>
    <w:rsid w:val="009221C1"/>
    <w:rsid w:val="00945013"/>
    <w:rsid w:val="00953905"/>
    <w:rsid w:val="00964466"/>
    <w:rsid w:val="00965B33"/>
    <w:rsid w:val="009756BF"/>
    <w:rsid w:val="00977BF8"/>
    <w:rsid w:val="00983CCE"/>
    <w:rsid w:val="00991B4C"/>
    <w:rsid w:val="009A567B"/>
    <w:rsid w:val="009C0847"/>
    <w:rsid w:val="009E5D51"/>
    <w:rsid w:val="00A07AB5"/>
    <w:rsid w:val="00A10CCD"/>
    <w:rsid w:val="00A13595"/>
    <w:rsid w:val="00A17CBC"/>
    <w:rsid w:val="00A22D1C"/>
    <w:rsid w:val="00A35219"/>
    <w:rsid w:val="00A50F4E"/>
    <w:rsid w:val="00A565FD"/>
    <w:rsid w:val="00A57260"/>
    <w:rsid w:val="00A601B9"/>
    <w:rsid w:val="00A6565F"/>
    <w:rsid w:val="00A82F93"/>
    <w:rsid w:val="00A83BF9"/>
    <w:rsid w:val="00A92A5E"/>
    <w:rsid w:val="00A947FE"/>
    <w:rsid w:val="00AA4AD3"/>
    <w:rsid w:val="00AA6D51"/>
    <w:rsid w:val="00AB2E73"/>
    <w:rsid w:val="00AB6BBE"/>
    <w:rsid w:val="00AB713F"/>
    <w:rsid w:val="00AD4AD7"/>
    <w:rsid w:val="00AE102D"/>
    <w:rsid w:val="00AE1BF4"/>
    <w:rsid w:val="00AE24AB"/>
    <w:rsid w:val="00AF0747"/>
    <w:rsid w:val="00AF1E90"/>
    <w:rsid w:val="00AF71B7"/>
    <w:rsid w:val="00B07C94"/>
    <w:rsid w:val="00B1273B"/>
    <w:rsid w:val="00B12FFF"/>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32C7"/>
    <w:rsid w:val="00B7613D"/>
    <w:rsid w:val="00B77AB6"/>
    <w:rsid w:val="00B8311D"/>
    <w:rsid w:val="00B90740"/>
    <w:rsid w:val="00B92C43"/>
    <w:rsid w:val="00B9360B"/>
    <w:rsid w:val="00B97E0C"/>
    <w:rsid w:val="00BA01B8"/>
    <w:rsid w:val="00BA15D9"/>
    <w:rsid w:val="00BC2431"/>
    <w:rsid w:val="00BC6D91"/>
    <w:rsid w:val="00BD5B3F"/>
    <w:rsid w:val="00BF32B1"/>
    <w:rsid w:val="00C23819"/>
    <w:rsid w:val="00C24686"/>
    <w:rsid w:val="00C25890"/>
    <w:rsid w:val="00C4387E"/>
    <w:rsid w:val="00C445C2"/>
    <w:rsid w:val="00C455C3"/>
    <w:rsid w:val="00C569DF"/>
    <w:rsid w:val="00C65C0D"/>
    <w:rsid w:val="00C66601"/>
    <w:rsid w:val="00C720F3"/>
    <w:rsid w:val="00C8030D"/>
    <w:rsid w:val="00C85920"/>
    <w:rsid w:val="00C91A41"/>
    <w:rsid w:val="00CA1CFA"/>
    <w:rsid w:val="00CB3F9D"/>
    <w:rsid w:val="00CB4347"/>
    <w:rsid w:val="00CC43C1"/>
    <w:rsid w:val="00CC5613"/>
    <w:rsid w:val="00CC5FC7"/>
    <w:rsid w:val="00CE17A1"/>
    <w:rsid w:val="00CE4869"/>
    <w:rsid w:val="00CF7730"/>
    <w:rsid w:val="00D20260"/>
    <w:rsid w:val="00D3108E"/>
    <w:rsid w:val="00D5279F"/>
    <w:rsid w:val="00D5311D"/>
    <w:rsid w:val="00D55D12"/>
    <w:rsid w:val="00D65726"/>
    <w:rsid w:val="00D71A70"/>
    <w:rsid w:val="00D84C10"/>
    <w:rsid w:val="00D864D4"/>
    <w:rsid w:val="00D91EBD"/>
    <w:rsid w:val="00DA282B"/>
    <w:rsid w:val="00DB003E"/>
    <w:rsid w:val="00DE4A82"/>
    <w:rsid w:val="00DF555D"/>
    <w:rsid w:val="00E01058"/>
    <w:rsid w:val="00E11934"/>
    <w:rsid w:val="00E15DB9"/>
    <w:rsid w:val="00E26D06"/>
    <w:rsid w:val="00E27C47"/>
    <w:rsid w:val="00E369A4"/>
    <w:rsid w:val="00E40941"/>
    <w:rsid w:val="00E41755"/>
    <w:rsid w:val="00E5209F"/>
    <w:rsid w:val="00E521A0"/>
    <w:rsid w:val="00E60536"/>
    <w:rsid w:val="00E72BFB"/>
    <w:rsid w:val="00E73617"/>
    <w:rsid w:val="00E74313"/>
    <w:rsid w:val="00E86FEA"/>
    <w:rsid w:val="00E90049"/>
    <w:rsid w:val="00E9379C"/>
    <w:rsid w:val="00EB3259"/>
    <w:rsid w:val="00EC343B"/>
    <w:rsid w:val="00EC4A9E"/>
    <w:rsid w:val="00ED0E6B"/>
    <w:rsid w:val="00ED4335"/>
    <w:rsid w:val="00EE3494"/>
    <w:rsid w:val="00EF6299"/>
    <w:rsid w:val="00F142BF"/>
    <w:rsid w:val="00F155E0"/>
    <w:rsid w:val="00F24477"/>
    <w:rsid w:val="00F45857"/>
    <w:rsid w:val="00F5030D"/>
    <w:rsid w:val="00F519EC"/>
    <w:rsid w:val="00F545FA"/>
    <w:rsid w:val="00F63A4C"/>
    <w:rsid w:val="00F64269"/>
    <w:rsid w:val="00F64D7F"/>
    <w:rsid w:val="00F650A1"/>
    <w:rsid w:val="00F71E07"/>
    <w:rsid w:val="00F742E6"/>
    <w:rsid w:val="00F754FB"/>
    <w:rsid w:val="00F80075"/>
    <w:rsid w:val="00F80E67"/>
    <w:rsid w:val="00F941C5"/>
    <w:rsid w:val="00FA253D"/>
    <w:rsid w:val="00FA3674"/>
    <w:rsid w:val="00FB6857"/>
    <w:rsid w:val="00FB7D7C"/>
    <w:rsid w:val="00FC5157"/>
    <w:rsid w:val="00FD3D5A"/>
    <w:rsid w:val="00FD47B6"/>
    <w:rsid w:val="00FD760B"/>
    <w:rsid w:val="00FE0B1E"/>
    <w:rsid w:val="00FE6D6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basedOn w:val="prastasis"/>
    <w:next w:val="prastasis"/>
    <w:link w:val="Antrat2Diagrama"/>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eastAsia="Times New Roman" w:hAnsi="Tahoma" w:cs="Tahoma"/>
      <w:sz w:val="16"/>
      <w:szCs w:val="16"/>
      <w:lang w:eastAsia="lt-LT"/>
    </w:rPr>
  </w:style>
  <w:style w:type="paragraph" w:styleId="Tekstoblokas">
    <w:name w:val="Block Text"/>
    <w:basedOn w:val="prastasis"/>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semiHidden/>
    <w:unhideWhenUsed/>
    <w:pPr>
      <w:spacing w:before="120" w:after="120" w:line="240" w:lineRule="auto"/>
    </w:pPr>
    <w:rPr>
      <w:rFonts w:ascii="Arial" w:eastAsia="Times New Roman" w:hAnsi="Arial" w:cs="Times New Roman"/>
      <w:sz w:val="20"/>
      <w:szCs w:val="20"/>
      <w:lang w:val="sv-SE"/>
    </w:rPr>
  </w:style>
  <w:style w:type="paragraph" w:styleId="Pagrindinistekstas2">
    <w:name w:val="Body Text 2"/>
    <w:basedOn w:val="prastasis"/>
    <w:link w:val="Pagrindinistekstas2Diagrama"/>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Pagrindiniotekstotrauka2">
    <w:name w:val="Body Text Indent 2"/>
    <w:basedOn w:val="prastasis"/>
    <w:link w:val="Pagrindiniotekstotrauka2Diagrama"/>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Antrat">
    <w:name w:val="caption"/>
    <w:basedOn w:val="prastasis"/>
    <w:next w:val="prastasis"/>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Komentaronuoroda">
    <w:name w:val="annotation reference"/>
    <w:basedOn w:val="Numatytasispastraiposriftas"/>
    <w:semiHidden/>
    <w:unhideWhenUsed/>
    <w:rPr>
      <w:rFonts w:ascii="Times New Roman" w:hAnsi="Times New Roman" w:cs="Times New Roman" w:hint="default"/>
      <w:sz w:val="16"/>
    </w:rPr>
  </w:style>
  <w:style w:type="paragraph" w:styleId="Komentarotekstas">
    <w:name w:val="annotation text"/>
    <w:basedOn w:val="prastasis"/>
    <w:link w:val="KomentarotekstasDiagrama"/>
    <w:unhideWhenUsed/>
    <w:pPr>
      <w:spacing w:before="120" w:after="120" w:line="240" w:lineRule="auto"/>
    </w:pPr>
    <w:rPr>
      <w:rFonts w:ascii="Arial" w:eastAsia="Times New Roman" w:hAnsi="Arial" w:cs="Times New Roman"/>
      <w:sz w:val="20"/>
      <w:szCs w:val="20"/>
      <w:lang w:val="sv-SE"/>
    </w:rPr>
  </w:style>
  <w:style w:type="paragraph" w:styleId="Komentarotema">
    <w:name w:val="annotation subject"/>
    <w:basedOn w:val="Komentarotekstas"/>
    <w:next w:val="Komentarotekstas"/>
    <w:link w:val="KomentarotemaDiagrama"/>
    <w:uiPriority w:val="99"/>
    <w:semiHidden/>
    <w:unhideWhenUsed/>
    <w:pPr>
      <w:spacing w:before="0" w:after="0"/>
    </w:pPr>
    <w:rPr>
      <w:rFonts w:ascii="Times New Roman" w:hAnsi="Times New Roman"/>
      <w:b/>
      <w:bCs/>
      <w:lang w:val="lt-LT" w:eastAsia="lt-LT"/>
    </w:rPr>
  </w:style>
  <w:style w:type="character" w:styleId="Emfaz">
    <w:name w:val="Emphasis"/>
    <w:basedOn w:val="Numatytasispastraiposriftas"/>
    <w:uiPriority w:val="20"/>
    <w:qFormat/>
    <w:rPr>
      <w:b/>
      <w:bCs/>
    </w:rPr>
  </w:style>
  <w:style w:type="character" w:styleId="Perirtashipersaitas">
    <w:name w:val="FollowedHyperlink"/>
    <w:basedOn w:val="Numatytasispastraiposriftas"/>
    <w:uiPriority w:val="99"/>
    <w:semiHidden/>
    <w:unhideWhenUsed/>
    <w:rPr>
      <w:rFonts w:ascii="Times New Roman" w:hAnsi="Times New Roman" w:cs="Times New Roman" w:hint="default"/>
      <w:color w:val="0000FF"/>
      <w:u w:val="single"/>
    </w:rPr>
  </w:style>
  <w:style w:type="paragraph" w:styleId="Porat">
    <w:name w:val="footer"/>
    <w:basedOn w:val="prastasis"/>
    <w:link w:val="PoratDiagrama"/>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Puslapioinaosnuoroda">
    <w:name w:val="footnote reference"/>
    <w:basedOn w:val="Numatytasispastraiposriftas"/>
    <w:semiHidden/>
    <w:unhideWhenUsed/>
    <w:rPr>
      <w:rFonts w:ascii="Times New Roman" w:hAnsi="Times New Roman" w:cs="Times New Roman" w:hint="default"/>
      <w:vertAlign w:val="superscript"/>
    </w:rPr>
  </w:style>
  <w:style w:type="paragraph" w:styleId="Puslapioinaostekstas">
    <w:name w:val="footnote text"/>
    <w:basedOn w:val="prastasis"/>
    <w:link w:val="PuslapioinaostekstasDiagrama"/>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resas">
    <w:name w:val="HTML Address"/>
    <w:basedOn w:val="prastasis"/>
    <w:link w:val="HTMLadresasDiagrama"/>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iankstoformatuotas">
    <w:name w:val="HTML Preformatted"/>
    <w:basedOn w:val="prastasis"/>
    <w:link w:val="HTMLiankstoformatuotasDiagram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ipersaitas">
    <w:name w:val="Hyperlink"/>
    <w:basedOn w:val="Numatytasispastraiposriftas"/>
    <w:uiPriority w:val="99"/>
    <w:unhideWhenUsed/>
    <w:rPr>
      <w:rFonts w:ascii="Times New Roman" w:hAnsi="Times New Roman" w:cs="Times New Roman" w:hint="default"/>
      <w:color w:val="0066CC"/>
      <w:u w:val="single"/>
    </w:rPr>
  </w:style>
  <w:style w:type="paragraph" w:styleId="Sraas">
    <w:name w:val="List"/>
    <w:basedOn w:val="prastasis"/>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uslapionumeris">
    <w:name w:val="page number"/>
    <w:basedOn w:val="Numatytasispastraiposriftas"/>
    <w:uiPriority w:val="99"/>
    <w:semiHidden/>
    <w:unhideWhenUsed/>
    <w:rPr>
      <w:rFonts w:ascii="Times New Roman" w:hAnsi="Times New Roman" w:cs="Times New Roman" w:hint="default"/>
    </w:rPr>
  </w:style>
  <w:style w:type="table" w:styleId="Lentelstinklelis">
    <w:name w:val="Table Grid"/>
    <w:basedOn w:val="prastojilente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pPr>
      <w:spacing w:after="0" w:line="240" w:lineRule="auto"/>
      <w:jc w:val="center"/>
    </w:pPr>
    <w:rPr>
      <w:rFonts w:ascii="Times New Roman" w:eastAsia="Times New Roman" w:hAnsi="Times New Roman" w:cs="Times New Roman"/>
      <w:b/>
      <w:sz w:val="24"/>
      <w:szCs w:val="20"/>
    </w:rPr>
  </w:style>
  <w:style w:type="paragraph" w:styleId="Literatrossraoantrat">
    <w:name w:val="toa heading"/>
    <w:basedOn w:val="prastasis"/>
    <w:next w:val="prastasis"/>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urinys1">
    <w:name w:val="toc 1"/>
    <w:basedOn w:val="prastasis"/>
    <w:next w:val="prastasis"/>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Antrat1Diagrama">
    <w:name w:val="Antraštė 1 Diagrama"/>
    <w:basedOn w:val="Numatytasispastraiposriftas"/>
    <w:link w:val="Antrat1"/>
    <w:uiPriority w:val="99"/>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uiPriority w:val="99"/>
    <w:semiHidden/>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9"/>
    <w:semiHidden/>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9"/>
    <w:semiHidden/>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Pr>
      <w:rFonts w:ascii="Times New Roman" w:eastAsia="Times New Roman" w:hAnsi="Times New Roman" w:cs="Times New Roman"/>
      <w:sz w:val="40"/>
      <w:szCs w:val="20"/>
      <w:lang w:eastAsia="lt-LT"/>
    </w:rPr>
  </w:style>
  <w:style w:type="character" w:customStyle="1" w:styleId="HTMLadresasDiagrama">
    <w:name w:val="HTML adresas Diagrama"/>
    <w:basedOn w:val="Numatytasispastraiposriftas"/>
    <w:link w:val="HTMLadresa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Numatytasispastraiposriftas"/>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Numatytasispastraiposriftas"/>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Numatytasispastraiposriftas"/>
    <w:uiPriority w:val="99"/>
    <w:semiHidden/>
    <w:rPr>
      <w:rFonts w:asciiTheme="majorHAnsi" w:eastAsiaTheme="majorEastAsia" w:hAnsiTheme="majorHAnsi" w:cstheme="majorBidi"/>
      <w:i/>
      <w:iCs/>
      <w:color w:val="2F5496" w:themeColor="accent1" w:themeShade="BF"/>
      <w:sz w:val="22"/>
      <w:szCs w:val="22"/>
    </w:rPr>
  </w:style>
  <w:style w:type="character" w:customStyle="1" w:styleId="HTMLiankstoformatuotasDiagrama">
    <w:name w:val="HTML iš anksto formatuotas Diagrama"/>
    <w:basedOn w:val="Numatytasispastraiposriftas"/>
    <w:link w:val="HTMLiankstoformatuotas"/>
    <w:uiPriority w:val="99"/>
    <w:semiHidden/>
    <w:rPr>
      <w:rFonts w:ascii="Courier New" w:eastAsia="Times New Roman" w:hAnsi="Courier New" w:cs="Courier New"/>
      <w:sz w:val="20"/>
      <w:szCs w:val="20"/>
      <w:lang w:val="en-US"/>
    </w:rPr>
  </w:style>
  <w:style w:type="paragraph" w:customStyle="1" w:styleId="msonormal0">
    <w:name w:val="msonormal"/>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uslapioinaostekstasDiagrama">
    <w:name w:val="Puslapio išnašos tekstas Diagrama"/>
    <w:basedOn w:val="Numatytasispastraiposriftas"/>
    <w:link w:val="Puslapioinaostekstas"/>
    <w:uiPriority w:val="99"/>
    <w:semiHidden/>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rPr>
      <w:rFonts w:ascii="Arial" w:eastAsia="Times New Roman" w:hAnsi="Arial" w:cs="Times New Roman"/>
      <w:sz w:val="20"/>
      <w:szCs w:val="20"/>
      <w:lang w:val="sv-SE"/>
    </w:rPr>
  </w:style>
  <w:style w:type="character" w:customStyle="1" w:styleId="AntratsDiagrama">
    <w:name w:val="Antraštės Diagrama"/>
    <w:basedOn w:val="Numatytasispastraiposriftas"/>
    <w:link w:val="Antrats"/>
    <w:uiPriority w:val="99"/>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Pr>
      <w:rFonts w:ascii="Arial" w:eastAsia="Times New Roman" w:hAnsi="Arial" w:cs="Arial"/>
      <w:sz w:val="20"/>
      <w:szCs w:val="24"/>
      <w:lang w:eastAsia="lt-LT"/>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uiPriority w:val="99"/>
    <w:semiHidden/>
    <w:locked/>
    <w:rPr>
      <w:rFonts w:ascii="Arial" w:eastAsia="Times New Roman" w:hAnsi="Arial" w:cs="Times New Roman"/>
      <w:sz w:val="20"/>
      <w:szCs w:val="20"/>
      <w:lang w:val="sv-SE"/>
    </w:rPr>
  </w:style>
  <w:style w:type="character" w:customStyle="1" w:styleId="BodyTextChar1">
    <w:name w:val="Body Text Char1"/>
    <w:basedOn w:val="Numatytasispastraiposriftas"/>
    <w:uiPriority w:val="99"/>
    <w:semiHidden/>
    <w:qFormat/>
  </w:style>
  <w:style w:type="character" w:customStyle="1" w:styleId="PagrindiniotekstotraukaDiagrama">
    <w:name w:val="Pagrindinio teksto įtrauka Diagrama"/>
    <w:basedOn w:val="Numatytasispastraiposriftas"/>
    <w:link w:val="Pagrindiniotekstotrauka"/>
    <w:uiPriority w:val="99"/>
    <w:semiHidden/>
    <w:rPr>
      <w:rFonts w:ascii="Times New Roman" w:eastAsia="Times New Roman" w:hAnsi="Times New Roman" w:cs="Times New Roman"/>
      <w:i/>
      <w:sz w:val="24"/>
      <w:szCs w:val="20"/>
      <w:lang w:eastAsia="lt-LT"/>
    </w:rPr>
  </w:style>
  <w:style w:type="character" w:customStyle="1" w:styleId="Pagrindinistekstas2Diagrama">
    <w:name w:val="Pagrindinis tekstas 2 Diagrama"/>
    <w:basedOn w:val="Numatytasispastraiposriftas"/>
    <w:link w:val="Pagrindinistekstas2"/>
    <w:uiPriority w:val="99"/>
    <w:semiHidden/>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Pr>
      <w:rFonts w:ascii="Times New Roman" w:eastAsia="Times New Roman" w:hAnsi="Times New Roman" w:cs="Times New Roman"/>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Times New Roman" w:hAnsi="Times New Roman" w:cs="Times New Roman"/>
      <w:i/>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Pr>
      <w:rFonts w:ascii="Times New Roman" w:eastAsia="Times New Roman" w:hAnsi="Times New Roman" w:cs="Times New Roman"/>
      <w:sz w:val="24"/>
      <w:szCs w:val="20"/>
      <w:lang w:eastAsia="lt-LT"/>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sv-SE" w:eastAsia="lt-LT"/>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Pr>
      <w:rFonts w:ascii="Times New Roman" w:eastAsiaTheme="minorEastAsia" w:hAnsi="Times New Roman" w:cs="Times New Roman"/>
      <w:sz w:val="21"/>
      <w:szCs w:val="21"/>
      <w:lang w:eastAsia="lt-LT"/>
    </w:rPr>
  </w:style>
  <w:style w:type="paragraph" w:styleId="Betarp">
    <w:name w:val="No Spacing"/>
    <w:link w:val="BetarpDiagrama"/>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SraopastraipaDiagrama">
    <w:name w:val="Sąrašo pastraipa Diagrama"/>
    <w:link w:val="Sraopastraipa"/>
    <w:uiPriority w:val="34"/>
    <w:locked/>
    <w:rPr>
      <w:rFonts w:ascii="TimesLT" w:eastAsia="Times New Roman" w:hAnsi="TimesLT" w:cs="Times New Roman"/>
      <w:sz w:val="24"/>
      <w:szCs w:val="20"/>
    </w:rPr>
  </w:style>
  <w:style w:type="paragraph" w:styleId="Sraopastraipa">
    <w:name w:val="List Paragraph"/>
    <w:basedOn w:val="prastasis"/>
    <w:link w:val="SraopastraipaDiagrama"/>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prastasis"/>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prastasis"/>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prastasis"/>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prastasis"/>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Vietosrezervavimoenklotekstas">
    <w:name w:val="Placeholder Text"/>
    <w:basedOn w:val="Numatytasispastraiposriftas"/>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Numatytasispastraiposriftas"/>
    <w:uiPriority w:val="99"/>
    <w:rPr>
      <w:rFonts w:ascii="Verdana" w:hAnsi="Verdana" w:cs="Times New Roman" w:hint="default"/>
      <w:b/>
      <w:bCs/>
      <w:color w:val="000000"/>
      <w:sz w:val="17"/>
      <w:szCs w:val="17"/>
    </w:rPr>
  </w:style>
  <w:style w:type="character" w:customStyle="1" w:styleId="st1">
    <w:name w:val="st1"/>
    <w:basedOn w:val="Numatytasispastraiposriftas"/>
  </w:style>
  <w:style w:type="character" w:customStyle="1" w:styleId="InternetLink">
    <w:name w:val="Internet Link"/>
    <w:qFormat/>
    <w:rPr>
      <w:color w:val="000080"/>
      <w:u w:val="single"/>
    </w:rPr>
  </w:style>
  <w:style w:type="character" w:customStyle="1" w:styleId="UnresolvedMention1">
    <w:name w:val="Unresolved Mention1"/>
    <w:basedOn w:val="Numatytasispastraiposriftas"/>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Pr>
      <w:color w:val="605E5C"/>
      <w:shd w:val="clear" w:color="auto" w:fill="E1DFDD"/>
    </w:rPr>
  </w:style>
  <w:style w:type="paragraph" w:styleId="prastasiniatinklio">
    <w:name w:val="Normal (Web)"/>
    <w:basedOn w:val="prastasis"/>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7B2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34</Pages>
  <Words>58982</Words>
  <Characters>33620</Characters>
  <Application>Microsoft Office Word</Application>
  <DocSecurity>0</DocSecurity>
  <Lines>280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Dalia Petreikienė</cp:lastModifiedBy>
  <cp:revision>38</cp:revision>
  <cp:lastPrinted>2025-09-11T07:01:00Z</cp:lastPrinted>
  <dcterms:created xsi:type="dcterms:W3CDTF">2026-06-01T12:14:00Z</dcterms:created>
  <dcterms:modified xsi:type="dcterms:W3CDTF">2026-07-15T14:11:00Z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