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87C38" w14:textId="77777777" w:rsidR="00E43C9D" w:rsidRPr="00A55EBB" w:rsidRDefault="00E43C9D" w:rsidP="00E43C9D">
      <w:pPr>
        <w:widowControl w:val="0"/>
        <w:autoSpaceDE w:val="0"/>
        <w:autoSpaceDN w:val="0"/>
        <w:adjustRightInd w:val="0"/>
        <w:ind w:firstLine="720"/>
        <w:jc w:val="center"/>
        <w:outlineLvl w:val="0"/>
        <w:rPr>
          <w:b/>
          <w:bCs/>
          <w:szCs w:val="24"/>
          <w:lang w:eastAsia="lt-LT"/>
        </w:rPr>
      </w:pPr>
      <w:r w:rsidRPr="00A55EBB">
        <w:rPr>
          <w:b/>
          <w:bCs/>
          <w:szCs w:val="24"/>
          <w:lang w:eastAsia="lt-LT"/>
        </w:rPr>
        <w:t>VIEŠOJO PIRKIMO–PARDAVIMO SUTARTIS Nr. G1-</w:t>
      </w:r>
    </w:p>
    <w:p w14:paraId="0A024F48" w14:textId="77777777" w:rsidR="00E43C9D" w:rsidRPr="00A55EBB" w:rsidRDefault="00E43C9D" w:rsidP="00E43C9D">
      <w:pPr>
        <w:widowControl w:val="0"/>
        <w:autoSpaceDE w:val="0"/>
        <w:autoSpaceDN w:val="0"/>
        <w:adjustRightInd w:val="0"/>
        <w:ind w:firstLine="720"/>
        <w:jc w:val="center"/>
        <w:outlineLvl w:val="0"/>
        <w:rPr>
          <w:b/>
          <w:bCs/>
          <w:szCs w:val="24"/>
          <w:lang w:eastAsia="lt-LT"/>
        </w:rPr>
      </w:pPr>
    </w:p>
    <w:p w14:paraId="15A835F4" w14:textId="6DB01D9B" w:rsidR="00E43C9D" w:rsidRPr="00A55EBB" w:rsidRDefault="00E43C9D" w:rsidP="00E43C9D">
      <w:pPr>
        <w:widowControl w:val="0"/>
        <w:autoSpaceDE w:val="0"/>
        <w:autoSpaceDN w:val="0"/>
        <w:adjustRightInd w:val="0"/>
        <w:ind w:firstLine="720"/>
        <w:jc w:val="center"/>
        <w:outlineLvl w:val="0"/>
        <w:rPr>
          <w:bCs/>
          <w:szCs w:val="24"/>
          <w:lang w:eastAsia="lt-LT"/>
        </w:rPr>
      </w:pPr>
      <w:r w:rsidRPr="00A55EBB">
        <w:rPr>
          <w:bCs/>
          <w:szCs w:val="24"/>
          <w:lang w:eastAsia="lt-LT"/>
        </w:rPr>
        <w:t>202</w:t>
      </w:r>
      <w:r w:rsidR="00240AEC">
        <w:rPr>
          <w:bCs/>
          <w:szCs w:val="24"/>
          <w:lang w:eastAsia="lt-LT"/>
        </w:rPr>
        <w:t>6</w:t>
      </w:r>
      <w:r w:rsidRPr="00A55EBB">
        <w:rPr>
          <w:bCs/>
          <w:szCs w:val="24"/>
          <w:lang w:eastAsia="lt-LT"/>
        </w:rPr>
        <w:t xml:space="preserve"> m. ______________ d.</w:t>
      </w:r>
    </w:p>
    <w:p w14:paraId="712A9F57" w14:textId="77777777" w:rsidR="00E43C9D" w:rsidRPr="00A55EBB" w:rsidRDefault="00E43C9D" w:rsidP="00E43C9D">
      <w:pPr>
        <w:widowControl w:val="0"/>
        <w:autoSpaceDE w:val="0"/>
        <w:autoSpaceDN w:val="0"/>
        <w:adjustRightInd w:val="0"/>
        <w:ind w:firstLine="720"/>
        <w:jc w:val="center"/>
        <w:outlineLvl w:val="0"/>
        <w:rPr>
          <w:bCs/>
          <w:szCs w:val="24"/>
          <w:lang w:eastAsia="lt-LT"/>
        </w:rPr>
      </w:pPr>
      <w:r w:rsidRPr="00A55EBB">
        <w:rPr>
          <w:bCs/>
          <w:szCs w:val="24"/>
          <w:lang w:eastAsia="lt-LT"/>
        </w:rPr>
        <w:t>Jurbarkas</w:t>
      </w:r>
    </w:p>
    <w:p w14:paraId="76872C14" w14:textId="77777777" w:rsidR="00240AEC" w:rsidRDefault="00240AEC" w:rsidP="00E469BD">
      <w:pPr>
        <w:widowControl w:val="0"/>
        <w:autoSpaceDE w:val="0"/>
        <w:autoSpaceDN w:val="0"/>
        <w:adjustRightInd w:val="0"/>
        <w:jc w:val="both"/>
        <w:outlineLvl w:val="0"/>
        <w:rPr>
          <w:b/>
          <w:szCs w:val="24"/>
          <w:lang w:eastAsia="lt-LT"/>
        </w:rPr>
      </w:pPr>
    </w:p>
    <w:p w14:paraId="1071FAAD" w14:textId="77777777" w:rsidR="00E469BD" w:rsidRPr="00240AEC" w:rsidRDefault="00E469BD" w:rsidP="00E469BD">
      <w:pPr>
        <w:widowControl w:val="0"/>
        <w:autoSpaceDE w:val="0"/>
        <w:autoSpaceDN w:val="0"/>
        <w:adjustRightInd w:val="0"/>
        <w:jc w:val="both"/>
        <w:outlineLvl w:val="0"/>
        <w:rPr>
          <w:b/>
          <w:szCs w:val="24"/>
          <w:lang w:eastAsia="lt-LT"/>
        </w:rPr>
      </w:pPr>
    </w:p>
    <w:p w14:paraId="3AB2F4CD" w14:textId="06E642BC" w:rsidR="00240AEC" w:rsidRPr="00240AEC" w:rsidRDefault="00240AEC" w:rsidP="00240AEC">
      <w:pPr>
        <w:widowControl w:val="0"/>
        <w:autoSpaceDE w:val="0"/>
        <w:autoSpaceDN w:val="0"/>
        <w:adjustRightInd w:val="0"/>
        <w:ind w:firstLine="720"/>
        <w:jc w:val="both"/>
        <w:outlineLvl w:val="0"/>
        <w:rPr>
          <w:b/>
          <w:szCs w:val="24"/>
          <w:lang w:eastAsia="lt-LT"/>
        </w:rPr>
      </w:pPr>
      <w:r w:rsidRPr="00240AEC">
        <w:rPr>
          <w:b/>
          <w:szCs w:val="24"/>
          <w:lang w:eastAsia="lt-LT"/>
        </w:rPr>
        <w:t>Jurbarko rajono savivaldybės administracija</w:t>
      </w:r>
      <w:r w:rsidRPr="00240AEC">
        <w:rPr>
          <w:bCs/>
          <w:szCs w:val="24"/>
          <w:lang w:eastAsia="lt-LT"/>
        </w:rPr>
        <w:t>, juridinio asmens kodas 188713933, kurios registruota buveinė yra Dariaus ir Girėno g. 96, Jurbarkas, duomenys apie įstaigą kaupiami ir saugomi Lietuvos Respublikos juridinių asmenų registre, atstovaujama</w:t>
      </w:r>
      <w:r w:rsidR="00E64D96">
        <w:rPr>
          <w:bCs/>
          <w:szCs w:val="24"/>
          <w:u w:val="single"/>
          <w:lang w:eastAsia="lt-LT"/>
        </w:rPr>
        <w:t xml:space="preserve">              </w:t>
      </w:r>
      <w:r w:rsidRPr="00240AEC">
        <w:rPr>
          <w:bCs/>
          <w:szCs w:val="24"/>
          <w:lang w:eastAsia="lt-LT"/>
        </w:rPr>
        <w:t xml:space="preserve"> , veikiančios/io pagal savivaldybės administracijos nuostatus, patvirtintus Jurbarko rajono savivaldybės tarybos 2025 m. rugpjūčio 28 d. sprendimu Nr. T2-212 „Dėl Jurbarko rajono savivaldybės administracijos nuostatų patvirtinimo“</w:t>
      </w:r>
      <w:r w:rsidRPr="00240AEC">
        <w:rPr>
          <w:b/>
          <w:szCs w:val="24"/>
          <w:lang w:eastAsia="lt-LT"/>
        </w:rPr>
        <w:t xml:space="preserve">  (toliau – Užsakovas)</w:t>
      </w:r>
      <w:r w:rsidRPr="00240AEC">
        <w:rPr>
          <w:bCs/>
          <w:szCs w:val="24"/>
          <w:lang w:eastAsia="lt-LT"/>
        </w:rPr>
        <w:t>, ir</w:t>
      </w:r>
    </w:p>
    <w:p w14:paraId="6B0ED6D4" w14:textId="2B88FA17" w:rsidR="00240AEC" w:rsidRDefault="00252F00" w:rsidP="00240AEC">
      <w:pPr>
        <w:widowControl w:val="0"/>
        <w:autoSpaceDE w:val="0"/>
        <w:autoSpaceDN w:val="0"/>
        <w:adjustRightInd w:val="0"/>
        <w:ind w:firstLine="720"/>
        <w:jc w:val="both"/>
        <w:outlineLvl w:val="0"/>
        <w:rPr>
          <w:b/>
          <w:szCs w:val="24"/>
          <w:lang w:eastAsia="lt-LT"/>
        </w:rPr>
      </w:pPr>
      <w:r>
        <w:rPr>
          <w:b/>
          <w:szCs w:val="24"/>
          <w:lang w:eastAsia="lt-LT"/>
        </w:rPr>
        <w:t>__________</w:t>
      </w:r>
      <w:r w:rsidR="00240AEC" w:rsidRPr="00252F00">
        <w:rPr>
          <w:bCs/>
          <w:szCs w:val="24"/>
          <w:lang w:eastAsia="lt-LT"/>
        </w:rPr>
        <w:t>,</w:t>
      </w:r>
      <w:r w:rsidR="00240AEC" w:rsidRPr="00240AEC">
        <w:rPr>
          <w:b/>
          <w:szCs w:val="24"/>
          <w:lang w:eastAsia="lt-LT"/>
        </w:rPr>
        <w:t xml:space="preserve"> </w:t>
      </w:r>
      <w:r w:rsidR="00240AEC" w:rsidRPr="00240AEC">
        <w:rPr>
          <w:bCs/>
          <w:szCs w:val="24"/>
          <w:lang w:eastAsia="lt-LT"/>
        </w:rPr>
        <w:t xml:space="preserve">juridinio asmens kodas </w:t>
      </w:r>
      <w:r>
        <w:rPr>
          <w:bCs/>
          <w:szCs w:val="24"/>
          <w:lang w:eastAsia="lt-LT"/>
        </w:rPr>
        <w:t>________</w:t>
      </w:r>
      <w:r w:rsidR="00240AEC" w:rsidRPr="00240AEC">
        <w:rPr>
          <w:bCs/>
          <w:szCs w:val="24"/>
          <w:lang w:eastAsia="lt-LT"/>
        </w:rPr>
        <w:t xml:space="preserve">, kurios/io registruota buveinė yra, </w:t>
      </w:r>
      <w:r>
        <w:rPr>
          <w:bCs/>
          <w:szCs w:val="24"/>
          <w:lang w:eastAsia="lt-LT"/>
        </w:rPr>
        <w:t>__________________</w:t>
      </w:r>
      <w:r w:rsidR="00240AEC" w:rsidRPr="00240AEC">
        <w:rPr>
          <w:bCs/>
          <w:szCs w:val="24"/>
          <w:lang w:eastAsia="lt-LT"/>
        </w:rPr>
        <w:t xml:space="preserve">, duomenys apie įstaigą kaupiami ir saugomi Lietuvos Respublikos juridinių asmenų registre, atstovaujama </w:t>
      </w:r>
      <w:r>
        <w:rPr>
          <w:bCs/>
          <w:szCs w:val="24"/>
          <w:lang w:eastAsia="lt-LT"/>
        </w:rPr>
        <w:t>_________</w:t>
      </w:r>
      <w:r w:rsidR="00240AEC" w:rsidRPr="00240AEC">
        <w:rPr>
          <w:bCs/>
          <w:szCs w:val="24"/>
          <w:lang w:eastAsia="lt-LT"/>
        </w:rPr>
        <w:t xml:space="preserve">, </w:t>
      </w:r>
      <w:r w:rsidRPr="00240AEC">
        <w:rPr>
          <w:bCs/>
          <w:szCs w:val="24"/>
          <w:lang w:eastAsia="lt-LT"/>
        </w:rPr>
        <w:t xml:space="preserve">veikiančios/io </w:t>
      </w:r>
      <w:r w:rsidR="00240AEC" w:rsidRPr="00240AEC">
        <w:rPr>
          <w:bCs/>
          <w:szCs w:val="24"/>
          <w:lang w:eastAsia="lt-LT"/>
        </w:rPr>
        <w:t xml:space="preserve">pagal įmonės nuostatus </w:t>
      </w:r>
      <w:r w:rsidR="00240AEC" w:rsidRPr="00240AEC">
        <w:rPr>
          <w:b/>
          <w:szCs w:val="24"/>
          <w:lang w:eastAsia="lt-LT"/>
        </w:rPr>
        <w:t>(toliau – Rangovas),</w:t>
      </w:r>
    </w:p>
    <w:p w14:paraId="32408157" w14:textId="30168591" w:rsidR="00E43C9D" w:rsidRPr="00A55EBB" w:rsidRDefault="00E43C9D" w:rsidP="00240AEC">
      <w:pPr>
        <w:widowControl w:val="0"/>
        <w:autoSpaceDE w:val="0"/>
        <w:autoSpaceDN w:val="0"/>
        <w:adjustRightInd w:val="0"/>
        <w:ind w:firstLine="720"/>
        <w:jc w:val="both"/>
        <w:outlineLvl w:val="0"/>
        <w:rPr>
          <w:szCs w:val="24"/>
          <w:lang w:eastAsia="lt-LT"/>
        </w:rPr>
      </w:pPr>
      <w:r w:rsidRPr="00A55EBB">
        <w:rPr>
          <w:szCs w:val="24"/>
          <w:lang w:eastAsia="lt-LT"/>
        </w:rPr>
        <w:t>toliau kartu šioje viešojo pirkimo–pardavimo sutartyje vadinami „</w:t>
      </w:r>
      <w:r w:rsidRPr="00A55EBB">
        <w:rPr>
          <w:b/>
          <w:bCs/>
          <w:szCs w:val="24"/>
          <w:lang w:eastAsia="lt-LT"/>
        </w:rPr>
        <w:t>Šalimis</w:t>
      </w:r>
      <w:r w:rsidRPr="00A55EBB">
        <w:rPr>
          <w:szCs w:val="24"/>
          <w:lang w:eastAsia="lt-LT"/>
        </w:rPr>
        <w:t>“, o kiekvienas atskirai – „</w:t>
      </w:r>
      <w:r w:rsidRPr="00A55EBB">
        <w:rPr>
          <w:b/>
          <w:bCs/>
          <w:szCs w:val="24"/>
          <w:lang w:eastAsia="lt-LT"/>
        </w:rPr>
        <w:t>Šalimi</w:t>
      </w:r>
      <w:r w:rsidRPr="00A55EBB">
        <w:rPr>
          <w:szCs w:val="24"/>
          <w:lang w:eastAsia="lt-LT"/>
        </w:rPr>
        <w:t>“,</w:t>
      </w:r>
    </w:p>
    <w:p w14:paraId="6FAEB308"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gavę ir aptarę informaciją, susijusią su atliekamų darbų prigimtimi, jų vykdymo sąlygomis,  kaina, terminais, galimomis pasekmėmis, bei kitokią informaciją, turinčią įtakos Užsakovo apsisprendimui sudaryti sutartį,</w:t>
      </w:r>
    </w:p>
    <w:p w14:paraId="1C171E3D" w14:textId="4A9AC8FD"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 xml:space="preserve">vadovaudamiesi Užsakovo įgyvendinamo viešojo pirkimo (toliau – </w:t>
      </w:r>
      <w:r w:rsidRPr="00A55EBB">
        <w:rPr>
          <w:b/>
          <w:bCs/>
          <w:szCs w:val="24"/>
          <w:lang w:eastAsia="lt-LT"/>
        </w:rPr>
        <w:t>Pirkimas</w:t>
      </w:r>
      <w:r w:rsidRPr="00A55EBB">
        <w:rPr>
          <w:szCs w:val="24"/>
          <w:lang w:eastAsia="lt-LT"/>
        </w:rPr>
        <w:t>) rezultatais (pirkimo pavadinimas:</w:t>
      </w:r>
      <w:r w:rsidR="001F1B52" w:rsidRPr="001F1B52">
        <w:t xml:space="preserve"> </w:t>
      </w:r>
      <w:r w:rsidR="001F1B52" w:rsidRPr="001F1B52">
        <w:rPr>
          <w:u w:val="single"/>
        </w:rPr>
        <w:t>„</w:t>
      </w:r>
      <w:r w:rsidR="00252F00">
        <w:rPr>
          <w:szCs w:val="24"/>
          <w:u w:val="single"/>
          <w:lang w:eastAsia="lt-LT"/>
        </w:rPr>
        <w:t>P</w:t>
      </w:r>
      <w:r w:rsidR="00252F00" w:rsidRPr="00252F00">
        <w:rPr>
          <w:szCs w:val="24"/>
          <w:u w:val="single"/>
          <w:lang w:eastAsia="lt-LT"/>
        </w:rPr>
        <w:t>ėsčiųjų tako remonto darb</w:t>
      </w:r>
      <w:r w:rsidR="00252F00">
        <w:rPr>
          <w:szCs w:val="24"/>
          <w:u w:val="single"/>
          <w:lang w:eastAsia="lt-LT"/>
        </w:rPr>
        <w:t>ai</w:t>
      </w:r>
      <w:r w:rsidR="00252F00" w:rsidRPr="00252F00">
        <w:rPr>
          <w:szCs w:val="24"/>
          <w:u w:val="single"/>
          <w:lang w:eastAsia="lt-LT"/>
        </w:rPr>
        <w:t xml:space="preserve"> pagal projektą „Naujų ikimokyklinio ugdymo vietų kūrimas Jurbarko rajono savivaldybėje</w:t>
      </w:r>
      <w:r w:rsidR="001F1B52" w:rsidRPr="001F1B52">
        <w:rPr>
          <w:szCs w:val="24"/>
          <w:u w:val="single"/>
          <w:lang w:eastAsia="lt-LT"/>
        </w:rPr>
        <w:t>“</w:t>
      </w:r>
      <w:r w:rsidRPr="00A55EBB">
        <w:rPr>
          <w:szCs w:val="24"/>
          <w:lang w:eastAsia="lt-LT"/>
        </w:rPr>
        <w:t xml:space="preserve">, sprendimo sudaryti viešojo pirkimo–pardavimo sutartį data: </w:t>
      </w:r>
      <w:r w:rsidR="00252F00">
        <w:rPr>
          <w:szCs w:val="24"/>
          <w:u w:val="single"/>
          <w:lang w:eastAsia="lt-LT"/>
        </w:rPr>
        <w:t>_______</w:t>
      </w:r>
      <w:r w:rsidRPr="00A55EBB">
        <w:rPr>
          <w:szCs w:val="24"/>
          <w:u w:val="single"/>
          <w:lang w:eastAsia="lt-LT"/>
        </w:rPr>
        <w:t>,</w:t>
      </w:r>
      <w:r w:rsidRPr="00A55EBB">
        <w:rPr>
          <w:szCs w:val="24"/>
          <w:lang w:eastAsia="lt-LT"/>
        </w:rPr>
        <w:t xml:space="preserve"> vykdyto vadovaujantis Lietuvos Respublikos viešųjų pirkimų įstatymu (toliau – </w:t>
      </w:r>
      <w:r w:rsidRPr="00A55EBB">
        <w:rPr>
          <w:b/>
          <w:bCs/>
          <w:szCs w:val="24"/>
          <w:lang w:eastAsia="lt-LT"/>
        </w:rPr>
        <w:t>VPĮ</w:t>
      </w:r>
      <w:r w:rsidRPr="00A55EBB">
        <w:rPr>
          <w:szCs w:val="24"/>
          <w:lang w:eastAsia="lt-LT"/>
        </w:rPr>
        <w:t xml:space="preserve">), Lietuvos Respublikos civiliniu kodeksu (toliau – </w:t>
      </w:r>
      <w:r w:rsidRPr="00A55EBB">
        <w:rPr>
          <w:b/>
          <w:bCs/>
          <w:szCs w:val="24"/>
          <w:lang w:eastAsia="lt-LT"/>
        </w:rPr>
        <w:t>CK</w:t>
      </w:r>
      <w:r w:rsidRPr="00A55EBB">
        <w:rPr>
          <w:szCs w:val="24"/>
          <w:lang w:eastAsia="lt-LT"/>
        </w:rPr>
        <w:t>),</w:t>
      </w:r>
    </w:p>
    <w:p w14:paraId="3DEFC607"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atsižvelgdami į Užsakovo įgyvendinamo Pirkimo dokumentuose nustatytas sąlygas, sudarė šią viešojo pirkimo–pardavimo sutartį, toliau vadinamą „</w:t>
      </w:r>
      <w:r w:rsidRPr="00A55EBB">
        <w:rPr>
          <w:b/>
          <w:bCs/>
          <w:szCs w:val="24"/>
          <w:lang w:eastAsia="lt-LT"/>
        </w:rPr>
        <w:t>Sutartimi</w:t>
      </w:r>
      <w:r w:rsidRPr="00A55EBB">
        <w:rPr>
          <w:szCs w:val="24"/>
          <w:lang w:eastAsia="lt-LT"/>
        </w:rPr>
        <w:t>“, ir susitarė dėl toliau išvardintų sąlygų.</w:t>
      </w:r>
    </w:p>
    <w:p w14:paraId="328CD967" w14:textId="77777777" w:rsidR="00E43C9D" w:rsidRPr="00A55EBB" w:rsidRDefault="00E43C9D" w:rsidP="00E43C9D">
      <w:pPr>
        <w:widowControl w:val="0"/>
        <w:autoSpaceDE w:val="0"/>
        <w:autoSpaceDN w:val="0"/>
        <w:adjustRightInd w:val="0"/>
        <w:ind w:firstLine="720"/>
        <w:outlineLvl w:val="0"/>
        <w:rPr>
          <w:szCs w:val="24"/>
          <w:lang w:eastAsia="lt-LT"/>
        </w:rPr>
      </w:pPr>
    </w:p>
    <w:p w14:paraId="607D1C9B" w14:textId="77777777" w:rsidR="00E43C9D" w:rsidRPr="00A55EBB" w:rsidRDefault="00E43C9D" w:rsidP="00E43C9D">
      <w:pPr>
        <w:widowControl w:val="0"/>
        <w:autoSpaceDE w:val="0"/>
        <w:autoSpaceDN w:val="0"/>
        <w:adjustRightInd w:val="0"/>
        <w:ind w:firstLine="720"/>
        <w:jc w:val="center"/>
        <w:outlineLvl w:val="0"/>
        <w:rPr>
          <w:szCs w:val="24"/>
          <w:lang w:eastAsia="lt-LT"/>
        </w:rPr>
      </w:pPr>
      <w:r w:rsidRPr="00A55EBB">
        <w:rPr>
          <w:b/>
          <w:bCs/>
          <w:szCs w:val="24"/>
          <w:lang w:eastAsia="lt-LT"/>
        </w:rPr>
        <w:t>I.   SUTARTIES AIŠKINIMAS</w:t>
      </w:r>
    </w:p>
    <w:p w14:paraId="3ABF5E7F"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0" w:name="part_d61c00177d1d43f5805b56594b9d6722"/>
      <w:bookmarkEnd w:id="0"/>
      <w:r w:rsidRPr="00A55EBB">
        <w:rPr>
          <w:szCs w:val="24"/>
          <w:lang w:eastAsia="lt-LT"/>
        </w:rPr>
        <w:t>1.1. Sutartis yra sudaryta ir turi būti aiškinama pagal Lietuvos Respublikos teisės aktus.</w:t>
      </w:r>
    </w:p>
    <w:p w14:paraId="5A98EF19"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1" w:name="part_91b61d274d154c36a9a6fd4eea0e648c"/>
      <w:bookmarkEnd w:id="1"/>
      <w:r w:rsidRPr="00A55EBB">
        <w:rPr>
          <w:szCs w:val="24"/>
          <w:lang w:eastAsia="lt-LT"/>
        </w:rPr>
        <w:t>1.2. Jei Sutarties sąlygos prieštarauja VPĮ ir kitų teisės aktų reikalavimams, taikomos VPĮ ir kitų teisės aktų nuostatos.</w:t>
      </w:r>
    </w:p>
    <w:p w14:paraId="38197E6E"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2" w:name="part_6f55083f24404fcba138d423fb22634f"/>
      <w:bookmarkEnd w:id="2"/>
      <w:r w:rsidRPr="00A55EBB">
        <w:rPr>
          <w:szCs w:val="24"/>
          <w:lang w:eastAsia="lt-LT"/>
        </w:rPr>
        <w:t>1.3. Diena Sutartyje reiškia kalendorinę dieną.</w:t>
      </w:r>
    </w:p>
    <w:p w14:paraId="45140E76"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3" w:name="part_f28213aeb5e348029d62ba9549b5fdf3"/>
      <w:bookmarkEnd w:id="3"/>
      <w:r w:rsidRPr="00A55EBB">
        <w:rPr>
          <w:szCs w:val="24"/>
          <w:lang w:eastAsia="lt-LT"/>
        </w:rPr>
        <w:t>1.4. Darbo diena Sutartyje reiškia bet kurią dieną, išskyrus šeštadienį, sekmadienį ir švenčių dienas Lietuvoje, nurodytas Lietuvos Respublikos darbo kodekse.</w:t>
      </w:r>
    </w:p>
    <w:p w14:paraId="2D7BB02A"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4" w:name="part_4473e28ac76e4cfcb1a2f4e0ecffe4c4"/>
      <w:bookmarkEnd w:id="4"/>
      <w:r w:rsidRPr="00A55EBB">
        <w:rPr>
          <w:szCs w:val="24"/>
          <w:lang w:eastAsia="lt-LT"/>
        </w:rPr>
        <w:t>1.5. Terminai pagal Sutartį yra skaičiuojami metais, mėnesiais, savaitėmis, darbo dienomis, kalendorinėmis dienomis ir valandomis.</w:t>
      </w:r>
    </w:p>
    <w:p w14:paraId="7D22194A"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5" w:name="part_1df36e9144e74fbd86d011190f06e8cc"/>
      <w:bookmarkEnd w:id="5"/>
      <w:r w:rsidRPr="00A55EBB">
        <w:rPr>
          <w:szCs w:val="24"/>
          <w:lang w:eastAsia="lt-LT"/>
        </w:rPr>
        <w:t>1.6. Kvalifikacija, rėmimasis kitų ūkio subjektų pajėgumais, darbų apimtis, peržiūra suprantami taip, kaip nustatyta VPĮ bei jį įgyvendinančiuose teisės aktuose.</w:t>
      </w:r>
    </w:p>
    <w:p w14:paraId="20312A84"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6" w:name="part_9557e735c0ff4dd888233ed137297bf0"/>
      <w:bookmarkEnd w:id="6"/>
      <w:r w:rsidRPr="00A55EBB">
        <w:rPr>
          <w:szCs w:val="24"/>
          <w:lang w:eastAsia="lt-LT"/>
        </w:rPr>
        <w:t xml:space="preserve">1.7. </w:t>
      </w:r>
      <w:bookmarkStart w:id="7" w:name="part_0e65faabc0a645c4833ce7d2dcd25dd5"/>
      <w:bookmarkEnd w:id="7"/>
      <w:r w:rsidRPr="00A55EBB">
        <w:rPr>
          <w:szCs w:val="24"/>
          <w:lang w:eastAsia="lt-LT"/>
        </w:rPr>
        <w:t>Informuoti, pranešti, įspėti arba atsakyti reiškia pateikti informaciją, pranešimą, įspėjimą arba atsakymą Sutarties sąlygose nustatyta tvarka.</w:t>
      </w:r>
    </w:p>
    <w:p w14:paraId="1938BC88"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8" w:name="part_a2ed1d44d3554a54ba3fa672f501fc55"/>
      <w:bookmarkEnd w:id="8"/>
      <w:r w:rsidRPr="00A55EBB">
        <w:rPr>
          <w:szCs w:val="24"/>
          <w:lang w:eastAsia="lt-LT"/>
        </w:rPr>
        <w:t>1.8. Patvirtinti reiškia pateikti patvirtinimą raštu arba pasirašyti dokumentą be išlygų ar su išlygomis, išskyrus atvejus, kai asmuo, pasirašydamas dokumentą, nurodo, jog atsisako jį patvirtinti.</w:t>
      </w:r>
    </w:p>
    <w:p w14:paraId="30A57830"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9" w:name="part_42dd6360991b4e429501a25c4cd25e0b"/>
      <w:bookmarkEnd w:id="9"/>
      <w:r w:rsidRPr="00A55EBB">
        <w:rPr>
          <w:szCs w:val="24"/>
          <w:lang w:eastAsia="lt-LT"/>
        </w:rPr>
        <w:t>1.9.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700878D"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10" w:name="part_0667364a05704a0b8e735d1c5c6347c5"/>
      <w:bookmarkEnd w:id="10"/>
      <w:r w:rsidRPr="00A55EBB">
        <w:rPr>
          <w:szCs w:val="24"/>
          <w:lang w:eastAsia="lt-LT"/>
        </w:rPr>
        <w:t>1.10.   Jeigu Sutartyje nurodyta reikšmė skaičiais ir žodžiais skiriasi, vadovaujamasi žodžiais nurodyta reikšme.</w:t>
      </w:r>
    </w:p>
    <w:p w14:paraId="4A5D1C51"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11" w:name="part_cba0ccac0b1c43ce9a321c946b5882a9"/>
      <w:bookmarkEnd w:id="11"/>
      <w:r w:rsidRPr="00A55EBB">
        <w:rPr>
          <w:szCs w:val="24"/>
          <w:lang w:eastAsia="lt-LT"/>
        </w:rPr>
        <w:lastRenderedPageBreak/>
        <w:t>1.11.   Jei pateikiamos nuorodos į teisės aktus, turi būti taikomos aktualios teisės aktų redakcijos, jeigu nenurodyta kitaip.</w:t>
      </w:r>
    </w:p>
    <w:p w14:paraId="71141F12" w14:textId="77777777" w:rsidR="00E43C9D" w:rsidRPr="00A55EBB" w:rsidRDefault="00E43C9D" w:rsidP="00E43C9D">
      <w:pPr>
        <w:widowControl w:val="0"/>
        <w:autoSpaceDE w:val="0"/>
        <w:autoSpaceDN w:val="0"/>
        <w:adjustRightInd w:val="0"/>
        <w:ind w:firstLine="720"/>
        <w:outlineLvl w:val="0"/>
        <w:rPr>
          <w:szCs w:val="24"/>
          <w:lang w:eastAsia="lt-LT"/>
        </w:rPr>
      </w:pPr>
    </w:p>
    <w:p w14:paraId="2BF8F8F7" w14:textId="77777777" w:rsidR="00E43C9D" w:rsidRPr="00A55EBB" w:rsidRDefault="00E43C9D" w:rsidP="00E43C9D">
      <w:pPr>
        <w:widowControl w:val="0"/>
        <w:autoSpaceDE w:val="0"/>
        <w:autoSpaceDN w:val="0"/>
        <w:adjustRightInd w:val="0"/>
        <w:ind w:firstLine="720"/>
        <w:jc w:val="center"/>
        <w:outlineLvl w:val="0"/>
        <w:rPr>
          <w:szCs w:val="24"/>
          <w:lang w:eastAsia="lt-LT"/>
        </w:rPr>
      </w:pPr>
      <w:r w:rsidRPr="00A55EBB">
        <w:rPr>
          <w:b/>
          <w:bCs/>
          <w:szCs w:val="24"/>
          <w:lang w:eastAsia="lt-LT"/>
        </w:rPr>
        <w:t>II. SUTARTIES DALYKAS</w:t>
      </w:r>
    </w:p>
    <w:p w14:paraId="0973E64A" w14:textId="77777777" w:rsidR="00E43C9D" w:rsidRPr="00A55EBB" w:rsidRDefault="00E43C9D" w:rsidP="00E43C9D">
      <w:pPr>
        <w:widowControl w:val="0"/>
        <w:autoSpaceDE w:val="0"/>
        <w:autoSpaceDN w:val="0"/>
        <w:adjustRightInd w:val="0"/>
        <w:ind w:firstLine="720"/>
        <w:jc w:val="both"/>
        <w:outlineLvl w:val="0"/>
        <w:rPr>
          <w:bCs/>
          <w:szCs w:val="24"/>
          <w:lang w:eastAsia="lt-LT"/>
        </w:rPr>
      </w:pPr>
      <w:r w:rsidRPr="00A55EBB">
        <w:rPr>
          <w:b/>
          <w:bCs/>
          <w:szCs w:val="24"/>
          <w:lang w:eastAsia="lt-LT"/>
        </w:rPr>
        <w:t> </w:t>
      </w:r>
      <w:bookmarkStart w:id="12" w:name="part_8c0f6fa78e004ecf92fbb0f73301a4f9"/>
      <w:bookmarkEnd w:id="12"/>
      <w:r w:rsidRPr="00A55EBB">
        <w:rPr>
          <w:bCs/>
          <w:szCs w:val="24"/>
          <w:lang w:eastAsia="lt-LT"/>
        </w:rPr>
        <w:t xml:space="preserve">2.1. Šioje Sutartyje nustatytomis sąlygomis Rangovas savo jėgomis, rizika, medžiagomis bei priemonėmis įsipareigoja atlikti šios Sutarties 2.2 papunktyje numatytus Darbus, ištaisyti po Darbų atlikimo termino nustatytus defektus ir perduoti Darbų rezultatą Užsakovui, o Užsakovas įsipareigoja, sudaryti Rangovui būtinas sąlygas Darbams atlikti, Sutartyje numatyta tvarka priimti tinkamai atliktų Darbų rezultatą ir sumokėti Rangovui Sutarties kainą Sutartyje numatytomis sąlygomis, terminais ir tvarka. </w:t>
      </w:r>
    </w:p>
    <w:p w14:paraId="3E564E18" w14:textId="5E339448" w:rsidR="00E43C9D" w:rsidRPr="00E21830" w:rsidRDefault="00E43C9D" w:rsidP="00E43C9D">
      <w:pPr>
        <w:ind w:firstLine="709"/>
        <w:jc w:val="both"/>
        <w:rPr>
          <w:bCs/>
          <w:szCs w:val="24"/>
          <w:lang w:eastAsia="lt-LT"/>
        </w:rPr>
      </w:pPr>
      <w:r w:rsidRPr="00E21830">
        <w:rPr>
          <w:bCs/>
          <w:szCs w:val="24"/>
          <w:lang w:eastAsia="lt-LT"/>
        </w:rPr>
        <w:t xml:space="preserve">2.2. Sutarties objektas – </w:t>
      </w:r>
      <w:r w:rsidR="00252F00" w:rsidRPr="00252F00">
        <w:rPr>
          <w:b/>
          <w:bCs/>
          <w:color w:val="000000"/>
          <w:szCs w:val="24"/>
        </w:rPr>
        <w:t>Pėsčiųjų tako, esančio adresu: Vyturio g. 12, Jurbarko k., Jurbarkų sen., Jurbarko r. sav. remonto darbai</w:t>
      </w:r>
      <w:r w:rsidR="00204415" w:rsidRPr="00204415">
        <w:rPr>
          <w:b/>
          <w:bCs/>
          <w:color w:val="000000"/>
          <w:szCs w:val="24"/>
        </w:rPr>
        <w:t xml:space="preserve"> </w:t>
      </w:r>
      <w:r w:rsidRPr="00E21830">
        <w:rPr>
          <w:bCs/>
          <w:szCs w:val="24"/>
          <w:lang w:eastAsia="lt-LT"/>
        </w:rPr>
        <w:t>(toliau – Darbai).</w:t>
      </w:r>
    </w:p>
    <w:p w14:paraId="0FFEC4D1" w14:textId="569678C5" w:rsidR="00E43C9D" w:rsidRPr="00E21830" w:rsidRDefault="00E43C9D" w:rsidP="00E43C9D">
      <w:pPr>
        <w:ind w:firstLine="709"/>
        <w:jc w:val="both"/>
        <w:rPr>
          <w:bCs/>
          <w:szCs w:val="24"/>
          <w:lang w:eastAsia="lt-LT"/>
        </w:rPr>
      </w:pPr>
      <w:r w:rsidRPr="00E21830">
        <w:rPr>
          <w:bCs/>
          <w:szCs w:val="24"/>
          <w:lang w:eastAsia="lt-LT"/>
        </w:rPr>
        <w:t xml:space="preserve">2.3. Darbai atliekami vadovaujantis </w:t>
      </w:r>
      <w:r w:rsidR="00252F00">
        <w:rPr>
          <w:bCs/>
          <w:szCs w:val="24"/>
          <w:lang w:eastAsia="lt-LT"/>
        </w:rPr>
        <w:t>Technine specifikacija</w:t>
      </w:r>
      <w:r w:rsidR="004634E5">
        <w:rPr>
          <w:bCs/>
          <w:szCs w:val="24"/>
          <w:lang w:eastAsia="lt-LT"/>
        </w:rPr>
        <w:t xml:space="preserve"> </w:t>
      </w:r>
      <w:r w:rsidR="004634E5">
        <w:rPr>
          <w:bCs/>
          <w:szCs w:val="24"/>
          <w:lang w:eastAsia="lt-LT"/>
        </w:rPr>
        <w:t xml:space="preserve">ir </w:t>
      </w:r>
      <w:r w:rsidR="004634E5" w:rsidRPr="00390EDF">
        <w:rPr>
          <w:bCs/>
          <w:lang w:eastAsia="lt-LT"/>
        </w:rPr>
        <w:t>Lokaline sąmata</w:t>
      </w:r>
      <w:r>
        <w:rPr>
          <w:bCs/>
          <w:szCs w:val="24"/>
          <w:lang w:eastAsia="lt-LT"/>
        </w:rPr>
        <w:t>.</w:t>
      </w:r>
    </w:p>
    <w:p w14:paraId="3BD12E17"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 xml:space="preserve">2.4. </w:t>
      </w:r>
      <w:r w:rsidRPr="00A55EBB">
        <w:rPr>
          <w:iCs/>
          <w:szCs w:val="24"/>
          <w:lang w:eastAsia="lt-LT"/>
        </w:rPr>
        <w:t xml:space="preserve">Rangovas vykdydamas Darbus privalo </w:t>
      </w:r>
      <w:r w:rsidRPr="00A55EBB">
        <w:rPr>
          <w:szCs w:val="24"/>
          <w:lang w:eastAsia="lt-LT"/>
        </w:rPr>
        <w:t xml:space="preserve">vadovautis </w:t>
      </w:r>
      <w:r w:rsidRPr="00A55EBB">
        <w:rPr>
          <w:iCs/>
          <w:szCs w:val="24"/>
          <w:lang w:eastAsia="lt-LT"/>
        </w:rPr>
        <w:t>statybos veiklą ir aplinkos apsaugą reglamentuojančiais teisės aktais,</w:t>
      </w:r>
      <w:r w:rsidRPr="00A55EBB">
        <w:rPr>
          <w:szCs w:val="24"/>
          <w:lang w:eastAsia="lt-LT"/>
        </w:rPr>
        <w:t xml:space="preserve"> Statybos įstatymu, kitais Lietuvos Respublikos įstatymais, Vyriausybės nutarimais, statybiniais techniniais reglamentais </w:t>
      </w:r>
      <w:r w:rsidRPr="00A55EBB">
        <w:rPr>
          <w:iCs/>
          <w:szCs w:val="24"/>
          <w:lang w:eastAsia="lt-LT"/>
        </w:rPr>
        <w:t>(STR),</w:t>
      </w:r>
      <w:r w:rsidRPr="00A55EBB">
        <w:rPr>
          <w:szCs w:val="24"/>
          <w:lang w:eastAsia="lt-LT"/>
        </w:rPr>
        <w:t xml:space="preserve"> statybos normomis, ministerijų taisyklėmis, įsakymais, statybos rekomendacijomis, standartais.</w:t>
      </w:r>
    </w:p>
    <w:p w14:paraId="28C1FF0D" w14:textId="77777777" w:rsidR="00E64D96" w:rsidRDefault="00E43C9D" w:rsidP="00E43C9D">
      <w:pPr>
        <w:widowControl w:val="0"/>
        <w:autoSpaceDE w:val="0"/>
        <w:autoSpaceDN w:val="0"/>
        <w:adjustRightInd w:val="0"/>
        <w:ind w:firstLine="720"/>
        <w:jc w:val="both"/>
        <w:outlineLvl w:val="0"/>
        <w:rPr>
          <w:iCs/>
          <w:szCs w:val="24"/>
          <w:lang w:eastAsia="lt-LT"/>
        </w:rPr>
      </w:pPr>
      <w:r>
        <w:rPr>
          <w:iCs/>
          <w:szCs w:val="24"/>
          <w:lang w:eastAsia="lt-LT"/>
        </w:rPr>
        <w:t>2.</w:t>
      </w:r>
      <w:r w:rsidR="00240AEC">
        <w:rPr>
          <w:iCs/>
          <w:szCs w:val="24"/>
          <w:lang w:eastAsia="lt-LT"/>
        </w:rPr>
        <w:t>5</w:t>
      </w:r>
      <w:r>
        <w:rPr>
          <w:iCs/>
          <w:szCs w:val="24"/>
          <w:lang w:eastAsia="lt-LT"/>
        </w:rPr>
        <w:t xml:space="preserve">. </w:t>
      </w:r>
      <w:r w:rsidRPr="00A55EBB">
        <w:rPr>
          <w:iCs/>
          <w:szCs w:val="24"/>
          <w:lang w:eastAsia="lt-LT"/>
        </w:rPr>
        <w:t>Rangovas privalo užtikrinti, kad</w:t>
      </w:r>
      <w:r w:rsidR="00E64D96">
        <w:rPr>
          <w:iCs/>
          <w:szCs w:val="24"/>
          <w:lang w:eastAsia="lt-LT"/>
        </w:rPr>
        <w:t>:</w:t>
      </w:r>
    </w:p>
    <w:p w14:paraId="0FCC3442" w14:textId="263677FA" w:rsidR="00E43C9D" w:rsidRDefault="00E64D96" w:rsidP="00E43C9D">
      <w:pPr>
        <w:widowControl w:val="0"/>
        <w:autoSpaceDE w:val="0"/>
        <w:autoSpaceDN w:val="0"/>
        <w:adjustRightInd w:val="0"/>
        <w:ind w:firstLine="720"/>
        <w:jc w:val="both"/>
        <w:outlineLvl w:val="0"/>
        <w:rPr>
          <w:iCs/>
          <w:szCs w:val="24"/>
          <w:lang w:eastAsia="lt-LT"/>
        </w:rPr>
      </w:pPr>
      <w:r>
        <w:rPr>
          <w:iCs/>
          <w:szCs w:val="24"/>
          <w:lang w:eastAsia="lt-LT"/>
        </w:rPr>
        <w:t>2.5.1.</w:t>
      </w:r>
      <w:r w:rsidR="00E43C9D" w:rsidRPr="00A55EBB">
        <w:rPr>
          <w:iCs/>
          <w:szCs w:val="24"/>
          <w:lang w:eastAsia="lt-LT"/>
        </w:rPr>
        <w:t xml:space="preserve"> Darbai vykdant Sutartį,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Pr>
          <w:iCs/>
          <w:szCs w:val="24"/>
          <w:lang w:eastAsia="lt-LT"/>
        </w:rPr>
        <w:t>;</w:t>
      </w:r>
    </w:p>
    <w:p w14:paraId="0694F764" w14:textId="44753291" w:rsidR="00E64D96" w:rsidRPr="00E64D96" w:rsidRDefault="00E64D96" w:rsidP="00E64D96">
      <w:pPr>
        <w:widowControl w:val="0"/>
        <w:autoSpaceDE w:val="0"/>
        <w:autoSpaceDN w:val="0"/>
        <w:adjustRightInd w:val="0"/>
        <w:ind w:firstLine="720"/>
        <w:jc w:val="both"/>
        <w:outlineLvl w:val="0"/>
        <w:rPr>
          <w:iCs/>
          <w:szCs w:val="24"/>
          <w:lang w:eastAsia="lt-LT"/>
        </w:rPr>
      </w:pPr>
      <w:r>
        <w:rPr>
          <w:iCs/>
          <w:szCs w:val="24"/>
          <w:lang w:eastAsia="lt-LT"/>
        </w:rPr>
        <w:t>2.5.2. v</w:t>
      </w:r>
      <w:r w:rsidRPr="00E64D96">
        <w:rPr>
          <w:iCs/>
          <w:szCs w:val="24"/>
          <w:lang w:eastAsia="lt-LT"/>
        </w:rPr>
        <w:t xml:space="preserve">ykdant </w:t>
      </w:r>
      <w:r>
        <w:rPr>
          <w:iCs/>
          <w:szCs w:val="24"/>
          <w:lang w:eastAsia="lt-LT"/>
        </w:rPr>
        <w:t>P</w:t>
      </w:r>
      <w:r w:rsidRPr="00E64D96">
        <w:rPr>
          <w:iCs/>
          <w:szCs w:val="24"/>
          <w:lang w:eastAsia="lt-LT"/>
        </w:rPr>
        <w:t xml:space="preserve">irkimo sutartį bus laikomasi reikšmingos žalos nedarymo principo, </w:t>
      </w:r>
      <w:r>
        <w:rPr>
          <w:iCs/>
          <w:szCs w:val="24"/>
          <w:lang w:eastAsia="lt-LT"/>
        </w:rPr>
        <w:t>D</w:t>
      </w:r>
      <w:r w:rsidRPr="00E64D96">
        <w:rPr>
          <w:iCs/>
          <w:szCs w:val="24"/>
          <w:lang w:eastAsia="lt-LT"/>
        </w:rPr>
        <w:t xml:space="preserve">arbai </w:t>
      </w:r>
      <w:r>
        <w:rPr>
          <w:iCs/>
          <w:szCs w:val="24"/>
          <w:lang w:eastAsia="lt-LT"/>
        </w:rPr>
        <w:t xml:space="preserve">bus </w:t>
      </w:r>
      <w:r w:rsidRPr="00E64D96">
        <w:rPr>
          <w:iCs/>
          <w:szCs w:val="24"/>
          <w:lang w:eastAsia="lt-LT"/>
        </w:rPr>
        <w:t xml:space="preserve">vykdomi vadovaujantis statybos veiklą ir aplinkos apsaugą reglamentuojančiais teisės aktais. Atlikdamas </w:t>
      </w:r>
      <w:r>
        <w:rPr>
          <w:iCs/>
          <w:szCs w:val="24"/>
          <w:lang w:eastAsia="lt-LT"/>
        </w:rPr>
        <w:t>D</w:t>
      </w:r>
      <w:r w:rsidRPr="00E64D96">
        <w:rPr>
          <w:iCs/>
          <w:szCs w:val="24"/>
          <w:lang w:eastAsia="lt-LT"/>
        </w:rPr>
        <w:t xml:space="preserve">arbus </w:t>
      </w:r>
      <w:r>
        <w:rPr>
          <w:iCs/>
          <w:szCs w:val="24"/>
          <w:lang w:eastAsia="lt-LT"/>
        </w:rPr>
        <w:t>R</w:t>
      </w:r>
      <w:r w:rsidRPr="00E64D96">
        <w:rPr>
          <w:iCs/>
          <w:szCs w:val="24"/>
          <w:lang w:eastAsia="lt-LT"/>
        </w:rPr>
        <w:t xml:space="preserve">angovas įsipareigoja tinkamai tvarkyti atliekas, informacija apie tinkamą atliekų tvarkymą atliekų išvežimo deklaracijose, kurias </w:t>
      </w:r>
      <w:r>
        <w:rPr>
          <w:iCs/>
          <w:szCs w:val="24"/>
          <w:lang w:eastAsia="lt-LT"/>
        </w:rPr>
        <w:t>R</w:t>
      </w:r>
      <w:r w:rsidRPr="00E64D96">
        <w:rPr>
          <w:iCs/>
          <w:szCs w:val="24"/>
          <w:lang w:eastAsia="lt-LT"/>
        </w:rPr>
        <w:t xml:space="preserve">angovas įsipareigoja pateikti bet kada </w:t>
      </w:r>
      <w:r>
        <w:rPr>
          <w:iCs/>
          <w:szCs w:val="24"/>
          <w:lang w:eastAsia="lt-LT"/>
        </w:rPr>
        <w:t>U</w:t>
      </w:r>
      <w:r w:rsidRPr="00E64D96">
        <w:rPr>
          <w:iCs/>
          <w:szCs w:val="24"/>
          <w:lang w:eastAsia="lt-LT"/>
        </w:rPr>
        <w:t xml:space="preserve">žsakovui paprašius. </w:t>
      </w:r>
    </w:p>
    <w:p w14:paraId="27FD83FF" w14:textId="77777777" w:rsidR="00E43C9D" w:rsidRPr="00A55EBB" w:rsidRDefault="00E43C9D" w:rsidP="00E43C9D">
      <w:pPr>
        <w:widowControl w:val="0"/>
        <w:autoSpaceDE w:val="0"/>
        <w:autoSpaceDN w:val="0"/>
        <w:adjustRightInd w:val="0"/>
        <w:ind w:firstLine="720"/>
        <w:outlineLvl w:val="0"/>
        <w:rPr>
          <w:szCs w:val="24"/>
          <w:lang w:eastAsia="lt-LT"/>
        </w:rPr>
      </w:pPr>
      <w:r w:rsidRPr="00A55EBB">
        <w:rPr>
          <w:szCs w:val="24"/>
          <w:lang w:eastAsia="lt-LT"/>
        </w:rPr>
        <w:t> </w:t>
      </w:r>
    </w:p>
    <w:p w14:paraId="43BD9412" w14:textId="77777777" w:rsidR="00E43C9D" w:rsidRPr="00A55EBB" w:rsidRDefault="00E43C9D" w:rsidP="00E43C9D">
      <w:pPr>
        <w:widowControl w:val="0"/>
        <w:autoSpaceDE w:val="0"/>
        <w:autoSpaceDN w:val="0"/>
        <w:adjustRightInd w:val="0"/>
        <w:ind w:firstLine="720"/>
        <w:jc w:val="center"/>
        <w:outlineLvl w:val="0"/>
        <w:rPr>
          <w:szCs w:val="24"/>
          <w:lang w:eastAsia="lt-LT"/>
        </w:rPr>
      </w:pPr>
      <w:r>
        <w:rPr>
          <w:b/>
          <w:bCs/>
          <w:szCs w:val="24"/>
          <w:lang w:eastAsia="lt-LT"/>
        </w:rPr>
        <w:t>III.</w:t>
      </w:r>
      <w:r w:rsidRPr="00A55EBB">
        <w:rPr>
          <w:b/>
          <w:bCs/>
          <w:szCs w:val="24"/>
          <w:lang w:eastAsia="lt-LT"/>
        </w:rPr>
        <w:t xml:space="preserve"> </w:t>
      </w:r>
      <w:bookmarkStart w:id="13" w:name="part_1c3ae81aed584b558deafcaeab13c24f"/>
      <w:bookmarkEnd w:id="13"/>
      <w:r w:rsidRPr="00A55EBB">
        <w:rPr>
          <w:b/>
          <w:bCs/>
          <w:szCs w:val="24"/>
          <w:lang w:eastAsia="lt-LT"/>
        </w:rPr>
        <w:t>SUTARTIES GALIOJIMAS IR DARBŲ VYKDYMO TERMINAI</w:t>
      </w:r>
    </w:p>
    <w:p w14:paraId="5AE6467C" w14:textId="218B2993"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3.1. Ši Sutartis laikoma sudaryta, kai ją pasirašo abi Šalys. Sutartis galioja iki visiško prievolių įvykdymo t. y. tinkamai įvykdomi Darbai bei už juos atsiskaitoma Sutartyje nustatyta tvarka.</w:t>
      </w:r>
    </w:p>
    <w:p w14:paraId="4F2AFBFB" w14:textId="2F4E4054"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 xml:space="preserve">3.2. Sutartis įsigalioja ją pasirašius abiem </w:t>
      </w:r>
      <w:r w:rsidR="00E64D96">
        <w:rPr>
          <w:szCs w:val="24"/>
          <w:lang w:eastAsia="lt-LT"/>
        </w:rPr>
        <w:t>Š</w:t>
      </w:r>
      <w:r w:rsidRPr="00A55EBB">
        <w:rPr>
          <w:szCs w:val="24"/>
          <w:lang w:eastAsia="lt-LT"/>
        </w:rPr>
        <w:t xml:space="preserve">alims. </w:t>
      </w:r>
    </w:p>
    <w:p w14:paraId="3F11AC78" w14:textId="6806B00E" w:rsidR="00E43C9D" w:rsidRPr="00821E21" w:rsidRDefault="00E43C9D" w:rsidP="00E43C9D">
      <w:pPr>
        <w:widowControl w:val="0"/>
        <w:autoSpaceDE w:val="0"/>
        <w:autoSpaceDN w:val="0"/>
        <w:adjustRightInd w:val="0"/>
        <w:ind w:firstLine="720"/>
        <w:jc w:val="both"/>
        <w:outlineLvl w:val="0"/>
        <w:rPr>
          <w:szCs w:val="24"/>
          <w:lang w:eastAsia="lt-LT"/>
        </w:rPr>
      </w:pPr>
      <w:r w:rsidRPr="00821E21">
        <w:rPr>
          <w:szCs w:val="24"/>
          <w:lang w:eastAsia="lt-LT"/>
        </w:rPr>
        <w:t xml:space="preserve">3.3. Darbų pradžia – po Sutarties įsigaliojimo ir pasirašius statybvietės </w:t>
      </w:r>
      <w:r w:rsidR="00E64D96">
        <w:rPr>
          <w:szCs w:val="24"/>
          <w:lang w:eastAsia="lt-LT"/>
        </w:rPr>
        <w:br/>
      </w:r>
      <w:r w:rsidRPr="00821E21">
        <w:rPr>
          <w:szCs w:val="24"/>
          <w:lang w:eastAsia="lt-LT"/>
        </w:rPr>
        <w:t xml:space="preserve">perdavimo-priėmimo aktą. </w:t>
      </w:r>
    </w:p>
    <w:p w14:paraId="24123ABB" w14:textId="4193DA01" w:rsidR="00E43C9D" w:rsidRPr="00821E21" w:rsidRDefault="00E43C9D" w:rsidP="00E43C9D">
      <w:pPr>
        <w:widowControl w:val="0"/>
        <w:autoSpaceDE w:val="0"/>
        <w:autoSpaceDN w:val="0"/>
        <w:adjustRightInd w:val="0"/>
        <w:ind w:firstLine="720"/>
        <w:jc w:val="both"/>
        <w:outlineLvl w:val="0"/>
        <w:rPr>
          <w:szCs w:val="24"/>
          <w:lang w:eastAsia="lt-LT"/>
        </w:rPr>
      </w:pPr>
      <w:r w:rsidRPr="00821E21">
        <w:rPr>
          <w:szCs w:val="24"/>
          <w:lang w:eastAsia="lt-LT"/>
        </w:rPr>
        <w:t xml:space="preserve">3.4. Darbai pagal Sutartį turi būti įvykdyti ne vėliau kaip per </w:t>
      </w:r>
      <w:r w:rsidR="00101925">
        <w:rPr>
          <w:szCs w:val="24"/>
          <w:lang w:eastAsia="lt-LT"/>
        </w:rPr>
        <w:t>3</w:t>
      </w:r>
      <w:r w:rsidRPr="00821E21">
        <w:rPr>
          <w:szCs w:val="24"/>
          <w:lang w:eastAsia="lt-LT"/>
        </w:rPr>
        <w:t xml:space="preserve"> mėnes</w:t>
      </w:r>
      <w:r w:rsidR="00101925">
        <w:rPr>
          <w:szCs w:val="24"/>
          <w:lang w:eastAsia="lt-LT"/>
        </w:rPr>
        <w:t>ius</w:t>
      </w:r>
      <w:r w:rsidRPr="00821E21">
        <w:rPr>
          <w:szCs w:val="24"/>
          <w:lang w:eastAsia="lt-LT"/>
        </w:rPr>
        <w:t xml:space="preserve"> nuo Darbų pradžios, laikantis šioje Sutartyje nustatytų įvykdymo terminų ir tvarkos.</w:t>
      </w:r>
    </w:p>
    <w:p w14:paraId="6A63E82E" w14:textId="4C72CB1B" w:rsidR="00E43C9D" w:rsidRPr="00821E21" w:rsidRDefault="00E43C9D" w:rsidP="00E43C9D">
      <w:pPr>
        <w:widowControl w:val="0"/>
        <w:autoSpaceDE w:val="0"/>
        <w:autoSpaceDN w:val="0"/>
        <w:adjustRightInd w:val="0"/>
        <w:ind w:firstLine="720"/>
        <w:jc w:val="both"/>
        <w:outlineLvl w:val="0"/>
        <w:rPr>
          <w:szCs w:val="24"/>
          <w:lang w:eastAsia="lt-LT"/>
        </w:rPr>
      </w:pPr>
      <w:r w:rsidRPr="00821E21">
        <w:rPr>
          <w:szCs w:val="24"/>
          <w:lang w:eastAsia="lt-LT"/>
        </w:rPr>
        <w:t>3.5. Darbų atlikimo terminas</w:t>
      </w:r>
      <w:r w:rsidR="00C82415">
        <w:rPr>
          <w:szCs w:val="24"/>
          <w:lang w:eastAsia="lt-LT"/>
        </w:rPr>
        <w:t xml:space="preserve"> nebus pratęstas.</w:t>
      </w:r>
    </w:p>
    <w:p w14:paraId="15CF1B28" w14:textId="77777777" w:rsidR="00E43C9D" w:rsidRPr="00821E21" w:rsidRDefault="00E43C9D" w:rsidP="00E43C9D">
      <w:pPr>
        <w:widowControl w:val="0"/>
        <w:autoSpaceDE w:val="0"/>
        <w:autoSpaceDN w:val="0"/>
        <w:adjustRightInd w:val="0"/>
        <w:ind w:firstLine="720"/>
        <w:jc w:val="both"/>
        <w:outlineLvl w:val="0"/>
        <w:rPr>
          <w:szCs w:val="24"/>
          <w:u w:val="single"/>
          <w:lang w:eastAsia="lt-LT"/>
        </w:rPr>
      </w:pPr>
      <w:r w:rsidRPr="00821E21">
        <w:rPr>
          <w:szCs w:val="24"/>
          <w:lang w:eastAsia="lt-LT"/>
        </w:rPr>
        <w:t xml:space="preserve">3.6. Darbų pabaiga pagal Sutartį laikomas momentas, kai yra užbaigti visi Sutartyje numatyti Darbai. </w:t>
      </w:r>
    </w:p>
    <w:p w14:paraId="45519D54" w14:textId="28B03CBC" w:rsidR="00E43C9D" w:rsidRPr="00821E21" w:rsidRDefault="00E43C9D" w:rsidP="00E43C9D">
      <w:pPr>
        <w:widowControl w:val="0"/>
        <w:autoSpaceDE w:val="0"/>
        <w:autoSpaceDN w:val="0"/>
        <w:adjustRightInd w:val="0"/>
        <w:ind w:firstLine="720"/>
        <w:jc w:val="both"/>
        <w:outlineLvl w:val="0"/>
        <w:rPr>
          <w:szCs w:val="24"/>
          <w:lang w:eastAsia="lt-LT"/>
        </w:rPr>
      </w:pPr>
      <w:r w:rsidRPr="00821E21">
        <w:rPr>
          <w:szCs w:val="24"/>
          <w:lang w:eastAsia="lt-LT"/>
        </w:rPr>
        <w:t xml:space="preserve">3.7. Bendra Sutarties trukmė apimanti Darbų įvykdymo ir atsiskaitymo už juos terminą yra </w:t>
      </w:r>
      <w:r w:rsidR="00101925">
        <w:rPr>
          <w:szCs w:val="24"/>
          <w:lang w:eastAsia="lt-LT"/>
        </w:rPr>
        <w:t>4</w:t>
      </w:r>
      <w:r w:rsidRPr="00821E21">
        <w:rPr>
          <w:szCs w:val="24"/>
          <w:lang w:eastAsia="lt-LT"/>
        </w:rPr>
        <w:t xml:space="preserve"> mėnesiai nuo Sutarties įsigaliojimo dienos.</w:t>
      </w:r>
    </w:p>
    <w:p w14:paraId="670D8A83" w14:textId="77777777" w:rsidR="00E43C9D" w:rsidRPr="00821E21" w:rsidRDefault="00E43C9D" w:rsidP="00E43C9D">
      <w:pPr>
        <w:widowControl w:val="0"/>
        <w:autoSpaceDE w:val="0"/>
        <w:autoSpaceDN w:val="0"/>
        <w:adjustRightInd w:val="0"/>
        <w:ind w:firstLine="720"/>
        <w:outlineLvl w:val="0"/>
        <w:rPr>
          <w:szCs w:val="24"/>
          <w:lang w:eastAsia="lt-LT"/>
        </w:rPr>
      </w:pPr>
    </w:p>
    <w:p w14:paraId="0D87AC1E" w14:textId="77777777" w:rsidR="00E43C9D" w:rsidRPr="00821E21" w:rsidRDefault="00E43C9D" w:rsidP="00E43C9D">
      <w:pPr>
        <w:widowControl w:val="0"/>
        <w:autoSpaceDE w:val="0"/>
        <w:autoSpaceDN w:val="0"/>
        <w:adjustRightInd w:val="0"/>
        <w:ind w:firstLine="720"/>
        <w:jc w:val="center"/>
        <w:outlineLvl w:val="0"/>
        <w:rPr>
          <w:b/>
          <w:bCs/>
          <w:szCs w:val="24"/>
          <w:lang w:eastAsia="lt-LT"/>
        </w:rPr>
      </w:pPr>
      <w:r w:rsidRPr="00821E21">
        <w:rPr>
          <w:b/>
          <w:bCs/>
          <w:szCs w:val="24"/>
          <w:lang w:eastAsia="lt-LT"/>
        </w:rPr>
        <w:t>IV. SUTARTIES KAINODAROS TAISYKLĖS IR MOKĖJIMO SĄLYGOS</w:t>
      </w:r>
    </w:p>
    <w:p w14:paraId="28E2BD49" w14:textId="663F1209" w:rsidR="00E43C9D" w:rsidRPr="00821E21" w:rsidRDefault="00E43C9D" w:rsidP="00E43C9D">
      <w:pPr>
        <w:widowControl w:val="0"/>
        <w:autoSpaceDE w:val="0"/>
        <w:autoSpaceDN w:val="0"/>
        <w:adjustRightInd w:val="0"/>
        <w:ind w:firstLine="720"/>
        <w:jc w:val="both"/>
        <w:outlineLvl w:val="0"/>
        <w:rPr>
          <w:szCs w:val="24"/>
          <w:lang w:eastAsia="lt-LT"/>
        </w:rPr>
      </w:pPr>
      <w:r w:rsidRPr="00821E21">
        <w:rPr>
          <w:szCs w:val="24"/>
          <w:lang w:eastAsia="lt-LT"/>
        </w:rPr>
        <w:t>4.1. Sutarčiai taikoma Fiksuotos kainos kainodara.</w:t>
      </w:r>
    </w:p>
    <w:p w14:paraId="1D8470D0" w14:textId="77777777" w:rsidR="00E43C9D" w:rsidRPr="00821E21" w:rsidRDefault="00E43C9D" w:rsidP="00E43C9D">
      <w:pPr>
        <w:widowControl w:val="0"/>
        <w:autoSpaceDE w:val="0"/>
        <w:autoSpaceDN w:val="0"/>
        <w:adjustRightInd w:val="0"/>
        <w:ind w:firstLine="720"/>
        <w:outlineLvl w:val="0"/>
        <w:rPr>
          <w:szCs w:val="24"/>
          <w:lang w:eastAsia="lt-LT"/>
        </w:rPr>
      </w:pPr>
      <w:r w:rsidRPr="00821E21">
        <w:rPr>
          <w:szCs w:val="24"/>
          <w:lang w:eastAsia="lt-LT"/>
        </w:rPr>
        <w:t>4.2. Sutarties kaina:</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7610"/>
        <w:gridCol w:w="1176"/>
      </w:tblGrid>
      <w:tr w:rsidR="00E43C9D" w:rsidRPr="00821E21" w14:paraId="5C06C621" w14:textId="77777777" w:rsidTr="001F1B52">
        <w:tc>
          <w:tcPr>
            <w:tcW w:w="570" w:type="dxa"/>
          </w:tcPr>
          <w:p w14:paraId="7CE8A67D" w14:textId="77777777" w:rsidR="00E43C9D" w:rsidRPr="00821E21" w:rsidRDefault="00E43C9D" w:rsidP="008D20D1">
            <w:pPr>
              <w:jc w:val="center"/>
              <w:rPr>
                <w:b/>
                <w:bCs/>
                <w:szCs w:val="24"/>
                <w:shd w:val="clear" w:color="auto" w:fill="FFFFFF"/>
                <w:lang w:eastAsia="lt-LT"/>
              </w:rPr>
            </w:pPr>
            <w:r w:rsidRPr="00821E21">
              <w:rPr>
                <w:b/>
                <w:bCs/>
                <w:szCs w:val="24"/>
                <w:shd w:val="clear" w:color="auto" w:fill="FFFFFF"/>
                <w:lang w:eastAsia="lt-LT"/>
              </w:rPr>
              <w:t>Eil. Nr.</w:t>
            </w:r>
          </w:p>
        </w:tc>
        <w:tc>
          <w:tcPr>
            <w:tcW w:w="7610" w:type="dxa"/>
            <w:vAlign w:val="center"/>
          </w:tcPr>
          <w:p w14:paraId="0447FBD4" w14:textId="77777777" w:rsidR="00E43C9D" w:rsidRPr="00821E21" w:rsidRDefault="00E43C9D" w:rsidP="008D20D1">
            <w:pPr>
              <w:jc w:val="center"/>
              <w:rPr>
                <w:szCs w:val="24"/>
                <w:shd w:val="clear" w:color="auto" w:fill="FFFFFF"/>
                <w:lang w:eastAsia="lt-LT"/>
              </w:rPr>
            </w:pPr>
            <w:r w:rsidRPr="00821E21">
              <w:rPr>
                <w:b/>
                <w:bCs/>
                <w:szCs w:val="24"/>
                <w:shd w:val="clear" w:color="auto" w:fill="FFFFFF"/>
                <w:lang w:eastAsia="lt-LT"/>
              </w:rPr>
              <w:t>Darbų pavadinimas</w:t>
            </w:r>
          </w:p>
        </w:tc>
        <w:tc>
          <w:tcPr>
            <w:tcW w:w="1176" w:type="dxa"/>
            <w:vAlign w:val="center"/>
          </w:tcPr>
          <w:p w14:paraId="5894B594" w14:textId="77777777" w:rsidR="00E43C9D" w:rsidRPr="00821E21" w:rsidRDefault="00E43C9D" w:rsidP="008D20D1">
            <w:pPr>
              <w:jc w:val="center"/>
              <w:rPr>
                <w:szCs w:val="24"/>
                <w:shd w:val="clear" w:color="auto" w:fill="FFFFFF"/>
                <w:lang w:eastAsia="lt-LT"/>
              </w:rPr>
            </w:pPr>
            <w:r w:rsidRPr="00821E21">
              <w:rPr>
                <w:b/>
                <w:bCs/>
                <w:szCs w:val="24"/>
                <w:shd w:val="clear" w:color="auto" w:fill="FFFFFF"/>
                <w:lang w:eastAsia="lt-LT"/>
              </w:rPr>
              <w:t>Kaina Eur be PVM</w:t>
            </w:r>
          </w:p>
        </w:tc>
      </w:tr>
      <w:tr w:rsidR="00E43C9D" w:rsidRPr="00821E21" w14:paraId="0AB8AF11" w14:textId="77777777" w:rsidTr="001F1B52">
        <w:trPr>
          <w:trHeight w:val="395"/>
        </w:trPr>
        <w:tc>
          <w:tcPr>
            <w:tcW w:w="570" w:type="dxa"/>
          </w:tcPr>
          <w:p w14:paraId="0AEBD840" w14:textId="77777777" w:rsidR="00E43C9D" w:rsidRPr="00821E21" w:rsidRDefault="00E43C9D" w:rsidP="008D20D1">
            <w:pPr>
              <w:widowControl w:val="0"/>
              <w:autoSpaceDE w:val="0"/>
              <w:autoSpaceDN w:val="0"/>
              <w:adjustRightInd w:val="0"/>
              <w:rPr>
                <w:rFonts w:cs="Arial"/>
                <w:szCs w:val="24"/>
                <w:lang w:eastAsia="lt-LT"/>
              </w:rPr>
            </w:pPr>
            <w:r w:rsidRPr="00821E21">
              <w:rPr>
                <w:rFonts w:cs="Arial"/>
                <w:szCs w:val="24"/>
                <w:lang w:eastAsia="lt-LT"/>
              </w:rPr>
              <w:lastRenderedPageBreak/>
              <w:t>1.</w:t>
            </w:r>
          </w:p>
        </w:tc>
        <w:tc>
          <w:tcPr>
            <w:tcW w:w="7610" w:type="dxa"/>
          </w:tcPr>
          <w:p w14:paraId="14D3D72F" w14:textId="4CBF04FF" w:rsidR="00E43C9D" w:rsidRPr="00821E21" w:rsidRDefault="00101925" w:rsidP="008D20D1">
            <w:pPr>
              <w:jc w:val="both"/>
              <w:rPr>
                <w:rFonts w:cs="Arial"/>
                <w:szCs w:val="24"/>
                <w:lang w:eastAsia="lt-LT"/>
              </w:rPr>
            </w:pPr>
            <w:r w:rsidRPr="00101925">
              <w:rPr>
                <w:rFonts w:cs="Arial"/>
                <w:szCs w:val="24"/>
                <w:lang w:eastAsia="lt-LT"/>
              </w:rPr>
              <w:t>Pėsčiųjų tako, esančio adresu: Vyturio g. 12, Jurbarko k., Jurbarkų sen., Jurbarko r. sav. remonto darbai</w:t>
            </w:r>
          </w:p>
        </w:tc>
        <w:tc>
          <w:tcPr>
            <w:tcW w:w="1176" w:type="dxa"/>
          </w:tcPr>
          <w:p w14:paraId="1DF2E7F0" w14:textId="572F8A78" w:rsidR="00E43C9D" w:rsidRPr="00821E21" w:rsidRDefault="00E43C9D" w:rsidP="008D20D1">
            <w:pPr>
              <w:jc w:val="both"/>
              <w:rPr>
                <w:szCs w:val="24"/>
                <w:shd w:val="clear" w:color="auto" w:fill="FFFFFF"/>
                <w:lang w:eastAsia="lt-LT"/>
              </w:rPr>
            </w:pPr>
          </w:p>
        </w:tc>
      </w:tr>
      <w:tr w:rsidR="00E43C9D" w:rsidRPr="00821E21" w14:paraId="47F80C4E" w14:textId="77777777" w:rsidTr="001F1B52">
        <w:trPr>
          <w:trHeight w:val="354"/>
        </w:trPr>
        <w:tc>
          <w:tcPr>
            <w:tcW w:w="570" w:type="dxa"/>
          </w:tcPr>
          <w:p w14:paraId="2BC52E84" w14:textId="77777777" w:rsidR="00E43C9D" w:rsidRPr="00821E21" w:rsidRDefault="00E43C9D" w:rsidP="008D20D1">
            <w:pPr>
              <w:widowControl w:val="0"/>
              <w:autoSpaceDE w:val="0"/>
              <w:autoSpaceDN w:val="0"/>
              <w:adjustRightInd w:val="0"/>
              <w:jc w:val="right"/>
              <w:rPr>
                <w:b/>
                <w:bCs/>
                <w:color w:val="000000"/>
                <w:szCs w:val="24"/>
                <w:lang w:eastAsia="lt-LT"/>
              </w:rPr>
            </w:pPr>
          </w:p>
        </w:tc>
        <w:tc>
          <w:tcPr>
            <w:tcW w:w="7610" w:type="dxa"/>
          </w:tcPr>
          <w:p w14:paraId="46965505" w14:textId="1A013235" w:rsidR="00E43C9D" w:rsidRPr="00821E21" w:rsidRDefault="00101925" w:rsidP="008D20D1">
            <w:pPr>
              <w:jc w:val="right"/>
              <w:rPr>
                <w:b/>
                <w:szCs w:val="24"/>
                <w:lang w:eastAsia="lt-LT"/>
              </w:rPr>
            </w:pPr>
            <w:r>
              <w:rPr>
                <w:b/>
                <w:szCs w:val="24"/>
                <w:lang w:eastAsia="lt-LT"/>
              </w:rPr>
              <w:t>K</w:t>
            </w:r>
            <w:r w:rsidR="00E43C9D" w:rsidRPr="00821E21">
              <w:rPr>
                <w:b/>
                <w:szCs w:val="24"/>
                <w:lang w:eastAsia="lt-LT"/>
              </w:rPr>
              <w:t xml:space="preserve">aina su PVM, Eur </w:t>
            </w:r>
          </w:p>
        </w:tc>
        <w:tc>
          <w:tcPr>
            <w:tcW w:w="1176" w:type="dxa"/>
          </w:tcPr>
          <w:p w14:paraId="10487D35" w14:textId="55E003A5" w:rsidR="00E43C9D" w:rsidRPr="00821E21" w:rsidRDefault="00E43C9D" w:rsidP="008D20D1">
            <w:pPr>
              <w:jc w:val="both"/>
              <w:rPr>
                <w:szCs w:val="24"/>
                <w:shd w:val="clear" w:color="auto" w:fill="FFFFFF"/>
                <w:lang w:eastAsia="lt-LT"/>
              </w:rPr>
            </w:pPr>
          </w:p>
        </w:tc>
      </w:tr>
    </w:tbl>
    <w:p w14:paraId="300587C7" w14:textId="77777777" w:rsidR="00E43C9D" w:rsidRPr="00821E21" w:rsidRDefault="00E43C9D" w:rsidP="00E43C9D">
      <w:pPr>
        <w:widowControl w:val="0"/>
        <w:autoSpaceDE w:val="0"/>
        <w:autoSpaceDN w:val="0"/>
        <w:adjustRightInd w:val="0"/>
        <w:ind w:firstLine="720"/>
        <w:jc w:val="both"/>
        <w:outlineLvl w:val="0"/>
        <w:rPr>
          <w:szCs w:val="24"/>
          <w:lang w:eastAsia="lt-LT"/>
        </w:rPr>
      </w:pPr>
      <w:r w:rsidRPr="00821E21">
        <w:rPr>
          <w:szCs w:val="24"/>
          <w:lang w:eastAsia="lt-LT"/>
        </w:rPr>
        <w:t>4.3. Į Sutarties kainą yra įskaičiuoti visi mokesčiai ir visos Rangovo išlaidos, apimančios viską, ko reikia visiškam ir tinkamam Sutarties įvykdymui (įskaitant ir sąskaitų pateikimo informacinės sistemos „SABIS“ priemonėmis išlaidas bei elektroninio statybos darbų žurnalo vedimo išlaidas). Jokios papildomos Rangovo išlaidos nebus apmokamos ar kompensuojamos.</w:t>
      </w:r>
    </w:p>
    <w:p w14:paraId="5F36A466" w14:textId="77777777" w:rsidR="00E43C9D" w:rsidRPr="00821E21" w:rsidRDefault="00E43C9D" w:rsidP="00E43C9D">
      <w:pPr>
        <w:widowControl w:val="0"/>
        <w:numPr>
          <w:ilvl w:val="1"/>
          <w:numId w:val="1"/>
        </w:numPr>
        <w:autoSpaceDE w:val="0"/>
        <w:autoSpaceDN w:val="0"/>
        <w:adjustRightInd w:val="0"/>
        <w:outlineLvl w:val="0"/>
        <w:rPr>
          <w:szCs w:val="24"/>
          <w:lang w:eastAsia="lt-LT"/>
        </w:rPr>
      </w:pPr>
      <w:r w:rsidRPr="00821E21">
        <w:rPr>
          <w:szCs w:val="24"/>
          <w:lang w:eastAsia="lt-LT"/>
        </w:rPr>
        <w:t>Sutartyje numatyta Darbų kaina galiojimo laikotarpiu gali būti keičiama:</w:t>
      </w:r>
    </w:p>
    <w:p w14:paraId="4E4DC55B" w14:textId="77777777" w:rsidR="00E43C9D" w:rsidRPr="00821E21" w:rsidRDefault="00E43C9D" w:rsidP="00E43C9D">
      <w:pPr>
        <w:widowControl w:val="0"/>
        <w:autoSpaceDE w:val="0"/>
        <w:autoSpaceDN w:val="0"/>
        <w:adjustRightInd w:val="0"/>
        <w:ind w:firstLine="720"/>
        <w:jc w:val="both"/>
        <w:outlineLvl w:val="0"/>
        <w:rPr>
          <w:szCs w:val="24"/>
          <w:lang w:eastAsia="lt-LT"/>
        </w:rPr>
      </w:pPr>
      <w:r w:rsidRPr="00821E21">
        <w:rPr>
          <w:szCs w:val="24"/>
          <w:lang w:eastAsia="lt-LT"/>
        </w:rPr>
        <w:t>4.4.1. Kainos perskaičiavimas galimas teisės aktais pakeitus konkretiems darbams taikomą pridėtinės vertės mokestį. Pasikeitus pridėtinės vertės mokesčiui kaina bus perskaičiuojama ją keičiant tokiu procentu, kokiu pakito mokesčio dydis. Likutinė Sutarties kaina (be PVM) dėl to nebus keičiama. Perskaičiavimas įforminamas Sutarties Šalių atstovų pasirašomu papildomu susitarimu prie šios Sutarties, perskaičiuotomis kainomis mokama už tuos Darbus, kurie buvo atlikti nuo susitarimo pasirašymo dienos.</w:t>
      </w:r>
    </w:p>
    <w:p w14:paraId="189907E8" w14:textId="77777777" w:rsidR="00E43C9D" w:rsidRPr="00821E21" w:rsidRDefault="00E43C9D" w:rsidP="00E43C9D">
      <w:pPr>
        <w:widowControl w:val="0"/>
        <w:autoSpaceDE w:val="0"/>
        <w:autoSpaceDN w:val="0"/>
        <w:adjustRightInd w:val="0"/>
        <w:ind w:firstLine="720"/>
        <w:jc w:val="both"/>
        <w:outlineLvl w:val="0"/>
        <w:rPr>
          <w:szCs w:val="24"/>
          <w:lang w:eastAsia="lt-LT"/>
        </w:rPr>
      </w:pPr>
      <w:r w:rsidRPr="00821E21">
        <w:rPr>
          <w:szCs w:val="24"/>
          <w:lang w:eastAsia="lt-LT"/>
        </w:rPr>
        <w:t>4.4.2. Jei Darbų faktinis kiekis skiriasi nuo orientacinių (projektinių) kiekių (skaičiuojant pinigine verte) daugiau kaip 15 procentų, skaičiuojant nuo Pradinės sutarties vertės, Sutarties kaina keičiama dėl visų darbų kiekių, viršijančių 15 procentų skirtumo ribą, atliekant Sutarties keitimą nustatyta tvarka ir taikant kiekių (apimčių) keitimo sąlygas, nurodytas Kainodaros taisyklių nustatymo metodikos, patvirtintos Viešųjų pirkimų tarnybos direktoriaus 2017 m. birželio 28 d. įsakymu Nr. 1S-95 (Viešųjų pirkimų tarnybos direktoriaus 2019 m. sausio 24 d. įsakymo Nr. 1S-13 redakcija), III skyriuje.</w:t>
      </w:r>
    </w:p>
    <w:p w14:paraId="41D10C93" w14:textId="77777777" w:rsidR="00E43C9D" w:rsidRPr="00184FF0" w:rsidRDefault="00E43C9D" w:rsidP="00E43C9D">
      <w:pPr>
        <w:widowControl w:val="0"/>
        <w:numPr>
          <w:ilvl w:val="1"/>
          <w:numId w:val="1"/>
        </w:numPr>
        <w:autoSpaceDE w:val="0"/>
        <w:autoSpaceDN w:val="0"/>
        <w:adjustRightInd w:val="0"/>
        <w:ind w:left="0" w:firstLine="709"/>
        <w:jc w:val="both"/>
        <w:outlineLvl w:val="0"/>
        <w:rPr>
          <w:szCs w:val="24"/>
          <w:lang w:eastAsia="lt-LT"/>
        </w:rPr>
      </w:pPr>
      <w:bookmarkStart w:id="14" w:name="_Ref28266294"/>
      <w:r w:rsidRPr="00821E21">
        <w:rPr>
          <w:szCs w:val="24"/>
          <w:lang w:eastAsia="lt-LT"/>
        </w:rPr>
        <w:t>Užsakovas su Rangovu už faktiškai, laiku ir</w:t>
      </w:r>
      <w:r>
        <w:rPr>
          <w:szCs w:val="24"/>
          <w:lang w:eastAsia="lt-LT"/>
        </w:rPr>
        <w:t xml:space="preserve"> kokybiškai įvykdytus Darbus atsiskaito </w:t>
      </w:r>
      <w:r w:rsidRPr="00184FF0">
        <w:rPr>
          <w:szCs w:val="24"/>
          <w:lang w:eastAsia="lt-LT"/>
        </w:rPr>
        <w:t>pagal pateiktą PVM sąskaitą faktūrą ir atliktų Darbų aktą ne vėliau kaip per 30 kalendorinių dienų nuo darbų perdavimo–priėmimo akto pasirašymo ir sąskaitos faktūros gavimo patvirtinimo dienos.</w:t>
      </w:r>
      <w:bookmarkEnd w:id="14"/>
      <w:r w:rsidRPr="00184FF0">
        <w:rPr>
          <w:szCs w:val="24"/>
          <w:lang w:eastAsia="lt-LT"/>
        </w:rPr>
        <w:t xml:space="preserve"> </w:t>
      </w:r>
    </w:p>
    <w:p w14:paraId="0BDC2D36" w14:textId="77777777" w:rsidR="00E43C9D" w:rsidRPr="00184FF0" w:rsidRDefault="00E43C9D" w:rsidP="00E43C9D">
      <w:pPr>
        <w:widowControl w:val="0"/>
        <w:autoSpaceDE w:val="0"/>
        <w:autoSpaceDN w:val="0"/>
        <w:adjustRightInd w:val="0"/>
        <w:ind w:firstLine="720"/>
        <w:jc w:val="both"/>
        <w:outlineLvl w:val="0"/>
        <w:rPr>
          <w:szCs w:val="24"/>
          <w:lang w:eastAsia="lt-LT"/>
        </w:rPr>
      </w:pPr>
      <w:r w:rsidRPr="00184FF0">
        <w:rPr>
          <w:szCs w:val="24"/>
          <w:lang w:eastAsia="lt-LT"/>
        </w:rPr>
        <w:t xml:space="preserve">4.6. PVM sąskaitos faktūros pagal šią Sutartį turi būti teikiamos per Sąskaitų administravimo bendrąją informacinę sistemą (toliau – SABIS). PVM sąskaitos faktūros gali būti teikiamos tik po to, kai abi Šalys pasirašo atliktų Darbų aktą. Prie SABIS teikiamos PVM sąskaitos faktūros privalo būti pridėta abiejų šalių pasirašyto atliktų Darbų akto skaitmeninė kopija ir kitos apmokėjimui reikalingos skenuotos dokumentų kopijos. </w:t>
      </w:r>
    </w:p>
    <w:p w14:paraId="775CE3F3" w14:textId="43B3A813" w:rsidR="00E43C9D" w:rsidRPr="00101925" w:rsidRDefault="00E43C9D" w:rsidP="00101925">
      <w:pPr>
        <w:widowControl w:val="0"/>
        <w:numPr>
          <w:ilvl w:val="1"/>
          <w:numId w:val="2"/>
        </w:numPr>
        <w:tabs>
          <w:tab w:val="left" w:pos="1134"/>
        </w:tabs>
        <w:autoSpaceDE w:val="0"/>
        <w:autoSpaceDN w:val="0"/>
        <w:adjustRightInd w:val="0"/>
        <w:ind w:left="0" w:firstLine="709"/>
        <w:jc w:val="both"/>
        <w:outlineLvl w:val="0"/>
        <w:rPr>
          <w:szCs w:val="24"/>
          <w:lang w:eastAsia="lt-LT"/>
        </w:rPr>
      </w:pPr>
      <w:r>
        <w:rPr>
          <w:szCs w:val="24"/>
          <w:lang w:eastAsia="lt-LT"/>
        </w:rPr>
        <w:t>Užsakovas už įvykdytus Darbus su Rangovu atsiskaito mokėjimo pavedimu į Rangovo sąskaitoje faktūroje nurodytą banko sąskaitą.</w:t>
      </w:r>
    </w:p>
    <w:p w14:paraId="1BDD5650" w14:textId="354A7C43" w:rsidR="009B0B86" w:rsidRPr="009B0B86" w:rsidRDefault="009B0B86" w:rsidP="009B0B86">
      <w:pPr>
        <w:widowControl w:val="0"/>
        <w:numPr>
          <w:ilvl w:val="1"/>
          <w:numId w:val="2"/>
        </w:numPr>
        <w:tabs>
          <w:tab w:val="left" w:pos="1276"/>
        </w:tabs>
        <w:autoSpaceDE w:val="0"/>
        <w:autoSpaceDN w:val="0"/>
        <w:adjustRightInd w:val="0"/>
        <w:ind w:left="0" w:firstLine="709"/>
        <w:jc w:val="both"/>
        <w:outlineLvl w:val="0"/>
        <w:rPr>
          <w:szCs w:val="24"/>
          <w:lang w:eastAsia="lt-LT"/>
        </w:rPr>
      </w:pPr>
      <w:r>
        <w:rPr>
          <w:szCs w:val="24"/>
          <w:lang w:eastAsia="lt-LT"/>
        </w:rPr>
        <w:t>Numatoma atlikti tarpinius mokėjimus. Tarpiniai mokėjimai atliekami vadovaujantis Rangovo pateiktomis sąskaitomis faktūromis. Kiekvieno tarpinio mokėjimo suma nustatoma pagal faktiškai įvykdytų Darbų kiekį ir jų vertę.</w:t>
      </w:r>
    </w:p>
    <w:p w14:paraId="41A1D26B" w14:textId="02589874" w:rsidR="00E43C9D" w:rsidRDefault="00E43C9D" w:rsidP="00E43C9D">
      <w:pPr>
        <w:widowControl w:val="0"/>
        <w:numPr>
          <w:ilvl w:val="1"/>
          <w:numId w:val="2"/>
        </w:numPr>
        <w:tabs>
          <w:tab w:val="left" w:pos="1276"/>
        </w:tabs>
        <w:autoSpaceDE w:val="0"/>
        <w:autoSpaceDN w:val="0"/>
        <w:adjustRightInd w:val="0"/>
        <w:ind w:left="0" w:firstLine="709"/>
        <w:jc w:val="both"/>
        <w:outlineLvl w:val="0"/>
        <w:rPr>
          <w:szCs w:val="24"/>
          <w:lang w:eastAsia="lt-LT"/>
        </w:rPr>
      </w:pPr>
      <w:r>
        <w:rPr>
          <w:szCs w:val="24"/>
          <w:lang w:eastAsia="lt-LT"/>
        </w:rPr>
        <w:t>Užsakovas numato tiesioginio atsiskaitymo galimybę su Sutartyje nurodytais subrangovais tokiomis sąlygomis:</w:t>
      </w:r>
    </w:p>
    <w:p w14:paraId="7812377F" w14:textId="77777777" w:rsidR="00E43C9D" w:rsidRDefault="00E43C9D" w:rsidP="00E43C9D">
      <w:pPr>
        <w:widowControl w:val="0"/>
        <w:numPr>
          <w:ilvl w:val="2"/>
          <w:numId w:val="2"/>
        </w:numPr>
        <w:autoSpaceDE w:val="0"/>
        <w:autoSpaceDN w:val="0"/>
        <w:adjustRightInd w:val="0"/>
        <w:ind w:left="0" w:firstLine="709"/>
        <w:jc w:val="both"/>
        <w:outlineLvl w:val="0"/>
        <w:rPr>
          <w:szCs w:val="24"/>
          <w:lang w:eastAsia="lt-LT"/>
        </w:rPr>
      </w:pPr>
      <w:r>
        <w:rPr>
          <w:szCs w:val="24"/>
          <w:lang w:eastAsia="lt-LT"/>
        </w:rPr>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Sutarties vykdymo metu, taip pat apie naujus subrangovus, kuriuos jis ketina pasitelkti vėliau;</w:t>
      </w:r>
    </w:p>
    <w:p w14:paraId="6DE8012A" w14:textId="47D1AC11" w:rsidR="00E43C9D" w:rsidRDefault="00E43C9D" w:rsidP="00E43C9D">
      <w:pPr>
        <w:widowControl w:val="0"/>
        <w:numPr>
          <w:ilvl w:val="2"/>
          <w:numId w:val="2"/>
        </w:numPr>
        <w:autoSpaceDE w:val="0"/>
        <w:autoSpaceDN w:val="0"/>
        <w:adjustRightInd w:val="0"/>
        <w:ind w:left="0" w:firstLine="709"/>
        <w:jc w:val="both"/>
        <w:outlineLvl w:val="0"/>
        <w:rPr>
          <w:szCs w:val="24"/>
          <w:lang w:eastAsia="lt-LT"/>
        </w:rPr>
      </w:pPr>
      <w:r>
        <w:rPr>
          <w:szCs w:val="24"/>
          <w:lang w:eastAsia="lt-LT"/>
        </w:rPr>
        <w:t>Užsakovas ne vėliau kaip per 3 (tris) darbo dienas nuo Sutarties 4.</w:t>
      </w:r>
      <w:r w:rsidR="00F908C8">
        <w:rPr>
          <w:szCs w:val="24"/>
          <w:lang w:eastAsia="lt-LT"/>
        </w:rPr>
        <w:t>9</w:t>
      </w:r>
      <w:r>
        <w:rPr>
          <w:szCs w:val="24"/>
          <w:lang w:eastAsia="lt-LT"/>
        </w:rPr>
        <w:t>.1 papunktyje nurodytos informacijos gavimo dienos raštu informuoja subrangovus apie tiesioginio atsiskaitymo galimybę;</w:t>
      </w:r>
    </w:p>
    <w:p w14:paraId="7881962D" w14:textId="77777777" w:rsidR="00E43C9D" w:rsidRDefault="00E43C9D" w:rsidP="00E43C9D">
      <w:pPr>
        <w:widowControl w:val="0"/>
        <w:numPr>
          <w:ilvl w:val="2"/>
          <w:numId w:val="2"/>
        </w:numPr>
        <w:autoSpaceDE w:val="0"/>
        <w:autoSpaceDN w:val="0"/>
        <w:adjustRightInd w:val="0"/>
        <w:ind w:left="0" w:firstLine="709"/>
        <w:jc w:val="both"/>
        <w:outlineLvl w:val="0"/>
        <w:rPr>
          <w:szCs w:val="24"/>
          <w:lang w:eastAsia="lt-LT"/>
        </w:rPr>
      </w:pPr>
      <w:r>
        <w:rPr>
          <w:szCs w:val="24"/>
          <w:lang w:eastAsia="lt-LT"/>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numatoma vadovaujantis šioje Sutartyje numatyta atsiskaitymo tvarka.</w:t>
      </w:r>
    </w:p>
    <w:p w14:paraId="1E6B282C" w14:textId="77777777" w:rsidR="00E43C9D" w:rsidRDefault="00E43C9D" w:rsidP="00E43C9D">
      <w:pPr>
        <w:widowControl w:val="0"/>
        <w:numPr>
          <w:ilvl w:val="2"/>
          <w:numId w:val="2"/>
        </w:numPr>
        <w:autoSpaceDE w:val="0"/>
        <w:autoSpaceDN w:val="0"/>
        <w:adjustRightInd w:val="0"/>
        <w:ind w:left="11" w:firstLine="698"/>
        <w:jc w:val="both"/>
        <w:outlineLvl w:val="0"/>
        <w:rPr>
          <w:szCs w:val="24"/>
          <w:lang w:eastAsia="lt-LT"/>
        </w:rPr>
      </w:pPr>
      <w:r>
        <w:rPr>
          <w:szCs w:val="24"/>
          <w:lang w:eastAsia="lt-LT"/>
        </w:rPr>
        <w:lastRenderedPageBreak/>
        <w:t>Rangovas turi teisę prieštarauti nepagrįstiems mokėjimams, pateikdamas raštišką tokio prieštaravimo Užsakovui ir subrangovui pagrindimą. Tiesioginio atsiskaitymo su subrangovais galimybė nekeičia Rangovo atsakomybės dėl tinkamo Sutarties įvykdymo.</w:t>
      </w:r>
    </w:p>
    <w:p w14:paraId="0FF0E226" w14:textId="77777777" w:rsidR="00E43C9D" w:rsidRDefault="00E43C9D" w:rsidP="00E43C9D">
      <w:pPr>
        <w:widowControl w:val="0"/>
        <w:numPr>
          <w:ilvl w:val="1"/>
          <w:numId w:val="2"/>
        </w:numPr>
        <w:autoSpaceDE w:val="0"/>
        <w:autoSpaceDN w:val="0"/>
        <w:adjustRightInd w:val="0"/>
        <w:jc w:val="both"/>
        <w:outlineLvl w:val="0"/>
        <w:rPr>
          <w:szCs w:val="24"/>
          <w:lang w:eastAsia="lt-LT"/>
        </w:rPr>
      </w:pPr>
      <w:r>
        <w:rPr>
          <w:szCs w:val="24"/>
          <w:lang w:eastAsia="lt-LT"/>
        </w:rPr>
        <w:t xml:space="preserve"> Užsakovas nėra pridėtinės vertės mokesčio mokėtojas.</w:t>
      </w:r>
    </w:p>
    <w:p w14:paraId="27208E31" w14:textId="77777777" w:rsidR="00E43C9D" w:rsidRPr="00A55EBB" w:rsidRDefault="00E43C9D" w:rsidP="00E43C9D">
      <w:pPr>
        <w:widowControl w:val="0"/>
        <w:autoSpaceDE w:val="0"/>
        <w:autoSpaceDN w:val="0"/>
        <w:adjustRightInd w:val="0"/>
        <w:ind w:left="1069"/>
        <w:jc w:val="both"/>
        <w:outlineLvl w:val="0"/>
        <w:rPr>
          <w:szCs w:val="24"/>
          <w:lang w:eastAsia="lt-LT"/>
        </w:rPr>
      </w:pPr>
    </w:p>
    <w:p w14:paraId="26FBC518" w14:textId="77777777" w:rsidR="00E43C9D" w:rsidRPr="00A55EBB" w:rsidRDefault="00E43C9D" w:rsidP="00E43C9D">
      <w:pPr>
        <w:widowControl w:val="0"/>
        <w:numPr>
          <w:ilvl w:val="0"/>
          <w:numId w:val="3"/>
        </w:numPr>
        <w:tabs>
          <w:tab w:val="left" w:pos="2977"/>
        </w:tabs>
        <w:autoSpaceDE w:val="0"/>
        <w:autoSpaceDN w:val="0"/>
        <w:adjustRightInd w:val="0"/>
        <w:ind w:firstLine="752"/>
        <w:jc w:val="both"/>
        <w:outlineLvl w:val="0"/>
        <w:rPr>
          <w:b/>
          <w:bCs/>
          <w:szCs w:val="24"/>
          <w:lang w:val="en-US" w:eastAsia="lt-LT"/>
        </w:rPr>
      </w:pPr>
      <w:r w:rsidRPr="00A55EBB">
        <w:rPr>
          <w:b/>
          <w:bCs/>
          <w:szCs w:val="24"/>
          <w:lang w:val="en-US" w:eastAsia="lt-LT"/>
        </w:rPr>
        <w:t xml:space="preserve">AVANSINIO MOKĖJIMO TVARKA </w:t>
      </w:r>
      <w:r w:rsidRPr="00A55EBB">
        <w:rPr>
          <w:szCs w:val="24"/>
          <w:lang w:val="en-US" w:eastAsia="lt-LT"/>
        </w:rPr>
        <w:t>(netaikoma)</w:t>
      </w:r>
    </w:p>
    <w:p w14:paraId="23C4F4A6"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 xml:space="preserve">5.1. Rangovui pageidaujant Užsakovas sumoka Rangovui avansą – ne daugiau kaip [nurodomas avanso dydis procentais] proc. pradinės Sutarties vertės. Dėl avanso mokėjimo Rangovas turi kreiptis į Užsakovą per </w:t>
      </w:r>
      <w:r w:rsidRPr="00A55EBB">
        <w:rPr>
          <w:szCs w:val="24"/>
          <w:u w:val="single"/>
          <w:lang w:eastAsia="lt-LT"/>
        </w:rPr>
        <w:t xml:space="preserve">     (</w:t>
      </w:r>
      <w:r w:rsidRPr="00A55EBB">
        <w:rPr>
          <w:szCs w:val="24"/>
          <w:lang w:eastAsia="lt-LT"/>
        </w:rPr>
        <w:t xml:space="preserve">nurodomas kitas terminas (patikslinti pagal poreikį) po Sutarties įsigaliojimo, pateikdamas išankstinio mokėjimo sąskaitą ir išankstinio mokėjimo grąžinimo garantiją – Lietuvos Respublikoje ar užsienyje registruoto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Rangovas pagal Sutarties sąlygas negražino išankstinio mokėjimo ir, b) sumą, kurios Rangovas negrąžino). Rangovas Lietuvos Respublikoje ar užsienyje registruoto banko garantiją ar draudimo bendrovės laidavimo raštą turi iš anksto suderinti su Užsakovu. Užsakovas sumoka Rangovui per </w:t>
      </w:r>
      <w:r w:rsidRPr="00A55EBB">
        <w:rPr>
          <w:szCs w:val="24"/>
          <w:u w:val="single"/>
          <w:lang w:eastAsia="lt-LT"/>
        </w:rPr>
        <w:t xml:space="preserve">        (</w:t>
      </w:r>
      <w:r w:rsidRPr="00A55EBB">
        <w:rPr>
          <w:szCs w:val="24"/>
          <w:lang w:eastAsia="lt-LT"/>
        </w:rPr>
        <w:t xml:space="preserve">nurodomas kitas terminas (patikslinti pagal poreikį) nuo išankstinio mokėjimo sąskaitos faktūros ir išankstinio mokėjimo grąžinimo garantijos gavimo dienos. Sumokėto avanso suma išskaitoma iš mokėjimo sumos. Tuo atveju, jei Sutartis neįvykdyta ar įvykdyta nepilnai, išmokėta ir neužskaityta avanso suma grąžinama Užsakovui. Jei išankstinio mokėjimo grąžinimą užtikrinantis Lietuvos Respublikoje ar užsienyje registruotas bankas ar draudimo bendrovė taptų nemokiu (-ia), paskelbtų apie ketinimą nebevykdyti įsipareigojimų ar iš kitų aplinkybių būtų aišku, jog nebegalės įvykdyti prisiimtų įsipareigojimų, Užsakovas turi teisę reikalauti, kad Rangovas pateiktų naują išankstinio mokėjimo grąžinimo užtikrinimą, atitinkantį šio Sutarties punkto reikalavimus. </w:t>
      </w:r>
    </w:p>
    <w:p w14:paraId="55EA505B" w14:textId="77777777" w:rsidR="00E43C9D" w:rsidRPr="00A55EBB" w:rsidRDefault="00E43C9D" w:rsidP="00E43C9D">
      <w:pPr>
        <w:widowControl w:val="0"/>
        <w:numPr>
          <w:ilvl w:val="1"/>
          <w:numId w:val="4"/>
        </w:numPr>
        <w:tabs>
          <w:tab w:val="left" w:pos="1134"/>
        </w:tabs>
        <w:autoSpaceDE w:val="0"/>
        <w:autoSpaceDN w:val="0"/>
        <w:adjustRightInd w:val="0"/>
        <w:ind w:left="0" w:firstLine="709"/>
        <w:jc w:val="both"/>
        <w:outlineLvl w:val="0"/>
        <w:rPr>
          <w:szCs w:val="24"/>
          <w:lang w:eastAsia="lt-LT"/>
        </w:rPr>
      </w:pPr>
      <w:r w:rsidRPr="00A55EBB">
        <w:rPr>
          <w:szCs w:val="24"/>
          <w:lang w:eastAsia="lt-LT"/>
        </w:rPr>
        <w:t xml:space="preserve">Kai išmokėtas avansas, likusi Sutarties kaina sumokama atlikus visus Darbus. Kai avansas neišmokėtas (Rangovui nepaprašius ar nepateikus tinkamo išankstinio mokėjimo grąžinimo užtikrinimo), visa Sutarties kaina už įvykdytus Darbus sumokama po Darbų atlikimo. </w:t>
      </w:r>
    </w:p>
    <w:p w14:paraId="19199AE9" w14:textId="77777777" w:rsidR="00E43C9D" w:rsidRPr="00A55EBB" w:rsidRDefault="00E43C9D" w:rsidP="00E43C9D">
      <w:pPr>
        <w:widowControl w:val="0"/>
        <w:numPr>
          <w:ilvl w:val="1"/>
          <w:numId w:val="4"/>
        </w:numPr>
        <w:autoSpaceDE w:val="0"/>
        <w:autoSpaceDN w:val="0"/>
        <w:adjustRightInd w:val="0"/>
        <w:ind w:left="1134" w:hanging="425"/>
        <w:jc w:val="both"/>
        <w:outlineLvl w:val="0"/>
        <w:rPr>
          <w:szCs w:val="24"/>
          <w:lang w:eastAsia="lt-LT"/>
        </w:rPr>
      </w:pPr>
      <w:r w:rsidRPr="00A55EBB">
        <w:rPr>
          <w:szCs w:val="24"/>
          <w:lang w:eastAsia="lt-LT"/>
        </w:rPr>
        <w:t>Kai išmokėtas avansas, už Darbus pradedama mokėti, kai užskaityta visa avanso suma.</w:t>
      </w:r>
    </w:p>
    <w:p w14:paraId="0658AD0C" w14:textId="77777777" w:rsidR="00E43C9D" w:rsidRPr="00A55EBB" w:rsidRDefault="00E43C9D" w:rsidP="00E43C9D">
      <w:pPr>
        <w:widowControl w:val="0"/>
        <w:autoSpaceDE w:val="0"/>
        <w:autoSpaceDN w:val="0"/>
        <w:adjustRightInd w:val="0"/>
        <w:ind w:firstLine="720"/>
        <w:jc w:val="both"/>
        <w:outlineLvl w:val="0"/>
        <w:rPr>
          <w:szCs w:val="24"/>
          <w:lang w:eastAsia="lt-LT"/>
        </w:rPr>
      </w:pPr>
    </w:p>
    <w:p w14:paraId="12F35504" w14:textId="77777777" w:rsidR="00E43C9D" w:rsidRPr="00A55EBB" w:rsidRDefault="00E43C9D" w:rsidP="00E43C9D">
      <w:pPr>
        <w:widowControl w:val="0"/>
        <w:numPr>
          <w:ilvl w:val="0"/>
          <w:numId w:val="3"/>
        </w:numPr>
        <w:autoSpaceDE w:val="0"/>
        <w:autoSpaceDN w:val="0"/>
        <w:adjustRightInd w:val="0"/>
        <w:ind w:hanging="382"/>
        <w:jc w:val="center"/>
        <w:outlineLvl w:val="0"/>
        <w:rPr>
          <w:b/>
          <w:bCs/>
          <w:szCs w:val="24"/>
          <w:lang w:val="en-US" w:eastAsia="lt-LT"/>
        </w:rPr>
      </w:pPr>
      <w:r w:rsidRPr="00A55EBB">
        <w:rPr>
          <w:b/>
          <w:bCs/>
          <w:szCs w:val="24"/>
          <w:lang w:val="en-US" w:eastAsia="lt-LT"/>
        </w:rPr>
        <w:t>SUTARTIES PAKEITIMAI, PERŽIŪROS SĄLYGOS</w:t>
      </w:r>
    </w:p>
    <w:p w14:paraId="1C114203"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 xml:space="preserve">6.1. Sutarties sąlygos Sutarties galiojimo laikotarpiu gali būti keičiamos VPĮ 89 straipsnyje nustatyta tvarka. </w:t>
      </w:r>
    </w:p>
    <w:p w14:paraId="5D1E3279"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 xml:space="preserve">6.2. Sudarytos Sutarties Šalis gali būti pakeista VPĮ 89 straipsnio 1 dalies 4 punkte numatytais atvejais. </w:t>
      </w:r>
    </w:p>
    <w:p w14:paraId="6A832D70"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6.3. 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14:paraId="45730797" w14:textId="77777777" w:rsidR="00E43C9D"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6.4. Sutarties sąlygų pakeitimas turi būti įformintas papildomu susitarimu ir pasirašytas abiejų Šalių.</w:t>
      </w:r>
    </w:p>
    <w:p w14:paraId="651B8883" w14:textId="7659B8F7" w:rsidR="00E64D96" w:rsidRPr="00A55EBB" w:rsidRDefault="00E64D96" w:rsidP="00E43C9D">
      <w:pPr>
        <w:widowControl w:val="0"/>
        <w:autoSpaceDE w:val="0"/>
        <w:autoSpaceDN w:val="0"/>
        <w:adjustRightInd w:val="0"/>
        <w:ind w:firstLine="720"/>
        <w:jc w:val="both"/>
        <w:outlineLvl w:val="0"/>
        <w:rPr>
          <w:szCs w:val="24"/>
          <w:lang w:eastAsia="lt-LT"/>
        </w:rPr>
      </w:pPr>
      <w:r>
        <w:rPr>
          <w:szCs w:val="24"/>
          <w:lang w:eastAsia="lt-LT"/>
        </w:rPr>
        <w:t>6.5. Sutarties kaina Sutarties galiojimo laikotarpiu nebus peržiūrima.</w:t>
      </w:r>
    </w:p>
    <w:p w14:paraId="68F706E4" w14:textId="77777777" w:rsidR="00E43C9D" w:rsidRPr="00A55EBB" w:rsidRDefault="00E43C9D" w:rsidP="00E43C9D">
      <w:pPr>
        <w:widowControl w:val="0"/>
        <w:autoSpaceDE w:val="0"/>
        <w:autoSpaceDN w:val="0"/>
        <w:adjustRightInd w:val="0"/>
        <w:jc w:val="both"/>
        <w:outlineLvl w:val="0"/>
        <w:rPr>
          <w:szCs w:val="24"/>
          <w:lang w:eastAsia="lt-LT"/>
        </w:rPr>
      </w:pPr>
    </w:p>
    <w:p w14:paraId="67D04D44" w14:textId="77777777" w:rsidR="00E43C9D" w:rsidRPr="00A55EBB" w:rsidRDefault="00E43C9D" w:rsidP="00E43C9D">
      <w:pPr>
        <w:widowControl w:val="0"/>
        <w:numPr>
          <w:ilvl w:val="0"/>
          <w:numId w:val="5"/>
        </w:numPr>
        <w:autoSpaceDE w:val="0"/>
        <w:autoSpaceDN w:val="0"/>
        <w:adjustRightInd w:val="0"/>
        <w:ind w:firstLine="1602"/>
        <w:jc w:val="both"/>
        <w:outlineLvl w:val="0"/>
        <w:rPr>
          <w:szCs w:val="24"/>
          <w:lang w:val="en-US" w:eastAsia="lt-LT"/>
        </w:rPr>
      </w:pPr>
      <w:r w:rsidRPr="00A55EBB">
        <w:rPr>
          <w:b/>
          <w:bCs/>
          <w:szCs w:val="24"/>
          <w:lang w:val="en-US" w:eastAsia="lt-LT"/>
        </w:rPr>
        <w:t>DARBŲ ĮVYKDYMO TVARKA</w:t>
      </w:r>
      <w:bookmarkStart w:id="15" w:name="part_be897e665bdc4ac6932e5e23ecf5bfa2"/>
      <w:bookmarkEnd w:id="15"/>
    </w:p>
    <w:p w14:paraId="3D310DE2"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16" w:name="part_5d7eface054f403daaaccfd74fe58aef"/>
      <w:bookmarkEnd w:id="16"/>
      <w:r w:rsidRPr="00A55EBB">
        <w:rPr>
          <w:szCs w:val="24"/>
          <w:lang w:eastAsia="lt-LT"/>
        </w:rPr>
        <w:t>7.1. Darbų pabaiga pagal Sutartį laikomas momentas, kai bus užbaigti visi Sutartyje numatyti Darbai, ištaisyti defektai ir pasirašytas (-i) Darbų perdavimo-priėmimo aktas (-ai). Darbų rezultatas turi atitikti Lietuvoje galiojančių teisės aktų reikalavimus ir šios Sutarties keliamus reikalavimus.</w:t>
      </w:r>
    </w:p>
    <w:p w14:paraId="1DEE6B53"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lastRenderedPageBreak/>
        <w:t>7.2. Rangovas informuoja Užsakovą raštu apie Darbų užbaigimo datą pagal šią Sutartį ir pateikia atliktų Darbų aktus, statybos vykdymo dokumentus ir kitus reikalingus dokumentus.</w:t>
      </w:r>
    </w:p>
    <w:p w14:paraId="5E9808EC"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7.3. Užsakovas gali nepriimti atliktų Darbų rezultato, jei jų perdavimo metu (ar Darbų metu) nustatomi trūkumai, kurie gali trukdyti naudoti objektą pagal paskirtį.</w:t>
      </w:r>
    </w:p>
    <w:p w14:paraId="099B214D"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7.4. Užsakovas taip pat gali nepriimti Darbų, jeigu nebuvo pateikta dokumentacija, kuri turi būti pateikta prieš perdavimo procedūrą ir kuria Užsakovas turi naudotis įvertindamas, ar įvykdyta Sutartis.</w:t>
      </w:r>
    </w:p>
    <w:p w14:paraId="1F59391A" w14:textId="77777777" w:rsidR="00E43C9D"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 xml:space="preserve">7.5. Kartu su atliktais darbais Rangovas Užsakovui pateikia medžiagų atitikties deklaracijas, kitus reikalingus dokumentus. </w:t>
      </w:r>
    </w:p>
    <w:p w14:paraId="3CF061C7" w14:textId="77777777" w:rsidR="00E43C9D" w:rsidRPr="00A55EBB" w:rsidRDefault="00E43C9D" w:rsidP="00E43C9D">
      <w:pPr>
        <w:widowControl w:val="0"/>
        <w:autoSpaceDE w:val="0"/>
        <w:autoSpaceDN w:val="0"/>
        <w:adjustRightInd w:val="0"/>
        <w:ind w:firstLine="720"/>
        <w:jc w:val="both"/>
        <w:outlineLvl w:val="0"/>
        <w:rPr>
          <w:szCs w:val="24"/>
          <w:lang w:eastAsia="lt-LT"/>
        </w:rPr>
      </w:pPr>
    </w:p>
    <w:p w14:paraId="6CE3E622" w14:textId="66C7AE74" w:rsidR="00E43C9D" w:rsidRPr="00A55EBB" w:rsidRDefault="00B14DF4" w:rsidP="00B14DF4">
      <w:pPr>
        <w:widowControl w:val="0"/>
        <w:numPr>
          <w:ilvl w:val="0"/>
          <w:numId w:val="5"/>
        </w:numPr>
        <w:autoSpaceDE w:val="0"/>
        <w:autoSpaceDN w:val="0"/>
        <w:adjustRightInd w:val="0"/>
        <w:ind w:hanging="524"/>
        <w:jc w:val="center"/>
        <w:outlineLvl w:val="0"/>
        <w:rPr>
          <w:szCs w:val="24"/>
          <w:lang w:eastAsia="lt-LT"/>
        </w:rPr>
      </w:pPr>
      <w:r>
        <w:rPr>
          <w:b/>
          <w:bCs/>
          <w:szCs w:val="24"/>
          <w:lang w:eastAsia="lt-LT"/>
        </w:rPr>
        <w:t xml:space="preserve"> </w:t>
      </w:r>
      <w:r w:rsidR="00E43C9D" w:rsidRPr="00A55EBB">
        <w:rPr>
          <w:b/>
          <w:bCs/>
          <w:szCs w:val="24"/>
          <w:lang w:eastAsia="lt-LT"/>
        </w:rPr>
        <w:t>NETESYBOS UŽ DARBŲ ATLIKIMO IR MOKĖJIMŲ PAGAL SUTARTĮ</w:t>
      </w:r>
      <w:r>
        <w:rPr>
          <w:b/>
          <w:bCs/>
          <w:szCs w:val="24"/>
          <w:lang w:eastAsia="lt-LT"/>
        </w:rPr>
        <w:t xml:space="preserve"> </w:t>
      </w:r>
      <w:r w:rsidRPr="00B14DF4">
        <w:rPr>
          <w:b/>
          <w:bCs/>
          <w:szCs w:val="24"/>
          <w:lang w:eastAsia="lt-LT"/>
        </w:rPr>
        <w:t>VĖLAVIMĄ</w:t>
      </w:r>
    </w:p>
    <w:p w14:paraId="77422717" w14:textId="77777777" w:rsidR="00E43C9D" w:rsidRPr="00821E21" w:rsidRDefault="00E43C9D" w:rsidP="00E43C9D">
      <w:pPr>
        <w:widowControl w:val="0"/>
        <w:autoSpaceDE w:val="0"/>
        <w:autoSpaceDN w:val="0"/>
        <w:adjustRightInd w:val="0"/>
        <w:ind w:firstLine="720"/>
        <w:jc w:val="both"/>
        <w:outlineLvl w:val="0"/>
        <w:rPr>
          <w:szCs w:val="24"/>
          <w:lang w:eastAsia="lt-LT"/>
        </w:rPr>
      </w:pPr>
      <w:bookmarkStart w:id="17" w:name="part_54dcb3e1ad3943359be1ae5c68d3600d"/>
      <w:bookmarkEnd w:id="17"/>
      <w:r w:rsidRPr="00821E21">
        <w:rPr>
          <w:szCs w:val="24"/>
          <w:lang w:eastAsia="lt-LT"/>
        </w:rPr>
        <w:t xml:space="preserve">8.1. Jeigu Rangovas vėluoja įvykdyti Darbus ar ištaisyti jų trūkumus, Užsakovas nuo kitos nei nustatytas terminas dienos, Rangovui skaičiuoja </w:t>
      </w:r>
      <w:bookmarkStart w:id="18" w:name="_Hlk194408705"/>
      <w:r w:rsidRPr="00821E21">
        <w:rPr>
          <w:szCs w:val="24"/>
          <w:lang w:eastAsia="lt-LT"/>
        </w:rPr>
        <w:t>0,05 (penkių šimtųjų)</w:t>
      </w:r>
      <w:bookmarkEnd w:id="18"/>
      <w:r w:rsidRPr="00821E21">
        <w:rPr>
          <w:szCs w:val="24"/>
          <w:lang w:eastAsia="lt-LT"/>
        </w:rPr>
        <w:t xml:space="preserve"> dydžio delspinigius už kiekvieną uždelstą dieną nuo laiku neįvykdytų Darbų kainos be PVM. </w:t>
      </w:r>
    </w:p>
    <w:p w14:paraId="3FE290F8" w14:textId="77777777" w:rsidR="00E43C9D" w:rsidRPr="00821E21" w:rsidRDefault="00E43C9D" w:rsidP="00E43C9D">
      <w:pPr>
        <w:widowControl w:val="0"/>
        <w:autoSpaceDE w:val="0"/>
        <w:autoSpaceDN w:val="0"/>
        <w:adjustRightInd w:val="0"/>
        <w:ind w:firstLine="720"/>
        <w:jc w:val="both"/>
        <w:outlineLvl w:val="0"/>
        <w:rPr>
          <w:szCs w:val="24"/>
          <w:lang w:eastAsia="lt-LT"/>
        </w:rPr>
      </w:pPr>
      <w:r w:rsidRPr="00821E21">
        <w:rPr>
          <w:szCs w:val="24"/>
          <w:lang w:eastAsia="lt-LT"/>
        </w:rPr>
        <w:t xml:space="preserve">8.2. Jei apskaičiuoti delspinigiai viršija </w:t>
      </w:r>
      <w:r w:rsidRPr="00821E21">
        <w:rPr>
          <w:i/>
          <w:szCs w:val="24"/>
          <w:lang w:eastAsia="lt-LT"/>
        </w:rPr>
        <w:t>10 proc.</w:t>
      </w:r>
      <w:r w:rsidRPr="00821E21">
        <w:rPr>
          <w:szCs w:val="24"/>
          <w:lang w:eastAsia="lt-LT"/>
        </w:rPr>
        <w:t xml:space="preserve"> 4.2 papunktyje nustatytą bendrą kainą be PVM, Užsakovas gali, prieš tai raštu įspėjęs Rangovą – nutraukti Sutartį.</w:t>
      </w:r>
    </w:p>
    <w:p w14:paraId="71E05E6C" w14:textId="77777777" w:rsidR="00E43C9D" w:rsidRPr="00821E21" w:rsidRDefault="00E43C9D" w:rsidP="00E43C9D">
      <w:pPr>
        <w:widowControl w:val="0"/>
        <w:autoSpaceDE w:val="0"/>
        <w:autoSpaceDN w:val="0"/>
        <w:adjustRightInd w:val="0"/>
        <w:ind w:firstLine="720"/>
        <w:jc w:val="both"/>
        <w:outlineLvl w:val="0"/>
        <w:rPr>
          <w:szCs w:val="24"/>
          <w:lang w:eastAsia="lt-LT"/>
        </w:rPr>
      </w:pPr>
      <w:bookmarkStart w:id="19" w:name="part_d1f9893cde984e7b81dfc14c2b090d90"/>
      <w:bookmarkEnd w:id="19"/>
      <w:r w:rsidRPr="00821E21">
        <w:rPr>
          <w:szCs w:val="24"/>
          <w:lang w:eastAsia="lt-LT"/>
        </w:rPr>
        <w:t>8.3.</w:t>
      </w:r>
      <w:bookmarkStart w:id="20" w:name="part_f649e49a431e4ee080613c16c50ab7cd"/>
      <w:bookmarkEnd w:id="20"/>
      <w:r w:rsidRPr="00821E21">
        <w:rPr>
          <w:szCs w:val="24"/>
          <w:lang w:eastAsia="lt-LT"/>
        </w:rPr>
        <w:t xml:space="preserve"> Jei Rangovui pagal šią Sutartį yra priskaičiuotos netesybos, Užsakovo už Darbus mokėtina suma mažinama priskaičiuotų netesybų suma. Taip pat Užsakovas turi teisę priskaičiuotas netesybas vienašališkai išskaičiuoti iš bet kokių Rangovui atliekamų mokėjimų teisės aktų nustatyta tvarka, pranešant Rangovui raštu apie tokių netesybų įskaitymą.</w:t>
      </w:r>
    </w:p>
    <w:p w14:paraId="47933764" w14:textId="77777777" w:rsidR="00E43C9D" w:rsidRPr="00821E21" w:rsidRDefault="00E43C9D" w:rsidP="00E43C9D">
      <w:pPr>
        <w:widowControl w:val="0"/>
        <w:tabs>
          <w:tab w:val="left" w:pos="709"/>
        </w:tabs>
        <w:autoSpaceDE w:val="0"/>
        <w:autoSpaceDN w:val="0"/>
        <w:adjustRightInd w:val="0"/>
        <w:ind w:firstLine="142"/>
        <w:jc w:val="both"/>
        <w:outlineLvl w:val="0"/>
        <w:rPr>
          <w:szCs w:val="24"/>
          <w:lang w:eastAsia="lt-LT"/>
        </w:rPr>
      </w:pPr>
      <w:r w:rsidRPr="00821E21">
        <w:rPr>
          <w:szCs w:val="24"/>
          <w:lang w:eastAsia="lt-LT"/>
        </w:rPr>
        <w:t xml:space="preserve">          8.4. Jei Užsakovas, gavęs tinkamai pateiktą ir užpildytą sąskaitą, uždelsia atsiskaityti už tinkamai įvykdytus Darbus per Sutartyje nurodytą terminą, Rangovas nuo kitos nei nustatytas terminas dienos skaičiuoja Užsakovui 0,05 (penkių šimtųjų) dydžio delspinigius nuo neapmokėtos sumos be PVM už kiekvieną vėlavimo dieną.</w:t>
      </w:r>
    </w:p>
    <w:p w14:paraId="75C0CF5E" w14:textId="2A881488" w:rsidR="00E43C9D" w:rsidRPr="00A55EBB" w:rsidRDefault="00E43C9D" w:rsidP="00E43C9D">
      <w:pPr>
        <w:widowControl w:val="0"/>
        <w:tabs>
          <w:tab w:val="left" w:pos="709"/>
        </w:tabs>
        <w:autoSpaceDE w:val="0"/>
        <w:autoSpaceDN w:val="0"/>
        <w:adjustRightInd w:val="0"/>
        <w:ind w:firstLine="720"/>
        <w:jc w:val="both"/>
        <w:outlineLvl w:val="0"/>
        <w:rPr>
          <w:szCs w:val="24"/>
          <w:lang w:eastAsia="lt-LT"/>
        </w:rPr>
      </w:pPr>
      <w:r w:rsidRPr="00821E21">
        <w:rPr>
          <w:szCs w:val="24"/>
          <w:lang w:eastAsia="lt-LT"/>
        </w:rPr>
        <w:t>8.5. Nustačius Sutarties 2.5 papunk</w:t>
      </w:r>
      <w:r w:rsidR="00C82415">
        <w:rPr>
          <w:szCs w:val="24"/>
          <w:lang w:eastAsia="lt-LT"/>
        </w:rPr>
        <w:t>tyje</w:t>
      </w:r>
      <w:r w:rsidRPr="00821E21">
        <w:rPr>
          <w:szCs w:val="24"/>
          <w:lang w:eastAsia="lt-LT"/>
        </w:rPr>
        <w:t xml:space="preserve"> nurodytos pareigos nevykdymo atvejį, Rangovui bus taikoma </w:t>
      </w:r>
      <w:r w:rsidRPr="00821E21">
        <w:rPr>
          <w:b/>
          <w:bCs/>
          <w:szCs w:val="24"/>
          <w:lang w:eastAsia="lt-LT"/>
        </w:rPr>
        <w:t>5 proc. Pradinės Sutarties vertės</w:t>
      </w:r>
      <w:r w:rsidRPr="00821E21">
        <w:rPr>
          <w:i/>
          <w:iCs/>
          <w:szCs w:val="24"/>
          <w:lang w:eastAsia="lt-LT"/>
        </w:rPr>
        <w:t xml:space="preserve"> </w:t>
      </w:r>
      <w:r w:rsidRPr="00821E21">
        <w:rPr>
          <w:szCs w:val="24"/>
          <w:lang w:eastAsia="lt-LT"/>
        </w:rPr>
        <w:t>be PVM</w:t>
      </w:r>
      <w:r w:rsidRPr="00821E21">
        <w:rPr>
          <w:i/>
          <w:iCs/>
          <w:szCs w:val="24"/>
          <w:lang w:eastAsia="lt-LT"/>
        </w:rPr>
        <w:t xml:space="preserve"> </w:t>
      </w:r>
      <w:r w:rsidRPr="00821E21">
        <w:rPr>
          <w:szCs w:val="24"/>
          <w:lang w:eastAsia="lt-LT"/>
        </w:rPr>
        <w:t>dydžio bauda.</w:t>
      </w:r>
    </w:p>
    <w:p w14:paraId="00E03367" w14:textId="77777777" w:rsidR="00E43C9D" w:rsidRPr="00A55EBB" w:rsidRDefault="00E43C9D" w:rsidP="00E43C9D">
      <w:pPr>
        <w:widowControl w:val="0"/>
        <w:autoSpaceDE w:val="0"/>
        <w:autoSpaceDN w:val="0"/>
        <w:adjustRightInd w:val="0"/>
        <w:ind w:firstLine="720"/>
        <w:jc w:val="both"/>
        <w:outlineLvl w:val="0"/>
        <w:rPr>
          <w:szCs w:val="24"/>
          <w:lang w:eastAsia="lt-LT"/>
        </w:rPr>
      </w:pPr>
    </w:p>
    <w:p w14:paraId="34209969" w14:textId="77777777" w:rsidR="00E43C9D" w:rsidRPr="00A55EBB" w:rsidRDefault="00E43C9D" w:rsidP="00E43C9D">
      <w:pPr>
        <w:widowControl w:val="0"/>
        <w:numPr>
          <w:ilvl w:val="0"/>
          <w:numId w:val="5"/>
        </w:numPr>
        <w:autoSpaceDE w:val="0"/>
        <w:autoSpaceDN w:val="0"/>
        <w:adjustRightInd w:val="0"/>
        <w:ind w:hanging="382"/>
        <w:jc w:val="center"/>
        <w:outlineLvl w:val="0"/>
        <w:rPr>
          <w:b/>
          <w:bCs/>
          <w:szCs w:val="24"/>
          <w:lang w:val="en-US" w:eastAsia="lt-LT"/>
        </w:rPr>
      </w:pPr>
      <w:r w:rsidRPr="00A55EBB">
        <w:rPr>
          <w:b/>
          <w:bCs/>
          <w:szCs w:val="24"/>
          <w:lang w:val="en-US" w:eastAsia="lt-LT"/>
        </w:rPr>
        <w:t>SUTARTIES ĮVYKDYMO UŽTIKRINIMAS</w:t>
      </w:r>
    </w:p>
    <w:p w14:paraId="61AA2450" w14:textId="77777777" w:rsidR="00E43C9D" w:rsidRPr="00B04EF3" w:rsidRDefault="00E43C9D" w:rsidP="00E43C9D">
      <w:pPr>
        <w:widowControl w:val="0"/>
        <w:numPr>
          <w:ilvl w:val="1"/>
          <w:numId w:val="5"/>
        </w:numPr>
        <w:autoSpaceDE w:val="0"/>
        <w:autoSpaceDN w:val="0"/>
        <w:adjustRightInd w:val="0"/>
        <w:ind w:left="0" w:firstLine="710"/>
        <w:jc w:val="both"/>
        <w:outlineLvl w:val="0"/>
        <w:rPr>
          <w:szCs w:val="24"/>
          <w:lang w:eastAsia="lt-LT"/>
        </w:rPr>
      </w:pPr>
      <w:r w:rsidRPr="00B04EF3">
        <w:rPr>
          <w:szCs w:val="24"/>
          <w:lang w:eastAsia="lt-LT"/>
        </w:rPr>
        <w:t>Sutarties įvykdymas yra užtikrinamas šioje Sutartyje nustatytais delspinigiais ir kitais galiojančiuose Lietuvos Respublikos teisės aktuose numatytais būdais. Sutartyje nurodytos netesybos taikomos kaip savalaikio Šalių įsipareigojimų įvykdymo užtikrinimas ir minimali teisių gynimo priemonė Šaliai patyrus nuostolių dėl Sutarties pažeidimų, kad tai Šaliai nereikėtų įrodinėti tų nuostolių sumos.</w:t>
      </w:r>
    </w:p>
    <w:p w14:paraId="57400E3B" w14:textId="77777777" w:rsidR="00E43C9D" w:rsidRPr="00A55EBB" w:rsidRDefault="00E43C9D" w:rsidP="00E43C9D">
      <w:pPr>
        <w:widowControl w:val="0"/>
        <w:autoSpaceDE w:val="0"/>
        <w:autoSpaceDN w:val="0"/>
        <w:adjustRightInd w:val="0"/>
        <w:ind w:firstLine="710"/>
        <w:jc w:val="both"/>
        <w:outlineLvl w:val="0"/>
        <w:rPr>
          <w:szCs w:val="24"/>
          <w:lang w:eastAsia="lt-LT"/>
        </w:rPr>
      </w:pPr>
    </w:p>
    <w:p w14:paraId="4F6EC4A6" w14:textId="77777777" w:rsidR="00E43C9D" w:rsidRPr="00A74F98" w:rsidRDefault="00E43C9D" w:rsidP="00E43C9D">
      <w:pPr>
        <w:widowControl w:val="0"/>
        <w:autoSpaceDE w:val="0"/>
        <w:autoSpaceDN w:val="0"/>
        <w:adjustRightInd w:val="0"/>
        <w:ind w:firstLine="720"/>
        <w:jc w:val="center"/>
        <w:outlineLvl w:val="0"/>
        <w:rPr>
          <w:b/>
          <w:bCs/>
          <w:szCs w:val="24"/>
          <w:lang w:val="pt-BR" w:eastAsia="lt-LT"/>
        </w:rPr>
      </w:pPr>
      <w:bookmarkStart w:id="21" w:name="part_c4bf71e0a13347bb9d73f37111460f21"/>
      <w:bookmarkEnd w:id="21"/>
      <w:r w:rsidRPr="00A74F98">
        <w:rPr>
          <w:b/>
          <w:bCs/>
          <w:szCs w:val="24"/>
          <w:lang w:val="pt-BR" w:eastAsia="lt-LT"/>
        </w:rPr>
        <w:t>X. SUTARTIES STABDYMAS IR NUTRAUKIMAS</w:t>
      </w:r>
    </w:p>
    <w:p w14:paraId="677AFEA0"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10.1. Nesant Rangovo kaltės ir esant aplinkybėms, kurių Rangovas negalėjo numatyti, dėl kurių Rangovas negali vykdyti savo sutartinių įsipareigojimų ir (arba) esant kitoms nenumatytoms aplinkybėms, Sutarties Šalys turi teisę inicijuoti Darbų (jų dalies) vykdymo sustabdymą iki atitinkamų aplinkybių pasibaigimo. </w:t>
      </w:r>
    </w:p>
    <w:p w14:paraId="748736A9"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22" w:name="part_298a311e48dc452ea0b36f1afc5f3eb7"/>
      <w:bookmarkEnd w:id="22"/>
      <w:r w:rsidRPr="00A55EBB">
        <w:rPr>
          <w:szCs w:val="24"/>
          <w:lang w:eastAsia="lt-LT"/>
        </w:rPr>
        <w:t>10.2. Darbų (jų dalies) vykdymas gali būti stabdomas esant bent vienai iš šių aplinkybių: </w:t>
      </w:r>
    </w:p>
    <w:p w14:paraId="0248D8E0"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23" w:name="part_09c0118c78ea4034b225fedd69812f90"/>
      <w:bookmarkEnd w:id="23"/>
      <w:r w:rsidRPr="00A55EBB">
        <w:rPr>
          <w:szCs w:val="24"/>
          <w:lang w:eastAsia="lt-LT"/>
        </w:rPr>
        <w:t>10.2.1. esant nenugalimos jėgos aplinkybėms, sutartinių įsipareigojimų vykdymo terminai stabdomi nuo kliūties atsiradimo momento arba jeigu apie ją nėra laiku pranešta, nuo pranešimo momento ir atnaujinami, kai minėtos aplinkybės nebetrukdo vykdyti Sutarties; </w:t>
      </w:r>
    </w:p>
    <w:p w14:paraId="3FB4B702"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24" w:name="part_89440bace89e4bfba214a997ceefe81d"/>
      <w:bookmarkEnd w:id="24"/>
      <w:r w:rsidRPr="00A55EBB">
        <w:rPr>
          <w:szCs w:val="24"/>
          <w:lang w:eastAsia="lt-LT"/>
        </w:rPr>
        <w:t>10.2.2. Užsakovas Sutartyje nurodyta tvarka negali priimti Darbų, o Rangovas dėl to negali vykdyti Sutarties; </w:t>
      </w:r>
    </w:p>
    <w:p w14:paraId="12DD92F6"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25" w:name="part_fe52b5159efd4939838b848f85e9ea9b"/>
      <w:bookmarkEnd w:id="25"/>
      <w:r w:rsidRPr="00A55EBB">
        <w:rPr>
          <w:szCs w:val="24"/>
          <w:lang w:eastAsia="lt-LT"/>
        </w:rPr>
        <w:t>10.2.3. dėl nenumatytų prekių, paslaugų ir (ar) darbų, susijusių su perkamu objektu, kurių poreikis paaiškėjo tik vykdant Sutartį; </w:t>
      </w:r>
    </w:p>
    <w:p w14:paraId="595B9991"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10.2.4. būtinas papildomas laikas įvykdyti papildomų Darbų, prekių ar paslaugų viešąjį pirkimą;</w:t>
      </w:r>
    </w:p>
    <w:p w14:paraId="2A1F4457"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26" w:name="part_84f9056801c64e11b4ed9140364256f0"/>
      <w:bookmarkEnd w:id="26"/>
      <w:r w:rsidRPr="00A55EBB">
        <w:rPr>
          <w:szCs w:val="24"/>
          <w:lang w:eastAsia="lt-LT"/>
        </w:rPr>
        <w:t>10.2.5.</w:t>
      </w:r>
      <w:bookmarkStart w:id="27" w:name="part_3a30d4bcd0274cdd82e5a2a7f7fc4b8b"/>
      <w:bookmarkEnd w:id="27"/>
      <w:r w:rsidRPr="00A55EBB">
        <w:rPr>
          <w:szCs w:val="24"/>
          <w:lang w:eastAsia="lt-LT"/>
        </w:rPr>
        <w:t xml:space="preserve"> esant įrodymais pagrįstoms kliūtims ar trukdymams, sukeltiems Rangovui kitų </w:t>
      </w:r>
      <w:r w:rsidRPr="00A55EBB">
        <w:rPr>
          <w:szCs w:val="24"/>
          <w:lang w:eastAsia="lt-LT"/>
        </w:rPr>
        <w:lastRenderedPageBreak/>
        <w:t>trečiųjų asmenų ne dėl Rangovo ne laiku ar netinkamai pagal Sutarties sąlygas ir tvarką įvykdytų sutartinių įsipareigojimų; </w:t>
      </w:r>
    </w:p>
    <w:p w14:paraId="0C8D9054"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28" w:name="part_a6676d356d734e81a71d2a213370e988"/>
      <w:bookmarkEnd w:id="28"/>
      <w:r w:rsidRPr="00A55EBB">
        <w:rPr>
          <w:szCs w:val="24"/>
          <w:lang w:eastAsia="lt-LT"/>
        </w:rPr>
        <w:t>10.2.6. pasikeitus galiojančiam teisės aktui ar įsigaliojus naujam teisės aktui, kuris turi įtakos šios Sutarties vykdymui; </w:t>
      </w:r>
    </w:p>
    <w:p w14:paraId="2DE6AE60"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29" w:name="part_a818ad17feb74ad092df9d84443cf75e"/>
      <w:bookmarkEnd w:id="29"/>
      <w:r w:rsidRPr="00A55EBB">
        <w:rPr>
          <w:szCs w:val="24"/>
          <w:lang w:eastAsia="lt-LT"/>
        </w:rPr>
        <w:t>10.2.7. sutartinių įsipareigojimų stabdymo būtinybė atsirado dėl sustabdyto / perskirstyto / negauto ir panašiai Užsakovo Darbų pirkimui skirto finansavimo arba finansavimo trūkumo; </w:t>
      </w:r>
    </w:p>
    <w:p w14:paraId="05BC53C6"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30" w:name="part_71adc62644ec4294ae7e0a3fd7705f53"/>
      <w:bookmarkEnd w:id="30"/>
      <w:r w:rsidRPr="00A55EBB">
        <w:rPr>
          <w:szCs w:val="24"/>
          <w:lang w:eastAsia="lt-LT"/>
        </w:rPr>
        <w:t>10.2.8. dėl teisminių (arbitražinių) ginčų su Užsakovu ar trečiaisiais asmenimis, kurių dalykas yra tiesiogiai susijęs su Sutarties vykdymu;</w:t>
      </w:r>
    </w:p>
    <w:p w14:paraId="24E67D91"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10.2.9. kitos aplinkybės, kurios nebuvo žinomos pirkimo vykdymo metu ir su kuriomis susidurtų bet kuris Rangovas.</w:t>
      </w:r>
    </w:p>
    <w:p w14:paraId="396BE4B7"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31" w:name="part_a500fd3f658e4365b41faeda48e53cf9"/>
      <w:bookmarkEnd w:id="31"/>
      <w:r w:rsidRPr="00A55EBB">
        <w:rPr>
          <w:szCs w:val="24"/>
          <w:lang w:eastAsia="lt-LT"/>
        </w:rPr>
        <w:t>10.3. Jei Darbų (jų dalies) vykdymo stabdymas atliekamas dėl Sutarties sąlygų 10.2 punkte nurodytų aplinkybių ir tęsiasi ne ilgiau kaip 6 (šešis) mėnesius, toks stabdymas laikomas Sutarties keitimu joje numatytomis sąlygomis.</w:t>
      </w:r>
    </w:p>
    <w:p w14:paraId="7B320D6E"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32" w:name="part_633809059b5a4ff6952af4ed164f789e"/>
      <w:bookmarkEnd w:id="32"/>
      <w:r w:rsidRPr="00A55EBB">
        <w:rPr>
          <w:szCs w:val="24"/>
          <w:lang w:eastAsia="lt-LT"/>
        </w:rPr>
        <w:t>10.4. Sutartinių įsipareigojimų vykdymas gali būti stabdomas tik Sutarties galiojimo laikotarpiu tokia tvarka:</w:t>
      </w:r>
    </w:p>
    <w:p w14:paraId="4A3A23B4"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33" w:name="part_e1d9f5497e2b4b8fac0f14c0d5441376"/>
      <w:bookmarkEnd w:id="33"/>
      <w:r w:rsidRPr="00A55EBB">
        <w:rPr>
          <w:szCs w:val="24"/>
          <w:lang w:eastAsia="lt-LT"/>
        </w:rPr>
        <w:t>10.4.1. Atsiradus aplinkybėms, dėl kurių Rangovas negali vykdyti sutartinių įsipareigojimų, Rangovas apie tai nedelsdamas privalo informuoti Užsakovą. Rangovo rašytiniame prašyme turi būti nurodyta stabdymo aplinkybė (Sutarties sąlygų 10.2 papunktis) ir aplinkybės atsiradimą bei galimą terminą pagrindžiantys argumentai, objektyvūs faktai ir įrodymai. Užsakovas, įvertinęs prašymą, ne vėliau kaip per 3 (tris) darbo dienas raštu informuoja Rangovą apie priimtą sprendimą dėl sutartinių įsipareigojimų vykdymo stabdymo. Rangovui nepateikus konkrečių argumentų, faktų, pagrįstų įrodymais, Užsakovas turi teisę raštu atsisakyti patvirtinti stabdymą. </w:t>
      </w:r>
    </w:p>
    <w:p w14:paraId="33789C37"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34" w:name="part_0c29870313ec4b8e9159c25696039f5b"/>
      <w:bookmarkEnd w:id="34"/>
      <w:r w:rsidRPr="00A55EBB">
        <w:rPr>
          <w:szCs w:val="24"/>
          <w:lang w:eastAsia="lt-LT"/>
        </w:rPr>
        <w:t>10.4.2. Užsakovui raštu informavus Rangovą ir pateikus jam argumentuotą paaiškinimą, dėl kokių aplinkybių ir kuriam terminui yra būtina stabdyti sutartinių įsipareigojimų vykdymo terminą, Rangovas ne vėliau kaip per 3 (tris) darbo dienas raštu informuoja Užsakovą ir patvirtina, kad sutinka su stabdymu. Rangovas turi teisę prieštarauti sutartinių įsipareigojimų vykdymo stabdymui tik tuo atveju, jei Rangovas savo sąskaita ir jėgomis gali pašalinti atsiradusias aplinkybes, dėl kurių kilo būtinybė stabdyti sutartinių įsipareigojimų vykdymą.</w:t>
      </w:r>
    </w:p>
    <w:p w14:paraId="350DAC11"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35" w:name="part_ebd2788b705046149fed4a6909a8851e"/>
      <w:bookmarkEnd w:id="35"/>
      <w:r w:rsidRPr="00A55EBB">
        <w:rPr>
          <w:szCs w:val="24"/>
          <w:lang w:eastAsia="lt-LT"/>
        </w:rPr>
        <w:t>10.4.3. Rangovas, gavęs Užsakovo raštišką pranešimą apie stabdymą, privalo nedelsiant, bet ne vėliau kaip per 3 (tris) darbo dienas po patvirtinimo išsiuntimo Užsakovui dienos, sustabdyti sutartinių įsipareigojimų vykdymą. Jei Sutartis sustabdyta, Šalys negali vykdyti jokių jiems pagal Sutartį priskirtų įsipareigojimų.</w:t>
      </w:r>
    </w:p>
    <w:p w14:paraId="688EE9F4"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36" w:name="part_e70536bc9e7f448ca32e84c110e2744e"/>
      <w:bookmarkEnd w:id="36"/>
      <w:r w:rsidRPr="00A55EBB">
        <w:rPr>
          <w:szCs w:val="24"/>
          <w:lang w:eastAsia="lt-LT"/>
        </w:rPr>
        <w:t>10.5.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DB2376A"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37" w:name="part_529fc201055c492aa2aec8333e131a21"/>
      <w:bookmarkEnd w:id="37"/>
      <w:r w:rsidRPr="00A55EBB">
        <w:rPr>
          <w:szCs w:val="24"/>
          <w:lang w:eastAsia="lt-LT"/>
        </w:rPr>
        <w:t>10.6. Sutartinių įsipareigojimų vykdymas stabdomas ne ilgesniam kaip konkrečios, pagrįstos aplinkybės egzistavimo laikotarpiui.</w:t>
      </w:r>
    </w:p>
    <w:p w14:paraId="4904CE6D"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38" w:name="part_d59e96d451a74e99b5f4e53964697169"/>
      <w:bookmarkEnd w:id="38"/>
      <w:r w:rsidRPr="00A55EBB">
        <w:rPr>
          <w:szCs w:val="24"/>
          <w:lang w:eastAsia="lt-LT"/>
        </w:rPr>
        <w:t>10.7. Šalys susitaria, kad sutartinių įsipareigojimų vykdymo sustabdymo terminas į Sutarties vykdymo terminą nėra įskaičiuojamas, jo metu sutartiniai įsipareigojimai nevykdomi ir už šį periodą Užsakovas Rangovui nemoka jokių mokėjimų, baudų ar prastovų. </w:t>
      </w:r>
    </w:p>
    <w:p w14:paraId="586FFB2C"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39" w:name="part_1562589c8c774e55b369607136bcbb1f"/>
      <w:bookmarkEnd w:id="39"/>
      <w:r w:rsidRPr="00A55EBB">
        <w:rPr>
          <w:szCs w:val="24"/>
          <w:lang w:eastAsia="lt-LT"/>
        </w:rPr>
        <w:t>10.8. Jeigu Sutartyje numatytų prievolių įvykdymo terminai buvo sustabdyti Sutartyje nustatytais pagrindais, jie atnaujinami pasibaigus sustabdymą lėmusioms aplinkybėms arba Šalių susitarime nurodytam terminui, priklausomai nuo to, kuris įvyksta anksčiau.  </w:t>
      </w:r>
    </w:p>
    <w:p w14:paraId="5B039D13"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40" w:name="part_8652c492428945d791973cd6350d83ea"/>
      <w:bookmarkEnd w:id="40"/>
      <w:r w:rsidRPr="00A55EBB">
        <w:rPr>
          <w:szCs w:val="24"/>
          <w:lang w:eastAsia="lt-LT"/>
        </w:rPr>
        <w:t>10.9. Atnaujinus Sutarties vykdymą, neįvykdytų prievolių (jų dalies) įvykdymo terminai ir Sutarties galiojimas nukeliami tokiam terminui, kiek buvo likę laiko jų įvykdymui jų sustabdymo metu. </w:t>
      </w:r>
    </w:p>
    <w:p w14:paraId="34ADD6CB"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41" w:name="part_f75400b376aa49b1abb489376ffee67d"/>
      <w:bookmarkEnd w:id="41"/>
      <w:r w:rsidRPr="00A55EBB">
        <w:rPr>
          <w:szCs w:val="24"/>
          <w:lang w:eastAsia="lt-LT"/>
        </w:rPr>
        <w:t xml:space="preserve">10.10. Jei sutartinių įsipareigojimų vykdymas buvo sustabdytas ilgesniam nei 3 (trijų) mėnesių laikotarpiui, praėjus šiam terminui, viena Šalis gali rašytiniu pranešimu kitos Šalies </w:t>
      </w:r>
      <w:r w:rsidRPr="00A55EBB">
        <w:rPr>
          <w:szCs w:val="24"/>
          <w:lang w:eastAsia="lt-LT"/>
        </w:rPr>
        <w:lastRenderedPageBreak/>
        <w:t>pareikalauti atnaujinti Sutarties vykdymą. Šaliai be pagrįstų aplinkybių neatnaujinus Sutarties vykdymo per 10 (dešimt) dienų nuo atitinkamo kreipimosi, kita Šalis gali nutraukti Sutartį, apie tai įspėjusi kitą Šalį prieš 10 (dešimt) dienų. </w:t>
      </w:r>
    </w:p>
    <w:p w14:paraId="00979E13" w14:textId="02E0078A" w:rsidR="001F1B52" w:rsidRPr="004634E5" w:rsidRDefault="00E43C9D" w:rsidP="004634E5">
      <w:pPr>
        <w:widowControl w:val="0"/>
        <w:numPr>
          <w:ilvl w:val="1"/>
          <w:numId w:val="6"/>
        </w:numPr>
        <w:tabs>
          <w:tab w:val="left" w:pos="1418"/>
        </w:tabs>
        <w:autoSpaceDE w:val="0"/>
        <w:autoSpaceDN w:val="0"/>
        <w:adjustRightInd w:val="0"/>
        <w:ind w:left="0" w:firstLine="709"/>
        <w:jc w:val="both"/>
        <w:outlineLvl w:val="0"/>
        <w:rPr>
          <w:szCs w:val="24"/>
          <w:lang w:eastAsia="lt-LT"/>
        </w:rPr>
      </w:pPr>
      <w:r w:rsidRPr="00A55EBB">
        <w:rPr>
          <w:szCs w:val="24"/>
          <w:lang w:eastAsia="lt-LT"/>
        </w:rPr>
        <w:t>Sutartis gali būti nutraukiama VPĮ 90 straipsnyje ir Sutartyje numatytais atvejais, įskaitant galimybę nutraukti Sutartį Šalių susitarimu.</w:t>
      </w:r>
    </w:p>
    <w:p w14:paraId="3FE58D95" w14:textId="77777777" w:rsidR="00E43C9D" w:rsidRPr="00A55EBB" w:rsidRDefault="00E43C9D" w:rsidP="00E43C9D">
      <w:pPr>
        <w:widowControl w:val="0"/>
        <w:tabs>
          <w:tab w:val="left" w:pos="709"/>
        </w:tabs>
        <w:autoSpaceDE w:val="0"/>
        <w:autoSpaceDN w:val="0"/>
        <w:adjustRightInd w:val="0"/>
        <w:ind w:firstLine="720"/>
        <w:outlineLvl w:val="0"/>
        <w:rPr>
          <w:szCs w:val="24"/>
          <w:lang w:eastAsia="lt-LT"/>
        </w:rPr>
      </w:pPr>
    </w:p>
    <w:p w14:paraId="64756F82" w14:textId="77777777" w:rsidR="00E43C9D" w:rsidRPr="00A55EBB" w:rsidRDefault="00E43C9D" w:rsidP="00E43C9D">
      <w:pPr>
        <w:widowControl w:val="0"/>
        <w:numPr>
          <w:ilvl w:val="0"/>
          <w:numId w:val="7"/>
        </w:numPr>
        <w:autoSpaceDE w:val="0"/>
        <w:autoSpaceDN w:val="0"/>
        <w:adjustRightInd w:val="0"/>
        <w:ind w:hanging="382"/>
        <w:jc w:val="center"/>
        <w:outlineLvl w:val="0"/>
        <w:rPr>
          <w:szCs w:val="24"/>
          <w:lang w:val="en-US" w:eastAsia="lt-LT"/>
        </w:rPr>
      </w:pPr>
      <w:r w:rsidRPr="00A55EBB">
        <w:rPr>
          <w:b/>
          <w:bCs/>
          <w:szCs w:val="24"/>
          <w:lang w:val="en-US" w:eastAsia="lt-LT"/>
        </w:rPr>
        <w:t>SUTARTIES NUTRAUKIMAS UŽSAKOVO INICIATYVA</w:t>
      </w:r>
    </w:p>
    <w:p w14:paraId="0843BB07"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11.1. Užsakovas, įspėjęs Rangovą prieš 15 kalendorinių dienų, gali nutraukti Sutartį šiais atvejais:</w:t>
      </w:r>
    </w:p>
    <w:p w14:paraId="296AA521"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 xml:space="preserve">11.1.1. kai Rangovas nevykdo savo įsipareigojimų pagal Sutartį; </w:t>
      </w:r>
    </w:p>
    <w:p w14:paraId="7B4DB58E"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11.1.2. kai Rangovas per pagrįstai nustatytą laikotarpį neįvykdo Užsakovo nurodymo ištaisyti netinkamai įvykdytus arba neįvykdytus sutartinius įsipareigojimus;</w:t>
      </w:r>
    </w:p>
    <w:p w14:paraId="6F3B0F3B"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 xml:space="preserve">11.1.3. kai Rangovas perleidžia savo įsipareigojimus pagal šią Sutartį tretiesiems asmenims arba pasitelkia nenurodytus Rangovo pasiūlyme subrangovus be Užsakovo leidimo; </w:t>
      </w:r>
    </w:p>
    <w:p w14:paraId="47C43402"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 xml:space="preserve">11.1.4. kai Rangovas įgyja bankrutuojančios, restruktūrizuojamos ar likviduojamos įmonės statusą, kai sustabdo ūkinę veiklą, arba kai įstatymuose ir kituose teisės aktuose numatyta tvarka susidaro analogiška situacija; </w:t>
      </w:r>
    </w:p>
    <w:p w14:paraId="4D0C0804"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11.1.5. kai keičiasi Rangovo organizacinė struktūra – juridinis statusas, pobūdis ar valdymo struktūra ir tai gali turėti įtakos tinkamam Sutarties įvykdymui, išskyrus atvejus, kai dėl šių pasikeitimų keičiama Sutartis.</w:t>
      </w:r>
    </w:p>
    <w:p w14:paraId="619C72BE"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11.2. Užsakovas po Sutarties nutraukimo turi kiek galima greičiau patvirtinti atliktų Darbų vertę. Taip pat parengiama ataskaita apie Sutarties nutraukimo dieną esančią Rangovo skolą Užsakovui ir Užsakovo skolą Rangovui.</w:t>
      </w:r>
    </w:p>
    <w:p w14:paraId="49EAD570"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11.3. Jei Sutartis nutraukiama Užsakovo iniciatyva, nuostoliai ar išlaidos išieškomi išskaičiuojant juos iš Rangovui mokėtinų sumų.</w:t>
      </w:r>
    </w:p>
    <w:p w14:paraId="510B118A"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11.4. Sutartį nutraukus dėl Rangovo kaltės, be jam priklausančio atlyginimo už atliktus Darbus, Rangovas neturi teisės į kokių nors patirtų nuostolių ar žalos kompensaciją.</w:t>
      </w:r>
    </w:p>
    <w:p w14:paraId="30ACAB88"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11.5. Įspėjus Rangovą apie esminį Sutarties pažeidimą, Sutartis nutraukiama per 5 darbo dienas nuo įspėjimo Rangovui išsiuntimo dienos. Laikoma, kad siuntimo ir gavimo diena sutampa, kai pranešimas yra siunčiamas el. paštu.</w:t>
      </w:r>
    </w:p>
    <w:p w14:paraId="6B3D566C"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11.6. Esminiu Sutarties pažeidimu bus laikomas pažeidimas, atitinkantis Civilinio kodekso 6.217 straipsnio kriterijus, nepaisant to, kad tokie nebuvo apibrėžti Sutartyje.</w:t>
      </w:r>
    </w:p>
    <w:p w14:paraId="2B295B28" w14:textId="77777777" w:rsidR="00E43C9D" w:rsidRPr="00A55EBB" w:rsidRDefault="00E43C9D" w:rsidP="00E43C9D">
      <w:pPr>
        <w:widowControl w:val="0"/>
        <w:autoSpaceDE w:val="0"/>
        <w:autoSpaceDN w:val="0"/>
        <w:adjustRightInd w:val="0"/>
        <w:ind w:firstLine="720"/>
        <w:outlineLvl w:val="0"/>
        <w:rPr>
          <w:szCs w:val="24"/>
          <w:lang w:eastAsia="lt-LT"/>
        </w:rPr>
      </w:pPr>
      <w:bookmarkStart w:id="42" w:name="part_1b7bddcca159478786fab5db33d9b961"/>
      <w:bookmarkStart w:id="43" w:name="part_b895c993d309446280ac23d4c4c6b3af"/>
      <w:bookmarkEnd w:id="42"/>
      <w:bookmarkEnd w:id="43"/>
    </w:p>
    <w:p w14:paraId="6C9AD2FD" w14:textId="77777777" w:rsidR="00E43C9D" w:rsidRPr="00A55EBB" w:rsidRDefault="00E43C9D" w:rsidP="00E43C9D">
      <w:pPr>
        <w:widowControl w:val="0"/>
        <w:numPr>
          <w:ilvl w:val="0"/>
          <w:numId w:val="7"/>
        </w:numPr>
        <w:autoSpaceDE w:val="0"/>
        <w:autoSpaceDN w:val="0"/>
        <w:adjustRightInd w:val="0"/>
        <w:ind w:hanging="524"/>
        <w:jc w:val="center"/>
        <w:outlineLvl w:val="0"/>
        <w:rPr>
          <w:b/>
          <w:bCs/>
          <w:szCs w:val="24"/>
          <w:lang w:eastAsia="lt-LT"/>
        </w:rPr>
      </w:pPr>
      <w:r w:rsidRPr="00A55EBB">
        <w:rPr>
          <w:b/>
          <w:bCs/>
          <w:szCs w:val="24"/>
          <w:lang w:eastAsia="lt-LT"/>
        </w:rPr>
        <w:t>SUTARTIES NUTRAUKIMAS RANGOVO INICIATYVA</w:t>
      </w:r>
    </w:p>
    <w:p w14:paraId="0A9D1C5D"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12.1.  Rangovas, prieš 15 kalendorinių dienų įspėjęs Užsakovą gali nutraukti Sutartį, jei:</w:t>
      </w:r>
    </w:p>
    <w:p w14:paraId="4855D75A"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 xml:space="preserve">12.1.1. Užsakovas ilgiau kaip 30 dienų nevykdo savo sutartinių įsipareigojimų; </w:t>
      </w:r>
    </w:p>
    <w:p w14:paraId="2033810C"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 xml:space="preserve">12.1.2. Užsakovas stabdo Darbų vykdymą daugiau kaip 3 mėnesius dėl Sutartyje nenurodytų ir ne dėl Rangovo kaltės atsiradusių priežasčių. </w:t>
      </w:r>
    </w:p>
    <w:p w14:paraId="72EA6BAB" w14:textId="77777777" w:rsidR="00E43C9D"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12.2. 12.1 papunktyje nurodyto nutraukimo atveju Užsakovas atlygina Rangovui jo patirtus tiesioginius nuostolius.</w:t>
      </w:r>
    </w:p>
    <w:p w14:paraId="7EABD8BA" w14:textId="77777777" w:rsidR="001F1B52" w:rsidRPr="00A55EBB" w:rsidRDefault="001F1B52" w:rsidP="00E43C9D">
      <w:pPr>
        <w:widowControl w:val="0"/>
        <w:autoSpaceDE w:val="0"/>
        <w:autoSpaceDN w:val="0"/>
        <w:adjustRightInd w:val="0"/>
        <w:ind w:firstLine="720"/>
        <w:jc w:val="both"/>
        <w:outlineLvl w:val="0"/>
        <w:rPr>
          <w:b/>
          <w:bCs/>
          <w:szCs w:val="24"/>
          <w:lang w:eastAsia="lt-LT"/>
        </w:rPr>
      </w:pPr>
    </w:p>
    <w:p w14:paraId="263175CF" w14:textId="77777777" w:rsidR="00E43C9D" w:rsidRPr="00A55EBB" w:rsidRDefault="00E43C9D" w:rsidP="00E43C9D">
      <w:pPr>
        <w:widowControl w:val="0"/>
        <w:numPr>
          <w:ilvl w:val="0"/>
          <w:numId w:val="7"/>
        </w:numPr>
        <w:autoSpaceDE w:val="0"/>
        <w:autoSpaceDN w:val="0"/>
        <w:adjustRightInd w:val="0"/>
        <w:ind w:hanging="524"/>
        <w:jc w:val="center"/>
        <w:outlineLvl w:val="0"/>
        <w:rPr>
          <w:b/>
          <w:bCs/>
          <w:szCs w:val="24"/>
          <w:lang w:eastAsia="lt-LT"/>
        </w:rPr>
      </w:pPr>
      <w:r>
        <w:rPr>
          <w:b/>
          <w:bCs/>
          <w:szCs w:val="24"/>
          <w:lang w:eastAsia="lt-LT"/>
        </w:rPr>
        <w:t xml:space="preserve"> </w:t>
      </w:r>
      <w:r w:rsidRPr="00A55EBB">
        <w:rPr>
          <w:b/>
          <w:bCs/>
          <w:szCs w:val="24"/>
          <w:lang w:eastAsia="lt-LT"/>
        </w:rPr>
        <w:t>BENDRAVIMO TVARKA IR KALBA</w:t>
      </w:r>
    </w:p>
    <w:p w14:paraId="5281553F"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13.1.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6B043ED"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44" w:name="part_a17b32d11af84db791ec82dde93cfe02"/>
      <w:bookmarkEnd w:id="44"/>
      <w:r w:rsidRPr="00A55EBB">
        <w:rPr>
          <w:szCs w:val="24"/>
          <w:lang w:eastAsia="lt-LT"/>
        </w:rPr>
        <w:t>13.2.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2AC678"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45" w:name="part_4f6fa3f6751140f6bceb9d9f940b7b23"/>
      <w:bookmarkEnd w:id="45"/>
      <w:r w:rsidRPr="00A55EBB">
        <w:rPr>
          <w:szCs w:val="24"/>
          <w:lang w:eastAsia="lt-LT"/>
        </w:rPr>
        <w:lastRenderedPageBreak/>
        <w:t>13.3. Jeigu pranešimas yra įteikiamas asmeniškai arba siunčiamas paštu ar per kurjerį, jis turi būti įteikiamas pasirašytinai ir laikomas gautu gavimo patvirtinime nurodytą dieną.</w:t>
      </w:r>
    </w:p>
    <w:p w14:paraId="4B0CCE99"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46" w:name="part_ba27b372997f4b95a3e9db8445d2163d"/>
      <w:bookmarkEnd w:id="46"/>
      <w:r w:rsidRPr="00A55EBB">
        <w:rPr>
          <w:szCs w:val="24"/>
          <w:lang w:eastAsia="lt-LT"/>
        </w:rPr>
        <w:t>13.4. Jeigu pranešimas siunčiamas el. paštu, laikoma, kad Šalis jį gavo kitą darbo dieną.</w:t>
      </w:r>
    </w:p>
    <w:p w14:paraId="455E97BA" w14:textId="77777777" w:rsidR="00E43C9D" w:rsidRDefault="00E43C9D" w:rsidP="00E43C9D">
      <w:pPr>
        <w:widowControl w:val="0"/>
        <w:autoSpaceDE w:val="0"/>
        <w:autoSpaceDN w:val="0"/>
        <w:adjustRightInd w:val="0"/>
        <w:ind w:firstLine="720"/>
        <w:jc w:val="both"/>
        <w:outlineLvl w:val="0"/>
        <w:rPr>
          <w:szCs w:val="24"/>
          <w:lang w:eastAsia="lt-LT"/>
        </w:rPr>
      </w:pPr>
      <w:bookmarkStart w:id="47" w:name="part_7905db5a9c784fbb91eb4a303116b2a5"/>
      <w:bookmarkEnd w:id="47"/>
      <w:r w:rsidRPr="00A55EBB">
        <w:rPr>
          <w:szCs w:val="24"/>
          <w:lang w:eastAsia="lt-LT"/>
        </w:rPr>
        <w:t>13.5. Jeigu pranešimas siunčiamas keliais skirtingais būdais, laikoma, kad gavėjas jį gavo tada, kai jis gavo pirmesnįjį pranešimą.</w:t>
      </w:r>
    </w:p>
    <w:p w14:paraId="65B3D2EE" w14:textId="77777777" w:rsidR="001F1B52" w:rsidRPr="00A55EBB" w:rsidRDefault="001F1B52" w:rsidP="00E469BD">
      <w:pPr>
        <w:widowControl w:val="0"/>
        <w:autoSpaceDE w:val="0"/>
        <w:autoSpaceDN w:val="0"/>
        <w:adjustRightInd w:val="0"/>
        <w:jc w:val="both"/>
        <w:outlineLvl w:val="0"/>
        <w:rPr>
          <w:szCs w:val="24"/>
          <w:lang w:eastAsia="lt-LT"/>
        </w:rPr>
      </w:pPr>
    </w:p>
    <w:p w14:paraId="58EF93BC" w14:textId="77777777" w:rsidR="00E43C9D" w:rsidRPr="00A55EBB" w:rsidRDefault="00E43C9D" w:rsidP="00E43C9D">
      <w:pPr>
        <w:widowControl w:val="0"/>
        <w:autoSpaceDE w:val="0"/>
        <w:autoSpaceDN w:val="0"/>
        <w:adjustRightInd w:val="0"/>
        <w:ind w:firstLine="720"/>
        <w:outlineLvl w:val="0"/>
        <w:rPr>
          <w:szCs w:val="24"/>
          <w:lang w:eastAsia="lt-LT"/>
        </w:rPr>
      </w:pPr>
      <w:r w:rsidRPr="00A55EBB">
        <w:rPr>
          <w:szCs w:val="24"/>
          <w:lang w:eastAsia="lt-LT"/>
        </w:rPr>
        <w:t>13.6. Sutarties Šalių kontaktiniai asmenys: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3605"/>
        <w:gridCol w:w="3305"/>
      </w:tblGrid>
      <w:tr w:rsidR="00E43C9D" w:rsidRPr="00A55EBB" w14:paraId="7E9B252C" w14:textId="77777777" w:rsidTr="001F1B52">
        <w:tc>
          <w:tcPr>
            <w:tcW w:w="1998" w:type="dxa"/>
            <w:tcBorders>
              <w:top w:val="single" w:sz="4" w:space="0" w:color="auto"/>
              <w:left w:val="single" w:sz="4" w:space="0" w:color="auto"/>
              <w:bottom w:val="single" w:sz="4" w:space="0" w:color="auto"/>
              <w:right w:val="single" w:sz="4" w:space="0" w:color="auto"/>
            </w:tcBorders>
          </w:tcPr>
          <w:p w14:paraId="7A0372FA" w14:textId="77777777" w:rsidR="00E43C9D" w:rsidRPr="00A55EBB" w:rsidRDefault="00E43C9D" w:rsidP="008D20D1">
            <w:pPr>
              <w:widowControl w:val="0"/>
              <w:autoSpaceDE w:val="0"/>
              <w:autoSpaceDN w:val="0"/>
              <w:adjustRightInd w:val="0"/>
              <w:ind w:firstLine="720"/>
              <w:outlineLvl w:val="0"/>
              <w:rPr>
                <w:b/>
                <w:szCs w:val="24"/>
                <w:lang w:eastAsia="lt-LT"/>
              </w:rPr>
            </w:pPr>
          </w:p>
        </w:tc>
        <w:tc>
          <w:tcPr>
            <w:tcW w:w="3605" w:type="dxa"/>
            <w:tcBorders>
              <w:top w:val="single" w:sz="4" w:space="0" w:color="auto"/>
              <w:left w:val="single" w:sz="4" w:space="0" w:color="auto"/>
              <w:bottom w:val="single" w:sz="4" w:space="0" w:color="auto"/>
              <w:right w:val="single" w:sz="4" w:space="0" w:color="auto"/>
            </w:tcBorders>
            <w:hideMark/>
          </w:tcPr>
          <w:p w14:paraId="715EDF4C" w14:textId="4211DC51" w:rsidR="00E43C9D" w:rsidRPr="00A55EBB" w:rsidRDefault="00E43C9D" w:rsidP="00C82415">
            <w:pPr>
              <w:widowControl w:val="0"/>
              <w:autoSpaceDE w:val="0"/>
              <w:autoSpaceDN w:val="0"/>
              <w:adjustRightInd w:val="0"/>
              <w:outlineLvl w:val="0"/>
              <w:rPr>
                <w:b/>
                <w:szCs w:val="24"/>
                <w:lang w:eastAsia="lt-LT"/>
              </w:rPr>
            </w:pPr>
            <w:r w:rsidRPr="00A55EBB">
              <w:rPr>
                <w:b/>
                <w:szCs w:val="24"/>
                <w:lang w:eastAsia="lt-LT"/>
              </w:rPr>
              <w:t>Užsakovo atstovas</w:t>
            </w:r>
            <w:r w:rsidR="00C82415">
              <w:rPr>
                <w:b/>
                <w:szCs w:val="24"/>
                <w:lang w:eastAsia="lt-LT"/>
              </w:rPr>
              <w:t>, kuris atsakingas už Sutarties vykdymą</w:t>
            </w:r>
            <w:r w:rsidRPr="00A55EBB">
              <w:rPr>
                <w:b/>
                <w:szCs w:val="24"/>
                <w:lang w:eastAsia="lt-LT"/>
              </w:rPr>
              <w:t xml:space="preserve"> </w:t>
            </w:r>
          </w:p>
        </w:tc>
        <w:tc>
          <w:tcPr>
            <w:tcW w:w="3305" w:type="dxa"/>
            <w:tcBorders>
              <w:top w:val="single" w:sz="4" w:space="0" w:color="auto"/>
              <w:left w:val="single" w:sz="4" w:space="0" w:color="auto"/>
              <w:bottom w:val="single" w:sz="4" w:space="0" w:color="auto"/>
              <w:right w:val="single" w:sz="4" w:space="0" w:color="auto"/>
            </w:tcBorders>
            <w:hideMark/>
          </w:tcPr>
          <w:p w14:paraId="5FA957D3" w14:textId="5D7A05D6" w:rsidR="00E43C9D" w:rsidRPr="00A55EBB" w:rsidRDefault="00E43C9D" w:rsidP="00C82415">
            <w:pPr>
              <w:widowControl w:val="0"/>
              <w:autoSpaceDE w:val="0"/>
              <w:autoSpaceDN w:val="0"/>
              <w:adjustRightInd w:val="0"/>
              <w:outlineLvl w:val="0"/>
              <w:rPr>
                <w:b/>
                <w:szCs w:val="24"/>
                <w:lang w:eastAsia="lt-LT"/>
              </w:rPr>
            </w:pPr>
            <w:r w:rsidRPr="00A55EBB">
              <w:rPr>
                <w:b/>
                <w:szCs w:val="24"/>
                <w:lang w:eastAsia="lt-LT"/>
              </w:rPr>
              <w:t>Rangovo atstovas</w:t>
            </w:r>
            <w:r w:rsidR="00C82415">
              <w:rPr>
                <w:b/>
                <w:szCs w:val="24"/>
                <w:lang w:eastAsia="lt-LT"/>
              </w:rPr>
              <w:t>, kuris atsakingas už Sutarties vykdymą</w:t>
            </w:r>
          </w:p>
        </w:tc>
      </w:tr>
      <w:tr w:rsidR="001F1B52" w:rsidRPr="00A55EBB" w14:paraId="595A496E" w14:textId="77777777" w:rsidTr="001F1B52">
        <w:tc>
          <w:tcPr>
            <w:tcW w:w="1998" w:type="dxa"/>
            <w:tcBorders>
              <w:top w:val="single" w:sz="4" w:space="0" w:color="auto"/>
              <w:left w:val="single" w:sz="4" w:space="0" w:color="auto"/>
              <w:bottom w:val="single" w:sz="4" w:space="0" w:color="auto"/>
              <w:right w:val="single" w:sz="4" w:space="0" w:color="auto"/>
            </w:tcBorders>
            <w:hideMark/>
          </w:tcPr>
          <w:p w14:paraId="20EDFBED" w14:textId="77777777" w:rsidR="001F1B52" w:rsidRPr="00A55EBB" w:rsidRDefault="001F1B52" w:rsidP="001F1B52">
            <w:pPr>
              <w:widowControl w:val="0"/>
              <w:autoSpaceDE w:val="0"/>
              <w:autoSpaceDN w:val="0"/>
              <w:adjustRightInd w:val="0"/>
              <w:outlineLvl w:val="0"/>
              <w:rPr>
                <w:szCs w:val="24"/>
                <w:lang w:eastAsia="lt-LT"/>
              </w:rPr>
            </w:pPr>
            <w:r w:rsidRPr="00A55EBB">
              <w:rPr>
                <w:szCs w:val="24"/>
                <w:lang w:eastAsia="lt-LT"/>
              </w:rPr>
              <w:t>Vardas, pavardė</w:t>
            </w:r>
          </w:p>
        </w:tc>
        <w:tc>
          <w:tcPr>
            <w:tcW w:w="3605" w:type="dxa"/>
            <w:tcBorders>
              <w:top w:val="single" w:sz="4" w:space="0" w:color="auto"/>
              <w:left w:val="single" w:sz="4" w:space="0" w:color="auto"/>
              <w:bottom w:val="single" w:sz="4" w:space="0" w:color="auto"/>
              <w:right w:val="single" w:sz="4" w:space="0" w:color="auto"/>
            </w:tcBorders>
          </w:tcPr>
          <w:p w14:paraId="64E67F26" w14:textId="68A78DF3" w:rsidR="001F1B52" w:rsidRPr="00A55EBB" w:rsidRDefault="001F1B52" w:rsidP="001F1B52">
            <w:pPr>
              <w:widowControl w:val="0"/>
              <w:autoSpaceDE w:val="0"/>
              <w:autoSpaceDN w:val="0"/>
              <w:adjustRightInd w:val="0"/>
              <w:outlineLvl w:val="0"/>
              <w:rPr>
                <w:szCs w:val="24"/>
                <w:lang w:eastAsia="lt-LT"/>
              </w:rPr>
            </w:pPr>
          </w:p>
        </w:tc>
        <w:tc>
          <w:tcPr>
            <w:tcW w:w="3305" w:type="dxa"/>
            <w:tcBorders>
              <w:top w:val="single" w:sz="4" w:space="0" w:color="auto"/>
              <w:left w:val="single" w:sz="4" w:space="0" w:color="auto"/>
              <w:bottom w:val="single" w:sz="4" w:space="0" w:color="auto"/>
              <w:right w:val="single" w:sz="4" w:space="0" w:color="auto"/>
            </w:tcBorders>
          </w:tcPr>
          <w:p w14:paraId="79A8BCA7" w14:textId="5E43C348" w:rsidR="001F1B52" w:rsidRPr="00A55EBB" w:rsidRDefault="001F1B52" w:rsidP="001F1B52">
            <w:pPr>
              <w:widowControl w:val="0"/>
              <w:autoSpaceDE w:val="0"/>
              <w:autoSpaceDN w:val="0"/>
              <w:adjustRightInd w:val="0"/>
              <w:outlineLvl w:val="0"/>
              <w:rPr>
                <w:szCs w:val="24"/>
                <w:lang w:eastAsia="lt-LT"/>
              </w:rPr>
            </w:pPr>
          </w:p>
        </w:tc>
      </w:tr>
      <w:tr w:rsidR="001F1B52" w:rsidRPr="00A55EBB" w14:paraId="5DEBFF77" w14:textId="77777777" w:rsidTr="001F1B52">
        <w:tc>
          <w:tcPr>
            <w:tcW w:w="1998" w:type="dxa"/>
            <w:tcBorders>
              <w:top w:val="single" w:sz="4" w:space="0" w:color="auto"/>
              <w:left w:val="single" w:sz="4" w:space="0" w:color="auto"/>
              <w:bottom w:val="single" w:sz="4" w:space="0" w:color="auto"/>
              <w:right w:val="single" w:sz="4" w:space="0" w:color="auto"/>
            </w:tcBorders>
            <w:hideMark/>
          </w:tcPr>
          <w:p w14:paraId="77BFD70D" w14:textId="77777777" w:rsidR="001F1B52" w:rsidRPr="00A55EBB" w:rsidRDefault="001F1B52" w:rsidP="001F1B52">
            <w:pPr>
              <w:widowControl w:val="0"/>
              <w:autoSpaceDE w:val="0"/>
              <w:autoSpaceDN w:val="0"/>
              <w:adjustRightInd w:val="0"/>
              <w:outlineLvl w:val="0"/>
              <w:rPr>
                <w:szCs w:val="24"/>
                <w:lang w:eastAsia="lt-LT"/>
              </w:rPr>
            </w:pPr>
            <w:r w:rsidRPr="00A55EBB">
              <w:rPr>
                <w:szCs w:val="24"/>
                <w:lang w:eastAsia="lt-LT"/>
              </w:rPr>
              <w:t>Adresas</w:t>
            </w:r>
          </w:p>
        </w:tc>
        <w:tc>
          <w:tcPr>
            <w:tcW w:w="3605" w:type="dxa"/>
            <w:tcBorders>
              <w:top w:val="single" w:sz="4" w:space="0" w:color="auto"/>
              <w:left w:val="single" w:sz="4" w:space="0" w:color="auto"/>
              <w:bottom w:val="single" w:sz="4" w:space="0" w:color="auto"/>
              <w:right w:val="single" w:sz="4" w:space="0" w:color="auto"/>
            </w:tcBorders>
          </w:tcPr>
          <w:p w14:paraId="15AA029D" w14:textId="61FA086D" w:rsidR="001F1B52" w:rsidRPr="00A55EBB" w:rsidRDefault="001F1B52" w:rsidP="001F1B52">
            <w:pPr>
              <w:widowControl w:val="0"/>
              <w:autoSpaceDE w:val="0"/>
              <w:autoSpaceDN w:val="0"/>
              <w:adjustRightInd w:val="0"/>
              <w:outlineLvl w:val="0"/>
              <w:rPr>
                <w:szCs w:val="24"/>
                <w:lang w:eastAsia="lt-LT"/>
              </w:rPr>
            </w:pPr>
          </w:p>
        </w:tc>
        <w:tc>
          <w:tcPr>
            <w:tcW w:w="3305" w:type="dxa"/>
            <w:tcBorders>
              <w:top w:val="single" w:sz="4" w:space="0" w:color="auto"/>
              <w:left w:val="single" w:sz="4" w:space="0" w:color="auto"/>
              <w:bottom w:val="single" w:sz="4" w:space="0" w:color="auto"/>
              <w:right w:val="single" w:sz="4" w:space="0" w:color="auto"/>
            </w:tcBorders>
          </w:tcPr>
          <w:p w14:paraId="3633024C" w14:textId="7EFD9996" w:rsidR="001F1B52" w:rsidRPr="00A55EBB" w:rsidRDefault="001F1B52" w:rsidP="001F1B52">
            <w:pPr>
              <w:widowControl w:val="0"/>
              <w:autoSpaceDE w:val="0"/>
              <w:autoSpaceDN w:val="0"/>
              <w:adjustRightInd w:val="0"/>
              <w:outlineLvl w:val="0"/>
              <w:rPr>
                <w:szCs w:val="24"/>
                <w:lang w:eastAsia="lt-LT"/>
              </w:rPr>
            </w:pPr>
          </w:p>
        </w:tc>
      </w:tr>
      <w:tr w:rsidR="001F1B52" w:rsidRPr="00A55EBB" w14:paraId="73A29D10" w14:textId="77777777" w:rsidTr="001F1B52">
        <w:tc>
          <w:tcPr>
            <w:tcW w:w="1998" w:type="dxa"/>
            <w:tcBorders>
              <w:top w:val="single" w:sz="4" w:space="0" w:color="auto"/>
              <w:left w:val="single" w:sz="4" w:space="0" w:color="auto"/>
              <w:bottom w:val="single" w:sz="4" w:space="0" w:color="auto"/>
              <w:right w:val="single" w:sz="4" w:space="0" w:color="auto"/>
            </w:tcBorders>
            <w:hideMark/>
          </w:tcPr>
          <w:p w14:paraId="41B45A9D" w14:textId="77777777" w:rsidR="001F1B52" w:rsidRPr="00A55EBB" w:rsidRDefault="001F1B52" w:rsidP="001F1B52">
            <w:pPr>
              <w:widowControl w:val="0"/>
              <w:autoSpaceDE w:val="0"/>
              <w:autoSpaceDN w:val="0"/>
              <w:adjustRightInd w:val="0"/>
              <w:outlineLvl w:val="0"/>
              <w:rPr>
                <w:szCs w:val="24"/>
                <w:lang w:eastAsia="lt-LT"/>
              </w:rPr>
            </w:pPr>
            <w:r w:rsidRPr="00A55EBB">
              <w:rPr>
                <w:szCs w:val="24"/>
                <w:lang w:eastAsia="lt-LT"/>
              </w:rPr>
              <w:t>Telefonas</w:t>
            </w:r>
          </w:p>
        </w:tc>
        <w:tc>
          <w:tcPr>
            <w:tcW w:w="3605" w:type="dxa"/>
            <w:tcBorders>
              <w:top w:val="single" w:sz="4" w:space="0" w:color="auto"/>
              <w:left w:val="single" w:sz="4" w:space="0" w:color="auto"/>
              <w:bottom w:val="single" w:sz="4" w:space="0" w:color="auto"/>
              <w:right w:val="single" w:sz="4" w:space="0" w:color="auto"/>
            </w:tcBorders>
          </w:tcPr>
          <w:p w14:paraId="3F04FF78" w14:textId="47E6E9FA" w:rsidR="001F1B52" w:rsidRPr="00A55EBB" w:rsidRDefault="001F1B52" w:rsidP="001F1B52">
            <w:pPr>
              <w:widowControl w:val="0"/>
              <w:autoSpaceDE w:val="0"/>
              <w:autoSpaceDN w:val="0"/>
              <w:adjustRightInd w:val="0"/>
              <w:outlineLvl w:val="0"/>
              <w:rPr>
                <w:szCs w:val="24"/>
                <w:lang w:eastAsia="lt-LT"/>
              </w:rPr>
            </w:pPr>
          </w:p>
        </w:tc>
        <w:tc>
          <w:tcPr>
            <w:tcW w:w="3305" w:type="dxa"/>
            <w:tcBorders>
              <w:top w:val="single" w:sz="4" w:space="0" w:color="auto"/>
              <w:left w:val="single" w:sz="4" w:space="0" w:color="auto"/>
              <w:bottom w:val="single" w:sz="4" w:space="0" w:color="auto"/>
              <w:right w:val="single" w:sz="4" w:space="0" w:color="auto"/>
            </w:tcBorders>
          </w:tcPr>
          <w:p w14:paraId="3DC96E8B" w14:textId="50221E08" w:rsidR="001F1B52" w:rsidRPr="00A55EBB" w:rsidRDefault="001F1B52" w:rsidP="001F1B52">
            <w:pPr>
              <w:widowControl w:val="0"/>
              <w:autoSpaceDE w:val="0"/>
              <w:autoSpaceDN w:val="0"/>
              <w:adjustRightInd w:val="0"/>
              <w:outlineLvl w:val="0"/>
              <w:rPr>
                <w:szCs w:val="24"/>
                <w:lang w:eastAsia="lt-LT"/>
              </w:rPr>
            </w:pPr>
          </w:p>
        </w:tc>
      </w:tr>
      <w:tr w:rsidR="001F1B52" w:rsidRPr="00A55EBB" w14:paraId="294FE202" w14:textId="77777777" w:rsidTr="001F1B52">
        <w:tc>
          <w:tcPr>
            <w:tcW w:w="1998" w:type="dxa"/>
            <w:tcBorders>
              <w:top w:val="single" w:sz="4" w:space="0" w:color="auto"/>
              <w:left w:val="single" w:sz="4" w:space="0" w:color="auto"/>
              <w:bottom w:val="single" w:sz="4" w:space="0" w:color="auto"/>
              <w:right w:val="single" w:sz="4" w:space="0" w:color="auto"/>
            </w:tcBorders>
            <w:hideMark/>
          </w:tcPr>
          <w:p w14:paraId="40707575" w14:textId="77777777" w:rsidR="001F1B52" w:rsidRPr="00A55EBB" w:rsidRDefault="001F1B52" w:rsidP="001F1B52">
            <w:pPr>
              <w:widowControl w:val="0"/>
              <w:autoSpaceDE w:val="0"/>
              <w:autoSpaceDN w:val="0"/>
              <w:adjustRightInd w:val="0"/>
              <w:outlineLvl w:val="0"/>
              <w:rPr>
                <w:szCs w:val="24"/>
                <w:lang w:eastAsia="lt-LT"/>
              </w:rPr>
            </w:pPr>
            <w:r w:rsidRPr="00A55EBB">
              <w:rPr>
                <w:szCs w:val="24"/>
                <w:lang w:eastAsia="lt-LT"/>
              </w:rPr>
              <w:t xml:space="preserve">El. paštas </w:t>
            </w:r>
          </w:p>
        </w:tc>
        <w:tc>
          <w:tcPr>
            <w:tcW w:w="3605" w:type="dxa"/>
            <w:tcBorders>
              <w:top w:val="single" w:sz="4" w:space="0" w:color="auto"/>
              <w:left w:val="single" w:sz="4" w:space="0" w:color="auto"/>
              <w:bottom w:val="single" w:sz="4" w:space="0" w:color="auto"/>
              <w:right w:val="single" w:sz="4" w:space="0" w:color="auto"/>
            </w:tcBorders>
          </w:tcPr>
          <w:p w14:paraId="3556F314" w14:textId="3CB2C2A2" w:rsidR="001F1B52" w:rsidRPr="00A55EBB" w:rsidRDefault="001F1B52" w:rsidP="001F1B52">
            <w:pPr>
              <w:widowControl w:val="0"/>
              <w:autoSpaceDE w:val="0"/>
              <w:autoSpaceDN w:val="0"/>
              <w:adjustRightInd w:val="0"/>
              <w:outlineLvl w:val="0"/>
              <w:rPr>
                <w:szCs w:val="24"/>
                <w:lang w:eastAsia="lt-LT"/>
              </w:rPr>
            </w:pPr>
          </w:p>
        </w:tc>
        <w:tc>
          <w:tcPr>
            <w:tcW w:w="3305" w:type="dxa"/>
            <w:tcBorders>
              <w:top w:val="single" w:sz="4" w:space="0" w:color="auto"/>
              <w:left w:val="single" w:sz="4" w:space="0" w:color="auto"/>
              <w:bottom w:val="single" w:sz="4" w:space="0" w:color="auto"/>
              <w:right w:val="single" w:sz="4" w:space="0" w:color="auto"/>
            </w:tcBorders>
          </w:tcPr>
          <w:p w14:paraId="63B81D7B" w14:textId="00AB0A32" w:rsidR="001F1B52" w:rsidRPr="00A55EBB" w:rsidRDefault="001F1B52" w:rsidP="001F1B52">
            <w:pPr>
              <w:widowControl w:val="0"/>
              <w:autoSpaceDE w:val="0"/>
              <w:autoSpaceDN w:val="0"/>
              <w:adjustRightInd w:val="0"/>
              <w:outlineLvl w:val="0"/>
              <w:rPr>
                <w:szCs w:val="24"/>
                <w:lang w:eastAsia="lt-LT"/>
              </w:rPr>
            </w:pPr>
          </w:p>
        </w:tc>
      </w:tr>
    </w:tbl>
    <w:p w14:paraId="789E36E6" w14:textId="77777777" w:rsidR="00E43C9D" w:rsidRPr="00A55EBB" w:rsidRDefault="00E43C9D" w:rsidP="00E43C9D">
      <w:pPr>
        <w:widowControl w:val="0"/>
        <w:autoSpaceDE w:val="0"/>
        <w:autoSpaceDN w:val="0"/>
        <w:adjustRightInd w:val="0"/>
        <w:ind w:firstLine="720"/>
        <w:outlineLvl w:val="0"/>
        <w:rPr>
          <w:szCs w:val="24"/>
          <w:lang w:eastAsia="lt-LT"/>
        </w:rPr>
      </w:pPr>
    </w:p>
    <w:p w14:paraId="68ACFD07" w14:textId="77777777" w:rsidR="00E43C9D" w:rsidRPr="00A55EBB" w:rsidRDefault="00E43C9D" w:rsidP="00E43C9D">
      <w:pPr>
        <w:widowControl w:val="0"/>
        <w:numPr>
          <w:ilvl w:val="0"/>
          <w:numId w:val="7"/>
        </w:numPr>
        <w:autoSpaceDE w:val="0"/>
        <w:autoSpaceDN w:val="0"/>
        <w:adjustRightInd w:val="0"/>
        <w:ind w:hanging="524"/>
        <w:jc w:val="center"/>
        <w:outlineLvl w:val="0"/>
        <w:rPr>
          <w:b/>
          <w:bCs/>
          <w:szCs w:val="24"/>
          <w:lang w:eastAsia="lt-LT"/>
        </w:rPr>
      </w:pPr>
      <w:r>
        <w:rPr>
          <w:b/>
          <w:bCs/>
          <w:szCs w:val="24"/>
          <w:lang w:eastAsia="lt-LT"/>
        </w:rPr>
        <w:t xml:space="preserve"> </w:t>
      </w:r>
      <w:r w:rsidRPr="00A55EBB">
        <w:rPr>
          <w:b/>
          <w:bCs/>
          <w:szCs w:val="24"/>
          <w:lang w:eastAsia="lt-LT"/>
        </w:rPr>
        <w:t>ASMENS DUOMENŲ APSAUGA</w:t>
      </w:r>
    </w:p>
    <w:p w14:paraId="4F73EFE6"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14.1.</w:t>
      </w:r>
      <w:r w:rsidRPr="00A55EBB">
        <w:rPr>
          <w:b/>
          <w:bCs/>
          <w:szCs w:val="24"/>
          <w:lang w:eastAsia="lt-LT"/>
        </w:rPr>
        <w:t xml:space="preserve"> </w:t>
      </w:r>
      <w:r w:rsidRPr="00A55EBB">
        <w:rPr>
          <w:szCs w:val="24"/>
          <w:lang w:eastAsia="lt-LT"/>
        </w:rPr>
        <w:t>Šalys įsipareigoja užtikrinti asmens duomenų saugumą bei asmens duomenų tvarkymą vykdyti teisėtai, vadovaujantis 2016 m. balandžio 27 d. priimto Europos Parlamento ir Tarybos reglamento </w:t>
      </w:r>
      <w:r w:rsidRPr="00A55EBB">
        <w:rPr>
          <w:szCs w:val="24"/>
          <w:u w:val="single"/>
          <w:lang w:eastAsia="lt-LT"/>
        </w:rPr>
        <w:t>(ES) 2016/679</w:t>
      </w:r>
      <w:r w:rsidRPr="00A55EBB">
        <w:rPr>
          <w:szCs w:val="24"/>
          <w:lang w:eastAsia="lt-LT"/>
        </w:rPr>
        <w:t> dėl fizinių asmenų apsaugos tvarkant asmens duomenis ir dėl laisvo tokių duomenų judėjimo ir kuriuo panaikinama Direktyva </w:t>
      </w:r>
      <w:r w:rsidRPr="00A55EBB">
        <w:rPr>
          <w:szCs w:val="24"/>
          <w:u w:val="single"/>
          <w:lang w:eastAsia="lt-LT"/>
        </w:rPr>
        <w:t>95/46/EB</w:t>
      </w:r>
      <w:r w:rsidRPr="00A55EBB">
        <w:rPr>
          <w:szCs w:val="24"/>
          <w:lang w:eastAsia="lt-LT"/>
        </w:rPr>
        <w:t> (Bendrasis duomenų apsaugos reglamentas) ir kitų teisės aktų, reglamentuojančių asmens duomenų tvarkymą, nuostatomis.</w:t>
      </w:r>
    </w:p>
    <w:p w14:paraId="2DC73C26" w14:textId="77777777" w:rsidR="00E43C9D" w:rsidRDefault="00E43C9D" w:rsidP="00E43C9D">
      <w:pPr>
        <w:widowControl w:val="0"/>
        <w:autoSpaceDE w:val="0"/>
        <w:autoSpaceDN w:val="0"/>
        <w:adjustRightInd w:val="0"/>
        <w:ind w:firstLine="720"/>
        <w:jc w:val="both"/>
        <w:outlineLvl w:val="0"/>
        <w:rPr>
          <w:szCs w:val="24"/>
          <w:lang w:eastAsia="lt-LT"/>
        </w:rPr>
      </w:pPr>
      <w:bookmarkStart w:id="48" w:name="part_efcf2289ac124501be1817d02c0f316e"/>
      <w:bookmarkEnd w:id="48"/>
      <w:r w:rsidRPr="00A55EBB">
        <w:rPr>
          <w:szCs w:val="24"/>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F5B3F5E" w14:textId="77777777" w:rsidR="00E43C9D" w:rsidRPr="00A55EBB" w:rsidRDefault="00E43C9D" w:rsidP="00E43C9D">
      <w:pPr>
        <w:widowControl w:val="0"/>
        <w:autoSpaceDE w:val="0"/>
        <w:autoSpaceDN w:val="0"/>
        <w:adjustRightInd w:val="0"/>
        <w:ind w:firstLine="720"/>
        <w:outlineLvl w:val="0"/>
        <w:rPr>
          <w:szCs w:val="24"/>
          <w:lang w:eastAsia="lt-LT"/>
        </w:rPr>
      </w:pPr>
    </w:p>
    <w:p w14:paraId="7A9AD083" w14:textId="77777777" w:rsidR="00E43C9D" w:rsidRPr="00A55EBB" w:rsidRDefault="00E43C9D" w:rsidP="00E43C9D">
      <w:pPr>
        <w:widowControl w:val="0"/>
        <w:numPr>
          <w:ilvl w:val="0"/>
          <w:numId w:val="7"/>
        </w:numPr>
        <w:autoSpaceDE w:val="0"/>
        <w:autoSpaceDN w:val="0"/>
        <w:adjustRightInd w:val="0"/>
        <w:ind w:hanging="524"/>
        <w:jc w:val="center"/>
        <w:outlineLvl w:val="0"/>
        <w:rPr>
          <w:b/>
          <w:bCs/>
          <w:szCs w:val="24"/>
          <w:lang w:eastAsia="lt-LT"/>
        </w:rPr>
      </w:pPr>
      <w:r w:rsidRPr="00A55EBB">
        <w:rPr>
          <w:b/>
          <w:bCs/>
          <w:szCs w:val="24"/>
          <w:lang w:eastAsia="lt-LT"/>
        </w:rPr>
        <w:t>BENDRIEJI ATSAKOMYBĖS KLAUSIMAI</w:t>
      </w:r>
    </w:p>
    <w:p w14:paraId="203E29DA"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15.1. Netesybų už vėlavimą ar pareigų pagal Sutartį pažeidimą sumokėjimas neatleidžia Šalies nuo Sutartyje numatytų jos pareigų vykdymo.</w:t>
      </w:r>
    </w:p>
    <w:p w14:paraId="0BD85834"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49" w:name="part_a11418743e2b4d3298cca6ec5c290ee2"/>
      <w:bookmarkEnd w:id="49"/>
      <w:r w:rsidRPr="00A55EBB">
        <w:rPr>
          <w:szCs w:val="24"/>
          <w:lang w:eastAsia="lt-LT"/>
        </w:rPr>
        <w:t>15.2.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5BC8BBA"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50" w:name="part_5231dbfb1dc5447b916618d3c25e9fc8"/>
      <w:bookmarkEnd w:id="50"/>
      <w:r w:rsidRPr="00A55EBB">
        <w:rPr>
          <w:szCs w:val="24"/>
          <w:lang w:eastAsia="lt-LT"/>
        </w:rPr>
        <w:t>15.3.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4900F7"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51" w:name="part_acf5a3997d064987a757c9e576f2ea5e"/>
      <w:bookmarkEnd w:id="51"/>
      <w:r w:rsidRPr="00A55EBB">
        <w:rPr>
          <w:szCs w:val="24"/>
          <w:lang w:eastAsia="lt-LT"/>
        </w:rPr>
        <w:t>15.4. Šioje Sutartyje numatytos teisių gynybos priemonės neapriboja Šalių teisės pasinaudoti kitomis teisėtomis teisių gynybos priemonėmis.</w:t>
      </w:r>
    </w:p>
    <w:p w14:paraId="64B6C584"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52" w:name="part_eb78b4fc534f4a4880f192558ede0983"/>
      <w:bookmarkEnd w:id="52"/>
      <w:r w:rsidRPr="00A55EBB">
        <w:rPr>
          <w:szCs w:val="24"/>
          <w:lang w:eastAsia="lt-LT"/>
        </w:rPr>
        <w:t>15.5.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2C44539"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53" w:name="part_04866c4c3de8456088563842aba89e9c"/>
      <w:bookmarkEnd w:id="53"/>
      <w:r w:rsidRPr="00A55EBB">
        <w:rPr>
          <w:szCs w:val="24"/>
          <w:lang w:eastAsia="lt-LT"/>
        </w:rPr>
        <w:t xml:space="preserve">15.6. Pasibaigus Sutarties galiojimui, Šalys neatleidžiamos nuo atsakomybės už Sutarties pažeidimą. Pasibaigus Sutarties galiojimui, Šalys nepraranda teisės reikalauti </w:t>
      </w:r>
      <w:r w:rsidRPr="00A55EBB">
        <w:rPr>
          <w:szCs w:val="24"/>
          <w:lang w:eastAsia="lt-LT"/>
        </w:rPr>
        <w:lastRenderedPageBreak/>
        <w:t>atlyginti dėl Sutarties nevykdymo patirtus nuostolius bei sumokėti netesybas.</w:t>
      </w:r>
    </w:p>
    <w:p w14:paraId="4EA0879A" w14:textId="77777777" w:rsidR="00E43C9D" w:rsidRPr="00A55EBB" w:rsidRDefault="00E43C9D" w:rsidP="00E43C9D">
      <w:pPr>
        <w:widowControl w:val="0"/>
        <w:autoSpaceDE w:val="0"/>
        <w:autoSpaceDN w:val="0"/>
        <w:adjustRightInd w:val="0"/>
        <w:ind w:firstLine="720"/>
        <w:outlineLvl w:val="0"/>
        <w:rPr>
          <w:b/>
          <w:bCs/>
          <w:szCs w:val="24"/>
          <w:lang w:eastAsia="lt-LT"/>
        </w:rPr>
      </w:pPr>
    </w:p>
    <w:p w14:paraId="7F7F0E5C" w14:textId="77777777" w:rsidR="00E43C9D" w:rsidRPr="00A55EBB" w:rsidRDefault="00E43C9D" w:rsidP="00E43C9D">
      <w:pPr>
        <w:widowControl w:val="0"/>
        <w:numPr>
          <w:ilvl w:val="0"/>
          <w:numId w:val="7"/>
        </w:numPr>
        <w:autoSpaceDE w:val="0"/>
        <w:autoSpaceDN w:val="0"/>
        <w:adjustRightInd w:val="0"/>
        <w:ind w:hanging="524"/>
        <w:jc w:val="center"/>
        <w:outlineLvl w:val="0"/>
        <w:rPr>
          <w:b/>
          <w:bCs/>
          <w:szCs w:val="24"/>
          <w:lang w:eastAsia="lt-LT"/>
        </w:rPr>
      </w:pPr>
      <w:r w:rsidRPr="00A55EBB">
        <w:rPr>
          <w:b/>
          <w:bCs/>
          <w:szCs w:val="24"/>
          <w:lang w:eastAsia="lt-LT"/>
        </w:rPr>
        <w:t>NENUGALIMA JĖGA (FORCE MAJEURE)</w:t>
      </w:r>
    </w:p>
    <w:p w14:paraId="4856E372"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16.1. Atsakomybė pagal Sutartį netaikoma, taip pat Šalys gali būti visiškai ar iš dalies atleistos nuo civilinės atsakomybės šiais pagrindais:</w:t>
      </w:r>
    </w:p>
    <w:p w14:paraId="4860685A"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54" w:name="part_5d384a3a9a474ad8853c55d5dad77681"/>
      <w:bookmarkEnd w:id="54"/>
      <w:r w:rsidRPr="00A55EBB">
        <w:rPr>
          <w:szCs w:val="24"/>
          <w:lang w:eastAsia="lt-LT"/>
        </w:rPr>
        <w:t>16.1.1.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59019AA"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55" w:name="part_49da970caa0f401eac6fb363fe4067db"/>
      <w:bookmarkEnd w:id="55"/>
      <w:r w:rsidRPr="00A55EBB">
        <w:rPr>
          <w:szCs w:val="24"/>
          <w:lang w:eastAsia="lt-LT"/>
        </w:rPr>
        <w:t>16.1.2.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43567D8"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56" w:name="part_8408038109614adba5e530c90d7ce474"/>
      <w:bookmarkEnd w:id="56"/>
      <w:r w:rsidRPr="00A55EBB">
        <w:rPr>
          <w:szCs w:val="24"/>
          <w:lang w:eastAsia="lt-LT"/>
        </w:rPr>
        <w:t>16.2.</w:t>
      </w:r>
      <w:r w:rsidRPr="00A55EBB">
        <w:rPr>
          <w:b/>
          <w:bCs/>
          <w:szCs w:val="24"/>
          <w:lang w:eastAsia="lt-LT"/>
        </w:rPr>
        <w:t>  </w:t>
      </w:r>
      <w:r w:rsidRPr="00A55EBB">
        <w:rPr>
          <w:szCs w:val="24"/>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FDDC88C"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57" w:name="part_31076b6b2ef04558bbb6d0a6d998ae2b"/>
      <w:bookmarkEnd w:id="57"/>
      <w:r w:rsidRPr="00A55EBB">
        <w:rPr>
          <w:szCs w:val="24"/>
          <w:lang w:eastAsia="lt-LT"/>
        </w:rPr>
        <w:t>16.3.</w:t>
      </w:r>
      <w:r w:rsidRPr="00A55EBB">
        <w:rPr>
          <w:b/>
          <w:bCs/>
          <w:szCs w:val="24"/>
          <w:lang w:eastAsia="lt-LT"/>
        </w:rPr>
        <w:t>  </w:t>
      </w:r>
      <w:r w:rsidRPr="00A55EBB">
        <w:rPr>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637F19" w14:textId="77777777" w:rsidR="00E43C9D" w:rsidRDefault="00E43C9D" w:rsidP="00E43C9D">
      <w:pPr>
        <w:widowControl w:val="0"/>
        <w:autoSpaceDE w:val="0"/>
        <w:autoSpaceDN w:val="0"/>
        <w:adjustRightInd w:val="0"/>
        <w:ind w:firstLine="720"/>
        <w:jc w:val="both"/>
        <w:outlineLvl w:val="0"/>
        <w:rPr>
          <w:szCs w:val="24"/>
          <w:lang w:eastAsia="lt-LT"/>
        </w:rPr>
      </w:pPr>
      <w:bookmarkStart w:id="58" w:name="part_fb98fb3631c440c7b8ec351c4af72a9b"/>
      <w:bookmarkEnd w:id="58"/>
      <w:r w:rsidRPr="00A55EBB">
        <w:rPr>
          <w:szCs w:val="24"/>
          <w:lang w:eastAsia="lt-LT"/>
        </w:rPr>
        <w:t>16.4.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B75606" w14:textId="77777777" w:rsidR="001F1B52" w:rsidRPr="00A55EBB" w:rsidRDefault="001F1B52" w:rsidP="00E43C9D">
      <w:pPr>
        <w:widowControl w:val="0"/>
        <w:autoSpaceDE w:val="0"/>
        <w:autoSpaceDN w:val="0"/>
        <w:adjustRightInd w:val="0"/>
        <w:ind w:firstLine="720"/>
        <w:jc w:val="both"/>
        <w:outlineLvl w:val="0"/>
        <w:rPr>
          <w:szCs w:val="24"/>
          <w:lang w:eastAsia="lt-LT"/>
        </w:rPr>
      </w:pPr>
    </w:p>
    <w:p w14:paraId="160FAC90" w14:textId="77777777" w:rsidR="00E43C9D" w:rsidRPr="00A55EBB" w:rsidRDefault="00E43C9D" w:rsidP="00E43C9D">
      <w:pPr>
        <w:widowControl w:val="0"/>
        <w:numPr>
          <w:ilvl w:val="0"/>
          <w:numId w:val="7"/>
        </w:numPr>
        <w:autoSpaceDE w:val="0"/>
        <w:autoSpaceDN w:val="0"/>
        <w:adjustRightInd w:val="0"/>
        <w:ind w:hanging="666"/>
        <w:jc w:val="center"/>
        <w:outlineLvl w:val="0"/>
        <w:rPr>
          <w:b/>
          <w:bCs/>
          <w:szCs w:val="24"/>
          <w:lang w:eastAsia="lt-LT"/>
        </w:rPr>
      </w:pPr>
      <w:r w:rsidRPr="00A55EBB">
        <w:rPr>
          <w:b/>
          <w:bCs/>
          <w:szCs w:val="24"/>
          <w:lang w:eastAsia="lt-LT"/>
        </w:rPr>
        <w:t>RANGOVO TEISĖS IR PAREIGOS</w:t>
      </w:r>
    </w:p>
    <w:p w14:paraId="725BD8EA"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 xml:space="preserve">17.1. Rangovas, vadovaudamasis teisės aktų nustatytais reikalavimais ir šia Sutartimi, bei jos priedais, įsipareigoja atlikti </w:t>
      </w:r>
      <w:r w:rsidRPr="00A55EBB">
        <w:rPr>
          <w:bCs/>
          <w:szCs w:val="24"/>
          <w:lang w:eastAsia="lt-LT"/>
        </w:rPr>
        <w:t>šios Sutarties 2.2 papunktyje numatytus Darbus.</w:t>
      </w:r>
    </w:p>
    <w:p w14:paraId="489D8996"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17.2. Per 5 (penkias) darbo dienas nuo Sutarties įsigaliojimo paskirti su Užsakovu suderintą statybos darbų vadovą.</w:t>
      </w:r>
    </w:p>
    <w:p w14:paraId="5EB40DA4" w14:textId="77777777" w:rsidR="00E43C9D" w:rsidRPr="00A55EBB" w:rsidRDefault="00E43C9D" w:rsidP="00E43C9D">
      <w:pPr>
        <w:widowControl w:val="0"/>
        <w:autoSpaceDE w:val="0"/>
        <w:autoSpaceDN w:val="0"/>
        <w:adjustRightInd w:val="0"/>
        <w:ind w:firstLine="720"/>
        <w:jc w:val="both"/>
        <w:outlineLvl w:val="0"/>
        <w:rPr>
          <w:b/>
          <w:bCs/>
          <w:szCs w:val="24"/>
          <w:lang w:eastAsia="lt-LT"/>
        </w:rPr>
      </w:pPr>
      <w:r w:rsidRPr="00A55EBB">
        <w:rPr>
          <w:szCs w:val="24"/>
          <w:lang w:eastAsia="lt-LT"/>
        </w:rPr>
        <w:t>17.3. Rangovas atsako už aplinkos, statinių ir kitų objektų, esančių už statybvietės ribų, apsaugą nuo neigiamo poveikio, kurį gali sąlygoti statybos darbų vykdymas, už šalia statybvietės gyvenančių, dirbančių, judančių ar būnančių asmenų (tarp jų – Užsakovo personalo) ir jų turto apsaugą nuo statybos darbų keliamo pavojaus ir kitokio neigiamo poveikio (taršos, atliekų, triukšmo, vibracijos, kvapų, kliūčių sudarymo ir pan.). Rangovas privalo imtis visų būtinų aplinkos apsaugos priemonių (statybvietėje ir už jos ribų), kad sumažintų darbų sukeliamą neigiamą poveikį žmonėms bei turtui.</w:t>
      </w:r>
    </w:p>
    <w:p w14:paraId="3C7C37BA"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 xml:space="preserve">17.4. </w:t>
      </w:r>
      <w:r w:rsidRPr="00A55EBB">
        <w:rPr>
          <w:bCs/>
          <w:szCs w:val="24"/>
          <w:lang w:eastAsia="lt-LT"/>
        </w:rPr>
        <w:t>Prisiimti visą atsakomybę už įvykius objekte, kurie sąlygoti Rangovo veiksmų ir/ar neveikimo, bei apie tokius įvykius kuo skubiau informuoti raštu Užsakovą</w:t>
      </w:r>
      <w:r w:rsidRPr="00A55EBB">
        <w:rPr>
          <w:szCs w:val="24"/>
          <w:lang w:eastAsia="lt-LT"/>
        </w:rPr>
        <w:t>.</w:t>
      </w:r>
    </w:p>
    <w:p w14:paraId="0472AAAC"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17.5. Tinkamai vykdyti kitus įsipareigojimus, numatytus Sutartyje ir galiojančiuose Lietuvos Respublikos teisės aktuose.</w:t>
      </w:r>
    </w:p>
    <w:p w14:paraId="3E0A42A1"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 xml:space="preserve">17.6. Savo sąskaita pradėti ir vesti elektroninį statybos darbų žurnalą, o atlikus Darbus jį perduoti Užsakovui. </w:t>
      </w:r>
    </w:p>
    <w:p w14:paraId="2AAAF288"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17.7. Laiku ir tinkamai informuoti Užsakovą apie atliktus Darbus bei pateikti atliktų Darbų perdavimo – priėmimo aktus.</w:t>
      </w:r>
    </w:p>
    <w:p w14:paraId="7B270F4A"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 xml:space="preserve">17.8. Užsakovui paprašius, teikti informaciją susijusią su Darbų vykdymu. Rangovas suteikia Užsakovui galimybę patikrinti atliktus darbus, siekiant nustatyti, ar atliktų Darbų kiekiai ir kokybė atitinka darbų techninę specifikaciją ir/arba šioje Sutartyje pateiktus Darbų </w:t>
      </w:r>
      <w:r w:rsidRPr="00A55EBB">
        <w:rPr>
          <w:szCs w:val="24"/>
          <w:lang w:eastAsia="lt-LT"/>
        </w:rPr>
        <w:lastRenderedPageBreak/>
        <w:t>aprašymus ir reikalavimus. Užsakovo atliekama kontrolė ir priežiūra neatleidžia Rangovo nuo atsakomybės atlikti Darbus pagal Lietuvoje galiojančius teisės aktus, statybos standartus ir normas.</w:t>
      </w:r>
    </w:p>
    <w:p w14:paraId="24827974"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17.9. Kokybiškai atlikti, užbaigti ir perduoti Užsakovui visus Sutartyje numatytus Darbus ir ištaisyti defektus, nustatytus iki Darbų perdavimo Užsakovui ir per garantinį laikotarpį.</w:t>
      </w:r>
    </w:p>
    <w:p w14:paraId="3C7A1C73"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17.10. Garantinio laikotarpio metu atsiradus trūkumų ir Užsakovui pateikus Rangovui raštišką pretenziją, per trumpiausią įmanomą laiką nuo atitinkamo raštiško pranešimo, jeigu dėl savo pobūdžio jie neturi būti pašalinti ankščiau, pašalinti trūkumus savo sąskaita.</w:t>
      </w:r>
    </w:p>
    <w:p w14:paraId="33A2424B"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17.11. Savo sąskaita apsaugoti ir apginti Užsakovą nuo bet kokių ieškinių, reikalavimų, nuostolių ar žalos, kylančios iš bet kokio Rangovo veiksmo ar neveikimo atliekant Darbus, įskaitant ir bet kokius bet kokių teisinių nuostatų pažeidimus arba trečios šalies teisių į patentus, prekinius ženklus ir kitas intelektinės bei pramoninės nuosavybės formas.</w:t>
      </w:r>
    </w:p>
    <w:p w14:paraId="72D5FAE7"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17.12. Rangovas turi vykdyti teisėtus Užsakovo nurodymus. Jei Rangovas mano, kad Užsakovo nurodymai viršija Sutarties reikalavimus, jis apie tai raštu praneša Užsakovui per 5 kalendorines dienas nuo tokio nurodymo gavimo dienos.</w:t>
      </w:r>
    </w:p>
    <w:p w14:paraId="160770F3"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17.13. Rangovas laikosi visų galiojančių įstatymų ir kitų teisės aktų nuostatų ir užtikrina, kad jo darbuotojai jų laikytųsi. Rangovas garantuoja Užsakovui nuostolių atlyginimą, jei Rangovas, jo ekspertai ar jų pavaldiniai nesilaikytų minėtųjų įstatymų ir kitų teisės aktų ir dėl to būtų pateikti kokie nors reikalavimai ar pradėti procesiniai veiksmai.</w:t>
      </w:r>
    </w:p>
    <w:p w14:paraId="3684C5A9"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17.14. Gauti Sutarties kainą už tinkamai ir laiku atliktus Darbus.</w:t>
      </w:r>
    </w:p>
    <w:p w14:paraId="1E9FC4C1" w14:textId="77777777" w:rsidR="00E43C9D" w:rsidRPr="00A55EBB" w:rsidRDefault="00E43C9D" w:rsidP="00E43C9D">
      <w:pPr>
        <w:widowControl w:val="0"/>
        <w:autoSpaceDE w:val="0"/>
        <w:autoSpaceDN w:val="0"/>
        <w:adjustRightInd w:val="0"/>
        <w:ind w:firstLine="720"/>
        <w:jc w:val="both"/>
        <w:outlineLvl w:val="0"/>
        <w:rPr>
          <w:szCs w:val="24"/>
          <w:lang w:eastAsia="lt-LT"/>
        </w:rPr>
      </w:pPr>
    </w:p>
    <w:p w14:paraId="724BEA37" w14:textId="77777777" w:rsidR="00E43C9D" w:rsidRPr="00A55EBB" w:rsidRDefault="00E43C9D" w:rsidP="00E43C9D">
      <w:pPr>
        <w:widowControl w:val="0"/>
        <w:numPr>
          <w:ilvl w:val="0"/>
          <w:numId w:val="7"/>
        </w:numPr>
        <w:autoSpaceDE w:val="0"/>
        <w:autoSpaceDN w:val="0"/>
        <w:adjustRightInd w:val="0"/>
        <w:jc w:val="center"/>
        <w:outlineLvl w:val="0"/>
        <w:rPr>
          <w:b/>
          <w:bCs/>
          <w:szCs w:val="24"/>
          <w:lang w:eastAsia="lt-LT"/>
        </w:rPr>
      </w:pPr>
      <w:r w:rsidRPr="00A55EBB">
        <w:rPr>
          <w:b/>
          <w:bCs/>
          <w:szCs w:val="24"/>
          <w:lang w:eastAsia="lt-LT"/>
        </w:rPr>
        <w:t>UŽSAKOVO TEISĖS IR PAREIGOS</w:t>
      </w:r>
    </w:p>
    <w:p w14:paraId="65653278" w14:textId="77777777" w:rsidR="00E43C9D" w:rsidRPr="00A55EBB" w:rsidRDefault="00E43C9D" w:rsidP="00E43C9D">
      <w:pPr>
        <w:widowControl w:val="0"/>
        <w:autoSpaceDE w:val="0"/>
        <w:autoSpaceDN w:val="0"/>
        <w:adjustRightInd w:val="0"/>
        <w:ind w:firstLine="720"/>
        <w:jc w:val="both"/>
        <w:outlineLvl w:val="0"/>
        <w:rPr>
          <w:bCs/>
          <w:szCs w:val="24"/>
          <w:lang w:eastAsia="lt-LT"/>
        </w:rPr>
      </w:pPr>
      <w:r w:rsidRPr="00A55EBB">
        <w:rPr>
          <w:bCs/>
          <w:szCs w:val="24"/>
          <w:lang w:eastAsia="lt-LT"/>
        </w:rPr>
        <w:t xml:space="preserve">18.1. Užsakovas turi teisę bet kuriuo metu tikrinti Darbų atlikimo eigą ir kokybę (įskaitant </w:t>
      </w:r>
      <w:r w:rsidRPr="00A55EBB">
        <w:rPr>
          <w:szCs w:val="24"/>
          <w:lang w:eastAsia="lt-LT"/>
        </w:rPr>
        <w:t>aplinkosauginių reikalavimų vykdymą)</w:t>
      </w:r>
      <w:r w:rsidRPr="00A55EBB">
        <w:rPr>
          <w:bCs/>
          <w:szCs w:val="24"/>
          <w:lang w:eastAsia="lt-LT"/>
        </w:rPr>
        <w:t>, Rangovo teikiamų medžiagų kokybę, nesikišdamas į Rangovo ūkinę komercinę veiklą.</w:t>
      </w:r>
    </w:p>
    <w:p w14:paraId="764E1469" w14:textId="77777777" w:rsidR="00E43C9D" w:rsidRPr="00A55EBB" w:rsidRDefault="00E43C9D" w:rsidP="00E43C9D">
      <w:pPr>
        <w:widowControl w:val="0"/>
        <w:autoSpaceDE w:val="0"/>
        <w:autoSpaceDN w:val="0"/>
        <w:adjustRightInd w:val="0"/>
        <w:ind w:firstLine="720"/>
        <w:jc w:val="both"/>
        <w:outlineLvl w:val="0"/>
        <w:rPr>
          <w:bCs/>
          <w:szCs w:val="24"/>
          <w:lang w:eastAsia="lt-LT"/>
        </w:rPr>
      </w:pPr>
      <w:r w:rsidRPr="00A55EBB">
        <w:rPr>
          <w:bCs/>
          <w:szCs w:val="24"/>
          <w:lang w:eastAsia="lt-LT"/>
        </w:rPr>
        <w:t xml:space="preserve">18.2. Užsakovas </w:t>
      </w:r>
      <w:r w:rsidRPr="00A55EBB">
        <w:rPr>
          <w:szCs w:val="24"/>
          <w:lang w:eastAsia="lt-LT"/>
        </w:rPr>
        <w:t>prieš priimdamas atliktus Darbus, privalo įsitikinti ar atlikti darbai atitinka pirkimo dokumentuose ir (ar) Sutartyje nustatytus aplinkos apsaugos reikalavimus.</w:t>
      </w:r>
    </w:p>
    <w:p w14:paraId="2C71F2C9" w14:textId="77777777" w:rsidR="00E43C9D" w:rsidRPr="00A55EBB" w:rsidRDefault="00E43C9D" w:rsidP="00E43C9D">
      <w:pPr>
        <w:widowControl w:val="0"/>
        <w:autoSpaceDE w:val="0"/>
        <w:autoSpaceDN w:val="0"/>
        <w:adjustRightInd w:val="0"/>
        <w:ind w:firstLine="720"/>
        <w:jc w:val="both"/>
        <w:outlineLvl w:val="0"/>
        <w:rPr>
          <w:bCs/>
          <w:szCs w:val="24"/>
          <w:lang w:eastAsia="lt-LT"/>
        </w:rPr>
      </w:pPr>
      <w:r w:rsidRPr="00A55EBB">
        <w:rPr>
          <w:bCs/>
          <w:szCs w:val="24"/>
          <w:lang w:eastAsia="lt-LT"/>
        </w:rPr>
        <w:t>18.3. Jei yra svarbių priežasčių, Užsakovas turi teisę bet kada, kol Darbai nebaigti, atsisakyti Sutarties kartu sumokėdamas Rangovui atlyginimą už atliktą darbo dalį ir atlygindamas nuostolius, padarytus dėl Sutarties nutraukimo, įskaitant į atlyginimą už nuostolius tai, ką Rangovas sutaupo dėl Sutarties nutraukimo.</w:t>
      </w:r>
    </w:p>
    <w:p w14:paraId="2A7BDF90" w14:textId="77777777" w:rsidR="00E43C9D" w:rsidRPr="00A55EBB" w:rsidRDefault="00E43C9D" w:rsidP="00E43C9D">
      <w:pPr>
        <w:widowControl w:val="0"/>
        <w:autoSpaceDE w:val="0"/>
        <w:autoSpaceDN w:val="0"/>
        <w:adjustRightInd w:val="0"/>
        <w:ind w:firstLine="720"/>
        <w:jc w:val="both"/>
        <w:outlineLvl w:val="0"/>
        <w:rPr>
          <w:bCs/>
          <w:szCs w:val="24"/>
          <w:lang w:eastAsia="lt-LT"/>
        </w:rPr>
      </w:pPr>
      <w:r w:rsidRPr="00A55EBB">
        <w:rPr>
          <w:bCs/>
          <w:szCs w:val="24"/>
          <w:lang w:eastAsia="lt-LT"/>
        </w:rPr>
        <w:t xml:space="preserve">18.4. Užsakovas turi teisę nutraukti Sutartį Sutarties 11 skyriuje nurodytais atvejais. </w:t>
      </w:r>
    </w:p>
    <w:p w14:paraId="6D3C6948" w14:textId="77777777" w:rsidR="00E43C9D" w:rsidRPr="00A55EBB" w:rsidRDefault="00E43C9D" w:rsidP="00E43C9D">
      <w:pPr>
        <w:widowControl w:val="0"/>
        <w:autoSpaceDE w:val="0"/>
        <w:autoSpaceDN w:val="0"/>
        <w:adjustRightInd w:val="0"/>
        <w:ind w:firstLine="720"/>
        <w:jc w:val="both"/>
        <w:outlineLvl w:val="0"/>
        <w:rPr>
          <w:bCs/>
          <w:szCs w:val="24"/>
          <w:lang w:eastAsia="lt-LT"/>
        </w:rPr>
      </w:pPr>
      <w:r w:rsidRPr="00A55EBB">
        <w:rPr>
          <w:bCs/>
          <w:szCs w:val="24"/>
          <w:lang w:eastAsia="lt-LT"/>
        </w:rPr>
        <w:t>18.5. Jeigu Darbų priėmimo metu nustatomi Darbų trūkumai, Užsakovas turi teisę atskaičiuoti iš sumų, priklausančių Rangovui už atliktus Darbus, sumą, reikalingą tiems trūkumams pašalinti, jeigu per Užsakovo nustatytą protingą terminas Rangovas nepašalina trūkumų. Šią teisę Užsakovas turi ir tada, kai nustatomi paslėpti Darbų trūkumai.</w:t>
      </w:r>
    </w:p>
    <w:p w14:paraId="419FE46B" w14:textId="77777777" w:rsidR="00E43C9D" w:rsidRPr="00A55EBB" w:rsidRDefault="00E43C9D" w:rsidP="00E43C9D">
      <w:pPr>
        <w:widowControl w:val="0"/>
        <w:autoSpaceDE w:val="0"/>
        <w:autoSpaceDN w:val="0"/>
        <w:adjustRightInd w:val="0"/>
        <w:ind w:firstLine="720"/>
        <w:jc w:val="both"/>
        <w:outlineLvl w:val="0"/>
        <w:rPr>
          <w:bCs/>
          <w:szCs w:val="24"/>
          <w:lang w:eastAsia="lt-LT"/>
        </w:rPr>
      </w:pPr>
      <w:r w:rsidRPr="00A55EBB">
        <w:rPr>
          <w:bCs/>
          <w:szCs w:val="24"/>
          <w:lang w:eastAsia="lt-LT"/>
        </w:rPr>
        <w:t>18.6. Jeigu Rangovas nepradeda laiku vykdyti Sutarties arba atlieka Darbus taip lėtai, kad juos baigti iki termino pabaigos pasidaro aiškiai negalima, Užsakovas turi teisę atsisakyti Sutarties ir reikalauti atlyginti nuostolius.</w:t>
      </w:r>
    </w:p>
    <w:p w14:paraId="2E0AC10D" w14:textId="77777777" w:rsidR="00E43C9D" w:rsidRPr="00A55EBB" w:rsidRDefault="00E43C9D" w:rsidP="00E43C9D">
      <w:pPr>
        <w:widowControl w:val="0"/>
        <w:autoSpaceDE w:val="0"/>
        <w:autoSpaceDN w:val="0"/>
        <w:adjustRightInd w:val="0"/>
        <w:ind w:firstLine="720"/>
        <w:jc w:val="both"/>
        <w:outlineLvl w:val="0"/>
        <w:rPr>
          <w:bCs/>
          <w:szCs w:val="24"/>
          <w:lang w:eastAsia="lt-LT"/>
        </w:rPr>
      </w:pPr>
      <w:r w:rsidRPr="00A55EBB">
        <w:rPr>
          <w:bCs/>
          <w:szCs w:val="24"/>
          <w:lang w:eastAsia="lt-LT"/>
        </w:rPr>
        <w:t>18.7. Užsakovas turi teisę bet kuriuo Sutarties galiojimo metu pareikalauti iš Rangovo, kad šis pateiktų ir su Užsakovu suderintų Sutartyje numatytų darbų atlikimo grafiką (toliau – Grafiką). Rangovui per Užsakovo nustatytą terminą nepateikus ar nesilaikant pateikto Grafiko, Užsakovas turi teisę atsisakyti Sutarties ir reikalauti atlyginti nuostolius.</w:t>
      </w:r>
    </w:p>
    <w:p w14:paraId="6D9CE3F1" w14:textId="77777777" w:rsidR="00E43C9D" w:rsidRPr="00A55EBB" w:rsidRDefault="00E43C9D" w:rsidP="00E43C9D">
      <w:pPr>
        <w:widowControl w:val="0"/>
        <w:autoSpaceDE w:val="0"/>
        <w:autoSpaceDN w:val="0"/>
        <w:adjustRightInd w:val="0"/>
        <w:ind w:firstLine="720"/>
        <w:jc w:val="both"/>
        <w:outlineLvl w:val="0"/>
        <w:rPr>
          <w:bCs/>
          <w:szCs w:val="24"/>
          <w:lang w:eastAsia="lt-LT"/>
        </w:rPr>
      </w:pPr>
      <w:r w:rsidRPr="00A55EBB">
        <w:rPr>
          <w:bCs/>
          <w:szCs w:val="24"/>
          <w:lang w:eastAsia="lt-LT"/>
        </w:rPr>
        <w:t>18.8. Jeigu Darbų atlikimo metu pasidaro aišku, kad jie nebus tinkamai atlikti, Užsakovas turi teisę nustatyti Rangovui protingą terminą trūkumams pašalinti, o jeigu Rangovas per nustatytą terminą šio reikalavimo neįvykdo, – atsisakyti Sutarties ir reikalauti atlyginti nuostolius, arba pavesti trečiajam asmeniui Darbus pataisyti Rangovo sąskaita.</w:t>
      </w:r>
    </w:p>
    <w:p w14:paraId="36E174AF" w14:textId="77777777" w:rsidR="00E43C9D" w:rsidRPr="00A55EBB" w:rsidRDefault="00E43C9D" w:rsidP="00E43C9D">
      <w:pPr>
        <w:widowControl w:val="0"/>
        <w:autoSpaceDE w:val="0"/>
        <w:autoSpaceDN w:val="0"/>
        <w:adjustRightInd w:val="0"/>
        <w:ind w:firstLine="720"/>
        <w:jc w:val="both"/>
        <w:outlineLvl w:val="0"/>
        <w:rPr>
          <w:bCs/>
          <w:szCs w:val="24"/>
          <w:lang w:eastAsia="lt-LT"/>
        </w:rPr>
      </w:pPr>
      <w:r w:rsidRPr="00A55EBB">
        <w:rPr>
          <w:bCs/>
          <w:szCs w:val="24"/>
          <w:lang w:eastAsia="lt-LT"/>
        </w:rPr>
        <w:t>18.9. Užsakovas turi teisę sustabdyti Darbus Sutarties 10 skyriuje nustatyta tvarka.</w:t>
      </w:r>
    </w:p>
    <w:p w14:paraId="02463937" w14:textId="77777777" w:rsidR="00E43C9D" w:rsidRPr="00A55EBB" w:rsidRDefault="00E43C9D" w:rsidP="00E43C9D">
      <w:pPr>
        <w:widowControl w:val="0"/>
        <w:autoSpaceDE w:val="0"/>
        <w:autoSpaceDN w:val="0"/>
        <w:adjustRightInd w:val="0"/>
        <w:ind w:firstLine="720"/>
        <w:jc w:val="both"/>
        <w:outlineLvl w:val="0"/>
        <w:rPr>
          <w:bCs/>
          <w:szCs w:val="24"/>
          <w:lang w:eastAsia="lt-LT"/>
        </w:rPr>
      </w:pPr>
      <w:r w:rsidRPr="00A55EBB">
        <w:rPr>
          <w:bCs/>
          <w:szCs w:val="24"/>
          <w:lang w:eastAsia="lt-LT"/>
        </w:rPr>
        <w:t>18.10. Užsakovas įsipareigoja:</w:t>
      </w:r>
    </w:p>
    <w:p w14:paraId="5B0DAC13" w14:textId="77777777" w:rsidR="00E43C9D" w:rsidRPr="00A55EBB" w:rsidRDefault="00E43C9D" w:rsidP="00E43C9D">
      <w:pPr>
        <w:widowControl w:val="0"/>
        <w:autoSpaceDE w:val="0"/>
        <w:autoSpaceDN w:val="0"/>
        <w:adjustRightInd w:val="0"/>
        <w:ind w:firstLine="720"/>
        <w:jc w:val="both"/>
        <w:outlineLvl w:val="0"/>
        <w:rPr>
          <w:bCs/>
          <w:szCs w:val="24"/>
          <w:lang w:eastAsia="lt-LT"/>
        </w:rPr>
      </w:pPr>
      <w:r w:rsidRPr="00A55EBB">
        <w:rPr>
          <w:bCs/>
          <w:szCs w:val="24"/>
          <w:lang w:eastAsia="lt-LT"/>
        </w:rPr>
        <w:t>18.10.1. bendradarbiauti su Rangovu vykdant Darbus;</w:t>
      </w:r>
    </w:p>
    <w:p w14:paraId="368F3E7B" w14:textId="77777777" w:rsidR="00E43C9D" w:rsidRPr="00A55EBB" w:rsidRDefault="00E43C9D" w:rsidP="00E43C9D">
      <w:pPr>
        <w:widowControl w:val="0"/>
        <w:autoSpaceDE w:val="0"/>
        <w:autoSpaceDN w:val="0"/>
        <w:adjustRightInd w:val="0"/>
        <w:ind w:firstLine="720"/>
        <w:jc w:val="both"/>
        <w:outlineLvl w:val="0"/>
        <w:rPr>
          <w:bCs/>
          <w:szCs w:val="24"/>
          <w:lang w:eastAsia="lt-LT"/>
        </w:rPr>
      </w:pPr>
      <w:r w:rsidRPr="00A55EBB">
        <w:rPr>
          <w:bCs/>
          <w:szCs w:val="24"/>
          <w:lang w:eastAsia="lt-LT"/>
        </w:rPr>
        <w:t xml:space="preserve">18.10.2. sumokėti Rangovui už tinkamai atliktus bei nustatyta tvarka priimtus Darbus </w:t>
      </w:r>
      <w:r w:rsidRPr="00A55EBB">
        <w:rPr>
          <w:bCs/>
          <w:szCs w:val="24"/>
          <w:lang w:eastAsia="lt-LT"/>
        </w:rPr>
        <w:lastRenderedPageBreak/>
        <w:t>Sutartyje numatytais terminais ir tvarka;</w:t>
      </w:r>
    </w:p>
    <w:p w14:paraId="305CBC8B" w14:textId="77777777" w:rsidR="00E43C9D" w:rsidRPr="00A55EBB" w:rsidRDefault="00E43C9D" w:rsidP="00E43C9D">
      <w:pPr>
        <w:widowControl w:val="0"/>
        <w:autoSpaceDE w:val="0"/>
        <w:autoSpaceDN w:val="0"/>
        <w:adjustRightInd w:val="0"/>
        <w:ind w:firstLine="720"/>
        <w:jc w:val="both"/>
        <w:outlineLvl w:val="0"/>
        <w:rPr>
          <w:bCs/>
          <w:szCs w:val="24"/>
          <w:lang w:eastAsia="lt-LT"/>
        </w:rPr>
      </w:pPr>
      <w:r w:rsidRPr="00A55EBB">
        <w:rPr>
          <w:bCs/>
          <w:szCs w:val="24"/>
          <w:lang w:eastAsia="lt-LT"/>
        </w:rPr>
        <w:t>18.10.3. Sutartyje nustatytomis sąlygomis priimti iš Rangovo tinkamai atliktus Darbus ir jam už juos sumokėti.</w:t>
      </w:r>
    </w:p>
    <w:p w14:paraId="70B9DB63" w14:textId="77777777" w:rsidR="00E43C9D" w:rsidRPr="00A55EBB" w:rsidRDefault="00E43C9D" w:rsidP="00E43C9D">
      <w:pPr>
        <w:widowControl w:val="0"/>
        <w:autoSpaceDE w:val="0"/>
        <w:autoSpaceDN w:val="0"/>
        <w:adjustRightInd w:val="0"/>
        <w:ind w:firstLine="720"/>
        <w:jc w:val="center"/>
        <w:outlineLvl w:val="0"/>
        <w:rPr>
          <w:b/>
          <w:bCs/>
          <w:szCs w:val="24"/>
          <w:lang w:eastAsia="lt-LT"/>
        </w:rPr>
      </w:pPr>
      <w:r w:rsidRPr="00A55EBB">
        <w:rPr>
          <w:b/>
          <w:bCs/>
          <w:szCs w:val="24"/>
          <w:lang w:eastAsia="lt-LT"/>
        </w:rPr>
        <w:t>XIX. GARANTIJA</w:t>
      </w:r>
    </w:p>
    <w:p w14:paraId="25225C54"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bCs/>
          <w:szCs w:val="24"/>
          <w:lang w:eastAsia="lt-LT"/>
        </w:rPr>
        <w:t xml:space="preserve">19.1. </w:t>
      </w:r>
      <w:r w:rsidRPr="00A55EBB">
        <w:rPr>
          <w:szCs w:val="24"/>
          <w:lang w:eastAsia="lt-LT"/>
        </w:rPr>
        <w:t>Objektui garantinis laikas nustatomas remiantis Lietuvos Respublikos statybos įstatymu ir kitais norminiais aktais, t. y. atliktiems statybos darbams nustatomas 5 (penkerių) metų garantinis terminas.</w:t>
      </w:r>
    </w:p>
    <w:p w14:paraId="323CC3A1"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19.2. Paslėptiems statinio elementams (konstrukcijoms, vamzdynams ir kt.) nustatomas 10 (dešimties) metų garantinis terminas. Esant tyčia paslėptų defektų, nustatomas 20 (dvidešimt) metų garantinis terminas.</w:t>
      </w:r>
    </w:p>
    <w:p w14:paraId="6029CB68"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19.3. Garantinis terminas sustabdomas tiek laiko, kiek objektas negalėjo būti naudojamas dėl nustatytų defektų, už kuriuos atsako Rangovas.</w:t>
      </w:r>
    </w:p>
    <w:p w14:paraId="3E6D3F68"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19.4. Garantinis laikotarpis pradedamas skaičiuoti nuo baigiamojo Darbų priėmimo-perdavimo akto pasirašymo dienos.</w:t>
      </w:r>
    </w:p>
    <w:p w14:paraId="00263E78"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19.5. Rangovas per visą garantinį laiką užtikrina, kad statybos objektas atitinka normatyvinių statybos dokumentų nustatytus rodiklius ir yra tinkamas naudoti pagal paskirtį.</w:t>
      </w:r>
    </w:p>
    <w:p w14:paraId="56373239"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19.6. Užsakovas tikrina Rangovo darbą ir praneša jam apie rastus defektus. Šis tikrinimas nemažina Rangovo atsakomybės. Užsakovas gali nurodyti Rangovui atlikti tyrimus siekiant nustatyti Darbų ar medžiagų defektus.</w:t>
      </w:r>
    </w:p>
    <w:p w14:paraId="1E8E8A21"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19.7. Užsakovas privalo pranešti Rangovui apie bet kokius defektus iki pasibaigiant garantiniam laikui, kuris prasideda nuo statinio pripažinimo tinkamu naudoti akto patvirtinimo dienos. Garantinis laikas turi būti pratęstas tiek, kiek reikia laiko taisyti defektus.</w:t>
      </w:r>
    </w:p>
    <w:p w14:paraId="5D55D88C"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19.8. Gavęs pranešimą apie defektą, Rangovas privalo šį defektą ištaisyti Užsakovo nurodytu laiku.</w:t>
      </w:r>
    </w:p>
    <w:p w14:paraId="4161546B" w14:textId="77777777" w:rsidR="00E43C9D" w:rsidRPr="00A55EBB" w:rsidRDefault="00E43C9D" w:rsidP="00E43C9D">
      <w:pPr>
        <w:widowControl w:val="0"/>
        <w:autoSpaceDE w:val="0"/>
        <w:autoSpaceDN w:val="0"/>
        <w:adjustRightInd w:val="0"/>
        <w:ind w:firstLine="720"/>
        <w:jc w:val="both"/>
        <w:outlineLvl w:val="0"/>
        <w:rPr>
          <w:bCs/>
          <w:szCs w:val="24"/>
          <w:lang w:eastAsia="lt-LT"/>
        </w:rPr>
      </w:pPr>
      <w:r w:rsidRPr="00A55EBB">
        <w:rPr>
          <w:szCs w:val="24"/>
          <w:lang w:eastAsia="lt-LT"/>
        </w:rPr>
        <w:t>19.9. Jeigu Rangovas neištaisė defekto Užsakovo nurodytu laiku, tai Užsakovas apskaičiuoja defekto ištaisymo kainą ir Rangovas šią kainą apmoka.</w:t>
      </w:r>
    </w:p>
    <w:p w14:paraId="4DF05361" w14:textId="77777777" w:rsidR="00E43C9D" w:rsidRPr="00A55EBB" w:rsidRDefault="00E43C9D" w:rsidP="00E43C9D">
      <w:pPr>
        <w:widowControl w:val="0"/>
        <w:autoSpaceDE w:val="0"/>
        <w:autoSpaceDN w:val="0"/>
        <w:adjustRightInd w:val="0"/>
        <w:ind w:firstLine="720"/>
        <w:outlineLvl w:val="0"/>
        <w:rPr>
          <w:bCs/>
          <w:szCs w:val="24"/>
          <w:lang w:eastAsia="lt-LT"/>
        </w:rPr>
      </w:pPr>
    </w:p>
    <w:p w14:paraId="17BB8728" w14:textId="77777777" w:rsidR="00E43C9D" w:rsidRPr="00A55EBB" w:rsidRDefault="00E43C9D" w:rsidP="00E43C9D">
      <w:pPr>
        <w:widowControl w:val="0"/>
        <w:autoSpaceDE w:val="0"/>
        <w:autoSpaceDN w:val="0"/>
        <w:adjustRightInd w:val="0"/>
        <w:ind w:firstLine="720"/>
        <w:jc w:val="center"/>
        <w:outlineLvl w:val="0"/>
        <w:rPr>
          <w:b/>
          <w:bCs/>
          <w:szCs w:val="24"/>
          <w:lang w:eastAsia="lt-LT"/>
        </w:rPr>
      </w:pPr>
      <w:r w:rsidRPr="00A55EBB">
        <w:rPr>
          <w:b/>
          <w:bCs/>
          <w:szCs w:val="24"/>
          <w:lang w:eastAsia="lt-LT"/>
        </w:rPr>
        <w:t>XX. BENDROSIOS NUOSTATOS</w:t>
      </w:r>
    </w:p>
    <w:p w14:paraId="103CD7FC"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20.1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93698D8"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20.2.  Kiekviena iš Šalių pareiškia ir garantuoja kitai Šaliai, kad yra teisėtai priimti ir galioja visi būtini sprendimai, gauti leidimai bei sutikimai, taip pat teisėtai atlikti ir galioja kiti teisiniai veiksmai, reikalingi Sutarties sudarymui, galiojimui ir vykdymui.</w:t>
      </w:r>
    </w:p>
    <w:p w14:paraId="0E925616"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20.3.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55EBB">
        <w:rPr>
          <w:b/>
          <w:bCs/>
          <w:szCs w:val="24"/>
          <w:lang w:eastAsia="lt-LT"/>
        </w:rPr>
        <w:t> </w:t>
      </w:r>
      <w:r w:rsidRPr="00A55EBB">
        <w:rPr>
          <w:szCs w:val="24"/>
          <w:lang w:eastAsia="lt-LT"/>
        </w:rPr>
        <w:t>Teikėjo teisė siūlyti kitą terminą nelaikoma Pirkėjo pareiga tą terminą priimti. Pretenziją gavusios Šalies pasiūlytasis terminas pakeičia terminą, nurodytą pretenzijoje, tik jeigu kita Šalis jį patvirtina. </w:t>
      </w:r>
    </w:p>
    <w:p w14:paraId="1EFD45A3"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 xml:space="preserve">20.4. Bet kokie ginčai, nesutarimai ar reikalavimai, kylantys iš Sutarties arba susiję su Sutartimi, jos pažeidimu, nutraukimu ar galiojimu, visų pirma privalo būti sprendžiami derybomis tarp Šalių vadovų arba jų įgaliotų asmenų.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 Kilę ginčai </w:t>
      </w:r>
      <w:r w:rsidRPr="00A55EBB">
        <w:rPr>
          <w:szCs w:val="24"/>
          <w:lang w:eastAsia="lt-LT"/>
        </w:rPr>
        <w:lastRenderedPageBreak/>
        <w:t>nesudaro pagrindo Šalims atsisakyti vykdyti savo prievoles pagal Sutartį.</w:t>
      </w:r>
    </w:p>
    <w:p w14:paraId="7565482B"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 xml:space="preserve">20.5. Rangovas turi teisę pasitelkti Subrangovus atlikti bet kurią Darbų dalį, išskyrus išimtis, nurodytas Užsakovo užduotyje ir (arba) kituose Pirkimo dokumentuose (jeigu nurodyta). </w:t>
      </w:r>
    </w:p>
    <w:p w14:paraId="498E7E2D"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 xml:space="preserve">20.6. 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ir pateikti Užsakovui nedelsiant, bet ne vėliau nei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 </w:t>
      </w:r>
    </w:p>
    <w:p w14:paraId="7A8B5531"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 xml:space="preserve">20.7. 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atvejus, kai keičiamas Subjektas, kurio pajėgumais remiasi Rangovas. </w:t>
      </w:r>
    </w:p>
    <w:p w14:paraId="4E5038A1"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20.8. Rangovas privalo nedelsdamas informuoti Užsakovą apie Subrangovų sąrašo pakeitimus visu Sutarties vykdymo metu, kaskart pateikdamas atnaujintą Subrangovų sąrašą su paryškintais pakeitimais. Subrangovų sąrašo pakeitimai nelaikomi Sutarties pakeitimu, išskyrus atvejus, kai keičiamas Subjektas, kurio pajėgumais remiasi Rangovas.</w:t>
      </w:r>
    </w:p>
    <w:p w14:paraId="76994DD4"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 xml:space="preserve">20.9. Rangovas privalo užtikrinti, kad Subrangovai, įtraukti į Subrangovų sąrašą, patys vykdytų jiems priskirtą Darbų dalį, nurodytą Subrangovų sąraše. 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Subrangovų sąraše, Rangovas privalo nedelsdamas, bet ne vėliau nei per 1 darbo dieną, nušalinti tokį Subrangovą nuo Sutarties vykdymo ir pašalinti iš statybvietės. Jeigu Rangovas pažeidžia šį punktą daugiau nei tris kartus, tai laikoma esminiu Sutarties pažeidimu, dėl kurio Užsakovas įgyja teisę vienašališkai nutraukti Sutartį 11.1.3 papunktyje nustatyta tvarka. </w:t>
      </w:r>
    </w:p>
    <w:p w14:paraId="724BB9F2"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20.10. Visus kitus klausimus, kurie neaptarti Sutartyje, reguliuoja Lietuvos Respublikos teisės aktai.</w:t>
      </w:r>
    </w:p>
    <w:p w14:paraId="5E296389"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20.11. Šią Sutartį sudaro Sutartis ir jos priedai.</w:t>
      </w:r>
    </w:p>
    <w:p w14:paraId="74DC6AE3"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20.12. Prie šios Sutarties esantys priedai yra neatsiejama Sutarties dalis:</w:t>
      </w:r>
    </w:p>
    <w:p w14:paraId="46FD8ACA" w14:textId="77777777" w:rsidR="00E43C9D"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20.12.1. Rangovo pasiūlymas;</w:t>
      </w:r>
    </w:p>
    <w:p w14:paraId="07C238D5" w14:textId="62206B4F" w:rsidR="00E43C9D" w:rsidRPr="00A55EBB" w:rsidRDefault="00E43C9D" w:rsidP="00E43C9D">
      <w:pPr>
        <w:widowControl w:val="0"/>
        <w:autoSpaceDE w:val="0"/>
        <w:autoSpaceDN w:val="0"/>
        <w:adjustRightInd w:val="0"/>
        <w:ind w:firstLine="720"/>
        <w:jc w:val="both"/>
        <w:outlineLvl w:val="0"/>
        <w:rPr>
          <w:szCs w:val="24"/>
          <w:lang w:eastAsia="lt-LT"/>
        </w:rPr>
      </w:pPr>
      <w:r>
        <w:rPr>
          <w:szCs w:val="24"/>
          <w:lang w:eastAsia="lt-LT"/>
        </w:rPr>
        <w:t xml:space="preserve">20.12.2. </w:t>
      </w:r>
      <w:r w:rsidR="00101925">
        <w:rPr>
          <w:szCs w:val="24"/>
        </w:rPr>
        <w:t>Techninė specifikacija</w:t>
      </w:r>
      <w:r>
        <w:rPr>
          <w:szCs w:val="24"/>
        </w:rPr>
        <w:t>;</w:t>
      </w:r>
    </w:p>
    <w:p w14:paraId="05BB1686" w14:textId="1B25773D" w:rsidR="004634E5" w:rsidRDefault="00E43C9D" w:rsidP="00E20842">
      <w:pPr>
        <w:widowControl w:val="0"/>
        <w:autoSpaceDE w:val="0"/>
        <w:autoSpaceDN w:val="0"/>
        <w:adjustRightInd w:val="0"/>
        <w:ind w:firstLine="720"/>
        <w:outlineLvl w:val="0"/>
        <w:rPr>
          <w:szCs w:val="24"/>
          <w:lang w:eastAsia="lt-LT"/>
        </w:rPr>
      </w:pPr>
      <w:r w:rsidRPr="00A55EBB">
        <w:rPr>
          <w:szCs w:val="24"/>
          <w:lang w:eastAsia="lt-LT"/>
        </w:rPr>
        <w:t>20.12.</w:t>
      </w:r>
      <w:r>
        <w:rPr>
          <w:szCs w:val="24"/>
          <w:lang w:eastAsia="lt-LT"/>
        </w:rPr>
        <w:t>3</w:t>
      </w:r>
      <w:r w:rsidRPr="00A55EBB">
        <w:rPr>
          <w:szCs w:val="24"/>
          <w:lang w:eastAsia="lt-LT"/>
        </w:rPr>
        <w:t xml:space="preserve">. </w:t>
      </w:r>
      <w:r w:rsidR="004634E5" w:rsidRPr="00390EDF">
        <w:rPr>
          <w:bCs/>
          <w:lang w:eastAsia="lt-LT"/>
        </w:rPr>
        <w:t>Lokalin</w:t>
      </w:r>
      <w:r w:rsidR="004634E5">
        <w:rPr>
          <w:bCs/>
          <w:lang w:eastAsia="lt-LT"/>
        </w:rPr>
        <w:t>ė</w:t>
      </w:r>
      <w:r w:rsidR="004634E5" w:rsidRPr="00390EDF">
        <w:rPr>
          <w:bCs/>
          <w:lang w:eastAsia="lt-LT"/>
        </w:rPr>
        <w:t xml:space="preserve"> sąmata</w:t>
      </w:r>
      <w:r w:rsidR="004634E5">
        <w:rPr>
          <w:szCs w:val="24"/>
        </w:rPr>
        <w:t>;</w:t>
      </w:r>
    </w:p>
    <w:p w14:paraId="51AE7497" w14:textId="0FE26E06" w:rsidR="001F1B52" w:rsidRPr="00A55EBB" w:rsidRDefault="004634E5" w:rsidP="00E20842">
      <w:pPr>
        <w:widowControl w:val="0"/>
        <w:autoSpaceDE w:val="0"/>
        <w:autoSpaceDN w:val="0"/>
        <w:adjustRightInd w:val="0"/>
        <w:ind w:firstLine="720"/>
        <w:outlineLvl w:val="0"/>
        <w:rPr>
          <w:szCs w:val="24"/>
          <w:lang w:eastAsia="lt-LT"/>
        </w:rPr>
      </w:pPr>
      <w:r>
        <w:rPr>
          <w:szCs w:val="24"/>
          <w:lang w:eastAsia="lt-LT"/>
        </w:rPr>
        <w:t xml:space="preserve">20.12.4. </w:t>
      </w:r>
      <w:r w:rsidR="00E43C9D" w:rsidRPr="00A55EBB">
        <w:rPr>
          <w:szCs w:val="24"/>
          <w:lang w:eastAsia="lt-LT"/>
        </w:rPr>
        <w:t>Priedas dėl asmens duomenų apsaugos.</w:t>
      </w:r>
    </w:p>
    <w:p w14:paraId="3852A583" w14:textId="77777777" w:rsidR="00E43C9D" w:rsidRPr="00A55EBB" w:rsidRDefault="00E43C9D" w:rsidP="001F1B52">
      <w:pPr>
        <w:widowControl w:val="0"/>
        <w:autoSpaceDE w:val="0"/>
        <w:autoSpaceDN w:val="0"/>
        <w:adjustRightInd w:val="0"/>
        <w:outlineLvl w:val="0"/>
        <w:rPr>
          <w:szCs w:val="24"/>
          <w:lang w:eastAsia="lt-LT"/>
        </w:rPr>
      </w:pPr>
    </w:p>
    <w:tbl>
      <w:tblPr>
        <w:tblW w:w="10320" w:type="dxa"/>
        <w:tblLayout w:type="fixed"/>
        <w:tblLook w:val="04A0" w:firstRow="1" w:lastRow="0" w:firstColumn="1" w:lastColumn="0" w:noHBand="0" w:noVBand="1"/>
      </w:tblPr>
      <w:tblGrid>
        <w:gridCol w:w="5671"/>
        <w:gridCol w:w="4649"/>
      </w:tblGrid>
      <w:tr w:rsidR="00E43C9D" w:rsidRPr="00A55EBB" w14:paraId="6B18A0ED" w14:textId="77777777" w:rsidTr="008D20D1">
        <w:tc>
          <w:tcPr>
            <w:tcW w:w="5670" w:type="dxa"/>
          </w:tcPr>
          <w:p w14:paraId="55A476B1" w14:textId="77777777" w:rsidR="00E43C9D" w:rsidRPr="00A55EBB" w:rsidRDefault="00E43C9D" w:rsidP="008D20D1">
            <w:pPr>
              <w:widowControl w:val="0"/>
              <w:autoSpaceDE w:val="0"/>
              <w:autoSpaceDN w:val="0"/>
              <w:adjustRightInd w:val="0"/>
              <w:ind w:firstLine="720"/>
              <w:outlineLvl w:val="0"/>
              <w:rPr>
                <w:b/>
                <w:szCs w:val="24"/>
                <w:lang w:eastAsia="lt-LT"/>
              </w:rPr>
            </w:pPr>
            <w:r w:rsidRPr="00A55EBB">
              <w:rPr>
                <w:b/>
                <w:szCs w:val="24"/>
                <w:lang w:eastAsia="lt-LT"/>
              </w:rPr>
              <w:t xml:space="preserve">UŽSAKOVAS </w:t>
            </w:r>
          </w:p>
          <w:p w14:paraId="216A57EB" w14:textId="77777777" w:rsidR="00E43C9D" w:rsidRPr="00A55EBB" w:rsidRDefault="00E43C9D" w:rsidP="008D20D1">
            <w:pPr>
              <w:widowControl w:val="0"/>
              <w:autoSpaceDE w:val="0"/>
              <w:autoSpaceDN w:val="0"/>
              <w:adjustRightInd w:val="0"/>
              <w:ind w:firstLine="720"/>
              <w:outlineLvl w:val="0"/>
              <w:rPr>
                <w:b/>
                <w:szCs w:val="24"/>
                <w:lang w:eastAsia="lt-LT"/>
              </w:rPr>
            </w:pPr>
            <w:r w:rsidRPr="00A55EBB">
              <w:rPr>
                <w:szCs w:val="24"/>
                <w:lang w:eastAsia="lt-LT"/>
              </w:rPr>
              <w:t>Jurbarko rajono savivaldybės administracija</w:t>
            </w:r>
          </w:p>
          <w:p w14:paraId="07BB9044" w14:textId="77777777" w:rsidR="00E43C9D" w:rsidRPr="00A55EBB" w:rsidRDefault="00E43C9D" w:rsidP="008D20D1">
            <w:pPr>
              <w:widowControl w:val="0"/>
              <w:autoSpaceDE w:val="0"/>
              <w:autoSpaceDN w:val="0"/>
              <w:adjustRightInd w:val="0"/>
              <w:ind w:firstLine="720"/>
              <w:outlineLvl w:val="0"/>
              <w:rPr>
                <w:szCs w:val="24"/>
                <w:lang w:eastAsia="lt-LT"/>
              </w:rPr>
            </w:pPr>
            <w:r w:rsidRPr="00A55EBB">
              <w:rPr>
                <w:szCs w:val="24"/>
                <w:lang w:eastAsia="lt-LT"/>
              </w:rPr>
              <w:t>Dariaus ir Girėno g. 96, 74187 Jurbarkas</w:t>
            </w:r>
            <w:r w:rsidRPr="00A55EBB">
              <w:rPr>
                <w:szCs w:val="24"/>
                <w:lang w:eastAsia="lt-LT"/>
              </w:rPr>
              <w:tab/>
            </w:r>
          </w:p>
          <w:p w14:paraId="419A3587" w14:textId="77777777" w:rsidR="00E43C9D" w:rsidRPr="00A55EBB" w:rsidRDefault="00E43C9D" w:rsidP="008D20D1">
            <w:pPr>
              <w:widowControl w:val="0"/>
              <w:autoSpaceDE w:val="0"/>
              <w:autoSpaceDN w:val="0"/>
              <w:adjustRightInd w:val="0"/>
              <w:ind w:firstLine="720"/>
              <w:outlineLvl w:val="0"/>
              <w:rPr>
                <w:szCs w:val="24"/>
                <w:lang w:eastAsia="lt-LT"/>
              </w:rPr>
            </w:pPr>
            <w:r w:rsidRPr="00A55EBB">
              <w:rPr>
                <w:szCs w:val="24"/>
                <w:lang w:eastAsia="lt-LT"/>
              </w:rPr>
              <w:t>kodas 188713933</w:t>
            </w:r>
            <w:r w:rsidRPr="00A55EBB">
              <w:rPr>
                <w:szCs w:val="24"/>
                <w:lang w:eastAsia="lt-LT"/>
              </w:rPr>
              <w:tab/>
            </w:r>
          </w:p>
          <w:p w14:paraId="5404580E" w14:textId="77777777" w:rsidR="00E43C9D" w:rsidRPr="00A55EBB" w:rsidRDefault="00E43C9D" w:rsidP="008D20D1">
            <w:pPr>
              <w:widowControl w:val="0"/>
              <w:autoSpaceDE w:val="0"/>
              <w:autoSpaceDN w:val="0"/>
              <w:adjustRightInd w:val="0"/>
              <w:ind w:firstLine="720"/>
              <w:outlineLvl w:val="0"/>
              <w:rPr>
                <w:szCs w:val="24"/>
                <w:lang w:eastAsia="lt-LT"/>
              </w:rPr>
            </w:pPr>
            <w:r w:rsidRPr="00A55EBB">
              <w:rPr>
                <w:szCs w:val="24"/>
                <w:lang w:eastAsia="lt-LT"/>
              </w:rPr>
              <w:t>A.s. LT874010044300355106</w:t>
            </w:r>
            <w:r w:rsidRPr="00A55EBB">
              <w:rPr>
                <w:szCs w:val="24"/>
                <w:lang w:eastAsia="lt-LT"/>
              </w:rPr>
              <w:tab/>
            </w:r>
          </w:p>
          <w:p w14:paraId="45B2ED06" w14:textId="77777777" w:rsidR="00E43C9D" w:rsidRPr="00A55EBB" w:rsidRDefault="00E43C9D" w:rsidP="008D20D1">
            <w:pPr>
              <w:widowControl w:val="0"/>
              <w:autoSpaceDE w:val="0"/>
              <w:autoSpaceDN w:val="0"/>
              <w:adjustRightInd w:val="0"/>
              <w:ind w:firstLine="720"/>
              <w:outlineLvl w:val="0"/>
              <w:rPr>
                <w:szCs w:val="24"/>
                <w:lang w:eastAsia="lt-LT"/>
              </w:rPr>
            </w:pPr>
            <w:r w:rsidRPr="00A55EBB">
              <w:rPr>
                <w:bCs/>
                <w:szCs w:val="24"/>
                <w:lang w:eastAsia="lt-LT"/>
              </w:rPr>
              <w:t>Luminor Bank</w:t>
            </w:r>
            <w:r w:rsidRPr="00A55EBB">
              <w:rPr>
                <w:szCs w:val="24"/>
                <w:lang w:eastAsia="lt-LT"/>
              </w:rPr>
              <w:t xml:space="preserve"> AS</w:t>
            </w:r>
            <w:r w:rsidRPr="00A55EBB">
              <w:rPr>
                <w:szCs w:val="24"/>
                <w:lang w:eastAsia="lt-LT"/>
              </w:rPr>
              <w:tab/>
            </w:r>
          </w:p>
          <w:p w14:paraId="7C3BD425" w14:textId="77777777" w:rsidR="00E43C9D" w:rsidRPr="00A55EBB" w:rsidRDefault="00E43C9D" w:rsidP="008D20D1">
            <w:pPr>
              <w:widowControl w:val="0"/>
              <w:autoSpaceDE w:val="0"/>
              <w:autoSpaceDN w:val="0"/>
              <w:adjustRightInd w:val="0"/>
              <w:ind w:firstLine="720"/>
              <w:outlineLvl w:val="0"/>
              <w:rPr>
                <w:szCs w:val="24"/>
                <w:lang w:eastAsia="lt-LT"/>
              </w:rPr>
            </w:pPr>
            <w:r w:rsidRPr="00A55EBB">
              <w:rPr>
                <w:szCs w:val="24"/>
                <w:lang w:eastAsia="lt-LT"/>
              </w:rPr>
              <w:t xml:space="preserve">tel. +370 447 70 153 </w:t>
            </w:r>
          </w:p>
          <w:p w14:paraId="1E468EE6" w14:textId="77777777" w:rsidR="00E43C9D" w:rsidRPr="00A55EBB" w:rsidRDefault="00E43C9D" w:rsidP="008D20D1">
            <w:pPr>
              <w:widowControl w:val="0"/>
              <w:autoSpaceDE w:val="0"/>
              <w:autoSpaceDN w:val="0"/>
              <w:adjustRightInd w:val="0"/>
              <w:ind w:firstLine="720"/>
              <w:outlineLvl w:val="0"/>
              <w:rPr>
                <w:szCs w:val="24"/>
                <w:lang w:eastAsia="lt-LT"/>
              </w:rPr>
            </w:pPr>
            <w:r w:rsidRPr="00A55EBB">
              <w:rPr>
                <w:szCs w:val="24"/>
                <w:lang w:eastAsia="lt-LT"/>
              </w:rPr>
              <w:t xml:space="preserve">el. paštas </w:t>
            </w:r>
            <w:hyperlink r:id="rId5" w:history="1">
              <w:r w:rsidRPr="00A55EBB">
                <w:rPr>
                  <w:rStyle w:val="Hipersaitas"/>
                  <w:szCs w:val="24"/>
                  <w:lang w:eastAsia="lt-LT"/>
                </w:rPr>
                <w:t>info@jurbarkas.lt</w:t>
              </w:r>
            </w:hyperlink>
          </w:p>
          <w:p w14:paraId="49A5E363" w14:textId="77777777" w:rsidR="00E43C9D" w:rsidRPr="00A55EBB" w:rsidRDefault="00E43C9D" w:rsidP="00E20842">
            <w:pPr>
              <w:widowControl w:val="0"/>
              <w:autoSpaceDE w:val="0"/>
              <w:autoSpaceDN w:val="0"/>
              <w:adjustRightInd w:val="0"/>
              <w:outlineLvl w:val="0"/>
              <w:rPr>
                <w:szCs w:val="24"/>
                <w:lang w:eastAsia="lt-LT"/>
              </w:rPr>
            </w:pPr>
          </w:p>
          <w:p w14:paraId="7C1139AF" w14:textId="77777777" w:rsidR="00E43C9D" w:rsidRPr="00A55EBB" w:rsidRDefault="00E43C9D" w:rsidP="008D20D1">
            <w:pPr>
              <w:widowControl w:val="0"/>
              <w:autoSpaceDE w:val="0"/>
              <w:autoSpaceDN w:val="0"/>
              <w:adjustRightInd w:val="0"/>
              <w:ind w:firstLine="720"/>
              <w:outlineLvl w:val="0"/>
              <w:rPr>
                <w:szCs w:val="24"/>
                <w:lang w:eastAsia="lt-LT"/>
              </w:rPr>
            </w:pPr>
            <w:r w:rsidRPr="00A55EBB">
              <w:rPr>
                <w:szCs w:val="24"/>
                <w:lang w:eastAsia="lt-LT"/>
              </w:rPr>
              <w:t>___________________</w:t>
            </w:r>
            <w:r w:rsidRPr="00A55EBB">
              <w:rPr>
                <w:szCs w:val="24"/>
                <w:lang w:eastAsia="lt-LT"/>
              </w:rPr>
              <w:tab/>
            </w:r>
            <w:r w:rsidRPr="00A55EBB">
              <w:rPr>
                <w:szCs w:val="24"/>
                <w:lang w:eastAsia="lt-LT"/>
              </w:rPr>
              <w:tab/>
            </w:r>
          </w:p>
          <w:p w14:paraId="3BDEDDEB" w14:textId="77777777" w:rsidR="00E43C9D" w:rsidRPr="00A55EBB" w:rsidRDefault="00E43C9D" w:rsidP="008D20D1">
            <w:pPr>
              <w:widowControl w:val="0"/>
              <w:autoSpaceDE w:val="0"/>
              <w:autoSpaceDN w:val="0"/>
              <w:adjustRightInd w:val="0"/>
              <w:ind w:firstLine="720"/>
              <w:outlineLvl w:val="0"/>
              <w:rPr>
                <w:szCs w:val="24"/>
                <w:lang w:eastAsia="lt-LT"/>
              </w:rPr>
            </w:pPr>
            <w:r w:rsidRPr="00A55EBB">
              <w:rPr>
                <w:szCs w:val="24"/>
                <w:lang w:eastAsia="lt-LT"/>
              </w:rPr>
              <w:t xml:space="preserve"> (parašas)            </w:t>
            </w:r>
            <w:r w:rsidRPr="00A55EBB">
              <w:rPr>
                <w:szCs w:val="24"/>
                <w:lang w:eastAsia="lt-LT"/>
              </w:rPr>
              <w:tab/>
              <w:t xml:space="preserve">          </w:t>
            </w:r>
          </w:p>
        </w:tc>
        <w:tc>
          <w:tcPr>
            <w:tcW w:w="4648" w:type="dxa"/>
          </w:tcPr>
          <w:p w14:paraId="0BC2A077" w14:textId="75E862DD" w:rsidR="00E43C9D" w:rsidRPr="001F1B52" w:rsidRDefault="00E43C9D" w:rsidP="001F1B52">
            <w:pPr>
              <w:widowControl w:val="0"/>
              <w:autoSpaceDE w:val="0"/>
              <w:autoSpaceDN w:val="0"/>
              <w:adjustRightInd w:val="0"/>
              <w:ind w:firstLine="720"/>
              <w:outlineLvl w:val="0"/>
              <w:rPr>
                <w:bCs/>
                <w:szCs w:val="24"/>
                <w:lang w:eastAsia="lt-LT"/>
              </w:rPr>
            </w:pPr>
            <w:r w:rsidRPr="00A55EBB">
              <w:rPr>
                <w:b/>
                <w:szCs w:val="24"/>
                <w:lang w:eastAsia="lt-LT"/>
              </w:rPr>
              <w:t>RANGOVAS</w:t>
            </w:r>
          </w:p>
          <w:p w14:paraId="082BBEBA" w14:textId="77777777" w:rsidR="00E43C9D" w:rsidRDefault="00E43C9D" w:rsidP="008D20D1">
            <w:pPr>
              <w:widowControl w:val="0"/>
              <w:autoSpaceDE w:val="0"/>
              <w:autoSpaceDN w:val="0"/>
              <w:adjustRightInd w:val="0"/>
              <w:ind w:firstLine="720"/>
              <w:outlineLvl w:val="0"/>
              <w:rPr>
                <w:szCs w:val="24"/>
                <w:lang w:eastAsia="lt-LT"/>
              </w:rPr>
            </w:pPr>
          </w:p>
          <w:p w14:paraId="70EB01EB" w14:textId="77777777" w:rsidR="00101925" w:rsidRDefault="00101925" w:rsidP="008D20D1">
            <w:pPr>
              <w:widowControl w:val="0"/>
              <w:autoSpaceDE w:val="0"/>
              <w:autoSpaceDN w:val="0"/>
              <w:adjustRightInd w:val="0"/>
              <w:ind w:firstLine="720"/>
              <w:outlineLvl w:val="0"/>
              <w:rPr>
                <w:szCs w:val="24"/>
                <w:lang w:eastAsia="lt-LT"/>
              </w:rPr>
            </w:pPr>
          </w:p>
          <w:p w14:paraId="07854605" w14:textId="77777777" w:rsidR="00101925" w:rsidRDefault="00101925" w:rsidP="008D20D1">
            <w:pPr>
              <w:widowControl w:val="0"/>
              <w:autoSpaceDE w:val="0"/>
              <w:autoSpaceDN w:val="0"/>
              <w:adjustRightInd w:val="0"/>
              <w:ind w:firstLine="720"/>
              <w:outlineLvl w:val="0"/>
              <w:rPr>
                <w:szCs w:val="24"/>
                <w:lang w:eastAsia="lt-LT"/>
              </w:rPr>
            </w:pPr>
          </w:p>
          <w:p w14:paraId="75087B47" w14:textId="77777777" w:rsidR="00101925" w:rsidRDefault="00101925" w:rsidP="008D20D1">
            <w:pPr>
              <w:widowControl w:val="0"/>
              <w:autoSpaceDE w:val="0"/>
              <w:autoSpaceDN w:val="0"/>
              <w:adjustRightInd w:val="0"/>
              <w:ind w:firstLine="720"/>
              <w:outlineLvl w:val="0"/>
              <w:rPr>
                <w:szCs w:val="24"/>
                <w:lang w:eastAsia="lt-LT"/>
              </w:rPr>
            </w:pPr>
          </w:p>
          <w:p w14:paraId="608B413F" w14:textId="77777777" w:rsidR="00101925" w:rsidRDefault="00101925" w:rsidP="008D20D1">
            <w:pPr>
              <w:widowControl w:val="0"/>
              <w:autoSpaceDE w:val="0"/>
              <w:autoSpaceDN w:val="0"/>
              <w:adjustRightInd w:val="0"/>
              <w:ind w:firstLine="720"/>
              <w:outlineLvl w:val="0"/>
              <w:rPr>
                <w:szCs w:val="24"/>
                <w:lang w:eastAsia="lt-LT"/>
              </w:rPr>
            </w:pPr>
          </w:p>
          <w:p w14:paraId="5D84F13F" w14:textId="77777777" w:rsidR="00101925" w:rsidRDefault="00101925" w:rsidP="008D20D1">
            <w:pPr>
              <w:widowControl w:val="0"/>
              <w:autoSpaceDE w:val="0"/>
              <w:autoSpaceDN w:val="0"/>
              <w:adjustRightInd w:val="0"/>
              <w:ind w:firstLine="720"/>
              <w:outlineLvl w:val="0"/>
              <w:rPr>
                <w:szCs w:val="24"/>
                <w:lang w:eastAsia="lt-LT"/>
              </w:rPr>
            </w:pPr>
          </w:p>
          <w:p w14:paraId="35A94B40" w14:textId="77777777" w:rsidR="00101925" w:rsidRPr="00A55EBB" w:rsidRDefault="00101925" w:rsidP="00101925">
            <w:pPr>
              <w:widowControl w:val="0"/>
              <w:autoSpaceDE w:val="0"/>
              <w:autoSpaceDN w:val="0"/>
              <w:adjustRightInd w:val="0"/>
              <w:outlineLvl w:val="0"/>
              <w:rPr>
                <w:szCs w:val="24"/>
                <w:lang w:eastAsia="lt-LT"/>
              </w:rPr>
            </w:pPr>
          </w:p>
          <w:p w14:paraId="17A8CEE9" w14:textId="77777777" w:rsidR="00101925" w:rsidRDefault="00101925" w:rsidP="00E20842">
            <w:pPr>
              <w:widowControl w:val="0"/>
              <w:autoSpaceDE w:val="0"/>
              <w:autoSpaceDN w:val="0"/>
              <w:adjustRightInd w:val="0"/>
              <w:outlineLvl w:val="0"/>
              <w:rPr>
                <w:szCs w:val="24"/>
                <w:lang w:eastAsia="lt-LT"/>
              </w:rPr>
            </w:pPr>
          </w:p>
          <w:p w14:paraId="74417055" w14:textId="7212BF33" w:rsidR="00E43C9D" w:rsidRPr="00A55EBB" w:rsidRDefault="00E43C9D" w:rsidP="00101925">
            <w:pPr>
              <w:widowControl w:val="0"/>
              <w:autoSpaceDE w:val="0"/>
              <w:autoSpaceDN w:val="0"/>
              <w:adjustRightInd w:val="0"/>
              <w:ind w:firstLine="720"/>
              <w:outlineLvl w:val="0"/>
              <w:rPr>
                <w:szCs w:val="24"/>
                <w:lang w:eastAsia="lt-LT"/>
              </w:rPr>
            </w:pPr>
            <w:r w:rsidRPr="00A55EBB">
              <w:rPr>
                <w:szCs w:val="24"/>
                <w:lang w:eastAsia="lt-LT"/>
              </w:rPr>
              <w:t>___________________</w:t>
            </w:r>
            <w:r w:rsidRPr="00A55EBB">
              <w:rPr>
                <w:szCs w:val="24"/>
                <w:lang w:eastAsia="lt-LT"/>
              </w:rPr>
              <w:tab/>
            </w:r>
          </w:p>
          <w:p w14:paraId="0D7F637E" w14:textId="77777777" w:rsidR="00E43C9D" w:rsidRPr="00A55EBB" w:rsidRDefault="00E43C9D" w:rsidP="008D20D1">
            <w:pPr>
              <w:widowControl w:val="0"/>
              <w:autoSpaceDE w:val="0"/>
              <w:autoSpaceDN w:val="0"/>
              <w:adjustRightInd w:val="0"/>
              <w:ind w:firstLine="720"/>
              <w:outlineLvl w:val="0"/>
              <w:rPr>
                <w:szCs w:val="24"/>
                <w:lang w:eastAsia="lt-LT"/>
              </w:rPr>
            </w:pPr>
            <w:r w:rsidRPr="00A55EBB">
              <w:rPr>
                <w:szCs w:val="24"/>
                <w:lang w:eastAsia="lt-LT"/>
              </w:rPr>
              <w:t xml:space="preserve"> (parašas)  </w:t>
            </w:r>
          </w:p>
        </w:tc>
      </w:tr>
    </w:tbl>
    <w:p w14:paraId="2AE2A13B" w14:textId="77777777" w:rsidR="00E43C9D" w:rsidRPr="00A55EBB" w:rsidRDefault="00E43C9D" w:rsidP="00E43C9D">
      <w:pPr>
        <w:widowControl w:val="0"/>
        <w:autoSpaceDE w:val="0"/>
        <w:autoSpaceDN w:val="0"/>
        <w:adjustRightInd w:val="0"/>
        <w:ind w:firstLine="720"/>
        <w:outlineLvl w:val="0"/>
        <w:rPr>
          <w:szCs w:val="24"/>
          <w:lang w:eastAsia="lt-LT"/>
        </w:rPr>
      </w:pPr>
    </w:p>
    <w:p w14:paraId="42389CFC" w14:textId="2CBBB0FA" w:rsidR="00E43C9D" w:rsidRPr="00A55EBB" w:rsidRDefault="00E43C9D" w:rsidP="00E43C9D">
      <w:pPr>
        <w:jc w:val="right"/>
        <w:rPr>
          <w:szCs w:val="24"/>
          <w:lang w:eastAsia="lt-LT"/>
        </w:rPr>
      </w:pPr>
      <w:r w:rsidRPr="00A55EBB">
        <w:rPr>
          <w:szCs w:val="24"/>
          <w:lang w:eastAsia="lt-LT"/>
        </w:rPr>
        <w:t>PATVIRTINTA</w:t>
      </w:r>
    </w:p>
    <w:p w14:paraId="10EB5261" w14:textId="77777777" w:rsidR="00E43C9D" w:rsidRPr="00A55EBB" w:rsidRDefault="00E43C9D" w:rsidP="00E43C9D">
      <w:pPr>
        <w:widowControl w:val="0"/>
        <w:autoSpaceDE w:val="0"/>
        <w:autoSpaceDN w:val="0"/>
        <w:adjustRightInd w:val="0"/>
        <w:ind w:firstLine="720"/>
        <w:jc w:val="right"/>
        <w:outlineLvl w:val="0"/>
        <w:rPr>
          <w:szCs w:val="24"/>
          <w:lang w:eastAsia="lt-LT"/>
        </w:rPr>
      </w:pPr>
      <w:r w:rsidRPr="00A55EBB">
        <w:rPr>
          <w:szCs w:val="24"/>
          <w:lang w:eastAsia="lt-LT"/>
        </w:rPr>
        <w:t>Jurbarko rajono savivaldybės</w:t>
      </w:r>
    </w:p>
    <w:p w14:paraId="2EC41D1E" w14:textId="77777777" w:rsidR="00E43C9D" w:rsidRPr="00A55EBB" w:rsidRDefault="00E43C9D" w:rsidP="00E43C9D">
      <w:pPr>
        <w:widowControl w:val="0"/>
        <w:autoSpaceDE w:val="0"/>
        <w:autoSpaceDN w:val="0"/>
        <w:adjustRightInd w:val="0"/>
        <w:ind w:firstLine="720"/>
        <w:jc w:val="right"/>
        <w:outlineLvl w:val="0"/>
        <w:rPr>
          <w:szCs w:val="24"/>
          <w:lang w:eastAsia="lt-LT"/>
        </w:rPr>
      </w:pPr>
      <w:r w:rsidRPr="00A55EBB">
        <w:rPr>
          <w:szCs w:val="24"/>
          <w:lang w:eastAsia="lt-LT"/>
        </w:rPr>
        <w:t>administracijos direktoriaus</w:t>
      </w:r>
    </w:p>
    <w:p w14:paraId="349DE57C" w14:textId="77777777" w:rsidR="00E43C9D" w:rsidRPr="00A55EBB" w:rsidRDefault="00E43C9D" w:rsidP="00E43C9D">
      <w:pPr>
        <w:widowControl w:val="0"/>
        <w:autoSpaceDE w:val="0"/>
        <w:autoSpaceDN w:val="0"/>
        <w:adjustRightInd w:val="0"/>
        <w:ind w:firstLine="720"/>
        <w:jc w:val="right"/>
        <w:outlineLvl w:val="0"/>
        <w:rPr>
          <w:szCs w:val="24"/>
          <w:lang w:eastAsia="lt-LT"/>
        </w:rPr>
      </w:pPr>
      <w:r w:rsidRPr="00A55EBB">
        <w:rPr>
          <w:szCs w:val="24"/>
          <w:lang w:eastAsia="lt-LT"/>
        </w:rPr>
        <w:t>2018 m. gruodžio 20 d. įsakymu Nr. O1-1378</w:t>
      </w:r>
    </w:p>
    <w:p w14:paraId="28799ADE" w14:textId="77777777" w:rsidR="00E43C9D" w:rsidRPr="00A55EBB" w:rsidRDefault="00E43C9D" w:rsidP="00E43C9D">
      <w:pPr>
        <w:widowControl w:val="0"/>
        <w:autoSpaceDE w:val="0"/>
        <w:autoSpaceDN w:val="0"/>
        <w:adjustRightInd w:val="0"/>
        <w:ind w:firstLine="720"/>
        <w:outlineLvl w:val="0"/>
        <w:rPr>
          <w:szCs w:val="24"/>
          <w:lang w:eastAsia="lt-LT"/>
        </w:rPr>
      </w:pPr>
    </w:p>
    <w:p w14:paraId="5C3701CD" w14:textId="77777777" w:rsidR="00E43C9D" w:rsidRDefault="00E43C9D" w:rsidP="00E43C9D">
      <w:pPr>
        <w:widowControl w:val="0"/>
        <w:autoSpaceDE w:val="0"/>
        <w:autoSpaceDN w:val="0"/>
        <w:adjustRightInd w:val="0"/>
        <w:ind w:firstLine="720"/>
        <w:jc w:val="center"/>
        <w:outlineLvl w:val="0"/>
        <w:rPr>
          <w:b/>
          <w:szCs w:val="24"/>
          <w:lang w:eastAsia="lt-LT"/>
        </w:rPr>
      </w:pPr>
      <w:r w:rsidRPr="00A55EBB">
        <w:rPr>
          <w:b/>
          <w:szCs w:val="24"/>
          <w:lang w:eastAsia="lt-LT"/>
        </w:rPr>
        <w:t>(Priedo dėl asmens duomenų apsaugos forma)*</w:t>
      </w:r>
    </w:p>
    <w:p w14:paraId="454CF66E" w14:textId="77777777" w:rsidR="00E43C9D" w:rsidRPr="00A55EBB" w:rsidRDefault="00E43C9D" w:rsidP="00E43C9D">
      <w:pPr>
        <w:widowControl w:val="0"/>
        <w:autoSpaceDE w:val="0"/>
        <w:autoSpaceDN w:val="0"/>
        <w:adjustRightInd w:val="0"/>
        <w:ind w:firstLine="720"/>
        <w:jc w:val="right"/>
        <w:outlineLvl w:val="0"/>
        <w:rPr>
          <w:b/>
          <w:szCs w:val="24"/>
          <w:lang w:eastAsia="lt-LT"/>
        </w:rPr>
      </w:pPr>
    </w:p>
    <w:p w14:paraId="3496B573" w14:textId="77777777" w:rsidR="00E43C9D" w:rsidRDefault="00E43C9D" w:rsidP="00E43C9D">
      <w:pPr>
        <w:widowControl w:val="0"/>
        <w:autoSpaceDE w:val="0"/>
        <w:autoSpaceDN w:val="0"/>
        <w:adjustRightInd w:val="0"/>
        <w:ind w:firstLine="720"/>
        <w:jc w:val="center"/>
        <w:outlineLvl w:val="0"/>
        <w:rPr>
          <w:b/>
          <w:szCs w:val="24"/>
          <w:lang w:eastAsia="lt-LT"/>
        </w:rPr>
      </w:pPr>
      <w:r w:rsidRPr="00A55EBB">
        <w:rPr>
          <w:b/>
          <w:szCs w:val="24"/>
          <w:lang w:eastAsia="lt-LT"/>
        </w:rPr>
        <w:t>PRIEDAS</w:t>
      </w:r>
    </w:p>
    <w:p w14:paraId="14BBCE4D" w14:textId="77777777" w:rsidR="00E43C9D" w:rsidRPr="00A55EBB" w:rsidRDefault="00E43C9D" w:rsidP="00E43C9D">
      <w:pPr>
        <w:widowControl w:val="0"/>
        <w:autoSpaceDE w:val="0"/>
        <w:autoSpaceDN w:val="0"/>
        <w:adjustRightInd w:val="0"/>
        <w:ind w:firstLine="720"/>
        <w:jc w:val="center"/>
        <w:outlineLvl w:val="0"/>
        <w:rPr>
          <w:b/>
          <w:szCs w:val="24"/>
          <w:lang w:eastAsia="lt-LT"/>
        </w:rPr>
      </w:pPr>
    </w:p>
    <w:p w14:paraId="03E62B6E" w14:textId="40B5AB77" w:rsidR="00E43C9D" w:rsidRDefault="00E43C9D" w:rsidP="00E43C9D">
      <w:pPr>
        <w:widowControl w:val="0"/>
        <w:autoSpaceDE w:val="0"/>
        <w:autoSpaceDN w:val="0"/>
        <w:adjustRightInd w:val="0"/>
        <w:spacing w:line="360" w:lineRule="auto"/>
        <w:ind w:firstLine="720"/>
        <w:jc w:val="center"/>
        <w:outlineLvl w:val="0"/>
        <w:rPr>
          <w:szCs w:val="24"/>
          <w:lang w:eastAsia="lt-LT"/>
        </w:rPr>
      </w:pPr>
      <w:r w:rsidRPr="00A55EBB">
        <w:rPr>
          <w:szCs w:val="24"/>
          <w:lang w:eastAsia="lt-LT"/>
        </w:rPr>
        <w:t>prie 202</w:t>
      </w:r>
      <w:r w:rsidR="004D24C8">
        <w:rPr>
          <w:szCs w:val="24"/>
          <w:lang w:eastAsia="lt-LT"/>
        </w:rPr>
        <w:t>6</w:t>
      </w:r>
      <w:r w:rsidRPr="00A55EBB">
        <w:rPr>
          <w:szCs w:val="24"/>
          <w:lang w:eastAsia="lt-LT"/>
        </w:rPr>
        <w:t xml:space="preserve"> m. ______________ d. sudarytos Sutarties Nr. ________</w:t>
      </w:r>
    </w:p>
    <w:p w14:paraId="301CCB11" w14:textId="06B532D8" w:rsidR="00E43C9D" w:rsidRPr="00A55EBB" w:rsidRDefault="00E43C9D" w:rsidP="00E43C9D">
      <w:pPr>
        <w:widowControl w:val="0"/>
        <w:autoSpaceDE w:val="0"/>
        <w:autoSpaceDN w:val="0"/>
        <w:adjustRightInd w:val="0"/>
        <w:spacing w:line="360" w:lineRule="auto"/>
        <w:ind w:firstLine="720"/>
        <w:jc w:val="center"/>
        <w:outlineLvl w:val="0"/>
        <w:rPr>
          <w:szCs w:val="24"/>
          <w:lang w:eastAsia="lt-LT"/>
        </w:rPr>
      </w:pPr>
      <w:r w:rsidRPr="00A55EBB">
        <w:rPr>
          <w:szCs w:val="24"/>
          <w:lang w:eastAsia="lt-LT"/>
        </w:rPr>
        <w:t>202</w:t>
      </w:r>
      <w:r w:rsidR="004D24C8">
        <w:rPr>
          <w:szCs w:val="24"/>
          <w:lang w:eastAsia="lt-LT"/>
        </w:rPr>
        <w:t>6</w:t>
      </w:r>
      <w:r w:rsidRPr="00A55EBB">
        <w:rPr>
          <w:szCs w:val="24"/>
          <w:lang w:eastAsia="lt-LT"/>
        </w:rPr>
        <w:t xml:space="preserve"> m. _______________ mėn. ___ d.</w:t>
      </w:r>
    </w:p>
    <w:p w14:paraId="5BA7162D" w14:textId="77777777" w:rsidR="00E43C9D" w:rsidRPr="00A55EBB" w:rsidRDefault="00E43C9D" w:rsidP="00E43C9D">
      <w:pPr>
        <w:widowControl w:val="0"/>
        <w:autoSpaceDE w:val="0"/>
        <w:autoSpaceDN w:val="0"/>
        <w:adjustRightInd w:val="0"/>
        <w:ind w:firstLine="720"/>
        <w:outlineLvl w:val="0"/>
        <w:rPr>
          <w:szCs w:val="24"/>
          <w:lang w:eastAsia="lt-LT"/>
        </w:rPr>
      </w:pPr>
    </w:p>
    <w:p w14:paraId="66DAFB53" w14:textId="5D5D1A64" w:rsidR="001F1B52" w:rsidRPr="001F1B52" w:rsidRDefault="001F1B52" w:rsidP="00E43C9D">
      <w:pPr>
        <w:widowControl w:val="0"/>
        <w:autoSpaceDE w:val="0"/>
        <w:autoSpaceDN w:val="0"/>
        <w:adjustRightInd w:val="0"/>
        <w:ind w:firstLine="720"/>
        <w:jc w:val="both"/>
        <w:outlineLvl w:val="0"/>
        <w:rPr>
          <w:bCs/>
          <w:szCs w:val="24"/>
          <w:lang w:eastAsia="lt-LT"/>
        </w:rPr>
      </w:pPr>
      <w:r w:rsidRPr="001F1B52">
        <w:rPr>
          <w:b/>
          <w:szCs w:val="24"/>
          <w:lang w:eastAsia="lt-LT"/>
        </w:rPr>
        <w:t xml:space="preserve">Duomenų valdytojas </w:t>
      </w:r>
      <w:r w:rsidRPr="001F1B52">
        <w:rPr>
          <w:bCs/>
          <w:szCs w:val="24"/>
          <w:lang w:eastAsia="lt-LT"/>
        </w:rPr>
        <w:t xml:space="preserve">(toliau – Užsakovas), juridinio asmens kodas 188713933, kurio registruota buveinė yra Dariaus ir Girėno g. 96, 74187 Jurbarkas, atstovaujama administracijos direktorės Rūtos Vančienės, veikiančios pagal savivaldybės administracijos nuostatus, ir    </w:t>
      </w:r>
      <w:r w:rsidR="00101925">
        <w:rPr>
          <w:b/>
          <w:szCs w:val="24"/>
          <w:lang w:eastAsia="lt-LT"/>
        </w:rPr>
        <w:t>________</w:t>
      </w:r>
      <w:r w:rsidRPr="001F1B52">
        <w:rPr>
          <w:bCs/>
          <w:szCs w:val="24"/>
          <w:lang w:eastAsia="lt-LT"/>
        </w:rPr>
        <w:t xml:space="preserve"> (toliau –</w:t>
      </w:r>
      <w:r w:rsidR="00101925">
        <w:rPr>
          <w:bCs/>
          <w:szCs w:val="24"/>
          <w:lang w:eastAsia="lt-LT"/>
        </w:rPr>
        <w:t xml:space="preserve"> </w:t>
      </w:r>
      <w:r w:rsidRPr="001F1B52">
        <w:rPr>
          <w:bCs/>
          <w:szCs w:val="24"/>
          <w:lang w:eastAsia="lt-LT"/>
        </w:rPr>
        <w:t xml:space="preserve">Rangovas) , juridinio asmens kodas </w:t>
      </w:r>
      <w:r w:rsidR="00101925">
        <w:rPr>
          <w:bCs/>
          <w:szCs w:val="24"/>
          <w:lang w:eastAsia="lt-LT"/>
        </w:rPr>
        <w:t>_______</w:t>
      </w:r>
      <w:r w:rsidRPr="001F1B52">
        <w:rPr>
          <w:bCs/>
          <w:szCs w:val="24"/>
          <w:lang w:eastAsia="lt-LT"/>
        </w:rPr>
        <w:t xml:space="preserve">, kurios registruota buveinė yra </w:t>
      </w:r>
      <w:r w:rsidR="00101925">
        <w:rPr>
          <w:bCs/>
          <w:szCs w:val="24"/>
          <w:lang w:eastAsia="lt-LT"/>
        </w:rPr>
        <w:t>_____________</w:t>
      </w:r>
      <w:r w:rsidRPr="001F1B52">
        <w:rPr>
          <w:bCs/>
          <w:szCs w:val="24"/>
          <w:lang w:eastAsia="lt-LT"/>
        </w:rPr>
        <w:t xml:space="preserve">, atstovaujama direktoriaus </w:t>
      </w:r>
      <w:r w:rsidR="00101925">
        <w:rPr>
          <w:bCs/>
          <w:szCs w:val="24"/>
          <w:lang w:eastAsia="lt-LT"/>
        </w:rPr>
        <w:t>_______</w:t>
      </w:r>
      <w:r w:rsidRPr="001F1B52">
        <w:rPr>
          <w:bCs/>
          <w:szCs w:val="24"/>
          <w:lang w:eastAsia="lt-LT"/>
        </w:rPr>
        <w:t>, veikiančio</w:t>
      </w:r>
      <w:r w:rsidR="00101925">
        <w:rPr>
          <w:bCs/>
          <w:szCs w:val="24"/>
          <w:lang w:eastAsia="lt-LT"/>
        </w:rPr>
        <w:t>s/-io</w:t>
      </w:r>
      <w:r w:rsidRPr="001F1B52">
        <w:rPr>
          <w:bCs/>
          <w:szCs w:val="24"/>
          <w:lang w:eastAsia="lt-LT"/>
        </w:rPr>
        <w:t xml:space="preserve"> bendrovės įstatų pagrindu, </w:t>
      </w:r>
    </w:p>
    <w:p w14:paraId="19EAAAAA" w14:textId="06030E03"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toliau kartu vadinami -  Šalimis, o kiekvienas atskirai – Šalimi, siekdamos detalizuoti 202</w:t>
      </w:r>
      <w:r w:rsidR="00101925">
        <w:rPr>
          <w:szCs w:val="24"/>
          <w:lang w:eastAsia="lt-LT"/>
        </w:rPr>
        <w:t>6</w:t>
      </w:r>
      <w:r w:rsidRPr="00A55EBB">
        <w:rPr>
          <w:szCs w:val="24"/>
          <w:lang w:eastAsia="lt-LT"/>
        </w:rPr>
        <w:t xml:space="preserve"> m. _________________d. sudarytą sutartį Nr.______ (Sutartis), susitarėme ir sudarėme šį papildomą susitarimą (Susitarimas), laikomą neatskiriama nurodytos Sutarties dalimi:</w:t>
      </w:r>
    </w:p>
    <w:p w14:paraId="5AA20C87" w14:textId="43F477D4"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 Rangovui, vykdančiam darbus ir norinčiam tinkamai įgyvendinti prisiimtus įsipareigojimus, Užsakovas privalo/gali suteikti fizinių asmenų asmens duomenis (toliau - Asmens duomenys).</w:t>
      </w:r>
    </w:p>
    <w:p w14:paraId="15C78FE8" w14:textId="4730DC0E"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2. Užsakovas įsipareigoja užtikrinti, kad Rangovui perduodami Asmens duomenys būtų tikri ir teisingi, kad jie gauti teisėtu būdu. Užsakovas pateikia tik tiek Asmens duomenų, kiek jų būtina, kad Rangovas galėtų tinkamai įgyvendinti sutartimi prisiimtus įsipareigojimus: (išvardinama konkrečiai, pvz., asmens vardą ir pavardę; gyvenamosios vietos adresą; elektroninio pašto adresą bei telefono numerį).</w:t>
      </w:r>
    </w:p>
    <w:p w14:paraId="23E86A3C" w14:textId="3876DBC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3. Šalys sutaria, kad Užsakovas ir Rangovas bendradarbiaus tiek, kiek būtina, siekiant apsaugoti Užsakovo perduodamų Asmens duomenų saugumą, ginant asmenų teises, o kilus kokių nors neaiškumų, – ir įrodinėjant atliktų veiksmų teisėtumą bei atitiktį teisės aktų reikalavimams.</w:t>
      </w:r>
    </w:p>
    <w:p w14:paraId="2640470E"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4. Šalys pabrėžia, jog jos abi suvokia, kad Užsakovo perduodami trečiųjų asmenų Asmens duomenys laikytini konfidencialiais.</w:t>
      </w:r>
    </w:p>
    <w:p w14:paraId="0AF2B3F7" w14:textId="42DA4134"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5. Rangovas, vykdydamas Sutartį, įsipareigoja:</w:t>
      </w:r>
    </w:p>
    <w:p w14:paraId="1BEEAFF9"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5.1. veikti pagal Sutartį, šį Susitarimą bei atskirus Užsakovo rašytinius nurodymus. Užsakovas turi teisę savarankiškai priimti sprendimus, reikalingus užtikrinti Asmens duomenų tinkamą tvarkymą;</w:t>
      </w:r>
    </w:p>
    <w:p w14:paraId="2EE1A180"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5.2. Asmens duomenis naudoti tik Sutarties ir Susitarimo vykdymo tikslams;</w:t>
      </w:r>
    </w:p>
    <w:p w14:paraId="20FD6E43"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5.3. užtikrinti, kad Užsakovo perduotus Asmens duomenis tvarkytų darbuotojai, kurie yra įsipareigoję užtikrinti perduotų Asmens duomenų konfidencialumą;</w:t>
      </w:r>
    </w:p>
    <w:p w14:paraId="357BD41C"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5.4. užtikrinti iš Užsakovo gautų Asmens duomenų apsaugą nuo neteisėto atskleidimo ar naudojimo, laikantis Europos Sąjungos ir Lietuvos Respublikos teisės aktų nustatytų Asmens duomenų apsaugos reikalavimų;</w:t>
      </w:r>
    </w:p>
    <w:p w14:paraId="6A8512DB"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5.5. imtis visų techninių bei organizacinių priemonių, kurios galėtų užtikrinti gautų Asmens duomenų saugumą, taip pat apsaugant nuo sunaikinimo, pakeitimo, neteisėto atskleidimo bet kokia forma, ir nuo bet kurio kito neteisėto Asmens duomenų tvarkymo;</w:t>
      </w:r>
    </w:p>
    <w:p w14:paraId="0E314FDA"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5.6. nedelsiant informuoti Užsakovą apie bet kokį Asmens duomenų saugumo pažeidimą;</w:t>
      </w:r>
    </w:p>
    <w:p w14:paraId="14D10E14" w14:textId="1D7A95B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lastRenderedPageBreak/>
        <w:t>5.7. po Sutartimi nustatytų darbų įvykdymo pabaigos tinkamai sunaikinti iš Užsakovo gautus Asmens duomenis, išskyrus atvejus, jeigu Asmens duomenis Rangovas privalo saugoti vadovaudamasis galiojančiais teisės aktais.</w:t>
      </w:r>
    </w:p>
    <w:p w14:paraId="3315CB5D" w14:textId="406D6858" w:rsidR="00E43C9D" w:rsidRPr="00A55EBB" w:rsidRDefault="00E43C9D" w:rsidP="00E43C9D">
      <w:pPr>
        <w:widowControl w:val="0"/>
        <w:autoSpaceDE w:val="0"/>
        <w:autoSpaceDN w:val="0"/>
        <w:adjustRightInd w:val="0"/>
        <w:ind w:firstLine="720"/>
        <w:outlineLvl w:val="0"/>
        <w:rPr>
          <w:szCs w:val="24"/>
          <w:lang w:eastAsia="lt-LT"/>
        </w:rPr>
      </w:pPr>
      <w:r w:rsidRPr="00A55EBB">
        <w:rPr>
          <w:szCs w:val="24"/>
          <w:lang w:eastAsia="lt-LT"/>
        </w:rPr>
        <w:t>6. Užsakovas sutinka, kad Rangovas, vykdydamas Sutartį bei šį Susitarimą, gautus Asmens duomenis perduotų įgaliotiems darbuotojams sutartoms funkcijoms atlikti. Kartu Rangovas įsipareigoja su šiais darbuotojais sudaryti rašytines sutartis, kuriomis darbuotojas įsipareigotų neatskleisti gautų Asmens duomenų, bei užtikrinti jų konfidencialumą.</w:t>
      </w:r>
    </w:p>
    <w:p w14:paraId="66278E2B" w14:textId="77777777" w:rsidR="00E43C9D" w:rsidRPr="00A55EBB" w:rsidRDefault="00E43C9D" w:rsidP="00E43C9D">
      <w:pPr>
        <w:widowControl w:val="0"/>
        <w:autoSpaceDE w:val="0"/>
        <w:autoSpaceDN w:val="0"/>
        <w:adjustRightInd w:val="0"/>
        <w:ind w:firstLine="720"/>
        <w:outlineLvl w:val="0"/>
        <w:rPr>
          <w:szCs w:val="24"/>
          <w:lang w:eastAsia="lt-LT"/>
        </w:rPr>
      </w:pPr>
      <w:r w:rsidRPr="00A55EBB">
        <w:rPr>
          <w:szCs w:val="24"/>
          <w:lang w:eastAsia="lt-LT"/>
        </w:rPr>
        <w:t>7. Susitarimas įsigalioja sudarymo dieną ir galioja visą Sutarties galiojimo laikotarpį. Jis sudarytas dviem egzemplioriais, po vieną kiekvienai Šaliai.</w:t>
      </w:r>
    </w:p>
    <w:p w14:paraId="1685EA3B" w14:textId="77777777" w:rsidR="00E43C9D" w:rsidRPr="00A55EBB" w:rsidRDefault="00E43C9D" w:rsidP="00E43C9D">
      <w:pPr>
        <w:widowControl w:val="0"/>
        <w:autoSpaceDE w:val="0"/>
        <w:autoSpaceDN w:val="0"/>
        <w:adjustRightInd w:val="0"/>
        <w:ind w:firstLine="720"/>
        <w:outlineLvl w:val="0"/>
        <w:rPr>
          <w:szCs w:val="24"/>
          <w:lang w:eastAsia="lt-LT"/>
        </w:rPr>
      </w:pPr>
      <w:r w:rsidRPr="00A55EBB">
        <w:rPr>
          <w:szCs w:val="24"/>
          <w:lang w:eastAsia="lt-LT"/>
        </w:rPr>
        <w:t>8. Šis Susitarimas yra neatskiriama Sutarties dalis.</w:t>
      </w:r>
    </w:p>
    <w:p w14:paraId="2A778E69" w14:textId="77777777" w:rsidR="00E43C9D" w:rsidRPr="00A55EBB" w:rsidRDefault="00E43C9D" w:rsidP="00E43C9D">
      <w:pPr>
        <w:widowControl w:val="0"/>
        <w:autoSpaceDE w:val="0"/>
        <w:autoSpaceDN w:val="0"/>
        <w:adjustRightInd w:val="0"/>
        <w:ind w:firstLine="720"/>
        <w:outlineLvl w:val="0"/>
        <w:rPr>
          <w:szCs w:val="24"/>
          <w:lang w:eastAsia="lt-LT"/>
        </w:rPr>
      </w:pPr>
      <w:r w:rsidRPr="00A55EBB">
        <w:rPr>
          <w:szCs w:val="24"/>
          <w:lang w:eastAsia="lt-LT"/>
        </w:rPr>
        <w:t>9. Šalių atstovų parašai:</w:t>
      </w:r>
    </w:p>
    <w:p w14:paraId="479F15BB" w14:textId="77777777" w:rsidR="00E43C9D" w:rsidRPr="00A55EBB" w:rsidRDefault="00E43C9D" w:rsidP="00E43C9D">
      <w:pPr>
        <w:widowControl w:val="0"/>
        <w:autoSpaceDE w:val="0"/>
        <w:autoSpaceDN w:val="0"/>
        <w:adjustRightInd w:val="0"/>
        <w:ind w:firstLine="720"/>
        <w:outlineLvl w:val="0"/>
        <w:rPr>
          <w:szCs w:val="24"/>
          <w:lang w:eastAsia="lt-LT"/>
        </w:rPr>
      </w:pPr>
    </w:p>
    <w:p w14:paraId="3D117AA1" w14:textId="77777777" w:rsidR="00E43C9D" w:rsidRPr="00A55EBB" w:rsidRDefault="00E43C9D" w:rsidP="00E43C9D">
      <w:pPr>
        <w:widowControl w:val="0"/>
        <w:autoSpaceDE w:val="0"/>
        <w:autoSpaceDN w:val="0"/>
        <w:adjustRightInd w:val="0"/>
        <w:ind w:firstLine="720"/>
        <w:outlineLvl w:val="0"/>
        <w:rPr>
          <w:szCs w:val="24"/>
          <w:lang w:eastAsia="lt-LT"/>
        </w:rPr>
      </w:pPr>
    </w:p>
    <w:p w14:paraId="629A4834" w14:textId="77777777" w:rsidR="00E43C9D" w:rsidRPr="00A55EBB" w:rsidRDefault="00E43C9D" w:rsidP="00E43C9D">
      <w:pPr>
        <w:widowControl w:val="0"/>
        <w:autoSpaceDE w:val="0"/>
        <w:autoSpaceDN w:val="0"/>
        <w:adjustRightInd w:val="0"/>
        <w:ind w:firstLine="720"/>
        <w:outlineLvl w:val="0"/>
        <w:rPr>
          <w:szCs w:val="24"/>
          <w:lang w:eastAsia="lt-LT"/>
        </w:rPr>
      </w:pPr>
    </w:p>
    <w:p w14:paraId="53D0EB4D" w14:textId="77777777" w:rsidR="00E43C9D" w:rsidRPr="00A55EBB" w:rsidRDefault="00E43C9D" w:rsidP="00E43C9D">
      <w:pPr>
        <w:widowControl w:val="0"/>
        <w:autoSpaceDE w:val="0"/>
        <w:autoSpaceDN w:val="0"/>
        <w:adjustRightInd w:val="0"/>
        <w:ind w:firstLine="720"/>
        <w:outlineLvl w:val="0"/>
        <w:rPr>
          <w:szCs w:val="24"/>
          <w:lang w:eastAsia="lt-LT"/>
        </w:rPr>
      </w:pPr>
    </w:p>
    <w:tbl>
      <w:tblPr>
        <w:tblW w:w="10320" w:type="dxa"/>
        <w:tblLayout w:type="fixed"/>
        <w:tblLook w:val="04A0" w:firstRow="1" w:lastRow="0" w:firstColumn="1" w:lastColumn="0" w:noHBand="0" w:noVBand="1"/>
      </w:tblPr>
      <w:tblGrid>
        <w:gridCol w:w="5671"/>
        <w:gridCol w:w="4649"/>
      </w:tblGrid>
      <w:tr w:rsidR="00E43C9D" w:rsidRPr="00A55EBB" w14:paraId="1EC995E7" w14:textId="77777777" w:rsidTr="008D20D1">
        <w:tc>
          <w:tcPr>
            <w:tcW w:w="5670" w:type="dxa"/>
          </w:tcPr>
          <w:p w14:paraId="10DFBED8" w14:textId="77777777" w:rsidR="00E43C9D" w:rsidRPr="00A55EBB" w:rsidRDefault="00E43C9D" w:rsidP="008D20D1">
            <w:pPr>
              <w:widowControl w:val="0"/>
              <w:autoSpaceDE w:val="0"/>
              <w:autoSpaceDN w:val="0"/>
              <w:adjustRightInd w:val="0"/>
              <w:ind w:firstLine="720"/>
              <w:outlineLvl w:val="0"/>
              <w:rPr>
                <w:b/>
                <w:szCs w:val="24"/>
                <w:lang w:eastAsia="lt-LT"/>
              </w:rPr>
            </w:pPr>
            <w:r w:rsidRPr="00A55EBB">
              <w:rPr>
                <w:b/>
                <w:szCs w:val="24"/>
                <w:lang w:eastAsia="lt-LT"/>
              </w:rPr>
              <w:t xml:space="preserve">UŽSAKOVAS </w:t>
            </w:r>
          </w:p>
          <w:p w14:paraId="72A91E16" w14:textId="77777777" w:rsidR="00E43C9D" w:rsidRPr="00A55EBB" w:rsidRDefault="00E43C9D" w:rsidP="008D20D1">
            <w:pPr>
              <w:widowControl w:val="0"/>
              <w:autoSpaceDE w:val="0"/>
              <w:autoSpaceDN w:val="0"/>
              <w:adjustRightInd w:val="0"/>
              <w:ind w:firstLine="720"/>
              <w:outlineLvl w:val="0"/>
              <w:rPr>
                <w:b/>
                <w:szCs w:val="24"/>
                <w:lang w:eastAsia="lt-LT"/>
              </w:rPr>
            </w:pPr>
            <w:r w:rsidRPr="00A55EBB">
              <w:rPr>
                <w:szCs w:val="24"/>
                <w:lang w:eastAsia="lt-LT"/>
              </w:rPr>
              <w:t>Jurbarko rajono savivaldybės administracija</w:t>
            </w:r>
          </w:p>
          <w:p w14:paraId="5CF425FB" w14:textId="77777777" w:rsidR="00E43C9D" w:rsidRPr="00A55EBB" w:rsidRDefault="00E43C9D" w:rsidP="008D20D1">
            <w:pPr>
              <w:widowControl w:val="0"/>
              <w:autoSpaceDE w:val="0"/>
              <w:autoSpaceDN w:val="0"/>
              <w:adjustRightInd w:val="0"/>
              <w:ind w:firstLine="720"/>
              <w:outlineLvl w:val="0"/>
              <w:rPr>
                <w:szCs w:val="24"/>
                <w:lang w:eastAsia="lt-LT"/>
              </w:rPr>
            </w:pPr>
            <w:r w:rsidRPr="00A55EBB">
              <w:rPr>
                <w:szCs w:val="24"/>
                <w:lang w:eastAsia="lt-LT"/>
              </w:rPr>
              <w:t>Dariaus ir Girėno g. 96, 74187 Jurbarkas</w:t>
            </w:r>
            <w:r w:rsidRPr="00A55EBB">
              <w:rPr>
                <w:szCs w:val="24"/>
                <w:lang w:eastAsia="lt-LT"/>
              </w:rPr>
              <w:tab/>
            </w:r>
          </w:p>
          <w:p w14:paraId="1D61EEEB" w14:textId="77777777" w:rsidR="00E43C9D" w:rsidRPr="00A55EBB" w:rsidRDefault="00E43C9D" w:rsidP="008D20D1">
            <w:pPr>
              <w:widowControl w:val="0"/>
              <w:autoSpaceDE w:val="0"/>
              <w:autoSpaceDN w:val="0"/>
              <w:adjustRightInd w:val="0"/>
              <w:ind w:firstLine="720"/>
              <w:outlineLvl w:val="0"/>
              <w:rPr>
                <w:szCs w:val="24"/>
                <w:lang w:eastAsia="lt-LT"/>
              </w:rPr>
            </w:pPr>
            <w:r w:rsidRPr="00A55EBB">
              <w:rPr>
                <w:szCs w:val="24"/>
                <w:lang w:eastAsia="lt-LT"/>
              </w:rPr>
              <w:t>kodas 188713933</w:t>
            </w:r>
            <w:r w:rsidRPr="00A55EBB">
              <w:rPr>
                <w:szCs w:val="24"/>
                <w:lang w:eastAsia="lt-LT"/>
              </w:rPr>
              <w:tab/>
            </w:r>
          </w:p>
          <w:p w14:paraId="511773F4" w14:textId="77777777" w:rsidR="00E43C9D" w:rsidRPr="00A55EBB" w:rsidRDefault="00E43C9D" w:rsidP="008D20D1">
            <w:pPr>
              <w:widowControl w:val="0"/>
              <w:autoSpaceDE w:val="0"/>
              <w:autoSpaceDN w:val="0"/>
              <w:adjustRightInd w:val="0"/>
              <w:ind w:firstLine="720"/>
              <w:outlineLvl w:val="0"/>
              <w:rPr>
                <w:szCs w:val="24"/>
                <w:lang w:eastAsia="lt-LT"/>
              </w:rPr>
            </w:pPr>
            <w:r w:rsidRPr="00A55EBB">
              <w:rPr>
                <w:szCs w:val="24"/>
                <w:lang w:eastAsia="lt-LT"/>
              </w:rPr>
              <w:t>A.s. LT874010044300355106</w:t>
            </w:r>
            <w:r w:rsidRPr="00A55EBB">
              <w:rPr>
                <w:szCs w:val="24"/>
                <w:lang w:eastAsia="lt-LT"/>
              </w:rPr>
              <w:tab/>
            </w:r>
          </w:p>
          <w:p w14:paraId="0BC83587" w14:textId="77777777" w:rsidR="00E43C9D" w:rsidRPr="00A55EBB" w:rsidRDefault="00E43C9D" w:rsidP="008D20D1">
            <w:pPr>
              <w:widowControl w:val="0"/>
              <w:autoSpaceDE w:val="0"/>
              <w:autoSpaceDN w:val="0"/>
              <w:adjustRightInd w:val="0"/>
              <w:ind w:firstLine="720"/>
              <w:outlineLvl w:val="0"/>
              <w:rPr>
                <w:szCs w:val="24"/>
                <w:lang w:eastAsia="lt-LT"/>
              </w:rPr>
            </w:pPr>
            <w:r w:rsidRPr="00A55EBB">
              <w:rPr>
                <w:bCs/>
                <w:szCs w:val="24"/>
                <w:lang w:eastAsia="lt-LT"/>
              </w:rPr>
              <w:t>Luminor Bank</w:t>
            </w:r>
            <w:r w:rsidRPr="00A55EBB">
              <w:rPr>
                <w:szCs w:val="24"/>
                <w:lang w:eastAsia="lt-LT"/>
              </w:rPr>
              <w:t xml:space="preserve"> AS</w:t>
            </w:r>
            <w:r w:rsidRPr="00A55EBB">
              <w:rPr>
                <w:szCs w:val="24"/>
                <w:lang w:eastAsia="lt-LT"/>
              </w:rPr>
              <w:tab/>
            </w:r>
          </w:p>
          <w:p w14:paraId="1ABA4660" w14:textId="77777777" w:rsidR="00E43C9D" w:rsidRPr="00A55EBB" w:rsidRDefault="00E43C9D" w:rsidP="008D20D1">
            <w:pPr>
              <w:widowControl w:val="0"/>
              <w:autoSpaceDE w:val="0"/>
              <w:autoSpaceDN w:val="0"/>
              <w:adjustRightInd w:val="0"/>
              <w:ind w:firstLine="720"/>
              <w:outlineLvl w:val="0"/>
              <w:rPr>
                <w:szCs w:val="24"/>
                <w:lang w:eastAsia="lt-LT"/>
              </w:rPr>
            </w:pPr>
            <w:r w:rsidRPr="00A55EBB">
              <w:rPr>
                <w:szCs w:val="24"/>
                <w:lang w:eastAsia="lt-LT"/>
              </w:rPr>
              <w:t xml:space="preserve">tel. +370 447 70 153 </w:t>
            </w:r>
          </w:p>
          <w:p w14:paraId="772A8B8A" w14:textId="77777777" w:rsidR="00E43C9D" w:rsidRPr="00A55EBB" w:rsidRDefault="00E43C9D" w:rsidP="008D20D1">
            <w:pPr>
              <w:widowControl w:val="0"/>
              <w:autoSpaceDE w:val="0"/>
              <w:autoSpaceDN w:val="0"/>
              <w:adjustRightInd w:val="0"/>
              <w:ind w:firstLine="720"/>
              <w:outlineLvl w:val="0"/>
              <w:rPr>
                <w:szCs w:val="24"/>
                <w:lang w:eastAsia="lt-LT"/>
              </w:rPr>
            </w:pPr>
            <w:r w:rsidRPr="00A55EBB">
              <w:rPr>
                <w:szCs w:val="24"/>
                <w:lang w:eastAsia="lt-LT"/>
              </w:rPr>
              <w:t xml:space="preserve">el. paštas </w:t>
            </w:r>
            <w:hyperlink r:id="rId6" w:history="1">
              <w:r w:rsidRPr="00A55EBB">
                <w:rPr>
                  <w:rStyle w:val="Hipersaitas"/>
                  <w:szCs w:val="24"/>
                  <w:lang w:eastAsia="lt-LT"/>
                </w:rPr>
                <w:t>info@jurbarkas.lt</w:t>
              </w:r>
            </w:hyperlink>
          </w:p>
          <w:p w14:paraId="363835F4" w14:textId="77777777" w:rsidR="00E43C9D" w:rsidRPr="00A55EBB" w:rsidRDefault="00E43C9D" w:rsidP="008D20D1">
            <w:pPr>
              <w:widowControl w:val="0"/>
              <w:autoSpaceDE w:val="0"/>
              <w:autoSpaceDN w:val="0"/>
              <w:adjustRightInd w:val="0"/>
              <w:ind w:firstLine="720"/>
              <w:outlineLvl w:val="0"/>
              <w:rPr>
                <w:szCs w:val="24"/>
                <w:lang w:eastAsia="lt-LT"/>
              </w:rPr>
            </w:pPr>
          </w:p>
          <w:p w14:paraId="257A9F31" w14:textId="77777777" w:rsidR="00E43C9D" w:rsidRPr="00A55EBB" w:rsidRDefault="00E43C9D" w:rsidP="008D20D1">
            <w:pPr>
              <w:widowControl w:val="0"/>
              <w:autoSpaceDE w:val="0"/>
              <w:autoSpaceDN w:val="0"/>
              <w:adjustRightInd w:val="0"/>
              <w:ind w:firstLine="720"/>
              <w:outlineLvl w:val="0"/>
              <w:rPr>
                <w:szCs w:val="24"/>
                <w:lang w:eastAsia="lt-LT"/>
              </w:rPr>
            </w:pPr>
          </w:p>
          <w:p w14:paraId="6C39F490" w14:textId="77777777" w:rsidR="00E43C9D" w:rsidRPr="00A55EBB" w:rsidRDefault="00E43C9D" w:rsidP="008D20D1">
            <w:pPr>
              <w:widowControl w:val="0"/>
              <w:autoSpaceDE w:val="0"/>
              <w:autoSpaceDN w:val="0"/>
              <w:adjustRightInd w:val="0"/>
              <w:ind w:firstLine="720"/>
              <w:outlineLvl w:val="0"/>
              <w:rPr>
                <w:szCs w:val="24"/>
                <w:lang w:eastAsia="lt-LT"/>
              </w:rPr>
            </w:pPr>
            <w:r w:rsidRPr="00A55EBB">
              <w:rPr>
                <w:szCs w:val="24"/>
                <w:lang w:eastAsia="lt-LT"/>
              </w:rPr>
              <w:t>___________________</w:t>
            </w:r>
            <w:r w:rsidRPr="00A55EBB">
              <w:rPr>
                <w:szCs w:val="24"/>
                <w:lang w:eastAsia="lt-LT"/>
              </w:rPr>
              <w:tab/>
            </w:r>
            <w:r w:rsidRPr="00A55EBB">
              <w:rPr>
                <w:szCs w:val="24"/>
                <w:lang w:eastAsia="lt-LT"/>
              </w:rPr>
              <w:tab/>
            </w:r>
          </w:p>
          <w:p w14:paraId="06682962" w14:textId="77777777" w:rsidR="00E43C9D" w:rsidRPr="00A55EBB" w:rsidRDefault="00E43C9D" w:rsidP="008D20D1">
            <w:pPr>
              <w:widowControl w:val="0"/>
              <w:autoSpaceDE w:val="0"/>
              <w:autoSpaceDN w:val="0"/>
              <w:adjustRightInd w:val="0"/>
              <w:ind w:firstLine="720"/>
              <w:outlineLvl w:val="0"/>
              <w:rPr>
                <w:szCs w:val="24"/>
                <w:lang w:eastAsia="lt-LT"/>
              </w:rPr>
            </w:pPr>
            <w:r w:rsidRPr="00A55EBB">
              <w:rPr>
                <w:szCs w:val="24"/>
                <w:lang w:eastAsia="lt-LT"/>
              </w:rPr>
              <w:t xml:space="preserve"> (parašas)            </w:t>
            </w:r>
            <w:r w:rsidRPr="00A55EBB">
              <w:rPr>
                <w:szCs w:val="24"/>
                <w:lang w:eastAsia="lt-LT"/>
              </w:rPr>
              <w:tab/>
              <w:t xml:space="preserve">          </w:t>
            </w:r>
          </w:p>
        </w:tc>
        <w:tc>
          <w:tcPr>
            <w:tcW w:w="4648" w:type="dxa"/>
          </w:tcPr>
          <w:p w14:paraId="65084BD2" w14:textId="77777777" w:rsidR="00E43C9D" w:rsidRPr="00A55EBB" w:rsidRDefault="00E43C9D" w:rsidP="008D20D1">
            <w:pPr>
              <w:widowControl w:val="0"/>
              <w:autoSpaceDE w:val="0"/>
              <w:autoSpaceDN w:val="0"/>
              <w:adjustRightInd w:val="0"/>
              <w:ind w:firstLine="720"/>
              <w:outlineLvl w:val="0"/>
              <w:rPr>
                <w:bCs/>
                <w:szCs w:val="24"/>
                <w:lang w:eastAsia="lt-LT"/>
              </w:rPr>
            </w:pPr>
            <w:r w:rsidRPr="00A55EBB">
              <w:rPr>
                <w:b/>
                <w:szCs w:val="24"/>
                <w:lang w:eastAsia="lt-LT"/>
              </w:rPr>
              <w:t>RANGOVAS</w:t>
            </w:r>
          </w:p>
          <w:p w14:paraId="3F6B89A2" w14:textId="77777777" w:rsidR="00E43C9D" w:rsidRDefault="00E43C9D" w:rsidP="001F1B52">
            <w:pPr>
              <w:widowControl w:val="0"/>
              <w:autoSpaceDE w:val="0"/>
              <w:autoSpaceDN w:val="0"/>
              <w:adjustRightInd w:val="0"/>
              <w:outlineLvl w:val="0"/>
              <w:rPr>
                <w:szCs w:val="24"/>
                <w:lang w:eastAsia="lt-LT"/>
              </w:rPr>
            </w:pPr>
          </w:p>
          <w:p w14:paraId="45695214" w14:textId="77777777" w:rsidR="00101925" w:rsidRDefault="00101925" w:rsidP="001F1B52">
            <w:pPr>
              <w:widowControl w:val="0"/>
              <w:autoSpaceDE w:val="0"/>
              <w:autoSpaceDN w:val="0"/>
              <w:adjustRightInd w:val="0"/>
              <w:outlineLvl w:val="0"/>
              <w:rPr>
                <w:szCs w:val="24"/>
                <w:lang w:eastAsia="lt-LT"/>
              </w:rPr>
            </w:pPr>
          </w:p>
          <w:p w14:paraId="3BD656DE" w14:textId="77777777" w:rsidR="00101925" w:rsidRDefault="00101925" w:rsidP="001F1B52">
            <w:pPr>
              <w:widowControl w:val="0"/>
              <w:autoSpaceDE w:val="0"/>
              <w:autoSpaceDN w:val="0"/>
              <w:adjustRightInd w:val="0"/>
              <w:outlineLvl w:val="0"/>
              <w:rPr>
                <w:szCs w:val="24"/>
                <w:lang w:eastAsia="lt-LT"/>
              </w:rPr>
            </w:pPr>
          </w:p>
          <w:p w14:paraId="329B216F" w14:textId="77777777" w:rsidR="00101925" w:rsidRDefault="00101925" w:rsidP="001F1B52">
            <w:pPr>
              <w:widowControl w:val="0"/>
              <w:autoSpaceDE w:val="0"/>
              <w:autoSpaceDN w:val="0"/>
              <w:adjustRightInd w:val="0"/>
              <w:outlineLvl w:val="0"/>
              <w:rPr>
                <w:szCs w:val="24"/>
                <w:lang w:eastAsia="lt-LT"/>
              </w:rPr>
            </w:pPr>
          </w:p>
          <w:p w14:paraId="3480F2C8" w14:textId="77777777" w:rsidR="00101925" w:rsidRDefault="00101925" w:rsidP="001F1B52">
            <w:pPr>
              <w:widowControl w:val="0"/>
              <w:autoSpaceDE w:val="0"/>
              <w:autoSpaceDN w:val="0"/>
              <w:adjustRightInd w:val="0"/>
              <w:outlineLvl w:val="0"/>
              <w:rPr>
                <w:szCs w:val="24"/>
                <w:lang w:eastAsia="lt-LT"/>
              </w:rPr>
            </w:pPr>
          </w:p>
          <w:p w14:paraId="4A94D5EB" w14:textId="77777777" w:rsidR="00101925" w:rsidRDefault="00101925" w:rsidP="001F1B52">
            <w:pPr>
              <w:widowControl w:val="0"/>
              <w:autoSpaceDE w:val="0"/>
              <w:autoSpaceDN w:val="0"/>
              <w:adjustRightInd w:val="0"/>
              <w:outlineLvl w:val="0"/>
              <w:rPr>
                <w:szCs w:val="24"/>
                <w:lang w:eastAsia="lt-LT"/>
              </w:rPr>
            </w:pPr>
          </w:p>
          <w:p w14:paraId="32868175" w14:textId="77777777" w:rsidR="00101925" w:rsidRDefault="00101925" w:rsidP="001F1B52">
            <w:pPr>
              <w:widowControl w:val="0"/>
              <w:autoSpaceDE w:val="0"/>
              <w:autoSpaceDN w:val="0"/>
              <w:adjustRightInd w:val="0"/>
              <w:outlineLvl w:val="0"/>
              <w:rPr>
                <w:szCs w:val="24"/>
                <w:lang w:eastAsia="lt-LT"/>
              </w:rPr>
            </w:pPr>
          </w:p>
          <w:p w14:paraId="30AFF752" w14:textId="77777777" w:rsidR="00101925" w:rsidRPr="00A55EBB" w:rsidRDefault="00101925" w:rsidP="001F1B52">
            <w:pPr>
              <w:widowControl w:val="0"/>
              <w:autoSpaceDE w:val="0"/>
              <w:autoSpaceDN w:val="0"/>
              <w:adjustRightInd w:val="0"/>
              <w:outlineLvl w:val="0"/>
              <w:rPr>
                <w:szCs w:val="24"/>
                <w:lang w:eastAsia="lt-LT"/>
              </w:rPr>
            </w:pPr>
          </w:p>
          <w:p w14:paraId="1B8BDC07" w14:textId="77777777" w:rsidR="00E43C9D" w:rsidRPr="00A55EBB" w:rsidRDefault="00E43C9D" w:rsidP="008D20D1">
            <w:pPr>
              <w:widowControl w:val="0"/>
              <w:autoSpaceDE w:val="0"/>
              <w:autoSpaceDN w:val="0"/>
              <w:adjustRightInd w:val="0"/>
              <w:ind w:firstLine="720"/>
              <w:outlineLvl w:val="0"/>
              <w:rPr>
                <w:szCs w:val="24"/>
                <w:lang w:eastAsia="lt-LT"/>
              </w:rPr>
            </w:pPr>
          </w:p>
          <w:p w14:paraId="5F84B9A7" w14:textId="69AFDBC7" w:rsidR="00E43C9D" w:rsidRPr="00A55EBB" w:rsidRDefault="00E43C9D" w:rsidP="008D20D1">
            <w:pPr>
              <w:widowControl w:val="0"/>
              <w:autoSpaceDE w:val="0"/>
              <w:autoSpaceDN w:val="0"/>
              <w:adjustRightInd w:val="0"/>
              <w:ind w:firstLine="720"/>
              <w:outlineLvl w:val="0"/>
              <w:rPr>
                <w:szCs w:val="24"/>
                <w:lang w:eastAsia="lt-LT"/>
              </w:rPr>
            </w:pPr>
            <w:r w:rsidRPr="00A55EBB">
              <w:rPr>
                <w:szCs w:val="24"/>
                <w:lang w:eastAsia="lt-LT"/>
              </w:rPr>
              <w:t>___________________</w:t>
            </w:r>
            <w:r w:rsidRPr="00A55EBB">
              <w:rPr>
                <w:szCs w:val="24"/>
                <w:lang w:eastAsia="lt-LT"/>
              </w:rPr>
              <w:tab/>
            </w:r>
          </w:p>
          <w:p w14:paraId="01D335F4" w14:textId="77777777" w:rsidR="00E43C9D" w:rsidRPr="00A55EBB" w:rsidRDefault="00E43C9D" w:rsidP="008D20D1">
            <w:pPr>
              <w:widowControl w:val="0"/>
              <w:autoSpaceDE w:val="0"/>
              <w:autoSpaceDN w:val="0"/>
              <w:adjustRightInd w:val="0"/>
              <w:ind w:firstLine="720"/>
              <w:outlineLvl w:val="0"/>
              <w:rPr>
                <w:szCs w:val="24"/>
                <w:lang w:eastAsia="lt-LT"/>
              </w:rPr>
            </w:pPr>
            <w:r w:rsidRPr="00A55EBB">
              <w:rPr>
                <w:szCs w:val="24"/>
                <w:lang w:eastAsia="lt-LT"/>
              </w:rPr>
              <w:t xml:space="preserve"> (parašas)  </w:t>
            </w:r>
          </w:p>
        </w:tc>
      </w:tr>
    </w:tbl>
    <w:p w14:paraId="3688849B" w14:textId="77777777" w:rsidR="00E43C9D" w:rsidRPr="00A55EBB" w:rsidRDefault="00E43C9D" w:rsidP="00E43C9D">
      <w:pPr>
        <w:widowControl w:val="0"/>
        <w:autoSpaceDE w:val="0"/>
        <w:autoSpaceDN w:val="0"/>
        <w:adjustRightInd w:val="0"/>
        <w:ind w:firstLine="720"/>
        <w:outlineLvl w:val="0"/>
        <w:rPr>
          <w:szCs w:val="24"/>
          <w:lang w:eastAsia="lt-LT"/>
        </w:rPr>
      </w:pPr>
    </w:p>
    <w:p w14:paraId="089356CD" w14:textId="77777777" w:rsidR="00E43C9D" w:rsidRPr="00A55EBB" w:rsidRDefault="00E43C9D" w:rsidP="00E43C9D">
      <w:pPr>
        <w:widowControl w:val="0"/>
        <w:autoSpaceDE w:val="0"/>
        <w:autoSpaceDN w:val="0"/>
        <w:adjustRightInd w:val="0"/>
        <w:ind w:firstLine="720"/>
        <w:outlineLvl w:val="0"/>
        <w:rPr>
          <w:szCs w:val="24"/>
          <w:lang w:eastAsia="lt-LT"/>
        </w:rPr>
      </w:pPr>
    </w:p>
    <w:p w14:paraId="1775ABAD" w14:textId="77777777" w:rsidR="00E43C9D" w:rsidRPr="00A55EBB" w:rsidRDefault="00E43C9D" w:rsidP="00E43C9D">
      <w:pPr>
        <w:widowControl w:val="0"/>
        <w:autoSpaceDE w:val="0"/>
        <w:autoSpaceDN w:val="0"/>
        <w:adjustRightInd w:val="0"/>
        <w:ind w:firstLine="720"/>
        <w:outlineLvl w:val="0"/>
        <w:rPr>
          <w:b/>
          <w:szCs w:val="24"/>
          <w:lang w:eastAsia="lt-LT"/>
        </w:rPr>
      </w:pPr>
      <w:r w:rsidRPr="00A55EBB">
        <w:rPr>
          <w:b/>
          <w:szCs w:val="24"/>
          <w:lang w:eastAsia="lt-LT"/>
        </w:rPr>
        <w:t>*Priedo dėl asmens duomenų apsaugos forma gali būti koreguojama</w:t>
      </w:r>
    </w:p>
    <w:p w14:paraId="1562F1EF" w14:textId="77777777" w:rsidR="00E43C9D" w:rsidRDefault="00E43C9D"/>
    <w:sectPr w:rsidR="00E43C9D" w:rsidSect="001F1B52">
      <w:pgSz w:w="11906" w:h="16838"/>
      <w:pgMar w:top="851"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A1BA4"/>
    <w:multiLevelType w:val="multilevel"/>
    <w:tmpl w:val="4BDCB29C"/>
    <w:lvl w:ilvl="0">
      <w:start w:val="5"/>
      <w:numFmt w:val="decimal"/>
      <w:lvlText w:val="%1."/>
      <w:lvlJc w:val="left"/>
      <w:pPr>
        <w:ind w:left="360" w:hanging="360"/>
      </w:pPr>
    </w:lvl>
    <w:lvl w:ilvl="1">
      <w:start w:val="2"/>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144C57A6"/>
    <w:multiLevelType w:val="hybridMultilevel"/>
    <w:tmpl w:val="7330622E"/>
    <w:lvl w:ilvl="0" w:tplc="F30A5D50">
      <w:start w:val="5"/>
      <w:numFmt w:val="upperRoman"/>
      <w:lvlText w:val="%1."/>
      <w:lvlJc w:val="left"/>
      <w:pPr>
        <w:ind w:left="1800" w:hanging="720"/>
      </w:pPr>
      <w:rPr>
        <w:b/>
        <w:bCs/>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 w15:restartNumberingAfterBreak="0">
    <w:nsid w:val="2E3D2790"/>
    <w:multiLevelType w:val="multilevel"/>
    <w:tmpl w:val="FCBE8AC4"/>
    <w:lvl w:ilvl="0">
      <w:start w:val="4"/>
      <w:numFmt w:val="decimal"/>
      <w:lvlText w:val="%1."/>
      <w:lvlJc w:val="left"/>
      <w:pPr>
        <w:ind w:left="360" w:hanging="360"/>
      </w:pPr>
    </w:lvl>
    <w:lvl w:ilvl="1">
      <w:start w:val="4"/>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15:restartNumberingAfterBreak="0">
    <w:nsid w:val="310C4A60"/>
    <w:multiLevelType w:val="multilevel"/>
    <w:tmpl w:val="994A4806"/>
    <w:lvl w:ilvl="0">
      <w:start w:val="7"/>
      <w:numFmt w:val="upperRoman"/>
      <w:lvlText w:val="%1."/>
      <w:lvlJc w:val="left"/>
      <w:pPr>
        <w:ind w:left="1800" w:hanging="720"/>
      </w:pPr>
      <w:rPr>
        <w:b/>
      </w:rPr>
    </w:lvl>
    <w:lvl w:ilvl="1">
      <w:start w:val="1"/>
      <w:numFmt w:val="decimal"/>
      <w:isLgl/>
      <w:lvlText w:val="%1.%2."/>
      <w:lvlJc w:val="left"/>
      <w:pPr>
        <w:ind w:left="1090" w:hanging="38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4" w15:restartNumberingAfterBreak="0">
    <w:nsid w:val="3E603BEC"/>
    <w:multiLevelType w:val="multilevel"/>
    <w:tmpl w:val="F998CA82"/>
    <w:lvl w:ilvl="0">
      <w:start w:val="4"/>
      <w:numFmt w:val="decimal"/>
      <w:lvlText w:val="%1."/>
      <w:lvlJc w:val="left"/>
      <w:pPr>
        <w:ind w:left="360" w:hanging="360"/>
      </w:pPr>
    </w:lvl>
    <w:lvl w:ilvl="1">
      <w:start w:val="7"/>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15:restartNumberingAfterBreak="0">
    <w:nsid w:val="697C7955"/>
    <w:multiLevelType w:val="hybridMultilevel"/>
    <w:tmpl w:val="8E9EBBEC"/>
    <w:lvl w:ilvl="0" w:tplc="C9463DF6">
      <w:start w:val="11"/>
      <w:numFmt w:val="upperRoman"/>
      <w:lvlText w:val="%1."/>
      <w:lvlJc w:val="left"/>
      <w:pPr>
        <w:ind w:left="1800" w:hanging="720"/>
      </w:pPr>
      <w:rPr>
        <w:b/>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6" w15:restartNumberingAfterBreak="0">
    <w:nsid w:val="6E440457"/>
    <w:multiLevelType w:val="multilevel"/>
    <w:tmpl w:val="1F928D5A"/>
    <w:lvl w:ilvl="0">
      <w:start w:val="10"/>
      <w:numFmt w:val="decimal"/>
      <w:lvlText w:val="%1."/>
      <w:lvlJc w:val="left"/>
      <w:pPr>
        <w:ind w:left="2254" w:hanging="552"/>
      </w:pPr>
      <w:rPr>
        <w:b/>
        <w:bCs/>
      </w:rPr>
    </w:lvl>
    <w:lvl w:ilvl="1">
      <w:start w:val="11"/>
      <w:numFmt w:val="decimal"/>
      <w:lvlText w:val="%1.%2."/>
      <w:lvlJc w:val="left"/>
      <w:pPr>
        <w:ind w:left="1261" w:hanging="552"/>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16cid:durableId="215819077">
    <w:abstractNumId w:val="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3318764">
    <w:abstractNumId w:val="4"/>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405813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6899391">
    <w:abstractNumId w:val="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598834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9413435">
    <w:abstractNumId w:val="6"/>
    <w:lvlOverride w:ilvl="0">
      <w:startOverride w:val="10"/>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4173284">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6B9"/>
    <w:rsid w:val="00101925"/>
    <w:rsid w:val="00131099"/>
    <w:rsid w:val="00146074"/>
    <w:rsid w:val="00157810"/>
    <w:rsid w:val="001D6D9F"/>
    <w:rsid w:val="001F1B52"/>
    <w:rsid w:val="00204415"/>
    <w:rsid w:val="00233D44"/>
    <w:rsid w:val="00240AEC"/>
    <w:rsid w:val="00252F00"/>
    <w:rsid w:val="002C718A"/>
    <w:rsid w:val="002D5050"/>
    <w:rsid w:val="00377D8A"/>
    <w:rsid w:val="00380F10"/>
    <w:rsid w:val="003B1F6F"/>
    <w:rsid w:val="003E00B5"/>
    <w:rsid w:val="004634E5"/>
    <w:rsid w:val="0049727B"/>
    <w:rsid w:val="004D24C8"/>
    <w:rsid w:val="005319E4"/>
    <w:rsid w:val="005B2A20"/>
    <w:rsid w:val="005C16B9"/>
    <w:rsid w:val="005E7970"/>
    <w:rsid w:val="00652CF3"/>
    <w:rsid w:val="00654077"/>
    <w:rsid w:val="00683BC2"/>
    <w:rsid w:val="006854E2"/>
    <w:rsid w:val="00732078"/>
    <w:rsid w:val="00742137"/>
    <w:rsid w:val="00822A43"/>
    <w:rsid w:val="00841BAF"/>
    <w:rsid w:val="00934E67"/>
    <w:rsid w:val="009B0B86"/>
    <w:rsid w:val="009D738F"/>
    <w:rsid w:val="00A72A98"/>
    <w:rsid w:val="00B120BE"/>
    <w:rsid w:val="00B14DF4"/>
    <w:rsid w:val="00BA308A"/>
    <w:rsid w:val="00BB6501"/>
    <w:rsid w:val="00C05DCC"/>
    <w:rsid w:val="00C15D76"/>
    <w:rsid w:val="00C34F4D"/>
    <w:rsid w:val="00C4370F"/>
    <w:rsid w:val="00C61B45"/>
    <w:rsid w:val="00C724FB"/>
    <w:rsid w:val="00C82415"/>
    <w:rsid w:val="00C916B2"/>
    <w:rsid w:val="00CC6D32"/>
    <w:rsid w:val="00DC0147"/>
    <w:rsid w:val="00E20842"/>
    <w:rsid w:val="00E43C9D"/>
    <w:rsid w:val="00E469BD"/>
    <w:rsid w:val="00E64D96"/>
    <w:rsid w:val="00EF1A9D"/>
    <w:rsid w:val="00F21014"/>
    <w:rsid w:val="00F908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919C4"/>
  <w15:chartTrackingRefBased/>
  <w15:docId w15:val="{5A180E74-5271-4BCF-B867-FE396E5C1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16B9"/>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5C16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C16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C16B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C16B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C16B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C16B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16B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C16B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16B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16B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C16B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C16B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C16B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C16B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C16B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16B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16B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16B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C16B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C16B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16B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C16B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16B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16B9"/>
    <w:rPr>
      <w:i/>
      <w:iCs/>
      <w:color w:val="404040" w:themeColor="text1" w:themeTint="BF"/>
    </w:rPr>
  </w:style>
  <w:style w:type="paragraph" w:styleId="Sraopastraipa">
    <w:name w:val="List Paragraph"/>
    <w:basedOn w:val="prastasis"/>
    <w:uiPriority w:val="34"/>
    <w:qFormat/>
    <w:rsid w:val="005C16B9"/>
    <w:pPr>
      <w:ind w:left="720"/>
      <w:contextualSpacing/>
    </w:pPr>
  </w:style>
  <w:style w:type="character" w:styleId="Rykuspabraukimas">
    <w:name w:val="Intense Emphasis"/>
    <w:basedOn w:val="Numatytasispastraiposriftas"/>
    <w:uiPriority w:val="21"/>
    <w:qFormat/>
    <w:rsid w:val="005C16B9"/>
    <w:rPr>
      <w:i/>
      <w:iCs/>
      <w:color w:val="2F5496" w:themeColor="accent1" w:themeShade="BF"/>
    </w:rPr>
  </w:style>
  <w:style w:type="paragraph" w:styleId="Iskirtacitata">
    <w:name w:val="Intense Quote"/>
    <w:basedOn w:val="prastasis"/>
    <w:next w:val="prastasis"/>
    <w:link w:val="IskirtacitataDiagrama"/>
    <w:uiPriority w:val="30"/>
    <w:qFormat/>
    <w:rsid w:val="005C16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C16B9"/>
    <w:rPr>
      <w:i/>
      <w:iCs/>
      <w:color w:val="2F5496" w:themeColor="accent1" w:themeShade="BF"/>
    </w:rPr>
  </w:style>
  <w:style w:type="character" w:styleId="Rykinuoroda">
    <w:name w:val="Intense Reference"/>
    <w:basedOn w:val="Numatytasispastraiposriftas"/>
    <w:uiPriority w:val="32"/>
    <w:qFormat/>
    <w:rsid w:val="005C16B9"/>
    <w:rPr>
      <w:b/>
      <w:bCs/>
      <w:smallCaps/>
      <w:color w:val="2F5496" w:themeColor="accent1" w:themeShade="BF"/>
      <w:spacing w:val="5"/>
    </w:rPr>
  </w:style>
  <w:style w:type="character" w:styleId="Hipersaitas">
    <w:name w:val="Hyperlink"/>
    <w:uiPriority w:val="99"/>
    <w:rsid w:val="00E43C9D"/>
    <w:rPr>
      <w:color w:val="0000FF"/>
      <w:u w:val="single"/>
    </w:rPr>
  </w:style>
  <w:style w:type="paragraph" w:styleId="Pataisymai">
    <w:name w:val="Revision"/>
    <w:hidden/>
    <w:uiPriority w:val="99"/>
    <w:semiHidden/>
    <w:rsid w:val="00683BC2"/>
    <w:pPr>
      <w:spacing w:after="0" w:line="240" w:lineRule="auto"/>
    </w:pPr>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jurbarkas.lt" TargetMode="External"/><Relationship Id="rId5" Type="http://schemas.openxmlformats.org/officeDocument/2006/relationships/hyperlink" Target="mailto:info@jurbark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14</Pages>
  <Words>30322</Words>
  <Characters>17285</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Pocevičius</dc:creator>
  <cp:keywords/>
  <dc:description/>
  <cp:lastModifiedBy>Paulius Pocevičius</cp:lastModifiedBy>
  <cp:revision>8</cp:revision>
  <dcterms:created xsi:type="dcterms:W3CDTF">2026-05-18T12:37:00Z</dcterms:created>
  <dcterms:modified xsi:type="dcterms:W3CDTF">2026-06-26T06:36:00Z</dcterms:modified>
</cp:coreProperties>
</file>