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9E4E" w14:textId="045C48A5" w:rsidR="00D02EC9" w:rsidRPr="00634189" w:rsidRDefault="005A0C26" w:rsidP="005D4EE5">
      <w:pPr>
        <w:jc w:val="right"/>
        <w:textAlignment w:val="baseline"/>
        <w:rPr>
          <w:rFonts w:ascii="Arial" w:hAnsi="Arial" w:cs="Arial"/>
          <w:sz w:val="22"/>
          <w:szCs w:val="22"/>
        </w:rPr>
      </w:pPr>
      <w:r w:rsidRPr="00634189">
        <w:rPr>
          <w:rFonts w:ascii="Arial" w:eastAsia="Calibri" w:hAnsi="Arial" w:cs="Arial"/>
          <w:sz w:val="22"/>
          <w:szCs w:val="22"/>
          <w:lang w:eastAsia="lt-LT"/>
        </w:rPr>
        <w:t xml:space="preserve">                                                                      Pirkimo sąlygų 8 priedas „Sutarties projektas“</w:t>
      </w:r>
      <w:r w:rsidRPr="00634189">
        <w:rPr>
          <w:rFonts w:ascii="Arial" w:hAnsi="Arial" w:cs="Arial"/>
          <w:sz w:val="22"/>
          <w:szCs w:val="22"/>
        </w:rPr>
        <w:t> </w:t>
      </w:r>
    </w:p>
    <w:p w14:paraId="423E6365" w14:textId="77777777" w:rsidR="00D363FE" w:rsidRPr="00634189"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7E5BB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7E5BB7">
        <w:rPr>
          <w:rFonts w:ascii="Arial" w:hAnsi="Arial" w:cs="Arial"/>
          <w:b/>
          <w:caps/>
          <w:szCs w:val="24"/>
        </w:rPr>
        <w:t xml:space="preserve">Prekių pirkimo-pardavimo sutarties </w:t>
      </w:r>
      <w:r w:rsidRPr="007E5BB7">
        <w:rPr>
          <w:rFonts w:ascii="Arial" w:hAnsi="Arial" w:cs="Arial"/>
          <w:b/>
          <w:bCs/>
          <w:caps/>
          <w:szCs w:val="24"/>
        </w:rPr>
        <w:t>Specialiosios</w:t>
      </w:r>
      <w:r w:rsidRPr="007E5BB7">
        <w:rPr>
          <w:rFonts w:ascii="Arial" w:hAnsi="Arial" w:cs="Arial"/>
          <w:b/>
          <w:caps/>
          <w:szCs w:val="24"/>
        </w:rPr>
        <w:t xml:space="preserve"> sąlygos</w:t>
      </w:r>
      <w:r w:rsidRPr="007E5BB7">
        <w:rPr>
          <w:rFonts w:ascii="Arial" w:hAnsi="Arial" w:cs="Arial"/>
          <w:caps/>
          <w:szCs w:val="24"/>
        </w:rPr>
        <w:t xml:space="preserve"> </w:t>
      </w:r>
    </w:p>
    <w:p w14:paraId="6EE7AD3A" w14:textId="77777777" w:rsidR="005A5832" w:rsidRPr="007E5BB7" w:rsidRDefault="005A5832" w:rsidP="00CF72EA">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0C26" w:rsidRPr="007E5BB7" w14:paraId="231BD7ED" w14:textId="77777777">
        <w:tc>
          <w:tcPr>
            <w:tcW w:w="2448" w:type="dxa"/>
          </w:tcPr>
          <w:p w14:paraId="48ED8A1F" w14:textId="77777777"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Sutarties pavadinimas</w:t>
            </w:r>
          </w:p>
        </w:tc>
        <w:tc>
          <w:tcPr>
            <w:tcW w:w="7110" w:type="dxa"/>
            <w:gridSpan w:val="3"/>
          </w:tcPr>
          <w:p w14:paraId="5BD8B16F" w14:textId="392A56A4" w:rsidR="005A0C26" w:rsidRPr="007E5BB7" w:rsidRDefault="005544FF" w:rsidP="005A0C26">
            <w:pPr>
              <w:spacing w:line="276" w:lineRule="auto"/>
              <w:jc w:val="both"/>
              <w:rPr>
                <w:rFonts w:ascii="Arial" w:hAnsi="Arial" w:cs="Arial"/>
                <w:b/>
                <w:bCs/>
                <w:kern w:val="2"/>
                <w:szCs w:val="24"/>
              </w:rPr>
            </w:pPr>
            <w:r>
              <w:rPr>
                <w:rFonts w:ascii="Arial" w:hAnsi="Arial" w:cs="Arial"/>
                <w:b/>
                <w:bCs/>
                <w:sz w:val="22"/>
                <w:szCs w:val="22"/>
              </w:rPr>
              <w:t>P-2026/1</w:t>
            </w:r>
            <w:r w:rsidR="008778FB">
              <w:rPr>
                <w:rFonts w:ascii="Arial" w:hAnsi="Arial" w:cs="Arial"/>
                <w:b/>
                <w:bCs/>
                <w:sz w:val="22"/>
                <w:szCs w:val="22"/>
              </w:rPr>
              <w:t>5235</w:t>
            </w:r>
            <w:r>
              <w:rPr>
                <w:rFonts w:ascii="Arial" w:hAnsi="Arial" w:cs="Arial"/>
                <w:b/>
                <w:bCs/>
                <w:sz w:val="22"/>
                <w:szCs w:val="22"/>
              </w:rPr>
              <w:t>, PUSIAU POŽEMINIŲ KOMUNALINIŲ ATLIEKŲ SURINKIMO KONTEINERIŲ ĮSIGIJIMAS SU MONTAVIMU IR KONTEINERIŲ AIKŠTELIŲ ĮRENGIMU</w:t>
            </w:r>
          </w:p>
        </w:tc>
      </w:tr>
      <w:tr w:rsidR="005A0C26" w:rsidRPr="007E5BB7" w14:paraId="3D9A593D" w14:textId="77777777">
        <w:tc>
          <w:tcPr>
            <w:tcW w:w="2448" w:type="dxa"/>
          </w:tcPr>
          <w:p w14:paraId="7E376873" w14:textId="77777777"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Sutarties data</w:t>
            </w:r>
          </w:p>
        </w:tc>
        <w:tc>
          <w:tcPr>
            <w:tcW w:w="2177" w:type="dxa"/>
          </w:tcPr>
          <w:p w14:paraId="2EAEFD50" w14:textId="77777777" w:rsidR="005A0C26" w:rsidRPr="007E5BB7" w:rsidRDefault="005A0C26" w:rsidP="005A0C26">
            <w:pPr>
              <w:spacing w:line="276" w:lineRule="auto"/>
              <w:jc w:val="both"/>
              <w:rPr>
                <w:rFonts w:ascii="Arial" w:hAnsi="Arial" w:cs="Arial"/>
                <w:kern w:val="2"/>
                <w:szCs w:val="24"/>
              </w:rPr>
            </w:pPr>
          </w:p>
        </w:tc>
        <w:tc>
          <w:tcPr>
            <w:tcW w:w="2362" w:type="dxa"/>
          </w:tcPr>
          <w:p w14:paraId="0A38B185" w14:textId="77777777"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Sutarties numeris</w:t>
            </w:r>
          </w:p>
        </w:tc>
        <w:tc>
          <w:tcPr>
            <w:tcW w:w="2571" w:type="dxa"/>
          </w:tcPr>
          <w:p w14:paraId="3BFEEB6C" w14:textId="77777777" w:rsidR="005A0C26" w:rsidRPr="007E5BB7" w:rsidRDefault="005A0C26" w:rsidP="005A0C26">
            <w:pPr>
              <w:spacing w:line="276" w:lineRule="auto"/>
              <w:jc w:val="both"/>
              <w:rPr>
                <w:rFonts w:ascii="Arial" w:hAnsi="Arial" w:cs="Arial"/>
                <w:kern w:val="2"/>
                <w:szCs w:val="24"/>
              </w:rPr>
            </w:pPr>
          </w:p>
        </w:tc>
      </w:tr>
    </w:tbl>
    <w:p w14:paraId="655E4C2E" w14:textId="77777777" w:rsidR="005A5832" w:rsidRPr="007E5BB7"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7E5BB7" w14:paraId="4A2313D3" w14:textId="77777777">
        <w:tc>
          <w:tcPr>
            <w:tcW w:w="9558" w:type="dxa"/>
            <w:gridSpan w:val="3"/>
          </w:tcPr>
          <w:p w14:paraId="6D9D6470" w14:textId="5030D391" w:rsidR="005A5832" w:rsidRPr="007E5BB7" w:rsidRDefault="00A10867" w:rsidP="00720983">
            <w:pPr>
              <w:pStyle w:val="Sraopastraipa"/>
              <w:numPr>
                <w:ilvl w:val="0"/>
                <w:numId w:val="2"/>
              </w:numPr>
              <w:spacing w:line="276" w:lineRule="auto"/>
              <w:jc w:val="center"/>
              <w:rPr>
                <w:rFonts w:ascii="Arial" w:hAnsi="Arial" w:cs="Arial"/>
                <w:b/>
                <w:bCs/>
                <w:kern w:val="2"/>
                <w:szCs w:val="24"/>
              </w:rPr>
            </w:pPr>
            <w:r w:rsidRPr="007E5BB7">
              <w:rPr>
                <w:rFonts w:ascii="Arial" w:hAnsi="Arial" w:cs="Arial"/>
                <w:b/>
                <w:bCs/>
                <w:kern w:val="2"/>
                <w:szCs w:val="24"/>
              </w:rPr>
              <w:t>SUTARTIES ŠALYS</w:t>
            </w:r>
          </w:p>
        </w:tc>
      </w:tr>
      <w:tr w:rsidR="003E12A7" w:rsidRPr="007E5BB7" w14:paraId="67FB0C1F" w14:textId="77777777" w:rsidTr="0081626D">
        <w:tc>
          <w:tcPr>
            <w:tcW w:w="2808" w:type="dxa"/>
            <w:vMerge w:val="restart"/>
          </w:tcPr>
          <w:p w14:paraId="3EBC584C" w14:textId="77777777" w:rsidR="005A5832" w:rsidRPr="007E5BB7" w:rsidRDefault="005A5832" w:rsidP="00CF72EA">
            <w:pPr>
              <w:spacing w:line="276" w:lineRule="auto"/>
              <w:jc w:val="center"/>
              <w:rPr>
                <w:rFonts w:ascii="Arial" w:hAnsi="Arial" w:cs="Arial"/>
                <w:b/>
                <w:bCs/>
                <w:kern w:val="2"/>
                <w:szCs w:val="24"/>
              </w:rPr>
            </w:pPr>
          </w:p>
          <w:p w14:paraId="5A9442DC" w14:textId="77777777" w:rsidR="005A5832" w:rsidRPr="007E5BB7" w:rsidRDefault="005A5832" w:rsidP="00CF72EA">
            <w:pPr>
              <w:spacing w:line="276" w:lineRule="auto"/>
              <w:jc w:val="center"/>
              <w:rPr>
                <w:rFonts w:ascii="Arial" w:hAnsi="Arial" w:cs="Arial"/>
                <w:b/>
                <w:bCs/>
                <w:kern w:val="2"/>
                <w:szCs w:val="24"/>
              </w:rPr>
            </w:pPr>
          </w:p>
          <w:p w14:paraId="04D5D74E" w14:textId="77777777" w:rsidR="005A5832" w:rsidRPr="007E5BB7" w:rsidRDefault="005A5832" w:rsidP="00CF72EA">
            <w:pPr>
              <w:spacing w:line="276" w:lineRule="auto"/>
              <w:jc w:val="center"/>
              <w:rPr>
                <w:rFonts w:ascii="Arial" w:hAnsi="Arial" w:cs="Arial"/>
                <w:b/>
                <w:bCs/>
                <w:kern w:val="2"/>
                <w:szCs w:val="24"/>
              </w:rPr>
            </w:pPr>
          </w:p>
          <w:p w14:paraId="1AB17599" w14:textId="77777777" w:rsidR="005A5832" w:rsidRPr="007E5BB7" w:rsidRDefault="005A5832" w:rsidP="00CF72EA">
            <w:pPr>
              <w:spacing w:line="276" w:lineRule="auto"/>
              <w:rPr>
                <w:rFonts w:ascii="Arial" w:hAnsi="Arial" w:cs="Arial"/>
                <w:b/>
                <w:bCs/>
                <w:kern w:val="2"/>
                <w:szCs w:val="24"/>
              </w:rPr>
            </w:pPr>
          </w:p>
          <w:p w14:paraId="24F93325" w14:textId="77777777" w:rsidR="005A5832" w:rsidRPr="007E5BB7" w:rsidRDefault="00A10867" w:rsidP="00CF72EA">
            <w:pPr>
              <w:spacing w:line="276" w:lineRule="auto"/>
              <w:rPr>
                <w:rFonts w:ascii="Arial" w:hAnsi="Arial" w:cs="Arial"/>
                <w:b/>
                <w:bCs/>
                <w:kern w:val="2"/>
                <w:szCs w:val="24"/>
              </w:rPr>
            </w:pPr>
            <w:r w:rsidRPr="007E5BB7">
              <w:rPr>
                <w:rFonts w:ascii="Arial" w:hAnsi="Arial" w:cs="Arial"/>
                <w:b/>
                <w:bCs/>
                <w:kern w:val="2"/>
                <w:szCs w:val="24"/>
              </w:rPr>
              <w:t>1.1. Pirkėjas</w:t>
            </w:r>
          </w:p>
        </w:tc>
        <w:tc>
          <w:tcPr>
            <w:tcW w:w="3240" w:type="dxa"/>
            <w:vAlign w:val="center"/>
          </w:tcPr>
          <w:p w14:paraId="072BCDA3"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1.1.1. Pavadinimas</w:t>
            </w:r>
          </w:p>
        </w:tc>
        <w:tc>
          <w:tcPr>
            <w:tcW w:w="3510" w:type="dxa"/>
            <w:vAlign w:val="center"/>
          </w:tcPr>
          <w:p w14:paraId="367CACB9" w14:textId="7EDA5ADE" w:rsidR="005A5832" w:rsidRPr="007E5BB7" w:rsidRDefault="003B3E62" w:rsidP="00CF72EA">
            <w:pPr>
              <w:spacing w:line="276" w:lineRule="auto"/>
              <w:jc w:val="center"/>
              <w:rPr>
                <w:rFonts w:ascii="Arial" w:hAnsi="Arial" w:cs="Arial"/>
                <w:kern w:val="2"/>
                <w:szCs w:val="24"/>
              </w:rPr>
            </w:pPr>
            <w:r w:rsidRPr="007E5BB7">
              <w:rPr>
                <w:rFonts w:ascii="Arial" w:hAnsi="Arial" w:cs="Arial"/>
                <w:color w:val="000000" w:themeColor="text1"/>
                <w:kern w:val="2"/>
                <w:szCs w:val="24"/>
              </w:rPr>
              <w:t>Klaipėdos rajono savivaldybės administracija</w:t>
            </w:r>
          </w:p>
        </w:tc>
      </w:tr>
      <w:tr w:rsidR="005A0C26" w:rsidRPr="007E5BB7" w14:paraId="0C589C2F" w14:textId="77777777" w:rsidTr="0081626D">
        <w:tc>
          <w:tcPr>
            <w:tcW w:w="2808" w:type="dxa"/>
            <w:vMerge/>
          </w:tcPr>
          <w:p w14:paraId="250CF614"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7D49178E"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1.1.2. Juridinio asmens kodas</w:t>
            </w:r>
          </w:p>
        </w:tc>
        <w:tc>
          <w:tcPr>
            <w:tcW w:w="3510" w:type="dxa"/>
            <w:vAlign w:val="center"/>
          </w:tcPr>
          <w:p w14:paraId="7819AEEC" w14:textId="0911E713"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188773688</w:t>
            </w:r>
          </w:p>
        </w:tc>
      </w:tr>
      <w:tr w:rsidR="005A0C26" w:rsidRPr="007E5BB7" w14:paraId="2A93806E" w14:textId="77777777" w:rsidTr="0081626D">
        <w:tc>
          <w:tcPr>
            <w:tcW w:w="2808" w:type="dxa"/>
            <w:vMerge/>
          </w:tcPr>
          <w:p w14:paraId="3E6C61B5"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5EED4427"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1.1.3. Adresas</w:t>
            </w:r>
          </w:p>
        </w:tc>
        <w:tc>
          <w:tcPr>
            <w:tcW w:w="3510" w:type="dxa"/>
            <w:vAlign w:val="center"/>
          </w:tcPr>
          <w:p w14:paraId="4F5C7F7B" w14:textId="01E5BC00"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Klaipėdos g. 2, Gargždai</w:t>
            </w:r>
          </w:p>
        </w:tc>
      </w:tr>
      <w:tr w:rsidR="005A0C26" w:rsidRPr="007E5BB7" w14:paraId="2FFCB90C" w14:textId="77777777" w:rsidTr="0081626D">
        <w:tc>
          <w:tcPr>
            <w:tcW w:w="2808" w:type="dxa"/>
            <w:vMerge/>
          </w:tcPr>
          <w:p w14:paraId="77B2C144"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FAD4E95"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1.1.4. PVM mokėtojo kodas</w:t>
            </w:r>
          </w:p>
        </w:tc>
        <w:tc>
          <w:tcPr>
            <w:tcW w:w="3510" w:type="dxa"/>
            <w:vAlign w:val="center"/>
          </w:tcPr>
          <w:p w14:paraId="56AC6DCA" w14:textId="20BA308E"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nėra PVM mokėtoja</w:t>
            </w:r>
          </w:p>
        </w:tc>
      </w:tr>
      <w:tr w:rsidR="005A0C26" w:rsidRPr="007E5BB7" w14:paraId="404EE54B" w14:textId="77777777" w:rsidTr="0081626D">
        <w:tc>
          <w:tcPr>
            <w:tcW w:w="2808" w:type="dxa"/>
            <w:vMerge/>
          </w:tcPr>
          <w:p w14:paraId="0D53D2F6"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63D0D36C"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1.1.5. Atsiskaitomoji sąskaita</w:t>
            </w:r>
          </w:p>
        </w:tc>
        <w:tc>
          <w:tcPr>
            <w:tcW w:w="3510" w:type="dxa"/>
            <w:vAlign w:val="center"/>
          </w:tcPr>
          <w:p w14:paraId="5D4BCEF1" w14:textId="17BD3FC7"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LT14 4010 0402 0031 4539</w:t>
            </w:r>
          </w:p>
        </w:tc>
      </w:tr>
      <w:tr w:rsidR="005A0C26" w:rsidRPr="007E5BB7" w14:paraId="5639980C" w14:textId="77777777" w:rsidTr="0081626D">
        <w:tc>
          <w:tcPr>
            <w:tcW w:w="2808" w:type="dxa"/>
            <w:vMerge/>
          </w:tcPr>
          <w:p w14:paraId="2DBF3DBF"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CB09783"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1.1.6. Bankas, banko kodas</w:t>
            </w:r>
          </w:p>
        </w:tc>
        <w:tc>
          <w:tcPr>
            <w:tcW w:w="3510" w:type="dxa"/>
            <w:vAlign w:val="center"/>
          </w:tcPr>
          <w:p w14:paraId="3DB14F3C" w14:textId="22C7EEEB"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 xml:space="preserve">AB </w:t>
            </w:r>
            <w:proofErr w:type="spellStart"/>
            <w:r w:rsidRPr="007E5BB7">
              <w:rPr>
                <w:rFonts w:ascii="Arial" w:hAnsi="Arial" w:cs="Arial"/>
                <w:szCs w:val="24"/>
              </w:rPr>
              <w:t>Luminor</w:t>
            </w:r>
            <w:proofErr w:type="spellEnd"/>
            <w:r w:rsidRPr="007E5BB7">
              <w:rPr>
                <w:rFonts w:ascii="Arial" w:hAnsi="Arial" w:cs="Arial"/>
                <w:szCs w:val="24"/>
              </w:rPr>
              <w:t xml:space="preserve"> bank, 40100</w:t>
            </w:r>
          </w:p>
        </w:tc>
      </w:tr>
      <w:tr w:rsidR="005A0C26" w:rsidRPr="007E5BB7" w14:paraId="3C6CA9D3" w14:textId="77777777" w:rsidTr="0081626D">
        <w:tc>
          <w:tcPr>
            <w:tcW w:w="2808" w:type="dxa"/>
            <w:vMerge/>
          </w:tcPr>
          <w:p w14:paraId="7A8AE9BC"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3E35C849"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1.1.7. Telefonas</w:t>
            </w:r>
          </w:p>
        </w:tc>
        <w:tc>
          <w:tcPr>
            <w:tcW w:w="3510" w:type="dxa"/>
            <w:vAlign w:val="center"/>
          </w:tcPr>
          <w:p w14:paraId="30515D15" w14:textId="2860B150"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+370 618 45035</w:t>
            </w:r>
          </w:p>
        </w:tc>
      </w:tr>
      <w:tr w:rsidR="005A0C26" w:rsidRPr="007E5BB7" w14:paraId="2DD42AC0" w14:textId="77777777" w:rsidTr="0081626D">
        <w:tc>
          <w:tcPr>
            <w:tcW w:w="2808" w:type="dxa"/>
            <w:vMerge/>
          </w:tcPr>
          <w:p w14:paraId="2FBBCA29"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52475DD0"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1.1.8. El. paštas</w:t>
            </w:r>
          </w:p>
        </w:tc>
        <w:tc>
          <w:tcPr>
            <w:tcW w:w="3510" w:type="dxa"/>
            <w:vAlign w:val="center"/>
          </w:tcPr>
          <w:p w14:paraId="16E6C304" w14:textId="0D2BE388" w:rsidR="005A0C26" w:rsidRPr="007E5BB7" w:rsidRDefault="003B3E62" w:rsidP="005A0C26">
            <w:pPr>
              <w:spacing w:line="276" w:lineRule="auto"/>
              <w:jc w:val="center"/>
              <w:rPr>
                <w:rFonts w:ascii="Arial" w:hAnsi="Arial" w:cs="Arial"/>
                <w:kern w:val="2"/>
                <w:szCs w:val="24"/>
              </w:rPr>
            </w:pPr>
            <w:hyperlink r:id="rId10" w:history="1">
              <w:r w:rsidRPr="007E5BB7">
                <w:rPr>
                  <w:rStyle w:val="Hipersaitas"/>
                  <w:rFonts w:ascii="Arial" w:hAnsi="Arial" w:cs="Arial"/>
                  <w:szCs w:val="24"/>
                </w:rPr>
                <w:t>savivaldybe@klaipedos-r.lt</w:t>
              </w:r>
            </w:hyperlink>
          </w:p>
        </w:tc>
      </w:tr>
      <w:tr w:rsidR="005A0C26" w:rsidRPr="007E5BB7" w14:paraId="04E6F496" w14:textId="77777777" w:rsidTr="0093472F">
        <w:tc>
          <w:tcPr>
            <w:tcW w:w="2808" w:type="dxa"/>
            <w:vMerge/>
          </w:tcPr>
          <w:p w14:paraId="3F78C75D"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7851CCB"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1.1.9. Šalies atstovas</w:t>
            </w:r>
          </w:p>
        </w:tc>
        <w:tc>
          <w:tcPr>
            <w:tcW w:w="3510" w:type="dxa"/>
          </w:tcPr>
          <w:p w14:paraId="68AE61B3" w14:textId="4D5349E0" w:rsidR="005A0C26" w:rsidRPr="007E5BB7" w:rsidRDefault="005A0C26" w:rsidP="005A0C26">
            <w:pPr>
              <w:spacing w:line="276" w:lineRule="auto"/>
              <w:jc w:val="center"/>
              <w:rPr>
                <w:rFonts w:ascii="Arial" w:hAnsi="Arial" w:cs="Arial"/>
                <w:kern w:val="2"/>
                <w:szCs w:val="24"/>
              </w:rPr>
            </w:pPr>
          </w:p>
        </w:tc>
      </w:tr>
      <w:tr w:rsidR="005A0C26" w:rsidRPr="007E5BB7" w14:paraId="3789DCB5" w14:textId="77777777" w:rsidTr="0093472F">
        <w:tc>
          <w:tcPr>
            <w:tcW w:w="2808" w:type="dxa"/>
            <w:vMerge/>
          </w:tcPr>
          <w:p w14:paraId="2B41C8D4"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5C2388C"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1.1.10. Atstovavimo pagrindas</w:t>
            </w:r>
          </w:p>
        </w:tc>
        <w:tc>
          <w:tcPr>
            <w:tcW w:w="3510" w:type="dxa"/>
          </w:tcPr>
          <w:p w14:paraId="570009EE" w14:textId="0F45E919" w:rsidR="005A0C26" w:rsidRPr="007E5BB7" w:rsidRDefault="005A0C26" w:rsidP="005A0C26">
            <w:pPr>
              <w:spacing w:line="276" w:lineRule="auto"/>
              <w:jc w:val="center"/>
              <w:rPr>
                <w:rFonts w:ascii="Arial" w:hAnsi="Arial" w:cs="Arial"/>
                <w:kern w:val="2"/>
                <w:szCs w:val="24"/>
              </w:rPr>
            </w:pPr>
          </w:p>
        </w:tc>
      </w:tr>
      <w:tr w:rsidR="003E12A7" w:rsidRPr="007E5BB7" w14:paraId="7764308C" w14:textId="77777777" w:rsidTr="0081626D">
        <w:tc>
          <w:tcPr>
            <w:tcW w:w="2808" w:type="dxa"/>
            <w:vMerge w:val="restart"/>
          </w:tcPr>
          <w:p w14:paraId="3EE4DF26" w14:textId="77777777" w:rsidR="005A5832" w:rsidRPr="007E5BB7" w:rsidRDefault="005A5832" w:rsidP="00CF72EA">
            <w:pPr>
              <w:spacing w:line="276" w:lineRule="auto"/>
              <w:rPr>
                <w:rFonts w:ascii="Arial" w:hAnsi="Arial" w:cs="Arial"/>
                <w:b/>
                <w:bCs/>
                <w:kern w:val="2"/>
                <w:szCs w:val="24"/>
              </w:rPr>
            </w:pPr>
          </w:p>
          <w:p w14:paraId="6D519503" w14:textId="77777777" w:rsidR="005A5832" w:rsidRPr="007E5BB7" w:rsidRDefault="005A5832" w:rsidP="00CF72EA">
            <w:pPr>
              <w:spacing w:line="276" w:lineRule="auto"/>
              <w:rPr>
                <w:rFonts w:ascii="Arial" w:hAnsi="Arial" w:cs="Arial"/>
                <w:b/>
                <w:bCs/>
                <w:kern w:val="2"/>
                <w:szCs w:val="24"/>
              </w:rPr>
            </w:pPr>
          </w:p>
          <w:p w14:paraId="6DCE769E" w14:textId="77777777" w:rsidR="005A5832" w:rsidRPr="007E5BB7" w:rsidRDefault="005A5832" w:rsidP="00CF72EA">
            <w:pPr>
              <w:spacing w:line="276" w:lineRule="auto"/>
              <w:rPr>
                <w:rFonts w:ascii="Arial" w:hAnsi="Arial" w:cs="Arial"/>
                <w:b/>
                <w:bCs/>
                <w:kern w:val="2"/>
                <w:szCs w:val="24"/>
              </w:rPr>
            </w:pPr>
          </w:p>
          <w:p w14:paraId="24A98635" w14:textId="77777777" w:rsidR="005A5832" w:rsidRPr="007E5BB7" w:rsidRDefault="00A10867" w:rsidP="00CF72EA">
            <w:pPr>
              <w:spacing w:line="276" w:lineRule="auto"/>
              <w:rPr>
                <w:rFonts w:ascii="Arial" w:hAnsi="Arial" w:cs="Arial"/>
                <w:b/>
                <w:bCs/>
                <w:kern w:val="2"/>
                <w:szCs w:val="24"/>
              </w:rPr>
            </w:pPr>
            <w:r w:rsidRPr="007E5BB7">
              <w:rPr>
                <w:rFonts w:ascii="Arial" w:hAnsi="Arial" w:cs="Arial"/>
                <w:b/>
                <w:bCs/>
                <w:kern w:val="2"/>
                <w:szCs w:val="24"/>
              </w:rPr>
              <w:t>1.2. Tiekėjas</w:t>
            </w:r>
          </w:p>
          <w:p w14:paraId="6E064BFF" w14:textId="77777777" w:rsidR="002E0546" w:rsidRPr="007E5BB7" w:rsidRDefault="00A10867" w:rsidP="00CF72EA">
            <w:pPr>
              <w:spacing w:line="276" w:lineRule="auto"/>
              <w:rPr>
                <w:rFonts w:ascii="Arial" w:hAnsi="Arial" w:cs="Arial"/>
                <w:i/>
                <w:iCs/>
                <w:kern w:val="2"/>
                <w:szCs w:val="24"/>
              </w:rPr>
            </w:pPr>
            <w:r w:rsidRPr="007E5BB7">
              <w:rPr>
                <w:rFonts w:ascii="Arial" w:hAnsi="Arial" w:cs="Arial"/>
                <w:i/>
                <w:iCs/>
                <w:kern w:val="2"/>
                <w:szCs w:val="24"/>
              </w:rPr>
              <w:t>(jei Tiekėjas yra fizinis asmuo, skiltys atitinkamai pakoreguojamos</w:t>
            </w:r>
            <w:r w:rsidR="002E0546" w:rsidRPr="007E5BB7">
              <w:rPr>
                <w:rFonts w:ascii="Arial" w:hAnsi="Arial" w:cs="Arial"/>
                <w:i/>
                <w:iCs/>
                <w:kern w:val="2"/>
                <w:szCs w:val="24"/>
              </w:rPr>
              <w:t>.</w:t>
            </w:r>
          </w:p>
          <w:p w14:paraId="168E6E02" w14:textId="029E6522" w:rsidR="005A5832" w:rsidRPr="007E5BB7" w:rsidRDefault="002E0546" w:rsidP="00CF72EA">
            <w:pPr>
              <w:spacing w:line="276" w:lineRule="auto"/>
              <w:rPr>
                <w:rFonts w:ascii="Arial" w:hAnsi="Arial" w:cs="Arial"/>
                <w:i/>
                <w:iCs/>
                <w:kern w:val="2"/>
                <w:szCs w:val="24"/>
              </w:rPr>
            </w:pPr>
            <w:r w:rsidRPr="007E5BB7">
              <w:rPr>
                <w:rFonts w:ascii="Arial" w:hAnsi="Arial" w:cs="Arial"/>
                <w:i/>
                <w:iCs/>
                <w:kern w:val="2"/>
                <w:szCs w:val="24"/>
              </w:rPr>
              <w:t>Jei Tiekėjas yra tiekėjų grupė, skiltys pildomos įterpiant kiekvieno grupės nario informaciją</w:t>
            </w:r>
            <w:r w:rsidR="00A10867" w:rsidRPr="007E5BB7">
              <w:rPr>
                <w:rFonts w:ascii="Arial" w:hAnsi="Arial" w:cs="Arial"/>
                <w:i/>
                <w:iCs/>
                <w:kern w:val="2"/>
                <w:szCs w:val="24"/>
              </w:rPr>
              <w:t>)</w:t>
            </w:r>
          </w:p>
          <w:p w14:paraId="711EF287"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4B4B20E6"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1.2.1. Pavadinimas</w:t>
            </w:r>
          </w:p>
        </w:tc>
        <w:tc>
          <w:tcPr>
            <w:tcW w:w="3510" w:type="dxa"/>
            <w:vAlign w:val="center"/>
          </w:tcPr>
          <w:p w14:paraId="1C39FB23" w14:textId="77777777" w:rsidR="005A5832" w:rsidRPr="007E5BB7" w:rsidRDefault="005A5832" w:rsidP="00CF72EA">
            <w:pPr>
              <w:spacing w:line="276" w:lineRule="auto"/>
              <w:jc w:val="center"/>
              <w:rPr>
                <w:rFonts w:ascii="Arial" w:hAnsi="Arial" w:cs="Arial"/>
                <w:kern w:val="2"/>
                <w:szCs w:val="24"/>
              </w:rPr>
            </w:pPr>
          </w:p>
        </w:tc>
      </w:tr>
      <w:tr w:rsidR="003E12A7" w:rsidRPr="007E5BB7" w14:paraId="7620FF3C" w14:textId="77777777" w:rsidTr="0081626D">
        <w:tc>
          <w:tcPr>
            <w:tcW w:w="2808" w:type="dxa"/>
            <w:vMerge/>
          </w:tcPr>
          <w:p w14:paraId="59A76BF6"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06E59503"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1.2.2. Juridinio asmens kodas</w:t>
            </w:r>
          </w:p>
        </w:tc>
        <w:tc>
          <w:tcPr>
            <w:tcW w:w="3510" w:type="dxa"/>
            <w:vAlign w:val="center"/>
          </w:tcPr>
          <w:p w14:paraId="309242FF" w14:textId="77777777" w:rsidR="005A5832" w:rsidRPr="007E5BB7" w:rsidRDefault="005A5832" w:rsidP="00CF72EA">
            <w:pPr>
              <w:spacing w:line="276" w:lineRule="auto"/>
              <w:jc w:val="center"/>
              <w:rPr>
                <w:rFonts w:ascii="Arial" w:hAnsi="Arial" w:cs="Arial"/>
                <w:kern w:val="2"/>
                <w:szCs w:val="24"/>
              </w:rPr>
            </w:pPr>
          </w:p>
        </w:tc>
      </w:tr>
      <w:tr w:rsidR="003E12A7" w:rsidRPr="007E5BB7" w14:paraId="7689A0D1" w14:textId="77777777" w:rsidTr="0081626D">
        <w:tc>
          <w:tcPr>
            <w:tcW w:w="2808" w:type="dxa"/>
            <w:vMerge/>
          </w:tcPr>
          <w:p w14:paraId="6AEC8F64"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045CD11"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1.2.3. Adresas</w:t>
            </w:r>
          </w:p>
        </w:tc>
        <w:tc>
          <w:tcPr>
            <w:tcW w:w="3510" w:type="dxa"/>
            <w:vAlign w:val="center"/>
          </w:tcPr>
          <w:p w14:paraId="60D8C1A4" w14:textId="77777777" w:rsidR="005A5832" w:rsidRPr="007E5BB7" w:rsidRDefault="005A5832" w:rsidP="00CF72EA">
            <w:pPr>
              <w:spacing w:line="276" w:lineRule="auto"/>
              <w:jc w:val="center"/>
              <w:rPr>
                <w:rFonts w:ascii="Arial" w:hAnsi="Arial" w:cs="Arial"/>
                <w:kern w:val="2"/>
                <w:szCs w:val="24"/>
              </w:rPr>
            </w:pPr>
          </w:p>
        </w:tc>
      </w:tr>
      <w:tr w:rsidR="003E12A7" w:rsidRPr="007E5BB7" w14:paraId="74515245" w14:textId="77777777" w:rsidTr="0081626D">
        <w:tc>
          <w:tcPr>
            <w:tcW w:w="2808" w:type="dxa"/>
            <w:vMerge/>
          </w:tcPr>
          <w:p w14:paraId="18EB75E1"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C15E745"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1.2.4. PVM mokėtojo kodas</w:t>
            </w:r>
          </w:p>
        </w:tc>
        <w:tc>
          <w:tcPr>
            <w:tcW w:w="3510" w:type="dxa"/>
            <w:vAlign w:val="center"/>
          </w:tcPr>
          <w:p w14:paraId="0F561431" w14:textId="77777777" w:rsidR="005A5832" w:rsidRPr="007E5BB7" w:rsidRDefault="005A5832" w:rsidP="00CF72EA">
            <w:pPr>
              <w:spacing w:line="276" w:lineRule="auto"/>
              <w:jc w:val="center"/>
              <w:rPr>
                <w:rFonts w:ascii="Arial" w:hAnsi="Arial" w:cs="Arial"/>
                <w:kern w:val="2"/>
                <w:szCs w:val="24"/>
              </w:rPr>
            </w:pPr>
          </w:p>
        </w:tc>
      </w:tr>
      <w:tr w:rsidR="003E12A7" w:rsidRPr="007E5BB7" w14:paraId="67ACF326" w14:textId="77777777" w:rsidTr="0081626D">
        <w:tc>
          <w:tcPr>
            <w:tcW w:w="2808" w:type="dxa"/>
            <w:vMerge/>
          </w:tcPr>
          <w:p w14:paraId="6ECE234A"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752CC265"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1.2.5. Atsiskaitomoji sąskaita</w:t>
            </w:r>
          </w:p>
        </w:tc>
        <w:tc>
          <w:tcPr>
            <w:tcW w:w="3510" w:type="dxa"/>
            <w:vAlign w:val="center"/>
          </w:tcPr>
          <w:p w14:paraId="512A87EA" w14:textId="77777777" w:rsidR="005A5832" w:rsidRPr="007E5BB7" w:rsidRDefault="005A5832" w:rsidP="00CF72EA">
            <w:pPr>
              <w:spacing w:line="276" w:lineRule="auto"/>
              <w:jc w:val="center"/>
              <w:rPr>
                <w:rFonts w:ascii="Arial" w:hAnsi="Arial" w:cs="Arial"/>
                <w:kern w:val="2"/>
                <w:szCs w:val="24"/>
              </w:rPr>
            </w:pPr>
          </w:p>
        </w:tc>
      </w:tr>
      <w:tr w:rsidR="003E12A7" w:rsidRPr="007E5BB7" w14:paraId="6C77EA71" w14:textId="77777777" w:rsidTr="0081626D">
        <w:tc>
          <w:tcPr>
            <w:tcW w:w="2808" w:type="dxa"/>
            <w:vMerge/>
          </w:tcPr>
          <w:p w14:paraId="70F8DC28"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622E531"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1.2.6. Bankas, banko kodas</w:t>
            </w:r>
          </w:p>
        </w:tc>
        <w:tc>
          <w:tcPr>
            <w:tcW w:w="3510" w:type="dxa"/>
            <w:vAlign w:val="center"/>
          </w:tcPr>
          <w:p w14:paraId="53BF499D" w14:textId="77777777" w:rsidR="005A5832" w:rsidRPr="007E5BB7" w:rsidRDefault="005A5832" w:rsidP="00CF72EA">
            <w:pPr>
              <w:spacing w:line="276" w:lineRule="auto"/>
              <w:jc w:val="center"/>
              <w:rPr>
                <w:rFonts w:ascii="Arial" w:hAnsi="Arial" w:cs="Arial"/>
                <w:kern w:val="2"/>
                <w:szCs w:val="24"/>
              </w:rPr>
            </w:pPr>
          </w:p>
        </w:tc>
      </w:tr>
      <w:tr w:rsidR="003E12A7" w:rsidRPr="007E5BB7" w14:paraId="1A4DD5FA" w14:textId="77777777" w:rsidTr="0081626D">
        <w:tc>
          <w:tcPr>
            <w:tcW w:w="2808" w:type="dxa"/>
            <w:vMerge/>
          </w:tcPr>
          <w:p w14:paraId="4F69EC28"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2D95A528"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1.2.7. Telefonas</w:t>
            </w:r>
          </w:p>
        </w:tc>
        <w:tc>
          <w:tcPr>
            <w:tcW w:w="3510" w:type="dxa"/>
            <w:vAlign w:val="center"/>
          </w:tcPr>
          <w:p w14:paraId="60EDB536" w14:textId="77777777" w:rsidR="005A5832" w:rsidRPr="007E5BB7" w:rsidRDefault="005A5832" w:rsidP="00CF72EA">
            <w:pPr>
              <w:spacing w:line="276" w:lineRule="auto"/>
              <w:jc w:val="center"/>
              <w:rPr>
                <w:rFonts w:ascii="Arial" w:hAnsi="Arial" w:cs="Arial"/>
                <w:kern w:val="2"/>
                <w:szCs w:val="24"/>
              </w:rPr>
            </w:pPr>
          </w:p>
        </w:tc>
      </w:tr>
      <w:tr w:rsidR="003E12A7" w:rsidRPr="007E5BB7" w14:paraId="237ED846" w14:textId="77777777" w:rsidTr="0081626D">
        <w:tc>
          <w:tcPr>
            <w:tcW w:w="2808" w:type="dxa"/>
            <w:vMerge/>
          </w:tcPr>
          <w:p w14:paraId="371686E0"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76411BE9"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1.2.8. El. paštas</w:t>
            </w:r>
          </w:p>
        </w:tc>
        <w:tc>
          <w:tcPr>
            <w:tcW w:w="3510" w:type="dxa"/>
            <w:vAlign w:val="center"/>
          </w:tcPr>
          <w:p w14:paraId="3AD89FFF" w14:textId="77777777" w:rsidR="005A5832" w:rsidRPr="007E5BB7" w:rsidRDefault="005A5832" w:rsidP="00CF72EA">
            <w:pPr>
              <w:spacing w:line="276" w:lineRule="auto"/>
              <w:jc w:val="center"/>
              <w:rPr>
                <w:rFonts w:ascii="Arial" w:hAnsi="Arial" w:cs="Arial"/>
                <w:kern w:val="2"/>
                <w:szCs w:val="24"/>
              </w:rPr>
            </w:pPr>
          </w:p>
        </w:tc>
      </w:tr>
      <w:tr w:rsidR="003E12A7" w:rsidRPr="007E5BB7" w14:paraId="666AE2EA" w14:textId="77777777" w:rsidTr="0081626D">
        <w:tc>
          <w:tcPr>
            <w:tcW w:w="2808" w:type="dxa"/>
            <w:vMerge/>
          </w:tcPr>
          <w:p w14:paraId="543BB8B7"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22A22AB"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1.2.9. Šalies atstovas</w:t>
            </w:r>
          </w:p>
        </w:tc>
        <w:tc>
          <w:tcPr>
            <w:tcW w:w="3510" w:type="dxa"/>
            <w:vAlign w:val="center"/>
          </w:tcPr>
          <w:p w14:paraId="7580B9F5" w14:textId="77777777" w:rsidR="005A5832" w:rsidRPr="007E5BB7" w:rsidRDefault="005A5832" w:rsidP="00CF72EA">
            <w:pPr>
              <w:spacing w:line="276" w:lineRule="auto"/>
              <w:jc w:val="center"/>
              <w:rPr>
                <w:rFonts w:ascii="Arial" w:hAnsi="Arial" w:cs="Arial"/>
                <w:kern w:val="2"/>
                <w:szCs w:val="24"/>
              </w:rPr>
            </w:pPr>
          </w:p>
        </w:tc>
      </w:tr>
      <w:tr w:rsidR="005A5832" w:rsidRPr="007E5BB7" w14:paraId="292C776B" w14:textId="77777777" w:rsidTr="0081626D">
        <w:tc>
          <w:tcPr>
            <w:tcW w:w="2808" w:type="dxa"/>
            <w:vMerge/>
          </w:tcPr>
          <w:p w14:paraId="2D900F0A"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0A9DB8EB"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1.2.10. Atstovavimo pagrindas</w:t>
            </w:r>
          </w:p>
        </w:tc>
        <w:tc>
          <w:tcPr>
            <w:tcW w:w="3510" w:type="dxa"/>
            <w:vAlign w:val="center"/>
          </w:tcPr>
          <w:p w14:paraId="5FCBD162" w14:textId="77777777" w:rsidR="005A5832" w:rsidRPr="007E5BB7" w:rsidRDefault="005A5832" w:rsidP="00CF72EA">
            <w:pPr>
              <w:spacing w:line="276" w:lineRule="auto"/>
              <w:jc w:val="center"/>
              <w:rPr>
                <w:rFonts w:ascii="Arial" w:hAnsi="Arial" w:cs="Arial"/>
                <w:kern w:val="2"/>
                <w:szCs w:val="24"/>
              </w:rPr>
            </w:pPr>
          </w:p>
        </w:tc>
      </w:tr>
    </w:tbl>
    <w:p w14:paraId="29EDFD0B" w14:textId="77777777" w:rsidR="005A5832" w:rsidRPr="007E5BB7"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7E5BB7" w14:paraId="7696E671" w14:textId="77777777">
        <w:trPr>
          <w:trHeight w:val="300"/>
        </w:trPr>
        <w:tc>
          <w:tcPr>
            <w:tcW w:w="9535" w:type="dxa"/>
            <w:gridSpan w:val="4"/>
          </w:tcPr>
          <w:p w14:paraId="2A11592D" w14:textId="530E587F" w:rsidR="005A5832" w:rsidRPr="007E5BB7" w:rsidRDefault="00720983" w:rsidP="00CF72EA">
            <w:pPr>
              <w:spacing w:line="276" w:lineRule="auto"/>
              <w:jc w:val="center"/>
              <w:rPr>
                <w:rFonts w:ascii="Arial" w:hAnsi="Arial" w:cs="Arial"/>
                <w:b/>
                <w:bCs/>
                <w:kern w:val="2"/>
                <w:szCs w:val="24"/>
              </w:rPr>
            </w:pPr>
            <w:r w:rsidRPr="007E5BB7">
              <w:rPr>
                <w:rFonts w:ascii="Arial" w:hAnsi="Arial" w:cs="Arial"/>
                <w:b/>
                <w:bCs/>
                <w:kern w:val="2"/>
                <w:szCs w:val="24"/>
              </w:rPr>
              <w:t xml:space="preserve">2. </w:t>
            </w:r>
            <w:r w:rsidR="00A10867" w:rsidRPr="007E5BB7">
              <w:rPr>
                <w:rFonts w:ascii="Arial" w:hAnsi="Arial" w:cs="Arial"/>
                <w:b/>
                <w:bCs/>
                <w:kern w:val="2"/>
                <w:szCs w:val="24"/>
              </w:rPr>
              <w:t xml:space="preserve"> ATSAKINGI ASMENYS</w:t>
            </w:r>
          </w:p>
        </w:tc>
      </w:tr>
      <w:tr w:rsidR="005A0C26" w:rsidRPr="007E5BB7" w14:paraId="26292B4A" w14:textId="77777777">
        <w:trPr>
          <w:trHeight w:val="300"/>
        </w:trPr>
        <w:tc>
          <w:tcPr>
            <w:tcW w:w="2704" w:type="dxa"/>
            <w:gridSpan w:val="2"/>
          </w:tcPr>
          <w:p w14:paraId="161367C0" w14:textId="0420290A"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lastRenderedPageBreak/>
              <w:t>2.1. Pirkėjo kontaktiniai asmenys, atsakingi už Sutarties vykdymą, Prekių priėmimą, Sąskaitų per informacinę sistemą „SABIS“ priėmimą</w:t>
            </w:r>
          </w:p>
        </w:tc>
        <w:tc>
          <w:tcPr>
            <w:tcW w:w="6831" w:type="dxa"/>
            <w:gridSpan w:val="2"/>
          </w:tcPr>
          <w:p w14:paraId="29351A53" w14:textId="77777777" w:rsidR="005544FF" w:rsidRPr="005544FF" w:rsidRDefault="005544FF" w:rsidP="005544FF">
            <w:pPr>
              <w:spacing w:after="160" w:line="276" w:lineRule="auto"/>
              <w:contextualSpacing/>
              <w:jc w:val="both"/>
              <w:rPr>
                <w:rFonts w:ascii="Arial" w:eastAsiaTheme="minorEastAsia" w:hAnsi="Arial" w:cs="Arial"/>
                <w:color w:val="000000" w:themeColor="text1"/>
                <w:szCs w:val="24"/>
                <w:lang w:eastAsia="lt-LT"/>
              </w:rPr>
            </w:pPr>
            <w:r w:rsidRPr="005544FF">
              <w:rPr>
                <w:rFonts w:ascii="Arial" w:eastAsiaTheme="minorEastAsia" w:hAnsi="Arial" w:cs="Arial"/>
                <w:color w:val="000000" w:themeColor="text1"/>
                <w:szCs w:val="24"/>
                <w:lang w:eastAsia="lt-LT"/>
              </w:rPr>
              <w:t xml:space="preserve">Kristina Lūžaitė, </w:t>
            </w:r>
          </w:p>
          <w:p w14:paraId="4986069D" w14:textId="77777777" w:rsidR="005544FF" w:rsidRDefault="005544FF" w:rsidP="005544FF">
            <w:pPr>
              <w:spacing w:after="160" w:line="276" w:lineRule="auto"/>
              <w:contextualSpacing/>
              <w:jc w:val="both"/>
              <w:rPr>
                <w:rFonts w:ascii="Arial" w:eastAsiaTheme="minorEastAsia" w:hAnsi="Arial" w:cs="Arial"/>
                <w:color w:val="000000" w:themeColor="text1"/>
                <w:szCs w:val="24"/>
                <w:lang w:eastAsia="lt-LT"/>
              </w:rPr>
            </w:pPr>
            <w:r w:rsidRPr="005544FF">
              <w:rPr>
                <w:rFonts w:ascii="Arial" w:eastAsiaTheme="minorEastAsia" w:hAnsi="Arial" w:cs="Arial"/>
                <w:color w:val="000000" w:themeColor="text1"/>
                <w:szCs w:val="24"/>
                <w:lang w:eastAsia="lt-LT"/>
              </w:rPr>
              <w:t xml:space="preserve">Komunalinio ūkio ir aplinkosaugos skyriaus specialistė, </w:t>
            </w:r>
          </w:p>
          <w:p w14:paraId="044A0796" w14:textId="190E0296" w:rsidR="005544FF" w:rsidRPr="005544FF" w:rsidRDefault="005544FF" w:rsidP="005544FF">
            <w:pPr>
              <w:spacing w:after="160" w:line="276" w:lineRule="auto"/>
              <w:contextualSpacing/>
              <w:jc w:val="both"/>
              <w:rPr>
                <w:rFonts w:ascii="Arial" w:eastAsiaTheme="minorEastAsia" w:hAnsi="Arial" w:cs="Arial"/>
                <w:b/>
                <w:bCs/>
                <w:color w:val="000000" w:themeColor="text1"/>
                <w:szCs w:val="24"/>
                <w:lang w:eastAsia="lt-LT"/>
              </w:rPr>
            </w:pPr>
            <w:r w:rsidRPr="005544FF">
              <w:rPr>
                <w:rFonts w:ascii="Arial" w:eastAsiaTheme="minorEastAsia" w:hAnsi="Arial" w:cs="Arial"/>
                <w:color w:val="000000" w:themeColor="text1"/>
                <w:szCs w:val="24"/>
                <w:lang w:eastAsia="lt-LT"/>
              </w:rPr>
              <w:t xml:space="preserve">tel.:  +370 671 59230, el. p. </w:t>
            </w:r>
            <w:proofErr w:type="spellStart"/>
            <w:r w:rsidRPr="005544FF">
              <w:rPr>
                <w:rFonts w:ascii="Arial" w:eastAsiaTheme="minorEastAsia" w:hAnsi="Arial" w:cs="Arial"/>
                <w:color w:val="000000" w:themeColor="text1"/>
                <w:szCs w:val="24"/>
                <w:lang w:eastAsia="lt-LT"/>
              </w:rPr>
              <w:t>kristina.luzaite@klaipedos-r.lt</w:t>
            </w:r>
            <w:proofErr w:type="spellEnd"/>
            <w:r w:rsidRPr="005544FF">
              <w:rPr>
                <w:rFonts w:ascii="Arial" w:eastAsiaTheme="minorEastAsia" w:hAnsi="Arial" w:cs="Arial"/>
                <w:b/>
                <w:bCs/>
                <w:color w:val="000000" w:themeColor="text1"/>
                <w:szCs w:val="24"/>
                <w:lang w:eastAsia="lt-LT"/>
              </w:rPr>
              <w:t xml:space="preserve">. </w:t>
            </w:r>
          </w:p>
          <w:p w14:paraId="017FFD68" w14:textId="5E588097" w:rsidR="005A0C26" w:rsidRPr="007E5BB7" w:rsidRDefault="005A0C26" w:rsidP="005D4EE5">
            <w:pPr>
              <w:jc w:val="both"/>
              <w:rPr>
                <w:rFonts w:ascii="Arial" w:hAnsi="Arial" w:cs="Arial"/>
                <w:kern w:val="2"/>
                <w:szCs w:val="24"/>
              </w:rPr>
            </w:pPr>
          </w:p>
        </w:tc>
      </w:tr>
      <w:tr w:rsidR="005A0C26" w:rsidRPr="007E5BB7" w14:paraId="17A4E02F" w14:textId="77777777">
        <w:trPr>
          <w:trHeight w:val="300"/>
        </w:trPr>
        <w:tc>
          <w:tcPr>
            <w:tcW w:w="2704" w:type="dxa"/>
            <w:gridSpan w:val="2"/>
          </w:tcPr>
          <w:p w14:paraId="146E8BAE"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2.2. Tiekėjo kontaktiniai asmenys, atsakingi už Sutarties vykdymą</w:t>
            </w:r>
          </w:p>
        </w:tc>
        <w:tc>
          <w:tcPr>
            <w:tcW w:w="6831" w:type="dxa"/>
            <w:gridSpan w:val="2"/>
          </w:tcPr>
          <w:p w14:paraId="6FF1505D" w14:textId="77777777" w:rsidR="005A0C26" w:rsidRPr="007E5BB7" w:rsidRDefault="005A0C26" w:rsidP="005A0C26">
            <w:pPr>
              <w:spacing w:line="276" w:lineRule="auto"/>
              <w:rPr>
                <w:rFonts w:ascii="Arial" w:hAnsi="Arial" w:cs="Arial"/>
                <w:i/>
                <w:iCs/>
                <w:kern w:val="2"/>
                <w:szCs w:val="24"/>
              </w:rPr>
            </w:pPr>
            <w:r w:rsidRPr="007E5BB7">
              <w:rPr>
                <w:rFonts w:ascii="Arial" w:hAnsi="Arial" w:cs="Arial"/>
                <w:i/>
                <w:iCs/>
                <w:kern w:val="2"/>
                <w:szCs w:val="24"/>
              </w:rPr>
              <w:t>(nurodyti padalinį / skyrių, pareigas, vardą, pavardę, tel., el. paštą)</w:t>
            </w:r>
          </w:p>
        </w:tc>
      </w:tr>
      <w:tr w:rsidR="005A0C26" w:rsidRPr="007E5BB7" w14:paraId="4A640CBD" w14:textId="77777777">
        <w:trPr>
          <w:trHeight w:val="300"/>
        </w:trPr>
        <w:tc>
          <w:tcPr>
            <w:tcW w:w="9535" w:type="dxa"/>
            <w:gridSpan w:val="4"/>
          </w:tcPr>
          <w:p w14:paraId="2B392598" w14:textId="69CAE8C2" w:rsidR="005A0C26" w:rsidRPr="007E5BB7" w:rsidRDefault="005A0C26" w:rsidP="005A0C26">
            <w:pPr>
              <w:spacing w:line="276" w:lineRule="auto"/>
              <w:jc w:val="center"/>
              <w:rPr>
                <w:rFonts w:ascii="Arial" w:hAnsi="Arial" w:cs="Arial"/>
                <w:b/>
                <w:bCs/>
                <w:kern w:val="2"/>
                <w:szCs w:val="24"/>
              </w:rPr>
            </w:pPr>
            <w:r w:rsidRPr="007E5BB7">
              <w:rPr>
                <w:rFonts w:ascii="Arial" w:hAnsi="Arial" w:cs="Arial"/>
                <w:b/>
                <w:bCs/>
                <w:kern w:val="2"/>
                <w:szCs w:val="24"/>
              </w:rPr>
              <w:t>3. SUTARTIES DALYKAS</w:t>
            </w:r>
          </w:p>
        </w:tc>
      </w:tr>
      <w:tr w:rsidR="005A0C26" w:rsidRPr="007E5BB7" w14:paraId="7A151A7C" w14:textId="77777777">
        <w:trPr>
          <w:trHeight w:val="300"/>
        </w:trPr>
        <w:tc>
          <w:tcPr>
            <w:tcW w:w="2704" w:type="dxa"/>
            <w:gridSpan w:val="2"/>
          </w:tcPr>
          <w:p w14:paraId="7B49844D"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3.1. Sutarties dalykas </w:t>
            </w:r>
          </w:p>
        </w:tc>
        <w:tc>
          <w:tcPr>
            <w:tcW w:w="6831" w:type="dxa"/>
            <w:gridSpan w:val="2"/>
          </w:tcPr>
          <w:p w14:paraId="6EADEA6E" w14:textId="0D391C5D" w:rsidR="00250A93" w:rsidRPr="007E5BB7" w:rsidRDefault="00250A93" w:rsidP="00250A93">
            <w:pPr>
              <w:jc w:val="both"/>
              <w:rPr>
                <w:rFonts w:ascii="Arial" w:hAnsi="Arial" w:cs="Arial"/>
                <w:b/>
                <w:bCs/>
                <w:color w:val="000000" w:themeColor="text1"/>
                <w:kern w:val="2"/>
                <w:szCs w:val="24"/>
              </w:rPr>
            </w:pPr>
            <w:r w:rsidRPr="007E5BB7">
              <w:rPr>
                <w:rFonts w:ascii="Arial" w:hAnsi="Arial" w:cs="Arial"/>
                <w:kern w:val="2"/>
                <w:szCs w:val="24"/>
              </w:rPr>
              <w:t>Tiekėjas įsipareigoja Sutartyje numatytomis sąlygomis perduoti Pirkėjui</w:t>
            </w:r>
            <w:r w:rsidR="005544FF">
              <w:rPr>
                <w:rFonts w:ascii="Arial" w:hAnsi="Arial" w:cs="Arial"/>
                <w:kern w:val="2"/>
                <w:szCs w:val="24"/>
              </w:rPr>
              <w:t xml:space="preserve">  </w:t>
            </w:r>
            <w:r w:rsidR="005544FF" w:rsidRPr="005544FF">
              <w:rPr>
                <w:rFonts w:ascii="Arial" w:eastAsia="Arial" w:hAnsi="Arial" w:cs="Arial"/>
                <w:b/>
                <w:bCs/>
                <w:color w:val="000000" w:themeColor="text1"/>
                <w:szCs w:val="24"/>
              </w:rPr>
              <w:t xml:space="preserve">pusiau požeminių komunalinių atliekų surinkimo konteinerius su montavimu ir konteinerių aikštelių </w:t>
            </w:r>
            <w:r w:rsidR="005544FF" w:rsidRPr="00C93A95">
              <w:rPr>
                <w:rFonts w:ascii="Arial" w:eastAsia="Arial" w:hAnsi="Arial" w:cs="Arial"/>
                <w:b/>
                <w:bCs/>
                <w:szCs w:val="24"/>
              </w:rPr>
              <w:t>įrengimu</w:t>
            </w:r>
            <w:r w:rsidR="001D2228" w:rsidRPr="00C93A95">
              <w:rPr>
                <w:rFonts w:ascii="Arial" w:eastAsia="Arial" w:hAnsi="Arial" w:cs="Arial"/>
                <w:b/>
                <w:bCs/>
                <w:szCs w:val="24"/>
              </w:rPr>
              <w:t xml:space="preserve"> </w:t>
            </w:r>
            <w:r w:rsidR="00C93A95" w:rsidRPr="00C93A95">
              <w:rPr>
                <w:rFonts w:ascii="Arial" w:eastAsia="Arial" w:hAnsi="Arial" w:cs="Arial"/>
                <w:szCs w:val="24"/>
              </w:rPr>
              <w:t>(toliau – Prekės).</w:t>
            </w:r>
          </w:p>
          <w:p w14:paraId="61DC1581" w14:textId="77777777" w:rsidR="00676888" w:rsidRDefault="00676888" w:rsidP="00676888">
            <w:pPr>
              <w:jc w:val="both"/>
              <w:rPr>
                <w:rFonts w:ascii="Arial" w:hAnsi="Arial" w:cs="Arial"/>
                <w:kern w:val="2"/>
                <w:szCs w:val="24"/>
              </w:rPr>
            </w:pPr>
          </w:p>
          <w:p w14:paraId="52DE9ABB" w14:textId="304BAA96" w:rsidR="00676888" w:rsidRPr="00676888" w:rsidRDefault="00676888" w:rsidP="00676888">
            <w:pPr>
              <w:jc w:val="both"/>
              <w:rPr>
                <w:rFonts w:ascii="Arial" w:hAnsi="Arial" w:cs="Arial"/>
                <w:kern w:val="2"/>
                <w:szCs w:val="24"/>
              </w:rPr>
            </w:pPr>
            <w:r w:rsidRPr="00676888">
              <w:rPr>
                <w:rFonts w:ascii="Arial" w:hAnsi="Arial" w:cs="Arial"/>
                <w:kern w:val="2"/>
                <w:szCs w:val="24"/>
              </w:rPr>
              <w:t>Jei šalys tiesiogiai nesusitarė kitaip Prekėms priskiriamos ir paslaugos bei veiksmai, kurie nors tiesiogiai nenumatyti Sutarties dokumentuose, bet yra būtini vykdant Sutartį, bei Tiekėjas turėjo juos nusimatyti ir įvertinti sudarydamas Sutartį bei privalo juos suteikti ir/ar atlikti.</w:t>
            </w:r>
          </w:p>
          <w:p w14:paraId="45BEC4E7" w14:textId="77777777" w:rsidR="00676888" w:rsidRDefault="00676888" w:rsidP="005A0C26">
            <w:pPr>
              <w:jc w:val="both"/>
              <w:rPr>
                <w:rFonts w:ascii="Arial" w:hAnsi="Arial" w:cs="Arial"/>
                <w:color w:val="000000" w:themeColor="text1"/>
                <w:kern w:val="2"/>
                <w:szCs w:val="24"/>
              </w:rPr>
            </w:pPr>
          </w:p>
          <w:p w14:paraId="24700FA6" w14:textId="6FB31F25" w:rsidR="005A0C26" w:rsidRPr="007E5BB7" w:rsidRDefault="005A0C26" w:rsidP="005A0C26">
            <w:pPr>
              <w:jc w:val="both"/>
              <w:rPr>
                <w:rFonts w:ascii="Arial" w:hAnsi="Arial" w:cs="Arial"/>
                <w:kern w:val="2"/>
                <w:szCs w:val="24"/>
              </w:rPr>
            </w:pPr>
            <w:r w:rsidRPr="007E5BB7">
              <w:rPr>
                <w:rFonts w:ascii="Arial" w:hAnsi="Arial" w:cs="Arial"/>
                <w:color w:val="000000" w:themeColor="text1"/>
                <w:kern w:val="2"/>
                <w:szCs w:val="24"/>
              </w:rPr>
              <w:t xml:space="preserve">Išsamus Prekių aprašymas ir kiti reikalavimai tiekiamoms </w:t>
            </w:r>
            <w:r w:rsidRPr="007E5BB7">
              <w:rPr>
                <w:rFonts w:ascii="Arial" w:hAnsi="Arial" w:cs="Arial"/>
                <w:kern w:val="2"/>
                <w:szCs w:val="24"/>
              </w:rPr>
              <w:t>Prekėms nustatyti Sutarties priede Nr. [1] „Techninė specifikacija“ (toliau – Techninė specifikacija) ir Sutarties priede Nr. [2] „Pasiūlymas“.</w:t>
            </w:r>
          </w:p>
        </w:tc>
      </w:tr>
      <w:tr w:rsidR="005A0C26" w:rsidRPr="007E5BB7" w14:paraId="0023E2B5" w14:textId="77777777">
        <w:trPr>
          <w:trHeight w:val="300"/>
        </w:trPr>
        <w:tc>
          <w:tcPr>
            <w:tcW w:w="2704" w:type="dxa"/>
            <w:gridSpan w:val="2"/>
          </w:tcPr>
          <w:p w14:paraId="16A5F651"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3.2. Pirkimo numeris</w:t>
            </w:r>
          </w:p>
        </w:tc>
        <w:tc>
          <w:tcPr>
            <w:tcW w:w="6831" w:type="dxa"/>
            <w:gridSpan w:val="2"/>
          </w:tcPr>
          <w:p w14:paraId="77E75139" w14:textId="56CCA50F"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Nr.</w:t>
            </w:r>
            <w:r w:rsidR="003B3E62" w:rsidRPr="007E5BB7">
              <w:rPr>
                <w:rFonts w:ascii="Arial" w:hAnsi="Arial" w:cs="Arial"/>
                <w:i/>
                <w:iCs/>
                <w:kern w:val="2"/>
                <w:szCs w:val="24"/>
              </w:rPr>
              <w:t xml:space="preserve">   </w:t>
            </w:r>
            <w:r w:rsidR="003B3E62" w:rsidRPr="007E5BB7">
              <w:rPr>
                <w:rFonts w:ascii="Arial" w:hAnsi="Arial" w:cs="Arial"/>
                <w:i/>
                <w:iCs/>
                <w:kern w:val="2"/>
                <w:szCs w:val="24"/>
                <w:highlight w:val="lightGray"/>
              </w:rPr>
              <w:t>įrašyti</w:t>
            </w:r>
          </w:p>
        </w:tc>
      </w:tr>
      <w:tr w:rsidR="005A0C26" w:rsidRPr="007E5BB7" w14:paraId="4354176C" w14:textId="77777777">
        <w:trPr>
          <w:trHeight w:val="300"/>
        </w:trPr>
        <w:tc>
          <w:tcPr>
            <w:tcW w:w="2704" w:type="dxa"/>
            <w:gridSpan w:val="2"/>
          </w:tcPr>
          <w:p w14:paraId="7BBCFBEA"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3.3. Informacija apie Europos Sąjungos lėšomis finansuojamą projektą arba kitą projektą</w:t>
            </w:r>
          </w:p>
        </w:tc>
        <w:tc>
          <w:tcPr>
            <w:tcW w:w="6831" w:type="dxa"/>
            <w:gridSpan w:val="2"/>
          </w:tcPr>
          <w:p w14:paraId="470C70E7" w14:textId="1406EFBD"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t>Netaikoma</w:t>
            </w:r>
          </w:p>
        </w:tc>
      </w:tr>
      <w:tr w:rsidR="005A0C26" w:rsidRPr="007E5BB7" w14:paraId="6009D207" w14:textId="77777777">
        <w:trPr>
          <w:trHeight w:val="300"/>
        </w:trPr>
        <w:tc>
          <w:tcPr>
            <w:tcW w:w="9535" w:type="dxa"/>
            <w:gridSpan w:val="4"/>
          </w:tcPr>
          <w:p w14:paraId="0C136B58" w14:textId="3577FFE9" w:rsidR="005A0C26" w:rsidRPr="007E5BB7" w:rsidRDefault="005A0C26" w:rsidP="005A0C26">
            <w:pPr>
              <w:spacing w:line="276" w:lineRule="auto"/>
              <w:jc w:val="center"/>
              <w:rPr>
                <w:rFonts w:ascii="Arial" w:hAnsi="Arial" w:cs="Arial"/>
                <w:b/>
                <w:bCs/>
                <w:kern w:val="2"/>
                <w:szCs w:val="24"/>
              </w:rPr>
            </w:pPr>
            <w:r w:rsidRPr="007E5BB7">
              <w:rPr>
                <w:rFonts w:ascii="Arial" w:hAnsi="Arial" w:cs="Arial"/>
                <w:b/>
                <w:bCs/>
                <w:kern w:val="2"/>
                <w:szCs w:val="24"/>
              </w:rPr>
              <w:t>4. PREKIŲ PRISTATYMO TERMINAI IR PREKIŲ PERDAVIMO - PRIĖMIMO TVARKA</w:t>
            </w:r>
          </w:p>
        </w:tc>
      </w:tr>
      <w:tr w:rsidR="005A0C26" w:rsidRPr="007E5BB7" w14:paraId="6DDEBE30" w14:textId="77777777">
        <w:trPr>
          <w:trHeight w:val="300"/>
        </w:trPr>
        <w:tc>
          <w:tcPr>
            <w:tcW w:w="2704" w:type="dxa"/>
            <w:gridSpan w:val="2"/>
          </w:tcPr>
          <w:p w14:paraId="0BC136FA" w14:textId="079D4144"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4.1. Prekių pristatymo terminas, kai Prekės pristatomos </w:t>
            </w:r>
            <w:r w:rsidR="00A82D3F" w:rsidRPr="007E5BB7">
              <w:rPr>
                <w:rFonts w:ascii="Arial" w:hAnsi="Arial" w:cs="Arial"/>
                <w:b/>
                <w:bCs/>
                <w:kern w:val="2"/>
                <w:szCs w:val="24"/>
              </w:rPr>
              <w:t>dalimis</w:t>
            </w:r>
          </w:p>
        </w:tc>
        <w:tc>
          <w:tcPr>
            <w:tcW w:w="6831" w:type="dxa"/>
            <w:gridSpan w:val="2"/>
          </w:tcPr>
          <w:p w14:paraId="02A9228E" w14:textId="77777777" w:rsidR="00A82D3F" w:rsidRDefault="00A82D3F" w:rsidP="005A0C26">
            <w:pPr>
              <w:spacing w:line="276" w:lineRule="auto"/>
              <w:jc w:val="both"/>
              <w:rPr>
                <w:rFonts w:ascii="Arial" w:hAnsi="Arial" w:cs="Arial"/>
                <w:szCs w:val="24"/>
              </w:rPr>
            </w:pPr>
          </w:p>
          <w:p w14:paraId="5491866C" w14:textId="5E609FB1" w:rsidR="00A82D3F" w:rsidRPr="001D2228" w:rsidRDefault="005544FF" w:rsidP="005A0C26">
            <w:pPr>
              <w:spacing w:line="276" w:lineRule="auto"/>
              <w:jc w:val="both"/>
              <w:rPr>
                <w:rFonts w:ascii="Arial" w:hAnsi="Arial" w:cs="Arial"/>
                <w:szCs w:val="24"/>
              </w:rPr>
            </w:pPr>
            <w:r w:rsidRPr="000838CF">
              <w:rPr>
                <w:rFonts w:ascii="Arial" w:hAnsi="Arial" w:cs="Arial"/>
                <w:kern w:val="2"/>
                <w:szCs w:val="24"/>
              </w:rPr>
              <w:t>Tiekėjas Prekes (visą Prekių kiekį) įsipareigoja p</w:t>
            </w:r>
            <w:r w:rsidRPr="008C059E">
              <w:rPr>
                <w:rFonts w:ascii="Arial" w:hAnsi="Arial" w:cs="Arial"/>
                <w:kern w:val="2"/>
                <w:szCs w:val="24"/>
              </w:rPr>
              <w:t>ristatyti</w:t>
            </w:r>
            <w:r>
              <w:rPr>
                <w:rFonts w:ascii="Arial" w:hAnsi="Arial" w:cs="Arial"/>
                <w:kern w:val="2"/>
                <w:szCs w:val="24"/>
              </w:rPr>
              <w:t xml:space="preserve">, sumontuoti ir įrengti </w:t>
            </w:r>
            <w:r w:rsidRPr="008C059E">
              <w:rPr>
                <w:rFonts w:ascii="Arial" w:hAnsi="Arial" w:cs="Arial"/>
                <w:kern w:val="2"/>
                <w:szCs w:val="24"/>
              </w:rPr>
              <w:t xml:space="preserve"> </w:t>
            </w:r>
            <w:r w:rsidRPr="000838CF">
              <w:rPr>
                <w:rFonts w:ascii="Arial" w:hAnsi="Arial" w:cs="Arial"/>
                <w:b/>
                <w:bCs/>
                <w:kern w:val="2"/>
                <w:szCs w:val="24"/>
              </w:rPr>
              <w:t>ne vėliau kaip per</w:t>
            </w:r>
            <w:r w:rsidRPr="000838CF">
              <w:rPr>
                <w:rFonts w:ascii="Arial" w:hAnsi="Arial" w:cs="Arial"/>
                <w:kern w:val="2"/>
                <w:szCs w:val="24"/>
              </w:rPr>
              <w:t xml:space="preserve"> </w:t>
            </w:r>
            <w:r w:rsidRPr="005544FF">
              <w:rPr>
                <w:rFonts w:ascii="Arial" w:hAnsi="Arial" w:cs="Arial"/>
                <w:b/>
                <w:bCs/>
                <w:kern w:val="2"/>
                <w:szCs w:val="24"/>
              </w:rPr>
              <w:t xml:space="preserve">9 </w:t>
            </w:r>
            <w:r w:rsidRPr="000838CF">
              <w:rPr>
                <w:rFonts w:ascii="Arial" w:hAnsi="Arial" w:cs="Arial"/>
                <w:b/>
                <w:bCs/>
                <w:kern w:val="2"/>
                <w:szCs w:val="24"/>
              </w:rPr>
              <w:t>mėn.</w:t>
            </w:r>
            <w:r w:rsidRPr="000838CF">
              <w:rPr>
                <w:rFonts w:ascii="Arial" w:hAnsi="Arial" w:cs="Arial"/>
                <w:kern w:val="2"/>
                <w:szCs w:val="24"/>
              </w:rPr>
              <w:t xml:space="preserve"> nuo Sutarties įsigaliojimo dieno</w:t>
            </w:r>
            <w:r w:rsidR="001D2228">
              <w:rPr>
                <w:rFonts w:ascii="Arial" w:hAnsi="Arial" w:cs="Arial"/>
                <w:kern w:val="2"/>
                <w:szCs w:val="24"/>
              </w:rPr>
              <w:t xml:space="preserve">s. Prekių pristatymo ir montavimo vieta- Klaipėdos rajono savivaldybė (Gargždų g. 33, </w:t>
            </w:r>
            <w:proofErr w:type="spellStart"/>
            <w:r w:rsidR="001D2228">
              <w:rPr>
                <w:rFonts w:ascii="Arial" w:hAnsi="Arial" w:cs="Arial"/>
                <w:kern w:val="2"/>
                <w:szCs w:val="24"/>
              </w:rPr>
              <w:t>Vėžaičiai</w:t>
            </w:r>
            <w:proofErr w:type="spellEnd"/>
            <w:r w:rsidR="001D2228">
              <w:rPr>
                <w:rFonts w:ascii="Arial" w:hAnsi="Arial" w:cs="Arial"/>
                <w:kern w:val="2"/>
                <w:szCs w:val="24"/>
              </w:rPr>
              <w:t xml:space="preserve">; </w:t>
            </w:r>
            <w:r w:rsidR="001D2228">
              <w:rPr>
                <w:rFonts w:ascii="Arial" w:hAnsi="Arial" w:cs="Arial"/>
                <w:kern w:val="2"/>
                <w:szCs w:val="24"/>
              </w:rPr>
              <w:lastRenderedPageBreak/>
              <w:t xml:space="preserve">Sodžiaus g. 3, </w:t>
            </w:r>
            <w:proofErr w:type="spellStart"/>
            <w:r w:rsidR="001D2228">
              <w:rPr>
                <w:rFonts w:ascii="Arial" w:hAnsi="Arial" w:cs="Arial"/>
                <w:kern w:val="2"/>
                <w:szCs w:val="24"/>
              </w:rPr>
              <w:t>Vėžaičiai</w:t>
            </w:r>
            <w:proofErr w:type="spellEnd"/>
            <w:r w:rsidR="001D2228">
              <w:rPr>
                <w:rFonts w:ascii="Arial" w:hAnsi="Arial" w:cs="Arial"/>
                <w:kern w:val="2"/>
                <w:szCs w:val="24"/>
              </w:rPr>
              <w:t xml:space="preserve">; Gargždų g. 23, </w:t>
            </w:r>
            <w:proofErr w:type="spellStart"/>
            <w:r w:rsidR="001D2228">
              <w:rPr>
                <w:rFonts w:ascii="Arial" w:hAnsi="Arial" w:cs="Arial"/>
                <w:kern w:val="2"/>
                <w:szCs w:val="24"/>
              </w:rPr>
              <w:t>Vėžaičiai</w:t>
            </w:r>
            <w:proofErr w:type="spellEnd"/>
            <w:r w:rsidR="001D2228">
              <w:rPr>
                <w:rFonts w:ascii="Arial" w:hAnsi="Arial" w:cs="Arial"/>
                <w:kern w:val="2"/>
                <w:szCs w:val="24"/>
              </w:rPr>
              <w:t xml:space="preserve">; Gargždų g. 26, </w:t>
            </w:r>
            <w:proofErr w:type="spellStart"/>
            <w:r w:rsidR="001D2228">
              <w:rPr>
                <w:rFonts w:ascii="Arial" w:hAnsi="Arial" w:cs="Arial"/>
                <w:kern w:val="2"/>
                <w:szCs w:val="24"/>
              </w:rPr>
              <w:t>Vėžaičiai</w:t>
            </w:r>
            <w:proofErr w:type="spellEnd"/>
            <w:r w:rsidR="008778FB">
              <w:rPr>
                <w:rFonts w:ascii="Arial" w:hAnsi="Arial" w:cs="Arial"/>
                <w:kern w:val="2"/>
                <w:szCs w:val="24"/>
              </w:rPr>
              <w:t>).</w:t>
            </w:r>
          </w:p>
        </w:tc>
      </w:tr>
      <w:tr w:rsidR="005A0C26" w:rsidRPr="007E5BB7" w14:paraId="4E5B9CB2" w14:textId="77777777">
        <w:trPr>
          <w:trHeight w:val="300"/>
        </w:trPr>
        <w:tc>
          <w:tcPr>
            <w:tcW w:w="2704" w:type="dxa"/>
            <w:gridSpan w:val="2"/>
          </w:tcPr>
          <w:p w14:paraId="17E36669"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lastRenderedPageBreak/>
              <w:t>4.2. Prekių (ar jų dalies) pristatymo termino pratęsimas</w:t>
            </w:r>
          </w:p>
        </w:tc>
        <w:tc>
          <w:tcPr>
            <w:tcW w:w="6831" w:type="dxa"/>
            <w:gridSpan w:val="2"/>
          </w:tcPr>
          <w:p w14:paraId="09B746DB" w14:textId="24B96400" w:rsidR="00676888" w:rsidRPr="00DF24FA" w:rsidRDefault="005544FF" w:rsidP="00676888">
            <w:pPr>
              <w:jc w:val="both"/>
              <w:rPr>
                <w:rFonts w:ascii="Arial" w:hAnsi="Arial" w:cs="Arial"/>
                <w:color w:val="EE0000"/>
                <w:kern w:val="2"/>
                <w:sz w:val="22"/>
                <w:szCs w:val="22"/>
              </w:rPr>
            </w:pPr>
            <w:r>
              <w:rPr>
                <w:rFonts w:ascii="Arial" w:hAnsi="Arial" w:cs="Arial"/>
                <w:kern w:val="2"/>
                <w:szCs w:val="24"/>
              </w:rPr>
              <w:t>Netaikoma</w:t>
            </w:r>
            <w:r w:rsidR="00676888" w:rsidRPr="00DF24FA">
              <w:rPr>
                <w:rFonts w:ascii="Arial" w:hAnsi="Arial" w:cs="Arial"/>
                <w:color w:val="EE0000"/>
                <w:kern w:val="2"/>
                <w:sz w:val="22"/>
                <w:szCs w:val="22"/>
              </w:rPr>
              <w:t>.</w:t>
            </w:r>
          </w:p>
          <w:p w14:paraId="42ABA812" w14:textId="491CBB70" w:rsidR="005A0C26" w:rsidRPr="007E5BB7" w:rsidRDefault="005A0C26" w:rsidP="005A0C26">
            <w:pPr>
              <w:spacing w:line="276" w:lineRule="auto"/>
              <w:rPr>
                <w:rFonts w:ascii="Arial" w:hAnsi="Arial" w:cs="Arial"/>
                <w:color w:val="000000" w:themeColor="text1"/>
                <w:kern w:val="2"/>
                <w:szCs w:val="24"/>
              </w:rPr>
            </w:pPr>
          </w:p>
        </w:tc>
      </w:tr>
      <w:tr w:rsidR="005A0C26" w:rsidRPr="007E5BB7" w14:paraId="2FECB001" w14:textId="77777777">
        <w:trPr>
          <w:trHeight w:val="300"/>
        </w:trPr>
        <w:tc>
          <w:tcPr>
            <w:tcW w:w="2704" w:type="dxa"/>
            <w:gridSpan w:val="2"/>
          </w:tcPr>
          <w:p w14:paraId="2B97308E"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4.3. Užsakymų teikimo tvarka</w:t>
            </w:r>
          </w:p>
        </w:tc>
        <w:tc>
          <w:tcPr>
            <w:tcW w:w="6831" w:type="dxa"/>
            <w:gridSpan w:val="2"/>
          </w:tcPr>
          <w:p w14:paraId="622E93E5" w14:textId="3A0C32E4" w:rsidR="005A0C26" w:rsidRPr="007E5BB7" w:rsidRDefault="005544FF" w:rsidP="00A82D3F">
            <w:pPr>
              <w:spacing w:line="276" w:lineRule="auto"/>
              <w:jc w:val="both"/>
              <w:rPr>
                <w:rFonts w:ascii="Arial" w:hAnsi="Arial" w:cs="Arial"/>
                <w:color w:val="000000" w:themeColor="text1"/>
                <w:kern w:val="2"/>
                <w:szCs w:val="24"/>
              </w:rPr>
            </w:pPr>
            <w:r>
              <w:rPr>
                <w:rFonts w:ascii="Arial" w:hAnsi="Arial" w:cs="Arial"/>
                <w:szCs w:val="24"/>
              </w:rPr>
              <w:t>Netaikoma</w:t>
            </w:r>
          </w:p>
        </w:tc>
      </w:tr>
      <w:tr w:rsidR="005A0C26" w:rsidRPr="007E5BB7" w14:paraId="013CB572" w14:textId="77777777">
        <w:trPr>
          <w:trHeight w:val="300"/>
        </w:trPr>
        <w:tc>
          <w:tcPr>
            <w:tcW w:w="2704" w:type="dxa"/>
            <w:gridSpan w:val="2"/>
          </w:tcPr>
          <w:p w14:paraId="2628DADA" w14:textId="44BC66C1"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4.4. Dėl minimalios užsakymo vertės / apimties</w:t>
            </w:r>
          </w:p>
        </w:tc>
        <w:tc>
          <w:tcPr>
            <w:tcW w:w="6831" w:type="dxa"/>
            <w:gridSpan w:val="2"/>
          </w:tcPr>
          <w:p w14:paraId="0860916D" w14:textId="77777777" w:rsidR="005A0C26" w:rsidRPr="007E5BB7" w:rsidRDefault="005A0C26" w:rsidP="005A0C26">
            <w:pPr>
              <w:spacing w:line="276" w:lineRule="auto"/>
              <w:rPr>
                <w:rFonts w:ascii="Arial" w:hAnsi="Arial" w:cs="Arial"/>
                <w:color w:val="000000" w:themeColor="text1"/>
                <w:kern w:val="2"/>
                <w:szCs w:val="24"/>
              </w:rPr>
            </w:pPr>
            <w:r w:rsidRPr="007E5BB7">
              <w:rPr>
                <w:rFonts w:ascii="Arial" w:hAnsi="Arial" w:cs="Arial"/>
                <w:color w:val="000000" w:themeColor="text1"/>
                <w:kern w:val="2"/>
                <w:szCs w:val="24"/>
              </w:rPr>
              <w:t>Netaikoma</w:t>
            </w:r>
          </w:p>
          <w:p w14:paraId="7BB7A6DC" w14:textId="77777777" w:rsidR="005A0C26" w:rsidRPr="007E5BB7" w:rsidRDefault="005A0C26" w:rsidP="005A0C26">
            <w:pPr>
              <w:spacing w:line="276" w:lineRule="auto"/>
              <w:rPr>
                <w:rFonts w:ascii="Arial" w:hAnsi="Arial" w:cs="Arial"/>
                <w:color w:val="000000" w:themeColor="text1"/>
                <w:kern w:val="2"/>
                <w:szCs w:val="24"/>
              </w:rPr>
            </w:pPr>
          </w:p>
          <w:p w14:paraId="08AA1D8F" w14:textId="2C76EF65" w:rsidR="005A0C26" w:rsidRPr="007E5BB7" w:rsidRDefault="005A0C26" w:rsidP="005A0C26">
            <w:pPr>
              <w:spacing w:line="276" w:lineRule="auto"/>
              <w:rPr>
                <w:rFonts w:ascii="Arial" w:hAnsi="Arial" w:cs="Arial"/>
                <w:color w:val="000000" w:themeColor="text1"/>
                <w:kern w:val="2"/>
                <w:szCs w:val="24"/>
              </w:rPr>
            </w:pPr>
          </w:p>
        </w:tc>
      </w:tr>
      <w:tr w:rsidR="005A0C26" w:rsidRPr="007E5BB7" w14:paraId="3450053D" w14:textId="77777777">
        <w:trPr>
          <w:trHeight w:val="300"/>
        </w:trPr>
        <w:tc>
          <w:tcPr>
            <w:tcW w:w="2704" w:type="dxa"/>
            <w:gridSpan w:val="2"/>
          </w:tcPr>
          <w:p w14:paraId="11097643"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4.5. Kartu su Prekėmis pateikiami dokumentai </w:t>
            </w:r>
          </w:p>
        </w:tc>
        <w:tc>
          <w:tcPr>
            <w:tcW w:w="6831" w:type="dxa"/>
            <w:gridSpan w:val="2"/>
          </w:tcPr>
          <w:p w14:paraId="68C37FB2" w14:textId="77777777" w:rsidR="005A0C26" w:rsidRPr="007E5BB7" w:rsidRDefault="005A0C26" w:rsidP="005A0C26">
            <w:pPr>
              <w:rPr>
                <w:rFonts w:ascii="Arial" w:hAnsi="Arial" w:cs="Arial"/>
                <w:b/>
                <w:bCs/>
                <w:color w:val="000000" w:themeColor="text1"/>
                <w:kern w:val="2"/>
                <w:szCs w:val="24"/>
              </w:rPr>
            </w:pPr>
            <w:r w:rsidRPr="007E5BB7">
              <w:rPr>
                <w:rFonts w:ascii="Arial" w:hAnsi="Arial" w:cs="Arial"/>
                <w:b/>
                <w:bCs/>
                <w:color w:val="000000" w:themeColor="text1"/>
                <w:kern w:val="2"/>
                <w:szCs w:val="24"/>
              </w:rPr>
              <w:t>Kartu su Prekėmis pateikiami šie dokumentai:</w:t>
            </w:r>
          </w:p>
          <w:p w14:paraId="33A92617" w14:textId="4CC15478" w:rsidR="005A0C26" w:rsidRPr="007E5BB7" w:rsidRDefault="005A0C26" w:rsidP="005A0C26">
            <w:pPr>
              <w:jc w:val="both"/>
              <w:rPr>
                <w:rFonts w:ascii="Arial" w:hAnsi="Arial" w:cs="Arial"/>
                <w:color w:val="000000" w:themeColor="text1"/>
                <w:kern w:val="2"/>
                <w:szCs w:val="24"/>
              </w:rPr>
            </w:pPr>
            <w:r w:rsidRPr="007E5BB7">
              <w:rPr>
                <w:rFonts w:ascii="Arial" w:hAnsi="Arial" w:cs="Arial"/>
                <w:color w:val="000000" w:themeColor="text1"/>
                <w:kern w:val="2"/>
                <w:szCs w:val="24"/>
              </w:rPr>
              <w:t>- Prekių perdavimo-priėmimo aktas;</w:t>
            </w:r>
          </w:p>
          <w:p w14:paraId="22229002" w14:textId="77777777" w:rsidR="005A0C26" w:rsidRPr="007E5BB7" w:rsidRDefault="005A0C26" w:rsidP="005A0C26">
            <w:pPr>
              <w:jc w:val="both"/>
              <w:rPr>
                <w:rFonts w:ascii="Arial" w:hAnsi="Arial" w:cs="Arial"/>
                <w:color w:val="000000" w:themeColor="text1"/>
                <w:kern w:val="2"/>
                <w:szCs w:val="24"/>
              </w:rPr>
            </w:pPr>
            <w:r w:rsidRPr="007E5BB7">
              <w:rPr>
                <w:rFonts w:ascii="Arial" w:hAnsi="Arial" w:cs="Arial"/>
                <w:color w:val="000000" w:themeColor="text1"/>
                <w:szCs w:val="24"/>
              </w:rPr>
              <w:t xml:space="preserve">- </w:t>
            </w:r>
            <w:r w:rsidRPr="007E5BB7">
              <w:rPr>
                <w:rFonts w:ascii="Arial" w:hAnsi="Arial" w:cs="Arial"/>
                <w:color w:val="000000" w:themeColor="text1"/>
                <w:kern w:val="2"/>
                <w:szCs w:val="24"/>
              </w:rPr>
              <w:t>dokumentai, patvirtinantys Prekės atitiktį Techninėje specifikacijoje nustatytiems reikalavimams (kurių atitiktis bus tikrinama Prekės perdavimo metu).</w:t>
            </w:r>
          </w:p>
          <w:p w14:paraId="63043AC8" w14:textId="0F4BC4A4" w:rsidR="005A0C26" w:rsidRPr="007E5BB7" w:rsidRDefault="005A0C26" w:rsidP="005A0C26">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Tiekėjui nepateikus nurodyto dokumento, laikoma, kad Prekės neatitinka Sutartyje nustatytų reikalavimų.</w:t>
            </w:r>
          </w:p>
        </w:tc>
      </w:tr>
      <w:tr w:rsidR="005A0C26" w:rsidRPr="007E5BB7" w14:paraId="183479D0" w14:textId="77777777">
        <w:trPr>
          <w:trHeight w:val="300"/>
        </w:trPr>
        <w:tc>
          <w:tcPr>
            <w:tcW w:w="9535" w:type="dxa"/>
            <w:gridSpan w:val="4"/>
          </w:tcPr>
          <w:p w14:paraId="7CE5D54A" w14:textId="30F9CEDF" w:rsidR="005A0C26" w:rsidRPr="007E5BB7" w:rsidRDefault="005A0C26" w:rsidP="005A0C26">
            <w:pPr>
              <w:spacing w:line="276" w:lineRule="auto"/>
              <w:jc w:val="center"/>
              <w:rPr>
                <w:rFonts w:ascii="Arial" w:hAnsi="Arial" w:cs="Arial"/>
                <w:b/>
                <w:bCs/>
                <w:kern w:val="2"/>
                <w:szCs w:val="24"/>
              </w:rPr>
            </w:pPr>
            <w:r w:rsidRPr="007E5BB7">
              <w:rPr>
                <w:rFonts w:ascii="Arial" w:hAnsi="Arial" w:cs="Arial"/>
                <w:b/>
                <w:bCs/>
                <w:kern w:val="2"/>
                <w:szCs w:val="24"/>
              </w:rPr>
              <w:t>5. SUTARTIES KAINA IR ATSISKAITYMO TVARKA</w:t>
            </w:r>
          </w:p>
        </w:tc>
      </w:tr>
      <w:tr w:rsidR="005A0C26" w:rsidRPr="007E5BB7" w14:paraId="5167AE5E" w14:textId="77777777">
        <w:trPr>
          <w:trHeight w:val="300"/>
        </w:trPr>
        <w:tc>
          <w:tcPr>
            <w:tcW w:w="2704" w:type="dxa"/>
            <w:gridSpan w:val="2"/>
          </w:tcPr>
          <w:p w14:paraId="3031D2D7"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5.1. Sutarčiai taikomas kainos apskaičiavimo būdas</w:t>
            </w:r>
          </w:p>
        </w:tc>
        <w:tc>
          <w:tcPr>
            <w:tcW w:w="6831" w:type="dxa"/>
            <w:gridSpan w:val="2"/>
          </w:tcPr>
          <w:p w14:paraId="7403D0A1" w14:textId="4C8CB66B"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Fiksuotos kainos kainodara.</w:t>
            </w:r>
          </w:p>
        </w:tc>
      </w:tr>
      <w:tr w:rsidR="005A0C26" w:rsidRPr="007E5BB7" w14:paraId="1CC6D71A" w14:textId="77777777">
        <w:trPr>
          <w:trHeight w:val="300"/>
        </w:trPr>
        <w:tc>
          <w:tcPr>
            <w:tcW w:w="2704" w:type="dxa"/>
            <w:gridSpan w:val="2"/>
          </w:tcPr>
          <w:p w14:paraId="11992BFC"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5.2. Pradinės Sutarties vertė ir Sutarties kaina, kai taikoma </w:t>
            </w:r>
            <w:r w:rsidRPr="007E5BB7">
              <w:rPr>
                <w:rFonts w:ascii="Arial" w:hAnsi="Arial" w:cs="Arial"/>
                <w:b/>
                <w:bCs/>
                <w:kern w:val="2"/>
                <w:szCs w:val="24"/>
                <w:u w:val="single"/>
              </w:rPr>
              <w:t>fiksuotos kainos</w:t>
            </w:r>
            <w:r w:rsidRPr="007E5BB7">
              <w:rPr>
                <w:rFonts w:ascii="Arial" w:hAnsi="Arial" w:cs="Arial"/>
                <w:b/>
                <w:bCs/>
                <w:kern w:val="2"/>
                <w:szCs w:val="24"/>
              </w:rPr>
              <w:t xml:space="preserve"> kainodara</w:t>
            </w:r>
          </w:p>
          <w:p w14:paraId="3C39223D" w14:textId="77777777" w:rsidR="005A0C26" w:rsidRPr="007E5BB7" w:rsidRDefault="005A0C26" w:rsidP="005A0C26">
            <w:pPr>
              <w:spacing w:line="276" w:lineRule="auto"/>
              <w:rPr>
                <w:rFonts w:ascii="Arial" w:hAnsi="Arial" w:cs="Arial"/>
                <w:b/>
                <w:bCs/>
                <w:kern w:val="2"/>
                <w:szCs w:val="24"/>
              </w:rPr>
            </w:pPr>
          </w:p>
          <w:p w14:paraId="4EF4D4BE" w14:textId="77777777" w:rsidR="005A0C26" w:rsidRPr="007E5BB7" w:rsidRDefault="005A0C26" w:rsidP="005A0C26">
            <w:pPr>
              <w:spacing w:line="276" w:lineRule="auto"/>
              <w:jc w:val="both"/>
              <w:rPr>
                <w:rFonts w:ascii="Arial" w:hAnsi="Arial" w:cs="Arial"/>
                <w:b/>
                <w:bCs/>
                <w:kern w:val="2"/>
                <w:szCs w:val="24"/>
              </w:rPr>
            </w:pPr>
          </w:p>
        </w:tc>
        <w:tc>
          <w:tcPr>
            <w:tcW w:w="6831" w:type="dxa"/>
            <w:gridSpan w:val="2"/>
          </w:tcPr>
          <w:p w14:paraId="21925A50"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b/>
                <w:bCs/>
                <w:kern w:val="2"/>
                <w:szCs w:val="24"/>
              </w:rPr>
              <w:t>Pradinės Sutarties vertė</w:t>
            </w:r>
            <w:r w:rsidRPr="007E5BB7">
              <w:rPr>
                <w:rFonts w:ascii="Arial" w:hAnsi="Arial" w:cs="Arial"/>
                <w:kern w:val="2"/>
                <w:szCs w:val="24"/>
              </w:rPr>
              <w:t xml:space="preserve"> yra </w:t>
            </w:r>
            <w:r w:rsidRPr="007E5BB7">
              <w:rPr>
                <w:rFonts w:ascii="Arial" w:hAnsi="Arial" w:cs="Arial"/>
                <w:i/>
                <w:iCs/>
                <w:kern w:val="2"/>
                <w:szCs w:val="24"/>
              </w:rPr>
              <w:t xml:space="preserve">(nurodyti sumą skaičiais) </w:t>
            </w:r>
            <w:r w:rsidRPr="007E5BB7">
              <w:rPr>
                <w:rFonts w:ascii="Arial" w:hAnsi="Arial" w:cs="Arial"/>
                <w:kern w:val="2"/>
                <w:szCs w:val="24"/>
              </w:rPr>
              <w:t xml:space="preserve">Eur, </w:t>
            </w:r>
            <w:r w:rsidRPr="007E5BB7">
              <w:rPr>
                <w:rFonts w:ascii="Arial" w:hAnsi="Arial" w:cs="Arial"/>
                <w:i/>
                <w:iCs/>
                <w:kern w:val="2"/>
                <w:szCs w:val="24"/>
              </w:rPr>
              <w:t>(nurodyti sumą žodžiais)</w:t>
            </w:r>
            <w:r w:rsidRPr="007E5BB7">
              <w:rPr>
                <w:rFonts w:ascii="Arial" w:hAnsi="Arial" w:cs="Arial"/>
                <w:kern w:val="2"/>
                <w:szCs w:val="24"/>
              </w:rPr>
              <w:t xml:space="preserve"> be pridėtinės vertės mokesčio (toliau – PVM). </w:t>
            </w:r>
          </w:p>
          <w:p w14:paraId="069F6803" w14:textId="77777777" w:rsidR="005A0C26" w:rsidRPr="007E5BB7" w:rsidRDefault="005A0C26" w:rsidP="005A0C26">
            <w:pPr>
              <w:spacing w:line="276" w:lineRule="auto"/>
              <w:jc w:val="both"/>
              <w:rPr>
                <w:rFonts w:ascii="Arial" w:hAnsi="Arial" w:cs="Arial"/>
                <w:i/>
                <w:iCs/>
                <w:kern w:val="2"/>
                <w:szCs w:val="24"/>
              </w:rPr>
            </w:pPr>
            <w:r w:rsidRPr="007E5BB7">
              <w:rPr>
                <w:rFonts w:ascii="Arial" w:hAnsi="Arial" w:cs="Arial"/>
                <w:kern w:val="2"/>
                <w:szCs w:val="24"/>
              </w:rPr>
              <w:t xml:space="preserve">PVM </w:t>
            </w:r>
            <w:r w:rsidRPr="007E5BB7">
              <w:rPr>
                <w:rFonts w:ascii="Arial" w:hAnsi="Arial" w:cs="Arial"/>
                <w:i/>
                <w:iCs/>
                <w:kern w:val="2"/>
                <w:szCs w:val="24"/>
              </w:rPr>
              <w:t>sudaro (nurodyti sumą skaičiais)</w:t>
            </w:r>
            <w:r w:rsidRPr="007E5BB7">
              <w:rPr>
                <w:rFonts w:ascii="Arial" w:hAnsi="Arial" w:cs="Arial"/>
                <w:kern w:val="2"/>
                <w:szCs w:val="24"/>
              </w:rPr>
              <w:t xml:space="preserve"> Eur, </w:t>
            </w:r>
            <w:r w:rsidRPr="007E5BB7">
              <w:rPr>
                <w:rFonts w:ascii="Arial" w:hAnsi="Arial" w:cs="Arial"/>
                <w:i/>
                <w:iCs/>
                <w:kern w:val="2"/>
                <w:szCs w:val="24"/>
              </w:rPr>
              <w:t>(nurodyti sumą žodžiais).</w:t>
            </w:r>
          </w:p>
          <w:p w14:paraId="2C65F05E"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b/>
                <w:bCs/>
                <w:kern w:val="2"/>
                <w:szCs w:val="24"/>
              </w:rPr>
              <w:t>Sutarties kaina</w:t>
            </w:r>
            <w:r w:rsidRPr="007E5BB7">
              <w:rPr>
                <w:rFonts w:ascii="Arial" w:hAnsi="Arial" w:cs="Arial"/>
                <w:kern w:val="2"/>
                <w:szCs w:val="24"/>
              </w:rPr>
              <w:t xml:space="preserve"> yra (</w:t>
            </w:r>
            <w:r w:rsidRPr="007E5BB7">
              <w:rPr>
                <w:rFonts w:ascii="Arial" w:hAnsi="Arial" w:cs="Arial"/>
                <w:i/>
                <w:iCs/>
                <w:kern w:val="2"/>
                <w:szCs w:val="24"/>
              </w:rPr>
              <w:t>nurodyti sumą skaičiais</w:t>
            </w:r>
            <w:r w:rsidRPr="007E5BB7">
              <w:rPr>
                <w:rFonts w:ascii="Arial" w:hAnsi="Arial" w:cs="Arial"/>
                <w:kern w:val="2"/>
                <w:szCs w:val="24"/>
              </w:rPr>
              <w:t xml:space="preserve">) Eur, </w:t>
            </w:r>
            <w:r w:rsidRPr="007E5BB7">
              <w:rPr>
                <w:rFonts w:ascii="Arial" w:hAnsi="Arial" w:cs="Arial"/>
                <w:i/>
                <w:iCs/>
                <w:kern w:val="2"/>
                <w:szCs w:val="24"/>
              </w:rPr>
              <w:t xml:space="preserve">(nurodyti sumą žodžiais) </w:t>
            </w:r>
            <w:r w:rsidRPr="007E5BB7">
              <w:rPr>
                <w:rFonts w:ascii="Arial" w:hAnsi="Arial" w:cs="Arial"/>
                <w:kern w:val="2"/>
                <w:szCs w:val="24"/>
              </w:rPr>
              <w:t>Eur su PVM.</w:t>
            </w:r>
          </w:p>
          <w:p w14:paraId="5DC2FF3E"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5A0C26" w:rsidRPr="007E5BB7" w14:paraId="1C19A028" w14:textId="77777777">
        <w:trPr>
          <w:trHeight w:val="300"/>
        </w:trPr>
        <w:tc>
          <w:tcPr>
            <w:tcW w:w="2704" w:type="dxa"/>
            <w:gridSpan w:val="2"/>
          </w:tcPr>
          <w:p w14:paraId="1A3B6652" w14:textId="02CF8BEE" w:rsidR="005A0C26" w:rsidRPr="00676888"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5.3. Sutarties kainos / įkainių perskaičiavimas taikant </w:t>
            </w:r>
            <w:r w:rsidRPr="007E5BB7">
              <w:rPr>
                <w:rFonts w:ascii="Arial" w:hAnsi="Arial" w:cs="Arial"/>
                <w:b/>
                <w:bCs/>
                <w:kern w:val="2"/>
                <w:szCs w:val="24"/>
                <w:u w:val="single"/>
              </w:rPr>
              <w:t>peržiūros</w:t>
            </w:r>
            <w:r w:rsidRPr="007E5BB7">
              <w:rPr>
                <w:rFonts w:ascii="Arial" w:hAnsi="Arial" w:cs="Arial"/>
                <w:b/>
                <w:bCs/>
                <w:kern w:val="2"/>
                <w:szCs w:val="24"/>
              </w:rPr>
              <w:t xml:space="preserve"> taisykles</w:t>
            </w:r>
          </w:p>
        </w:tc>
        <w:tc>
          <w:tcPr>
            <w:tcW w:w="6831" w:type="dxa"/>
            <w:gridSpan w:val="2"/>
          </w:tcPr>
          <w:p w14:paraId="00D41BAE" w14:textId="274629B4"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t>Sutarties kaina bus perskaičiuojama:</w:t>
            </w:r>
          </w:p>
          <w:p w14:paraId="2DFA8D97"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t>5.3.1. dėl PVM tarifo pasikeitimo</w:t>
            </w:r>
            <w:r w:rsidR="007E5BB7" w:rsidRPr="007E5BB7">
              <w:rPr>
                <w:rFonts w:ascii="Arial" w:hAnsi="Arial" w:cs="Arial"/>
                <w:kern w:val="2"/>
                <w:szCs w:val="24"/>
              </w:rPr>
              <w:t>;</w:t>
            </w:r>
          </w:p>
          <w:p w14:paraId="7E43BD86" w14:textId="653CED8F" w:rsidR="001D2228" w:rsidRPr="00A3573A" w:rsidRDefault="001D2228" w:rsidP="001D2228">
            <w:pPr>
              <w:jc w:val="both"/>
              <w:rPr>
                <w:rFonts w:ascii="Arial" w:hAnsi="Arial" w:cs="Arial"/>
                <w:kern w:val="2"/>
                <w:szCs w:val="24"/>
              </w:rPr>
            </w:pPr>
            <w:r w:rsidRPr="00A3573A">
              <w:rPr>
                <w:rFonts w:ascii="Arial" w:hAnsi="Arial" w:cs="Arial"/>
                <w:kern w:val="2"/>
                <w:szCs w:val="24"/>
              </w:rPr>
              <w:t>5.3.2. dėl</w:t>
            </w:r>
            <w:r w:rsidRPr="00821C01">
              <w:rPr>
                <w:rFonts w:ascii="Arial" w:hAnsi="Arial" w:cs="Arial"/>
                <w:color w:val="000000" w:themeColor="text1"/>
                <w:kern w:val="2"/>
                <w:szCs w:val="24"/>
              </w:rPr>
              <w:t xml:space="preserve"> kainų lygio pokyčio.</w:t>
            </w:r>
          </w:p>
          <w:p w14:paraId="33BE06DA" w14:textId="2C688872" w:rsidR="007E5BB7" w:rsidRPr="00676888" w:rsidRDefault="007E5BB7" w:rsidP="00676888">
            <w:pPr>
              <w:rPr>
                <w:rFonts w:ascii="Arial" w:hAnsi="Arial" w:cs="Arial"/>
                <w:color w:val="000000" w:themeColor="text1"/>
                <w:kern w:val="2"/>
                <w:szCs w:val="24"/>
              </w:rPr>
            </w:pPr>
          </w:p>
        </w:tc>
      </w:tr>
      <w:tr w:rsidR="005A0C26" w:rsidRPr="007E5BB7" w14:paraId="44043A28" w14:textId="77777777">
        <w:trPr>
          <w:trHeight w:val="300"/>
        </w:trPr>
        <w:tc>
          <w:tcPr>
            <w:tcW w:w="2704" w:type="dxa"/>
            <w:gridSpan w:val="2"/>
          </w:tcPr>
          <w:p w14:paraId="1E21D289"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5.3.1. Sutarties kainos / įkainių peržiūra dėl PVM tarifo pasikeitimo</w:t>
            </w:r>
          </w:p>
        </w:tc>
        <w:tc>
          <w:tcPr>
            <w:tcW w:w="6831" w:type="dxa"/>
            <w:gridSpan w:val="2"/>
          </w:tcPr>
          <w:p w14:paraId="1296877F" w14:textId="77777777" w:rsidR="005A0C26" w:rsidRPr="007E5BB7" w:rsidRDefault="005A0C26" w:rsidP="0069394B">
            <w:pPr>
              <w:jc w:val="both"/>
              <w:rPr>
                <w:rFonts w:ascii="Arial" w:hAnsi="Arial" w:cs="Arial"/>
                <w:kern w:val="2"/>
                <w:szCs w:val="24"/>
              </w:rPr>
            </w:pPr>
            <w:r w:rsidRPr="007E5BB7">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0C26" w:rsidRPr="007E5BB7" w:rsidRDefault="005A0C26" w:rsidP="0069394B">
            <w:pPr>
              <w:jc w:val="both"/>
              <w:rPr>
                <w:rFonts w:ascii="Arial" w:hAnsi="Arial" w:cs="Arial"/>
                <w:kern w:val="2"/>
                <w:szCs w:val="24"/>
              </w:rPr>
            </w:pPr>
          </w:p>
          <w:p w14:paraId="22F59FE8" w14:textId="5844294C" w:rsidR="005A0C26" w:rsidRPr="007E5BB7" w:rsidRDefault="005A0C26" w:rsidP="0069394B">
            <w:pPr>
              <w:jc w:val="both"/>
              <w:rPr>
                <w:rFonts w:ascii="Arial" w:hAnsi="Arial" w:cs="Arial"/>
                <w:kern w:val="2"/>
                <w:szCs w:val="24"/>
              </w:rPr>
            </w:pPr>
            <w:r w:rsidRPr="007E5BB7">
              <w:rPr>
                <w:rFonts w:ascii="Arial" w:hAnsi="Arial" w:cs="Arial"/>
                <w:kern w:val="2"/>
                <w:szCs w:val="24"/>
              </w:rPr>
              <w:lastRenderedPageBreak/>
              <w:t>Perskaičiavimas įforminamas Susitarimu ne vėliau kaip per 5 (penkias) darbo dienas nuo PVM mokėjimą reglamentuojančių teisės aktų pasikeitimo, kuris tampa neatskiriama Sutarties dalimi. Perskaičiuota (-</w:t>
            </w:r>
            <w:proofErr w:type="spellStart"/>
            <w:r w:rsidRPr="007E5BB7">
              <w:rPr>
                <w:rFonts w:ascii="Arial" w:hAnsi="Arial" w:cs="Arial"/>
                <w:kern w:val="2"/>
                <w:szCs w:val="24"/>
              </w:rPr>
              <w:t>as</w:t>
            </w:r>
            <w:proofErr w:type="spellEnd"/>
            <w:r w:rsidRPr="007E5BB7">
              <w:rPr>
                <w:rFonts w:ascii="Arial" w:hAnsi="Arial" w:cs="Arial"/>
                <w:kern w:val="2"/>
                <w:szCs w:val="24"/>
              </w:rPr>
              <w:t>) Sutarties kaina/įkainis taikoma (-</w:t>
            </w:r>
            <w:proofErr w:type="spellStart"/>
            <w:r w:rsidRPr="007E5BB7">
              <w:rPr>
                <w:rFonts w:ascii="Arial" w:hAnsi="Arial" w:cs="Arial"/>
                <w:kern w:val="2"/>
                <w:szCs w:val="24"/>
              </w:rPr>
              <w:t>as</w:t>
            </w:r>
            <w:proofErr w:type="spellEnd"/>
            <w:r w:rsidRPr="007E5BB7">
              <w:rPr>
                <w:rFonts w:ascii="Arial" w:hAnsi="Arial" w:cs="Arial"/>
                <w:kern w:val="2"/>
                <w:szCs w:val="24"/>
              </w:rPr>
              <w:t>) už tą Prekių dalį, kurios bus tiekiamos nuo Šalių pasirašyto Susitarimo įsigaliojimo dienos.</w:t>
            </w:r>
          </w:p>
        </w:tc>
      </w:tr>
      <w:tr w:rsidR="005A0C26" w:rsidRPr="007E5BB7" w14:paraId="5D8E4D4D" w14:textId="77777777">
        <w:trPr>
          <w:trHeight w:val="300"/>
        </w:trPr>
        <w:tc>
          <w:tcPr>
            <w:tcW w:w="2704" w:type="dxa"/>
            <w:gridSpan w:val="2"/>
          </w:tcPr>
          <w:p w14:paraId="7137F72E" w14:textId="77777777" w:rsidR="005A0C26" w:rsidRPr="007E5BB7" w:rsidRDefault="005A0C26" w:rsidP="005A0C26">
            <w:pPr>
              <w:spacing w:line="276" w:lineRule="auto"/>
              <w:rPr>
                <w:rFonts w:ascii="Arial" w:hAnsi="Arial" w:cs="Arial"/>
                <w:kern w:val="2"/>
                <w:szCs w:val="24"/>
              </w:rPr>
            </w:pPr>
            <w:r w:rsidRPr="007E5BB7">
              <w:rPr>
                <w:rFonts w:ascii="Arial" w:hAnsi="Arial" w:cs="Arial"/>
                <w:b/>
                <w:bCs/>
                <w:kern w:val="2"/>
                <w:szCs w:val="24"/>
              </w:rPr>
              <w:lastRenderedPageBreak/>
              <w:t>5.3.2.</w:t>
            </w:r>
            <w:r w:rsidRPr="007E5BB7">
              <w:rPr>
                <w:rFonts w:ascii="Arial" w:hAnsi="Arial" w:cs="Arial"/>
                <w:kern w:val="2"/>
                <w:szCs w:val="24"/>
              </w:rPr>
              <w:t xml:space="preserve"> </w:t>
            </w:r>
            <w:r w:rsidRPr="007E5BB7">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Netaikoma</w:t>
            </w:r>
          </w:p>
          <w:p w14:paraId="096AB429" w14:textId="49F11FE7" w:rsidR="005A0C26" w:rsidRPr="007E5BB7" w:rsidRDefault="005A0C26" w:rsidP="005A0C26">
            <w:pPr>
              <w:spacing w:line="276" w:lineRule="auto"/>
              <w:rPr>
                <w:rFonts w:ascii="Arial" w:hAnsi="Arial" w:cs="Arial"/>
                <w:kern w:val="2"/>
                <w:szCs w:val="24"/>
              </w:rPr>
            </w:pPr>
          </w:p>
        </w:tc>
      </w:tr>
      <w:tr w:rsidR="00C93A95" w:rsidRPr="007E5BB7" w14:paraId="06597448" w14:textId="77777777">
        <w:trPr>
          <w:trHeight w:val="300"/>
        </w:trPr>
        <w:tc>
          <w:tcPr>
            <w:tcW w:w="2704" w:type="dxa"/>
            <w:gridSpan w:val="2"/>
          </w:tcPr>
          <w:p w14:paraId="68CA6F47" w14:textId="02B2AB2C"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5.3.3. Sutarties kainos / įkainių peržiūra dėl kainų lygio pokyčio</w:t>
            </w:r>
          </w:p>
        </w:tc>
        <w:tc>
          <w:tcPr>
            <w:tcW w:w="6831" w:type="dxa"/>
            <w:gridSpan w:val="2"/>
          </w:tcPr>
          <w:p w14:paraId="429CD319" w14:textId="77777777" w:rsidR="00C93A95" w:rsidRPr="00C93A95" w:rsidRDefault="00C93A95" w:rsidP="00C93A95">
            <w:pPr>
              <w:spacing w:line="276" w:lineRule="auto"/>
              <w:jc w:val="both"/>
              <w:rPr>
                <w:rFonts w:ascii="Arial" w:hAnsi="Arial" w:cs="Arial"/>
                <w:kern w:val="2"/>
                <w:sz w:val="22"/>
                <w:szCs w:val="22"/>
              </w:rPr>
            </w:pPr>
          </w:p>
          <w:p w14:paraId="155B49BD"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 w:val="22"/>
                <w:szCs w:val="22"/>
              </w:rPr>
              <w:t>5</w:t>
            </w:r>
            <w:r w:rsidRPr="00C93A95">
              <w:rPr>
                <w:rFonts w:ascii="Arial" w:hAnsi="Arial" w:cs="Arial"/>
                <w:kern w:val="2"/>
                <w:szCs w:val="24"/>
              </w:rPr>
              <w:t xml:space="preserve">.3.3.1. Bet kuri Sutarties šalis Sutarties galiojimo metu turi teisę inicijuoti Sutarties kainos /peržiūrą (keitimą) ne anksčiau kaip </w:t>
            </w:r>
            <w:r w:rsidRPr="00C93A95">
              <w:rPr>
                <w:rFonts w:ascii="Arial" w:hAnsi="Arial" w:cs="Arial"/>
                <w:i/>
                <w:iCs/>
                <w:kern w:val="2"/>
                <w:szCs w:val="24"/>
              </w:rPr>
              <w:t xml:space="preserve">po 6 (šeši) </w:t>
            </w:r>
            <w:r w:rsidRPr="00C93A95">
              <w:rPr>
                <w:rFonts w:ascii="Arial" w:hAnsi="Arial" w:cs="Arial"/>
                <w:kern w:val="2"/>
                <w:szCs w:val="24"/>
              </w:rPr>
              <w:t xml:space="preserve">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w:t>
            </w:r>
            <w:r w:rsidRPr="00C93A95">
              <w:rPr>
                <w:rFonts w:ascii="Arial" w:hAnsi="Arial" w:cs="Arial"/>
                <w:i/>
                <w:iCs/>
                <w:kern w:val="2"/>
                <w:szCs w:val="24"/>
              </w:rPr>
              <w:t>2 (du)</w:t>
            </w:r>
            <w:r w:rsidRPr="00C93A95">
              <w:rPr>
                <w:rFonts w:ascii="Arial" w:hAnsi="Arial" w:cs="Arial"/>
                <w:kern w:val="2"/>
                <w:szCs w:val="24"/>
              </w:rPr>
              <w:t xml:space="preserve">  mėnesiai.</w:t>
            </w:r>
          </w:p>
          <w:p w14:paraId="6A28A176"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5.3.3.2. Sutarties kaina peržiūrimi tik tai Sutarties daliai, kuri nėra išpirkta, t. y., Prekėms, kurios nėra priimtos ir apmokėtos. Vėlesnė Sutarties kainos peržiūra negali apimti laikotarpio, už kurį jau buvo atliktas peržiūra.</w:t>
            </w:r>
          </w:p>
          <w:p w14:paraId="33C728D9"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5.3.3.3. Jeigu Prekių tiekimas vėluoja dėl Tiekėjo kaltės, uždelstų pristatyti Prekių kaina nėra perskaičiuojami dėl kainų lygio kilimo (gali būti mažinami, tačiau negali būti  didinami).</w:t>
            </w:r>
          </w:p>
          <w:p w14:paraId="7A76E5C5"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5.3.3.4. Atlikdamos Sutarties kainos peržiūrą Šalys</w:t>
            </w:r>
          </w:p>
          <w:p w14:paraId="3E59A7B5"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 xml:space="preserve">vadovaujasi </w:t>
            </w:r>
            <w:r w:rsidRPr="00C93A95">
              <w:rPr>
                <w:rFonts w:ascii="Arial" w:hAnsi="Arial" w:cs="Arial"/>
                <w:i/>
                <w:iCs/>
                <w:kern w:val="2"/>
                <w:szCs w:val="24"/>
              </w:rPr>
              <w:t xml:space="preserve">Valstybės duomenų agentūros viešai Oficialiosios statistikos portale paskelbtais Rodiklių duomenų bazės duomenimis </w:t>
            </w:r>
            <w:r w:rsidRPr="00C93A95">
              <w:rPr>
                <w:rFonts w:ascii="Arial" w:hAnsi="Arial" w:cs="Arial"/>
                <w:kern w:val="2"/>
                <w:szCs w:val="24"/>
              </w:rPr>
              <w:t>(</w:t>
            </w:r>
            <w:hyperlink r:id="rId11" w:history="1">
              <w:r w:rsidRPr="00C93A95">
                <w:rPr>
                  <w:rStyle w:val="Hipersaitas"/>
                  <w:rFonts w:ascii="Arial" w:hAnsi="Arial" w:cs="Arial"/>
                  <w:kern w:val="2"/>
                  <w:szCs w:val="24"/>
                </w:rPr>
                <w:t>https://vda.lrv.lt/lt/</w:t>
              </w:r>
            </w:hyperlink>
            <w:r w:rsidRPr="00C93A95">
              <w:rPr>
                <w:rFonts w:ascii="Arial" w:hAnsi="Arial" w:cs="Arial"/>
                <w:kern w:val="2"/>
                <w:szCs w:val="24"/>
              </w:rPr>
              <w:t>). Iš kitos Šalies reikalaujama pateikti oficialaus Valstybės duomenų agentūros ar kitos institucijos išduoto dokumento ar patvirtinimo.</w:t>
            </w:r>
          </w:p>
          <w:p w14:paraId="1083AF63"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5.3.3.5. Šalys privalo Susitarime nurodyti vartojimo prekių ir paslaugų indekso reikšmę laikotarpio pradžioje ir jo nustatymo datą, indekso reikšmę laikotarpio pabaigoje ir jo nustatymo datą, kainų pokytį (k),perskaičiuotą Sutarties kainą, perskaičiuotą Pradinės Sutarties vertę.</w:t>
            </w:r>
          </w:p>
          <w:p w14:paraId="26EC1A45"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lastRenderedPageBreak/>
              <w:t>5.3.3.6. Nauja Sutarties kaina apskaičiuojami pagal žemiau pateiktą formulę:</w:t>
            </w:r>
          </w:p>
          <w:p w14:paraId="4AB89079" w14:textId="77777777" w:rsidR="00C93A95" w:rsidRPr="00C93A95" w:rsidRDefault="00000000" w:rsidP="00C93A95">
            <w:pPr>
              <w:spacing w:line="276" w:lineRule="auto"/>
              <w:jc w:val="both"/>
              <w:rPr>
                <w:rFonts w:ascii="Arial" w:hAnsi="Arial" w:cs="Arial"/>
                <w:kern w:val="2"/>
                <w:szCs w:val="24"/>
              </w:rPr>
            </w:pPr>
            <m:oMath>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1</m:t>
                  </m:r>
                </m:sub>
              </m:sSub>
              <m:r>
                <w:rPr>
                  <w:rFonts w:ascii="Cambria Math" w:hAnsi="Cambria Math" w:cs="Arial"/>
                  <w:szCs w:val="24"/>
                </w:rPr>
                <m:t>=</m:t>
              </m:r>
              <m:r>
                <w:rPr>
                  <w:rFonts w:ascii="Cambria Math" w:eastAsiaTheme="minorEastAsia" w:hAnsi="Cambria Math" w:cs="Arial"/>
                  <w:szCs w:val="24"/>
                </w:rPr>
                <m:t>a+</m:t>
              </m:r>
              <m:d>
                <m:dPr>
                  <m:ctrlPr>
                    <w:rPr>
                      <w:rFonts w:ascii="Cambria Math" w:eastAsiaTheme="minorEastAsia" w:hAnsi="Cambria Math" w:cs="Arial"/>
                      <w:i/>
                      <w:szCs w:val="24"/>
                      <w:lang w:val="en-US"/>
                    </w:rPr>
                  </m:ctrlPr>
                </m:dPr>
                <m:e>
                  <m:f>
                    <m:fPr>
                      <m:ctrlPr>
                        <w:rPr>
                          <w:rFonts w:ascii="Cambria Math" w:eastAsiaTheme="minorEastAsia" w:hAnsi="Cambria Math" w:cs="Arial"/>
                          <w:i/>
                          <w:szCs w:val="24"/>
                          <w:lang w:val="en-US"/>
                        </w:rPr>
                      </m:ctrlPr>
                    </m:fPr>
                    <m:num>
                      <m:r>
                        <w:rPr>
                          <w:rFonts w:ascii="Cambria Math" w:eastAsiaTheme="minorEastAsia" w:hAnsi="Cambria Math" w:cs="Arial"/>
                          <w:szCs w:val="24"/>
                        </w:rPr>
                        <m:t>k</m:t>
                      </m:r>
                    </m:num>
                    <m:den>
                      <m:r>
                        <w:rPr>
                          <w:rFonts w:ascii="Cambria Math" w:eastAsiaTheme="minorEastAsia" w:hAnsi="Cambria Math" w:cs="Arial"/>
                          <w:szCs w:val="24"/>
                        </w:rPr>
                        <m:t>100</m:t>
                      </m:r>
                    </m:den>
                  </m:f>
                  <m:r>
                    <w:rPr>
                      <w:rFonts w:ascii="Cambria Math" w:eastAsiaTheme="minorEastAsia" w:hAnsi="Cambria Math" w:cs="Arial"/>
                      <w:szCs w:val="24"/>
                    </w:rPr>
                    <m:t>×a</m:t>
                  </m:r>
                </m:e>
              </m:d>
              <m:r>
                <w:rPr>
                  <w:rFonts w:ascii="Cambria Math" w:eastAsiaTheme="minorEastAsia" w:hAnsi="Cambria Math" w:cs="Arial"/>
                  <w:szCs w:val="24"/>
                </w:rPr>
                <m:t xml:space="preserve"> </m:t>
              </m:r>
            </m:oMath>
            <w:r w:rsidR="00C93A95" w:rsidRPr="00C93A95">
              <w:rPr>
                <w:rFonts w:ascii="Arial" w:hAnsi="Arial" w:cs="Arial"/>
                <w:kern w:val="2"/>
                <w:szCs w:val="24"/>
              </w:rPr>
              <w:t xml:space="preserve">, kur </w:t>
            </w:r>
            <w:r w:rsidR="00C93A95" w:rsidRPr="00C93A95">
              <w:rPr>
                <w:rFonts w:ascii="Arial" w:hAnsi="Arial" w:cs="Arial"/>
                <w:i/>
                <w:iCs/>
                <w:kern w:val="2"/>
                <w:szCs w:val="24"/>
              </w:rPr>
              <w:t>a</w:t>
            </w:r>
            <w:r w:rsidR="00C93A95" w:rsidRPr="00C93A95">
              <w:rPr>
                <w:rFonts w:ascii="Arial" w:hAnsi="Arial" w:cs="Arial"/>
                <w:kern w:val="2"/>
                <w:szCs w:val="24"/>
              </w:rPr>
              <w:t xml:space="preserve"> – kaina (Eur be PVM)) (jei peržiūra jau buvo atlikta, tai po paskutinio perskaičiavimo)</w:t>
            </w:r>
          </w:p>
          <w:p w14:paraId="258B4FC5"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a1 – perskaičiuota (pakeista) kaina (Eur be PVM)</w:t>
            </w:r>
          </w:p>
          <w:p w14:paraId="6C7FFBED"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k – pagal vartotojų kainų indeksą (bendras „Vartojimo prekių ir paslaugų“) apskaičiuotas Vartojimo prekių ir paslaugų kainų pokytis (padidėjimas arba sumažėjimas) (%).</w:t>
            </w:r>
          </w:p>
          <w:p w14:paraId="04F09841"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„k“ reiks me skaičiuojama pagal formulę:</w:t>
            </w:r>
          </w:p>
          <w:p w14:paraId="1D0DB17C" w14:textId="77777777" w:rsidR="00C93A95" w:rsidRPr="00C93A95" w:rsidRDefault="00C93A95" w:rsidP="00C93A95">
            <w:pPr>
              <w:spacing w:line="276" w:lineRule="auto"/>
              <w:jc w:val="both"/>
              <w:rPr>
                <w:rFonts w:ascii="Arial" w:hAnsi="Arial" w:cs="Arial"/>
                <w:kern w:val="2"/>
                <w:szCs w:val="24"/>
              </w:rPr>
            </w:pPr>
            <m:oMath>
              <m:r>
                <w:rPr>
                  <w:rFonts w:ascii="Cambria Math" w:hAnsi="Cambria Math" w:cs="Arial"/>
                  <w:szCs w:val="24"/>
                </w:rPr>
                <m:t>k =</m:t>
              </m:r>
              <m:f>
                <m:fPr>
                  <m:ctrlPr>
                    <w:rPr>
                      <w:rFonts w:ascii="Cambria Math" w:eastAsiaTheme="minorEastAsia" w:hAnsi="Cambria Math" w:cs="Arial"/>
                      <w:i/>
                      <w:szCs w:val="24"/>
                    </w:rPr>
                  </m:ctrlPr>
                </m:fPr>
                <m:num>
                  <m:sSub>
                    <m:sSubPr>
                      <m:ctrlPr>
                        <w:rPr>
                          <w:rFonts w:ascii="Cambria Math" w:eastAsiaTheme="minorEastAsia" w:hAnsi="Cambria Math" w:cs="Arial"/>
                          <w:i/>
                          <w:szCs w:val="24"/>
                        </w:rPr>
                      </m:ctrlPr>
                    </m:sSubPr>
                    <m:e>
                      <m:r>
                        <w:rPr>
                          <w:rFonts w:ascii="Cambria Math" w:eastAsiaTheme="minorEastAsia" w:hAnsi="Cambria Math" w:cs="Arial"/>
                          <w:szCs w:val="24"/>
                        </w:rPr>
                        <m:t>Ind</m:t>
                      </m:r>
                    </m:e>
                    <m:sub>
                      <m:r>
                        <w:rPr>
                          <w:rFonts w:ascii="Cambria Math" w:eastAsiaTheme="minorEastAsia" w:hAnsi="Cambria Math" w:cs="Arial"/>
                          <w:szCs w:val="24"/>
                        </w:rPr>
                        <m:t>naujausias</m:t>
                      </m:r>
                    </m:sub>
                  </m:sSub>
                </m:num>
                <m:den>
                  <m:sSub>
                    <m:sSubPr>
                      <m:ctrlPr>
                        <w:rPr>
                          <w:rFonts w:ascii="Cambria Math" w:eastAsiaTheme="minorEastAsia" w:hAnsi="Cambria Math" w:cs="Arial"/>
                          <w:i/>
                          <w:szCs w:val="24"/>
                        </w:rPr>
                      </m:ctrlPr>
                    </m:sSubPr>
                    <m:e>
                      <m:r>
                        <w:rPr>
                          <w:rFonts w:ascii="Cambria Math" w:eastAsiaTheme="minorEastAsia" w:hAnsi="Cambria Math" w:cs="Arial"/>
                          <w:szCs w:val="24"/>
                        </w:rPr>
                        <m:t>Ind</m:t>
                      </m:r>
                    </m:e>
                    <m:sub>
                      <m:r>
                        <w:rPr>
                          <w:rFonts w:ascii="Cambria Math" w:eastAsiaTheme="minorEastAsia" w:hAnsi="Cambria Math" w:cs="Arial"/>
                          <w:szCs w:val="24"/>
                        </w:rPr>
                        <m:t>pradžia</m:t>
                      </m:r>
                    </m:sub>
                  </m:sSub>
                </m:den>
              </m:f>
              <m:r>
                <w:rPr>
                  <w:rFonts w:ascii="Cambria Math" w:eastAsiaTheme="minorEastAsia" w:hAnsi="Cambria Math" w:cs="Arial"/>
                  <w:szCs w:val="24"/>
                </w:rPr>
                <m:t>×100-100</m:t>
              </m:r>
            </m:oMath>
            <w:r w:rsidRPr="00C93A95">
              <w:rPr>
                <w:rFonts w:ascii="Arial" w:eastAsiaTheme="minorEastAsia" w:hAnsi="Arial" w:cs="Arial"/>
                <w:szCs w:val="24"/>
              </w:rPr>
              <w:t xml:space="preserve">, (proc.), </w:t>
            </w:r>
            <w:r w:rsidRPr="00C93A95">
              <w:rPr>
                <w:rFonts w:ascii="Arial" w:hAnsi="Arial" w:cs="Arial"/>
                <w:kern w:val="2"/>
                <w:szCs w:val="24"/>
              </w:rPr>
              <w:t>kur</w:t>
            </w:r>
          </w:p>
          <w:p w14:paraId="315E9A8B" w14:textId="77777777" w:rsidR="00C93A95" w:rsidRPr="00C93A95" w:rsidRDefault="00C93A95" w:rsidP="00C93A95">
            <w:pPr>
              <w:spacing w:line="276" w:lineRule="auto"/>
              <w:jc w:val="both"/>
              <w:rPr>
                <w:rFonts w:ascii="Arial" w:hAnsi="Arial" w:cs="Arial"/>
                <w:kern w:val="2"/>
                <w:szCs w:val="24"/>
              </w:rPr>
            </w:pPr>
            <w:proofErr w:type="spellStart"/>
            <w:r w:rsidRPr="00C93A95">
              <w:rPr>
                <w:rFonts w:ascii="Arial" w:hAnsi="Arial" w:cs="Arial"/>
                <w:szCs w:val="24"/>
              </w:rPr>
              <w:t>Ind</w:t>
            </w:r>
            <w:r w:rsidRPr="00C93A95">
              <w:rPr>
                <w:rFonts w:ascii="Arial" w:hAnsi="Arial" w:cs="Arial"/>
                <w:szCs w:val="24"/>
                <w:vertAlign w:val="subscript"/>
              </w:rPr>
              <w:t>naujausias</w:t>
            </w:r>
            <w:proofErr w:type="spellEnd"/>
            <w:r w:rsidRPr="00C93A95">
              <w:rPr>
                <w:rFonts w:ascii="Arial" w:hAnsi="Arial" w:cs="Arial"/>
                <w:szCs w:val="24"/>
              </w:rPr>
              <w:t xml:space="preserve"> </w:t>
            </w:r>
            <w:r w:rsidRPr="00C93A95">
              <w:rPr>
                <w:rFonts w:ascii="Arial" w:hAnsi="Arial" w:cs="Arial"/>
                <w:kern w:val="2"/>
                <w:szCs w:val="24"/>
              </w:rPr>
              <w:t>– kreipimosi dėl kainos peržiūros išsiuntimo kitai šaliai dieną paskelbtas naujausias vartojimo prekių ir paslaugų indeksas (bendras „</w:t>
            </w:r>
            <w:r w:rsidRPr="00C93A95">
              <w:rPr>
                <w:rFonts w:ascii="Arial" w:hAnsi="Arial" w:cs="Arial"/>
                <w:i/>
                <w:iCs/>
                <w:kern w:val="2"/>
                <w:szCs w:val="24"/>
              </w:rPr>
              <w:t>Vartojimo prekių ir paslaugų</w:t>
            </w:r>
            <w:r w:rsidRPr="00C93A95">
              <w:rPr>
                <w:rFonts w:ascii="Arial" w:hAnsi="Arial" w:cs="Arial"/>
                <w:kern w:val="2"/>
                <w:szCs w:val="24"/>
              </w:rPr>
              <w:t>“).</w:t>
            </w:r>
          </w:p>
          <w:p w14:paraId="155B9EB1" w14:textId="77777777" w:rsidR="00C93A95" w:rsidRPr="00C93A95" w:rsidRDefault="00C93A95" w:rsidP="00C93A95">
            <w:pPr>
              <w:spacing w:line="276" w:lineRule="auto"/>
              <w:jc w:val="both"/>
              <w:rPr>
                <w:rFonts w:ascii="Arial" w:hAnsi="Arial" w:cs="Arial"/>
                <w:kern w:val="2"/>
                <w:szCs w:val="24"/>
              </w:rPr>
            </w:pPr>
            <w:proofErr w:type="spellStart"/>
            <w:r w:rsidRPr="00C93A95">
              <w:rPr>
                <w:rFonts w:ascii="Arial" w:hAnsi="Arial" w:cs="Arial"/>
                <w:szCs w:val="24"/>
              </w:rPr>
              <w:t>Ind</w:t>
            </w:r>
            <w:r w:rsidRPr="00C93A95">
              <w:rPr>
                <w:rFonts w:ascii="Arial" w:hAnsi="Arial" w:cs="Arial"/>
                <w:szCs w:val="24"/>
                <w:vertAlign w:val="subscript"/>
              </w:rPr>
              <w:t>pradžia</w:t>
            </w:r>
            <w:proofErr w:type="spellEnd"/>
            <w:r w:rsidRPr="00C93A95">
              <w:rPr>
                <w:rFonts w:ascii="Arial" w:hAnsi="Arial" w:cs="Arial"/>
                <w:szCs w:val="24"/>
              </w:rPr>
              <w:t xml:space="preserve"> </w:t>
            </w:r>
            <w:r w:rsidRPr="00C93A95">
              <w:rPr>
                <w:rFonts w:ascii="Arial" w:hAnsi="Arial" w:cs="Arial"/>
                <w:kern w:val="2"/>
                <w:szCs w:val="24"/>
              </w:rPr>
              <w:t>– laikotarpio pradžios datos (mėnesio) vartojimo prekių ir paslaugų indeksas (bendras „</w:t>
            </w:r>
            <w:r w:rsidRPr="00C93A95">
              <w:rPr>
                <w:rFonts w:ascii="Arial" w:hAnsi="Arial" w:cs="Arial"/>
                <w:i/>
                <w:iCs/>
                <w:kern w:val="2"/>
                <w:szCs w:val="24"/>
              </w:rPr>
              <w:t>Vartojimo prekių ir paslaugų</w:t>
            </w:r>
            <w:r w:rsidRPr="00C93A95">
              <w:rPr>
                <w:rFonts w:ascii="Arial" w:hAnsi="Arial" w:cs="Arial"/>
                <w:kern w:val="2"/>
                <w:szCs w:val="24"/>
              </w:rPr>
              <w:t>“).</w:t>
            </w:r>
          </w:p>
          <w:p w14:paraId="76E397C2"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Pirmojo perskaičiavimo atveju laikotarpio pradžia (mėnuo) yra</w:t>
            </w:r>
          </w:p>
          <w:p w14:paraId="1441D4CE"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Sutarties įsigaliojimo dienos mėnuo. Antrojo ir vėlesnių</w:t>
            </w:r>
          </w:p>
          <w:p w14:paraId="3C8DA8E5"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perskaičiavimų atveju laikotarpio pradžia (mėnuo) yra paskutinio perskaičiavimo metu naudotos paskelbto atitinkamo indekso reikšmės mėnuo.</w:t>
            </w:r>
          </w:p>
          <w:p w14:paraId="21952CAA"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 xml:space="preserve">5.3.3.7. Skaičiavimams indeksų reikšmės imamos </w:t>
            </w:r>
            <w:r w:rsidRPr="00C93A95">
              <w:rPr>
                <w:rFonts w:ascii="Arial" w:hAnsi="Arial" w:cs="Arial"/>
                <w:b/>
                <w:bCs/>
                <w:kern w:val="2"/>
                <w:szCs w:val="24"/>
              </w:rPr>
              <w:t xml:space="preserve">keturių </w:t>
            </w:r>
            <w:r w:rsidRPr="00C93A95">
              <w:rPr>
                <w:rFonts w:ascii="Arial" w:hAnsi="Arial" w:cs="Arial"/>
                <w:kern w:val="2"/>
                <w:szCs w:val="24"/>
              </w:rPr>
              <w:t xml:space="preserve">skaitmenų po kablelio tikslumu. Apskaičiuotas pokytis (k) tolimesniems skaičiavimams naudojamas suapvalinus iki </w:t>
            </w:r>
            <w:r w:rsidRPr="00C93A95">
              <w:rPr>
                <w:rFonts w:ascii="Arial" w:hAnsi="Arial" w:cs="Arial"/>
                <w:b/>
                <w:bCs/>
                <w:kern w:val="2"/>
                <w:szCs w:val="24"/>
              </w:rPr>
              <w:t xml:space="preserve">vieno </w:t>
            </w:r>
            <w:r w:rsidRPr="00C93A95">
              <w:rPr>
                <w:rFonts w:ascii="Arial" w:hAnsi="Arial" w:cs="Arial"/>
                <w:kern w:val="2"/>
                <w:szCs w:val="24"/>
              </w:rPr>
              <w:t xml:space="preserve">skaitmens po kablelio, o apskaičiuotas įkainis „a1“ suapvalinamas iki </w:t>
            </w:r>
            <w:r w:rsidRPr="00C93A95">
              <w:rPr>
                <w:rFonts w:ascii="Arial" w:hAnsi="Arial" w:cs="Arial"/>
                <w:b/>
                <w:bCs/>
                <w:kern w:val="2"/>
                <w:szCs w:val="24"/>
              </w:rPr>
              <w:t xml:space="preserve">keturių </w:t>
            </w:r>
            <w:r w:rsidRPr="00C93A95">
              <w:rPr>
                <w:rFonts w:ascii="Arial" w:hAnsi="Arial" w:cs="Arial"/>
                <w:kern w:val="2"/>
                <w:szCs w:val="24"/>
              </w:rPr>
              <w:t>skaitmenų po kablelio.</w:t>
            </w:r>
          </w:p>
          <w:p w14:paraId="72DF3691"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reiks 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83D5D72" w14:textId="77777777" w:rsidR="00C93A95" w:rsidRPr="00C93A95" w:rsidRDefault="00C93A95" w:rsidP="00C93A95">
            <w:pPr>
              <w:spacing w:line="276" w:lineRule="auto"/>
              <w:jc w:val="both"/>
              <w:rPr>
                <w:rFonts w:ascii="Arial" w:hAnsi="Arial" w:cs="Arial"/>
                <w:kern w:val="2"/>
                <w:szCs w:val="24"/>
              </w:rPr>
            </w:pPr>
            <w:r w:rsidRPr="00C93A95">
              <w:rPr>
                <w:rFonts w:ascii="Arial" w:hAnsi="Arial" w:cs="Arial"/>
                <w:kern w:val="2"/>
                <w:szCs w:val="24"/>
              </w:rPr>
              <w:t>5.3.3.9. Susitarimas turi būti sudarytas per 10 (dešimt) darbo dienų nuo Šalies pateikto tinkamo prašymo perskaičiuoti Sutarties kainą gavimo dienos.</w:t>
            </w:r>
          </w:p>
          <w:p w14:paraId="0AD0C670" w14:textId="6536D985" w:rsidR="00C93A95" w:rsidRPr="007E5BB7" w:rsidRDefault="00C93A95" w:rsidP="00C93A95">
            <w:pPr>
              <w:spacing w:line="276" w:lineRule="auto"/>
              <w:rPr>
                <w:rFonts w:ascii="Arial" w:hAnsi="Arial" w:cs="Arial"/>
                <w:kern w:val="2"/>
                <w:szCs w:val="24"/>
              </w:rPr>
            </w:pPr>
            <w:r w:rsidRPr="00C93A95">
              <w:rPr>
                <w:rFonts w:ascii="Arial" w:hAnsi="Arial" w:cs="Arial"/>
                <w:kern w:val="2"/>
                <w:szCs w:val="24"/>
              </w:rPr>
              <w:lastRenderedPageBreak/>
              <w:t>5.3.3.10. Susitarimu Šalys neturi teisės keisti procedūroje nurodytos tvarkos ar kitų Sutarties nuostatų, išskyrus, jei keitimas atliekamas pagal VPĮ nuostatas.</w:t>
            </w:r>
          </w:p>
        </w:tc>
      </w:tr>
      <w:tr w:rsidR="00C93A95" w:rsidRPr="007E5BB7" w14:paraId="5B4D0978" w14:textId="77777777">
        <w:trPr>
          <w:trHeight w:val="300"/>
        </w:trPr>
        <w:tc>
          <w:tcPr>
            <w:tcW w:w="2704" w:type="dxa"/>
            <w:gridSpan w:val="2"/>
          </w:tcPr>
          <w:p w14:paraId="30CEAD79"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C93A95" w:rsidRPr="007E5BB7" w:rsidRDefault="00C93A95" w:rsidP="00C93A95">
            <w:pPr>
              <w:spacing w:line="276" w:lineRule="auto"/>
              <w:rPr>
                <w:rFonts w:ascii="Arial" w:hAnsi="Arial" w:cs="Arial"/>
                <w:kern w:val="2"/>
                <w:szCs w:val="24"/>
              </w:rPr>
            </w:pPr>
            <w:r w:rsidRPr="007E5BB7">
              <w:rPr>
                <w:rFonts w:ascii="Arial" w:hAnsi="Arial" w:cs="Arial"/>
                <w:kern w:val="2"/>
                <w:szCs w:val="24"/>
              </w:rPr>
              <w:t>Netaikoma</w:t>
            </w:r>
          </w:p>
          <w:p w14:paraId="7893DB32" w14:textId="2F443BF2" w:rsidR="00C93A95" w:rsidRPr="007E5BB7" w:rsidRDefault="00C93A95" w:rsidP="00C93A95">
            <w:pPr>
              <w:spacing w:line="276" w:lineRule="auto"/>
              <w:rPr>
                <w:rFonts w:ascii="Arial" w:hAnsi="Arial" w:cs="Arial"/>
                <w:kern w:val="2"/>
                <w:szCs w:val="24"/>
              </w:rPr>
            </w:pPr>
          </w:p>
        </w:tc>
      </w:tr>
      <w:tr w:rsidR="00C93A95" w:rsidRPr="007E5BB7" w14:paraId="56777FC9" w14:textId="77777777">
        <w:trPr>
          <w:trHeight w:val="300"/>
        </w:trPr>
        <w:tc>
          <w:tcPr>
            <w:tcW w:w="2704" w:type="dxa"/>
            <w:gridSpan w:val="2"/>
          </w:tcPr>
          <w:p w14:paraId="3571279F"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 xml:space="preserve">5.4. Sutarties kainos / įkainių apskaičiavimas taikant </w:t>
            </w:r>
            <w:r w:rsidRPr="007E5BB7">
              <w:rPr>
                <w:rFonts w:ascii="Arial" w:hAnsi="Arial" w:cs="Arial"/>
                <w:b/>
                <w:bCs/>
                <w:kern w:val="2"/>
                <w:szCs w:val="24"/>
                <w:u w:val="single"/>
              </w:rPr>
              <w:t>kiekio (apimties)</w:t>
            </w:r>
            <w:r w:rsidRPr="007E5BB7">
              <w:rPr>
                <w:rFonts w:ascii="Arial" w:hAnsi="Arial" w:cs="Arial"/>
                <w:b/>
                <w:bCs/>
                <w:kern w:val="2"/>
                <w:szCs w:val="24"/>
              </w:rPr>
              <w:t xml:space="preserve"> keitimo taisykles</w:t>
            </w:r>
          </w:p>
        </w:tc>
        <w:tc>
          <w:tcPr>
            <w:tcW w:w="6831" w:type="dxa"/>
            <w:gridSpan w:val="2"/>
          </w:tcPr>
          <w:p w14:paraId="6B016509" w14:textId="77777777" w:rsidR="00C93A95" w:rsidRPr="007E5BB7" w:rsidRDefault="00C93A95" w:rsidP="00C93A95">
            <w:pPr>
              <w:jc w:val="both"/>
              <w:rPr>
                <w:rFonts w:ascii="Arial" w:hAnsi="Arial" w:cs="Arial"/>
                <w:kern w:val="2"/>
                <w:szCs w:val="24"/>
              </w:rPr>
            </w:pPr>
            <w:r w:rsidRPr="007E5BB7">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802760" w14:textId="2F8DF172"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FBC50E0" w14:textId="2C08DFD8" w:rsidR="00C93A95" w:rsidRPr="007E5BB7" w:rsidRDefault="00C93A95" w:rsidP="00C93A95">
            <w:pPr>
              <w:spacing w:line="276" w:lineRule="auto"/>
              <w:jc w:val="both"/>
              <w:rPr>
                <w:rFonts w:ascii="Arial" w:hAnsi="Arial" w:cs="Arial"/>
                <w:kern w:val="2"/>
                <w:szCs w:val="24"/>
              </w:rPr>
            </w:pPr>
          </w:p>
        </w:tc>
      </w:tr>
      <w:tr w:rsidR="00C93A95" w:rsidRPr="007E5BB7" w14:paraId="1DFF763B" w14:textId="77777777">
        <w:trPr>
          <w:trHeight w:val="300"/>
        </w:trPr>
        <w:tc>
          <w:tcPr>
            <w:tcW w:w="2704" w:type="dxa"/>
            <w:gridSpan w:val="2"/>
          </w:tcPr>
          <w:p w14:paraId="416E16C3"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5.5. Atsiskaitymo su Tiekėju terminas ir tvarka</w:t>
            </w:r>
          </w:p>
        </w:tc>
        <w:tc>
          <w:tcPr>
            <w:tcW w:w="6831" w:type="dxa"/>
            <w:gridSpan w:val="2"/>
          </w:tcPr>
          <w:p w14:paraId="6C04BDC0" w14:textId="77777777" w:rsidR="00C93A95" w:rsidRPr="00676888" w:rsidRDefault="00C93A95" w:rsidP="00C93A95">
            <w:pPr>
              <w:spacing w:line="276" w:lineRule="auto"/>
              <w:jc w:val="both"/>
              <w:rPr>
                <w:rFonts w:ascii="Arial" w:hAnsi="Arial" w:cs="Arial"/>
                <w:kern w:val="2"/>
                <w:szCs w:val="24"/>
              </w:rPr>
            </w:pPr>
            <w:r w:rsidRPr="00676888">
              <w:rPr>
                <w:rFonts w:ascii="Arial" w:hAnsi="Arial" w:cs="Arial"/>
                <w:kern w:val="2"/>
                <w:szCs w:val="24"/>
              </w:rPr>
              <w:t>Pirkėjas atsiskaito su Tiekėju ne vėliau kaip per 30 (trisdešimt) kalendorinių dienų nuo Sąskaitos gavimo dienos.</w:t>
            </w:r>
          </w:p>
          <w:p w14:paraId="0CF0600C" w14:textId="77777777" w:rsidR="00C93A95" w:rsidRPr="00676888" w:rsidRDefault="00C93A95" w:rsidP="00C93A95">
            <w:pPr>
              <w:spacing w:line="276" w:lineRule="auto"/>
              <w:jc w:val="both"/>
              <w:rPr>
                <w:rFonts w:ascii="Arial" w:hAnsi="Arial" w:cs="Arial"/>
                <w:szCs w:val="24"/>
              </w:rPr>
            </w:pPr>
          </w:p>
          <w:p w14:paraId="7CA1520C" w14:textId="77777777" w:rsidR="00C93A95" w:rsidRPr="00676888" w:rsidRDefault="00C93A95" w:rsidP="00C93A95">
            <w:pPr>
              <w:spacing w:line="276" w:lineRule="auto"/>
              <w:jc w:val="both"/>
              <w:rPr>
                <w:rFonts w:ascii="Arial" w:hAnsi="Arial" w:cs="Arial"/>
                <w:kern w:val="2"/>
                <w:szCs w:val="24"/>
                <w:shd w:val="clear" w:color="auto" w:fill="FFFFFF"/>
              </w:rPr>
            </w:pPr>
            <w:r w:rsidRPr="00676888">
              <w:rPr>
                <w:rFonts w:ascii="Arial" w:hAnsi="Arial" w:cs="Arial"/>
                <w:kern w:val="2"/>
                <w:szCs w:val="24"/>
                <w:shd w:val="clear" w:color="auto" w:fill="FFFFFF"/>
              </w:rPr>
              <w:t xml:space="preserve">Tarpiniam mokėjimui gauti Tiekėjas turi pateikti Sutarties specialiųjų sąlygų 4.5 p. ,,Kartu su Prekėmis pateikiami dokumentai“ nurodytus dokumentus. </w:t>
            </w:r>
          </w:p>
          <w:p w14:paraId="5D1F8A09" w14:textId="5B48957B" w:rsidR="00C93A95" w:rsidRPr="007E5BB7" w:rsidRDefault="00C93A95" w:rsidP="00C93A95">
            <w:pPr>
              <w:spacing w:line="276" w:lineRule="auto"/>
              <w:jc w:val="both"/>
              <w:rPr>
                <w:rFonts w:ascii="Arial" w:hAnsi="Arial" w:cs="Arial"/>
                <w:kern w:val="2"/>
                <w:szCs w:val="24"/>
                <w:shd w:val="clear" w:color="auto" w:fill="FFFFFF"/>
              </w:rPr>
            </w:pPr>
          </w:p>
        </w:tc>
      </w:tr>
      <w:tr w:rsidR="00C93A95" w:rsidRPr="007E5BB7" w14:paraId="44D73415" w14:textId="77777777">
        <w:trPr>
          <w:trHeight w:val="300"/>
        </w:trPr>
        <w:tc>
          <w:tcPr>
            <w:tcW w:w="2704" w:type="dxa"/>
            <w:gridSpan w:val="2"/>
          </w:tcPr>
          <w:p w14:paraId="6C676BAE"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5.6. Avansas</w:t>
            </w:r>
          </w:p>
        </w:tc>
        <w:tc>
          <w:tcPr>
            <w:tcW w:w="6831" w:type="dxa"/>
            <w:gridSpan w:val="2"/>
          </w:tcPr>
          <w:p w14:paraId="1B952C75" w14:textId="1286AE28" w:rsidR="00C93A95" w:rsidRPr="007E5BB7" w:rsidRDefault="00C93A95" w:rsidP="00C93A95">
            <w:pPr>
              <w:spacing w:line="276" w:lineRule="auto"/>
              <w:rPr>
                <w:rFonts w:ascii="Arial" w:hAnsi="Arial" w:cs="Arial"/>
                <w:kern w:val="2"/>
                <w:szCs w:val="24"/>
              </w:rPr>
            </w:pPr>
            <w:r w:rsidRPr="007E5BB7">
              <w:rPr>
                <w:rFonts w:ascii="Arial" w:hAnsi="Arial" w:cs="Arial"/>
                <w:kern w:val="2"/>
                <w:szCs w:val="24"/>
              </w:rPr>
              <w:t>Netaikoma</w:t>
            </w:r>
          </w:p>
        </w:tc>
      </w:tr>
      <w:tr w:rsidR="00C93A95" w:rsidRPr="007E5BB7" w14:paraId="390513CB" w14:textId="77777777">
        <w:trPr>
          <w:trHeight w:val="300"/>
        </w:trPr>
        <w:tc>
          <w:tcPr>
            <w:tcW w:w="2704" w:type="dxa"/>
            <w:gridSpan w:val="2"/>
          </w:tcPr>
          <w:p w14:paraId="0EF5F095"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5.7. Avanso užtikrinimas</w:t>
            </w:r>
          </w:p>
        </w:tc>
        <w:tc>
          <w:tcPr>
            <w:tcW w:w="6831" w:type="dxa"/>
            <w:gridSpan w:val="2"/>
          </w:tcPr>
          <w:p w14:paraId="5B2F19FE" w14:textId="05866EBC" w:rsidR="00C93A95" w:rsidRPr="007E5BB7" w:rsidRDefault="00C93A95" w:rsidP="00C93A95">
            <w:pPr>
              <w:spacing w:line="276" w:lineRule="auto"/>
              <w:rPr>
                <w:rFonts w:ascii="Arial" w:hAnsi="Arial" w:cs="Arial"/>
                <w:kern w:val="2"/>
                <w:szCs w:val="24"/>
              </w:rPr>
            </w:pPr>
            <w:r w:rsidRPr="007E5BB7">
              <w:rPr>
                <w:rFonts w:ascii="Arial" w:hAnsi="Arial" w:cs="Arial"/>
                <w:kern w:val="2"/>
                <w:szCs w:val="24"/>
              </w:rPr>
              <w:t>Netaikoma</w:t>
            </w:r>
            <w:r w:rsidRPr="007E5BB7">
              <w:rPr>
                <w:rFonts w:ascii="Arial" w:hAnsi="Arial" w:cs="Arial"/>
                <w:kern w:val="2"/>
                <w:szCs w:val="24"/>
                <w:shd w:val="clear" w:color="auto" w:fill="FFFFFF"/>
              </w:rPr>
              <w:t xml:space="preserve"> </w:t>
            </w:r>
          </w:p>
        </w:tc>
      </w:tr>
      <w:tr w:rsidR="00C93A95" w:rsidRPr="007E5BB7" w14:paraId="16A66D78" w14:textId="77777777">
        <w:trPr>
          <w:trHeight w:val="300"/>
        </w:trPr>
        <w:tc>
          <w:tcPr>
            <w:tcW w:w="9535" w:type="dxa"/>
            <w:gridSpan w:val="4"/>
          </w:tcPr>
          <w:p w14:paraId="12D52984" w14:textId="16BE23E1"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6. PREKIŲ KOKYBĖ IR GARANTINIAI ĮSIPAREIGOJIMAI</w:t>
            </w:r>
          </w:p>
        </w:tc>
      </w:tr>
      <w:tr w:rsidR="00C93A95" w:rsidRPr="007E5BB7" w14:paraId="6D983174" w14:textId="77777777">
        <w:trPr>
          <w:trHeight w:val="300"/>
        </w:trPr>
        <w:tc>
          <w:tcPr>
            <w:tcW w:w="2704" w:type="dxa"/>
            <w:gridSpan w:val="2"/>
          </w:tcPr>
          <w:p w14:paraId="09C25722"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lastRenderedPageBreak/>
              <w:t>6.1. Garantinis terminas</w:t>
            </w:r>
          </w:p>
        </w:tc>
        <w:tc>
          <w:tcPr>
            <w:tcW w:w="6831" w:type="dxa"/>
            <w:gridSpan w:val="2"/>
          </w:tcPr>
          <w:p w14:paraId="563941A5" w14:textId="799F6A92"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 xml:space="preserve">Prekėms nustatomas Tiekėjo pasiūlytas arba Prekių gamintojo taikomas Garantinis terminas, kuris yra </w:t>
            </w:r>
            <w:r w:rsidRPr="007E5BB7">
              <w:rPr>
                <w:rFonts w:ascii="Arial" w:hAnsi="Arial" w:cs="Arial"/>
                <w:b/>
                <w:bCs/>
                <w:color w:val="000000" w:themeColor="text1"/>
                <w:kern w:val="2"/>
                <w:szCs w:val="24"/>
              </w:rPr>
              <w:t>ne trumpesnis kaip</w:t>
            </w:r>
            <w:r w:rsidRPr="007E5BB7">
              <w:rPr>
                <w:rFonts w:ascii="Arial" w:hAnsi="Arial" w:cs="Arial"/>
                <w:color w:val="000000" w:themeColor="text1"/>
                <w:kern w:val="2"/>
                <w:szCs w:val="24"/>
              </w:rPr>
              <w:t xml:space="preserve"> </w:t>
            </w:r>
            <w:r w:rsidRPr="007E5BB7">
              <w:rPr>
                <w:rFonts w:ascii="Arial" w:hAnsi="Arial" w:cs="Arial"/>
                <w:kern w:val="2"/>
                <w:szCs w:val="24"/>
                <w:highlight w:val="lightGray"/>
              </w:rPr>
              <w:t xml:space="preserve">................ </w:t>
            </w:r>
            <w:r w:rsidRPr="007E5BB7">
              <w:rPr>
                <w:rFonts w:ascii="Arial" w:hAnsi="Arial" w:cs="Arial"/>
                <w:i/>
                <w:iCs/>
                <w:kern w:val="2"/>
                <w:szCs w:val="24"/>
                <w:highlight w:val="lightGray"/>
              </w:rPr>
              <w:t>(įrašyti iš laimėjusio tiekėjo pasiūlymo, metai)</w:t>
            </w:r>
            <w:r w:rsidRPr="007E5BB7">
              <w:rPr>
                <w:rFonts w:ascii="Arial" w:hAnsi="Arial" w:cs="Arial"/>
                <w:kern w:val="2"/>
                <w:szCs w:val="24"/>
                <w:highlight w:val="lightGray"/>
              </w:rPr>
              <w:t>.</w:t>
            </w:r>
            <w:r w:rsidRPr="007E5BB7">
              <w:rPr>
                <w:rFonts w:ascii="Arial" w:hAnsi="Arial" w:cs="Arial"/>
                <w:kern w:val="2"/>
                <w:szCs w:val="24"/>
              </w:rPr>
              <w:t xml:space="preserve"> Garantinis terminas, skaičiuojamas nuo Prekių perdavimo–priėmimo akto ar Sąskaitos (kai Prekių perdavimo–priėmimo aktas nėra pasirašomas) pasirašymo dienos.</w:t>
            </w:r>
          </w:p>
        </w:tc>
      </w:tr>
      <w:tr w:rsidR="00C93A95" w:rsidRPr="007E5BB7" w14:paraId="7DD6C03C" w14:textId="77777777">
        <w:trPr>
          <w:trHeight w:val="300"/>
        </w:trPr>
        <w:tc>
          <w:tcPr>
            <w:tcW w:w="2704" w:type="dxa"/>
            <w:gridSpan w:val="2"/>
          </w:tcPr>
          <w:p w14:paraId="02AE192B"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6.2. Garantinė priežiūra</w:t>
            </w:r>
          </w:p>
        </w:tc>
        <w:tc>
          <w:tcPr>
            <w:tcW w:w="6831" w:type="dxa"/>
            <w:gridSpan w:val="2"/>
          </w:tcPr>
          <w:p w14:paraId="27EC290B" w14:textId="69EE227C" w:rsidR="00C93A95" w:rsidRPr="007E5BB7" w:rsidRDefault="00C93A95" w:rsidP="00C93A95">
            <w:pPr>
              <w:jc w:val="both"/>
              <w:rPr>
                <w:rFonts w:ascii="Arial" w:hAnsi="Arial" w:cs="Arial"/>
                <w:szCs w:val="24"/>
              </w:rPr>
            </w:pPr>
            <w:r w:rsidRPr="007E5BB7">
              <w:rPr>
                <w:rFonts w:ascii="Arial" w:hAnsi="Arial" w:cs="Arial"/>
                <w:szCs w:val="24"/>
              </w:rPr>
              <w:t xml:space="preserve">Garantinio termino laikotarpiu nustačius Prekių trūkumų, Tiekėjas turi </w:t>
            </w:r>
            <w:r w:rsidRPr="007E5BB7">
              <w:rPr>
                <w:rFonts w:ascii="Arial" w:hAnsi="Arial" w:cs="Arial"/>
                <w:b/>
                <w:bCs/>
                <w:szCs w:val="24"/>
              </w:rPr>
              <w:t>ne vėliau kaip</w:t>
            </w:r>
            <w:r w:rsidRPr="007E5BB7">
              <w:rPr>
                <w:rFonts w:ascii="Arial" w:hAnsi="Arial" w:cs="Arial"/>
                <w:szCs w:val="24"/>
              </w:rPr>
              <w:t xml:space="preserve"> per 5 (penkias) darbo dienas nuo rašytinės pretenzijos gavimo dienos pašalinti Prekių trūkumus.</w:t>
            </w:r>
          </w:p>
          <w:p w14:paraId="7F305FC3" w14:textId="77777777"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Prekių trūkumų nustatymo bei šalinimo tvarka nustatyta Bendrųjų sąlygų 7 skyriuje.</w:t>
            </w:r>
          </w:p>
        </w:tc>
      </w:tr>
      <w:tr w:rsidR="00C93A95" w:rsidRPr="007E5BB7" w14:paraId="18053A19" w14:textId="77777777">
        <w:trPr>
          <w:trHeight w:val="300"/>
        </w:trPr>
        <w:tc>
          <w:tcPr>
            <w:tcW w:w="2704" w:type="dxa"/>
            <w:gridSpan w:val="2"/>
          </w:tcPr>
          <w:p w14:paraId="1FB38ED9" w14:textId="37693BFB" w:rsidR="00C93A95" w:rsidRPr="007E5BB7" w:rsidRDefault="00C93A95" w:rsidP="00C93A95">
            <w:pPr>
              <w:spacing w:line="276" w:lineRule="auto"/>
              <w:ind w:firstLine="22"/>
              <w:rPr>
                <w:rFonts w:ascii="Arial" w:hAnsi="Arial" w:cs="Arial"/>
                <w:b/>
                <w:bCs/>
                <w:kern w:val="2"/>
                <w:szCs w:val="24"/>
              </w:rPr>
            </w:pPr>
            <w:r w:rsidRPr="007E5BB7">
              <w:rPr>
                <w:rFonts w:ascii="Arial" w:hAnsi="Arial" w:cs="Arial"/>
                <w:b/>
                <w:bCs/>
                <w:kern w:val="2"/>
                <w:szCs w:val="24"/>
              </w:rPr>
              <w:t>6.3. Kokybinių kriterijų įgyvendinimo ir tikrinimo tvarka</w:t>
            </w:r>
          </w:p>
        </w:tc>
        <w:tc>
          <w:tcPr>
            <w:tcW w:w="6831" w:type="dxa"/>
            <w:gridSpan w:val="2"/>
          </w:tcPr>
          <w:p w14:paraId="5B2EDA2F" w14:textId="512C2824" w:rsidR="00C93A95" w:rsidRPr="007E5BB7" w:rsidRDefault="00C93A95" w:rsidP="00C93A95">
            <w:pPr>
              <w:rPr>
                <w:rFonts w:ascii="Arial" w:hAnsi="Arial" w:cs="Arial"/>
                <w:szCs w:val="24"/>
              </w:rPr>
            </w:pPr>
            <w:r w:rsidRPr="007E5BB7">
              <w:rPr>
                <w:rFonts w:ascii="Arial" w:hAnsi="Arial" w:cs="Arial"/>
                <w:kern w:val="2"/>
                <w:szCs w:val="24"/>
              </w:rPr>
              <w:t xml:space="preserve">Netaikoma </w:t>
            </w:r>
          </w:p>
          <w:p w14:paraId="467BD773" w14:textId="518E887A" w:rsidR="00C93A95" w:rsidRPr="007E5BB7" w:rsidRDefault="00C93A95" w:rsidP="00C93A95">
            <w:pPr>
              <w:jc w:val="both"/>
              <w:rPr>
                <w:rFonts w:ascii="Arial" w:hAnsi="Arial" w:cs="Arial"/>
                <w:szCs w:val="24"/>
              </w:rPr>
            </w:pPr>
          </w:p>
        </w:tc>
      </w:tr>
      <w:tr w:rsidR="00C93A95" w:rsidRPr="007E5BB7" w14:paraId="4EE15A55" w14:textId="77777777">
        <w:trPr>
          <w:trHeight w:val="300"/>
        </w:trPr>
        <w:tc>
          <w:tcPr>
            <w:tcW w:w="9535" w:type="dxa"/>
            <w:gridSpan w:val="4"/>
          </w:tcPr>
          <w:p w14:paraId="3299BC80" w14:textId="77777777"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7. SUTARTIES VYKDYMUI PASITELKIAMI SUBTIEKĖJAI</w:t>
            </w:r>
          </w:p>
        </w:tc>
      </w:tr>
      <w:tr w:rsidR="00C93A95" w:rsidRPr="007E5BB7" w14:paraId="6AD8FB63" w14:textId="77777777">
        <w:trPr>
          <w:trHeight w:val="300"/>
        </w:trPr>
        <w:tc>
          <w:tcPr>
            <w:tcW w:w="2704" w:type="dxa"/>
            <w:gridSpan w:val="2"/>
          </w:tcPr>
          <w:p w14:paraId="365354EF" w14:textId="4B11C92A"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Sutarties vykdymui pasitelkiami subtiekėjai ir (ar) specialistai</w:t>
            </w:r>
          </w:p>
        </w:tc>
        <w:tc>
          <w:tcPr>
            <w:tcW w:w="6831" w:type="dxa"/>
            <w:gridSpan w:val="2"/>
          </w:tcPr>
          <w:p w14:paraId="0C848DC5" w14:textId="596DBDBD" w:rsidR="00C93A95" w:rsidRDefault="00C93A95" w:rsidP="00C93A95">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35EE1770" w14:textId="74D78E8C" w:rsidR="00C93A95" w:rsidRPr="007E5BB7" w:rsidRDefault="00C93A95" w:rsidP="00C93A95">
            <w:pPr>
              <w:spacing w:line="276" w:lineRule="auto"/>
              <w:jc w:val="both"/>
              <w:rPr>
                <w:rFonts w:ascii="Arial" w:hAnsi="Arial" w:cs="Arial"/>
                <w:i/>
                <w:iCs/>
                <w:kern w:val="2"/>
                <w:szCs w:val="24"/>
              </w:rPr>
            </w:pPr>
            <w:r w:rsidRPr="007E5BB7">
              <w:rPr>
                <w:rFonts w:ascii="Arial" w:hAnsi="Arial" w:cs="Arial"/>
                <w:kern w:val="2"/>
                <w:szCs w:val="24"/>
              </w:rPr>
              <w:t>Sutarties vykdymui subtiekėjai ir (ar) specialistai nepasitelkiami</w:t>
            </w:r>
            <w:r w:rsidRPr="007E5BB7">
              <w:rPr>
                <w:rFonts w:ascii="Arial" w:hAnsi="Arial" w:cs="Arial"/>
                <w:i/>
                <w:iCs/>
                <w:kern w:val="2"/>
                <w:szCs w:val="24"/>
              </w:rPr>
              <w:t>.</w:t>
            </w:r>
          </w:p>
          <w:p w14:paraId="0A05E986" w14:textId="77777777" w:rsidR="00C93A95" w:rsidRPr="007E5BB7" w:rsidRDefault="00C93A95" w:rsidP="00C93A95">
            <w:pPr>
              <w:spacing w:line="276" w:lineRule="auto"/>
              <w:jc w:val="both"/>
              <w:rPr>
                <w:rFonts w:ascii="Arial" w:hAnsi="Arial" w:cs="Arial"/>
                <w:i/>
                <w:iCs/>
                <w:kern w:val="2"/>
                <w:szCs w:val="24"/>
              </w:rPr>
            </w:pPr>
          </w:p>
          <w:p w14:paraId="1FDC783F" w14:textId="77777777"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arba</w:t>
            </w:r>
          </w:p>
          <w:p w14:paraId="67FDD610" w14:textId="77777777" w:rsidR="00C93A95" w:rsidRPr="007E5BB7" w:rsidRDefault="00C93A95" w:rsidP="00C93A95">
            <w:pPr>
              <w:spacing w:line="276" w:lineRule="auto"/>
              <w:jc w:val="both"/>
              <w:rPr>
                <w:rFonts w:ascii="Arial" w:hAnsi="Arial" w:cs="Arial"/>
                <w:i/>
                <w:iCs/>
                <w:kern w:val="2"/>
                <w:szCs w:val="24"/>
              </w:rPr>
            </w:pPr>
          </w:p>
          <w:p w14:paraId="100A011A" w14:textId="77777777" w:rsidR="00C93A95" w:rsidRPr="007E5BB7" w:rsidRDefault="00C93A95" w:rsidP="00C93A95">
            <w:pPr>
              <w:spacing w:line="276" w:lineRule="auto"/>
              <w:jc w:val="both"/>
              <w:rPr>
                <w:rFonts w:ascii="Arial" w:hAnsi="Arial" w:cs="Arial"/>
                <w:b/>
                <w:bCs/>
                <w:kern w:val="2"/>
                <w:szCs w:val="24"/>
              </w:rPr>
            </w:pPr>
            <w:r w:rsidRPr="007E5BB7">
              <w:rPr>
                <w:rFonts w:ascii="Arial" w:hAnsi="Arial" w:cs="Arial"/>
                <w:kern w:val="2"/>
                <w:szCs w:val="24"/>
              </w:rPr>
              <w:t>Sutarties vykdymui pasitelkiami subtiekėjai ir (ar) specialistai yra nurodyti Sutarties priede Nr. [...] „Sutarties vykdymui pasitelkiami subtiekėjai ir (ar) specialistai“</w:t>
            </w:r>
          </w:p>
        </w:tc>
      </w:tr>
      <w:tr w:rsidR="00C93A95" w:rsidRPr="007E5BB7" w14:paraId="70E51143" w14:textId="77777777">
        <w:trPr>
          <w:trHeight w:val="300"/>
        </w:trPr>
        <w:tc>
          <w:tcPr>
            <w:tcW w:w="9535" w:type="dxa"/>
            <w:gridSpan w:val="4"/>
          </w:tcPr>
          <w:p w14:paraId="213106F8" w14:textId="5F0087B9"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8. PRIEVOLIŲ PAGAL SUTARTĮ ĮVYKDYMO UŽTIKRINIMAS</w:t>
            </w:r>
          </w:p>
        </w:tc>
      </w:tr>
      <w:tr w:rsidR="00C93A95" w:rsidRPr="007E5BB7" w14:paraId="4FC00A5A" w14:textId="77777777">
        <w:trPr>
          <w:trHeight w:val="300"/>
        </w:trPr>
        <w:tc>
          <w:tcPr>
            <w:tcW w:w="2704" w:type="dxa"/>
            <w:gridSpan w:val="2"/>
          </w:tcPr>
          <w:p w14:paraId="1ED427E2"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8.1. Prievolių pagal Sutartį įvykdymo užtikrinimas</w:t>
            </w:r>
          </w:p>
        </w:tc>
        <w:tc>
          <w:tcPr>
            <w:tcW w:w="6831" w:type="dxa"/>
            <w:gridSpan w:val="2"/>
          </w:tcPr>
          <w:p w14:paraId="4C0ADC59" w14:textId="25ECAF35"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Prievolių pagal Sutartį įvykdymas užtikrinamas:</w:t>
            </w:r>
          </w:p>
          <w:p w14:paraId="12E5D9D5" w14:textId="25559C30" w:rsidR="00C93A95" w:rsidRPr="007E5BB7" w:rsidRDefault="00C93A95" w:rsidP="00C93A95">
            <w:pPr>
              <w:spacing w:line="276" w:lineRule="auto"/>
              <w:jc w:val="both"/>
              <w:rPr>
                <w:rFonts w:ascii="Arial" w:hAnsi="Arial" w:cs="Arial"/>
                <w:b/>
                <w:bCs/>
                <w:kern w:val="2"/>
                <w:szCs w:val="24"/>
              </w:rPr>
            </w:pPr>
            <w:r w:rsidRPr="007E5BB7">
              <w:rPr>
                <w:rFonts w:ascii="Arial" w:hAnsi="Arial" w:cs="Arial"/>
                <w:b/>
                <w:bCs/>
                <w:kern w:val="2"/>
                <w:szCs w:val="24"/>
              </w:rPr>
              <w:t xml:space="preserve">Netesybomis (delspinigiais, bauda). </w:t>
            </w:r>
          </w:p>
          <w:p w14:paraId="3DDC83FB" w14:textId="64B8D8D4" w:rsidR="00C93A95" w:rsidRPr="007E5BB7" w:rsidRDefault="00C93A95" w:rsidP="00C93A95">
            <w:pPr>
              <w:spacing w:line="276" w:lineRule="auto"/>
              <w:jc w:val="both"/>
              <w:rPr>
                <w:rFonts w:ascii="Arial" w:hAnsi="Arial" w:cs="Arial"/>
                <w:kern w:val="2"/>
                <w:szCs w:val="24"/>
              </w:rPr>
            </w:pPr>
          </w:p>
        </w:tc>
      </w:tr>
      <w:tr w:rsidR="00C93A95" w:rsidRPr="007E5BB7" w14:paraId="440514AB" w14:textId="77777777">
        <w:trPr>
          <w:trHeight w:val="300"/>
        </w:trPr>
        <w:tc>
          <w:tcPr>
            <w:tcW w:w="2704" w:type="dxa"/>
            <w:gridSpan w:val="2"/>
          </w:tcPr>
          <w:p w14:paraId="1559F431" w14:textId="3A00E634"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8.2. Sutarties įvykdymo užtikrinimo galiojimo terminas</w:t>
            </w:r>
          </w:p>
        </w:tc>
        <w:tc>
          <w:tcPr>
            <w:tcW w:w="6831" w:type="dxa"/>
            <w:gridSpan w:val="2"/>
          </w:tcPr>
          <w:p w14:paraId="36F9B8F1" w14:textId="77777777"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Netaikoma</w:t>
            </w:r>
          </w:p>
          <w:p w14:paraId="2538D7C9" w14:textId="77777777" w:rsidR="00C93A95" w:rsidRPr="007E5BB7" w:rsidRDefault="00C93A95" w:rsidP="00C93A95">
            <w:pPr>
              <w:spacing w:line="276" w:lineRule="auto"/>
              <w:jc w:val="both"/>
              <w:rPr>
                <w:rFonts w:ascii="Arial" w:hAnsi="Arial" w:cs="Arial"/>
                <w:kern w:val="2"/>
                <w:szCs w:val="24"/>
              </w:rPr>
            </w:pPr>
          </w:p>
          <w:p w14:paraId="031E7F44" w14:textId="4D241A76" w:rsidR="00C93A95" w:rsidRPr="007E5BB7" w:rsidRDefault="00C93A95" w:rsidP="00C93A95">
            <w:pPr>
              <w:spacing w:line="276" w:lineRule="auto"/>
              <w:jc w:val="both"/>
              <w:rPr>
                <w:rFonts w:ascii="Arial" w:hAnsi="Arial" w:cs="Arial"/>
                <w:kern w:val="2"/>
                <w:szCs w:val="24"/>
              </w:rPr>
            </w:pPr>
          </w:p>
        </w:tc>
      </w:tr>
      <w:tr w:rsidR="00C93A95" w:rsidRPr="007E5BB7" w14:paraId="1F1C012F" w14:textId="77777777">
        <w:trPr>
          <w:trHeight w:val="300"/>
        </w:trPr>
        <w:tc>
          <w:tcPr>
            <w:tcW w:w="2704" w:type="dxa"/>
            <w:gridSpan w:val="2"/>
          </w:tcPr>
          <w:p w14:paraId="70868FAD" w14:textId="3167C89A"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 xml:space="preserve">8.3. Sutarties įvykdymo užtikrinimo pateikimas </w:t>
            </w:r>
          </w:p>
        </w:tc>
        <w:tc>
          <w:tcPr>
            <w:tcW w:w="6831" w:type="dxa"/>
            <w:gridSpan w:val="2"/>
          </w:tcPr>
          <w:p w14:paraId="7542CF6A" w14:textId="0554056A"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Netaikoma</w:t>
            </w:r>
          </w:p>
        </w:tc>
      </w:tr>
      <w:tr w:rsidR="00C93A95" w:rsidRPr="007E5BB7" w14:paraId="3EE8B150" w14:textId="77777777">
        <w:trPr>
          <w:trHeight w:val="300"/>
        </w:trPr>
        <w:tc>
          <w:tcPr>
            <w:tcW w:w="9535" w:type="dxa"/>
            <w:gridSpan w:val="4"/>
          </w:tcPr>
          <w:p w14:paraId="11F6AA1C" w14:textId="6334629E"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9. ŠALIŲ ATSAKOMYBĖ</w:t>
            </w:r>
          </w:p>
        </w:tc>
      </w:tr>
      <w:tr w:rsidR="00C93A95" w:rsidRPr="007E5BB7" w14:paraId="7476CD9F" w14:textId="77777777">
        <w:trPr>
          <w:trHeight w:val="300"/>
        </w:trPr>
        <w:tc>
          <w:tcPr>
            <w:tcW w:w="2704" w:type="dxa"/>
            <w:gridSpan w:val="2"/>
          </w:tcPr>
          <w:p w14:paraId="7FE72C4A"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9.1. Pirkėjui taikomos netesybos už mokėjimų pagal Sutartį vėlavimą</w:t>
            </w:r>
          </w:p>
        </w:tc>
        <w:tc>
          <w:tcPr>
            <w:tcW w:w="6831" w:type="dxa"/>
            <w:gridSpan w:val="2"/>
          </w:tcPr>
          <w:p w14:paraId="46137B87" w14:textId="61380FC1"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w:t>
            </w:r>
            <w:r w:rsidRPr="007E5BB7">
              <w:rPr>
                <w:rFonts w:ascii="Arial" w:hAnsi="Arial" w:cs="Arial"/>
                <w:kern w:val="2"/>
                <w:szCs w:val="24"/>
              </w:rPr>
              <w:lastRenderedPageBreak/>
              <w:t>šimtosios) procento dydžio delspinigius nuo neapmokėtos sumos be PVM už kiekvieną vėlavimo dieną. </w:t>
            </w:r>
          </w:p>
        </w:tc>
      </w:tr>
      <w:tr w:rsidR="00C93A95" w:rsidRPr="007E5BB7" w14:paraId="30B33F12" w14:textId="77777777">
        <w:trPr>
          <w:trHeight w:val="300"/>
        </w:trPr>
        <w:tc>
          <w:tcPr>
            <w:tcW w:w="2704" w:type="dxa"/>
            <w:gridSpan w:val="2"/>
          </w:tcPr>
          <w:p w14:paraId="0CBB35F7"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lastRenderedPageBreak/>
              <w:t>9.2. Tiekėjui taikomos netesybos</w:t>
            </w:r>
          </w:p>
        </w:tc>
        <w:tc>
          <w:tcPr>
            <w:tcW w:w="6831" w:type="dxa"/>
            <w:gridSpan w:val="2"/>
          </w:tcPr>
          <w:p w14:paraId="0511F91C" w14:textId="2E76CB2B"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9</w:t>
            </w:r>
            <w:r w:rsidRPr="007E5BB7">
              <w:rPr>
                <w:rFonts w:ascii="Arial" w:hAnsi="Arial" w:cs="Arial"/>
                <w:kern w:val="2"/>
                <w:szCs w:val="24"/>
                <w:lang w:val="en-US"/>
              </w:rPr>
              <w:t xml:space="preserve">.2.1. </w:t>
            </w:r>
            <w:r w:rsidRPr="007E5BB7">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C93A95" w:rsidRPr="007E5BB7" w:rsidRDefault="00C93A95" w:rsidP="00C93A95">
            <w:pPr>
              <w:spacing w:line="276" w:lineRule="auto"/>
              <w:jc w:val="both"/>
              <w:rPr>
                <w:rFonts w:ascii="Arial" w:hAnsi="Arial" w:cs="Arial"/>
                <w:kern w:val="2"/>
                <w:szCs w:val="24"/>
              </w:rPr>
            </w:pPr>
            <w:r w:rsidRPr="007E5BB7">
              <w:rPr>
                <w:rFonts w:ascii="Arial" w:hAnsi="Arial" w:cs="Arial"/>
                <w:szCs w:val="24"/>
                <w:lang w:val="lt"/>
              </w:rPr>
              <w:t>9.2.2. Jeigu Tiekėjas vėluoja grąžinti dėl Tiekėjui mokėtinos sumos sumažinimo susidariusią permoką pagal Bendrųjų sąlygų 7.4.1.2 punktą, Pirkėjas nuo kitos nei nustatytas terminas dienos Tiekėjui skaičiuoja 0,05 (</w:t>
            </w:r>
            <w:r w:rsidRPr="007E5BB7">
              <w:rPr>
                <w:rFonts w:ascii="Arial" w:hAnsi="Arial" w:cs="Arial"/>
                <w:kern w:val="2"/>
                <w:szCs w:val="24"/>
              </w:rPr>
              <w:t>penkios šimtosios</w:t>
            </w:r>
            <w:r w:rsidRPr="007E5BB7">
              <w:rPr>
                <w:rFonts w:ascii="Arial" w:hAnsi="Arial" w:cs="Arial"/>
                <w:szCs w:val="24"/>
                <w:lang w:val="lt"/>
              </w:rPr>
              <w:t>) dydžio delspinigius už kiekvieną uždelstą dieną nuo laiku negrąžintos permokos, kainos be PVM.</w:t>
            </w:r>
          </w:p>
          <w:p w14:paraId="7907862C" w14:textId="038FB969" w:rsidR="00C93A95" w:rsidRPr="007E5BB7" w:rsidRDefault="00C93A95" w:rsidP="00C93A95">
            <w:pPr>
              <w:spacing w:line="276" w:lineRule="auto"/>
              <w:jc w:val="both"/>
              <w:rPr>
                <w:rFonts w:ascii="Arial" w:hAnsi="Arial" w:cs="Arial"/>
                <w:b/>
                <w:bCs/>
                <w:kern w:val="2"/>
                <w:szCs w:val="24"/>
              </w:rPr>
            </w:pPr>
            <w:r w:rsidRPr="007E5BB7">
              <w:rPr>
                <w:rFonts w:ascii="Arial" w:hAnsi="Arial" w:cs="Arial"/>
                <w:kern w:val="2"/>
                <w:szCs w:val="24"/>
              </w:rPr>
              <w:t>9.2.3.</w:t>
            </w:r>
            <w:r w:rsidRPr="007E5BB7">
              <w:rPr>
                <w:rFonts w:ascii="Arial" w:hAnsi="Arial" w:cs="Arial"/>
                <w:kern w:val="2"/>
                <w:szCs w:val="24"/>
                <w:lang w:val="en-US"/>
              </w:rPr>
              <w:t xml:space="preserve"> </w:t>
            </w:r>
            <w:r w:rsidRPr="007E5BB7">
              <w:rPr>
                <w:rFonts w:ascii="Arial" w:hAnsi="Arial" w:cs="Arial"/>
                <w:kern w:val="2"/>
                <w:szCs w:val="24"/>
              </w:rPr>
              <w:t xml:space="preserve">Tiekėjas privalo sumokėti Pirkėjui netesybas per 10 (dešimt) darbo dienų nuo Pirkėjo pareikalavimo, jeigu netesybų suma nėra </w:t>
            </w:r>
            <w:r w:rsidRPr="007E5BB7">
              <w:rPr>
                <w:rFonts w:ascii="Arial" w:hAnsi="Arial" w:cs="Arial"/>
                <w:szCs w:val="24"/>
              </w:rPr>
              <w:t>išskaitoma iš Tiekėjui mokėtinos sumos.</w:t>
            </w:r>
          </w:p>
        </w:tc>
      </w:tr>
      <w:tr w:rsidR="00C93A95" w:rsidRPr="007E5BB7" w14:paraId="6C7F8BB5" w14:textId="77777777">
        <w:trPr>
          <w:trHeight w:val="300"/>
        </w:trPr>
        <w:tc>
          <w:tcPr>
            <w:tcW w:w="2704" w:type="dxa"/>
            <w:gridSpan w:val="2"/>
          </w:tcPr>
          <w:p w14:paraId="67875D65" w14:textId="5E546A6A"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 xml:space="preserve">9.3. Tiekėjui / Pirkėjui taikoma bauda nutraukus Sutartį dėl esminio Sutarties pažeidimo </w:t>
            </w:r>
            <w:r w:rsidRPr="007E5BB7">
              <w:rPr>
                <w:rFonts w:ascii="Arial" w:hAnsi="Arial" w:cs="Arial"/>
                <w:b/>
                <w:kern w:val="2"/>
                <w:szCs w:val="24"/>
              </w:rPr>
              <w:t>ar nepagrįstai nutraukus Sutarties vykdymą ne Sutartyje nustatyta tvarka</w:t>
            </w:r>
          </w:p>
        </w:tc>
        <w:tc>
          <w:tcPr>
            <w:tcW w:w="6831" w:type="dxa"/>
            <w:gridSpan w:val="2"/>
          </w:tcPr>
          <w:p w14:paraId="187F7386" w14:textId="498B87E3"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tc>
      </w:tr>
      <w:tr w:rsidR="00C93A95" w:rsidRPr="007E5BB7" w14:paraId="564B5C28" w14:textId="77777777">
        <w:trPr>
          <w:trHeight w:val="300"/>
        </w:trPr>
        <w:tc>
          <w:tcPr>
            <w:tcW w:w="2704" w:type="dxa"/>
            <w:gridSpan w:val="2"/>
          </w:tcPr>
          <w:p w14:paraId="741F8926"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3066C013"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Netaikoma</w:t>
            </w:r>
          </w:p>
          <w:p w14:paraId="26B058CC" w14:textId="77777777" w:rsidR="00C93A95" w:rsidRPr="007E5BB7" w:rsidRDefault="00C93A95" w:rsidP="00C93A95">
            <w:pPr>
              <w:spacing w:line="276" w:lineRule="auto"/>
              <w:jc w:val="both"/>
              <w:rPr>
                <w:rFonts w:ascii="Arial" w:hAnsi="Arial" w:cs="Arial"/>
                <w:kern w:val="2"/>
                <w:szCs w:val="24"/>
              </w:rPr>
            </w:pPr>
          </w:p>
        </w:tc>
      </w:tr>
      <w:tr w:rsidR="00C93A95" w:rsidRPr="007E5BB7" w14:paraId="135FBF19" w14:textId="77777777">
        <w:trPr>
          <w:trHeight w:val="300"/>
        </w:trPr>
        <w:tc>
          <w:tcPr>
            <w:tcW w:w="2704" w:type="dxa"/>
            <w:gridSpan w:val="2"/>
          </w:tcPr>
          <w:p w14:paraId="241B4067"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lastRenderedPageBreak/>
              <w:t>9.5. Tiekėjui taikomos baudos dėl aplinkosauginių ir (arba) socialinių kriterijų nesilaikymo</w:t>
            </w:r>
          </w:p>
        </w:tc>
        <w:tc>
          <w:tcPr>
            <w:tcW w:w="6831" w:type="dxa"/>
            <w:gridSpan w:val="2"/>
          </w:tcPr>
          <w:p w14:paraId="181EDD15" w14:textId="490F6FE5"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Dėl aplinkosauginių ir (arba) socialinių kriterijų, nurodytų Specialiųjų sąlygų</w:t>
            </w:r>
            <w:r w:rsidRPr="007E5BB7">
              <w:rPr>
                <w:rFonts w:ascii="Arial" w:hAnsi="Arial" w:cs="Arial"/>
                <w:kern w:val="2"/>
                <w:szCs w:val="24"/>
                <w:lang w:val="en-US"/>
              </w:rPr>
              <w:t xml:space="preserve"> </w:t>
            </w:r>
            <w:r w:rsidRPr="007E5BB7">
              <w:rPr>
                <w:rFonts w:ascii="Arial" w:hAnsi="Arial" w:cs="Arial"/>
                <w:kern w:val="2"/>
                <w:szCs w:val="24"/>
              </w:rPr>
              <w:t xml:space="preserve">12 skyriuje, bus taikomos baudos, 2 (du) proc. nuo Pradinės Sutarties vertės Eur. </w:t>
            </w:r>
          </w:p>
          <w:p w14:paraId="73142134" w14:textId="77777777" w:rsidR="00C93A95" w:rsidRPr="007E5BB7" w:rsidRDefault="00C93A95" w:rsidP="00C93A95">
            <w:pPr>
              <w:spacing w:line="276" w:lineRule="auto"/>
              <w:jc w:val="both"/>
              <w:rPr>
                <w:rFonts w:ascii="Arial" w:hAnsi="Arial" w:cs="Arial"/>
                <w:kern w:val="2"/>
                <w:szCs w:val="24"/>
              </w:rPr>
            </w:pPr>
          </w:p>
          <w:p w14:paraId="08E9FB70" w14:textId="0DC6748A" w:rsidR="00C93A95" w:rsidRPr="007E5BB7" w:rsidRDefault="00C93A95" w:rsidP="00C93A95">
            <w:pPr>
              <w:spacing w:line="276" w:lineRule="auto"/>
              <w:jc w:val="both"/>
              <w:rPr>
                <w:rFonts w:ascii="Arial" w:hAnsi="Arial" w:cs="Arial"/>
                <w:kern w:val="2"/>
                <w:szCs w:val="24"/>
              </w:rPr>
            </w:pPr>
          </w:p>
        </w:tc>
      </w:tr>
      <w:tr w:rsidR="00C93A95" w:rsidRPr="007E5BB7" w14:paraId="410DF044" w14:textId="77777777">
        <w:trPr>
          <w:trHeight w:val="300"/>
        </w:trPr>
        <w:tc>
          <w:tcPr>
            <w:tcW w:w="2704" w:type="dxa"/>
            <w:gridSpan w:val="2"/>
          </w:tcPr>
          <w:p w14:paraId="5B32D987"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2 (du) proc. nuo Pradinės Sutarties vertės Eur.</w:t>
            </w:r>
          </w:p>
          <w:p w14:paraId="496DC813" w14:textId="77777777" w:rsidR="00C93A95" w:rsidRPr="007E5BB7" w:rsidRDefault="00C93A95" w:rsidP="00C93A95">
            <w:pPr>
              <w:spacing w:line="276" w:lineRule="auto"/>
              <w:jc w:val="both"/>
              <w:rPr>
                <w:rFonts w:ascii="Arial" w:hAnsi="Arial" w:cs="Arial"/>
                <w:kern w:val="2"/>
                <w:szCs w:val="24"/>
              </w:rPr>
            </w:pPr>
          </w:p>
          <w:p w14:paraId="322B454A" w14:textId="11718FA7" w:rsidR="00C93A95" w:rsidRPr="007E5BB7" w:rsidRDefault="00C93A95" w:rsidP="00C93A95">
            <w:pPr>
              <w:spacing w:line="276" w:lineRule="auto"/>
              <w:jc w:val="both"/>
              <w:rPr>
                <w:rFonts w:ascii="Arial" w:hAnsi="Arial" w:cs="Arial"/>
                <w:kern w:val="2"/>
                <w:szCs w:val="24"/>
              </w:rPr>
            </w:pPr>
          </w:p>
        </w:tc>
      </w:tr>
      <w:tr w:rsidR="00C93A95" w:rsidRPr="007E5BB7" w14:paraId="2EDA0580" w14:textId="77777777">
        <w:trPr>
          <w:trHeight w:val="300"/>
        </w:trPr>
        <w:tc>
          <w:tcPr>
            <w:tcW w:w="2704" w:type="dxa"/>
            <w:gridSpan w:val="2"/>
          </w:tcPr>
          <w:p w14:paraId="4EC72603" w14:textId="7777777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 xml:space="preserve">9.7. Tiekėjui taikomos netesybos dėl pirkimo dokumentuose nustatytų kokybinių kriterijų </w:t>
            </w:r>
            <w:proofErr w:type="spellStart"/>
            <w:r w:rsidRPr="007E5BB7">
              <w:rPr>
                <w:rFonts w:ascii="Arial" w:hAnsi="Arial" w:cs="Arial"/>
                <w:b/>
                <w:bCs/>
                <w:kern w:val="2"/>
                <w:szCs w:val="24"/>
              </w:rPr>
              <w:t>nepasiekimo</w:t>
            </w:r>
            <w:proofErr w:type="spellEnd"/>
            <w:r w:rsidRPr="007E5BB7">
              <w:rPr>
                <w:rFonts w:ascii="Arial" w:hAnsi="Arial" w:cs="Arial"/>
                <w:b/>
                <w:bCs/>
                <w:kern w:val="2"/>
                <w:szCs w:val="24"/>
              </w:rPr>
              <w:t xml:space="preserve"> Sutarties vykdymo metu</w:t>
            </w:r>
          </w:p>
        </w:tc>
        <w:tc>
          <w:tcPr>
            <w:tcW w:w="6831" w:type="dxa"/>
            <w:gridSpan w:val="2"/>
          </w:tcPr>
          <w:p w14:paraId="490A1B9A" w14:textId="0FC5B369" w:rsidR="00C93A95" w:rsidRPr="007E5BB7" w:rsidRDefault="00C93A95" w:rsidP="00C93A95">
            <w:pPr>
              <w:spacing w:line="276" w:lineRule="auto"/>
              <w:rPr>
                <w:rFonts w:ascii="Arial" w:hAnsi="Arial" w:cs="Arial"/>
                <w:kern w:val="2"/>
                <w:szCs w:val="24"/>
              </w:rPr>
            </w:pPr>
            <w:r w:rsidRPr="007E5BB7">
              <w:rPr>
                <w:rFonts w:ascii="Arial" w:hAnsi="Arial" w:cs="Arial"/>
                <w:kern w:val="2"/>
                <w:szCs w:val="24"/>
              </w:rPr>
              <w:t xml:space="preserve">Netaikoma </w:t>
            </w:r>
          </w:p>
          <w:p w14:paraId="32D19F53" w14:textId="0BD058B2" w:rsidR="00C93A95" w:rsidRPr="007E5BB7" w:rsidRDefault="00C93A95" w:rsidP="00C93A95">
            <w:pPr>
              <w:spacing w:line="276" w:lineRule="auto"/>
              <w:rPr>
                <w:rFonts w:ascii="Arial" w:hAnsi="Arial" w:cs="Arial"/>
                <w:kern w:val="2"/>
                <w:szCs w:val="24"/>
              </w:rPr>
            </w:pPr>
          </w:p>
        </w:tc>
      </w:tr>
      <w:tr w:rsidR="00C93A95" w:rsidRPr="007E5BB7" w14:paraId="5D59CB2B" w14:textId="77777777">
        <w:trPr>
          <w:trHeight w:val="300"/>
        </w:trPr>
        <w:tc>
          <w:tcPr>
            <w:tcW w:w="2704" w:type="dxa"/>
            <w:gridSpan w:val="2"/>
          </w:tcPr>
          <w:p w14:paraId="7D11CAE0" w14:textId="77777777" w:rsidR="00C93A95" w:rsidRPr="007E5BB7" w:rsidRDefault="00C93A95" w:rsidP="00C93A95">
            <w:pPr>
              <w:spacing w:line="276" w:lineRule="auto"/>
              <w:rPr>
                <w:rFonts w:ascii="Arial" w:hAnsi="Arial" w:cs="Arial"/>
                <w:b/>
                <w:bCs/>
                <w:kern w:val="2"/>
                <w:szCs w:val="24"/>
                <w:lang w:val="en-US"/>
              </w:rPr>
            </w:pPr>
            <w:r w:rsidRPr="007E5BB7">
              <w:rPr>
                <w:rFonts w:ascii="Arial" w:hAnsi="Arial" w:cs="Arial"/>
                <w:b/>
                <w:bCs/>
                <w:kern w:val="2"/>
                <w:szCs w:val="24"/>
                <w:lang w:val="en-US"/>
              </w:rPr>
              <w:t xml:space="preserve">9.8. </w:t>
            </w:r>
            <w:r w:rsidRPr="007E5BB7">
              <w:rPr>
                <w:rFonts w:ascii="Arial" w:hAnsi="Arial" w:cs="Arial"/>
                <w:b/>
                <w:bCs/>
                <w:kern w:val="2"/>
                <w:szCs w:val="24"/>
              </w:rPr>
              <w:t>Tiekėjui taikomos netesybos dėl Sutarties įvykdymo užtikrinimo nepratęsimo</w:t>
            </w:r>
          </w:p>
        </w:tc>
        <w:tc>
          <w:tcPr>
            <w:tcW w:w="6831" w:type="dxa"/>
            <w:gridSpan w:val="2"/>
          </w:tcPr>
          <w:p w14:paraId="00D3EDE3" w14:textId="44F44A47" w:rsidR="00C93A95" w:rsidRPr="007E5BB7" w:rsidRDefault="00C93A95" w:rsidP="00C93A95">
            <w:pPr>
              <w:spacing w:line="276" w:lineRule="auto"/>
              <w:rPr>
                <w:rFonts w:ascii="Arial" w:hAnsi="Arial" w:cs="Arial"/>
                <w:kern w:val="2"/>
                <w:szCs w:val="24"/>
              </w:rPr>
            </w:pPr>
            <w:r w:rsidRPr="007E5BB7">
              <w:rPr>
                <w:rFonts w:ascii="Arial" w:hAnsi="Arial" w:cs="Arial"/>
                <w:kern w:val="2"/>
                <w:szCs w:val="24"/>
              </w:rPr>
              <w:t>Netaikoma</w:t>
            </w:r>
          </w:p>
        </w:tc>
      </w:tr>
      <w:tr w:rsidR="00C93A95" w:rsidRPr="007E5BB7" w14:paraId="64171673" w14:textId="77777777">
        <w:trPr>
          <w:trHeight w:val="300"/>
        </w:trPr>
        <w:tc>
          <w:tcPr>
            <w:tcW w:w="2704" w:type="dxa"/>
            <w:gridSpan w:val="2"/>
          </w:tcPr>
          <w:p w14:paraId="68885C07" w14:textId="7DC4DD64" w:rsidR="00C93A95" w:rsidRPr="007E5BB7" w:rsidRDefault="00C93A95" w:rsidP="00C93A95">
            <w:pPr>
              <w:spacing w:line="276" w:lineRule="auto"/>
              <w:rPr>
                <w:rFonts w:ascii="Arial" w:hAnsi="Arial" w:cs="Arial"/>
                <w:b/>
                <w:bCs/>
                <w:kern w:val="2"/>
                <w:szCs w:val="24"/>
                <w:lang w:val="en-US"/>
              </w:rPr>
            </w:pPr>
            <w:r w:rsidRPr="007E5BB7">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C93A95" w:rsidRPr="007E5BB7" w:rsidRDefault="00C93A95" w:rsidP="00C93A95">
            <w:pPr>
              <w:spacing w:line="259" w:lineRule="auto"/>
              <w:rPr>
                <w:rFonts w:ascii="Arial" w:hAnsi="Arial" w:cs="Arial"/>
                <w:kern w:val="2"/>
                <w:szCs w:val="24"/>
              </w:rPr>
            </w:pPr>
            <w:r w:rsidRPr="007E5BB7">
              <w:rPr>
                <w:rFonts w:ascii="Arial" w:hAnsi="Arial" w:cs="Arial"/>
                <w:kern w:val="2"/>
                <w:szCs w:val="24"/>
              </w:rPr>
              <w:t>Netaikoma</w:t>
            </w:r>
          </w:p>
          <w:p w14:paraId="214FE806" w14:textId="77777777" w:rsidR="00C93A95" w:rsidRPr="007E5BB7" w:rsidRDefault="00C93A95" w:rsidP="00C93A95">
            <w:pPr>
              <w:spacing w:line="259" w:lineRule="auto"/>
              <w:rPr>
                <w:rFonts w:ascii="Arial" w:hAnsi="Arial" w:cs="Arial"/>
                <w:kern w:val="2"/>
                <w:szCs w:val="24"/>
              </w:rPr>
            </w:pPr>
          </w:p>
          <w:p w14:paraId="11850254" w14:textId="77777777" w:rsidR="00C93A95" w:rsidRPr="007E5BB7" w:rsidRDefault="00C93A95" w:rsidP="00C93A95">
            <w:pPr>
              <w:rPr>
                <w:rFonts w:ascii="Arial" w:hAnsi="Arial" w:cs="Arial"/>
                <w:szCs w:val="24"/>
              </w:rPr>
            </w:pPr>
          </w:p>
          <w:p w14:paraId="523F5E72" w14:textId="77777777" w:rsidR="00C93A95" w:rsidRPr="007E5BB7" w:rsidRDefault="00C93A95" w:rsidP="00C93A95">
            <w:pPr>
              <w:spacing w:line="276" w:lineRule="auto"/>
              <w:rPr>
                <w:rFonts w:ascii="Arial" w:hAnsi="Arial" w:cs="Arial"/>
                <w:kern w:val="2"/>
                <w:szCs w:val="24"/>
              </w:rPr>
            </w:pPr>
          </w:p>
        </w:tc>
      </w:tr>
      <w:tr w:rsidR="00C93A95" w:rsidRPr="007E5BB7" w14:paraId="5A9144E8" w14:textId="77777777">
        <w:trPr>
          <w:trHeight w:val="300"/>
        </w:trPr>
        <w:tc>
          <w:tcPr>
            <w:tcW w:w="2704" w:type="dxa"/>
            <w:gridSpan w:val="2"/>
          </w:tcPr>
          <w:p w14:paraId="58D4292E" w14:textId="77777777" w:rsidR="00C93A95" w:rsidRPr="007E5BB7" w:rsidRDefault="00C93A95" w:rsidP="00C93A95">
            <w:pPr>
              <w:spacing w:line="276" w:lineRule="auto"/>
              <w:rPr>
                <w:rFonts w:ascii="Arial" w:hAnsi="Arial" w:cs="Arial"/>
                <w:b/>
                <w:bCs/>
                <w:kern w:val="2"/>
                <w:szCs w:val="24"/>
                <w:lang w:val="en-US"/>
              </w:rPr>
            </w:pPr>
            <w:r w:rsidRPr="007E5BB7">
              <w:rPr>
                <w:rFonts w:ascii="Arial" w:hAnsi="Arial" w:cs="Arial"/>
                <w:b/>
                <w:bCs/>
                <w:kern w:val="2"/>
                <w:szCs w:val="24"/>
                <w:lang w:val="en-US"/>
              </w:rPr>
              <w:t xml:space="preserve">9.9. </w:t>
            </w:r>
            <w:r w:rsidRPr="007E5BB7">
              <w:rPr>
                <w:rFonts w:ascii="Arial" w:hAnsi="Arial" w:cs="Arial"/>
                <w:b/>
                <w:bCs/>
                <w:kern w:val="2"/>
                <w:szCs w:val="24"/>
              </w:rPr>
              <w:t>Kitos netesybos</w:t>
            </w:r>
          </w:p>
        </w:tc>
        <w:tc>
          <w:tcPr>
            <w:tcW w:w="6831" w:type="dxa"/>
            <w:gridSpan w:val="2"/>
          </w:tcPr>
          <w:p w14:paraId="5E3CB8FA" w14:textId="3AD0804F" w:rsidR="00C93A95" w:rsidRPr="007E5BB7" w:rsidRDefault="00C93A95" w:rsidP="00C93A95">
            <w:pPr>
              <w:spacing w:line="276" w:lineRule="auto"/>
              <w:rPr>
                <w:rFonts w:ascii="Arial" w:hAnsi="Arial" w:cs="Arial"/>
                <w:kern w:val="2"/>
                <w:szCs w:val="24"/>
              </w:rPr>
            </w:pPr>
            <w:r w:rsidRPr="007E5BB7">
              <w:rPr>
                <w:rFonts w:ascii="Arial" w:hAnsi="Arial" w:cs="Arial"/>
                <w:kern w:val="2"/>
                <w:szCs w:val="24"/>
              </w:rPr>
              <w:t>Netaikoma</w:t>
            </w:r>
          </w:p>
        </w:tc>
      </w:tr>
      <w:tr w:rsidR="00C93A95" w:rsidRPr="007E5BB7" w14:paraId="4FB0979E" w14:textId="77777777" w:rsidTr="00045E59">
        <w:trPr>
          <w:trHeight w:val="300"/>
        </w:trPr>
        <w:tc>
          <w:tcPr>
            <w:tcW w:w="9535" w:type="dxa"/>
            <w:gridSpan w:val="4"/>
          </w:tcPr>
          <w:p w14:paraId="2DF94AA0" w14:textId="43C75549" w:rsidR="00C93A95" w:rsidRPr="007E5BB7" w:rsidRDefault="00C93A95" w:rsidP="00C93A95">
            <w:pPr>
              <w:spacing w:line="276" w:lineRule="auto"/>
              <w:jc w:val="center"/>
              <w:rPr>
                <w:rFonts w:ascii="Arial" w:hAnsi="Arial" w:cs="Arial"/>
                <w:kern w:val="2"/>
                <w:szCs w:val="24"/>
              </w:rPr>
            </w:pPr>
            <w:r w:rsidRPr="007E5BB7">
              <w:rPr>
                <w:rFonts w:ascii="Arial" w:hAnsi="Arial" w:cs="Arial"/>
                <w:b/>
                <w:kern w:val="2"/>
                <w:szCs w:val="24"/>
              </w:rPr>
              <w:t>10. ESMINĖS SUTARTIES SĄLYGOS</w:t>
            </w:r>
          </w:p>
        </w:tc>
      </w:tr>
      <w:tr w:rsidR="00C93A95" w:rsidRPr="007E5BB7" w14:paraId="0FC8E089" w14:textId="77777777">
        <w:trPr>
          <w:trHeight w:val="300"/>
        </w:trPr>
        <w:tc>
          <w:tcPr>
            <w:tcW w:w="2704" w:type="dxa"/>
            <w:gridSpan w:val="2"/>
          </w:tcPr>
          <w:p w14:paraId="341B9E02" w14:textId="43862485" w:rsidR="00C93A95" w:rsidRPr="007E5BB7" w:rsidRDefault="00C93A95" w:rsidP="00C93A95">
            <w:pPr>
              <w:spacing w:line="276" w:lineRule="auto"/>
              <w:rPr>
                <w:rFonts w:ascii="Arial" w:hAnsi="Arial" w:cs="Arial"/>
                <w:b/>
                <w:bCs/>
                <w:kern w:val="2"/>
                <w:szCs w:val="24"/>
                <w:lang w:val="en-US"/>
              </w:rPr>
            </w:pPr>
            <w:r w:rsidRPr="007E5BB7">
              <w:rPr>
                <w:rFonts w:ascii="Arial" w:hAnsi="Arial" w:cs="Arial"/>
                <w:b/>
                <w:bCs/>
                <w:szCs w:val="24"/>
              </w:rPr>
              <w:t>10.1. Esminės Sutarties sąlygos</w:t>
            </w:r>
          </w:p>
        </w:tc>
        <w:tc>
          <w:tcPr>
            <w:tcW w:w="6831" w:type="dxa"/>
            <w:gridSpan w:val="2"/>
          </w:tcPr>
          <w:p w14:paraId="0C33D1F8" w14:textId="77777777" w:rsidR="00C93A95" w:rsidRPr="007E5BB7" w:rsidRDefault="00C93A95" w:rsidP="00C93A95">
            <w:pPr>
              <w:rPr>
                <w:rFonts w:ascii="Arial" w:hAnsi="Arial" w:cs="Arial"/>
                <w:kern w:val="2"/>
                <w:szCs w:val="24"/>
              </w:rPr>
            </w:pPr>
            <w:r w:rsidRPr="007E5BB7">
              <w:rPr>
                <w:rFonts w:ascii="Arial" w:hAnsi="Arial" w:cs="Arial"/>
                <w:kern w:val="2"/>
                <w:szCs w:val="24"/>
              </w:rPr>
              <w:t>Netaikoma</w:t>
            </w:r>
          </w:p>
          <w:p w14:paraId="3B0ACDCB" w14:textId="77777777" w:rsidR="00C93A95" w:rsidRPr="007E5BB7" w:rsidRDefault="00C93A95" w:rsidP="00C93A95">
            <w:pPr>
              <w:rPr>
                <w:rFonts w:ascii="Arial" w:hAnsi="Arial" w:cs="Arial"/>
                <w:b/>
                <w:bCs/>
                <w:kern w:val="2"/>
                <w:szCs w:val="24"/>
              </w:rPr>
            </w:pPr>
          </w:p>
          <w:p w14:paraId="22897E8E" w14:textId="2794784E" w:rsidR="00C93A95" w:rsidRPr="007E5BB7" w:rsidRDefault="00C93A95" w:rsidP="00C93A95">
            <w:pPr>
              <w:spacing w:line="276" w:lineRule="auto"/>
              <w:rPr>
                <w:rFonts w:ascii="Arial" w:hAnsi="Arial" w:cs="Arial"/>
                <w:kern w:val="2"/>
                <w:szCs w:val="24"/>
              </w:rPr>
            </w:pPr>
          </w:p>
        </w:tc>
      </w:tr>
      <w:tr w:rsidR="00C93A95" w:rsidRPr="007E5BB7" w14:paraId="76C586B4" w14:textId="77777777">
        <w:trPr>
          <w:trHeight w:val="300"/>
        </w:trPr>
        <w:tc>
          <w:tcPr>
            <w:tcW w:w="2704" w:type="dxa"/>
            <w:gridSpan w:val="2"/>
          </w:tcPr>
          <w:p w14:paraId="1982C11A" w14:textId="13E89AC3" w:rsidR="00C93A95" w:rsidRPr="007E5BB7" w:rsidRDefault="00C93A95" w:rsidP="00C93A95">
            <w:pPr>
              <w:spacing w:line="276" w:lineRule="auto"/>
              <w:rPr>
                <w:rFonts w:ascii="Arial" w:hAnsi="Arial" w:cs="Arial"/>
                <w:b/>
                <w:bCs/>
                <w:kern w:val="2"/>
                <w:szCs w:val="24"/>
                <w:lang w:val="en-US"/>
              </w:rPr>
            </w:pPr>
            <w:r w:rsidRPr="007E5BB7">
              <w:rPr>
                <w:rFonts w:ascii="Arial" w:hAnsi="Arial" w:cs="Arial"/>
                <w:b/>
                <w:bCs/>
                <w:kern w:val="2"/>
                <w:szCs w:val="24"/>
              </w:rPr>
              <w:lastRenderedPageBreak/>
              <w:t>10.2. Dideli arba nuolatiniai esminės Sutarties sąlygos vykdymo trūkumai</w:t>
            </w:r>
          </w:p>
        </w:tc>
        <w:tc>
          <w:tcPr>
            <w:tcW w:w="6831" w:type="dxa"/>
            <w:gridSpan w:val="2"/>
          </w:tcPr>
          <w:p w14:paraId="76CDB724" w14:textId="606D3C83" w:rsidR="00C93A95" w:rsidRPr="007E5BB7" w:rsidRDefault="00C93A95" w:rsidP="00C93A95">
            <w:pPr>
              <w:rPr>
                <w:rFonts w:ascii="Arial" w:hAnsi="Arial" w:cs="Arial"/>
                <w:kern w:val="2"/>
                <w:szCs w:val="24"/>
              </w:rPr>
            </w:pPr>
            <w:r w:rsidRPr="007E5BB7">
              <w:rPr>
                <w:rFonts w:ascii="Arial" w:hAnsi="Arial" w:cs="Arial"/>
                <w:kern w:val="2"/>
                <w:szCs w:val="24"/>
              </w:rPr>
              <w:t>Netaikoma</w:t>
            </w:r>
          </w:p>
          <w:p w14:paraId="4CF7E513" w14:textId="77777777" w:rsidR="00C93A95" w:rsidRPr="007E5BB7" w:rsidRDefault="00C93A95" w:rsidP="00C93A95">
            <w:pPr>
              <w:rPr>
                <w:rFonts w:ascii="Arial" w:hAnsi="Arial" w:cs="Arial"/>
                <w:kern w:val="2"/>
                <w:szCs w:val="24"/>
              </w:rPr>
            </w:pPr>
          </w:p>
          <w:p w14:paraId="4836BB8A" w14:textId="109BDD91" w:rsidR="00C93A95" w:rsidRPr="007E5BB7" w:rsidRDefault="00C93A95" w:rsidP="00C93A95">
            <w:pPr>
              <w:spacing w:line="276" w:lineRule="auto"/>
              <w:rPr>
                <w:rFonts w:ascii="Arial" w:hAnsi="Arial" w:cs="Arial"/>
                <w:kern w:val="2"/>
                <w:szCs w:val="24"/>
              </w:rPr>
            </w:pPr>
          </w:p>
        </w:tc>
      </w:tr>
      <w:tr w:rsidR="00C93A95" w:rsidRPr="007E5BB7" w14:paraId="259B2F59" w14:textId="77777777">
        <w:trPr>
          <w:trHeight w:val="300"/>
        </w:trPr>
        <w:tc>
          <w:tcPr>
            <w:tcW w:w="9535" w:type="dxa"/>
            <w:gridSpan w:val="4"/>
          </w:tcPr>
          <w:p w14:paraId="120D5C50" w14:textId="606286A3"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11. SUTARTIES GALIOJIMAS IR KEITIMAS</w:t>
            </w:r>
          </w:p>
        </w:tc>
      </w:tr>
      <w:tr w:rsidR="00C93A95" w:rsidRPr="007E5BB7" w14:paraId="4F6C640F" w14:textId="77777777">
        <w:trPr>
          <w:trHeight w:val="300"/>
        </w:trPr>
        <w:tc>
          <w:tcPr>
            <w:tcW w:w="2704" w:type="dxa"/>
            <w:gridSpan w:val="2"/>
          </w:tcPr>
          <w:p w14:paraId="4D742B58" w14:textId="6980314D"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11.1. Sutarties sudarymas ir įsigaliojimas</w:t>
            </w:r>
          </w:p>
        </w:tc>
        <w:tc>
          <w:tcPr>
            <w:tcW w:w="6831" w:type="dxa"/>
            <w:gridSpan w:val="2"/>
          </w:tcPr>
          <w:p w14:paraId="02FD323B" w14:textId="77777777"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Ši Sutartis laikoma sudaryta ir įsigalioja nuo Sutarties pasirašymo dienos (antrosios Šalies pasirašymo dieną).</w:t>
            </w:r>
          </w:p>
          <w:p w14:paraId="792D06D7" w14:textId="12DFD7C0" w:rsidR="00C93A95" w:rsidRPr="007E5BB7" w:rsidRDefault="00C93A95" w:rsidP="00C93A95">
            <w:pPr>
              <w:spacing w:line="276" w:lineRule="auto"/>
              <w:jc w:val="both"/>
              <w:rPr>
                <w:rFonts w:ascii="Arial" w:hAnsi="Arial" w:cs="Arial"/>
                <w:kern w:val="2"/>
                <w:szCs w:val="24"/>
              </w:rPr>
            </w:pPr>
            <w:r w:rsidRPr="007E5BB7">
              <w:rPr>
                <w:rFonts w:ascii="Arial" w:hAnsi="Arial" w:cs="Arial"/>
                <w:color w:val="000000" w:themeColor="text1"/>
                <w:kern w:val="2"/>
                <w:szCs w:val="24"/>
              </w:rPr>
              <w:t xml:space="preserve">Sutartis galioja iki visiško prievolių įvykdymo (kol bus išnaudota Pradinės Sutarties vertė), bet jos terminas negali būti ilgesnis </w:t>
            </w:r>
            <w:r w:rsidRPr="007E5BB7">
              <w:rPr>
                <w:rFonts w:ascii="Arial" w:hAnsi="Arial" w:cs="Arial"/>
                <w:b/>
                <w:bCs/>
                <w:color w:val="000000" w:themeColor="text1"/>
                <w:kern w:val="2"/>
                <w:szCs w:val="24"/>
              </w:rPr>
              <w:t xml:space="preserve">kaip </w:t>
            </w:r>
            <w:r>
              <w:rPr>
                <w:rFonts w:ascii="Arial" w:hAnsi="Arial" w:cs="Arial"/>
                <w:b/>
                <w:bCs/>
                <w:color w:val="000000" w:themeColor="text1"/>
                <w:kern w:val="2"/>
                <w:szCs w:val="24"/>
              </w:rPr>
              <w:t>10</w:t>
            </w:r>
            <w:r w:rsidRPr="007E5BB7">
              <w:rPr>
                <w:rFonts w:ascii="Arial" w:hAnsi="Arial" w:cs="Arial"/>
                <w:b/>
                <w:bCs/>
                <w:color w:val="000000" w:themeColor="text1"/>
                <w:kern w:val="2"/>
                <w:szCs w:val="24"/>
              </w:rPr>
              <w:t xml:space="preserve"> mėn.</w:t>
            </w:r>
          </w:p>
        </w:tc>
      </w:tr>
      <w:tr w:rsidR="00C93A95" w:rsidRPr="007E5BB7" w14:paraId="3AC5F97E" w14:textId="77777777">
        <w:trPr>
          <w:trHeight w:val="300"/>
        </w:trPr>
        <w:tc>
          <w:tcPr>
            <w:tcW w:w="2704" w:type="dxa"/>
            <w:gridSpan w:val="2"/>
          </w:tcPr>
          <w:p w14:paraId="0C477A54" w14:textId="1D0B908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11.2. Sutarties galiojimo termino pratęsimas</w:t>
            </w:r>
          </w:p>
        </w:tc>
        <w:tc>
          <w:tcPr>
            <w:tcW w:w="6831" w:type="dxa"/>
            <w:gridSpan w:val="2"/>
          </w:tcPr>
          <w:p w14:paraId="2D2CAB0E" w14:textId="77777777" w:rsidR="00C93A95" w:rsidRPr="007E5BB7" w:rsidRDefault="00C93A95" w:rsidP="00C93A95">
            <w:pPr>
              <w:spacing w:line="276" w:lineRule="auto"/>
              <w:rPr>
                <w:rFonts w:ascii="Arial" w:hAnsi="Arial" w:cs="Arial"/>
                <w:kern w:val="2"/>
                <w:szCs w:val="24"/>
              </w:rPr>
            </w:pPr>
            <w:r w:rsidRPr="007E5BB7">
              <w:rPr>
                <w:rFonts w:ascii="Arial" w:hAnsi="Arial" w:cs="Arial"/>
                <w:kern w:val="2"/>
                <w:szCs w:val="24"/>
              </w:rPr>
              <w:t>Netaikoma</w:t>
            </w:r>
          </w:p>
          <w:p w14:paraId="24CF2B89" w14:textId="55C2DA08" w:rsidR="00C93A95" w:rsidRPr="007E5BB7" w:rsidRDefault="00C93A95" w:rsidP="00C93A95">
            <w:pPr>
              <w:spacing w:line="276" w:lineRule="auto"/>
              <w:rPr>
                <w:rFonts w:ascii="Arial" w:hAnsi="Arial" w:cs="Arial"/>
                <w:kern w:val="2"/>
                <w:szCs w:val="24"/>
              </w:rPr>
            </w:pPr>
          </w:p>
        </w:tc>
      </w:tr>
      <w:tr w:rsidR="00C93A95" w:rsidRPr="007E5BB7" w14:paraId="3E00E7BF" w14:textId="77777777">
        <w:trPr>
          <w:trHeight w:val="300"/>
        </w:trPr>
        <w:tc>
          <w:tcPr>
            <w:tcW w:w="9535" w:type="dxa"/>
            <w:gridSpan w:val="4"/>
          </w:tcPr>
          <w:p w14:paraId="58011EA1" w14:textId="369FEACC"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12. SUTARTIES NUTRAUKIMAS</w:t>
            </w:r>
          </w:p>
        </w:tc>
      </w:tr>
      <w:tr w:rsidR="00C93A95" w:rsidRPr="007E5BB7" w14:paraId="6E59D0C1" w14:textId="77777777" w:rsidTr="00945955">
        <w:trPr>
          <w:trHeight w:val="300"/>
        </w:trPr>
        <w:tc>
          <w:tcPr>
            <w:tcW w:w="2689" w:type="dxa"/>
          </w:tcPr>
          <w:p w14:paraId="43C75B62" w14:textId="6BB56180"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12.1. Sutarties nutraukimo pagrindai</w:t>
            </w:r>
          </w:p>
        </w:tc>
        <w:tc>
          <w:tcPr>
            <w:tcW w:w="6846" w:type="dxa"/>
            <w:gridSpan w:val="3"/>
          </w:tcPr>
          <w:p w14:paraId="04D77FBE" w14:textId="77777777"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EFF973D" w14:textId="77777777" w:rsidR="00C93A95" w:rsidRPr="007E5BB7" w:rsidRDefault="00C93A95" w:rsidP="00C93A95">
            <w:pPr>
              <w:spacing w:line="276" w:lineRule="auto"/>
              <w:jc w:val="both"/>
              <w:rPr>
                <w:rFonts w:ascii="Arial" w:hAnsi="Arial" w:cs="Arial"/>
                <w:i/>
                <w:iCs/>
                <w:kern w:val="2"/>
                <w:szCs w:val="24"/>
              </w:rPr>
            </w:pPr>
            <w:r w:rsidRPr="007E5BB7">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C93A95" w:rsidRPr="007E5BB7" w14:paraId="0767D708" w14:textId="77777777" w:rsidTr="00945955">
        <w:trPr>
          <w:trHeight w:val="300"/>
        </w:trPr>
        <w:tc>
          <w:tcPr>
            <w:tcW w:w="2689" w:type="dxa"/>
          </w:tcPr>
          <w:p w14:paraId="06AA74E7" w14:textId="44E5E822"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12.2. Esminiai Sutarties pažeidimai</w:t>
            </w:r>
          </w:p>
          <w:p w14:paraId="54536DE6" w14:textId="77777777" w:rsidR="00C93A95" w:rsidRPr="007E5BB7" w:rsidRDefault="00C93A95" w:rsidP="00C93A95">
            <w:pPr>
              <w:spacing w:line="276" w:lineRule="auto"/>
              <w:rPr>
                <w:rFonts w:ascii="Arial" w:hAnsi="Arial" w:cs="Arial"/>
                <w:b/>
                <w:bCs/>
                <w:kern w:val="2"/>
                <w:szCs w:val="24"/>
              </w:rPr>
            </w:pPr>
          </w:p>
        </w:tc>
        <w:tc>
          <w:tcPr>
            <w:tcW w:w="6846" w:type="dxa"/>
            <w:gridSpan w:val="3"/>
          </w:tcPr>
          <w:p w14:paraId="24E0ED1C" w14:textId="05FFEA9C"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12.2.1. jeigu Tiekėjas nevykdo prisiimtų įsipareigojimų už Sutartyje nustatytą Sutarties kainą / įkainius;</w:t>
            </w:r>
          </w:p>
          <w:p w14:paraId="6089ACDD" w14:textId="61CC719B" w:rsidR="00C93A95" w:rsidRPr="007E5BB7" w:rsidRDefault="00C93A95" w:rsidP="00C93A95">
            <w:pPr>
              <w:spacing w:line="276" w:lineRule="auto"/>
              <w:jc w:val="both"/>
              <w:rPr>
                <w:rFonts w:ascii="Arial" w:eastAsia="Arial" w:hAnsi="Arial" w:cs="Arial"/>
                <w:kern w:val="2"/>
                <w:szCs w:val="24"/>
                <w:lang w:val="lt"/>
              </w:rPr>
            </w:pPr>
            <w:r w:rsidRPr="007E5BB7">
              <w:rPr>
                <w:rFonts w:ascii="Arial" w:eastAsia="Arial" w:hAnsi="Arial" w:cs="Arial"/>
                <w:kern w:val="2"/>
                <w:szCs w:val="24"/>
                <w:lang w:val="lt"/>
              </w:rPr>
              <w:t>12.2.2. jeigu Tiekėjas vėluoja pristatyti Prekes daugiau nei 30 (trisdešimt) dienų Sutartyje nustatytas Prekių pristatymo terminas;</w:t>
            </w:r>
          </w:p>
          <w:p w14:paraId="5D168E4C" w14:textId="22E2E678" w:rsidR="00C93A95" w:rsidRPr="007E5BB7" w:rsidRDefault="00C93A95" w:rsidP="00C93A95">
            <w:pPr>
              <w:tabs>
                <w:tab w:val="left" w:pos="567"/>
                <w:tab w:val="left" w:pos="851"/>
                <w:tab w:val="left" w:pos="992"/>
                <w:tab w:val="left" w:pos="1134"/>
              </w:tabs>
              <w:spacing w:line="276" w:lineRule="auto"/>
              <w:jc w:val="both"/>
              <w:rPr>
                <w:rFonts w:ascii="Arial" w:eastAsia="Arial" w:hAnsi="Arial" w:cs="Arial"/>
                <w:kern w:val="2"/>
                <w:szCs w:val="24"/>
              </w:rPr>
            </w:pPr>
            <w:r w:rsidRPr="007E5BB7">
              <w:rPr>
                <w:rFonts w:ascii="Arial" w:eastAsia="Arial" w:hAnsi="Arial" w:cs="Arial"/>
                <w:kern w:val="2"/>
                <w:szCs w:val="24"/>
              </w:rPr>
              <w:t>12.2.3. Tiekėjas pažeidžia Prekių pristatymo terminus ir dėl Prekių pristatymo vėlavimo Prekės tampa nebereikalingos;</w:t>
            </w:r>
          </w:p>
          <w:p w14:paraId="68680D29" w14:textId="7B2F2E8E" w:rsidR="00C93A95" w:rsidRPr="007E5BB7" w:rsidRDefault="00C93A95" w:rsidP="00C93A95">
            <w:pPr>
              <w:tabs>
                <w:tab w:val="left" w:pos="567"/>
                <w:tab w:val="left" w:pos="851"/>
                <w:tab w:val="left" w:pos="992"/>
                <w:tab w:val="left" w:pos="1134"/>
              </w:tabs>
              <w:spacing w:line="276" w:lineRule="auto"/>
              <w:jc w:val="both"/>
              <w:rPr>
                <w:rFonts w:ascii="Arial" w:eastAsia="Arial" w:hAnsi="Arial" w:cs="Arial"/>
                <w:kern w:val="2"/>
                <w:szCs w:val="24"/>
                <w:lang w:val="lt"/>
              </w:rPr>
            </w:pPr>
            <w:r w:rsidRPr="007E5BB7">
              <w:rPr>
                <w:rFonts w:ascii="Arial" w:eastAsia="Arial" w:hAnsi="Arial" w:cs="Arial"/>
                <w:kern w:val="2"/>
                <w:szCs w:val="24"/>
                <w:lang w:val="lt"/>
              </w:rPr>
              <w:t>12.2.4. Tiekėjas pristato Prekes, kurios neatitinka Sutartyje ir (ar) Įstatymuose nustatytų reikalavimų Prekėms;</w:t>
            </w:r>
          </w:p>
          <w:p w14:paraId="42368BA6" w14:textId="7C8D7DEE" w:rsidR="00C93A95" w:rsidRPr="007E5BB7" w:rsidRDefault="00C93A95" w:rsidP="00C93A95">
            <w:pPr>
              <w:tabs>
                <w:tab w:val="left" w:pos="567"/>
                <w:tab w:val="left" w:pos="851"/>
                <w:tab w:val="left" w:pos="992"/>
                <w:tab w:val="left" w:pos="1134"/>
              </w:tabs>
              <w:spacing w:line="276" w:lineRule="auto"/>
              <w:jc w:val="both"/>
              <w:rPr>
                <w:rFonts w:ascii="Arial" w:eastAsia="Arial" w:hAnsi="Arial" w:cs="Arial"/>
                <w:kern w:val="2"/>
                <w:szCs w:val="24"/>
                <w:lang w:val="lt"/>
              </w:rPr>
            </w:pPr>
            <w:r w:rsidRPr="007E5BB7">
              <w:rPr>
                <w:rFonts w:ascii="Arial" w:eastAsia="Arial" w:hAnsi="Arial" w:cs="Arial"/>
                <w:kern w:val="2"/>
                <w:szCs w:val="24"/>
                <w:lang w:val="lt"/>
              </w:rPr>
              <w:t>12.2.5. Tiekėjas pažeidžia šios Sutarties nuostatas, reglamentuojančias konkurenciją, intelektinės nuosavybės ar konfidencialios informacijos valdymą;</w:t>
            </w:r>
          </w:p>
          <w:p w14:paraId="6DE4AC36" w14:textId="77777777" w:rsidR="00C93A95" w:rsidRDefault="00C93A95" w:rsidP="00C93A95">
            <w:pPr>
              <w:spacing w:line="276" w:lineRule="auto"/>
              <w:jc w:val="both"/>
              <w:rPr>
                <w:rFonts w:ascii="Arial" w:eastAsia="Arial" w:hAnsi="Arial" w:cs="Arial"/>
                <w:kern w:val="2"/>
                <w:szCs w:val="24"/>
              </w:rPr>
            </w:pPr>
            <w:r w:rsidRPr="007E5BB7">
              <w:rPr>
                <w:rFonts w:ascii="Arial" w:eastAsia="Arial" w:hAnsi="Arial" w:cs="Arial"/>
                <w:kern w:val="2"/>
                <w:szCs w:val="24"/>
                <w:lang w:val="lt"/>
              </w:rPr>
              <w:t xml:space="preserve">12.2.6. </w:t>
            </w:r>
            <w:r w:rsidRPr="007E5BB7">
              <w:rPr>
                <w:rFonts w:ascii="Arial" w:eastAsia="Arial" w:hAnsi="Arial" w:cs="Arial"/>
                <w:kern w:val="2"/>
                <w:szCs w:val="24"/>
              </w:rPr>
              <w:t>Tiekėjas 2 (du) kartus pažeidžia esminę Sutarties sąlygą.</w:t>
            </w:r>
          </w:p>
          <w:p w14:paraId="4198364C" w14:textId="7000D1E6" w:rsidR="00C93A95" w:rsidRPr="00C93A95" w:rsidRDefault="00C93A95" w:rsidP="00C93A95">
            <w:pPr>
              <w:spacing w:line="276" w:lineRule="auto"/>
              <w:jc w:val="both"/>
              <w:rPr>
                <w:rFonts w:ascii="Arial" w:eastAsia="Arial" w:hAnsi="Arial" w:cs="Arial"/>
                <w:color w:val="EE0000"/>
                <w:kern w:val="2"/>
                <w:szCs w:val="24"/>
              </w:rPr>
            </w:pPr>
            <w:r>
              <w:rPr>
                <w:rFonts w:ascii="Arial" w:eastAsia="Arial" w:hAnsi="Arial" w:cs="Arial"/>
                <w:kern w:val="2"/>
                <w:szCs w:val="24"/>
              </w:rPr>
              <w:t xml:space="preserve">12.2.7. </w:t>
            </w:r>
            <w:r w:rsidRPr="00C93A95">
              <w:rPr>
                <w:rFonts w:ascii="Arial" w:eastAsia="Arial" w:hAnsi="Arial" w:cs="Arial"/>
                <w:kern w:val="2"/>
                <w:szCs w:val="24"/>
              </w:rPr>
              <w:t>Aplinkos apsaugos reikalavimų nevykdymas</w:t>
            </w:r>
          </w:p>
        </w:tc>
      </w:tr>
      <w:tr w:rsidR="00C93A95" w:rsidRPr="007E5BB7" w14:paraId="62F6599E" w14:textId="77777777">
        <w:trPr>
          <w:trHeight w:val="300"/>
        </w:trPr>
        <w:tc>
          <w:tcPr>
            <w:tcW w:w="9535" w:type="dxa"/>
            <w:gridSpan w:val="4"/>
          </w:tcPr>
          <w:p w14:paraId="659BC26F" w14:textId="29819061"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 xml:space="preserve">13. APLINKOSAUGINIAI IR SOCIALINIAI KRITERIJAI </w:t>
            </w:r>
          </w:p>
          <w:p w14:paraId="35B10415" w14:textId="06EDA33B" w:rsidR="00C93A95" w:rsidRPr="007E5BB7" w:rsidRDefault="00C93A95" w:rsidP="00C93A95">
            <w:pPr>
              <w:spacing w:line="276" w:lineRule="auto"/>
              <w:jc w:val="center"/>
              <w:rPr>
                <w:rFonts w:ascii="Arial" w:hAnsi="Arial" w:cs="Arial"/>
                <w:kern w:val="2"/>
                <w:szCs w:val="24"/>
              </w:rPr>
            </w:pPr>
            <w:r w:rsidRPr="007E5BB7">
              <w:rPr>
                <w:rFonts w:ascii="Arial" w:hAnsi="Arial" w:cs="Arial"/>
                <w:kern w:val="2"/>
                <w:szCs w:val="24"/>
              </w:rPr>
              <w:lastRenderedPageBreak/>
              <w:t>(taikoma, jeigu aplinkosauginiai ir (arba) socialiniai kriterijai nustatomi kaip Sutarties vykdymo sąlygos)</w:t>
            </w:r>
          </w:p>
        </w:tc>
      </w:tr>
      <w:tr w:rsidR="00C93A95" w:rsidRPr="007E5BB7" w14:paraId="294326FE" w14:textId="77777777" w:rsidTr="00945955">
        <w:trPr>
          <w:trHeight w:val="300"/>
        </w:trPr>
        <w:tc>
          <w:tcPr>
            <w:tcW w:w="2689" w:type="dxa"/>
          </w:tcPr>
          <w:p w14:paraId="1FD8E0E3" w14:textId="2E4C8B2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lastRenderedPageBreak/>
              <w:t>13.1. Aplinkosauginių kriterijų nustatymo teisinis pagrindas</w:t>
            </w:r>
          </w:p>
        </w:tc>
        <w:tc>
          <w:tcPr>
            <w:tcW w:w="6846" w:type="dxa"/>
            <w:gridSpan w:val="3"/>
          </w:tcPr>
          <w:p w14:paraId="1DBE2D71" w14:textId="1B39217F" w:rsidR="00C93A95" w:rsidRPr="007E5BB7" w:rsidRDefault="00C93A95" w:rsidP="00C93A95">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shd w:val="clear" w:color="auto" w:fill="FFFFFF"/>
              </w:rPr>
              <w:t xml:space="preserve">Aplinkosauginiai kriterijai Prekėms nustatomi vadovaujantis </w:t>
            </w:r>
            <w:r w:rsidRPr="007E5BB7">
              <w:rPr>
                <w:rFonts w:ascii="Arial" w:hAnsi="Arial" w:cs="Arial"/>
                <w:color w:val="000000" w:themeColor="text1"/>
                <w:kern w:val="2"/>
                <w:szCs w:val="24"/>
              </w:rPr>
              <w:t>Aplinkos apsaugos kriterijų taikymo, vykdant žaliuosius pirkimus, tvarkos aprašo, patvirtinto 2011 m. birželio 28 d. įsakymu D1-508</w:t>
            </w:r>
            <w:r w:rsidRPr="007E5BB7">
              <w:rPr>
                <w:rFonts w:ascii="Arial" w:hAnsi="Arial" w:cs="Arial"/>
                <w:color w:val="000000" w:themeColor="text1"/>
                <w:kern w:val="2"/>
                <w:szCs w:val="24"/>
                <w:shd w:val="clear" w:color="auto" w:fill="FFFFFF"/>
              </w:rPr>
              <w:t xml:space="preserve"> „Dėl Aplinkos apsaugos kriterijų taikymo, vykdant žaliuosius pirkimus, tvarkos aprašo patvirtinimo“ (toliau – Tvarkos aprašas) 4.4.4. papunkčiu. </w:t>
            </w:r>
          </w:p>
          <w:p w14:paraId="5E3819D0" w14:textId="1C80276F" w:rsidR="00C93A95" w:rsidRPr="007E5BB7" w:rsidRDefault="00C93A95" w:rsidP="00C93A95">
            <w:pPr>
              <w:numPr>
                <w:ilvl w:val="0"/>
                <w:numId w:val="3"/>
              </w:numPr>
              <w:spacing w:line="276" w:lineRule="auto"/>
              <w:jc w:val="both"/>
              <w:rPr>
                <w:rFonts w:ascii="Arial" w:hAnsi="Arial" w:cs="Arial"/>
                <w:kern w:val="2"/>
                <w:szCs w:val="24"/>
                <w:shd w:val="clear" w:color="auto" w:fill="FFFFFF"/>
              </w:rPr>
            </w:pPr>
          </w:p>
        </w:tc>
      </w:tr>
      <w:tr w:rsidR="00C93A95" w:rsidRPr="007E5BB7" w14:paraId="248F77FB" w14:textId="77777777" w:rsidTr="00945955">
        <w:trPr>
          <w:trHeight w:val="300"/>
        </w:trPr>
        <w:tc>
          <w:tcPr>
            <w:tcW w:w="2689" w:type="dxa"/>
          </w:tcPr>
          <w:p w14:paraId="6386D98F" w14:textId="2288EF92"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13.2. Su perkamomis Prekėmis susiję socialiniai kriterijai</w:t>
            </w:r>
          </w:p>
        </w:tc>
        <w:tc>
          <w:tcPr>
            <w:tcW w:w="6846" w:type="dxa"/>
            <w:gridSpan w:val="3"/>
          </w:tcPr>
          <w:p w14:paraId="47552781" w14:textId="77777777" w:rsidR="00C93A95" w:rsidRPr="007E5BB7" w:rsidRDefault="00C93A95" w:rsidP="00C93A95">
            <w:pPr>
              <w:spacing w:line="276" w:lineRule="auto"/>
              <w:rPr>
                <w:rFonts w:ascii="Arial" w:hAnsi="Arial" w:cs="Arial"/>
                <w:kern w:val="2"/>
                <w:szCs w:val="24"/>
                <w:shd w:val="clear" w:color="auto" w:fill="FFFFFF"/>
              </w:rPr>
            </w:pPr>
            <w:r w:rsidRPr="007E5BB7">
              <w:rPr>
                <w:rFonts w:ascii="Arial" w:hAnsi="Arial" w:cs="Arial"/>
                <w:kern w:val="2"/>
                <w:szCs w:val="24"/>
                <w:shd w:val="clear" w:color="auto" w:fill="FFFFFF"/>
              </w:rPr>
              <w:t>Netaikoma</w:t>
            </w:r>
          </w:p>
          <w:p w14:paraId="78104E0E" w14:textId="72FD686F" w:rsidR="00C93A95" w:rsidRPr="007E5BB7" w:rsidRDefault="00C93A95" w:rsidP="00C93A95">
            <w:pPr>
              <w:spacing w:line="276" w:lineRule="auto"/>
              <w:rPr>
                <w:rFonts w:ascii="Arial" w:hAnsi="Arial" w:cs="Arial"/>
                <w:kern w:val="2"/>
                <w:szCs w:val="24"/>
              </w:rPr>
            </w:pPr>
          </w:p>
        </w:tc>
      </w:tr>
      <w:tr w:rsidR="00C93A95" w:rsidRPr="007E5BB7" w14:paraId="7C7F5473" w14:textId="77777777" w:rsidTr="00945955">
        <w:trPr>
          <w:trHeight w:val="300"/>
        </w:trPr>
        <w:tc>
          <w:tcPr>
            <w:tcW w:w="2689" w:type="dxa"/>
          </w:tcPr>
          <w:p w14:paraId="4FBD3272" w14:textId="71FDEAA3"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 xml:space="preserve">13.3. </w:t>
            </w:r>
            <w:r w:rsidRPr="007E5BB7">
              <w:rPr>
                <w:rFonts w:ascii="Arial" w:hAnsi="Arial" w:cs="Arial"/>
                <w:b/>
                <w:bCs/>
                <w:kern w:val="2"/>
                <w:szCs w:val="24"/>
                <w:shd w:val="clear" w:color="auto" w:fill="FFFFFF"/>
              </w:rPr>
              <w:t>Su Prekių pristatymu susiję aplinkosauginiai kriterijai</w:t>
            </w:r>
          </w:p>
        </w:tc>
        <w:tc>
          <w:tcPr>
            <w:tcW w:w="6846" w:type="dxa"/>
            <w:gridSpan w:val="3"/>
          </w:tcPr>
          <w:p w14:paraId="025A6D69" w14:textId="77777777" w:rsidR="00C93A95" w:rsidRPr="007E5BB7" w:rsidRDefault="00C93A95" w:rsidP="00C93A95">
            <w:pPr>
              <w:jc w:val="both"/>
              <w:rPr>
                <w:rFonts w:ascii="Arial" w:hAnsi="Arial" w:cs="Arial"/>
                <w:kern w:val="2"/>
                <w:szCs w:val="24"/>
                <w:shd w:val="clear" w:color="auto" w:fill="FFFFFF"/>
              </w:rPr>
            </w:pPr>
            <w:r w:rsidRPr="007E5BB7">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28450FE4" w14:textId="2860C043" w:rsidR="00C93A95" w:rsidRPr="007E5BB7" w:rsidRDefault="00C93A95" w:rsidP="00C93A95">
            <w:pPr>
              <w:spacing w:line="276" w:lineRule="auto"/>
              <w:jc w:val="both"/>
              <w:rPr>
                <w:rFonts w:ascii="Arial" w:hAnsi="Arial" w:cs="Arial"/>
                <w:kern w:val="2"/>
                <w:szCs w:val="24"/>
                <w:shd w:val="clear" w:color="auto" w:fill="FFFFFF"/>
              </w:rPr>
            </w:pPr>
            <w:r w:rsidRPr="007E5BB7">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E5BB7">
              <w:rPr>
                <w:rFonts w:ascii="Arial" w:hAnsi="Arial" w:cs="Arial"/>
                <w:kern w:val="2"/>
                <w:szCs w:val="24"/>
                <w:shd w:val="clear" w:color="auto" w:fill="FFFFFF"/>
              </w:rPr>
              <w:t>perdirbamumą</w:t>
            </w:r>
            <w:proofErr w:type="spellEnd"/>
            <w:r w:rsidRPr="007E5BB7">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E5BB7">
              <w:rPr>
                <w:rFonts w:ascii="Arial" w:hAnsi="Arial" w:cs="Arial"/>
                <w:kern w:val="2"/>
                <w:szCs w:val="24"/>
              </w:rPr>
              <w:t>, kuriuos Tiekėjas privalo ištaisyti, kitu atveju Tiekėjui taikoma Specialiųjų sąlygų 9.5 punkte nurodyto dydžio bauda.</w:t>
            </w:r>
          </w:p>
        </w:tc>
      </w:tr>
      <w:tr w:rsidR="00C93A95" w:rsidRPr="007E5BB7" w14:paraId="3AC4F975" w14:textId="77777777">
        <w:trPr>
          <w:trHeight w:val="300"/>
        </w:trPr>
        <w:tc>
          <w:tcPr>
            <w:tcW w:w="9535" w:type="dxa"/>
            <w:gridSpan w:val="4"/>
          </w:tcPr>
          <w:p w14:paraId="2EFAACA1" w14:textId="0D9BEB39"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 xml:space="preserve">14. BENDRŲJŲ SĄLYGŲ PAKEITIMAI IR PAPILDYMAI </w:t>
            </w:r>
          </w:p>
          <w:p w14:paraId="61BD6B29" w14:textId="77777777" w:rsidR="00C93A95" w:rsidRPr="007E5BB7" w:rsidRDefault="00C93A95" w:rsidP="00C93A95">
            <w:pPr>
              <w:spacing w:line="276" w:lineRule="auto"/>
              <w:jc w:val="center"/>
              <w:rPr>
                <w:rFonts w:ascii="Arial" w:hAnsi="Arial" w:cs="Arial"/>
                <w:kern w:val="2"/>
                <w:szCs w:val="24"/>
              </w:rPr>
            </w:pPr>
            <w:r w:rsidRPr="007E5BB7">
              <w:rPr>
                <w:rFonts w:ascii="Arial" w:hAnsi="Arial" w:cs="Arial"/>
                <w:kern w:val="2"/>
                <w:szCs w:val="24"/>
              </w:rPr>
              <w:lastRenderedPageBreak/>
              <w:t xml:space="preserve">(jeigu būtina dėl konkretaus Sutarties dalyko specifikos) </w:t>
            </w:r>
          </w:p>
        </w:tc>
      </w:tr>
      <w:tr w:rsidR="00C93A95" w:rsidRPr="007E5BB7" w14:paraId="6B21B766" w14:textId="77777777" w:rsidTr="00945955">
        <w:trPr>
          <w:trHeight w:val="300"/>
        </w:trPr>
        <w:tc>
          <w:tcPr>
            <w:tcW w:w="2689" w:type="dxa"/>
          </w:tcPr>
          <w:p w14:paraId="6947D409" w14:textId="3AE6DA5E"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lastRenderedPageBreak/>
              <w:t>14.1.</w:t>
            </w:r>
          </w:p>
        </w:tc>
        <w:tc>
          <w:tcPr>
            <w:tcW w:w="6846" w:type="dxa"/>
            <w:gridSpan w:val="3"/>
          </w:tcPr>
          <w:p w14:paraId="039E4DF7" w14:textId="296074EB" w:rsidR="00C93A95" w:rsidRPr="007E5BB7" w:rsidRDefault="00C93A95" w:rsidP="00C93A95">
            <w:pPr>
              <w:spacing w:line="276" w:lineRule="auto"/>
              <w:jc w:val="both"/>
              <w:rPr>
                <w:rFonts w:ascii="Arial" w:hAnsi="Arial" w:cs="Arial"/>
                <w:kern w:val="2"/>
                <w:szCs w:val="24"/>
              </w:rPr>
            </w:pPr>
            <w:r w:rsidRPr="007E5BB7">
              <w:rPr>
                <w:rFonts w:ascii="Arial" w:hAnsi="Arial" w:cs="Arial"/>
                <w:kern w:val="2"/>
                <w:szCs w:val="24"/>
              </w:rPr>
              <w:t>Šalys susitaria pakeisti nurodytą Sutarties Bendrųjų sąlygų punktą ir išdėstyti jį nauja redakcija: ____.</w:t>
            </w:r>
          </w:p>
        </w:tc>
      </w:tr>
      <w:tr w:rsidR="00C93A95" w:rsidRPr="007E5BB7" w14:paraId="2D51BD24" w14:textId="77777777">
        <w:trPr>
          <w:trHeight w:val="300"/>
        </w:trPr>
        <w:tc>
          <w:tcPr>
            <w:tcW w:w="9535" w:type="dxa"/>
            <w:gridSpan w:val="4"/>
          </w:tcPr>
          <w:p w14:paraId="0785A684" w14:textId="2947938B"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15. SUTARTIES PRIEDAI</w:t>
            </w:r>
          </w:p>
        </w:tc>
      </w:tr>
      <w:tr w:rsidR="00C93A95" w:rsidRPr="007E5BB7" w14:paraId="2EEAB97F" w14:textId="77777777" w:rsidTr="00945955">
        <w:trPr>
          <w:trHeight w:val="300"/>
        </w:trPr>
        <w:tc>
          <w:tcPr>
            <w:tcW w:w="2689" w:type="dxa"/>
          </w:tcPr>
          <w:p w14:paraId="33D1E7D8" w14:textId="23CE4532"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15.1. Priedas Nr. 1</w:t>
            </w:r>
          </w:p>
        </w:tc>
        <w:tc>
          <w:tcPr>
            <w:tcW w:w="6846" w:type="dxa"/>
            <w:gridSpan w:val="3"/>
          </w:tcPr>
          <w:p w14:paraId="16B8142D" w14:textId="1D5F4965"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Techninė specifikacija</w:t>
            </w:r>
          </w:p>
        </w:tc>
      </w:tr>
      <w:tr w:rsidR="00C93A95" w:rsidRPr="007E5BB7" w14:paraId="0153FAD0" w14:textId="77777777" w:rsidTr="00945955">
        <w:trPr>
          <w:trHeight w:val="300"/>
        </w:trPr>
        <w:tc>
          <w:tcPr>
            <w:tcW w:w="2689" w:type="dxa"/>
          </w:tcPr>
          <w:p w14:paraId="7DDB0AFC" w14:textId="5238F8A7"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15.2. Priedas Nr. 2</w:t>
            </w:r>
          </w:p>
        </w:tc>
        <w:tc>
          <w:tcPr>
            <w:tcW w:w="6846" w:type="dxa"/>
            <w:gridSpan w:val="3"/>
          </w:tcPr>
          <w:p w14:paraId="57415B2F" w14:textId="2BA8A165" w:rsidR="00C93A95" w:rsidRPr="007E5BB7" w:rsidRDefault="00C93A95" w:rsidP="00C93A95">
            <w:pPr>
              <w:spacing w:line="276" w:lineRule="auto"/>
              <w:rPr>
                <w:rFonts w:ascii="Arial" w:hAnsi="Arial" w:cs="Arial"/>
                <w:b/>
                <w:bCs/>
                <w:kern w:val="2"/>
                <w:szCs w:val="24"/>
              </w:rPr>
            </w:pPr>
            <w:r w:rsidRPr="007E5BB7">
              <w:rPr>
                <w:rFonts w:ascii="Arial" w:hAnsi="Arial" w:cs="Arial"/>
                <w:b/>
                <w:bCs/>
                <w:kern w:val="2"/>
                <w:szCs w:val="24"/>
              </w:rPr>
              <w:t>Tiekėjo pasiūlymas</w:t>
            </w:r>
          </w:p>
        </w:tc>
      </w:tr>
      <w:tr w:rsidR="00C93A95" w:rsidRPr="007E5BB7" w14:paraId="24AAAD54" w14:textId="77777777" w:rsidTr="00945955">
        <w:trPr>
          <w:trHeight w:val="300"/>
        </w:trPr>
        <w:tc>
          <w:tcPr>
            <w:tcW w:w="2689" w:type="dxa"/>
          </w:tcPr>
          <w:p w14:paraId="0DC99DC9" w14:textId="22BC9592" w:rsidR="00C93A95" w:rsidRPr="007E5BB7" w:rsidRDefault="00C93A95" w:rsidP="00C93A95">
            <w:pPr>
              <w:spacing w:line="276" w:lineRule="auto"/>
              <w:jc w:val="center"/>
              <w:rPr>
                <w:rFonts w:ascii="Arial" w:hAnsi="Arial" w:cs="Arial"/>
                <w:b/>
                <w:bCs/>
                <w:kern w:val="2"/>
                <w:szCs w:val="24"/>
              </w:rPr>
            </w:pPr>
          </w:p>
        </w:tc>
        <w:tc>
          <w:tcPr>
            <w:tcW w:w="6846" w:type="dxa"/>
            <w:gridSpan w:val="3"/>
          </w:tcPr>
          <w:p w14:paraId="0AB6DF8C" w14:textId="37C2C39A" w:rsidR="00C93A95" w:rsidRPr="007E5BB7" w:rsidRDefault="00C93A95" w:rsidP="00C93A95">
            <w:pPr>
              <w:spacing w:line="276" w:lineRule="auto"/>
              <w:rPr>
                <w:rFonts w:ascii="Arial" w:hAnsi="Arial" w:cs="Arial"/>
                <w:b/>
                <w:bCs/>
                <w:kern w:val="2"/>
                <w:szCs w:val="24"/>
              </w:rPr>
            </w:pPr>
          </w:p>
        </w:tc>
      </w:tr>
      <w:tr w:rsidR="00C93A95" w:rsidRPr="007E5BB7" w14:paraId="584DB3DF" w14:textId="77777777">
        <w:tc>
          <w:tcPr>
            <w:tcW w:w="9535" w:type="dxa"/>
            <w:gridSpan w:val="4"/>
          </w:tcPr>
          <w:p w14:paraId="06933465" w14:textId="67470424"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16. ŠALIŲ ATSTOVŲ PARAŠAI</w:t>
            </w:r>
          </w:p>
        </w:tc>
      </w:tr>
      <w:tr w:rsidR="00C93A95" w:rsidRPr="007E5BB7" w14:paraId="298A2569" w14:textId="77777777">
        <w:tc>
          <w:tcPr>
            <w:tcW w:w="4788" w:type="dxa"/>
            <w:gridSpan w:val="3"/>
          </w:tcPr>
          <w:p w14:paraId="37FA6028" w14:textId="77777777"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PIRKĖJAS</w:t>
            </w:r>
          </w:p>
        </w:tc>
        <w:tc>
          <w:tcPr>
            <w:tcW w:w="4747" w:type="dxa"/>
          </w:tcPr>
          <w:p w14:paraId="1B47B8D3" w14:textId="77777777"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TIEKĖJAS</w:t>
            </w:r>
          </w:p>
        </w:tc>
      </w:tr>
      <w:tr w:rsidR="00C93A95" w:rsidRPr="007E5BB7" w14:paraId="0C351979" w14:textId="77777777">
        <w:tc>
          <w:tcPr>
            <w:tcW w:w="4788" w:type="dxa"/>
            <w:gridSpan w:val="3"/>
          </w:tcPr>
          <w:p w14:paraId="33C9EDCF" w14:textId="77777777" w:rsidR="00C93A95" w:rsidRPr="007E5BB7" w:rsidRDefault="00C93A95" w:rsidP="00C93A95">
            <w:pPr>
              <w:spacing w:line="276" w:lineRule="auto"/>
              <w:jc w:val="center"/>
              <w:rPr>
                <w:rFonts w:ascii="Arial" w:hAnsi="Arial" w:cs="Arial"/>
                <w:kern w:val="2"/>
                <w:szCs w:val="24"/>
              </w:rPr>
            </w:pPr>
            <w:r w:rsidRPr="007E5BB7">
              <w:rPr>
                <w:rFonts w:ascii="Arial" w:hAnsi="Arial" w:cs="Arial"/>
                <w:kern w:val="2"/>
                <w:szCs w:val="24"/>
              </w:rPr>
              <w:t>(nurodomos atstovo pareigos, vardas, pavardė)</w:t>
            </w:r>
          </w:p>
        </w:tc>
        <w:tc>
          <w:tcPr>
            <w:tcW w:w="4747" w:type="dxa"/>
          </w:tcPr>
          <w:p w14:paraId="64B4EEAC" w14:textId="77777777" w:rsidR="00C93A95" w:rsidRPr="007E5BB7" w:rsidRDefault="00C93A95" w:rsidP="00C93A95">
            <w:pPr>
              <w:spacing w:line="276" w:lineRule="auto"/>
              <w:jc w:val="center"/>
              <w:rPr>
                <w:rFonts w:ascii="Arial" w:hAnsi="Arial" w:cs="Arial"/>
                <w:b/>
                <w:bCs/>
                <w:kern w:val="2"/>
                <w:szCs w:val="24"/>
              </w:rPr>
            </w:pPr>
            <w:r w:rsidRPr="007E5BB7">
              <w:rPr>
                <w:rFonts w:ascii="Arial" w:hAnsi="Arial" w:cs="Arial"/>
                <w:kern w:val="2"/>
                <w:szCs w:val="24"/>
              </w:rPr>
              <w:t>(nurodomos atstovo pareigos, vardas, pavardė)</w:t>
            </w:r>
          </w:p>
        </w:tc>
      </w:tr>
      <w:tr w:rsidR="00C93A95" w:rsidRPr="007E5BB7" w14:paraId="0B2E258F" w14:textId="77777777">
        <w:tc>
          <w:tcPr>
            <w:tcW w:w="4788" w:type="dxa"/>
            <w:gridSpan w:val="3"/>
          </w:tcPr>
          <w:p w14:paraId="6C1EFA64" w14:textId="77777777" w:rsidR="00C93A95" w:rsidRPr="007E5BB7" w:rsidRDefault="00C93A95" w:rsidP="00C93A95">
            <w:pPr>
              <w:spacing w:line="276" w:lineRule="auto"/>
              <w:jc w:val="center"/>
              <w:rPr>
                <w:rFonts w:ascii="Arial" w:hAnsi="Arial" w:cs="Arial"/>
                <w:b/>
                <w:bCs/>
                <w:kern w:val="2"/>
                <w:szCs w:val="24"/>
              </w:rPr>
            </w:pPr>
          </w:p>
          <w:p w14:paraId="7B78BA72" w14:textId="77777777"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(parašas)</w:t>
            </w:r>
          </w:p>
          <w:p w14:paraId="45ED22E7" w14:textId="77777777" w:rsidR="00C93A95" w:rsidRPr="007E5BB7" w:rsidRDefault="00C93A95" w:rsidP="00C93A95">
            <w:pPr>
              <w:spacing w:line="276" w:lineRule="auto"/>
              <w:rPr>
                <w:rFonts w:ascii="Arial" w:hAnsi="Arial" w:cs="Arial"/>
                <w:b/>
                <w:bCs/>
                <w:kern w:val="2"/>
                <w:szCs w:val="24"/>
              </w:rPr>
            </w:pPr>
          </w:p>
        </w:tc>
        <w:tc>
          <w:tcPr>
            <w:tcW w:w="4747" w:type="dxa"/>
          </w:tcPr>
          <w:p w14:paraId="3560D7AD" w14:textId="77777777" w:rsidR="00C93A95" w:rsidRPr="007E5BB7" w:rsidRDefault="00C93A95" w:rsidP="00C93A95">
            <w:pPr>
              <w:spacing w:line="276" w:lineRule="auto"/>
              <w:jc w:val="center"/>
              <w:rPr>
                <w:rFonts w:ascii="Arial" w:hAnsi="Arial" w:cs="Arial"/>
                <w:b/>
                <w:bCs/>
                <w:kern w:val="2"/>
                <w:szCs w:val="24"/>
              </w:rPr>
            </w:pPr>
          </w:p>
          <w:p w14:paraId="5F3EE6EE" w14:textId="77777777" w:rsidR="00C93A95" w:rsidRPr="007E5BB7" w:rsidRDefault="00C93A95" w:rsidP="00C93A95">
            <w:pPr>
              <w:spacing w:line="276" w:lineRule="auto"/>
              <w:jc w:val="center"/>
              <w:rPr>
                <w:rFonts w:ascii="Arial" w:hAnsi="Arial" w:cs="Arial"/>
                <w:b/>
                <w:bCs/>
                <w:kern w:val="2"/>
                <w:szCs w:val="24"/>
              </w:rPr>
            </w:pPr>
            <w:r w:rsidRPr="007E5BB7">
              <w:rPr>
                <w:rFonts w:ascii="Arial" w:hAnsi="Arial" w:cs="Arial"/>
                <w:b/>
                <w:bCs/>
                <w:kern w:val="2"/>
                <w:szCs w:val="24"/>
              </w:rPr>
              <w:t>(parašas)</w:t>
            </w:r>
          </w:p>
        </w:tc>
      </w:tr>
    </w:tbl>
    <w:p w14:paraId="45B54718" w14:textId="77777777" w:rsidR="00854CAF" w:rsidRPr="007E5BB7" w:rsidRDefault="00854CAF" w:rsidP="007E5BB7">
      <w:pPr>
        <w:spacing w:line="257" w:lineRule="atLeast"/>
        <w:rPr>
          <w:rFonts w:ascii="Arial" w:hAnsi="Arial" w:cs="Arial"/>
          <w:b/>
          <w:bCs/>
          <w:caps/>
          <w:szCs w:val="24"/>
        </w:rPr>
      </w:pPr>
    </w:p>
    <w:p w14:paraId="6A996AB0" w14:textId="77777777" w:rsidR="00854CAF" w:rsidRDefault="00854CAF" w:rsidP="002E0546">
      <w:pPr>
        <w:spacing w:line="257" w:lineRule="atLeast"/>
        <w:jc w:val="center"/>
        <w:rPr>
          <w:rFonts w:ascii="Arial" w:hAnsi="Arial" w:cs="Arial"/>
          <w:b/>
          <w:bCs/>
          <w:caps/>
          <w:sz w:val="22"/>
          <w:szCs w:val="22"/>
        </w:rPr>
      </w:pPr>
    </w:p>
    <w:p w14:paraId="5AA72426" w14:textId="77777777" w:rsidR="00854CAF" w:rsidRDefault="00854CAF" w:rsidP="002E0546">
      <w:pPr>
        <w:spacing w:line="257" w:lineRule="atLeast"/>
        <w:jc w:val="center"/>
        <w:rPr>
          <w:rFonts w:ascii="Arial" w:hAnsi="Arial" w:cs="Arial"/>
          <w:b/>
          <w:bCs/>
          <w:caps/>
          <w:sz w:val="22"/>
          <w:szCs w:val="22"/>
        </w:rPr>
      </w:pPr>
    </w:p>
    <w:p w14:paraId="257029A2" w14:textId="77777777" w:rsidR="007E5BB7" w:rsidRDefault="007E5BB7" w:rsidP="002E0546">
      <w:pPr>
        <w:spacing w:line="257" w:lineRule="atLeast"/>
        <w:jc w:val="center"/>
        <w:rPr>
          <w:rFonts w:ascii="Arial" w:hAnsi="Arial" w:cs="Arial"/>
          <w:b/>
          <w:bCs/>
          <w:caps/>
          <w:sz w:val="22"/>
          <w:szCs w:val="22"/>
        </w:rPr>
      </w:pPr>
    </w:p>
    <w:p w14:paraId="434379C9" w14:textId="77777777" w:rsidR="007E5BB7" w:rsidRDefault="007E5BB7" w:rsidP="002E0546">
      <w:pPr>
        <w:spacing w:line="257" w:lineRule="atLeast"/>
        <w:jc w:val="center"/>
        <w:rPr>
          <w:rFonts w:ascii="Arial" w:hAnsi="Arial" w:cs="Arial"/>
          <w:b/>
          <w:bCs/>
          <w:caps/>
          <w:sz w:val="22"/>
          <w:szCs w:val="22"/>
        </w:rPr>
      </w:pPr>
    </w:p>
    <w:p w14:paraId="41A3E5B3" w14:textId="77777777" w:rsidR="007E5BB7" w:rsidRDefault="007E5BB7" w:rsidP="002E0546">
      <w:pPr>
        <w:spacing w:line="257" w:lineRule="atLeast"/>
        <w:jc w:val="center"/>
        <w:rPr>
          <w:rFonts w:ascii="Arial" w:hAnsi="Arial" w:cs="Arial"/>
          <w:b/>
          <w:bCs/>
          <w:caps/>
          <w:sz w:val="22"/>
          <w:szCs w:val="22"/>
        </w:rPr>
      </w:pPr>
    </w:p>
    <w:p w14:paraId="3E613C08" w14:textId="77777777" w:rsidR="007E5BB7" w:rsidRDefault="007E5BB7" w:rsidP="002E0546">
      <w:pPr>
        <w:spacing w:line="257" w:lineRule="atLeast"/>
        <w:jc w:val="center"/>
        <w:rPr>
          <w:rFonts w:ascii="Arial" w:hAnsi="Arial" w:cs="Arial"/>
          <w:b/>
          <w:bCs/>
          <w:caps/>
          <w:sz w:val="22"/>
          <w:szCs w:val="22"/>
        </w:rPr>
      </w:pPr>
    </w:p>
    <w:p w14:paraId="0BBE73ED" w14:textId="77777777" w:rsidR="007E5BB7" w:rsidRDefault="007E5BB7" w:rsidP="002E0546">
      <w:pPr>
        <w:spacing w:line="257" w:lineRule="atLeast"/>
        <w:jc w:val="center"/>
        <w:rPr>
          <w:rFonts w:ascii="Arial" w:hAnsi="Arial" w:cs="Arial"/>
          <w:b/>
          <w:bCs/>
          <w:caps/>
          <w:sz w:val="22"/>
          <w:szCs w:val="22"/>
        </w:rPr>
      </w:pPr>
    </w:p>
    <w:p w14:paraId="44515E4C" w14:textId="77777777" w:rsidR="007E5BB7" w:rsidRDefault="007E5BB7" w:rsidP="002E0546">
      <w:pPr>
        <w:spacing w:line="257" w:lineRule="atLeast"/>
        <w:jc w:val="center"/>
        <w:rPr>
          <w:rFonts w:ascii="Arial" w:hAnsi="Arial" w:cs="Arial"/>
          <w:b/>
          <w:bCs/>
          <w:caps/>
          <w:sz w:val="22"/>
          <w:szCs w:val="22"/>
        </w:rPr>
      </w:pPr>
    </w:p>
    <w:p w14:paraId="663CEDB0" w14:textId="77777777" w:rsidR="007E5BB7" w:rsidRDefault="007E5BB7" w:rsidP="002E0546">
      <w:pPr>
        <w:spacing w:line="257" w:lineRule="atLeast"/>
        <w:jc w:val="center"/>
        <w:rPr>
          <w:rFonts w:ascii="Arial" w:hAnsi="Arial" w:cs="Arial"/>
          <w:b/>
          <w:bCs/>
          <w:caps/>
          <w:sz w:val="22"/>
          <w:szCs w:val="22"/>
        </w:rPr>
      </w:pPr>
    </w:p>
    <w:p w14:paraId="5F2833FF" w14:textId="77777777" w:rsidR="007E5BB7" w:rsidRDefault="007E5BB7" w:rsidP="002E0546">
      <w:pPr>
        <w:spacing w:line="257" w:lineRule="atLeast"/>
        <w:jc w:val="center"/>
        <w:rPr>
          <w:rFonts w:ascii="Arial" w:hAnsi="Arial" w:cs="Arial"/>
          <w:b/>
          <w:bCs/>
          <w:caps/>
          <w:sz w:val="22"/>
          <w:szCs w:val="22"/>
        </w:rPr>
      </w:pPr>
    </w:p>
    <w:p w14:paraId="03CCC347" w14:textId="77777777" w:rsidR="007E5BB7" w:rsidRDefault="007E5BB7" w:rsidP="002E0546">
      <w:pPr>
        <w:spacing w:line="257" w:lineRule="atLeast"/>
        <w:jc w:val="center"/>
        <w:rPr>
          <w:rFonts w:ascii="Arial" w:hAnsi="Arial" w:cs="Arial"/>
          <w:b/>
          <w:bCs/>
          <w:caps/>
          <w:sz w:val="22"/>
          <w:szCs w:val="22"/>
        </w:rPr>
      </w:pPr>
    </w:p>
    <w:p w14:paraId="0FC76CC4" w14:textId="77777777" w:rsidR="007E5BB7" w:rsidRDefault="007E5BB7" w:rsidP="002E0546">
      <w:pPr>
        <w:spacing w:line="257" w:lineRule="atLeast"/>
        <w:jc w:val="center"/>
        <w:rPr>
          <w:rFonts w:ascii="Arial" w:hAnsi="Arial" w:cs="Arial"/>
          <w:b/>
          <w:bCs/>
          <w:caps/>
          <w:sz w:val="22"/>
          <w:szCs w:val="22"/>
        </w:rPr>
      </w:pPr>
    </w:p>
    <w:p w14:paraId="6ABE9721" w14:textId="77777777" w:rsidR="007E5BB7" w:rsidRDefault="007E5BB7" w:rsidP="002E0546">
      <w:pPr>
        <w:spacing w:line="257" w:lineRule="atLeast"/>
        <w:jc w:val="center"/>
        <w:rPr>
          <w:rFonts w:ascii="Arial" w:hAnsi="Arial" w:cs="Arial"/>
          <w:b/>
          <w:bCs/>
          <w:caps/>
          <w:sz w:val="22"/>
          <w:szCs w:val="22"/>
        </w:rPr>
      </w:pPr>
    </w:p>
    <w:p w14:paraId="47ECAAC0" w14:textId="77777777" w:rsidR="007E5BB7" w:rsidRDefault="007E5BB7" w:rsidP="002E0546">
      <w:pPr>
        <w:spacing w:line="257" w:lineRule="atLeast"/>
        <w:jc w:val="center"/>
        <w:rPr>
          <w:rFonts w:ascii="Arial" w:hAnsi="Arial" w:cs="Arial"/>
          <w:b/>
          <w:bCs/>
          <w:caps/>
          <w:sz w:val="22"/>
          <w:szCs w:val="22"/>
        </w:rPr>
      </w:pPr>
    </w:p>
    <w:p w14:paraId="2E667895" w14:textId="77777777" w:rsidR="007E5BB7" w:rsidRDefault="007E5BB7" w:rsidP="002E0546">
      <w:pPr>
        <w:spacing w:line="257" w:lineRule="atLeast"/>
        <w:jc w:val="center"/>
        <w:rPr>
          <w:rFonts w:ascii="Arial" w:hAnsi="Arial" w:cs="Arial"/>
          <w:b/>
          <w:bCs/>
          <w:caps/>
          <w:sz w:val="22"/>
          <w:szCs w:val="22"/>
        </w:rPr>
      </w:pPr>
    </w:p>
    <w:p w14:paraId="49DF2D5B" w14:textId="77777777" w:rsidR="007E5BB7" w:rsidRDefault="007E5BB7" w:rsidP="002E0546">
      <w:pPr>
        <w:spacing w:line="257" w:lineRule="atLeast"/>
        <w:jc w:val="center"/>
        <w:rPr>
          <w:rFonts w:ascii="Arial" w:hAnsi="Arial" w:cs="Arial"/>
          <w:b/>
          <w:bCs/>
          <w:caps/>
          <w:sz w:val="22"/>
          <w:szCs w:val="22"/>
        </w:rPr>
      </w:pPr>
    </w:p>
    <w:p w14:paraId="39FFE659" w14:textId="77777777" w:rsidR="007E5BB7" w:rsidRDefault="007E5BB7" w:rsidP="002E0546">
      <w:pPr>
        <w:spacing w:line="257" w:lineRule="atLeast"/>
        <w:jc w:val="center"/>
        <w:rPr>
          <w:rFonts w:ascii="Arial" w:hAnsi="Arial" w:cs="Arial"/>
          <w:b/>
          <w:bCs/>
          <w:caps/>
          <w:sz w:val="22"/>
          <w:szCs w:val="22"/>
        </w:rPr>
      </w:pPr>
    </w:p>
    <w:p w14:paraId="66177F2C" w14:textId="77777777" w:rsidR="007E5BB7" w:rsidRDefault="007E5BB7" w:rsidP="002E0546">
      <w:pPr>
        <w:spacing w:line="257" w:lineRule="atLeast"/>
        <w:jc w:val="center"/>
        <w:rPr>
          <w:rFonts w:ascii="Arial" w:hAnsi="Arial" w:cs="Arial"/>
          <w:b/>
          <w:bCs/>
          <w:caps/>
          <w:sz w:val="22"/>
          <w:szCs w:val="22"/>
        </w:rPr>
      </w:pPr>
    </w:p>
    <w:p w14:paraId="72FBF2C0" w14:textId="77777777" w:rsidR="007E5BB7" w:rsidRDefault="007E5BB7" w:rsidP="00676888">
      <w:pPr>
        <w:spacing w:line="257" w:lineRule="atLeast"/>
        <w:rPr>
          <w:rFonts w:ascii="Arial" w:hAnsi="Arial" w:cs="Arial"/>
          <w:b/>
          <w:bCs/>
          <w:caps/>
          <w:sz w:val="22"/>
          <w:szCs w:val="22"/>
        </w:rPr>
      </w:pPr>
    </w:p>
    <w:p w14:paraId="0181B28A" w14:textId="77777777" w:rsidR="00C93A95" w:rsidRDefault="00C93A95" w:rsidP="00676888">
      <w:pPr>
        <w:spacing w:line="257" w:lineRule="atLeast"/>
        <w:rPr>
          <w:rFonts w:ascii="Arial" w:hAnsi="Arial" w:cs="Arial"/>
          <w:b/>
          <w:bCs/>
          <w:caps/>
          <w:sz w:val="22"/>
          <w:szCs w:val="22"/>
        </w:rPr>
      </w:pPr>
    </w:p>
    <w:p w14:paraId="24B5F634" w14:textId="77777777" w:rsidR="00C93A95" w:rsidRDefault="00C93A95" w:rsidP="00676888">
      <w:pPr>
        <w:spacing w:line="257" w:lineRule="atLeast"/>
        <w:rPr>
          <w:rFonts w:ascii="Arial" w:hAnsi="Arial" w:cs="Arial"/>
          <w:b/>
          <w:bCs/>
          <w:caps/>
          <w:sz w:val="22"/>
          <w:szCs w:val="22"/>
        </w:rPr>
      </w:pPr>
    </w:p>
    <w:p w14:paraId="34ECD813" w14:textId="77777777" w:rsidR="00C93A95" w:rsidRDefault="00C93A95" w:rsidP="00676888">
      <w:pPr>
        <w:spacing w:line="257" w:lineRule="atLeast"/>
        <w:rPr>
          <w:rFonts w:ascii="Arial" w:hAnsi="Arial" w:cs="Arial"/>
          <w:b/>
          <w:bCs/>
          <w:caps/>
          <w:sz w:val="22"/>
          <w:szCs w:val="22"/>
        </w:rPr>
      </w:pPr>
    </w:p>
    <w:p w14:paraId="5207B71D" w14:textId="77777777" w:rsidR="00C93A95" w:rsidRDefault="00C93A95" w:rsidP="00676888">
      <w:pPr>
        <w:spacing w:line="257" w:lineRule="atLeast"/>
        <w:rPr>
          <w:rFonts w:ascii="Arial" w:hAnsi="Arial" w:cs="Arial"/>
          <w:b/>
          <w:bCs/>
          <w:caps/>
          <w:sz w:val="22"/>
          <w:szCs w:val="22"/>
        </w:rPr>
      </w:pPr>
    </w:p>
    <w:p w14:paraId="223D7E8C" w14:textId="77777777" w:rsidR="00C93A95" w:rsidRDefault="00C93A95" w:rsidP="00676888">
      <w:pPr>
        <w:spacing w:line="257" w:lineRule="atLeast"/>
        <w:rPr>
          <w:rFonts w:ascii="Arial" w:hAnsi="Arial" w:cs="Arial"/>
          <w:b/>
          <w:bCs/>
          <w:caps/>
          <w:sz w:val="22"/>
          <w:szCs w:val="22"/>
        </w:rPr>
      </w:pPr>
    </w:p>
    <w:p w14:paraId="437FF5FF" w14:textId="77777777" w:rsidR="00C93A95" w:rsidRDefault="00C93A95" w:rsidP="00676888">
      <w:pPr>
        <w:spacing w:line="257" w:lineRule="atLeast"/>
        <w:rPr>
          <w:rFonts w:ascii="Arial" w:hAnsi="Arial" w:cs="Arial"/>
          <w:b/>
          <w:bCs/>
          <w:caps/>
          <w:sz w:val="22"/>
          <w:szCs w:val="22"/>
        </w:rPr>
      </w:pPr>
    </w:p>
    <w:p w14:paraId="534D4807" w14:textId="77777777" w:rsidR="00C93A95" w:rsidRDefault="00C93A95" w:rsidP="00676888">
      <w:pPr>
        <w:spacing w:line="257" w:lineRule="atLeast"/>
        <w:rPr>
          <w:rFonts w:ascii="Arial" w:hAnsi="Arial" w:cs="Arial"/>
          <w:b/>
          <w:bCs/>
          <w:caps/>
          <w:sz w:val="22"/>
          <w:szCs w:val="22"/>
        </w:rPr>
      </w:pPr>
    </w:p>
    <w:p w14:paraId="2C41615D" w14:textId="77777777" w:rsidR="00C93A95" w:rsidRDefault="00C93A95" w:rsidP="00676888">
      <w:pPr>
        <w:spacing w:line="257" w:lineRule="atLeast"/>
        <w:rPr>
          <w:rFonts w:ascii="Arial" w:hAnsi="Arial" w:cs="Arial"/>
          <w:b/>
          <w:bCs/>
          <w:caps/>
          <w:sz w:val="22"/>
          <w:szCs w:val="22"/>
        </w:rPr>
      </w:pPr>
    </w:p>
    <w:p w14:paraId="4D04A3B3" w14:textId="77777777" w:rsidR="00C93A95" w:rsidRDefault="00C93A95" w:rsidP="00676888">
      <w:pPr>
        <w:spacing w:line="257" w:lineRule="atLeast"/>
        <w:rPr>
          <w:rFonts w:ascii="Arial" w:hAnsi="Arial" w:cs="Arial"/>
          <w:b/>
          <w:bCs/>
          <w:caps/>
          <w:sz w:val="22"/>
          <w:szCs w:val="22"/>
        </w:rPr>
      </w:pPr>
    </w:p>
    <w:p w14:paraId="5CE9DB07" w14:textId="77777777" w:rsidR="00C93A95" w:rsidRDefault="00C93A95" w:rsidP="00676888">
      <w:pPr>
        <w:spacing w:line="257" w:lineRule="atLeast"/>
        <w:rPr>
          <w:rFonts w:ascii="Arial" w:hAnsi="Arial" w:cs="Arial"/>
          <w:b/>
          <w:bCs/>
          <w:caps/>
          <w:sz w:val="22"/>
          <w:szCs w:val="22"/>
        </w:rPr>
      </w:pPr>
    </w:p>
    <w:p w14:paraId="02BB251D" w14:textId="77777777" w:rsidR="007E5BB7" w:rsidRDefault="007E5BB7" w:rsidP="002E0546">
      <w:pPr>
        <w:spacing w:line="257" w:lineRule="atLeast"/>
        <w:jc w:val="center"/>
        <w:rPr>
          <w:rFonts w:ascii="Arial" w:hAnsi="Arial" w:cs="Arial"/>
          <w:b/>
          <w:bCs/>
          <w:caps/>
          <w:sz w:val="22"/>
          <w:szCs w:val="22"/>
        </w:rPr>
      </w:pPr>
    </w:p>
    <w:p w14:paraId="644A369D" w14:textId="77777777" w:rsidR="007E5BB7" w:rsidRDefault="007E5BB7" w:rsidP="002E0546">
      <w:pPr>
        <w:spacing w:line="257" w:lineRule="atLeast"/>
        <w:jc w:val="center"/>
        <w:rPr>
          <w:rFonts w:ascii="Arial" w:hAnsi="Arial" w:cs="Arial"/>
          <w:b/>
          <w:bCs/>
          <w:caps/>
          <w:sz w:val="22"/>
          <w:szCs w:val="22"/>
        </w:rPr>
      </w:pPr>
    </w:p>
    <w:p w14:paraId="20E8C7E4" w14:textId="77777777" w:rsidR="00854CAF" w:rsidRDefault="00854CAF" w:rsidP="002E0546">
      <w:pPr>
        <w:spacing w:line="257" w:lineRule="atLeast"/>
        <w:jc w:val="center"/>
        <w:rPr>
          <w:rFonts w:ascii="Arial" w:hAnsi="Arial" w:cs="Arial"/>
          <w:b/>
          <w:bCs/>
          <w:caps/>
          <w:sz w:val="22"/>
          <w:szCs w:val="22"/>
        </w:rPr>
      </w:pPr>
    </w:p>
    <w:p w14:paraId="60E64E4E" w14:textId="5922A38A"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PREKIŲ PIRKIMO</w:t>
      </w:r>
      <w:r w:rsidRPr="00634189">
        <w:rPr>
          <w:rFonts w:ascii="Arial" w:hAnsi="Arial" w:cs="Arial"/>
          <w:sz w:val="22"/>
          <w:szCs w:val="22"/>
        </w:rPr>
        <w:t>–</w:t>
      </w:r>
      <w:r w:rsidRPr="00634189">
        <w:rPr>
          <w:rFonts w:ascii="Arial" w:hAnsi="Arial" w:cs="Arial"/>
          <w:b/>
          <w:bCs/>
          <w:caps/>
          <w:sz w:val="22"/>
          <w:szCs w:val="22"/>
        </w:rPr>
        <w:t>PARDAVIMO SUTARTIES BENDROSIOS SĄLYGOS</w:t>
      </w:r>
    </w:p>
    <w:p w14:paraId="54BA4827" w14:textId="77777777" w:rsidR="00DE77C1" w:rsidRPr="00634189" w:rsidRDefault="00DE77C1" w:rsidP="00630BAE">
      <w:pPr>
        <w:spacing w:line="276" w:lineRule="auto"/>
        <w:jc w:val="center"/>
        <w:rPr>
          <w:rFonts w:ascii="Arial" w:hAnsi="Arial" w:cs="Arial"/>
          <w:b/>
          <w:bCs/>
          <w:caps/>
          <w:sz w:val="22"/>
          <w:szCs w:val="22"/>
        </w:rPr>
      </w:pPr>
    </w:p>
    <w:p w14:paraId="31FE8E7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  PAGRINDINĖS SĄVOKOS IR SUTARTIES AIŠKINIMAS</w:t>
      </w:r>
    </w:p>
    <w:p w14:paraId="0DAC2CDF" w14:textId="77777777" w:rsidR="002E0546" w:rsidRPr="00634189" w:rsidRDefault="002E0546" w:rsidP="002E0546">
      <w:pPr>
        <w:spacing w:line="257" w:lineRule="atLeast"/>
        <w:ind w:firstLine="62"/>
        <w:jc w:val="both"/>
        <w:rPr>
          <w:rFonts w:ascii="Arial" w:hAnsi="Arial" w:cs="Arial"/>
          <w:sz w:val="22"/>
          <w:szCs w:val="22"/>
        </w:rPr>
      </w:pPr>
    </w:p>
    <w:p w14:paraId="21421EF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1.1. Sąvokos</w:t>
      </w:r>
    </w:p>
    <w:p w14:paraId="00AB7754" w14:textId="77777777" w:rsidR="002E0546" w:rsidRPr="00634189" w:rsidRDefault="002E0546" w:rsidP="002E0546">
      <w:pPr>
        <w:spacing w:line="257" w:lineRule="atLeast"/>
        <w:ind w:firstLine="62"/>
        <w:jc w:val="both"/>
        <w:rPr>
          <w:rFonts w:ascii="Arial" w:hAnsi="Arial" w:cs="Arial"/>
          <w:sz w:val="22"/>
          <w:szCs w:val="22"/>
        </w:rPr>
      </w:pPr>
    </w:p>
    <w:p w14:paraId="4D0D73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Šioje Sutartyje didžiąja raide rašomos sąvokos turi paskiau nurodytas reikšmes:</w:t>
      </w:r>
    </w:p>
    <w:p w14:paraId="1813343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1.1.1.1. </w:t>
      </w:r>
      <w:r w:rsidRPr="00634189">
        <w:rPr>
          <w:rFonts w:ascii="Arial" w:hAnsi="Arial" w:cs="Arial"/>
          <w:b/>
          <w:bCs/>
          <w:sz w:val="22"/>
          <w:szCs w:val="22"/>
        </w:rPr>
        <w:t>Bendrosios sąlygos</w:t>
      </w:r>
      <w:r w:rsidRPr="00634189">
        <w:rPr>
          <w:rFonts w:ascii="Arial" w:hAnsi="Arial" w:cs="Arial"/>
          <w:sz w:val="22"/>
          <w:szCs w:val="22"/>
        </w:rPr>
        <w:t> –  Sutarties dalis, kuri vadinasi „Prekių pirkimo–pardavimo sutarties Bendrosios sąlygos“;</w:t>
      </w:r>
    </w:p>
    <w:p w14:paraId="33C6BF5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1.1.1.2. </w:t>
      </w:r>
      <w:r w:rsidRPr="00634189">
        <w:rPr>
          <w:rFonts w:ascii="Arial" w:hAnsi="Arial" w:cs="Arial"/>
          <w:b/>
          <w:bCs/>
          <w:sz w:val="22"/>
          <w:szCs w:val="22"/>
        </w:rPr>
        <w:t>Pirkėjas</w:t>
      </w:r>
      <w:r w:rsidRPr="00634189">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1.1.1.3. </w:t>
      </w:r>
      <w:r w:rsidRPr="00634189">
        <w:rPr>
          <w:rFonts w:ascii="Arial" w:hAnsi="Arial" w:cs="Arial"/>
          <w:b/>
          <w:bCs/>
          <w:sz w:val="22"/>
          <w:szCs w:val="22"/>
        </w:rPr>
        <w:t>Pradinės sutarties vertė </w:t>
      </w:r>
      <w:r w:rsidRPr="00634189">
        <w:rPr>
          <w:rFonts w:ascii="Arial" w:hAnsi="Arial" w:cs="Arial"/>
          <w:sz w:val="22"/>
          <w:szCs w:val="22"/>
        </w:rPr>
        <w:t>– Specialiosiose sąlygose nurodyta</w:t>
      </w:r>
      <w:r w:rsidRPr="00634189">
        <w:rPr>
          <w:rFonts w:ascii="Arial" w:hAnsi="Arial" w:cs="Arial"/>
          <w:b/>
          <w:bCs/>
          <w:sz w:val="22"/>
          <w:szCs w:val="22"/>
        </w:rPr>
        <w:t> </w:t>
      </w:r>
      <w:r w:rsidRPr="00634189">
        <w:rPr>
          <w:rFonts w:ascii="Arial" w:hAnsi="Arial" w:cs="Arial"/>
          <w:sz w:val="22"/>
          <w:szCs w:val="22"/>
        </w:rPr>
        <w:t>vertė be pridėtinės vertės mokesčio (toliau – PVM);</w:t>
      </w:r>
    </w:p>
    <w:p w14:paraId="40B080F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1.1.1.4. </w:t>
      </w:r>
      <w:r w:rsidRPr="00634189">
        <w:rPr>
          <w:rFonts w:ascii="Arial" w:hAnsi="Arial" w:cs="Arial"/>
          <w:b/>
          <w:bCs/>
          <w:sz w:val="22"/>
          <w:szCs w:val="22"/>
        </w:rPr>
        <w:t>Prekės</w:t>
      </w:r>
      <w:r w:rsidRPr="00634189">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1.1.1.5. </w:t>
      </w:r>
      <w:r w:rsidRPr="00634189">
        <w:rPr>
          <w:rFonts w:ascii="Arial" w:hAnsi="Arial" w:cs="Arial"/>
          <w:b/>
          <w:bCs/>
          <w:sz w:val="22"/>
          <w:szCs w:val="22"/>
        </w:rPr>
        <w:t>Prekių perdavimo–priėmimo aktas </w:t>
      </w:r>
      <w:r w:rsidRPr="00634189">
        <w:rPr>
          <w:rFonts w:ascii="Arial" w:hAnsi="Arial" w:cs="Arial"/>
          <w:sz w:val="22"/>
          <w:szCs w:val="22"/>
        </w:rPr>
        <w:t>– dokumentas,</w:t>
      </w:r>
      <w:r w:rsidRPr="00634189">
        <w:rPr>
          <w:rFonts w:ascii="Arial" w:hAnsi="Arial" w:cs="Arial"/>
          <w:b/>
          <w:bCs/>
          <w:sz w:val="22"/>
          <w:szCs w:val="22"/>
        </w:rPr>
        <w:t> </w:t>
      </w:r>
      <w:r w:rsidRPr="00634189">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1.1.1.6. </w:t>
      </w:r>
      <w:r w:rsidRPr="00634189">
        <w:rPr>
          <w:rFonts w:ascii="Arial" w:hAnsi="Arial" w:cs="Arial"/>
          <w:b/>
          <w:bCs/>
          <w:sz w:val="22"/>
          <w:szCs w:val="22"/>
        </w:rPr>
        <w:t>Prekių trūkumai</w:t>
      </w:r>
      <w:r w:rsidRPr="00634189">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1.1.1.7. </w:t>
      </w:r>
      <w:r w:rsidRPr="00634189">
        <w:rPr>
          <w:rFonts w:ascii="Arial" w:hAnsi="Arial" w:cs="Arial"/>
          <w:b/>
          <w:bCs/>
          <w:sz w:val="22"/>
          <w:szCs w:val="22"/>
        </w:rPr>
        <w:t>Sąskaita </w:t>
      </w:r>
      <w:r w:rsidRPr="00634189">
        <w:rPr>
          <w:rFonts w:ascii="Arial" w:hAnsi="Arial" w:cs="Arial"/>
          <w:sz w:val="22"/>
          <w:szCs w:val="22"/>
        </w:rPr>
        <w:t>–</w:t>
      </w:r>
      <w:r w:rsidRPr="00634189">
        <w:rPr>
          <w:rFonts w:ascii="Arial" w:hAnsi="Arial" w:cs="Arial"/>
          <w:b/>
          <w:bCs/>
          <w:sz w:val="22"/>
          <w:szCs w:val="22"/>
        </w:rPr>
        <w:t> </w:t>
      </w:r>
      <w:r w:rsidRPr="00634189">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1.1.1.8. </w:t>
      </w:r>
      <w:r w:rsidRPr="00634189">
        <w:rPr>
          <w:rFonts w:ascii="Arial" w:hAnsi="Arial" w:cs="Arial"/>
          <w:b/>
          <w:bCs/>
          <w:sz w:val="22"/>
          <w:szCs w:val="22"/>
        </w:rPr>
        <w:t>Specialiosios sąlygos</w:t>
      </w:r>
      <w:r w:rsidRPr="00634189">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1.1.1.9. </w:t>
      </w:r>
      <w:r w:rsidRPr="00634189">
        <w:rPr>
          <w:rFonts w:ascii="Arial" w:hAnsi="Arial" w:cs="Arial"/>
          <w:b/>
          <w:bCs/>
          <w:sz w:val="22"/>
          <w:szCs w:val="22"/>
        </w:rPr>
        <w:t>Susitarimas </w:t>
      </w:r>
      <w:r w:rsidRPr="00634189">
        <w:rPr>
          <w:rFonts w:ascii="Arial" w:hAnsi="Arial" w:cs="Arial"/>
          <w:sz w:val="22"/>
          <w:szCs w:val="22"/>
        </w:rPr>
        <w:t>– tai dokumentas, kurį Šalys sudaro keisdamos Sutarties sąlygas VPĮ leidžiama apimtimi;</w:t>
      </w:r>
    </w:p>
    <w:p w14:paraId="0FD1EC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1.1.1.10. </w:t>
      </w:r>
      <w:r w:rsidRPr="00634189">
        <w:rPr>
          <w:rFonts w:ascii="Arial" w:hAnsi="Arial" w:cs="Arial"/>
          <w:b/>
          <w:bCs/>
          <w:sz w:val="22"/>
          <w:szCs w:val="22"/>
        </w:rPr>
        <w:t>Sutarties kaina</w:t>
      </w:r>
      <w:r w:rsidRPr="00634189">
        <w:rPr>
          <w:rFonts w:ascii="Arial" w:hAnsi="Arial" w:cs="Arial"/>
          <w:sz w:val="22"/>
          <w:szCs w:val="22"/>
        </w:rPr>
        <w:t> – pagal Sutartį Tiekėjui mokėtina suma, įskaitant visus privalomus mokesčius ir išlaidas;</w:t>
      </w:r>
    </w:p>
    <w:p w14:paraId="0370669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1.1.1.11. </w:t>
      </w:r>
      <w:r w:rsidRPr="00634189">
        <w:rPr>
          <w:rFonts w:ascii="Arial" w:hAnsi="Arial" w:cs="Arial"/>
          <w:b/>
          <w:bCs/>
          <w:sz w:val="22"/>
          <w:szCs w:val="22"/>
        </w:rPr>
        <w:t>Sutarties sąlygos </w:t>
      </w:r>
      <w:r w:rsidRPr="00634189">
        <w:rPr>
          <w:rFonts w:ascii="Arial" w:hAnsi="Arial" w:cs="Arial"/>
          <w:sz w:val="22"/>
          <w:szCs w:val="22"/>
        </w:rPr>
        <w:t>– Bendrosios sąlygos ir Specialiosios sąlygos kartu;</w:t>
      </w:r>
    </w:p>
    <w:p w14:paraId="0A1B56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1.1.1.12. </w:t>
      </w:r>
      <w:r w:rsidRPr="00634189">
        <w:rPr>
          <w:rFonts w:ascii="Arial" w:hAnsi="Arial" w:cs="Arial"/>
          <w:b/>
          <w:bCs/>
          <w:sz w:val="22"/>
          <w:szCs w:val="22"/>
        </w:rPr>
        <w:t>Sutartis </w:t>
      </w:r>
      <w:r w:rsidRPr="00634189">
        <w:rPr>
          <w:rFonts w:ascii="Arial" w:hAnsi="Arial" w:cs="Arial"/>
          <w:sz w:val="22"/>
          <w:szCs w:val="22"/>
        </w:rPr>
        <w:t>– Prekių pirkimo–pardavimo sutartis, kurią sudaro Sutarties sąlygos, Specialiosiose sąlygose išvardyti priedai ir Susitarimai;</w:t>
      </w:r>
    </w:p>
    <w:p w14:paraId="55BF97A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1.1.1.13. </w:t>
      </w:r>
      <w:r w:rsidRPr="00634189">
        <w:rPr>
          <w:rFonts w:ascii="Arial" w:hAnsi="Arial" w:cs="Arial"/>
          <w:b/>
          <w:bCs/>
          <w:sz w:val="22"/>
          <w:szCs w:val="22"/>
        </w:rPr>
        <w:t>Šalis</w:t>
      </w:r>
      <w:r w:rsidRPr="00634189">
        <w:rPr>
          <w:rFonts w:ascii="Arial" w:hAnsi="Arial" w:cs="Arial"/>
          <w:sz w:val="22"/>
          <w:szCs w:val="22"/>
        </w:rPr>
        <w:t> – Pirkėjas arba Tiekėjas, kiekvienas atskirai, priklausomai nuo konteksto;</w:t>
      </w:r>
    </w:p>
    <w:p w14:paraId="322A4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1.1.1.14. </w:t>
      </w:r>
      <w:r w:rsidRPr="00634189">
        <w:rPr>
          <w:rFonts w:ascii="Arial" w:hAnsi="Arial" w:cs="Arial"/>
          <w:b/>
          <w:bCs/>
          <w:sz w:val="22"/>
          <w:szCs w:val="22"/>
        </w:rPr>
        <w:t>Šalys</w:t>
      </w:r>
      <w:r w:rsidRPr="00634189">
        <w:rPr>
          <w:rFonts w:ascii="Arial" w:hAnsi="Arial" w:cs="Arial"/>
          <w:sz w:val="22"/>
          <w:szCs w:val="22"/>
        </w:rPr>
        <w:t> – Pirkėjas ir Tiekėjas kartu;</w:t>
      </w:r>
    </w:p>
    <w:p w14:paraId="1B1E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1.1.1.15. </w:t>
      </w:r>
      <w:r w:rsidRPr="00634189">
        <w:rPr>
          <w:rFonts w:ascii="Arial" w:hAnsi="Arial" w:cs="Arial"/>
          <w:b/>
          <w:bCs/>
          <w:sz w:val="22"/>
          <w:szCs w:val="22"/>
        </w:rPr>
        <w:t>Tiekėjas</w:t>
      </w:r>
      <w:r w:rsidRPr="00634189">
        <w:rPr>
          <w:rFonts w:ascii="Arial" w:hAnsi="Arial" w:cs="Arial"/>
          <w:sz w:val="22"/>
          <w:szCs w:val="22"/>
        </w:rPr>
        <w:t> – asmuo, kuris Specialiosiose sąlygose yra įvardytas kaip Tiekėjas, tiekiantis Specialiosiose sąlygose nurodytas Prekes;</w:t>
      </w:r>
    </w:p>
    <w:p w14:paraId="024C24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1.1.1.16. </w:t>
      </w:r>
      <w:r w:rsidRPr="00634189">
        <w:rPr>
          <w:rFonts w:ascii="Arial" w:hAnsi="Arial" w:cs="Arial"/>
          <w:b/>
          <w:bCs/>
          <w:sz w:val="22"/>
          <w:szCs w:val="22"/>
        </w:rPr>
        <w:t>VPĮ </w:t>
      </w:r>
      <w:r w:rsidRPr="00634189">
        <w:rPr>
          <w:rFonts w:ascii="Arial" w:hAnsi="Arial" w:cs="Arial"/>
          <w:sz w:val="22"/>
          <w:szCs w:val="22"/>
        </w:rPr>
        <w:t>– Lietuvos Respublikos viešųjų pirkimų įstatymas.</w:t>
      </w:r>
    </w:p>
    <w:p w14:paraId="3E2981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1.1.1.17. Kitų Sutartyje didžiąja raide rašomų sąvokų reikšmės yra nurodytos Sutarties tekste.</w:t>
      </w:r>
    </w:p>
    <w:p w14:paraId="5962C97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1.1.1.18. Sutartyje neapibrėžtos sąvokos suprantamos ir aiškinamos taip, kaip jas apibrėžia VPĮ ir kiti įstatymai bei teisės aktai, galiojantys Sutarties sudarymo ir vykdymo metu.</w:t>
      </w:r>
    </w:p>
    <w:p w14:paraId="3DD6AA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634189" w:rsidRDefault="002E0546" w:rsidP="002E0546">
      <w:pPr>
        <w:spacing w:line="257" w:lineRule="atLeast"/>
        <w:ind w:firstLine="62"/>
        <w:jc w:val="both"/>
        <w:rPr>
          <w:rFonts w:ascii="Arial" w:hAnsi="Arial" w:cs="Arial"/>
          <w:sz w:val="22"/>
          <w:szCs w:val="22"/>
        </w:rPr>
      </w:pPr>
    </w:p>
    <w:p w14:paraId="03998A2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  Sutarties aiškinimas</w:t>
      </w:r>
    </w:p>
    <w:p w14:paraId="345671F5" w14:textId="77777777" w:rsidR="002E0546" w:rsidRPr="00634189" w:rsidRDefault="002E0546" w:rsidP="002E0546">
      <w:pPr>
        <w:spacing w:line="257" w:lineRule="atLeast"/>
        <w:ind w:left="792" w:firstLine="62"/>
        <w:jc w:val="both"/>
        <w:rPr>
          <w:rFonts w:ascii="Arial" w:hAnsi="Arial" w:cs="Arial"/>
          <w:sz w:val="22"/>
          <w:szCs w:val="22"/>
        </w:rPr>
      </w:pPr>
    </w:p>
    <w:p w14:paraId="735E91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 Sutartis yra sudaryta ir turi būti aiškinama pagal Lietuvos Respublikos teisės aktus.</w:t>
      </w:r>
    </w:p>
    <w:p w14:paraId="0E0B6D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 Diena Sutartyje reiškia kalendorinę dieną.</w:t>
      </w:r>
    </w:p>
    <w:p w14:paraId="2863800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1.2.10. </w:t>
      </w:r>
      <w:r w:rsidRPr="00634189">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1.2.11. </w:t>
      </w:r>
      <w:r w:rsidRPr="00634189">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1.2.12. </w:t>
      </w:r>
      <w:r w:rsidRPr="00634189">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634189" w:rsidRDefault="002E0546" w:rsidP="002E0546">
      <w:pPr>
        <w:spacing w:line="257" w:lineRule="atLeast"/>
        <w:ind w:firstLine="62"/>
        <w:jc w:val="both"/>
        <w:rPr>
          <w:rFonts w:ascii="Arial" w:hAnsi="Arial" w:cs="Arial"/>
          <w:sz w:val="22"/>
          <w:szCs w:val="22"/>
        </w:rPr>
      </w:pPr>
    </w:p>
    <w:p w14:paraId="207CE6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1.3. Dokumentų viršenybė</w:t>
      </w:r>
    </w:p>
    <w:p w14:paraId="72ADC6D1" w14:textId="77777777" w:rsidR="002E0546" w:rsidRPr="00634189" w:rsidRDefault="002E0546" w:rsidP="002E0546">
      <w:pPr>
        <w:spacing w:line="257" w:lineRule="atLeast"/>
        <w:ind w:firstLine="62"/>
        <w:jc w:val="both"/>
        <w:rPr>
          <w:rFonts w:ascii="Arial" w:hAnsi="Arial" w:cs="Arial"/>
          <w:sz w:val="22"/>
          <w:szCs w:val="22"/>
        </w:rPr>
      </w:pPr>
    </w:p>
    <w:p w14:paraId="0FB1230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1.3.1.1. Techninė specifikacija;</w:t>
      </w:r>
    </w:p>
    <w:p w14:paraId="5F41A61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1.3.1.2. Specialiosios sąlygos;</w:t>
      </w:r>
    </w:p>
    <w:p w14:paraId="748D1F76"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1.3.1.3. Bendrosios sąlygos;</w:t>
      </w:r>
    </w:p>
    <w:p w14:paraId="64FCD5A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1.3.1.4. Pirkimo dokumentai (išskyrus techninę specifikaciją);</w:t>
      </w:r>
    </w:p>
    <w:p w14:paraId="529DFF39"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1.3.1.5. Pasiūlymas;</w:t>
      </w:r>
    </w:p>
    <w:p w14:paraId="1255227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1.3.1.6. Kiti Specialiosiose sąlygose išvardinti priedai.</w:t>
      </w:r>
    </w:p>
    <w:p w14:paraId="671749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189">
        <w:rPr>
          <w:rFonts w:ascii="Arial" w:hAnsi="Arial" w:cs="Arial"/>
          <w:sz w:val="22"/>
          <w:szCs w:val="22"/>
          <w:vertAlign w:val="superscript"/>
        </w:rPr>
        <w:t>1</w:t>
      </w:r>
      <w:r w:rsidRPr="00634189">
        <w:rPr>
          <w:rFonts w:ascii="Arial" w:hAnsi="Arial" w:cs="Arial"/>
          <w:sz w:val="22"/>
          <w:szCs w:val="22"/>
        </w:rPr>
        <w:t>).</w:t>
      </w:r>
    </w:p>
    <w:p w14:paraId="70D6D176" w14:textId="77777777" w:rsidR="002E0546" w:rsidRPr="00634189" w:rsidRDefault="002E0546" w:rsidP="002E0546">
      <w:pPr>
        <w:spacing w:line="257" w:lineRule="atLeast"/>
        <w:ind w:firstLine="62"/>
        <w:jc w:val="both"/>
        <w:rPr>
          <w:rFonts w:ascii="Arial" w:hAnsi="Arial" w:cs="Arial"/>
          <w:sz w:val="22"/>
          <w:szCs w:val="22"/>
        </w:rPr>
      </w:pPr>
    </w:p>
    <w:p w14:paraId="7C2E950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  SUTARTIES DALYKAS</w:t>
      </w:r>
    </w:p>
    <w:p w14:paraId="2217FC72" w14:textId="77777777" w:rsidR="002E0546" w:rsidRPr="00634189" w:rsidRDefault="002E0546" w:rsidP="002E0546">
      <w:pPr>
        <w:spacing w:line="257" w:lineRule="atLeast"/>
        <w:ind w:firstLine="62"/>
        <w:jc w:val="both"/>
        <w:rPr>
          <w:rFonts w:ascii="Arial" w:hAnsi="Arial" w:cs="Arial"/>
          <w:sz w:val="22"/>
          <w:szCs w:val="22"/>
        </w:rPr>
      </w:pPr>
    </w:p>
    <w:p w14:paraId="0D3C5F3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634189" w:rsidRDefault="002E0546" w:rsidP="002E0546">
      <w:pPr>
        <w:spacing w:line="257" w:lineRule="atLeast"/>
        <w:ind w:firstLine="62"/>
        <w:jc w:val="both"/>
        <w:rPr>
          <w:rFonts w:ascii="Arial" w:hAnsi="Arial" w:cs="Arial"/>
          <w:sz w:val="22"/>
          <w:szCs w:val="22"/>
        </w:rPr>
      </w:pPr>
    </w:p>
    <w:p w14:paraId="35F171C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3.  TIEKĖJAS IR KITI SUTARTIES VYKDYMUI PASITELKIAMI ASMENYS</w:t>
      </w:r>
    </w:p>
    <w:p w14:paraId="0AA618AD" w14:textId="77777777" w:rsidR="002E0546" w:rsidRPr="00634189" w:rsidRDefault="002E0546" w:rsidP="002E0546">
      <w:pPr>
        <w:spacing w:line="257" w:lineRule="atLeast"/>
        <w:ind w:firstLine="62"/>
        <w:rPr>
          <w:rFonts w:ascii="Arial" w:hAnsi="Arial" w:cs="Arial"/>
          <w:sz w:val="22"/>
          <w:szCs w:val="22"/>
        </w:rPr>
      </w:pPr>
    </w:p>
    <w:p w14:paraId="210D63F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3.1.  Kvalifikacija ir kiti Tiekėjo pasiūlymu prisiimti įsipareigojimai</w:t>
      </w:r>
    </w:p>
    <w:p w14:paraId="19BFC5C8" w14:textId="77777777" w:rsidR="002E0546" w:rsidRPr="00634189" w:rsidRDefault="002E0546" w:rsidP="002E0546">
      <w:pPr>
        <w:spacing w:line="257" w:lineRule="atLeast"/>
        <w:ind w:firstLine="62"/>
        <w:jc w:val="both"/>
        <w:rPr>
          <w:rFonts w:ascii="Arial" w:hAnsi="Arial" w:cs="Arial"/>
          <w:sz w:val="22"/>
          <w:szCs w:val="22"/>
        </w:rPr>
      </w:pPr>
    </w:p>
    <w:p w14:paraId="6D134A1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3.1.1.1. turėtų teisę verstis ta veikla, kuri yra reikalinga Sutarčiai įvykdyti. </w:t>
      </w:r>
      <w:r w:rsidRPr="00634189">
        <w:rPr>
          <w:rFonts w:ascii="Arial" w:eastAsia="Arial" w:hAnsi="Arial" w:cs="Arial"/>
          <w:kern w:val="2"/>
          <w:sz w:val="22"/>
          <w:szCs w:val="22"/>
        </w:rPr>
        <w:t>Pirkėjui pareikalavus, Tiekėjas turi pateikti dokumentus, įrodančius, kad Sutartį vykdo tik tokią teisę turintys asmenys</w:t>
      </w:r>
      <w:r w:rsidRPr="00634189">
        <w:rPr>
          <w:rFonts w:ascii="Arial" w:hAnsi="Arial" w:cs="Arial"/>
          <w:sz w:val="22"/>
          <w:szCs w:val="22"/>
        </w:rPr>
        <w:t>;</w:t>
      </w:r>
    </w:p>
    <w:p w14:paraId="7A0535B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634189">
        <w:rPr>
          <w:rFonts w:ascii="Arial" w:eastAsia="Arial" w:hAnsi="Arial" w:cs="Arial"/>
          <w:kern w:val="2"/>
          <w:sz w:val="22"/>
          <w:szCs w:val="22"/>
        </w:rPr>
        <w:t xml:space="preserve">(toliau – </w:t>
      </w:r>
      <w:r w:rsidRPr="00634189">
        <w:rPr>
          <w:rFonts w:ascii="Arial" w:eastAsia="Arial" w:hAnsi="Arial" w:cs="Arial"/>
          <w:b/>
          <w:bCs/>
          <w:kern w:val="2"/>
          <w:sz w:val="22"/>
          <w:szCs w:val="22"/>
        </w:rPr>
        <w:t>Kokybiniai kriterijai</w:t>
      </w:r>
      <w:r w:rsidRPr="00634189">
        <w:rPr>
          <w:rFonts w:ascii="Arial" w:eastAsia="Arial" w:hAnsi="Arial" w:cs="Arial"/>
          <w:kern w:val="2"/>
          <w:sz w:val="22"/>
          <w:szCs w:val="22"/>
        </w:rPr>
        <w:t>),</w:t>
      </w:r>
      <w:r w:rsidRPr="00634189">
        <w:rPr>
          <w:rFonts w:ascii="Arial" w:hAnsi="Arial" w:cs="Arial"/>
          <w:sz w:val="22"/>
          <w:szCs w:val="22"/>
        </w:rPr>
        <w:t xml:space="preserve"> reikšmes ir parametrus</w:t>
      </w:r>
      <w:r w:rsidRPr="00634189">
        <w:rPr>
          <w:rFonts w:ascii="Arial" w:hAnsi="Arial" w:cs="Arial"/>
          <w:kern w:val="2"/>
          <w:sz w:val="22"/>
          <w:szCs w:val="22"/>
        </w:rPr>
        <w:t xml:space="preserve">. </w:t>
      </w:r>
      <w:r w:rsidRPr="00634189">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3.1.1.5. </w:t>
      </w:r>
      <w:r w:rsidRPr="00634189">
        <w:rPr>
          <w:rFonts w:ascii="Arial" w:hAnsi="Arial" w:cs="Arial"/>
          <w:sz w:val="22"/>
          <w:szCs w:val="22"/>
          <w:shd w:val="clear" w:color="auto" w:fill="FFFFFF"/>
        </w:rPr>
        <w:t xml:space="preserve">atitiktų nacionalinio saugumo interesus </w:t>
      </w:r>
      <w:r w:rsidRPr="00634189">
        <w:rPr>
          <w:rFonts w:ascii="Arial" w:eastAsia="Arial" w:hAnsi="Arial" w:cs="Arial"/>
          <w:kern w:val="2"/>
          <w:sz w:val="22"/>
          <w:szCs w:val="22"/>
        </w:rPr>
        <w:t>bei nebūtų registruotas (nuolat gyvenantis ar turintis pilietybę) nepatikimomis laikomose valstybėse ar teritorijose</w:t>
      </w:r>
      <w:r w:rsidRPr="00634189">
        <w:rPr>
          <w:rFonts w:ascii="Arial" w:hAnsi="Arial" w:cs="Arial"/>
          <w:sz w:val="22"/>
          <w:szCs w:val="22"/>
          <w:shd w:val="clear" w:color="auto" w:fill="FFFFFF"/>
        </w:rPr>
        <w:t>, jei tokie reikalavimai buvo numatyti pirkimo dokumentuose</w:t>
      </w:r>
      <w:r w:rsidRPr="00634189">
        <w:rPr>
          <w:rFonts w:ascii="Arial" w:hAnsi="Arial" w:cs="Arial"/>
          <w:sz w:val="22"/>
          <w:szCs w:val="22"/>
        </w:rPr>
        <w:t>.</w:t>
      </w:r>
    </w:p>
    <w:p w14:paraId="5F3D267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3.1.2. Tuo atveju, kai Tiekėjas yra jungtinės veiklos </w:t>
      </w:r>
      <w:r w:rsidRPr="00634189">
        <w:rPr>
          <w:rFonts w:ascii="Arial" w:eastAsia="Arial" w:hAnsi="Arial" w:cs="Arial"/>
          <w:kern w:val="2"/>
          <w:sz w:val="22"/>
          <w:szCs w:val="22"/>
        </w:rPr>
        <w:t>sutarties pagrindu veikianti tiekėjų grupė</w:t>
      </w:r>
      <w:r w:rsidRPr="00634189">
        <w:rPr>
          <w:rFonts w:ascii="Arial" w:hAnsi="Arial" w:cs="Arial"/>
          <w:sz w:val="22"/>
          <w:szCs w:val="22"/>
        </w:rPr>
        <w:t>, jos nariai Pirkėjui už Sutarties vykdymą atsako solidariai. </w:t>
      </w:r>
      <w:r w:rsidRPr="00634189">
        <w:rPr>
          <w:rFonts w:ascii="Arial" w:hAnsi="Arial" w:cs="Arial"/>
          <w:sz w:val="22"/>
          <w:szCs w:val="22"/>
          <w:shd w:val="clear" w:color="auto" w:fill="FFFFFF"/>
        </w:rPr>
        <w:t>Jeigu Tiekėjas remiasi </w:t>
      </w:r>
      <w:r w:rsidRPr="00634189">
        <w:rPr>
          <w:rFonts w:ascii="Arial" w:hAnsi="Arial" w:cs="Arial"/>
          <w:sz w:val="22"/>
          <w:szCs w:val="22"/>
        </w:rPr>
        <w:t>ūkio </w:t>
      </w:r>
      <w:r w:rsidRPr="00634189">
        <w:rPr>
          <w:rFonts w:ascii="Arial" w:hAnsi="Arial" w:cs="Arial"/>
          <w:sz w:val="22"/>
          <w:szCs w:val="22"/>
          <w:shd w:val="clear" w:color="auto" w:fill="FFFFFF"/>
        </w:rPr>
        <w:t>subjektų pajėgumais, siekdamas atitikti finansinio ir ekonominio pajėgumo reikalavimus, Tiekėjas su tokiais </w:t>
      </w:r>
      <w:r w:rsidRPr="00634189">
        <w:rPr>
          <w:rFonts w:ascii="Arial" w:hAnsi="Arial" w:cs="Arial"/>
          <w:sz w:val="22"/>
          <w:szCs w:val="22"/>
        </w:rPr>
        <w:t>ūkio </w:t>
      </w:r>
      <w:r w:rsidRPr="00634189">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634189" w:rsidRDefault="002E0546" w:rsidP="002E0546">
      <w:pPr>
        <w:spacing w:line="257" w:lineRule="atLeast"/>
        <w:ind w:firstLine="62"/>
        <w:jc w:val="both"/>
        <w:rPr>
          <w:rFonts w:ascii="Arial" w:hAnsi="Arial" w:cs="Arial"/>
          <w:sz w:val="22"/>
          <w:szCs w:val="22"/>
        </w:rPr>
      </w:pPr>
    </w:p>
    <w:p w14:paraId="002ABF4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3.2.</w:t>
      </w:r>
      <w:r w:rsidRPr="00634189">
        <w:rPr>
          <w:rFonts w:ascii="Arial" w:hAnsi="Arial" w:cs="Arial"/>
          <w:sz w:val="22"/>
          <w:szCs w:val="22"/>
        </w:rPr>
        <w:t xml:space="preserve">  </w:t>
      </w:r>
      <w:r w:rsidRPr="00634189">
        <w:rPr>
          <w:rFonts w:ascii="Arial" w:hAnsi="Arial" w:cs="Arial"/>
          <w:b/>
          <w:bCs/>
          <w:sz w:val="22"/>
          <w:szCs w:val="22"/>
        </w:rPr>
        <w:t>Subtiekėjų bei specialistų pasitelkimas ir keitimas</w:t>
      </w:r>
    </w:p>
    <w:p w14:paraId="02F82FF5" w14:textId="77777777" w:rsidR="002E0546" w:rsidRPr="00634189" w:rsidRDefault="002E0546" w:rsidP="002E0546">
      <w:pPr>
        <w:spacing w:line="257" w:lineRule="atLeast"/>
        <w:ind w:firstLine="62"/>
        <w:jc w:val="both"/>
        <w:rPr>
          <w:rFonts w:ascii="Arial" w:hAnsi="Arial" w:cs="Arial"/>
          <w:sz w:val="22"/>
          <w:szCs w:val="22"/>
        </w:rPr>
      </w:pPr>
    </w:p>
    <w:p w14:paraId="0654697B"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34189">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3418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189">
        <w:rPr>
          <w:rFonts w:ascii="Arial" w:eastAsia="Arial" w:hAnsi="Arial" w:cs="Arial"/>
          <w:kern w:val="2"/>
          <w:sz w:val="22"/>
          <w:szCs w:val="22"/>
        </w:rPr>
        <w:t xml:space="preserve">nebūti registruotu (nuolat gyvenančiu ar turinčiu pilietybę) nepatikimomis laikomose valstybėse ar teritorijose </w:t>
      </w:r>
      <w:r w:rsidRPr="0063418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34189">
        <w:rPr>
          <w:rFonts w:ascii="Arial" w:eastAsia="Cambria" w:hAnsi="Arial" w:cs="Arial"/>
          <w:kern w:val="2"/>
          <w:sz w:val="22"/>
          <w:szCs w:val="22"/>
        </w:rPr>
        <w:t>nesirėmė pirkimo dokumentuose numatytiems kvalifikacijos reikalavimams pagrįsti.</w:t>
      </w:r>
    </w:p>
    <w:p w14:paraId="1987326F"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pavadinimus, juridinio asmens kodą, kontaktinius duomenis, jų atstovus.</w:t>
      </w:r>
    </w:p>
    <w:p w14:paraId="72A69095" w14:textId="77777777" w:rsidR="002E0546" w:rsidRPr="00634189" w:rsidRDefault="002E0546" w:rsidP="002E0546">
      <w:pPr>
        <w:widowControl w:val="0"/>
        <w:tabs>
          <w:tab w:val="left" w:pos="993"/>
        </w:tabs>
        <w:jc w:val="both"/>
        <w:rPr>
          <w:rFonts w:ascii="Arial" w:eastAsia="Cambria" w:hAnsi="Arial" w:cs="Arial"/>
          <w:kern w:val="2"/>
          <w:sz w:val="22"/>
          <w:szCs w:val="22"/>
          <w:shd w:val="clear" w:color="auto" w:fill="FFFFFF"/>
        </w:rPr>
      </w:pPr>
      <w:r w:rsidRPr="00634189">
        <w:rPr>
          <w:rFonts w:ascii="Arial" w:eastAsia="Arial" w:hAnsi="Arial" w:cs="Arial"/>
          <w:kern w:val="2"/>
          <w:sz w:val="22"/>
          <w:szCs w:val="22"/>
        </w:rPr>
        <w:t>3.2.8. Tiekėjas, bet kuriuo Sutarties vykdymo metu,</w:t>
      </w:r>
      <w:r w:rsidRPr="0063418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34189">
        <w:rPr>
          <w:rFonts w:ascii="Arial" w:eastAsia="Arial" w:hAnsi="Arial" w:cs="Arial"/>
          <w:kern w:val="2"/>
          <w:sz w:val="22"/>
          <w:szCs w:val="22"/>
        </w:rPr>
        <w:t>3.2.9. Tiekėjas, bet kuriuo Sutarties vykdymo metu,</w:t>
      </w:r>
      <w:r w:rsidRPr="00634189">
        <w:rPr>
          <w:rFonts w:ascii="Arial" w:eastAsia="Cambria" w:hAnsi="Arial" w:cs="Arial"/>
          <w:kern w:val="2"/>
          <w:sz w:val="22"/>
          <w:szCs w:val="22"/>
        </w:rPr>
        <w:t xml:space="preserve"> ne vėliau nei prieš 5 (penkias) darbo dienas</w:t>
      </w:r>
      <w:r w:rsidRPr="00634189">
        <w:rPr>
          <w:rFonts w:ascii="Arial" w:eastAsia="Arial" w:hAnsi="Arial" w:cs="Arial"/>
          <w:kern w:val="2"/>
          <w:sz w:val="22"/>
          <w:szCs w:val="22"/>
        </w:rPr>
        <w:t xml:space="preserve"> iki numatomo naujo subtiekėjo, kurio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pasitelkimo ir (arba) keitimo apie tai privalo informuoti </w:t>
      </w:r>
      <w:r w:rsidRPr="00634189">
        <w:rPr>
          <w:rFonts w:ascii="Arial" w:eastAsia="Calibri" w:hAnsi="Arial" w:cs="Arial"/>
          <w:kern w:val="2"/>
          <w:sz w:val="22"/>
          <w:szCs w:val="22"/>
        </w:rPr>
        <w:t>Pirkėją</w:t>
      </w:r>
      <w:r w:rsidRPr="00634189">
        <w:rPr>
          <w:rFonts w:ascii="Arial" w:eastAsia="Arial" w:hAnsi="Arial" w:cs="Arial"/>
          <w:kern w:val="2"/>
          <w:sz w:val="22"/>
          <w:szCs w:val="22"/>
        </w:rPr>
        <w:t xml:space="preserve">. </w:t>
      </w:r>
      <w:r w:rsidRPr="00634189">
        <w:rPr>
          <w:rFonts w:ascii="Arial" w:eastAsia="Calibri" w:hAnsi="Arial" w:cs="Arial"/>
          <w:kern w:val="2"/>
          <w:sz w:val="22"/>
          <w:szCs w:val="22"/>
        </w:rPr>
        <w:t xml:space="preserve">Pirkėjas (jeigu buvo taikoma pirkimo dokumentuose) turi patikrinti, ar nėra </w:t>
      </w:r>
      <w:r w:rsidRPr="00634189">
        <w:rPr>
          <w:rFonts w:ascii="Arial" w:eastAsia="Cambria" w:hAnsi="Arial" w:cs="Arial"/>
          <w:kern w:val="2"/>
          <w:sz w:val="22"/>
          <w:szCs w:val="22"/>
        </w:rPr>
        <w:t xml:space="preserve">subtiekėjo pašalinimo pagrindų ir subtiekėjo atitiktį nacionalinio saugumo interesams ir reikalavimams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34189">
        <w:rPr>
          <w:rFonts w:ascii="Arial" w:eastAsia="Calibri" w:hAnsi="Arial" w:cs="Arial"/>
          <w:kern w:val="2"/>
          <w:sz w:val="22"/>
          <w:szCs w:val="22"/>
        </w:rPr>
        <w:t xml:space="preserve"> </w:t>
      </w:r>
      <w:r w:rsidRPr="00634189">
        <w:rPr>
          <w:rFonts w:ascii="Arial" w:eastAsia="Cambria" w:hAnsi="Arial" w:cs="Arial"/>
          <w:kern w:val="2"/>
          <w:sz w:val="22"/>
          <w:szCs w:val="22"/>
        </w:rPr>
        <w:t>Pirkėjas</w:t>
      </w:r>
      <w:r w:rsidRPr="0063418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4189">
        <w:rPr>
          <w:rFonts w:ascii="Arial" w:eastAsia="Cambria" w:hAnsi="Arial" w:cs="Arial"/>
          <w:kern w:val="2"/>
          <w:sz w:val="22"/>
          <w:szCs w:val="22"/>
        </w:rPr>
        <w:t>Pirkėjui sutikus, Šalys pasirašo Susitarimą, kuris laikomas neatsiejama Sutarties dalimi.</w:t>
      </w:r>
    </w:p>
    <w:p w14:paraId="1F78E57E"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3.2.10.1. kai subtiekėjui </w:t>
      </w:r>
      <w:r w:rsidRPr="0063418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4189">
        <w:rPr>
          <w:rFonts w:ascii="Arial" w:eastAsia="Cambria" w:hAnsi="Arial" w:cs="Arial"/>
          <w:kern w:val="2"/>
          <w:sz w:val="22"/>
          <w:szCs w:val="22"/>
        </w:rPr>
        <w:t>;</w:t>
      </w:r>
    </w:p>
    <w:p w14:paraId="791A465D"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634189"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34189">
        <w:rPr>
          <w:rFonts w:ascii="Arial" w:eastAsia="Cambria" w:hAnsi="Arial" w:cs="Arial"/>
          <w:kern w:val="2"/>
          <w:sz w:val="22"/>
          <w:szCs w:val="22"/>
        </w:rPr>
        <w:lastRenderedPageBreak/>
        <w:t>3.2.11. </w:t>
      </w:r>
      <w:r w:rsidRPr="00634189">
        <w:rPr>
          <w:rFonts w:ascii="Arial" w:eastAsia="Calibri" w:hAnsi="Arial" w:cs="Arial"/>
          <w:kern w:val="2"/>
          <w:sz w:val="22"/>
          <w:szCs w:val="22"/>
        </w:rPr>
        <w:tab/>
      </w:r>
      <w:r w:rsidRPr="00634189">
        <w:rPr>
          <w:rFonts w:ascii="Arial" w:eastAsia="Cambria" w:hAnsi="Arial" w:cs="Arial"/>
          <w:kern w:val="2"/>
          <w:sz w:val="22"/>
          <w:szCs w:val="22"/>
        </w:rPr>
        <w:t>Tiekėjo (ar subtiekėjų) specialistai, vykdantys Sutartį, gali būti keičiami šiais atvejais:</w:t>
      </w:r>
    </w:p>
    <w:p w14:paraId="003D4B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634189"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34189">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634189"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34189">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34189">
        <w:rPr>
          <w:rFonts w:ascii="Arial" w:eastAsia="Cambria" w:hAnsi="Arial" w:cs="Arial"/>
          <w:kern w:val="2"/>
          <w:sz w:val="22"/>
          <w:szCs w:val="22"/>
        </w:rPr>
        <w:t>reikalavimusir</w:t>
      </w:r>
      <w:proofErr w:type="spellEnd"/>
      <w:r w:rsidRPr="00634189">
        <w:rPr>
          <w:rFonts w:ascii="Arial" w:eastAsia="Cambria" w:hAnsi="Arial" w:cs="Arial"/>
          <w:kern w:val="2"/>
          <w:sz w:val="22"/>
          <w:szCs w:val="22"/>
        </w:rPr>
        <w:t xml:space="preserve"> Tiekėjo pasiūlyme nurodytas Kokybinių kriterijų reikšmes.</w:t>
      </w:r>
    </w:p>
    <w:p w14:paraId="4A810816"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3.2.13. Tiekėjas privalo ne vėliau nei prieš 5 (penkias) darbo dienas iki numatomo subtiekėjo,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 xml:space="preserve">ir (ar) specialisto </w:t>
      </w:r>
      <w:r w:rsidRPr="00634189">
        <w:rPr>
          <w:rFonts w:ascii="Arial" w:eastAsia="Cambria" w:hAnsi="Arial" w:cs="Arial"/>
          <w:kern w:val="2"/>
          <w:sz w:val="22"/>
          <w:szCs w:val="22"/>
        </w:rPr>
        <w:t>keitimo pateikti Pirkėjui šiuos dokumentus:</w:t>
      </w:r>
    </w:p>
    <w:p w14:paraId="532000F1"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189">
        <w:rPr>
          <w:rFonts w:ascii="Arial" w:eastAsia="Arial" w:hAnsi="Arial" w:cs="Arial"/>
          <w:kern w:val="2"/>
          <w:sz w:val="22"/>
          <w:szCs w:val="22"/>
        </w:rPr>
        <w:t>nacionalinio saugumo interesams bei reikalavimams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xml:space="preserve"> (jei taikoma) įrodančius dokumentus pagal Sutarties reikalavimus.</w:t>
      </w:r>
    </w:p>
    <w:p w14:paraId="27D184EB"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634189" w:rsidRDefault="002E0546" w:rsidP="002E0546">
      <w:pPr>
        <w:spacing w:line="257" w:lineRule="atLeast"/>
        <w:jc w:val="both"/>
        <w:rPr>
          <w:rFonts w:ascii="Arial" w:hAnsi="Arial" w:cs="Arial"/>
          <w:sz w:val="22"/>
          <w:szCs w:val="22"/>
        </w:rPr>
      </w:pPr>
    </w:p>
    <w:p w14:paraId="0C1F992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3.3. Jungtinės veiklos partnerių keitimas</w:t>
      </w:r>
    </w:p>
    <w:p w14:paraId="33423B4A" w14:textId="77777777" w:rsidR="002E0546" w:rsidRPr="00634189" w:rsidRDefault="002E0546" w:rsidP="002E0546">
      <w:pPr>
        <w:spacing w:line="257" w:lineRule="atLeast"/>
        <w:ind w:firstLine="62"/>
        <w:jc w:val="both"/>
        <w:rPr>
          <w:rFonts w:ascii="Arial" w:hAnsi="Arial" w:cs="Arial"/>
          <w:sz w:val="22"/>
          <w:szCs w:val="22"/>
        </w:rPr>
      </w:pPr>
    </w:p>
    <w:p w14:paraId="0EE9577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3.3.1. Tiekėjas, vykdantis Sutartį </w:t>
      </w:r>
      <w:r w:rsidRPr="00634189">
        <w:rPr>
          <w:rFonts w:ascii="Arial" w:eastAsia="Cambria" w:hAnsi="Arial" w:cs="Arial"/>
          <w:kern w:val="2"/>
          <w:sz w:val="22"/>
          <w:szCs w:val="22"/>
        </w:rPr>
        <w:t xml:space="preserve">kaip tiekėjų grupė, veikianti </w:t>
      </w:r>
      <w:r w:rsidRPr="00634189">
        <w:rPr>
          <w:rFonts w:ascii="Arial" w:eastAsia="Cambria" w:hAnsi="Arial" w:cs="Arial"/>
          <w:kern w:val="2"/>
          <w:sz w:val="22"/>
          <w:szCs w:val="22"/>
          <w:shd w:val="clear" w:color="auto" w:fill="FFFFFF"/>
        </w:rPr>
        <w:t>jungtinės veiklos</w:t>
      </w:r>
      <w:r w:rsidRPr="00634189">
        <w:rPr>
          <w:rFonts w:ascii="Arial" w:eastAsia="Cambria" w:hAnsi="Arial" w:cs="Arial"/>
          <w:kern w:val="2"/>
          <w:sz w:val="22"/>
          <w:szCs w:val="22"/>
        </w:rPr>
        <w:t xml:space="preserve"> sutarties</w:t>
      </w:r>
      <w:r w:rsidRPr="00634189">
        <w:rPr>
          <w:rFonts w:ascii="Arial" w:eastAsia="Cambria" w:hAnsi="Arial" w:cs="Arial"/>
          <w:kern w:val="2"/>
          <w:sz w:val="22"/>
          <w:szCs w:val="22"/>
          <w:shd w:val="clear" w:color="auto" w:fill="FFFFFF"/>
        </w:rPr>
        <w:t xml:space="preserve"> pagrindu</w:t>
      </w:r>
      <w:r w:rsidRPr="00634189">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3.3.2. Tiekėjas, vykdantis Sutartį </w:t>
      </w:r>
      <w:r w:rsidRPr="00634189">
        <w:rPr>
          <w:rFonts w:ascii="Arial" w:eastAsia="Cambria" w:hAnsi="Arial" w:cs="Arial"/>
          <w:kern w:val="2"/>
          <w:sz w:val="22"/>
          <w:szCs w:val="22"/>
          <w:shd w:val="clear" w:color="auto" w:fill="FFFFFF"/>
        </w:rPr>
        <w:t>kaip tiekėjų grupė</w:t>
      </w:r>
      <w:r w:rsidRPr="00634189">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3.3.3.1. </w:t>
      </w:r>
      <w:r w:rsidRPr="00634189">
        <w:rPr>
          <w:rFonts w:ascii="Arial" w:eastAsia="Cambria" w:hAnsi="Arial" w:cs="Arial"/>
          <w:kern w:val="2"/>
          <w:sz w:val="22"/>
          <w:szCs w:val="22"/>
          <w:shd w:val="clear" w:color="auto" w:fill="FFFFFF"/>
        </w:rPr>
        <w:t>argumentuotą</w:t>
      </w:r>
      <w:r w:rsidRPr="00634189">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189">
        <w:rPr>
          <w:rFonts w:ascii="Arial" w:eastAsia="Cambria" w:hAnsi="Arial" w:cs="Arial"/>
          <w:kern w:val="2"/>
          <w:sz w:val="22"/>
          <w:szCs w:val="22"/>
          <w:shd w:val="clear" w:color="auto" w:fill="FFFFFF"/>
        </w:rPr>
        <w:t>pasiliekantysis Partneris ir (ar) naujai pasitelktas Partneris</w:t>
      </w:r>
      <w:r w:rsidRPr="00634189">
        <w:rPr>
          <w:rFonts w:ascii="Arial" w:hAnsi="Arial" w:cs="Arial"/>
          <w:sz w:val="22"/>
          <w:szCs w:val="22"/>
          <w:shd w:val="clear" w:color="auto" w:fill="FFFFFF"/>
        </w:rPr>
        <w:t>;</w:t>
      </w:r>
    </w:p>
    <w:p w14:paraId="7A886F4E" w14:textId="77777777" w:rsidR="002E0546" w:rsidRPr="00634189" w:rsidRDefault="002E0546" w:rsidP="002E0546">
      <w:pPr>
        <w:jc w:val="both"/>
        <w:rPr>
          <w:rFonts w:ascii="Arial" w:hAnsi="Arial" w:cs="Arial"/>
          <w:sz w:val="22"/>
          <w:szCs w:val="22"/>
        </w:rPr>
      </w:pPr>
      <w:r w:rsidRPr="00634189">
        <w:rPr>
          <w:rFonts w:ascii="Arial" w:hAnsi="Arial" w:cs="Arial"/>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634189">
        <w:rPr>
          <w:rFonts w:ascii="Arial" w:hAnsi="Arial" w:cs="Arial"/>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189">
        <w:rPr>
          <w:rFonts w:ascii="Arial" w:hAnsi="Arial" w:cs="Arial"/>
          <w:sz w:val="22"/>
          <w:szCs w:val="22"/>
        </w:rPr>
        <w:t xml:space="preserve">nacionalinio saugumo interesams </w:t>
      </w:r>
      <w:r w:rsidRPr="00634189">
        <w:rPr>
          <w:rFonts w:ascii="Arial" w:eastAsia="Cambria" w:hAnsi="Arial" w:cs="Arial"/>
          <w:kern w:val="2"/>
          <w:sz w:val="22"/>
          <w:szCs w:val="22"/>
        </w:rPr>
        <w:t xml:space="preserve">bei reikalavimams </w:t>
      </w:r>
      <w:r w:rsidRPr="00634189">
        <w:rPr>
          <w:rFonts w:ascii="Arial" w:eastAsia="Arial" w:hAnsi="Arial" w:cs="Arial"/>
          <w:kern w:val="2"/>
          <w:sz w:val="22"/>
          <w:szCs w:val="22"/>
          <w:shd w:val="clear" w:color="auto" w:fill="FFFFFF"/>
        </w:rPr>
        <w:t>nebūti registruotu (nuolat gyvenančiu ar turinčiu pilietybę) nepatikimomis laikomose valstybėse ar teritorijose</w:t>
      </w:r>
      <w:r w:rsidRPr="00634189">
        <w:rPr>
          <w:rFonts w:ascii="Arial" w:eastAsia="Cambria" w:hAnsi="Arial" w:cs="Arial"/>
          <w:kern w:val="2"/>
          <w:sz w:val="22"/>
          <w:szCs w:val="22"/>
          <w:shd w:val="clear" w:color="auto" w:fill="FFFFFF"/>
        </w:rPr>
        <w:t xml:space="preserve"> (jei taikoma)</w:t>
      </w:r>
      <w:r w:rsidRPr="00634189">
        <w:rPr>
          <w:rFonts w:ascii="Arial" w:hAnsi="Arial" w:cs="Arial"/>
          <w:sz w:val="22"/>
          <w:szCs w:val="22"/>
          <w:shd w:val="clear" w:color="auto" w:fill="FFFFFF"/>
        </w:rPr>
        <w:t>.</w:t>
      </w:r>
    </w:p>
    <w:p w14:paraId="5F22F41A"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34189">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634189">
        <w:rPr>
          <w:rFonts w:ascii="Arial" w:eastAsia="Cambria" w:hAnsi="Arial" w:cs="Arial"/>
          <w:kern w:val="2"/>
          <w:sz w:val="22"/>
          <w:szCs w:val="22"/>
          <w:shd w:val="clear" w:color="auto" w:fill="FFFFFF"/>
        </w:rPr>
        <w:t>apie sutikimą arba apie ne</w:t>
      </w:r>
      <w:r w:rsidRPr="00634189">
        <w:rPr>
          <w:rFonts w:ascii="Arial" w:eastAsia="Cambria" w:hAnsi="Arial" w:cs="Arial"/>
          <w:kern w:val="2"/>
          <w:sz w:val="22"/>
          <w:szCs w:val="22"/>
        </w:rPr>
        <w:t xml:space="preserve">sutikimą </w:t>
      </w:r>
      <w:r w:rsidRPr="00634189">
        <w:rPr>
          <w:rFonts w:ascii="Arial" w:eastAsia="Cambria" w:hAnsi="Arial" w:cs="Arial"/>
          <w:kern w:val="2"/>
          <w:sz w:val="22"/>
          <w:szCs w:val="22"/>
          <w:shd w:val="clear" w:color="auto" w:fill="FFFFFF"/>
        </w:rPr>
        <w:t>atsisakyti ar pakeisti Partnerį</w:t>
      </w:r>
      <w:r w:rsidRPr="00634189">
        <w:rPr>
          <w:rFonts w:ascii="Arial" w:hAnsi="Arial" w:cs="Arial"/>
          <w:sz w:val="22"/>
          <w:szCs w:val="22"/>
          <w:shd w:val="clear" w:color="auto" w:fill="FFFFFF"/>
        </w:rPr>
        <w:t xml:space="preserve">. Pirkėjui sutikus, Šalys pasirašo Susitarimą, kuris laikomas neatsiejama Sutarties dalimi. </w:t>
      </w:r>
      <w:r w:rsidRPr="0063418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634189" w:rsidRDefault="002E0546" w:rsidP="002E0546">
      <w:pPr>
        <w:rPr>
          <w:rFonts w:ascii="Arial" w:hAnsi="Arial" w:cs="Arial"/>
          <w:sz w:val="22"/>
          <w:szCs w:val="22"/>
        </w:rPr>
      </w:pPr>
    </w:p>
    <w:p w14:paraId="7B3EE09E" w14:textId="77777777" w:rsidR="002E0546" w:rsidRPr="00634189" w:rsidRDefault="002E0546" w:rsidP="002E0546">
      <w:pPr>
        <w:spacing w:line="257" w:lineRule="atLeast"/>
        <w:ind w:firstLine="62"/>
        <w:jc w:val="both"/>
        <w:rPr>
          <w:rFonts w:ascii="Arial" w:hAnsi="Arial" w:cs="Arial"/>
          <w:sz w:val="22"/>
          <w:szCs w:val="22"/>
        </w:rPr>
      </w:pPr>
    </w:p>
    <w:p w14:paraId="363BFD6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3.4.  Susitarimai dėl tiesioginio atsiskaitymo su subtiekėjais</w:t>
      </w:r>
    </w:p>
    <w:p w14:paraId="3675BAA1" w14:textId="77777777" w:rsidR="002E0546" w:rsidRPr="00634189" w:rsidRDefault="002E0546" w:rsidP="002E0546">
      <w:pPr>
        <w:spacing w:line="257" w:lineRule="atLeast"/>
        <w:ind w:firstLine="62"/>
        <w:jc w:val="both"/>
        <w:rPr>
          <w:rFonts w:ascii="Arial" w:hAnsi="Arial" w:cs="Arial"/>
          <w:sz w:val="22"/>
          <w:szCs w:val="22"/>
        </w:rPr>
      </w:pPr>
    </w:p>
    <w:p w14:paraId="5D85744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3.4.1. </w:t>
      </w:r>
      <w:r w:rsidRPr="00634189">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3.4.1.1. </w:t>
      </w:r>
      <w:r w:rsidRPr="00634189">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634189">
        <w:rPr>
          <w:rFonts w:ascii="Arial" w:eastAsia="Cambria" w:hAnsi="Arial" w:cs="Arial"/>
          <w:kern w:val="2"/>
          <w:sz w:val="22"/>
          <w:szCs w:val="22"/>
          <w:shd w:val="clear" w:color="auto" w:fill="FFFFFF"/>
        </w:rPr>
        <w:t>kontaktinius duomenis</w:t>
      </w:r>
      <w:r w:rsidRPr="00634189">
        <w:rPr>
          <w:rFonts w:ascii="Arial" w:hAnsi="Arial" w:cs="Arial"/>
          <w:sz w:val="22"/>
          <w:szCs w:val="22"/>
          <w:shd w:val="clear" w:color="auto" w:fill="FFFFFF"/>
        </w:rPr>
        <w:t>. Pirkėjas taip pat reikalauja, kad Tiekėjas informuotų apie minėtos informacijos pasikeitimus bei</w:t>
      </w:r>
      <w:r w:rsidRPr="00634189">
        <w:rPr>
          <w:rFonts w:ascii="Arial" w:hAnsi="Arial" w:cs="Arial"/>
          <w:b/>
          <w:bCs/>
          <w:sz w:val="22"/>
          <w:szCs w:val="22"/>
        </w:rPr>
        <w:t> </w:t>
      </w:r>
      <w:r w:rsidRPr="00634189">
        <w:rPr>
          <w:rFonts w:ascii="Arial" w:hAnsi="Arial" w:cs="Arial"/>
          <w:sz w:val="22"/>
          <w:szCs w:val="22"/>
          <w:shd w:val="clear" w:color="auto" w:fill="FFFFFF"/>
        </w:rPr>
        <w:t>naujų subtiekėjų pasitelkimą visu Sutarties vykdymo metu;</w:t>
      </w:r>
    </w:p>
    <w:p w14:paraId="6CAAF7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3.4.1.2. </w:t>
      </w:r>
      <w:r w:rsidRPr="00634189">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3.4.1.3. </w:t>
      </w:r>
      <w:r w:rsidRPr="00634189">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189">
        <w:rPr>
          <w:rFonts w:ascii="Arial" w:hAnsi="Arial" w:cs="Arial"/>
          <w:sz w:val="22"/>
          <w:szCs w:val="22"/>
          <w:shd w:val="clear" w:color="auto" w:fill="FFFFFF"/>
        </w:rPr>
        <w:t>subtiekimo</w:t>
      </w:r>
      <w:proofErr w:type="spellEnd"/>
      <w:r w:rsidRPr="00634189">
        <w:rPr>
          <w:rFonts w:ascii="Arial" w:hAnsi="Arial" w:cs="Arial"/>
          <w:sz w:val="22"/>
          <w:szCs w:val="22"/>
          <w:shd w:val="clear" w:color="auto" w:fill="FFFFFF"/>
        </w:rPr>
        <w:t xml:space="preserve"> sutartyje nustatytus reikalavimus;</w:t>
      </w:r>
    </w:p>
    <w:p w14:paraId="7AA39DE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3.4.1.4. </w:t>
      </w:r>
      <w:r w:rsidRPr="00634189">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634189" w:rsidRDefault="002E0546" w:rsidP="002E0546">
      <w:pPr>
        <w:spacing w:line="257" w:lineRule="atLeast"/>
        <w:ind w:firstLine="62"/>
        <w:jc w:val="both"/>
        <w:rPr>
          <w:rFonts w:ascii="Arial" w:hAnsi="Arial" w:cs="Arial"/>
          <w:sz w:val="22"/>
          <w:szCs w:val="22"/>
        </w:rPr>
      </w:pPr>
    </w:p>
    <w:p w14:paraId="40CA54B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4.  ŠALIŲ BENDRADARBIAVIMAS</w:t>
      </w:r>
    </w:p>
    <w:p w14:paraId="2D206205" w14:textId="77777777" w:rsidR="002E0546" w:rsidRPr="00634189" w:rsidRDefault="002E0546" w:rsidP="002E0546">
      <w:pPr>
        <w:spacing w:line="257" w:lineRule="atLeast"/>
        <w:ind w:firstLine="62"/>
        <w:jc w:val="both"/>
        <w:rPr>
          <w:rFonts w:ascii="Arial" w:hAnsi="Arial" w:cs="Arial"/>
          <w:sz w:val="22"/>
          <w:szCs w:val="22"/>
        </w:rPr>
      </w:pPr>
    </w:p>
    <w:p w14:paraId="4E5D317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4.1.  Šalių bendradarbiavimo pareiga</w:t>
      </w:r>
    </w:p>
    <w:p w14:paraId="68402974" w14:textId="77777777" w:rsidR="002E0546" w:rsidRPr="00634189" w:rsidRDefault="002E0546" w:rsidP="002E0546">
      <w:pPr>
        <w:spacing w:line="257" w:lineRule="atLeast"/>
        <w:ind w:firstLine="62"/>
        <w:rPr>
          <w:rFonts w:ascii="Arial" w:hAnsi="Arial" w:cs="Arial"/>
          <w:sz w:val="22"/>
          <w:szCs w:val="22"/>
        </w:rPr>
      </w:pPr>
    </w:p>
    <w:p w14:paraId="008324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4.1.3. </w:t>
      </w:r>
      <w:r w:rsidRPr="00634189">
        <w:rPr>
          <w:rFonts w:ascii="Arial" w:hAnsi="Arial" w:cs="Arial"/>
          <w:sz w:val="22"/>
          <w:szCs w:val="22"/>
          <w:shd w:val="clear" w:color="auto" w:fill="FFFFFF"/>
        </w:rPr>
        <w:t>Jeigu Šalis susiduria su </w:t>
      </w:r>
      <w:r w:rsidRPr="00634189">
        <w:rPr>
          <w:rFonts w:ascii="Arial" w:hAnsi="Arial" w:cs="Arial"/>
          <w:sz w:val="22"/>
          <w:szCs w:val="22"/>
        </w:rPr>
        <w:t>S</w:t>
      </w:r>
      <w:r w:rsidRPr="00634189">
        <w:rPr>
          <w:rFonts w:ascii="Arial" w:hAnsi="Arial" w:cs="Arial"/>
          <w:sz w:val="22"/>
          <w:szCs w:val="22"/>
          <w:shd w:val="clear" w:color="auto" w:fill="FFFFFF"/>
        </w:rPr>
        <w:t>utarties vykdymo kliūtimi, ji turi nedelsdama, bet ne vėliau kaip per 5 (penkias) darbo dienas, įspėti kitą Šalį apie tokia</w:t>
      </w:r>
      <w:r w:rsidRPr="00634189">
        <w:rPr>
          <w:rFonts w:ascii="Arial" w:hAnsi="Arial" w:cs="Arial"/>
          <w:sz w:val="22"/>
          <w:szCs w:val="22"/>
        </w:rPr>
        <w:t>s</w:t>
      </w:r>
      <w:r w:rsidRPr="00634189">
        <w:rPr>
          <w:rFonts w:ascii="Arial" w:hAnsi="Arial" w:cs="Arial"/>
          <w:sz w:val="22"/>
          <w:szCs w:val="22"/>
          <w:shd w:val="clear" w:color="auto" w:fill="FFFFFF"/>
        </w:rPr>
        <w:t> kliūtis</w:t>
      </w:r>
      <w:r w:rsidRPr="00634189">
        <w:rPr>
          <w:rFonts w:ascii="Arial" w:hAnsi="Arial" w:cs="Arial"/>
          <w:sz w:val="22"/>
          <w:szCs w:val="22"/>
        </w:rPr>
        <w:t> ir imtis visų nuo jos priklausančių protingų priemonių toms kliūtims pašalinti.</w:t>
      </w:r>
    </w:p>
    <w:p w14:paraId="6C2E9EB6" w14:textId="77777777" w:rsidR="002E0546" w:rsidRPr="00634189" w:rsidRDefault="002E0546" w:rsidP="002E0546">
      <w:pPr>
        <w:spacing w:line="257" w:lineRule="atLeast"/>
        <w:ind w:firstLine="115"/>
        <w:jc w:val="both"/>
        <w:rPr>
          <w:rFonts w:ascii="Arial" w:hAnsi="Arial" w:cs="Arial"/>
          <w:sz w:val="22"/>
          <w:szCs w:val="22"/>
        </w:rPr>
      </w:pPr>
    </w:p>
    <w:p w14:paraId="538B9B6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4.2.  Kontaktiniai asmenys</w:t>
      </w:r>
    </w:p>
    <w:p w14:paraId="2DD4F4C4" w14:textId="77777777" w:rsidR="002E0546" w:rsidRPr="00634189" w:rsidRDefault="002E0546" w:rsidP="002E0546">
      <w:pPr>
        <w:spacing w:line="257" w:lineRule="atLeast"/>
        <w:ind w:firstLine="62"/>
        <w:jc w:val="both"/>
        <w:rPr>
          <w:rFonts w:ascii="Arial" w:hAnsi="Arial" w:cs="Arial"/>
          <w:sz w:val="22"/>
          <w:szCs w:val="22"/>
        </w:rPr>
      </w:pPr>
    </w:p>
    <w:p w14:paraId="5DBEC7D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634189" w:rsidRDefault="002E0546" w:rsidP="002E0546">
      <w:pPr>
        <w:spacing w:line="257" w:lineRule="atLeast"/>
        <w:ind w:firstLine="62"/>
        <w:jc w:val="both"/>
        <w:rPr>
          <w:rFonts w:ascii="Arial" w:hAnsi="Arial" w:cs="Arial"/>
          <w:sz w:val="22"/>
          <w:szCs w:val="22"/>
        </w:rPr>
      </w:pPr>
    </w:p>
    <w:p w14:paraId="4F2DDBF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5.  SUTARTIES VYKDYMO METU PATEIKIAMI DOKUMENTAI</w:t>
      </w:r>
    </w:p>
    <w:p w14:paraId="2D5D8973" w14:textId="77777777" w:rsidR="002E0546" w:rsidRPr="00634189" w:rsidRDefault="002E0546" w:rsidP="002E0546">
      <w:pPr>
        <w:spacing w:line="257" w:lineRule="atLeast"/>
        <w:ind w:firstLine="62"/>
        <w:jc w:val="both"/>
        <w:rPr>
          <w:rFonts w:ascii="Arial" w:hAnsi="Arial" w:cs="Arial"/>
          <w:sz w:val="22"/>
          <w:szCs w:val="22"/>
        </w:rPr>
      </w:pPr>
    </w:p>
    <w:p w14:paraId="786EC30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634189" w:rsidRDefault="002E0546" w:rsidP="002E0546">
      <w:pPr>
        <w:spacing w:line="257" w:lineRule="atLeast"/>
        <w:ind w:firstLine="62"/>
        <w:jc w:val="both"/>
        <w:rPr>
          <w:rFonts w:ascii="Arial" w:hAnsi="Arial" w:cs="Arial"/>
          <w:sz w:val="22"/>
          <w:szCs w:val="22"/>
        </w:rPr>
      </w:pPr>
    </w:p>
    <w:p w14:paraId="45E7C45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6.  PREKIŲ TIEKIMO PABAIGA IR PREKIŲ PRIĖMIMAS</w:t>
      </w:r>
    </w:p>
    <w:p w14:paraId="67645DF3" w14:textId="77777777" w:rsidR="002E0546" w:rsidRPr="00634189" w:rsidRDefault="002E0546" w:rsidP="002E0546">
      <w:pPr>
        <w:spacing w:line="257" w:lineRule="atLeast"/>
        <w:ind w:firstLine="62"/>
        <w:rPr>
          <w:rFonts w:ascii="Arial" w:hAnsi="Arial" w:cs="Arial"/>
          <w:sz w:val="22"/>
          <w:szCs w:val="22"/>
        </w:rPr>
      </w:pPr>
    </w:p>
    <w:p w14:paraId="1075286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6.1.  Prekių tiekimo pabaiga</w:t>
      </w:r>
    </w:p>
    <w:p w14:paraId="799B5A7E" w14:textId="77777777" w:rsidR="002E0546" w:rsidRPr="00634189" w:rsidRDefault="002E0546" w:rsidP="002E0546">
      <w:pPr>
        <w:spacing w:line="257" w:lineRule="atLeast"/>
        <w:ind w:firstLine="62"/>
        <w:rPr>
          <w:rFonts w:ascii="Arial" w:hAnsi="Arial" w:cs="Arial"/>
          <w:sz w:val="22"/>
          <w:szCs w:val="22"/>
        </w:rPr>
      </w:pPr>
    </w:p>
    <w:p w14:paraId="57EB8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 Prekių tiekimas laikomas užbaigtu, kai yra įvykdytos visos šios sąlygos:</w:t>
      </w:r>
    </w:p>
    <w:p w14:paraId="02F1F7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6.1.1.3. Tiekėjas apmokė Pirkėjo personalą, kaip naudoti Prekes (jeigu to reikalaujama);</w:t>
      </w:r>
    </w:p>
    <w:p w14:paraId="1F4D4F9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634189" w:rsidRDefault="002E0546" w:rsidP="002E0546">
      <w:pPr>
        <w:spacing w:line="257" w:lineRule="atLeast"/>
        <w:ind w:firstLine="62"/>
        <w:jc w:val="both"/>
        <w:rPr>
          <w:rFonts w:ascii="Arial" w:hAnsi="Arial" w:cs="Arial"/>
          <w:sz w:val="22"/>
          <w:szCs w:val="22"/>
        </w:rPr>
      </w:pPr>
    </w:p>
    <w:p w14:paraId="263FA1A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6.2.  Prekių perdavimas–priėmimas</w:t>
      </w:r>
    </w:p>
    <w:p w14:paraId="7229F7C8" w14:textId="77777777" w:rsidR="002E0546" w:rsidRPr="00634189" w:rsidRDefault="002E0546" w:rsidP="002E0546">
      <w:pPr>
        <w:spacing w:line="257" w:lineRule="atLeast"/>
        <w:ind w:firstLine="62"/>
        <w:jc w:val="both"/>
        <w:rPr>
          <w:rFonts w:ascii="Arial" w:hAnsi="Arial" w:cs="Arial"/>
          <w:sz w:val="22"/>
          <w:szCs w:val="22"/>
        </w:rPr>
      </w:pPr>
    </w:p>
    <w:p w14:paraId="4F13AB9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 Tiekėjui pristačius Prekes, Pirkėjas atlieka jų patikrinimą ir privalo:</w:t>
      </w:r>
    </w:p>
    <w:p w14:paraId="57E392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6.2.3.1. ne vėliau kaip per 5 (penkias) darbo dienas nuo faktinio Prekių perdavimo priimti Prekes, pasirašydamas Prekių perdavimo–priėmimo aktą; arba</w:t>
      </w:r>
    </w:p>
    <w:p w14:paraId="50776EE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189">
        <w:rPr>
          <w:rFonts w:ascii="Arial" w:hAnsi="Arial" w:cs="Arial"/>
          <w:b/>
          <w:bCs/>
          <w:sz w:val="22"/>
          <w:szCs w:val="22"/>
        </w:rPr>
        <w:t>Defektų aktas</w:t>
      </w:r>
      <w:r w:rsidRPr="00634189">
        <w:rPr>
          <w:rFonts w:ascii="Arial" w:hAnsi="Arial" w:cs="Arial"/>
          <w:sz w:val="22"/>
          <w:szCs w:val="22"/>
        </w:rPr>
        <w:t>); arba</w:t>
      </w:r>
    </w:p>
    <w:p w14:paraId="10E71F5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6.2.7. Jeigu Pirkėjas per 5 (penkias) darbo dienas </w:t>
      </w:r>
      <w:r w:rsidRPr="00634189">
        <w:rPr>
          <w:rFonts w:ascii="Arial" w:eastAsia="Arial" w:hAnsi="Arial" w:cs="Arial"/>
          <w:kern w:val="2"/>
          <w:sz w:val="22"/>
          <w:szCs w:val="22"/>
        </w:rPr>
        <w:t xml:space="preserve">nuo Prekių perdavimo–priėmimo akto gavimo </w:t>
      </w:r>
      <w:r w:rsidRPr="00634189">
        <w:rPr>
          <w:rFonts w:ascii="Arial" w:hAnsi="Arial" w:cs="Arial"/>
          <w:sz w:val="22"/>
          <w:szCs w:val="22"/>
        </w:rPr>
        <w:t>nepateikia (neišsiunčia) Tiekėjui Defektų akto, laikoma, kad Pirkėjas Prekes priėmė ir joms pretenzijų neturi.</w:t>
      </w:r>
    </w:p>
    <w:p w14:paraId="59DD71D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6.2.9. Pirkėjas turi teisę naudotis Prekėmis tik po Prekių perdavimo-priėmimo akto pasirašymo.</w:t>
      </w:r>
    </w:p>
    <w:p w14:paraId="32D4F0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634189" w:rsidRDefault="002E0546" w:rsidP="002E0546">
      <w:pPr>
        <w:spacing w:line="257" w:lineRule="atLeast"/>
        <w:ind w:firstLine="62"/>
        <w:jc w:val="both"/>
        <w:rPr>
          <w:rFonts w:ascii="Arial" w:hAnsi="Arial" w:cs="Arial"/>
          <w:sz w:val="22"/>
          <w:szCs w:val="22"/>
        </w:rPr>
      </w:pPr>
    </w:p>
    <w:p w14:paraId="737E1B1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7.  TIEKĖJO GARANTINIAI ĮSIPAREIGOJIMAI</w:t>
      </w:r>
    </w:p>
    <w:p w14:paraId="47E375F6" w14:textId="77777777" w:rsidR="002E0546" w:rsidRPr="00634189" w:rsidRDefault="002E0546" w:rsidP="002E0546">
      <w:pPr>
        <w:spacing w:line="257" w:lineRule="atLeast"/>
        <w:ind w:firstLine="62"/>
        <w:rPr>
          <w:rFonts w:ascii="Arial" w:hAnsi="Arial" w:cs="Arial"/>
          <w:sz w:val="22"/>
          <w:szCs w:val="22"/>
        </w:rPr>
      </w:pPr>
    </w:p>
    <w:p w14:paraId="7C3148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sz w:val="22"/>
          <w:szCs w:val="22"/>
        </w:rPr>
        <w:t>7.1.  Garantiniai terminai (jei taikoma)</w:t>
      </w:r>
    </w:p>
    <w:p w14:paraId="09B2FEFF" w14:textId="77777777" w:rsidR="002E0546" w:rsidRPr="00634189" w:rsidRDefault="002E0546" w:rsidP="002E0546">
      <w:pPr>
        <w:spacing w:line="257" w:lineRule="atLeast"/>
        <w:ind w:left="360" w:firstLine="62"/>
        <w:rPr>
          <w:rFonts w:ascii="Arial" w:hAnsi="Arial" w:cs="Arial"/>
          <w:sz w:val="22"/>
          <w:szCs w:val="22"/>
        </w:rPr>
      </w:pPr>
    </w:p>
    <w:p w14:paraId="32ED28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7.1.1. Prekėms taikomas teisės aktuose nustatytas ir (ar) gamintojo taikomas garantinis terminas, jeigu </w:t>
      </w:r>
      <w:r w:rsidRPr="00634189">
        <w:rPr>
          <w:rFonts w:ascii="Arial" w:hAnsi="Arial" w:cs="Arial"/>
          <w:kern w:val="2"/>
          <w:sz w:val="22"/>
          <w:szCs w:val="22"/>
        </w:rPr>
        <w:t>Tiekėjo pasiūlyme, t</w:t>
      </w:r>
      <w:r w:rsidRPr="00634189">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634189" w:rsidRDefault="002E0546" w:rsidP="002E0546">
      <w:pPr>
        <w:spacing w:line="257" w:lineRule="atLeast"/>
        <w:ind w:firstLine="62"/>
        <w:jc w:val="both"/>
        <w:rPr>
          <w:rFonts w:ascii="Arial" w:hAnsi="Arial" w:cs="Arial"/>
          <w:sz w:val="22"/>
          <w:szCs w:val="22"/>
        </w:rPr>
      </w:pPr>
    </w:p>
    <w:p w14:paraId="2099658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7.2.  Pretenzijos dėl Prekių trūkumų</w:t>
      </w:r>
    </w:p>
    <w:p w14:paraId="37D891F5" w14:textId="77777777" w:rsidR="002E0546" w:rsidRPr="00634189" w:rsidRDefault="002E0546" w:rsidP="002E0546">
      <w:pPr>
        <w:spacing w:line="257" w:lineRule="atLeast"/>
        <w:ind w:firstLine="62"/>
        <w:jc w:val="both"/>
        <w:rPr>
          <w:rFonts w:ascii="Arial" w:hAnsi="Arial" w:cs="Arial"/>
          <w:sz w:val="22"/>
          <w:szCs w:val="22"/>
        </w:rPr>
      </w:pPr>
    </w:p>
    <w:p w14:paraId="0A643A6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7.2.3.1. jei Prekės atitinka Sutartyje </w:t>
      </w:r>
      <w:r w:rsidRPr="00634189">
        <w:rPr>
          <w:rFonts w:ascii="Arial" w:eastAsia="Calibri" w:hAnsi="Arial" w:cs="Arial"/>
          <w:kern w:val="2"/>
          <w:sz w:val="22"/>
          <w:szCs w:val="22"/>
        </w:rPr>
        <w:t>ir įstatymuose bei kituose teisės aktuose nurodytus reikalavimus</w:t>
      </w:r>
      <w:r w:rsidRPr="00634189">
        <w:rPr>
          <w:rFonts w:ascii="Arial" w:hAnsi="Arial" w:cs="Arial"/>
          <w:sz w:val="22"/>
          <w:szCs w:val="22"/>
        </w:rPr>
        <w:t xml:space="preserve"> – Pirkėjas;</w:t>
      </w:r>
    </w:p>
    <w:p w14:paraId="27260112"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7.2.3.2. jei Prekės neatitinka Sutartyje </w:t>
      </w:r>
      <w:r w:rsidRPr="00634189">
        <w:rPr>
          <w:rFonts w:ascii="Arial" w:eastAsia="Calibri" w:hAnsi="Arial" w:cs="Arial"/>
          <w:kern w:val="2"/>
          <w:sz w:val="22"/>
          <w:szCs w:val="22"/>
        </w:rPr>
        <w:t>ir įstatymuose bei kituose teisės aktuose nurodytų reikalavimų</w:t>
      </w:r>
      <w:r w:rsidRPr="00634189">
        <w:rPr>
          <w:rFonts w:ascii="Arial" w:hAnsi="Arial" w:cs="Arial"/>
          <w:sz w:val="22"/>
          <w:szCs w:val="22"/>
        </w:rPr>
        <w:t xml:space="preserve"> – Tiekėjas.</w:t>
      </w:r>
    </w:p>
    <w:p w14:paraId="7803D046" w14:textId="77777777" w:rsidR="002E0546" w:rsidRPr="00634189" w:rsidRDefault="002E0546" w:rsidP="002E0546">
      <w:pPr>
        <w:tabs>
          <w:tab w:val="left" w:pos="567"/>
          <w:tab w:val="left" w:pos="851"/>
          <w:tab w:val="left" w:pos="992"/>
          <w:tab w:val="left" w:pos="1134"/>
        </w:tabs>
        <w:jc w:val="both"/>
        <w:rPr>
          <w:rFonts w:ascii="Arial" w:eastAsia="Calibri" w:hAnsi="Arial" w:cs="Arial"/>
          <w:kern w:val="2"/>
          <w:sz w:val="22"/>
          <w:szCs w:val="22"/>
        </w:rPr>
      </w:pPr>
      <w:r w:rsidRPr="00634189">
        <w:rPr>
          <w:rFonts w:ascii="Arial" w:eastAsia="Calibri" w:hAnsi="Arial" w:cs="Arial"/>
          <w:kern w:val="2"/>
          <w:sz w:val="22"/>
          <w:szCs w:val="22"/>
        </w:rPr>
        <w:t>7.2.4. Ekspertizės išvados Šalims yra privalomos.</w:t>
      </w:r>
    </w:p>
    <w:p w14:paraId="455A0B3C" w14:textId="77777777" w:rsidR="002E0546" w:rsidRPr="00634189" w:rsidRDefault="002E0546" w:rsidP="002E0546">
      <w:pPr>
        <w:tabs>
          <w:tab w:val="left" w:pos="567"/>
          <w:tab w:val="left" w:pos="851"/>
          <w:tab w:val="left" w:pos="992"/>
          <w:tab w:val="left" w:pos="1134"/>
        </w:tabs>
        <w:jc w:val="both"/>
        <w:rPr>
          <w:rFonts w:ascii="Arial" w:hAnsi="Arial" w:cs="Arial"/>
          <w:sz w:val="22"/>
          <w:szCs w:val="22"/>
        </w:rPr>
      </w:pPr>
      <w:r w:rsidRPr="00634189">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634189" w:rsidRDefault="002E0546" w:rsidP="002E0546">
      <w:pPr>
        <w:rPr>
          <w:rFonts w:ascii="Arial" w:hAnsi="Arial" w:cs="Arial"/>
          <w:sz w:val="22"/>
          <w:szCs w:val="22"/>
        </w:rPr>
      </w:pPr>
    </w:p>
    <w:p w14:paraId="52AD7E70" w14:textId="77777777" w:rsidR="002E0546" w:rsidRPr="00634189" w:rsidRDefault="002E0546" w:rsidP="002E0546">
      <w:pPr>
        <w:spacing w:line="257" w:lineRule="atLeast"/>
        <w:ind w:firstLine="62"/>
        <w:jc w:val="both"/>
        <w:rPr>
          <w:rFonts w:ascii="Arial" w:hAnsi="Arial" w:cs="Arial"/>
          <w:sz w:val="22"/>
          <w:szCs w:val="22"/>
        </w:rPr>
      </w:pPr>
    </w:p>
    <w:p w14:paraId="64D873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7.3.  Prekių trūkumų šalinimas</w:t>
      </w:r>
    </w:p>
    <w:p w14:paraId="5EC70259" w14:textId="77777777" w:rsidR="002E0546" w:rsidRPr="00634189" w:rsidRDefault="002E0546" w:rsidP="002E0546">
      <w:pPr>
        <w:spacing w:line="257" w:lineRule="atLeast"/>
        <w:ind w:firstLine="62"/>
        <w:jc w:val="both"/>
        <w:rPr>
          <w:rFonts w:ascii="Arial" w:hAnsi="Arial" w:cs="Arial"/>
          <w:sz w:val="22"/>
          <w:szCs w:val="22"/>
        </w:rPr>
      </w:pPr>
    </w:p>
    <w:p w14:paraId="13B2065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7.3.6. Tiekėjas, pašalinęs visus Prekių trūkumus, privalo apie tai informuoti Pirkėją.</w:t>
      </w:r>
    </w:p>
    <w:p w14:paraId="25CCE09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634189" w:rsidRDefault="002E0546" w:rsidP="002E0546">
      <w:pPr>
        <w:spacing w:line="257" w:lineRule="atLeast"/>
        <w:ind w:firstLine="62"/>
        <w:jc w:val="both"/>
        <w:rPr>
          <w:rFonts w:ascii="Arial" w:hAnsi="Arial" w:cs="Arial"/>
          <w:sz w:val="22"/>
          <w:szCs w:val="22"/>
        </w:rPr>
      </w:pPr>
    </w:p>
    <w:p w14:paraId="75FF3A08"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7.4.  Pirkėjo teisės, Tiekėjui nepašalinus Prekių trūkumų</w:t>
      </w:r>
    </w:p>
    <w:p w14:paraId="5B623BF7" w14:textId="77777777" w:rsidR="002E0546" w:rsidRPr="00634189" w:rsidRDefault="002E0546" w:rsidP="002E0546">
      <w:pPr>
        <w:spacing w:line="257" w:lineRule="atLeast"/>
        <w:ind w:firstLine="62"/>
        <w:jc w:val="both"/>
        <w:rPr>
          <w:rFonts w:ascii="Arial" w:hAnsi="Arial" w:cs="Arial"/>
          <w:sz w:val="22"/>
          <w:szCs w:val="22"/>
        </w:rPr>
      </w:pPr>
    </w:p>
    <w:p w14:paraId="62A364B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634189">
        <w:rPr>
          <w:rFonts w:ascii="Arial" w:hAnsi="Arial" w:cs="Arial"/>
          <w:kern w:val="2"/>
          <w:sz w:val="22"/>
          <w:szCs w:val="22"/>
        </w:rPr>
        <w:t>, jeigu tai neprieštarauja VPĮ įtvirtintiems principams</w:t>
      </w:r>
      <w:r w:rsidRPr="00634189">
        <w:rPr>
          <w:rFonts w:ascii="Arial" w:hAnsi="Arial" w:cs="Arial"/>
          <w:sz w:val="22"/>
          <w:szCs w:val="22"/>
        </w:rPr>
        <w:t>; arba</w:t>
      </w:r>
      <w:r w:rsidRPr="00634189">
        <w:rPr>
          <w:rFonts w:ascii="Arial" w:hAnsi="Arial" w:cs="Arial"/>
          <w:kern w:val="2"/>
          <w:sz w:val="22"/>
          <w:szCs w:val="22"/>
        </w:rPr>
        <w:t xml:space="preserve"> </w:t>
      </w:r>
    </w:p>
    <w:p w14:paraId="7182A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7.4.2. Tiekėjui pagal Sutartį mokėtina suma sumažinama tiek, kiek sumažėja Prekių vertė Pirkėjui dėl Prekių trūkumų, </w:t>
      </w:r>
      <w:r w:rsidRPr="00634189">
        <w:rPr>
          <w:rFonts w:ascii="Arial" w:eastAsia="Arial" w:hAnsi="Arial" w:cs="Arial"/>
          <w:kern w:val="2"/>
          <w:sz w:val="22"/>
          <w:szCs w:val="22"/>
        </w:rPr>
        <w:t>jeigu tokia Prekių vertė gali būti išskaitoma iš bendros Prekių vertės</w:t>
      </w:r>
      <w:r w:rsidRPr="00634189">
        <w:rPr>
          <w:rFonts w:ascii="Arial" w:hAnsi="Arial" w:cs="Arial"/>
          <w:sz w:val="22"/>
          <w:szCs w:val="22"/>
        </w:rPr>
        <w:t xml:space="preserve"> Į Prekių vertės sumažėjimą, be kita ko, įskaičiuojamos Pirkėjo išlaidos Prekių trūkumų įvertinimui ir šalinimui </w:t>
      </w:r>
      <w:r w:rsidRPr="00634189">
        <w:rPr>
          <w:rFonts w:ascii="Arial" w:eastAsia="Arial" w:hAnsi="Arial" w:cs="Arial"/>
          <w:kern w:val="2"/>
          <w:sz w:val="22"/>
          <w:szCs w:val="22"/>
        </w:rPr>
        <w:t>(jeigu tokių Prekių kaina buvo nurodyta pirkimo metu)</w:t>
      </w:r>
      <w:r w:rsidRPr="00634189">
        <w:rPr>
          <w:rFonts w:ascii="Arial" w:hAnsi="Arial" w:cs="Arial"/>
          <w:sz w:val="22"/>
          <w:szCs w:val="22"/>
        </w:rPr>
        <w:t>, Pirkėjo esamų ar būsimų išlaidų Prekių eksploatavimui padidėjimas (jeigu tokios išlaidos buvo vertinamos pirkimo metu).</w:t>
      </w:r>
    </w:p>
    <w:p w14:paraId="48A138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634189" w:rsidRDefault="002E0546" w:rsidP="002E0546">
      <w:pPr>
        <w:spacing w:line="257" w:lineRule="atLeast"/>
        <w:ind w:firstLine="62"/>
        <w:jc w:val="both"/>
        <w:rPr>
          <w:rFonts w:ascii="Arial" w:hAnsi="Arial" w:cs="Arial"/>
          <w:sz w:val="22"/>
          <w:szCs w:val="22"/>
        </w:rPr>
      </w:pPr>
    </w:p>
    <w:p w14:paraId="3440776D"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8.  PRISTATYMO TERMINAI</w:t>
      </w:r>
    </w:p>
    <w:p w14:paraId="2832504A" w14:textId="77777777" w:rsidR="002E0546" w:rsidRPr="00634189" w:rsidRDefault="002E0546" w:rsidP="002E0546">
      <w:pPr>
        <w:spacing w:line="257" w:lineRule="atLeast"/>
        <w:ind w:firstLine="62"/>
        <w:rPr>
          <w:rFonts w:ascii="Arial" w:hAnsi="Arial" w:cs="Arial"/>
          <w:sz w:val="22"/>
          <w:szCs w:val="22"/>
        </w:rPr>
      </w:pPr>
    </w:p>
    <w:p w14:paraId="2D3EE97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8.1.  Pristatymo terminai ir Prekių tiekimo grafikas</w:t>
      </w:r>
    </w:p>
    <w:p w14:paraId="619072F8" w14:textId="77777777" w:rsidR="002E0546" w:rsidRPr="00634189" w:rsidRDefault="002E0546" w:rsidP="002E0546">
      <w:pPr>
        <w:spacing w:line="257" w:lineRule="atLeast"/>
        <w:ind w:firstLine="62"/>
        <w:jc w:val="both"/>
        <w:rPr>
          <w:rFonts w:ascii="Arial" w:hAnsi="Arial" w:cs="Arial"/>
          <w:sz w:val="22"/>
          <w:szCs w:val="22"/>
        </w:rPr>
      </w:pPr>
    </w:p>
    <w:p w14:paraId="7D9779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8.1.1. Tiekėjas privalo pristatyti Prekes laikydamasis terminų, nurodytų Specialiosiose sąlygose.</w:t>
      </w:r>
    </w:p>
    <w:p w14:paraId="370AA8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4189">
        <w:rPr>
          <w:rFonts w:ascii="Arial" w:hAnsi="Arial" w:cs="Arial"/>
          <w:b/>
          <w:bCs/>
          <w:sz w:val="22"/>
          <w:szCs w:val="22"/>
        </w:rPr>
        <w:t>Grafikas</w:t>
      </w:r>
      <w:r w:rsidRPr="00634189">
        <w:rPr>
          <w:rFonts w:ascii="Arial" w:hAnsi="Arial" w:cs="Arial"/>
          <w:sz w:val="22"/>
          <w:szCs w:val="22"/>
        </w:rPr>
        <w:t>).</w:t>
      </w:r>
    </w:p>
    <w:p w14:paraId="2EE9887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634189" w:rsidRDefault="002E0546" w:rsidP="002E0546">
      <w:pPr>
        <w:spacing w:line="257" w:lineRule="atLeast"/>
        <w:ind w:firstLine="62"/>
        <w:jc w:val="both"/>
        <w:rPr>
          <w:rFonts w:ascii="Arial" w:hAnsi="Arial" w:cs="Arial"/>
          <w:sz w:val="22"/>
          <w:szCs w:val="22"/>
        </w:rPr>
      </w:pPr>
    </w:p>
    <w:p w14:paraId="65198E3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8.2.  Netesybos už Prekių pristatymo vėlavimą</w:t>
      </w:r>
    </w:p>
    <w:p w14:paraId="20718DD4" w14:textId="77777777" w:rsidR="002E0546" w:rsidRPr="00634189" w:rsidRDefault="002E0546" w:rsidP="002E0546">
      <w:pPr>
        <w:spacing w:line="257" w:lineRule="atLeast"/>
        <w:ind w:firstLine="62"/>
        <w:jc w:val="both"/>
        <w:rPr>
          <w:rFonts w:ascii="Arial" w:hAnsi="Arial" w:cs="Arial"/>
          <w:sz w:val="22"/>
          <w:szCs w:val="22"/>
        </w:rPr>
      </w:pPr>
    </w:p>
    <w:p w14:paraId="3F5ABA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634189" w:rsidRDefault="002E0546" w:rsidP="002E0546">
      <w:pPr>
        <w:spacing w:line="257" w:lineRule="atLeast"/>
        <w:ind w:firstLine="62"/>
        <w:jc w:val="both"/>
        <w:rPr>
          <w:rFonts w:ascii="Arial" w:hAnsi="Arial" w:cs="Arial"/>
          <w:sz w:val="22"/>
          <w:szCs w:val="22"/>
        </w:rPr>
      </w:pPr>
    </w:p>
    <w:p w14:paraId="166A7F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9.  PRIEVOLIŲ PAGAL SUTARTĮ ĮVYKDYMO UŽTIKRINIMO BŪDAI</w:t>
      </w:r>
    </w:p>
    <w:p w14:paraId="0EA51FCE" w14:textId="77777777" w:rsidR="002E0546" w:rsidRPr="00634189" w:rsidRDefault="002E0546" w:rsidP="002E0546">
      <w:pPr>
        <w:spacing w:line="257" w:lineRule="atLeast"/>
        <w:ind w:firstLine="62"/>
        <w:rPr>
          <w:rFonts w:ascii="Arial" w:hAnsi="Arial" w:cs="Arial"/>
          <w:sz w:val="22"/>
          <w:szCs w:val="22"/>
        </w:rPr>
      </w:pPr>
    </w:p>
    <w:p w14:paraId="6FC1CF7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634189" w:rsidRDefault="002E0546" w:rsidP="002E0546">
      <w:pPr>
        <w:spacing w:line="257" w:lineRule="atLeast"/>
        <w:ind w:firstLine="62"/>
        <w:jc w:val="both"/>
        <w:rPr>
          <w:rFonts w:ascii="Arial" w:hAnsi="Arial" w:cs="Arial"/>
          <w:sz w:val="22"/>
          <w:szCs w:val="22"/>
        </w:rPr>
      </w:pPr>
    </w:p>
    <w:p w14:paraId="4CBCD53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10.  SUTARTIES ĮVYKDYMO UŽTIKRINIMAS (JEI TAIKOMA)</w:t>
      </w:r>
    </w:p>
    <w:p w14:paraId="034C766D" w14:textId="77777777" w:rsidR="002E0546" w:rsidRPr="00634189" w:rsidRDefault="002E0546" w:rsidP="002E0546">
      <w:pPr>
        <w:spacing w:line="257" w:lineRule="atLeast"/>
        <w:ind w:firstLine="62"/>
        <w:jc w:val="both"/>
        <w:rPr>
          <w:rFonts w:ascii="Arial" w:hAnsi="Arial" w:cs="Arial"/>
          <w:sz w:val="22"/>
          <w:szCs w:val="22"/>
        </w:rPr>
      </w:pPr>
    </w:p>
    <w:p w14:paraId="2767E6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634189">
        <w:rPr>
          <w:rFonts w:ascii="Arial" w:hAnsi="Arial" w:cs="Arial"/>
          <w:sz w:val="22"/>
          <w:szCs w:val="22"/>
          <w:shd w:val="clear" w:color="auto" w:fill="FFFFFF"/>
        </w:rPr>
        <w:lastRenderedPageBreak/>
        <w:t>draudimo raštą arba kitą Specialiosiose sąlygose nurodytą sutartinių įsipareigojimų įvykdymo užtikrinimą.</w:t>
      </w:r>
    </w:p>
    <w:p w14:paraId="57F337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189">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34189">
        <w:rPr>
          <w:rFonts w:ascii="Arial" w:hAnsi="Arial" w:cs="Arial"/>
          <w:sz w:val="22"/>
          <w:szCs w:val="22"/>
          <w:shd w:val="clear" w:color="auto" w:fill="FFFFFF"/>
        </w:rPr>
        <w:t xml:space="preserve">), atitinkantį Bendrųjų sąlygų 10 skyriuje nurodytas sąlygas, per Specialiosiose sąlygose nustatytą terminą (toliau – </w:t>
      </w:r>
      <w:r w:rsidRPr="00634189">
        <w:rPr>
          <w:rFonts w:ascii="Arial" w:hAnsi="Arial" w:cs="Arial"/>
          <w:b/>
          <w:bCs/>
          <w:sz w:val="22"/>
          <w:szCs w:val="22"/>
          <w:shd w:val="clear" w:color="auto" w:fill="FFFFFF"/>
        </w:rPr>
        <w:t>Sutarties įvykdymo užtikrinimas</w:t>
      </w:r>
      <w:r w:rsidRPr="00634189">
        <w:rPr>
          <w:rFonts w:ascii="Arial" w:hAnsi="Arial" w:cs="Arial"/>
          <w:sz w:val="22"/>
          <w:szCs w:val="22"/>
          <w:shd w:val="clear" w:color="auto" w:fill="FFFFFF"/>
        </w:rPr>
        <w:t>).</w:t>
      </w:r>
    </w:p>
    <w:p w14:paraId="78F6FC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10.7. Sutarties įvykdymo užtikrinimas turi įsigalioti ne vėliau negu jo pateikimo Pirkėjui dieną. </w:t>
      </w:r>
    </w:p>
    <w:p w14:paraId="646D339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10.8. Sutarties įvykdymo užtikrinimo suma turi būti nurodoma ir išmokama eurais. </w:t>
      </w:r>
    </w:p>
    <w:p w14:paraId="4C62458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10.10. Sutarties įvykdymo užtikrinime nurodytas jo galiojimo terminas turi būti ne trumpesnis nei nurodytas </w:t>
      </w:r>
      <w:r w:rsidRPr="00634189">
        <w:rPr>
          <w:rFonts w:ascii="Arial" w:eastAsia="Calibri" w:hAnsi="Arial" w:cs="Arial"/>
          <w:kern w:val="2"/>
          <w:sz w:val="22"/>
          <w:szCs w:val="22"/>
        </w:rPr>
        <w:t>Specialiosiose sąlygose</w:t>
      </w:r>
      <w:r w:rsidRPr="00634189">
        <w:rPr>
          <w:rFonts w:ascii="Arial" w:hAnsi="Arial" w:cs="Arial"/>
          <w:sz w:val="22"/>
          <w:szCs w:val="22"/>
        </w:rPr>
        <w:t>. </w:t>
      </w:r>
    </w:p>
    <w:p w14:paraId="6AD5071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634189">
        <w:rPr>
          <w:rFonts w:ascii="Arial" w:hAnsi="Arial" w:cs="Arial"/>
          <w:sz w:val="22"/>
          <w:szCs w:val="22"/>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 Pirkėjas gali pasinaudoti Sutarties įvykdymo užtikrinimu, esant bet kuriai iš žemiau nurodytų aplinkybių:  </w:t>
      </w:r>
    </w:p>
    <w:p w14:paraId="14C3C1D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10.16.1. Tiekėjas neįvykdė, nevykdo arba netinkamai vykdo savo įsipareigojimus pagal Sutartį;  </w:t>
      </w:r>
    </w:p>
    <w:p w14:paraId="34F0FA6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10.16.2. Tiekėjas per protingai nustatytą laikotarpį neįvykdo Pirkėjo nurodymo ištaisyti Prekių trūkumus;  </w:t>
      </w:r>
    </w:p>
    <w:p w14:paraId="1BC20C7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10.16.4. Tiekėjas be pateisinamos priežasties (ne Sutartyje nustatytais atvejais) vienašališkai nutraukia Sutartį. </w:t>
      </w:r>
    </w:p>
    <w:p w14:paraId="0757CCD7"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11.  SUTARTIES KAINA IR JOS PERSKAIČIAVIMAS</w:t>
      </w:r>
    </w:p>
    <w:p w14:paraId="713795E6" w14:textId="77777777" w:rsidR="002E0546" w:rsidRPr="00634189" w:rsidRDefault="002E0546" w:rsidP="002E0546">
      <w:pPr>
        <w:spacing w:line="257" w:lineRule="atLeast"/>
        <w:ind w:firstLine="62"/>
        <w:jc w:val="both"/>
        <w:rPr>
          <w:rFonts w:ascii="Arial" w:hAnsi="Arial" w:cs="Arial"/>
          <w:sz w:val="22"/>
          <w:szCs w:val="22"/>
        </w:rPr>
      </w:pPr>
    </w:p>
    <w:p w14:paraId="7C7E8B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11.2. Pradinės sutarties vertė yra nurodyta Specialiosiose sąlygose.</w:t>
      </w:r>
    </w:p>
    <w:p w14:paraId="68B34F0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11.4. Sutarties kainos peržiūra atliekama Specialiosiose sąlygose nustatyta tvarka.</w:t>
      </w:r>
    </w:p>
    <w:p w14:paraId="179EB005" w14:textId="77777777" w:rsidR="002E0546" w:rsidRPr="00634189" w:rsidRDefault="002E0546" w:rsidP="002E0546">
      <w:pPr>
        <w:spacing w:line="257" w:lineRule="atLeast"/>
        <w:ind w:firstLine="62"/>
        <w:jc w:val="both"/>
        <w:rPr>
          <w:rFonts w:ascii="Arial" w:hAnsi="Arial" w:cs="Arial"/>
          <w:sz w:val="22"/>
          <w:szCs w:val="22"/>
        </w:rPr>
      </w:pPr>
    </w:p>
    <w:p w14:paraId="3DD36F3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12.  ATSISKAITYMO TVARKA</w:t>
      </w:r>
    </w:p>
    <w:p w14:paraId="735E115A" w14:textId="77777777" w:rsidR="002E0546" w:rsidRPr="00634189" w:rsidRDefault="002E0546" w:rsidP="002E0546">
      <w:pPr>
        <w:spacing w:line="257" w:lineRule="atLeast"/>
        <w:ind w:firstLine="62"/>
        <w:jc w:val="center"/>
        <w:rPr>
          <w:rFonts w:ascii="Arial" w:hAnsi="Arial" w:cs="Arial"/>
          <w:sz w:val="22"/>
          <w:szCs w:val="22"/>
        </w:rPr>
      </w:pPr>
    </w:p>
    <w:p w14:paraId="7ACCA6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12.1.  Išankstinis mokėjimas (avansas) (jei taikoma)</w:t>
      </w:r>
    </w:p>
    <w:p w14:paraId="1817944F" w14:textId="77777777" w:rsidR="002E0546" w:rsidRPr="00634189" w:rsidRDefault="002E0546" w:rsidP="002E0546">
      <w:pPr>
        <w:spacing w:line="257" w:lineRule="atLeast"/>
        <w:ind w:firstLine="62"/>
        <w:jc w:val="both"/>
        <w:rPr>
          <w:rFonts w:ascii="Arial" w:hAnsi="Arial" w:cs="Arial"/>
          <w:sz w:val="22"/>
          <w:szCs w:val="22"/>
        </w:rPr>
      </w:pPr>
    </w:p>
    <w:p w14:paraId="5BA14FA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634189">
        <w:rPr>
          <w:rFonts w:ascii="Arial" w:hAnsi="Arial" w:cs="Arial"/>
          <w:b/>
          <w:bCs/>
          <w:sz w:val="22"/>
          <w:szCs w:val="22"/>
        </w:rPr>
        <w:t>Avansas</w:t>
      </w:r>
      <w:r w:rsidRPr="00634189">
        <w:rPr>
          <w:rFonts w:ascii="Arial" w:hAnsi="Arial" w:cs="Arial"/>
          <w:sz w:val="22"/>
          <w:szCs w:val="22"/>
        </w:rPr>
        <w:t>). </w:t>
      </w:r>
    </w:p>
    <w:p w14:paraId="567A636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12.1.2. Pirkėjas sumoka Tiekėjui </w:t>
      </w:r>
      <w:r w:rsidRPr="00634189">
        <w:rPr>
          <w:rFonts w:ascii="Arial" w:eastAsia="Calibri" w:hAnsi="Arial" w:cs="Arial"/>
          <w:kern w:val="2"/>
          <w:sz w:val="22"/>
          <w:szCs w:val="22"/>
        </w:rPr>
        <w:t>ne didesnį kaip Specialiosiose sąlygose nurodyto dydžio Avansą</w:t>
      </w:r>
      <w:r w:rsidRPr="00634189">
        <w:rPr>
          <w:rFonts w:ascii="Arial" w:hAnsi="Arial" w:cs="Arial"/>
          <w:sz w:val="22"/>
          <w:szCs w:val="22"/>
        </w:rPr>
        <w:t>.</w:t>
      </w:r>
    </w:p>
    <w:p w14:paraId="30456D0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189">
        <w:rPr>
          <w:rFonts w:ascii="Arial" w:hAnsi="Arial" w:cs="Arial"/>
          <w:b/>
          <w:bCs/>
          <w:sz w:val="22"/>
          <w:szCs w:val="22"/>
        </w:rPr>
        <w:t>Avanso užtikrinimas</w:t>
      </w:r>
      <w:r w:rsidRPr="00634189">
        <w:rPr>
          <w:rFonts w:ascii="Arial" w:hAnsi="Arial" w:cs="Arial"/>
          <w:sz w:val="22"/>
          <w:szCs w:val="22"/>
        </w:rPr>
        <w:t>). </w:t>
      </w:r>
    </w:p>
    <w:p w14:paraId="72742E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189">
        <w:rPr>
          <w:rFonts w:ascii="Arial" w:hAnsi="Arial" w:cs="Arial"/>
          <w:sz w:val="22"/>
          <w:szCs w:val="22"/>
        </w:rPr>
        <w:t> </w:t>
      </w:r>
      <w:r w:rsidRPr="00634189">
        <w:rPr>
          <w:rFonts w:ascii="Arial" w:hAnsi="Arial" w:cs="Arial"/>
          <w:sz w:val="22"/>
          <w:szCs w:val="22"/>
          <w:shd w:val="clear" w:color="auto" w:fill="FFFFFF"/>
        </w:rPr>
        <w:t>įstatymų bei kitų teisės aktų</w:t>
      </w:r>
      <w:r w:rsidRPr="00634189">
        <w:rPr>
          <w:rFonts w:ascii="Arial" w:hAnsi="Arial" w:cs="Arial"/>
          <w:sz w:val="22"/>
          <w:szCs w:val="22"/>
        </w:rPr>
        <w:t> </w:t>
      </w:r>
      <w:r w:rsidRPr="00634189">
        <w:rPr>
          <w:rFonts w:ascii="Arial" w:hAnsi="Arial" w:cs="Arial"/>
          <w:sz w:val="22"/>
          <w:szCs w:val="22"/>
          <w:shd w:val="clear" w:color="auto" w:fill="FFFFFF"/>
        </w:rPr>
        <w:t>nuostatas.</w:t>
      </w:r>
    </w:p>
    <w:p w14:paraId="6E2A0FD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12.1.7. Avanso užtikrinimo suma turi būti nurodoma ir išmokama eurais. </w:t>
      </w:r>
    </w:p>
    <w:p w14:paraId="21EC94C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12.1.9. Avanso užtikrinimas, neatitinkantis šiame Sutarties poskyryje nustatytų reikalavimų, nebus priimamas. </w:t>
      </w:r>
    </w:p>
    <w:p w14:paraId="03C320B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12.2.  Mokėjimų tvarka</w:t>
      </w:r>
    </w:p>
    <w:p w14:paraId="7BA19745" w14:textId="77777777" w:rsidR="002E0546" w:rsidRPr="00634189" w:rsidRDefault="002E0546" w:rsidP="002E0546">
      <w:pPr>
        <w:spacing w:line="257" w:lineRule="atLeast"/>
        <w:ind w:firstLine="62"/>
        <w:jc w:val="both"/>
        <w:rPr>
          <w:rFonts w:ascii="Arial" w:hAnsi="Arial" w:cs="Arial"/>
          <w:sz w:val="22"/>
          <w:szCs w:val="22"/>
        </w:rPr>
      </w:pPr>
    </w:p>
    <w:p w14:paraId="0135366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634189">
        <w:rPr>
          <w:rFonts w:ascii="Arial" w:hAnsi="Arial" w:cs="Arial"/>
          <w:sz w:val="22"/>
          <w:szCs w:val="22"/>
          <w:u w:val="single"/>
        </w:rPr>
        <w:t>(ES) 2017/1870</w:t>
      </w:r>
      <w:r w:rsidRPr="00634189">
        <w:rPr>
          <w:rFonts w:ascii="Arial" w:hAnsi="Arial" w:cs="Arial"/>
          <w:sz w:val="22"/>
          <w:szCs w:val="22"/>
        </w:rPr>
        <w:t xml:space="preserve"> dėl nuorodos į Europos elektroninių sąskaitų faktūrų standartą ir sintaksių sąrašo paskelbimo pagal Europos Parlamento ir Tarybos direktyvą </w:t>
      </w:r>
      <w:r w:rsidRPr="00634189">
        <w:rPr>
          <w:rFonts w:ascii="Arial" w:hAnsi="Arial" w:cs="Arial"/>
          <w:sz w:val="22"/>
          <w:szCs w:val="22"/>
          <w:u w:val="single"/>
        </w:rPr>
        <w:t>2014/55/ES</w:t>
      </w:r>
      <w:r w:rsidRPr="00634189">
        <w:rPr>
          <w:rFonts w:ascii="Arial" w:hAnsi="Arial" w:cs="Arial"/>
          <w:sz w:val="22"/>
          <w:szCs w:val="22"/>
        </w:rPr>
        <w:t> (toliau – </w:t>
      </w:r>
      <w:r w:rsidRPr="00634189">
        <w:rPr>
          <w:rFonts w:ascii="Arial" w:hAnsi="Arial" w:cs="Arial"/>
          <w:b/>
          <w:bCs/>
          <w:sz w:val="22"/>
          <w:szCs w:val="22"/>
        </w:rPr>
        <w:t>Europos elektroninių sąskaitų faktūrų</w:t>
      </w:r>
      <w:r w:rsidRPr="00634189">
        <w:rPr>
          <w:rFonts w:ascii="Arial" w:hAnsi="Arial" w:cs="Arial"/>
          <w:sz w:val="22"/>
          <w:szCs w:val="22"/>
        </w:rPr>
        <w:t> </w:t>
      </w:r>
      <w:r w:rsidRPr="00634189">
        <w:rPr>
          <w:rFonts w:ascii="Arial" w:hAnsi="Arial" w:cs="Arial"/>
          <w:b/>
          <w:bCs/>
          <w:sz w:val="22"/>
          <w:szCs w:val="22"/>
        </w:rPr>
        <w:t>standartas</w:t>
      </w:r>
      <w:r w:rsidRPr="00634189">
        <w:rPr>
          <w:rFonts w:ascii="Arial" w:hAnsi="Arial" w:cs="Arial"/>
          <w:sz w:val="22"/>
          <w:szCs w:val="22"/>
        </w:rPr>
        <w:t xml:space="preserve">), Tiekėjas gali pateikti </w:t>
      </w:r>
      <w:r w:rsidRPr="00634189">
        <w:rPr>
          <w:rFonts w:ascii="Arial" w:eastAsia="Arial" w:hAnsi="Arial" w:cs="Arial"/>
          <w:kern w:val="2"/>
          <w:sz w:val="22"/>
          <w:szCs w:val="22"/>
        </w:rPr>
        <w:t>pasirinktomis priemonėmis</w:t>
      </w:r>
      <w:r w:rsidRPr="00634189">
        <w:rPr>
          <w:rFonts w:ascii="Arial" w:hAnsi="Arial" w:cs="Arial"/>
          <w:sz w:val="22"/>
          <w:szCs w:val="22"/>
        </w:rPr>
        <w:t>;</w:t>
      </w:r>
    </w:p>
    <w:p w14:paraId="1A5775C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12.2.1.2. Europos elektroninių sąskaitų faktūrų standarto neatitinkančią elektroninę sąskaitą faktūrą Tiekėjas </w:t>
      </w:r>
      <w:r w:rsidRPr="00634189">
        <w:rPr>
          <w:rFonts w:ascii="Arial" w:eastAsia="Arial" w:hAnsi="Arial" w:cs="Arial"/>
          <w:kern w:val="2"/>
          <w:sz w:val="22"/>
          <w:szCs w:val="22"/>
        </w:rPr>
        <w:t xml:space="preserve">gali teikti tik naudodamasis Sąskaitų administravimo bendrosios informacinės sistemos (toliau – </w:t>
      </w:r>
      <w:r w:rsidRPr="00634189">
        <w:rPr>
          <w:rFonts w:ascii="Arial" w:eastAsia="Arial" w:hAnsi="Arial" w:cs="Arial"/>
          <w:b/>
          <w:bCs/>
          <w:kern w:val="2"/>
          <w:sz w:val="22"/>
          <w:szCs w:val="22"/>
        </w:rPr>
        <w:t>SABIS</w:t>
      </w:r>
      <w:r w:rsidRPr="00634189">
        <w:rPr>
          <w:rFonts w:ascii="Arial" w:eastAsia="Arial" w:hAnsi="Arial" w:cs="Arial"/>
          <w:kern w:val="2"/>
          <w:sz w:val="22"/>
          <w:szCs w:val="22"/>
        </w:rPr>
        <w:t>) priemonėmis</w:t>
      </w:r>
      <w:r w:rsidRPr="00634189">
        <w:rPr>
          <w:rFonts w:ascii="Arial" w:hAnsi="Arial" w:cs="Arial"/>
          <w:sz w:val="22"/>
          <w:szCs w:val="22"/>
        </w:rPr>
        <w:t>.</w:t>
      </w:r>
    </w:p>
    <w:p w14:paraId="284E396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12.2.2. Pirkėjas elektronines sąskaitas faktūras priima ir apdoroja naudodamasis informacinės sistemos SABIS priemonėmis, </w:t>
      </w:r>
      <w:r w:rsidRPr="0063418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4189">
        <w:rPr>
          <w:rFonts w:ascii="Arial" w:hAnsi="Arial" w:cs="Arial"/>
          <w:sz w:val="22"/>
          <w:szCs w:val="22"/>
        </w:rPr>
        <w:t>.</w:t>
      </w:r>
    </w:p>
    <w:p w14:paraId="5BFDADD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12.2.4. Pirkėjas atlieka mokėjimus už Prekes Specialiosiose sąlygose nustatytais terminais.</w:t>
      </w:r>
    </w:p>
    <w:p w14:paraId="1AE00E8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12.2.5. Už mokėjimų pagal Sutartį vėlavimus, Pirkėjui taikomos netesybos Specialiosiose sąlygose nustatyta tvarka.</w:t>
      </w:r>
    </w:p>
    <w:p w14:paraId="2099CDF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634189" w:rsidRDefault="002E0546" w:rsidP="002E0546">
      <w:pPr>
        <w:spacing w:line="257" w:lineRule="atLeast"/>
        <w:ind w:firstLine="62"/>
        <w:jc w:val="both"/>
        <w:rPr>
          <w:rFonts w:ascii="Arial" w:hAnsi="Arial" w:cs="Arial"/>
          <w:sz w:val="22"/>
          <w:szCs w:val="22"/>
        </w:rPr>
      </w:pPr>
    </w:p>
    <w:p w14:paraId="6152269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12.3.  Kiti atsiskaitymo klausimai</w:t>
      </w:r>
    </w:p>
    <w:p w14:paraId="279F0DA7" w14:textId="77777777" w:rsidR="002E0546" w:rsidRPr="00634189" w:rsidRDefault="002E0546" w:rsidP="002E0546">
      <w:pPr>
        <w:spacing w:line="257" w:lineRule="atLeast"/>
        <w:ind w:firstLine="62"/>
        <w:jc w:val="both"/>
        <w:rPr>
          <w:rFonts w:ascii="Arial" w:hAnsi="Arial" w:cs="Arial"/>
          <w:sz w:val="22"/>
          <w:szCs w:val="22"/>
        </w:rPr>
      </w:pPr>
    </w:p>
    <w:p w14:paraId="1BDB8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12.3.1. Pirkėjas privalo pervesti mokėjimus Tiekėjui į Tiekėjo banko sąskaitą, nurodytą Specialiosiose sąlygose.</w:t>
      </w:r>
    </w:p>
    <w:p w14:paraId="50A018C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12.3.3. Visi mokėjimai pagal Sutartį atliekami eurais.</w:t>
      </w:r>
    </w:p>
    <w:p w14:paraId="47C7574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634189" w:rsidRDefault="002E0546" w:rsidP="002E0546">
      <w:pPr>
        <w:spacing w:line="257" w:lineRule="atLeast"/>
        <w:ind w:firstLine="62"/>
        <w:jc w:val="both"/>
        <w:rPr>
          <w:rFonts w:ascii="Arial" w:hAnsi="Arial" w:cs="Arial"/>
          <w:sz w:val="22"/>
          <w:szCs w:val="22"/>
        </w:rPr>
      </w:pPr>
    </w:p>
    <w:p w14:paraId="360C47E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13.  KONFIDENCIALI INFORMACIJA</w:t>
      </w:r>
    </w:p>
    <w:p w14:paraId="102FCA9B" w14:textId="77777777" w:rsidR="002E0546" w:rsidRPr="00634189" w:rsidRDefault="002E0546" w:rsidP="002E0546">
      <w:pPr>
        <w:spacing w:line="257" w:lineRule="atLeast"/>
        <w:ind w:firstLine="62"/>
        <w:jc w:val="both"/>
        <w:rPr>
          <w:rFonts w:ascii="Arial" w:hAnsi="Arial" w:cs="Arial"/>
          <w:sz w:val="22"/>
          <w:szCs w:val="22"/>
        </w:rPr>
      </w:pPr>
    </w:p>
    <w:p w14:paraId="147C53A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Šalis turi teisę atskleisti kitos Šalies konfidencialią informaciją šiais atvejais:</w:t>
      </w:r>
    </w:p>
    <w:p w14:paraId="0C9B19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 Šalis atsako:</w:t>
      </w:r>
    </w:p>
    <w:p w14:paraId="6BA6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634189" w:rsidRDefault="002E0546" w:rsidP="002E0546">
      <w:pPr>
        <w:spacing w:line="257" w:lineRule="atLeast"/>
        <w:ind w:firstLine="62"/>
        <w:jc w:val="both"/>
        <w:rPr>
          <w:rFonts w:ascii="Arial" w:hAnsi="Arial" w:cs="Arial"/>
          <w:sz w:val="22"/>
          <w:szCs w:val="22"/>
        </w:rPr>
      </w:pPr>
    </w:p>
    <w:p w14:paraId="74F33AB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14.  ASMENS DUOMENŲ APSAUGA</w:t>
      </w:r>
    </w:p>
    <w:p w14:paraId="3220764B" w14:textId="77777777" w:rsidR="002E0546" w:rsidRPr="00634189" w:rsidRDefault="002E0546" w:rsidP="002E0546">
      <w:pPr>
        <w:spacing w:line="257" w:lineRule="atLeast"/>
        <w:ind w:firstLine="62"/>
        <w:jc w:val="both"/>
        <w:rPr>
          <w:rFonts w:ascii="Arial" w:hAnsi="Arial" w:cs="Arial"/>
          <w:sz w:val="22"/>
          <w:szCs w:val="22"/>
        </w:rPr>
      </w:pPr>
    </w:p>
    <w:p w14:paraId="2266DF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634189">
        <w:rPr>
          <w:rFonts w:ascii="Arial" w:hAnsi="Arial" w:cs="Arial"/>
          <w:sz w:val="22"/>
          <w:szCs w:val="22"/>
          <w:u w:val="single"/>
        </w:rPr>
        <w:t xml:space="preserve">(ES) </w:t>
      </w:r>
      <w:r w:rsidRPr="00634189">
        <w:rPr>
          <w:rFonts w:ascii="Arial" w:hAnsi="Arial" w:cs="Arial"/>
          <w:sz w:val="22"/>
          <w:szCs w:val="22"/>
          <w:u w:val="single"/>
        </w:rPr>
        <w:lastRenderedPageBreak/>
        <w:t>2016/679</w:t>
      </w:r>
      <w:r w:rsidRPr="00634189">
        <w:rPr>
          <w:rFonts w:ascii="Arial" w:hAnsi="Arial" w:cs="Arial"/>
          <w:sz w:val="22"/>
          <w:szCs w:val="22"/>
        </w:rPr>
        <w:t> dėl fizinių asmenų apsaugos tvarkant asmens duomenis ir dėl laisvo tokių duomenų judėjimo ir kuriuo panaikinama Direktyva </w:t>
      </w:r>
      <w:r w:rsidRPr="00634189">
        <w:rPr>
          <w:rFonts w:ascii="Arial" w:hAnsi="Arial" w:cs="Arial"/>
          <w:sz w:val="22"/>
          <w:szCs w:val="22"/>
          <w:u w:val="single"/>
        </w:rPr>
        <w:t>95/46/EB</w:t>
      </w:r>
      <w:r w:rsidRPr="00634189">
        <w:rPr>
          <w:rFonts w:ascii="Arial" w:hAnsi="Arial" w:cs="Arial"/>
          <w:sz w:val="22"/>
          <w:szCs w:val="22"/>
        </w:rPr>
        <w:t> (Bendrasis duomenų apsaugos reglamentas) ir kitų teisės aktų, reglamentuojančių asmens duomenų tvarkymą, nuostatomis.</w:t>
      </w:r>
    </w:p>
    <w:p w14:paraId="5FA4C36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634189" w:rsidRDefault="002E0546" w:rsidP="002E0546">
      <w:pPr>
        <w:spacing w:line="257" w:lineRule="atLeast"/>
        <w:ind w:left="360" w:firstLine="115"/>
        <w:jc w:val="both"/>
        <w:rPr>
          <w:rFonts w:ascii="Arial" w:hAnsi="Arial" w:cs="Arial"/>
          <w:sz w:val="22"/>
          <w:szCs w:val="22"/>
        </w:rPr>
      </w:pPr>
    </w:p>
    <w:p w14:paraId="52223B72"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15.  INTELEKTINĖ NUOSAVYBĖ</w:t>
      </w:r>
    </w:p>
    <w:p w14:paraId="064F52DE" w14:textId="77777777" w:rsidR="002E0546" w:rsidRPr="00634189" w:rsidRDefault="002E0546" w:rsidP="002E0546">
      <w:pPr>
        <w:spacing w:line="257" w:lineRule="atLeast"/>
        <w:ind w:firstLine="62"/>
        <w:jc w:val="both"/>
        <w:rPr>
          <w:rFonts w:ascii="Arial" w:hAnsi="Arial" w:cs="Arial"/>
          <w:sz w:val="22"/>
          <w:szCs w:val="22"/>
        </w:rPr>
      </w:pPr>
    </w:p>
    <w:p w14:paraId="2C2AC8F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189">
        <w:rPr>
          <w:rFonts w:ascii="Arial" w:hAnsi="Arial" w:cs="Arial"/>
          <w:i/>
          <w:iCs/>
          <w:sz w:val="22"/>
          <w:szCs w:val="22"/>
        </w:rPr>
        <w:t>sui</w:t>
      </w:r>
      <w:proofErr w:type="spellEnd"/>
      <w:r w:rsidRPr="00634189">
        <w:rPr>
          <w:rFonts w:ascii="Arial" w:hAnsi="Arial" w:cs="Arial"/>
          <w:i/>
          <w:iCs/>
          <w:sz w:val="22"/>
          <w:szCs w:val="22"/>
        </w:rPr>
        <w:t xml:space="preserve"> </w:t>
      </w:r>
      <w:proofErr w:type="spellStart"/>
      <w:r w:rsidRPr="00634189">
        <w:rPr>
          <w:rFonts w:ascii="Arial" w:hAnsi="Arial" w:cs="Arial"/>
          <w:i/>
          <w:iCs/>
          <w:sz w:val="22"/>
          <w:szCs w:val="22"/>
        </w:rPr>
        <w:t>generis</w:t>
      </w:r>
      <w:proofErr w:type="spellEnd"/>
      <w:r w:rsidRPr="00634189">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189">
        <w:rPr>
          <w:rFonts w:ascii="Arial" w:eastAsia="Calibri" w:hAnsi="Arial" w:cs="Arial"/>
          <w:kern w:val="2"/>
          <w:sz w:val="22"/>
          <w:szCs w:val="22"/>
        </w:rPr>
        <w:t>Specialiosiose sąlygose nurodyta bauda</w:t>
      </w:r>
      <w:r w:rsidRPr="00634189">
        <w:rPr>
          <w:rFonts w:ascii="Arial" w:hAnsi="Arial" w:cs="Arial"/>
          <w:sz w:val="22"/>
          <w:szCs w:val="22"/>
        </w:rPr>
        <w:t>.</w:t>
      </w:r>
    </w:p>
    <w:p w14:paraId="472C88A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16.  PAREIŠKIMAI IR GARANTIJOS</w:t>
      </w:r>
    </w:p>
    <w:p w14:paraId="7752C153" w14:textId="77777777" w:rsidR="002E0546" w:rsidRPr="00634189" w:rsidRDefault="002E0546" w:rsidP="002E0546">
      <w:pPr>
        <w:spacing w:line="257" w:lineRule="atLeast"/>
        <w:ind w:firstLine="62"/>
        <w:jc w:val="both"/>
        <w:rPr>
          <w:rFonts w:ascii="Arial" w:hAnsi="Arial" w:cs="Arial"/>
          <w:sz w:val="22"/>
          <w:szCs w:val="22"/>
        </w:rPr>
      </w:pPr>
    </w:p>
    <w:p w14:paraId="3CCF94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 Kiekviena iš Šalių pareiškia ir garantuoja kitai Šaliai, kad:</w:t>
      </w:r>
    </w:p>
    <w:p w14:paraId="028861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16.2. Tiekėjas papildomai pareiškia ir garantuoja Pirkėjui, kad Tiekėjas, subtiekėjai, jungtinės veiklos partneriai ir specialistai turi galiojančius ir teisėtus visus įstatymuose bei kituose teisės </w:t>
      </w:r>
      <w:r w:rsidRPr="00634189">
        <w:rPr>
          <w:rFonts w:ascii="Arial" w:hAnsi="Arial" w:cs="Arial"/>
          <w:sz w:val="22"/>
          <w:szCs w:val="22"/>
        </w:rPr>
        <w:lastRenderedPageBreak/>
        <w:t>aktuose numatytus leidimus, licencijas, atestatus, teisės pripažinimo dokumentus, reikalingus vykdant Sutartį.</w:t>
      </w:r>
    </w:p>
    <w:p w14:paraId="06FC5E0D" w14:textId="77777777" w:rsidR="002E0546" w:rsidRPr="00634189" w:rsidRDefault="002E0546" w:rsidP="002E0546">
      <w:pPr>
        <w:jc w:val="both"/>
        <w:rPr>
          <w:rFonts w:ascii="Arial" w:hAnsi="Arial" w:cs="Arial"/>
          <w:sz w:val="22"/>
          <w:szCs w:val="22"/>
          <w:shd w:val="clear" w:color="auto" w:fill="FFFFFF"/>
        </w:rPr>
      </w:pPr>
      <w:r w:rsidRPr="00634189">
        <w:rPr>
          <w:rFonts w:ascii="Arial" w:hAnsi="Arial" w:cs="Arial"/>
          <w:sz w:val="22"/>
          <w:szCs w:val="22"/>
          <w:shd w:val="clear" w:color="auto" w:fill="FFFFFF"/>
        </w:rPr>
        <w:t>16.3. </w:t>
      </w:r>
      <w:r w:rsidRPr="00634189">
        <w:rPr>
          <w:rFonts w:ascii="Arial" w:hAnsi="Arial" w:cs="Arial"/>
          <w:sz w:val="22"/>
          <w:szCs w:val="22"/>
        </w:rPr>
        <w:t>Tiekėjas pareiškia, kad parduodamų Prekių disponavimo, valdymo ir naudojimosi teisės nėra apribotos </w:t>
      </w:r>
      <w:r w:rsidRPr="00634189">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634189"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634189">
        <w:rPr>
          <w:rFonts w:ascii="Arial" w:eastAsia="Arial" w:hAnsi="Arial" w:cs="Arial"/>
          <w:kern w:val="2"/>
          <w:sz w:val="22"/>
          <w:szCs w:val="22"/>
        </w:rPr>
        <w:t>16.4. T</w:t>
      </w:r>
      <w:r w:rsidRPr="00634189">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634189" w:rsidRDefault="002E0546" w:rsidP="002E0546">
      <w:pPr>
        <w:rPr>
          <w:rFonts w:ascii="Arial" w:hAnsi="Arial" w:cs="Arial"/>
          <w:sz w:val="22"/>
          <w:szCs w:val="22"/>
        </w:rPr>
      </w:pPr>
    </w:p>
    <w:p w14:paraId="7B39ABFE" w14:textId="77777777" w:rsidR="002E0546" w:rsidRPr="00634189" w:rsidRDefault="002E0546" w:rsidP="002E0546">
      <w:pPr>
        <w:spacing w:line="257" w:lineRule="atLeast"/>
        <w:ind w:firstLine="62"/>
        <w:jc w:val="both"/>
        <w:rPr>
          <w:rFonts w:ascii="Arial" w:hAnsi="Arial" w:cs="Arial"/>
          <w:sz w:val="22"/>
          <w:szCs w:val="22"/>
        </w:rPr>
      </w:pPr>
    </w:p>
    <w:p w14:paraId="6E881CB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17.  BENDRIEJI ATSAKOMYBĖS KLAUSIMAI</w:t>
      </w:r>
    </w:p>
    <w:p w14:paraId="76C38D65" w14:textId="77777777" w:rsidR="002E0546" w:rsidRPr="00634189" w:rsidRDefault="002E0546" w:rsidP="002E0546">
      <w:pPr>
        <w:spacing w:line="257" w:lineRule="atLeast"/>
        <w:ind w:firstLine="62"/>
        <w:jc w:val="both"/>
        <w:rPr>
          <w:rFonts w:ascii="Arial" w:hAnsi="Arial" w:cs="Arial"/>
          <w:sz w:val="22"/>
          <w:szCs w:val="22"/>
        </w:rPr>
      </w:pPr>
    </w:p>
    <w:p w14:paraId="47145CF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18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634189" w:rsidRDefault="002E0546" w:rsidP="002E0546">
      <w:pPr>
        <w:spacing w:line="257" w:lineRule="atLeast"/>
        <w:ind w:firstLine="115"/>
        <w:jc w:val="both"/>
        <w:rPr>
          <w:rFonts w:ascii="Arial" w:hAnsi="Arial" w:cs="Arial"/>
          <w:sz w:val="22"/>
          <w:szCs w:val="22"/>
        </w:rPr>
      </w:pPr>
    </w:p>
    <w:p w14:paraId="1D23058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18.  NENUGALIMA JĖGA (FORCE MAJEURE)</w:t>
      </w:r>
    </w:p>
    <w:p w14:paraId="63983FF2" w14:textId="77777777" w:rsidR="002E0546" w:rsidRPr="00634189" w:rsidRDefault="002E0546" w:rsidP="002E0546">
      <w:pPr>
        <w:spacing w:line="257" w:lineRule="atLeast"/>
        <w:ind w:firstLine="62"/>
        <w:jc w:val="both"/>
        <w:rPr>
          <w:rFonts w:ascii="Arial" w:hAnsi="Arial" w:cs="Arial"/>
          <w:sz w:val="22"/>
          <w:szCs w:val="22"/>
        </w:rPr>
      </w:pPr>
    </w:p>
    <w:p w14:paraId="62DA055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w:t>
      </w:r>
      <w:r w:rsidRPr="00634189">
        <w:rPr>
          <w:rFonts w:ascii="Arial" w:hAnsi="Arial" w:cs="Arial"/>
          <w:b/>
          <w:bCs/>
          <w:sz w:val="22"/>
          <w:szCs w:val="22"/>
        </w:rPr>
        <w:t> </w:t>
      </w:r>
      <w:r w:rsidRPr="00634189">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18.1.1. dėl nenugalimos jėgos (</w:t>
      </w:r>
      <w:r w:rsidRPr="00634189">
        <w:rPr>
          <w:rFonts w:ascii="Arial" w:hAnsi="Arial" w:cs="Arial"/>
          <w:i/>
          <w:iCs/>
          <w:sz w:val="22"/>
          <w:szCs w:val="22"/>
        </w:rPr>
        <w:t>force majeure</w:t>
      </w:r>
      <w:r w:rsidRPr="00634189">
        <w:rPr>
          <w:rFonts w:ascii="Arial" w:hAnsi="Arial" w:cs="Arial"/>
          <w:sz w:val="22"/>
          <w:szCs w:val="22"/>
        </w:rPr>
        <w:t xml:space="preserve">) – taikomos Lietuvos Respublikos civilinio kodekso 6.212 straipsnio ir Lietuvos Respublikos Vyriausybės 1996 m. liepos 15 d. nutarimu Nr. 840 „Dėl Atleidimo </w:t>
      </w:r>
      <w:r w:rsidRPr="00634189">
        <w:rPr>
          <w:rFonts w:ascii="Arial" w:hAnsi="Arial" w:cs="Arial"/>
          <w:sz w:val="22"/>
          <w:szCs w:val="22"/>
        </w:rPr>
        <w:lastRenderedPageBreak/>
        <w:t>nuo atsakomybės esant nenugalimos jėgos (</w:t>
      </w:r>
      <w:r w:rsidRPr="00634189">
        <w:rPr>
          <w:rFonts w:ascii="Arial" w:hAnsi="Arial" w:cs="Arial"/>
          <w:i/>
          <w:iCs/>
          <w:sz w:val="22"/>
          <w:szCs w:val="22"/>
        </w:rPr>
        <w:t>force majeure</w:t>
      </w:r>
      <w:r w:rsidRPr="00634189">
        <w:rPr>
          <w:rFonts w:ascii="Arial" w:hAnsi="Arial" w:cs="Arial"/>
          <w:sz w:val="22"/>
          <w:szCs w:val="22"/>
        </w:rPr>
        <w:t>) aplinkybėms taisyklių patvirtinimo” patvirtintų taisyklių nuostatos;</w:t>
      </w:r>
    </w:p>
    <w:p w14:paraId="0153DC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18.2.</w:t>
      </w:r>
      <w:r w:rsidRPr="00634189">
        <w:rPr>
          <w:rFonts w:ascii="Arial" w:hAnsi="Arial" w:cs="Arial"/>
          <w:b/>
          <w:bCs/>
          <w:sz w:val="22"/>
          <w:szCs w:val="22"/>
        </w:rPr>
        <w:t> </w:t>
      </w:r>
      <w:r w:rsidRPr="00634189">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18.3.</w:t>
      </w:r>
      <w:r w:rsidRPr="00634189">
        <w:rPr>
          <w:rFonts w:ascii="Arial" w:hAnsi="Arial" w:cs="Arial"/>
          <w:b/>
          <w:bCs/>
          <w:sz w:val="22"/>
          <w:szCs w:val="22"/>
        </w:rPr>
        <w:t> </w:t>
      </w:r>
      <w:r w:rsidRPr="00634189">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18.4. Jeigu nenugalimos jėgos (</w:t>
      </w:r>
      <w:r w:rsidRPr="00634189">
        <w:rPr>
          <w:rFonts w:ascii="Arial" w:hAnsi="Arial" w:cs="Arial"/>
          <w:i/>
          <w:iCs/>
          <w:sz w:val="22"/>
          <w:szCs w:val="22"/>
        </w:rPr>
        <w:t>force majeure</w:t>
      </w:r>
      <w:r w:rsidRPr="00634189">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634189" w:rsidRDefault="002E0546" w:rsidP="002E0546">
      <w:pPr>
        <w:spacing w:line="257" w:lineRule="atLeast"/>
        <w:ind w:firstLine="62"/>
        <w:jc w:val="both"/>
        <w:rPr>
          <w:rFonts w:ascii="Arial" w:hAnsi="Arial" w:cs="Arial"/>
          <w:sz w:val="22"/>
          <w:szCs w:val="22"/>
        </w:rPr>
      </w:pPr>
    </w:p>
    <w:p w14:paraId="07827EB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19.  SUTARTIES NUOSTATŲ NEGALIOJIMAS</w:t>
      </w:r>
    </w:p>
    <w:p w14:paraId="34447ED0" w14:textId="77777777" w:rsidR="002E0546" w:rsidRPr="00634189" w:rsidRDefault="002E0546" w:rsidP="002E0546">
      <w:pPr>
        <w:spacing w:line="257" w:lineRule="atLeast"/>
        <w:ind w:firstLine="62"/>
        <w:jc w:val="both"/>
        <w:rPr>
          <w:rFonts w:ascii="Arial" w:hAnsi="Arial" w:cs="Arial"/>
          <w:sz w:val="22"/>
          <w:szCs w:val="22"/>
        </w:rPr>
      </w:pPr>
    </w:p>
    <w:p w14:paraId="42C1B1D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634189" w:rsidRDefault="002E0546" w:rsidP="002E0546">
      <w:pPr>
        <w:spacing w:line="257" w:lineRule="atLeast"/>
        <w:ind w:firstLine="62"/>
        <w:jc w:val="both"/>
        <w:rPr>
          <w:rFonts w:ascii="Arial" w:hAnsi="Arial" w:cs="Arial"/>
          <w:sz w:val="22"/>
          <w:szCs w:val="22"/>
        </w:rPr>
      </w:pPr>
    </w:p>
    <w:p w14:paraId="201CD77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20.  SUTARTIES PAKEITIMAI</w:t>
      </w:r>
    </w:p>
    <w:p w14:paraId="0D82EDF7" w14:textId="77777777" w:rsidR="002E0546" w:rsidRPr="00634189" w:rsidRDefault="002E0546" w:rsidP="002E0546">
      <w:pPr>
        <w:spacing w:line="257" w:lineRule="atLeast"/>
        <w:ind w:firstLine="62"/>
        <w:jc w:val="both"/>
        <w:rPr>
          <w:rFonts w:ascii="Arial" w:hAnsi="Arial" w:cs="Arial"/>
          <w:sz w:val="22"/>
          <w:szCs w:val="22"/>
        </w:rPr>
      </w:pPr>
    </w:p>
    <w:p w14:paraId="72EFC84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20.2. Sutarties pakeitimai įforminami Šalims sudarant Susitarimą.</w:t>
      </w:r>
    </w:p>
    <w:p w14:paraId="58394F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634189" w:rsidRDefault="002E0546" w:rsidP="002E0546">
      <w:pPr>
        <w:spacing w:line="257" w:lineRule="atLeast"/>
        <w:ind w:firstLine="62"/>
        <w:jc w:val="both"/>
        <w:rPr>
          <w:rFonts w:ascii="Arial" w:hAnsi="Arial" w:cs="Arial"/>
          <w:sz w:val="22"/>
          <w:szCs w:val="22"/>
        </w:rPr>
      </w:pPr>
    </w:p>
    <w:p w14:paraId="32A72D4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21.  SUTARTIES SUSTABDYMAS</w:t>
      </w:r>
    </w:p>
    <w:p w14:paraId="527FDA46" w14:textId="77777777" w:rsidR="002E0546" w:rsidRPr="00634189" w:rsidRDefault="002E0546" w:rsidP="002E0546">
      <w:pPr>
        <w:spacing w:line="257" w:lineRule="atLeast"/>
        <w:ind w:firstLine="62"/>
        <w:jc w:val="both"/>
        <w:rPr>
          <w:rFonts w:ascii="Arial" w:hAnsi="Arial" w:cs="Arial"/>
          <w:sz w:val="22"/>
          <w:szCs w:val="22"/>
        </w:rPr>
      </w:pPr>
    </w:p>
    <w:p w14:paraId="0DE58A1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 Prekių (jų dalies) tiekimas gali būti stabdomas esant bent vienai iš šių aplinkybių: </w:t>
      </w:r>
    </w:p>
    <w:p w14:paraId="35E6D1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21.2.6. pasikeitus galiojančiam teisės aktui ar įsigaliojus naujam teisės aktui, kuris turi įtakos šios Sutarties vykdymui; </w:t>
      </w:r>
    </w:p>
    <w:p w14:paraId="7DCBD0F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4189">
        <w:rPr>
          <w:rFonts w:ascii="Arial" w:eastAsia="Calibri" w:hAnsi="Arial" w:cs="Arial"/>
          <w:kern w:val="2"/>
          <w:sz w:val="22"/>
          <w:szCs w:val="22"/>
        </w:rPr>
        <w:t>ir įforminamas Sutarties 21.6 punkte nustatyta tvarka</w:t>
      </w:r>
      <w:r w:rsidRPr="00634189">
        <w:rPr>
          <w:rFonts w:ascii="Arial" w:hAnsi="Arial" w:cs="Arial"/>
          <w:sz w:val="22"/>
          <w:szCs w:val="22"/>
        </w:rPr>
        <w:t>.</w:t>
      </w:r>
    </w:p>
    <w:p w14:paraId="15EF17F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189">
        <w:rPr>
          <w:rFonts w:ascii="Arial" w:eastAsia="Calibri" w:hAnsi="Arial" w:cs="Arial"/>
          <w:kern w:val="2"/>
          <w:sz w:val="22"/>
          <w:szCs w:val="22"/>
        </w:rPr>
        <w:t>ir įforminamas Sutarties 21.6 punkte nustatyta tvarka.</w:t>
      </w:r>
    </w:p>
    <w:p w14:paraId="10784BDC"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 Sutartinių įsipareigojimų vykdymas gali būti stabdomas tik Sutarties galiojimo laikotarpiu tokia tvarka:</w:t>
      </w:r>
    </w:p>
    <w:p w14:paraId="7202EF91"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189">
        <w:rPr>
          <w:rFonts w:ascii="Arial" w:eastAsia="Calibri" w:hAnsi="Arial" w:cs="Arial"/>
          <w:kern w:val="2"/>
          <w:sz w:val="22"/>
          <w:szCs w:val="22"/>
        </w:rPr>
        <w:t>Jei sutartinių įsipareigojimų ar jų dalies vykdymas sustabdytas</w:t>
      </w:r>
      <w:r w:rsidRPr="00634189">
        <w:rPr>
          <w:rFonts w:ascii="Arial" w:hAnsi="Arial" w:cs="Arial"/>
          <w:sz w:val="22"/>
          <w:szCs w:val="22"/>
        </w:rPr>
        <w:t>, Šalys negali vykdyti jokių jiems pagal Sutartį ar Sutarties dalį priskirtų įsipareigojimų.</w:t>
      </w:r>
    </w:p>
    <w:p w14:paraId="3501FD88"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18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22.  SUTARTIES NUTRAUKIMAS</w:t>
      </w:r>
    </w:p>
    <w:p w14:paraId="68CF1375" w14:textId="77777777" w:rsidR="002E0546" w:rsidRPr="00634189" w:rsidRDefault="002E0546" w:rsidP="002E0546">
      <w:pPr>
        <w:spacing w:line="257" w:lineRule="atLeast"/>
        <w:ind w:firstLine="62"/>
        <w:jc w:val="both"/>
        <w:rPr>
          <w:rFonts w:ascii="Arial" w:hAnsi="Arial" w:cs="Arial"/>
          <w:sz w:val="22"/>
          <w:szCs w:val="22"/>
        </w:rPr>
      </w:pPr>
    </w:p>
    <w:p w14:paraId="6B2A6A4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634189" w:rsidRDefault="002E0546" w:rsidP="002E0546">
      <w:pPr>
        <w:spacing w:line="257" w:lineRule="atLeast"/>
        <w:ind w:firstLine="62"/>
        <w:jc w:val="both"/>
        <w:rPr>
          <w:rFonts w:ascii="Arial" w:hAnsi="Arial" w:cs="Arial"/>
          <w:sz w:val="22"/>
          <w:szCs w:val="22"/>
        </w:rPr>
      </w:pPr>
    </w:p>
    <w:p w14:paraId="2BDC1B0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22.1.  Pretenzijos dėl Sutarties pažeidimų</w:t>
      </w:r>
    </w:p>
    <w:p w14:paraId="36050347" w14:textId="77777777" w:rsidR="002E0546" w:rsidRPr="00634189" w:rsidRDefault="002E0546" w:rsidP="002E0546">
      <w:pPr>
        <w:spacing w:line="257" w:lineRule="atLeast"/>
        <w:ind w:firstLine="62"/>
        <w:jc w:val="both"/>
        <w:rPr>
          <w:rFonts w:ascii="Arial" w:hAnsi="Arial" w:cs="Arial"/>
          <w:sz w:val="22"/>
          <w:szCs w:val="22"/>
        </w:rPr>
      </w:pPr>
    </w:p>
    <w:p w14:paraId="795B95A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189">
        <w:rPr>
          <w:rFonts w:ascii="Arial" w:hAnsi="Arial" w:cs="Arial"/>
          <w:b/>
          <w:bCs/>
          <w:sz w:val="22"/>
          <w:szCs w:val="22"/>
        </w:rPr>
        <w:t> </w:t>
      </w:r>
      <w:r w:rsidRPr="0063418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22.2.  Sutarties nutraukimas Pirkėjo iniciatyva</w:t>
      </w:r>
    </w:p>
    <w:p w14:paraId="7EF19C1E" w14:textId="77777777" w:rsidR="002E0546" w:rsidRPr="00634189" w:rsidRDefault="002E0546" w:rsidP="002E0546">
      <w:pPr>
        <w:spacing w:line="257" w:lineRule="atLeast"/>
        <w:ind w:firstLine="62"/>
        <w:jc w:val="both"/>
        <w:rPr>
          <w:rFonts w:ascii="Arial" w:hAnsi="Arial" w:cs="Arial"/>
          <w:sz w:val="22"/>
          <w:szCs w:val="22"/>
        </w:rPr>
      </w:pPr>
    </w:p>
    <w:p w14:paraId="15FF2F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22.2.2.1. Tiekėjui yra iškelta bankroto byla, pradėtas bankroto procesas ne teismo tvarka, jis tampa nemokus arba yra nemokumo tikimybė, sustabdo ūkinę veiklą ar susidaro</w:t>
      </w:r>
      <w:r w:rsidRPr="00634189">
        <w:rPr>
          <w:rFonts w:ascii="Arial" w:hAnsi="Arial" w:cs="Arial"/>
          <w:b/>
          <w:bCs/>
          <w:sz w:val="22"/>
          <w:szCs w:val="22"/>
        </w:rPr>
        <w:t> </w:t>
      </w:r>
      <w:r w:rsidRPr="00634189">
        <w:rPr>
          <w:rFonts w:ascii="Arial" w:hAnsi="Arial" w:cs="Arial"/>
          <w:sz w:val="22"/>
          <w:szCs w:val="22"/>
        </w:rPr>
        <w:t>įstatymuose ir kituose teisės aktuose nustatyta tvarka analogiška situacija</w:t>
      </w:r>
      <w:r w:rsidRPr="00634189">
        <w:rPr>
          <w:rFonts w:ascii="Arial" w:hAnsi="Arial" w:cs="Arial"/>
          <w:sz w:val="22"/>
          <w:szCs w:val="22"/>
          <w:shd w:val="clear" w:color="auto" w:fill="FFFFFF"/>
        </w:rPr>
        <w:t>;</w:t>
      </w:r>
      <w:r w:rsidRPr="00634189">
        <w:rPr>
          <w:rFonts w:ascii="Arial" w:hAnsi="Arial" w:cs="Arial"/>
          <w:sz w:val="22"/>
          <w:szCs w:val="22"/>
        </w:rPr>
        <w:t> </w:t>
      </w:r>
    </w:p>
    <w:p w14:paraId="25727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22.2.2.2. Tiekėjo padėtis pasikeičia ir jis atitinka pirkimo dokumentuose nustatytą pašalinimo pagrindą;</w:t>
      </w:r>
    </w:p>
    <w:p w14:paraId="3497064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22.2.2.4. Pirkėjas nusprendžia nebevykdyti veiklos, kurios vykdymui Sutartimi įsigyjamos Prekės ir Sutarties poreikis išnyksta; </w:t>
      </w:r>
    </w:p>
    <w:p w14:paraId="0A16318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22.2.2.5. Pirkėjo valdymo organas priima sprendimą, dėl kurio Sutarties poreikis išnyksta; </w:t>
      </w:r>
    </w:p>
    <w:p w14:paraId="1075EFC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22.2.2.8. nebelieka perkamų Prekių poreikio; </w:t>
      </w:r>
    </w:p>
    <w:p w14:paraId="2E15F5E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22.2.2.9. Pirkėjas iš pirkimų priežiūrą atliekančių institucijų gauna nurodymą ar rekomendaciją nutraukti Sutartį;</w:t>
      </w:r>
    </w:p>
    <w:p w14:paraId="1B8674F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22.2.2.11. Tiekėjas atsisako pašalinti arba nepašalina Prekių trūkumų per Pirkėjo nustatytus protingus terminus;</w:t>
      </w:r>
    </w:p>
    <w:p w14:paraId="667B844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22.2.2.14. paaiškėja VPĮ 37 straipsnio 8 dalyje ir (ar) 47 straipsnio 8 dalyje nurodytos aplinkybės.</w:t>
      </w:r>
    </w:p>
    <w:p w14:paraId="2B651BFA"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22.2.7. Sutartis laikoma nutraukta kitą dieną po to, kai pasibaigia įspėjimo apie Sutarties nutraukimą terminas.  </w:t>
      </w:r>
    </w:p>
    <w:p w14:paraId="2D02DC2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189">
        <w:rPr>
          <w:rFonts w:ascii="Arial" w:eastAsia="Calibri" w:hAnsi="Arial" w:cs="Arial"/>
          <w:kern w:val="2"/>
          <w:sz w:val="22"/>
          <w:szCs w:val="22"/>
        </w:rPr>
        <w:t>pateikia informaciją apie pažeidimo pašalinimą ar išnykusias aplinkybes, dėl kurių buvo inicijuota Sutarties nutraukimo procedūra</w:t>
      </w:r>
      <w:r w:rsidRPr="00634189">
        <w:rPr>
          <w:rFonts w:ascii="Arial" w:hAnsi="Arial" w:cs="Arial"/>
          <w:sz w:val="22"/>
          <w:szCs w:val="22"/>
        </w:rPr>
        <w:t>. </w:t>
      </w:r>
    </w:p>
    <w:p w14:paraId="61C5D1A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22.3.  Sutarties nutraukimas Tiekėjo iniciatyva</w:t>
      </w:r>
    </w:p>
    <w:p w14:paraId="66E060AD" w14:textId="77777777" w:rsidR="002E0546" w:rsidRPr="00634189" w:rsidRDefault="002E0546" w:rsidP="002E0546">
      <w:pPr>
        <w:spacing w:line="257" w:lineRule="atLeast"/>
        <w:ind w:firstLine="62"/>
        <w:jc w:val="both"/>
        <w:rPr>
          <w:rFonts w:ascii="Arial" w:hAnsi="Arial" w:cs="Arial"/>
          <w:sz w:val="22"/>
          <w:szCs w:val="22"/>
        </w:rPr>
      </w:pPr>
    </w:p>
    <w:p w14:paraId="48E9AD4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22.3.6. Sutartis laikoma nutraukta kitą dieną po to, kai pasibaigia įspėjimo apie Sutarties nutraukimą terminas. </w:t>
      </w:r>
    </w:p>
    <w:p w14:paraId="10C0175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22.4.  Šalių teisės ir pareigos Sutarties nutraukimo atveju</w:t>
      </w:r>
    </w:p>
    <w:p w14:paraId="38BDEEB5" w14:textId="77777777" w:rsidR="002E0546" w:rsidRPr="00634189" w:rsidRDefault="002E0546" w:rsidP="002E0546">
      <w:pPr>
        <w:spacing w:line="257" w:lineRule="atLeast"/>
        <w:ind w:firstLine="62"/>
        <w:jc w:val="both"/>
        <w:rPr>
          <w:rFonts w:ascii="Arial" w:hAnsi="Arial" w:cs="Arial"/>
          <w:sz w:val="22"/>
          <w:szCs w:val="22"/>
        </w:rPr>
      </w:pPr>
    </w:p>
    <w:p w14:paraId="697B771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 Nutraukus Sutartį, Šalys privalo: </w:t>
      </w:r>
    </w:p>
    <w:p w14:paraId="170BC04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22.4.2.2. atsiskaityti už iki Sutarties nutraukimo pristatytas Prekes, atitinkančias Sutarties reikalavimus; </w:t>
      </w:r>
    </w:p>
    <w:p w14:paraId="7DD4B2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22.4.2.3. per 10 (dešimt) dienų nuo pranešimo apie Sutarties nutraukimą gavimo dienos ar Susitarimo dėl Sutarties nutraukimo sudarymo dienos</w:t>
      </w:r>
      <w:r w:rsidRPr="00634189">
        <w:rPr>
          <w:rFonts w:ascii="Arial" w:hAnsi="Arial" w:cs="Arial"/>
          <w:b/>
          <w:bCs/>
          <w:sz w:val="22"/>
          <w:szCs w:val="22"/>
        </w:rPr>
        <w:t> </w:t>
      </w:r>
      <w:r w:rsidRPr="00634189">
        <w:rPr>
          <w:rFonts w:ascii="Arial" w:hAnsi="Arial" w:cs="Arial"/>
          <w:sz w:val="22"/>
          <w:szCs w:val="22"/>
        </w:rPr>
        <w:t>perduoti viena kitai visus dokumentus, kuriuos buvo būtina perduoti pagal Sutarties nuostatas. </w:t>
      </w:r>
    </w:p>
    <w:p w14:paraId="63D8075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23.  PREKIŲ MODELIO AR GAMINTOJO KEITIMAS</w:t>
      </w:r>
    </w:p>
    <w:p w14:paraId="0EA588EE" w14:textId="77777777" w:rsidR="002E0546" w:rsidRPr="00634189" w:rsidRDefault="002E0546" w:rsidP="002E0546">
      <w:pPr>
        <w:spacing w:line="257" w:lineRule="atLeast"/>
        <w:ind w:firstLine="62"/>
        <w:jc w:val="both"/>
        <w:rPr>
          <w:rFonts w:ascii="Arial" w:hAnsi="Arial" w:cs="Arial"/>
          <w:sz w:val="22"/>
          <w:szCs w:val="22"/>
        </w:rPr>
      </w:pPr>
    </w:p>
    <w:p w14:paraId="7F82CA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caps/>
          <w:sz w:val="22"/>
          <w:szCs w:val="22"/>
        </w:rPr>
        <w:t>23.1. </w:t>
      </w:r>
      <w:r w:rsidRPr="00634189">
        <w:rPr>
          <w:rFonts w:ascii="Arial" w:hAnsi="Arial" w:cs="Arial"/>
          <w:sz w:val="22"/>
          <w:szCs w:val="22"/>
        </w:rPr>
        <w:t>Tiekėjas turi teisę keisti Prekių modelį ir (ar) gamintoją, jei yra visos toliau nurodytos sąlygos:</w:t>
      </w:r>
    </w:p>
    <w:p w14:paraId="57A8519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189">
        <w:rPr>
          <w:rFonts w:ascii="Arial" w:hAnsi="Arial" w:cs="Arial"/>
          <w:sz w:val="22"/>
          <w:szCs w:val="22"/>
          <w:vertAlign w:val="superscript"/>
        </w:rPr>
        <w:t>1 </w:t>
      </w:r>
      <w:r w:rsidRPr="00634189">
        <w:rPr>
          <w:rFonts w:ascii="Arial" w:hAnsi="Arial" w:cs="Arial"/>
          <w:sz w:val="22"/>
          <w:szCs w:val="22"/>
        </w:rPr>
        <w:t>dalies nuostatų;</w:t>
      </w:r>
    </w:p>
    <w:p w14:paraId="6F4E9F7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189">
        <w:rPr>
          <w:rFonts w:ascii="Arial" w:hAnsi="Arial" w:cs="Arial"/>
          <w:sz w:val="22"/>
          <w:szCs w:val="22"/>
          <w:shd w:val="clear" w:color="auto" w:fill="FFFFFF"/>
        </w:rPr>
        <w:t>ir lygiavertiškumo ar geresnės kokybės nei Sutartyje nurodytos Prekės</w:t>
      </w:r>
      <w:r w:rsidRPr="00634189">
        <w:rPr>
          <w:rFonts w:ascii="Arial" w:hAnsi="Arial" w:cs="Arial"/>
          <w:sz w:val="22"/>
          <w:szCs w:val="22"/>
        </w:rPr>
        <w:t>;</w:t>
      </w:r>
    </w:p>
    <w:p w14:paraId="127E23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23.1.4. Šalys sudarė rašytinį Susitarimą prie Sutarties dėl Prekių keitimo.</w:t>
      </w:r>
    </w:p>
    <w:p w14:paraId="0C188E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634189" w:rsidRDefault="002E0546" w:rsidP="002E0546">
      <w:pPr>
        <w:spacing w:line="257" w:lineRule="atLeast"/>
        <w:ind w:firstLine="62"/>
        <w:jc w:val="both"/>
        <w:rPr>
          <w:rFonts w:ascii="Arial" w:hAnsi="Arial" w:cs="Arial"/>
          <w:sz w:val="22"/>
          <w:szCs w:val="22"/>
        </w:rPr>
      </w:pPr>
    </w:p>
    <w:p w14:paraId="6E0FDB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24.  BENDRAVIMO TVARKA IR KALBA</w:t>
      </w:r>
    </w:p>
    <w:p w14:paraId="71606278" w14:textId="77777777" w:rsidR="002E0546" w:rsidRPr="00634189" w:rsidRDefault="002E0546" w:rsidP="002E0546">
      <w:pPr>
        <w:spacing w:line="257" w:lineRule="atLeast"/>
        <w:ind w:left="360" w:firstLine="62"/>
        <w:jc w:val="both"/>
        <w:rPr>
          <w:rFonts w:ascii="Arial" w:hAnsi="Arial" w:cs="Arial"/>
          <w:sz w:val="22"/>
          <w:szCs w:val="22"/>
        </w:rPr>
      </w:pPr>
    </w:p>
    <w:p w14:paraId="19AE79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24.1. Sutartis sudaroma lietuvių kalba. Jeigu Sutartis ar kuris nors ją sudarantis dokumentas sudaromas kita kalba arba išverčiamas į kitą kalbą, visais atvejais </w:t>
      </w:r>
      <w:r w:rsidRPr="00634189">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24.4. Jeigu pranešimas siunčiamas el. paštu, laikoma, kad Šalis jį gavo kitą darbo dieną.</w:t>
      </w:r>
    </w:p>
    <w:p w14:paraId="27AAF0C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634189" w:rsidRDefault="002E0546" w:rsidP="002E0546">
      <w:pPr>
        <w:spacing w:line="257" w:lineRule="atLeast"/>
        <w:ind w:firstLine="62"/>
        <w:jc w:val="both"/>
        <w:rPr>
          <w:rFonts w:ascii="Arial" w:hAnsi="Arial" w:cs="Arial"/>
          <w:sz w:val="22"/>
          <w:szCs w:val="22"/>
        </w:rPr>
      </w:pPr>
    </w:p>
    <w:p w14:paraId="13D770C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25.  PRETENZIJOS IR GINČŲ SPRENDIMAS</w:t>
      </w:r>
    </w:p>
    <w:p w14:paraId="4B0DC8D3" w14:textId="77777777" w:rsidR="002E0546" w:rsidRPr="00634189" w:rsidRDefault="002E0546" w:rsidP="002E0546">
      <w:pPr>
        <w:spacing w:line="257" w:lineRule="atLeast"/>
        <w:ind w:left="360" w:firstLine="62"/>
        <w:jc w:val="both"/>
        <w:rPr>
          <w:rFonts w:ascii="Arial" w:hAnsi="Arial" w:cs="Arial"/>
          <w:sz w:val="22"/>
          <w:szCs w:val="22"/>
        </w:rPr>
      </w:pPr>
    </w:p>
    <w:p w14:paraId="6ADE144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25.3. Kilę ginčai nesudaro pagrindo Šalims atsisakyti vykdyti savo prievoles pagal Sutartį.</w:t>
      </w:r>
    </w:p>
    <w:p w14:paraId="0C2C1CE2" w14:textId="77777777" w:rsidR="002E0546" w:rsidRPr="00634189" w:rsidRDefault="002E0546" w:rsidP="002E0546">
      <w:pPr>
        <w:spacing w:line="257" w:lineRule="atLeast"/>
        <w:textAlignment w:val="center"/>
        <w:rPr>
          <w:rFonts w:ascii="Arial" w:hAnsi="Arial" w:cs="Arial"/>
          <w:sz w:val="22"/>
          <w:szCs w:val="22"/>
        </w:rPr>
      </w:pPr>
    </w:p>
    <w:p w14:paraId="135CD050" w14:textId="77777777" w:rsidR="002E0546" w:rsidRPr="00634189" w:rsidRDefault="002E0546" w:rsidP="002E0546">
      <w:pPr>
        <w:spacing w:line="259" w:lineRule="auto"/>
        <w:jc w:val="center"/>
        <w:rPr>
          <w:rFonts w:ascii="Arial" w:hAnsi="Arial" w:cs="Arial"/>
          <w:kern w:val="2"/>
          <w:sz w:val="22"/>
          <w:szCs w:val="22"/>
        </w:rPr>
      </w:pPr>
      <w:r w:rsidRPr="00634189">
        <w:rPr>
          <w:rFonts w:ascii="Arial" w:hAnsi="Arial" w:cs="Arial"/>
          <w:kern w:val="2"/>
          <w:sz w:val="22"/>
          <w:szCs w:val="22"/>
        </w:rPr>
        <w:t>________________</w:t>
      </w:r>
    </w:p>
    <w:p w14:paraId="24582BAA" w14:textId="77777777" w:rsidR="00630BAE" w:rsidRPr="00634189" w:rsidRDefault="00630BAE" w:rsidP="00630BAE">
      <w:pPr>
        <w:spacing w:line="276" w:lineRule="auto"/>
        <w:jc w:val="center"/>
        <w:rPr>
          <w:rFonts w:ascii="Arial" w:hAnsi="Arial" w:cs="Arial"/>
          <w:sz w:val="22"/>
          <w:szCs w:val="22"/>
        </w:rPr>
      </w:pPr>
    </w:p>
    <w:sectPr w:rsidR="00630BAE" w:rsidRPr="00634189" w:rsidSect="0094595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4358" w14:textId="77777777" w:rsidR="001C437E" w:rsidRDefault="001C437E">
      <w:pPr>
        <w:rPr>
          <w:kern w:val="2"/>
          <w:sz w:val="22"/>
          <w:szCs w:val="22"/>
          <w:lang w:val="en-US"/>
        </w:rPr>
      </w:pPr>
      <w:r>
        <w:rPr>
          <w:kern w:val="2"/>
          <w:sz w:val="22"/>
          <w:szCs w:val="22"/>
          <w:lang w:val="en-US"/>
        </w:rPr>
        <w:separator/>
      </w:r>
    </w:p>
  </w:endnote>
  <w:endnote w:type="continuationSeparator" w:id="0">
    <w:p w14:paraId="3DDABE3C" w14:textId="77777777" w:rsidR="001C437E" w:rsidRDefault="001C437E">
      <w:pPr>
        <w:rPr>
          <w:kern w:val="2"/>
          <w:sz w:val="22"/>
          <w:szCs w:val="22"/>
          <w:lang w:val="en-US"/>
        </w:rPr>
      </w:pPr>
      <w:r>
        <w:rPr>
          <w:kern w:val="2"/>
          <w:sz w:val="22"/>
          <w:szCs w:val="22"/>
          <w:lang w:val="en-US"/>
        </w:rPr>
        <w:continuationSeparator/>
      </w:r>
    </w:p>
  </w:endnote>
  <w:endnote w:type="continuationNotice" w:id="1">
    <w:p w14:paraId="7E503706" w14:textId="77777777" w:rsidR="001C437E" w:rsidRDefault="001C43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9499" w14:textId="77777777" w:rsidR="001C437E" w:rsidRDefault="001C437E">
      <w:pPr>
        <w:rPr>
          <w:kern w:val="2"/>
          <w:sz w:val="22"/>
          <w:szCs w:val="22"/>
          <w:lang w:val="en-US"/>
        </w:rPr>
      </w:pPr>
      <w:r>
        <w:rPr>
          <w:kern w:val="2"/>
          <w:sz w:val="22"/>
          <w:szCs w:val="22"/>
          <w:lang w:val="en-US"/>
        </w:rPr>
        <w:separator/>
      </w:r>
    </w:p>
  </w:footnote>
  <w:footnote w:type="continuationSeparator" w:id="0">
    <w:p w14:paraId="47844F1C" w14:textId="77777777" w:rsidR="001C437E" w:rsidRDefault="001C437E">
      <w:pPr>
        <w:rPr>
          <w:kern w:val="2"/>
          <w:sz w:val="22"/>
          <w:szCs w:val="22"/>
          <w:lang w:val="en-US"/>
        </w:rPr>
      </w:pPr>
      <w:r>
        <w:rPr>
          <w:kern w:val="2"/>
          <w:sz w:val="22"/>
          <w:szCs w:val="22"/>
          <w:lang w:val="en-US"/>
        </w:rPr>
        <w:continuationSeparator/>
      </w:r>
    </w:p>
  </w:footnote>
  <w:footnote w:type="continuationNotice" w:id="1">
    <w:p w14:paraId="3F60DA92" w14:textId="77777777" w:rsidR="001C437E" w:rsidRDefault="001C437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 w15:restartNumberingAfterBreak="0">
    <w:nsid w:val="7683D3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7009064">
    <w:abstractNumId w:val="1"/>
  </w:num>
  <w:num w:numId="2" w16cid:durableId="1581988120">
    <w:abstractNumId w:val="0"/>
  </w:num>
  <w:num w:numId="3" w16cid:durableId="2007903144">
    <w:abstractNumId w:val="3"/>
  </w:num>
  <w:num w:numId="4" w16cid:durableId="12269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06283"/>
    <w:rsid w:val="00016D72"/>
    <w:rsid w:val="000427B2"/>
    <w:rsid w:val="00046402"/>
    <w:rsid w:val="000537C9"/>
    <w:rsid w:val="00053927"/>
    <w:rsid w:val="000617A6"/>
    <w:rsid w:val="000B5930"/>
    <w:rsid w:val="000D6237"/>
    <w:rsid w:val="000E5562"/>
    <w:rsid w:val="001141EA"/>
    <w:rsid w:val="00132F7E"/>
    <w:rsid w:val="00144083"/>
    <w:rsid w:val="00194B0A"/>
    <w:rsid w:val="001A273C"/>
    <w:rsid w:val="001B4064"/>
    <w:rsid w:val="001C437E"/>
    <w:rsid w:val="001D2228"/>
    <w:rsid w:val="001E2322"/>
    <w:rsid w:val="002171CE"/>
    <w:rsid w:val="00230DEA"/>
    <w:rsid w:val="00250851"/>
    <w:rsid w:val="00250A93"/>
    <w:rsid w:val="002510F9"/>
    <w:rsid w:val="00270759"/>
    <w:rsid w:val="002E0546"/>
    <w:rsid w:val="00327909"/>
    <w:rsid w:val="003920FE"/>
    <w:rsid w:val="003B0461"/>
    <w:rsid w:val="003B2EA0"/>
    <w:rsid w:val="003B3E62"/>
    <w:rsid w:val="003E083A"/>
    <w:rsid w:val="003E12A7"/>
    <w:rsid w:val="00410B55"/>
    <w:rsid w:val="00447190"/>
    <w:rsid w:val="004627C7"/>
    <w:rsid w:val="00494839"/>
    <w:rsid w:val="004970B3"/>
    <w:rsid w:val="004C3815"/>
    <w:rsid w:val="004E568C"/>
    <w:rsid w:val="004F2223"/>
    <w:rsid w:val="0051189D"/>
    <w:rsid w:val="00543641"/>
    <w:rsid w:val="005544FF"/>
    <w:rsid w:val="00562456"/>
    <w:rsid w:val="00564B12"/>
    <w:rsid w:val="005704A5"/>
    <w:rsid w:val="0057203D"/>
    <w:rsid w:val="00581E3D"/>
    <w:rsid w:val="005A0C26"/>
    <w:rsid w:val="005A5832"/>
    <w:rsid w:val="005B7A1D"/>
    <w:rsid w:val="005C3111"/>
    <w:rsid w:val="005D4EE5"/>
    <w:rsid w:val="005F5B23"/>
    <w:rsid w:val="00600ADB"/>
    <w:rsid w:val="00613EEE"/>
    <w:rsid w:val="006156E1"/>
    <w:rsid w:val="00630BAE"/>
    <w:rsid w:val="00634189"/>
    <w:rsid w:val="00672E17"/>
    <w:rsid w:val="00676888"/>
    <w:rsid w:val="00685C28"/>
    <w:rsid w:val="00691D5C"/>
    <w:rsid w:val="0069394B"/>
    <w:rsid w:val="006978A3"/>
    <w:rsid w:val="006A7147"/>
    <w:rsid w:val="006B3052"/>
    <w:rsid w:val="006D4B3D"/>
    <w:rsid w:val="00720983"/>
    <w:rsid w:val="007261C2"/>
    <w:rsid w:val="00736BE6"/>
    <w:rsid w:val="0074260F"/>
    <w:rsid w:val="00790637"/>
    <w:rsid w:val="007E5BB7"/>
    <w:rsid w:val="007F252D"/>
    <w:rsid w:val="0081626D"/>
    <w:rsid w:val="00827018"/>
    <w:rsid w:val="00832AA3"/>
    <w:rsid w:val="008342A3"/>
    <w:rsid w:val="00843FCB"/>
    <w:rsid w:val="00854CAF"/>
    <w:rsid w:val="008740A0"/>
    <w:rsid w:val="00874132"/>
    <w:rsid w:val="008768A9"/>
    <w:rsid w:val="008778FB"/>
    <w:rsid w:val="009321D9"/>
    <w:rsid w:val="00937EA8"/>
    <w:rsid w:val="00945955"/>
    <w:rsid w:val="00946838"/>
    <w:rsid w:val="0095658E"/>
    <w:rsid w:val="00961153"/>
    <w:rsid w:val="00967BFB"/>
    <w:rsid w:val="0097340A"/>
    <w:rsid w:val="0097375E"/>
    <w:rsid w:val="00981617"/>
    <w:rsid w:val="00983E9E"/>
    <w:rsid w:val="009A2A00"/>
    <w:rsid w:val="009A3B0D"/>
    <w:rsid w:val="009A70B0"/>
    <w:rsid w:val="009F44C8"/>
    <w:rsid w:val="00A0362B"/>
    <w:rsid w:val="00A10867"/>
    <w:rsid w:val="00A162BE"/>
    <w:rsid w:val="00A34EA5"/>
    <w:rsid w:val="00A35759"/>
    <w:rsid w:val="00A44D1B"/>
    <w:rsid w:val="00A649BC"/>
    <w:rsid w:val="00A66D5F"/>
    <w:rsid w:val="00A679E8"/>
    <w:rsid w:val="00A732E6"/>
    <w:rsid w:val="00A80D23"/>
    <w:rsid w:val="00A82D3F"/>
    <w:rsid w:val="00AA2B34"/>
    <w:rsid w:val="00AB3550"/>
    <w:rsid w:val="00AB4597"/>
    <w:rsid w:val="00AB699D"/>
    <w:rsid w:val="00AB69F2"/>
    <w:rsid w:val="00AE41AC"/>
    <w:rsid w:val="00B03D88"/>
    <w:rsid w:val="00B11BCE"/>
    <w:rsid w:val="00B16D2B"/>
    <w:rsid w:val="00B22833"/>
    <w:rsid w:val="00B26A91"/>
    <w:rsid w:val="00B37BD6"/>
    <w:rsid w:val="00B40A76"/>
    <w:rsid w:val="00B44AEE"/>
    <w:rsid w:val="00B471A4"/>
    <w:rsid w:val="00B62ADA"/>
    <w:rsid w:val="00B64F49"/>
    <w:rsid w:val="00B8765B"/>
    <w:rsid w:val="00B9149B"/>
    <w:rsid w:val="00B94506"/>
    <w:rsid w:val="00BA7FE9"/>
    <w:rsid w:val="00BC24B0"/>
    <w:rsid w:val="00BC52FB"/>
    <w:rsid w:val="00BE2A87"/>
    <w:rsid w:val="00C07EFF"/>
    <w:rsid w:val="00C22728"/>
    <w:rsid w:val="00C26C73"/>
    <w:rsid w:val="00C53A6B"/>
    <w:rsid w:val="00C93A95"/>
    <w:rsid w:val="00CC396F"/>
    <w:rsid w:val="00CC55DF"/>
    <w:rsid w:val="00CC6F87"/>
    <w:rsid w:val="00CF230A"/>
    <w:rsid w:val="00CF72EA"/>
    <w:rsid w:val="00D0261C"/>
    <w:rsid w:val="00D02EC9"/>
    <w:rsid w:val="00D1443F"/>
    <w:rsid w:val="00D247D1"/>
    <w:rsid w:val="00D27440"/>
    <w:rsid w:val="00D3163D"/>
    <w:rsid w:val="00D363FE"/>
    <w:rsid w:val="00D418F4"/>
    <w:rsid w:val="00D41E46"/>
    <w:rsid w:val="00D50930"/>
    <w:rsid w:val="00D57DBF"/>
    <w:rsid w:val="00D80D1C"/>
    <w:rsid w:val="00D818E1"/>
    <w:rsid w:val="00D81DD9"/>
    <w:rsid w:val="00D9071B"/>
    <w:rsid w:val="00D90CD1"/>
    <w:rsid w:val="00D95FE8"/>
    <w:rsid w:val="00DB19AA"/>
    <w:rsid w:val="00DC7B07"/>
    <w:rsid w:val="00DE4190"/>
    <w:rsid w:val="00DE77C1"/>
    <w:rsid w:val="00DF0F40"/>
    <w:rsid w:val="00DF31E2"/>
    <w:rsid w:val="00DF4037"/>
    <w:rsid w:val="00E05AB0"/>
    <w:rsid w:val="00E11937"/>
    <w:rsid w:val="00E12455"/>
    <w:rsid w:val="00E1721A"/>
    <w:rsid w:val="00E241A7"/>
    <w:rsid w:val="00E24657"/>
    <w:rsid w:val="00E2778A"/>
    <w:rsid w:val="00E27E70"/>
    <w:rsid w:val="00E52DAE"/>
    <w:rsid w:val="00E667A0"/>
    <w:rsid w:val="00E74673"/>
    <w:rsid w:val="00E8462E"/>
    <w:rsid w:val="00EA0948"/>
    <w:rsid w:val="00EA6F63"/>
    <w:rsid w:val="00EC0C67"/>
    <w:rsid w:val="00EC641E"/>
    <w:rsid w:val="00EC7BAF"/>
    <w:rsid w:val="00ED1BC6"/>
    <w:rsid w:val="00F05704"/>
    <w:rsid w:val="00F37B43"/>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vivaldybe@klaipedos-r.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66305</Words>
  <Characters>37794</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Vilma Armalienė</cp:lastModifiedBy>
  <cp:revision>9</cp:revision>
  <dcterms:created xsi:type="dcterms:W3CDTF">2026-05-13T08:02:00Z</dcterms:created>
  <dcterms:modified xsi:type="dcterms:W3CDTF">2026-07-15T10:26:00Z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