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E8" w:rsidRDefault="009E45E8" w:rsidP="009E45E8">
      <w:pPr>
        <w:spacing w:line="240" w:lineRule="auto"/>
        <w:jc w:val="center"/>
        <w:rPr>
          <w:b/>
        </w:rPr>
      </w:pPr>
      <w:r>
        <w:rPr>
          <w:b/>
        </w:rPr>
        <w:t>KRETINGOS RAJONO SAVIVALDYBĖS ADMINISTRACIJA</w:t>
      </w:r>
    </w:p>
    <w:p w:rsidR="009E45E8" w:rsidRDefault="009E45E8" w:rsidP="009E45E8">
      <w:pPr>
        <w:spacing w:line="240" w:lineRule="auto"/>
        <w:jc w:val="center"/>
      </w:pPr>
    </w:p>
    <w:p w:rsidR="009E45E8" w:rsidRDefault="009E45E8" w:rsidP="009E45E8">
      <w:pPr>
        <w:spacing w:line="240" w:lineRule="auto"/>
        <w:jc w:val="center"/>
        <w:rPr>
          <w:b/>
          <w:szCs w:val="24"/>
        </w:rPr>
      </w:pPr>
      <w:r>
        <w:rPr>
          <w:b/>
          <w:szCs w:val="24"/>
          <w:lang w:eastAsia="lt-LT"/>
        </w:rPr>
        <w:t>DĖL MOKSLO PASKIRTIES PASTATO – MOKYKLOS (UNIK. NR. 5693-9003-3051) VILNIAUS G. 12, KRETINGOJE, KAPITALINIO REMONTO DARBŲ PIRKIMO</w:t>
      </w:r>
    </w:p>
    <w:p w:rsidR="009E45E8" w:rsidRDefault="009E45E8" w:rsidP="009E45E8">
      <w:pPr>
        <w:spacing w:line="240" w:lineRule="auto"/>
        <w:jc w:val="center"/>
        <w:rPr>
          <w:b/>
          <w:szCs w:val="24"/>
        </w:rPr>
      </w:pPr>
    </w:p>
    <w:p w:rsidR="009E45E8" w:rsidRDefault="00455773" w:rsidP="00455773">
      <w:pPr>
        <w:spacing w:line="240" w:lineRule="auto"/>
        <w:jc w:val="center"/>
        <w:rPr>
          <w:b/>
          <w:szCs w:val="24"/>
        </w:rPr>
      </w:pPr>
      <w:r>
        <w:rPr>
          <w:b/>
          <w:szCs w:val="24"/>
        </w:rPr>
        <w:t>RINKOS KONSULTACIJOS APRAŠAS</w:t>
      </w:r>
    </w:p>
    <w:p w:rsidR="00B6102D" w:rsidRPr="00455773" w:rsidRDefault="00B6102D" w:rsidP="00455773">
      <w:pPr>
        <w:spacing w:line="240" w:lineRule="auto"/>
        <w:jc w:val="center"/>
        <w:rPr>
          <w:b/>
          <w:szCs w:val="24"/>
        </w:rPr>
      </w:pPr>
    </w:p>
    <w:p w:rsidR="00784CFF" w:rsidRDefault="00784CFF" w:rsidP="00784CFF">
      <w:pPr>
        <w:tabs>
          <w:tab w:val="left" w:pos="605"/>
        </w:tabs>
        <w:rPr>
          <w:rFonts w:eastAsia="Calibri"/>
          <w:noProof/>
        </w:rPr>
      </w:pPr>
      <w:r>
        <w:rPr>
          <w:rFonts w:eastAsia="Calibri"/>
          <w:noProof/>
        </w:rPr>
        <w:t xml:space="preserve">         Perkančioji organizacija - Kretingos Marijono Daujoto progimnazija. </w:t>
      </w:r>
    </w:p>
    <w:p w:rsidR="009E45E8" w:rsidRPr="00784CFF" w:rsidRDefault="00B6102D" w:rsidP="00784CFF">
      <w:pPr>
        <w:tabs>
          <w:tab w:val="left" w:pos="605"/>
        </w:tabs>
        <w:rPr>
          <w:rFonts w:eastAsia="Calibri"/>
          <w:noProof/>
        </w:rPr>
      </w:pPr>
      <w:r>
        <w:rPr>
          <w:rFonts w:eastAsia="Calibri"/>
          <w:noProof/>
        </w:rPr>
        <w:t xml:space="preserve">        </w:t>
      </w:r>
      <w:r w:rsidR="00784CFF">
        <w:rPr>
          <w:rFonts w:eastAsia="Calibri"/>
          <w:noProof/>
        </w:rPr>
        <w:t xml:space="preserve"> P</w:t>
      </w:r>
      <w:r w:rsidR="009E45E8" w:rsidRPr="003E3C45">
        <w:rPr>
          <w:rFonts w:eastAsia="Calibri"/>
          <w:noProof/>
        </w:rPr>
        <w:t xml:space="preserve">irkimą </w:t>
      </w:r>
      <w:r>
        <w:rPr>
          <w:rFonts w:eastAsia="Calibri"/>
          <w:noProof/>
        </w:rPr>
        <w:t xml:space="preserve">perkančiosios organizacijos vardu atliks </w:t>
      </w:r>
      <w:r>
        <w:t xml:space="preserve">Kretingos rajono  savivaldybės administracijos </w:t>
      </w:r>
      <w:r>
        <w:rPr>
          <w:rFonts w:eastAsia="Calibri"/>
          <w:noProof/>
        </w:rPr>
        <w:t>centrinė perkančioji organizacija (toliau - CPO).</w:t>
      </w:r>
    </w:p>
    <w:p w:rsidR="009E45E8" w:rsidRDefault="00B6102D" w:rsidP="009E45E8">
      <w:pPr>
        <w:spacing w:line="240" w:lineRule="auto"/>
        <w:ind w:firstLine="567"/>
        <w:rPr>
          <w:rFonts w:cs="Times New Roman"/>
          <w:szCs w:val="24"/>
        </w:rPr>
      </w:pPr>
      <w:r>
        <w:t xml:space="preserve">CPO, </w:t>
      </w:r>
      <w:r w:rsidR="009E45E8">
        <w:t xml:space="preserve">siekdama tinkamai pasirengti numatomam </w:t>
      </w:r>
      <w:r w:rsidR="008A75A3">
        <w:rPr>
          <w:rFonts w:eastAsia="Calibri"/>
          <w:noProof/>
          <w:lang w:eastAsia="lt-LT"/>
        </w:rPr>
        <w:t>m</w:t>
      </w:r>
      <w:r>
        <w:rPr>
          <w:rFonts w:eastAsia="Calibri"/>
          <w:noProof/>
          <w:lang w:eastAsia="lt-LT"/>
        </w:rPr>
        <w:t>okslo paskirties pastato – mokyklos (unik. Nr. 5693-9003-3051) Vilniaus g. 12, Kretin</w:t>
      </w:r>
      <w:r w:rsidR="008A75A3">
        <w:rPr>
          <w:rFonts w:eastAsia="Calibri"/>
          <w:noProof/>
          <w:lang w:eastAsia="lt-LT"/>
        </w:rPr>
        <w:t>goje kapitalinio remonto darbų</w:t>
      </w:r>
      <w:r w:rsidR="009E45E8">
        <w:t xml:space="preserve"> pirkimui (toliau – pirkimas) ir vadovaudamasi Lietuvos Respublikos viešųjų pirkimų įstatymo (toliau – VPĮ) 27 straipsnio nuostatomis, organizuoja rinkos dalyvių konsultaciją.</w:t>
      </w:r>
    </w:p>
    <w:p w:rsidR="009E45E8" w:rsidRDefault="009E45E8" w:rsidP="009E45E8">
      <w:pPr>
        <w:spacing w:line="240" w:lineRule="auto"/>
        <w:ind w:firstLine="567"/>
      </w:pPr>
      <w:r>
        <w:t>Rinkos konsultacija skelbiama iki pirkimo pradžios. Rinkos konsultacija nėra skelbimas apie pirkimą ar išankstinis skelbimas apie pirkimą. Šios rinkos konsultacijos paskelbimu dalyviai nėra kviečiami varžytis dėl pirkimo sutarties.</w:t>
      </w:r>
    </w:p>
    <w:p w:rsidR="009E45E8" w:rsidRDefault="009E45E8" w:rsidP="009E45E8">
      <w:pPr>
        <w:spacing w:line="240" w:lineRule="auto"/>
        <w:ind w:firstLine="567"/>
        <w:rPr>
          <w:color w:val="000000"/>
          <w:szCs w:val="24"/>
          <w:lang w:eastAsia="lt-LT"/>
        </w:rPr>
      </w:pPr>
      <w:r>
        <w:rPr>
          <w:color w:val="000000"/>
          <w:szCs w:val="24"/>
          <w:lang w:eastAsia="lt-LT"/>
        </w:rPr>
        <w:t>Dalyvavimas rinkos konsultacijoje yra neatlygintinas. Jokios išlaidos dalyviams neatlyginamos, kompensacijos nemokamos, dalyvavimas rinkos konsultacijoje neturi įtakos ir nesuteikia dalyviui pirmenybės viešiesiems pirkimams, kurie bus skelbiami ateityje, ar jų rezultatams.</w:t>
      </w:r>
    </w:p>
    <w:p w:rsidR="00B6102D" w:rsidRDefault="009E45E8" w:rsidP="009E45E8">
      <w:pPr>
        <w:spacing w:line="240" w:lineRule="auto"/>
        <w:ind w:firstLine="567"/>
      </w:pPr>
      <w:r>
        <w:rPr>
          <w:b/>
          <w:color w:val="000000"/>
          <w:szCs w:val="24"/>
          <w:lang w:eastAsia="lt-LT"/>
        </w:rPr>
        <w:t>1</w:t>
      </w:r>
      <w:r>
        <w:rPr>
          <w:b/>
        </w:rPr>
        <w:t>. Rinkos konsultacijos tikslas</w:t>
      </w:r>
      <w:r>
        <w:rPr>
          <w:rFonts w:cs="Times New Roman"/>
          <w:szCs w:val="24"/>
        </w:rPr>
        <w:t xml:space="preserve"> - </w:t>
      </w:r>
      <w:r>
        <w:t xml:space="preserve"> </w:t>
      </w:r>
      <w:r w:rsidR="00B6102D">
        <w:rPr>
          <w:rFonts w:eastAsia="Calibri"/>
          <w:noProof/>
          <w:lang w:eastAsia="lt-LT"/>
        </w:rPr>
        <w:t xml:space="preserve">informuoti tiekėjus apie planuojamą pirkimą, išsiaiškinti įvairius su pirkimo objektu susijusius klausimus, </w:t>
      </w:r>
      <w:r w:rsidR="00B6102D" w:rsidRPr="00DC63C1">
        <w:rPr>
          <w:rFonts w:eastAsia="Calibri"/>
          <w:noProof/>
          <w:lang w:eastAsia="lt-LT"/>
        </w:rPr>
        <w:t>išsiaiškinti ir išanalizuoti esančios rinkos tendencijas</w:t>
      </w:r>
      <w:r w:rsidR="00B6102D">
        <w:rPr>
          <w:rFonts w:eastAsia="Calibri"/>
          <w:noProof/>
          <w:lang w:eastAsia="lt-LT"/>
        </w:rPr>
        <w:t xml:space="preserve"> ir galimybes, pasiruošti pirkimui, parengti aiškius ir konkurenciją užtikrinančius techninius reikalavimus pirkimo objektui.</w:t>
      </w:r>
    </w:p>
    <w:p w:rsidR="009E45E8" w:rsidRDefault="00B6102D" w:rsidP="009E45E8">
      <w:pPr>
        <w:spacing w:line="240" w:lineRule="auto"/>
        <w:ind w:firstLine="567"/>
      </w:pPr>
      <w:r>
        <w:rPr>
          <w:b/>
        </w:rPr>
        <w:t xml:space="preserve"> </w:t>
      </w:r>
      <w:r w:rsidR="009E45E8">
        <w:rPr>
          <w:b/>
        </w:rPr>
        <w:t>2. Rinkos konsultacijos vykdymo tvarka</w:t>
      </w:r>
      <w:r w:rsidR="009E45E8">
        <w:rPr>
          <w:rFonts w:cs="Times New Roman"/>
          <w:szCs w:val="24"/>
        </w:rPr>
        <w:t xml:space="preserve"> - r</w:t>
      </w:r>
      <w:r w:rsidR="009E45E8">
        <w:t>inkos konsultacija vykdoma CVP IS priemonėmis.</w:t>
      </w:r>
      <w:r w:rsidR="009E45E8">
        <w:rPr>
          <w:rFonts w:cs="Times New Roman"/>
          <w:szCs w:val="24"/>
        </w:rPr>
        <w:t xml:space="preserve"> </w:t>
      </w:r>
      <w:r w:rsidR="009E45E8">
        <w:t>Kviečiame tiekėjus</w:t>
      </w:r>
      <w:r w:rsidR="008A75A3">
        <w:t xml:space="preserve"> susipažinti su viešai paskelbtu</w:t>
      </w:r>
      <w:r w:rsidR="009E45E8">
        <w:t xml:space="preserve"> </w:t>
      </w:r>
      <w:r w:rsidR="008A75A3">
        <w:rPr>
          <w:rFonts w:eastAsia="Calibri"/>
          <w:noProof/>
          <w:lang w:eastAsia="lt-LT"/>
        </w:rPr>
        <w:t>mokslo paskirties pastato – mokyklos (unik. Nr. 5693-9003-3051) Vilniaus g. 12, Kretingoje kapitalinio remonto darbų</w:t>
      </w:r>
      <w:r w:rsidR="008A75A3">
        <w:t xml:space="preserve"> techniniu darbo projektu </w:t>
      </w:r>
      <w:r w:rsidR="009E45E8">
        <w:t>ir CVP IS priemonėmis teikiant pasta</w:t>
      </w:r>
      <w:r w:rsidR="008A75A3">
        <w:t>bas ir (ar) pasiūlymus pateiktam techniniam darbo projektui</w:t>
      </w:r>
      <w:r w:rsidR="009E45E8">
        <w:t>, sudalyvauti rinkos konsultacijoje. Teikiant pastabas ir (ar) pasiūlymus, prašome pateikti savo pastabų ir (ar) pasiūlymų pagrindimą ir argumentaciją,</w:t>
      </w:r>
      <w:r w:rsidR="009E45E8">
        <w:rPr>
          <w:rFonts w:cs="Times New Roman"/>
          <w:szCs w:val="24"/>
        </w:rPr>
        <w:t xml:space="preserve"> </w:t>
      </w:r>
      <w:r w:rsidR="009E45E8">
        <w:t xml:space="preserve">aiškiai nurodyti, kuri informacija yra konfidenciali. Pastabas ir (ar) pasiūlymus prašome pateikti ne vėliau kaip  </w:t>
      </w:r>
      <w:r w:rsidR="009E45E8">
        <w:rPr>
          <w:b/>
        </w:rPr>
        <w:t>iki</w:t>
      </w:r>
      <w:r w:rsidR="00F57C88">
        <w:rPr>
          <w:b/>
        </w:rPr>
        <w:t xml:space="preserve"> 2025-01-30</w:t>
      </w:r>
      <w:r w:rsidR="008A75A3">
        <w:rPr>
          <w:b/>
        </w:rPr>
        <w:t xml:space="preserve"> </w:t>
      </w:r>
      <w:r w:rsidR="00F57C88">
        <w:rPr>
          <w:b/>
        </w:rPr>
        <w:t>15</w:t>
      </w:r>
      <w:r w:rsidR="009E45E8">
        <w:rPr>
          <w:b/>
        </w:rPr>
        <w:t>:00 val.</w:t>
      </w:r>
      <w:r w:rsidR="009E45E8">
        <w:t xml:space="preserve"> lietuvių kalba.</w:t>
      </w:r>
    </w:p>
    <w:p w:rsidR="009E45E8" w:rsidRDefault="009E45E8" w:rsidP="009E45E8">
      <w:pPr>
        <w:spacing w:line="240" w:lineRule="auto"/>
        <w:ind w:firstLine="567"/>
        <w:rPr>
          <w:rFonts w:cs="Times New Roman"/>
          <w:szCs w:val="24"/>
        </w:rPr>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9E45E8" w:rsidRDefault="009E45E8" w:rsidP="009E45E8">
      <w:pPr>
        <w:spacing w:line="240" w:lineRule="auto"/>
        <w:ind w:firstLine="567"/>
        <w:rPr>
          <w:rFonts w:cs="Times New Roman"/>
          <w:szCs w:val="24"/>
        </w:rPr>
      </w:pPr>
      <w:r>
        <w:rPr>
          <w:rFonts w:cs="Times New Roman"/>
          <w:b/>
          <w:bCs/>
        </w:rPr>
        <w:t>3. Prašome atsakyti į šiuos klausimus:</w:t>
      </w:r>
    </w:p>
    <w:p w:rsidR="009E45E8" w:rsidRDefault="009E45E8" w:rsidP="009E45E8">
      <w:pPr>
        <w:spacing w:line="240" w:lineRule="auto"/>
        <w:ind w:firstLine="851"/>
      </w:pPr>
    </w:p>
    <w:tbl>
      <w:tblPr>
        <w:tblStyle w:val="Lentelstinklelis"/>
        <w:tblW w:w="0" w:type="dxa"/>
        <w:tblInd w:w="-147" w:type="dxa"/>
        <w:tblLayout w:type="fixed"/>
        <w:tblLook w:val="04A0" w:firstRow="1" w:lastRow="0" w:firstColumn="1" w:lastColumn="0" w:noHBand="0" w:noVBand="1"/>
      </w:tblPr>
      <w:tblGrid>
        <w:gridCol w:w="709"/>
        <w:gridCol w:w="6237"/>
        <w:gridCol w:w="2552"/>
      </w:tblGrid>
      <w:tr w:rsidR="009E45E8" w:rsidTr="009E45E8">
        <w:trPr>
          <w:trHeight w:val="326"/>
        </w:trPr>
        <w:tc>
          <w:tcPr>
            <w:tcW w:w="709"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b/>
                <w:szCs w:val="24"/>
              </w:rPr>
            </w:pPr>
            <w:r>
              <w:rPr>
                <w:rFonts w:cs="Times New Roman"/>
                <w:b/>
                <w:szCs w:val="24"/>
              </w:rPr>
              <w:t>Eil. Nr.</w:t>
            </w:r>
          </w:p>
        </w:tc>
        <w:tc>
          <w:tcPr>
            <w:tcW w:w="6237"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b/>
                <w:szCs w:val="24"/>
              </w:rPr>
            </w:pPr>
            <w:r>
              <w:rPr>
                <w:rFonts w:cs="Times New Roman"/>
                <w:b/>
                <w:szCs w:val="24"/>
              </w:rPr>
              <w:t>Klausimas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b/>
                <w:szCs w:val="24"/>
              </w:rPr>
            </w:pPr>
            <w:r>
              <w:rPr>
                <w:rFonts w:cs="Times New Roman"/>
                <w:b/>
                <w:bCs/>
                <w:szCs w:val="24"/>
              </w:rPr>
              <w:t>Atsakymas/komentaras/pasiūlymas*</w:t>
            </w:r>
          </w:p>
        </w:tc>
      </w:tr>
      <w:tr w:rsidR="009E45E8" w:rsidTr="009E45E8">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szCs w:val="24"/>
              </w:rPr>
            </w:pPr>
            <w:r>
              <w:rPr>
                <w:rFonts w:cs="Times New Roman"/>
                <w:szCs w:val="24"/>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9E45E8" w:rsidRDefault="009E45E8">
            <w:pPr>
              <w:rPr>
                <w:rFonts w:cs="Times New Roman"/>
                <w:szCs w:val="24"/>
              </w:rPr>
            </w:pPr>
            <w:r>
              <w:rPr>
                <w:rFonts w:cs="Times New Roman"/>
                <w:szCs w:val="24"/>
              </w:rPr>
              <w:t xml:space="preserve">Ar turite pastabų, klausimų dėl </w:t>
            </w:r>
            <w:r w:rsidR="008A75A3">
              <w:rPr>
                <w:rFonts w:cs="Times New Roman"/>
                <w:szCs w:val="24"/>
              </w:rPr>
              <w:t>techninio darbo projekto</w:t>
            </w:r>
            <w:r>
              <w:rPr>
                <w:rFonts w:cs="Times New Roman"/>
                <w:szCs w:val="24"/>
              </w:rPr>
              <w:t>? Prašome pateikti argumentuotas pastaba</w:t>
            </w:r>
            <w:r w:rsidR="008A75A3">
              <w:rPr>
                <w:rFonts w:cs="Times New Roman"/>
                <w:szCs w:val="24"/>
              </w:rPr>
              <w:t>s ir klausimus.</w:t>
            </w:r>
          </w:p>
        </w:tc>
        <w:tc>
          <w:tcPr>
            <w:tcW w:w="2552" w:type="dxa"/>
            <w:tcBorders>
              <w:top w:val="single" w:sz="4" w:space="0" w:color="auto"/>
              <w:left w:val="single" w:sz="4" w:space="0" w:color="auto"/>
              <w:bottom w:val="single" w:sz="4" w:space="0" w:color="auto"/>
              <w:right w:val="single" w:sz="4" w:space="0" w:color="auto"/>
            </w:tcBorders>
          </w:tcPr>
          <w:p w:rsidR="009E45E8" w:rsidRDefault="009E45E8">
            <w:pPr>
              <w:rPr>
                <w:rFonts w:cs="Times New Roman"/>
                <w:szCs w:val="24"/>
              </w:rPr>
            </w:pPr>
          </w:p>
        </w:tc>
      </w:tr>
      <w:tr w:rsidR="009E45E8" w:rsidTr="009E45E8">
        <w:trPr>
          <w:trHeight w:val="650"/>
        </w:trPr>
        <w:tc>
          <w:tcPr>
            <w:tcW w:w="709" w:type="dxa"/>
            <w:tcBorders>
              <w:top w:val="single" w:sz="4" w:space="0" w:color="auto"/>
              <w:left w:val="single" w:sz="4" w:space="0" w:color="auto"/>
              <w:bottom w:val="single" w:sz="4" w:space="0" w:color="auto"/>
              <w:right w:val="single" w:sz="4" w:space="0" w:color="auto"/>
            </w:tcBorders>
            <w:hideMark/>
          </w:tcPr>
          <w:p w:rsidR="009E45E8" w:rsidRDefault="009E45E8">
            <w:pPr>
              <w:jc w:val="center"/>
              <w:rPr>
                <w:rFonts w:cs="Times New Roman"/>
                <w:szCs w:val="24"/>
              </w:rPr>
            </w:pPr>
            <w:r>
              <w:rPr>
                <w:rFonts w:cs="Times New Roman"/>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9E45E8" w:rsidRDefault="009E45E8">
            <w:pPr>
              <w:rPr>
                <w:rFonts w:cs="Times New Roman"/>
                <w:iCs/>
                <w:szCs w:val="24"/>
              </w:rPr>
            </w:pPr>
            <w:r>
              <w:rPr>
                <w:rFonts w:cs="Times New Roman"/>
                <w:szCs w:val="24"/>
              </w:rPr>
              <w:t>Nurody</w:t>
            </w:r>
            <w:r w:rsidR="008A75A3">
              <w:rPr>
                <w:rFonts w:cs="Times New Roman"/>
                <w:szCs w:val="24"/>
              </w:rPr>
              <w:t>kite, kokia galėtų būti darbų</w:t>
            </w:r>
            <w:r>
              <w:rPr>
                <w:rFonts w:cs="Times New Roman"/>
                <w:szCs w:val="24"/>
              </w:rPr>
              <w:t xml:space="preserve"> kaina </w:t>
            </w:r>
            <w:proofErr w:type="spellStart"/>
            <w:r>
              <w:rPr>
                <w:rFonts w:cs="Times New Roman"/>
                <w:szCs w:val="24"/>
              </w:rPr>
              <w:t>Eur</w:t>
            </w:r>
            <w:proofErr w:type="spellEnd"/>
            <w:r>
              <w:rPr>
                <w:rFonts w:cs="Times New Roman"/>
                <w:szCs w:val="24"/>
              </w:rPr>
              <w:t xml:space="preserve"> </w:t>
            </w:r>
            <w:r>
              <w:rPr>
                <w:rFonts w:cs="Times New Roman"/>
                <w:iCs/>
                <w:szCs w:val="24"/>
              </w:rPr>
              <w:t>be PVM*:</w:t>
            </w:r>
          </w:p>
        </w:tc>
        <w:tc>
          <w:tcPr>
            <w:tcW w:w="2552" w:type="dxa"/>
            <w:tcBorders>
              <w:top w:val="single" w:sz="4" w:space="0" w:color="auto"/>
              <w:left w:val="single" w:sz="4" w:space="0" w:color="auto"/>
              <w:bottom w:val="single" w:sz="4" w:space="0" w:color="auto"/>
              <w:right w:val="single" w:sz="4" w:space="0" w:color="auto"/>
            </w:tcBorders>
          </w:tcPr>
          <w:p w:rsidR="009E45E8" w:rsidRDefault="009E45E8">
            <w:pPr>
              <w:rPr>
                <w:rFonts w:cs="Times New Roman"/>
                <w:iCs/>
                <w:szCs w:val="24"/>
              </w:rPr>
            </w:pPr>
          </w:p>
        </w:tc>
      </w:tr>
      <w:tr w:rsidR="009E45E8" w:rsidTr="009E45E8">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szCs w:val="24"/>
              </w:rPr>
            </w:pPr>
            <w:r>
              <w:rPr>
                <w:rFonts w:cs="Times New Roman"/>
                <w:szCs w:val="24"/>
              </w:rPr>
              <w:lastRenderedPageBreak/>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8E2CB6" w:rsidRDefault="008E2CB6" w:rsidP="008E2CB6">
            <w:pPr>
              <w:keepNext/>
              <w:suppressAutoHyphens/>
              <w:ind w:left="29" w:hanging="29"/>
              <w:rPr>
                <w:rFonts w:cs="Times New Roman"/>
                <w:szCs w:val="24"/>
              </w:rPr>
            </w:pPr>
            <w:r>
              <w:rPr>
                <w:rFonts w:eastAsia="Times New Roman" w:cs="Times New Roman"/>
                <w:szCs w:val="24"/>
              </w:rPr>
              <w:t>Statybos rangos darbų</w:t>
            </w:r>
            <w:r w:rsidR="009E45E8">
              <w:rPr>
                <w:rFonts w:eastAsia="Times New Roman" w:cs="Times New Roman"/>
                <w:szCs w:val="24"/>
              </w:rPr>
              <w:t xml:space="preserve"> sutarties trukmė - </w:t>
            </w:r>
            <w:r w:rsidR="00F57C88">
              <w:rPr>
                <w:rFonts w:cs="Times New Roman"/>
                <w:szCs w:val="24"/>
              </w:rPr>
              <w:t>10</w:t>
            </w:r>
            <w:r w:rsidR="009E45E8">
              <w:rPr>
                <w:rFonts w:cs="Times New Roman"/>
                <w:szCs w:val="24"/>
              </w:rPr>
              <w:t xml:space="preserve"> mėnesių. </w:t>
            </w:r>
            <w:r w:rsidR="00F57C88">
              <w:rPr>
                <w:rFonts w:cs="Times New Roman"/>
                <w:szCs w:val="24"/>
              </w:rPr>
              <w:t>Darbų atlikimas – 9</w:t>
            </w:r>
            <w:r>
              <w:rPr>
                <w:rFonts w:cs="Times New Roman"/>
                <w:szCs w:val="24"/>
              </w:rPr>
              <w:t xml:space="preserve"> mėn.</w:t>
            </w:r>
          </w:p>
          <w:p w:rsidR="009E45E8" w:rsidRDefault="009E45E8" w:rsidP="008E2CB6">
            <w:pPr>
              <w:keepNext/>
              <w:suppressAutoHyphens/>
              <w:ind w:left="29" w:hanging="29"/>
              <w:rPr>
                <w:rFonts w:cs="Times New Roman"/>
                <w:szCs w:val="24"/>
              </w:rPr>
            </w:pPr>
            <w:r>
              <w:rPr>
                <w:rFonts w:cs="Times New Roman"/>
                <w:szCs w:val="24"/>
              </w:rPr>
              <w:t>Ar turite pastabų, klausimų dėl sutarties</w:t>
            </w:r>
            <w:r w:rsidR="008E2CB6">
              <w:rPr>
                <w:rFonts w:cs="Times New Roman"/>
                <w:szCs w:val="24"/>
              </w:rPr>
              <w:t xml:space="preserve">, darbų atlikimo </w:t>
            </w:r>
            <w:r>
              <w:rPr>
                <w:rFonts w:cs="Times New Roman"/>
                <w:szCs w:val="24"/>
              </w:rPr>
              <w:t xml:space="preserve"> termino? </w:t>
            </w:r>
            <w:r w:rsidR="008E2CB6">
              <w:rPr>
                <w:rFonts w:cs="Times New Roman"/>
                <w:szCs w:val="24"/>
              </w:rPr>
              <w:t xml:space="preserve"> </w:t>
            </w:r>
            <w:r w:rsidR="008E2CB6" w:rsidRPr="00EF6B85">
              <w:rPr>
                <w:rFonts w:eastAsia="Calibri"/>
              </w:rPr>
              <w:t>Kokio</w:t>
            </w:r>
            <w:r w:rsidR="008E2CB6">
              <w:rPr>
                <w:rFonts w:eastAsia="Calibri"/>
              </w:rPr>
              <w:t>s  būtų Jūsų įžvalgos</w:t>
            </w:r>
            <w:bookmarkStart w:id="0" w:name="_GoBack"/>
            <w:bookmarkEnd w:id="0"/>
            <w:r w:rsidR="008E2CB6">
              <w:rPr>
                <w:rFonts w:eastAsia="Calibri"/>
              </w:rPr>
              <w:t xml:space="preserve"> dėl sutarties, darbų atlikimo termino. </w:t>
            </w:r>
          </w:p>
        </w:tc>
        <w:tc>
          <w:tcPr>
            <w:tcW w:w="2552" w:type="dxa"/>
            <w:tcBorders>
              <w:top w:val="single" w:sz="4" w:space="0" w:color="auto"/>
              <w:left w:val="single" w:sz="4" w:space="0" w:color="auto"/>
              <w:bottom w:val="single" w:sz="4" w:space="0" w:color="auto"/>
              <w:right w:val="single" w:sz="4" w:space="0" w:color="auto"/>
            </w:tcBorders>
          </w:tcPr>
          <w:p w:rsidR="009E45E8" w:rsidRDefault="009E45E8">
            <w:pPr>
              <w:rPr>
                <w:rFonts w:cs="Times New Roman"/>
                <w:szCs w:val="24"/>
              </w:rPr>
            </w:pPr>
          </w:p>
        </w:tc>
      </w:tr>
      <w:tr w:rsidR="009E45E8" w:rsidTr="009E45E8">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rsidR="009E45E8" w:rsidRDefault="009E45E8">
            <w:pPr>
              <w:jc w:val="center"/>
              <w:rPr>
                <w:rFonts w:cs="Times New Roman"/>
                <w:szCs w:val="24"/>
              </w:rPr>
            </w:pPr>
            <w:r>
              <w:rPr>
                <w:rFonts w:cs="Times New Roman"/>
                <w:szCs w:val="24"/>
              </w:rPr>
              <w:t>4.</w:t>
            </w:r>
          </w:p>
        </w:tc>
        <w:tc>
          <w:tcPr>
            <w:tcW w:w="6237" w:type="dxa"/>
            <w:tcBorders>
              <w:top w:val="single" w:sz="4" w:space="0" w:color="auto"/>
              <w:left w:val="single" w:sz="4" w:space="0" w:color="auto"/>
              <w:bottom w:val="single" w:sz="4" w:space="0" w:color="auto"/>
              <w:right w:val="single" w:sz="4" w:space="0" w:color="auto"/>
            </w:tcBorders>
            <w:hideMark/>
          </w:tcPr>
          <w:p w:rsidR="009E45E8" w:rsidRDefault="009E45E8">
            <w:pPr>
              <w:rPr>
                <w:rFonts w:cs="Times New Roman"/>
                <w:szCs w:val="24"/>
              </w:rPr>
            </w:pPr>
            <w:r>
              <w:rPr>
                <w:rFonts w:cs="Times New Roman"/>
                <w:szCs w:val="24"/>
              </w:rPr>
              <w:t>Ar turite kitų pastebėjimų ar pasiūlymų? (Prašome pateikti)</w:t>
            </w:r>
          </w:p>
        </w:tc>
        <w:tc>
          <w:tcPr>
            <w:tcW w:w="2552" w:type="dxa"/>
            <w:tcBorders>
              <w:top w:val="single" w:sz="4" w:space="0" w:color="auto"/>
              <w:left w:val="single" w:sz="4" w:space="0" w:color="auto"/>
              <w:bottom w:val="single" w:sz="4" w:space="0" w:color="auto"/>
              <w:right w:val="single" w:sz="4" w:space="0" w:color="auto"/>
            </w:tcBorders>
          </w:tcPr>
          <w:p w:rsidR="009E45E8" w:rsidRDefault="009E45E8">
            <w:pPr>
              <w:rPr>
                <w:rFonts w:cs="Times New Roman"/>
                <w:szCs w:val="24"/>
              </w:rPr>
            </w:pPr>
          </w:p>
        </w:tc>
      </w:tr>
    </w:tbl>
    <w:p w:rsidR="009E45E8" w:rsidRDefault="009E45E8" w:rsidP="009E45E8">
      <w:pPr>
        <w:spacing w:line="240" w:lineRule="auto"/>
        <w:ind w:firstLine="567"/>
      </w:pPr>
    </w:p>
    <w:p w:rsidR="009E45E8" w:rsidRPr="00455773" w:rsidRDefault="009E45E8" w:rsidP="00455773">
      <w:pPr>
        <w:spacing w:before="120" w:after="120" w:line="240" w:lineRule="auto"/>
        <w:rPr>
          <w:rFonts w:cs="Times New Roman"/>
          <w:lang w:eastAsia="ja-JP"/>
        </w:rPr>
      </w:pPr>
      <w:r>
        <w:rPr>
          <w:rFonts w:eastAsia="Calibri" w:cs="Times New Roman"/>
          <w:szCs w:val="24"/>
        </w:rPr>
        <w:t>*</w:t>
      </w:r>
      <w:r>
        <w:rPr>
          <w:rFonts w:cs="Times New Roman"/>
          <w:i/>
          <w:iCs/>
          <w:lang w:eastAsia="ja-JP"/>
        </w:rPr>
        <w:t>Jūsų nurodyta kaina nelaikytinas pasiūlymu ir bus naudojamas tik rinkos tyrimo tikslais, siekiant tinkamai pasirengti būsimam pirkimui</w:t>
      </w:r>
      <w:r>
        <w:rPr>
          <w:rFonts w:cs="Times New Roman"/>
          <w:lang w:eastAsia="ja-JP"/>
        </w:rPr>
        <w:t>.</w:t>
      </w:r>
    </w:p>
    <w:sectPr w:rsidR="009E45E8" w:rsidRPr="004557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C008B"/>
    <w:multiLevelType w:val="hybridMultilevel"/>
    <w:tmpl w:val="FA66DAC6"/>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F9"/>
    <w:rsid w:val="00455773"/>
    <w:rsid w:val="0071111F"/>
    <w:rsid w:val="007509AA"/>
    <w:rsid w:val="00784CFF"/>
    <w:rsid w:val="0079277B"/>
    <w:rsid w:val="008A75A3"/>
    <w:rsid w:val="008E2CB6"/>
    <w:rsid w:val="009E45E8"/>
    <w:rsid w:val="00A47CA7"/>
    <w:rsid w:val="00AD7FF9"/>
    <w:rsid w:val="00B6102D"/>
    <w:rsid w:val="00F57C88"/>
    <w:rsid w:val="00FF4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D2429-8E1B-4934-A4F4-01A3EC68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5E8"/>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5E8"/>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E45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114E9215</Template>
  <TotalTime>6</TotalTime>
  <Pages>2</Pages>
  <Words>2133</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dcterms:created xsi:type="dcterms:W3CDTF">2025-01-23T07:43:00Z</dcterms:created>
  <dcterms:modified xsi:type="dcterms:W3CDTF">2025-01-23T07:49:00Z</dcterms:modified>
</cp:coreProperties>
</file>