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99E71" w14:textId="77777777" w:rsidR="00BF52BC" w:rsidRPr="00BF52BC" w:rsidRDefault="00BF52BC" w:rsidP="00BF52BC">
      <w:pPr>
        <w:spacing w:after="0" w:line="240" w:lineRule="auto"/>
        <w:ind w:left="6663"/>
        <w:jc w:val="both"/>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 xml:space="preserve">2026 m. _____________ d. </w:t>
      </w:r>
    </w:p>
    <w:p w14:paraId="3B505029" w14:textId="77777777" w:rsidR="00BF52BC" w:rsidRPr="00BF52BC" w:rsidRDefault="00BF52BC" w:rsidP="00BF52BC">
      <w:pPr>
        <w:spacing w:after="0" w:line="240" w:lineRule="auto"/>
        <w:ind w:left="6663"/>
        <w:jc w:val="both"/>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 xml:space="preserve">Sutarties Nr. ___________  </w:t>
      </w:r>
    </w:p>
    <w:p w14:paraId="131FF928" w14:textId="77777777" w:rsidR="00BF52BC" w:rsidRPr="00BF52BC" w:rsidRDefault="00BF52BC" w:rsidP="00BF52BC">
      <w:pPr>
        <w:tabs>
          <w:tab w:val="left" w:pos="900"/>
        </w:tabs>
        <w:spacing w:after="0" w:line="240" w:lineRule="auto"/>
        <w:ind w:left="6663"/>
        <w:jc w:val="both"/>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2 priedas</w:t>
      </w:r>
    </w:p>
    <w:p w14:paraId="4CA63937" w14:textId="77777777" w:rsidR="00BF52BC" w:rsidRPr="00BF52BC" w:rsidRDefault="00BF52BC" w:rsidP="00BF52BC">
      <w:pPr>
        <w:spacing w:after="0" w:line="240" w:lineRule="auto"/>
        <w:jc w:val="right"/>
        <w:rPr>
          <w:rFonts w:ascii="Times New Roman" w:eastAsia="Times New Roman" w:hAnsi="Times New Roman" w:cs="Times New Roman"/>
          <w:b/>
          <w:bCs/>
          <w:kern w:val="0"/>
          <w:sz w:val="24"/>
          <w:szCs w:val="24"/>
          <w14:ligatures w14:val="none"/>
        </w:rPr>
      </w:pPr>
    </w:p>
    <w:p w14:paraId="1FEDC9F9" w14:textId="77777777" w:rsidR="00BF52BC" w:rsidRPr="00BF52BC" w:rsidRDefault="00BF52BC" w:rsidP="00BF52BC">
      <w:pPr>
        <w:spacing w:after="0" w:line="240" w:lineRule="auto"/>
        <w:jc w:val="center"/>
        <w:rPr>
          <w:rFonts w:ascii="Times New Roman" w:eastAsia="Times New Roman" w:hAnsi="Times New Roman" w:cs="Times New Roman"/>
          <w:b/>
          <w:noProof/>
          <w:kern w:val="0"/>
          <w:sz w:val="24"/>
          <w:szCs w:val="24"/>
          <w:lang w:eastAsia="lt-LT"/>
          <w14:ligatures w14:val="none"/>
        </w:rPr>
      </w:pPr>
    </w:p>
    <w:p w14:paraId="006A2AE1" w14:textId="77777777" w:rsidR="00BF52BC" w:rsidRPr="00BF52BC" w:rsidRDefault="00BF52BC" w:rsidP="00BF52BC">
      <w:pPr>
        <w:spacing w:after="0" w:line="240" w:lineRule="auto"/>
        <w:jc w:val="center"/>
        <w:rPr>
          <w:rFonts w:ascii="Times New Roman" w:eastAsia="Times New Roman" w:hAnsi="Times New Roman" w:cs="Times New Roman"/>
          <w:b/>
          <w:noProof/>
          <w:kern w:val="0"/>
          <w:sz w:val="24"/>
          <w:szCs w:val="24"/>
          <w:lang w:eastAsia="lt-LT"/>
          <w14:ligatures w14:val="none"/>
        </w:rPr>
      </w:pPr>
    </w:p>
    <w:p w14:paraId="03FBAFEA" w14:textId="77777777" w:rsidR="00BF52BC" w:rsidRPr="00BF52BC" w:rsidRDefault="00BF52BC" w:rsidP="00BF52BC">
      <w:pPr>
        <w:spacing w:after="0" w:line="240" w:lineRule="auto"/>
        <w:jc w:val="center"/>
        <w:rPr>
          <w:rFonts w:ascii="Times New Roman" w:eastAsia="Times New Roman" w:hAnsi="Times New Roman" w:cs="Times New Roman"/>
          <w:b/>
          <w:kern w:val="0"/>
          <w:sz w:val="24"/>
          <w:szCs w:val="24"/>
          <w14:ligatures w14:val="none"/>
        </w:rPr>
      </w:pPr>
      <w:r w:rsidRPr="00BF52BC">
        <w:rPr>
          <w:rFonts w:ascii="Times New Roman" w:eastAsia="Times New Roman" w:hAnsi="Times New Roman" w:cs="Times New Roman"/>
          <w:b/>
          <w:kern w:val="0"/>
          <w:sz w:val="24"/>
          <w:szCs w:val="24"/>
          <w14:ligatures w14:val="none"/>
        </w:rPr>
        <w:t>SAVIVALDYBEI NUOSAVYBĖS TEISE  PRIKLAUSANČIO IR (AR) NEPRIKLAUSANČIO NEKILNOJAMOJO TURTO (PASTATŲ, STATINIŲ, PATALPŲ, BUTŲ</w:t>
      </w:r>
      <w:r w:rsidRPr="00BF52BC">
        <w:rPr>
          <w:rFonts w:ascii="Times New Roman" w:eastAsia="Times New Roman" w:hAnsi="Times New Roman" w:cs="Times New Roman"/>
          <w:b/>
          <w:color w:val="000000"/>
          <w:kern w:val="0"/>
          <w:sz w:val="24"/>
          <w:szCs w:val="24"/>
          <w14:ligatures w14:val="none"/>
        </w:rPr>
        <w:t xml:space="preserve"> SU PRIKLAUSINIAIS IR BE PRIKLAUSINIŲ, SU ŽEMĖS SKLYPU IR BE ŽEMĖS SKLYPO) VERTINIMO </w:t>
      </w:r>
      <w:r w:rsidRPr="00BF52BC">
        <w:rPr>
          <w:rFonts w:ascii="Times New Roman" w:eastAsia="Times New Roman" w:hAnsi="Times New Roman" w:cs="Times New Roman"/>
          <w:b/>
          <w:kern w:val="0"/>
          <w:sz w:val="24"/>
          <w:szCs w:val="24"/>
          <w14:ligatures w14:val="none"/>
        </w:rPr>
        <w:t>PASLAUGŲ TECHNINĖ UŽDUOTIS</w:t>
      </w:r>
    </w:p>
    <w:p w14:paraId="699863FF" w14:textId="77777777" w:rsidR="00BF52BC" w:rsidRPr="00BF52BC" w:rsidRDefault="00BF52BC" w:rsidP="00BF52BC">
      <w:pPr>
        <w:spacing w:after="0" w:line="240" w:lineRule="auto"/>
        <w:jc w:val="center"/>
        <w:rPr>
          <w:rFonts w:ascii="Times New Roman" w:eastAsia="Times New Roman" w:hAnsi="Times New Roman" w:cs="Times New Roman"/>
          <w:b/>
          <w:kern w:val="0"/>
          <w:sz w:val="24"/>
          <w:szCs w:val="24"/>
          <w:lang w:eastAsia="lt-LT"/>
          <w14:ligatures w14:val="none"/>
        </w:rPr>
      </w:pPr>
    </w:p>
    <w:p w14:paraId="1641179F" w14:textId="77777777" w:rsidR="00BF52BC" w:rsidRPr="00BF52BC" w:rsidRDefault="00BF52BC" w:rsidP="00BF52BC">
      <w:pPr>
        <w:spacing w:after="0" w:line="240" w:lineRule="auto"/>
        <w:jc w:val="center"/>
        <w:rPr>
          <w:rFonts w:ascii="Times New Roman" w:eastAsia="Times New Roman" w:hAnsi="Times New Roman" w:cs="Times New Roman"/>
          <w:b/>
          <w:kern w:val="0"/>
          <w:sz w:val="24"/>
          <w:szCs w:val="24"/>
          <w:lang w:eastAsia="lt-LT"/>
          <w14:ligatures w14:val="none"/>
        </w:rPr>
      </w:pPr>
    </w:p>
    <w:p w14:paraId="5A33EB27" w14:textId="77777777" w:rsidR="00BF52BC" w:rsidRPr="00BF52BC" w:rsidRDefault="00BF52BC" w:rsidP="00BF52BC">
      <w:pPr>
        <w:spacing w:after="0" w:line="240" w:lineRule="auto"/>
        <w:ind w:firstLine="851"/>
        <w:jc w:val="both"/>
        <w:rPr>
          <w:rFonts w:ascii="Times New Roman" w:eastAsia="Times New Roman" w:hAnsi="Times New Roman" w:cs="Times New Roman"/>
          <w:kern w:val="0"/>
          <w:sz w:val="24"/>
          <w:szCs w:val="24"/>
          <w:shd w:val="clear" w:color="auto" w:fill="FFFFFF"/>
          <w14:ligatures w14:val="none"/>
        </w:rPr>
      </w:pPr>
      <w:r w:rsidRPr="00BF52BC">
        <w:rPr>
          <w:rFonts w:ascii="Times New Roman" w:eastAsia="Times New Roman" w:hAnsi="Times New Roman" w:cs="Times New Roman"/>
          <w:b/>
          <w:kern w:val="0"/>
          <w:sz w:val="24"/>
          <w:szCs w:val="24"/>
          <w:shd w:val="clear" w:color="auto" w:fill="FFFFFF"/>
          <w14:ligatures w14:val="none"/>
        </w:rPr>
        <w:t>Nekilnojamojo turto vertinimo p</w:t>
      </w:r>
      <w:r w:rsidRPr="00BF52BC">
        <w:rPr>
          <w:rFonts w:ascii="Times New Roman" w:eastAsia="Times New Roman" w:hAnsi="Times New Roman" w:cs="Times New Roman"/>
          <w:b/>
          <w:iCs/>
          <w:kern w:val="0"/>
          <w:sz w:val="24"/>
          <w:szCs w:val="24"/>
          <w14:ligatures w14:val="none"/>
        </w:rPr>
        <w:t>aslaugų objektas</w:t>
      </w:r>
      <w:r w:rsidRPr="00BF52BC">
        <w:rPr>
          <w:rFonts w:ascii="Times New Roman" w:eastAsia="Times New Roman" w:hAnsi="Times New Roman" w:cs="Times New Roman"/>
          <w:iCs/>
          <w:kern w:val="0"/>
          <w:sz w:val="24"/>
          <w:szCs w:val="24"/>
          <w14:ligatures w14:val="none"/>
        </w:rPr>
        <w:t xml:space="preserve"> – </w:t>
      </w:r>
      <w:r w:rsidRPr="00BF52BC">
        <w:rPr>
          <w:rFonts w:ascii="Times New Roman" w:eastAsia="Times New Roman" w:hAnsi="Times New Roman" w:cs="Times New Roman"/>
          <w:kern w:val="0"/>
          <w:sz w:val="24"/>
          <w:szCs w:val="24"/>
          <w14:ligatures w14:val="none"/>
        </w:rPr>
        <w:t>Šiaulių miesto savivaldybei nuosavybės teise priklausančio ir (ar) nepriklausančio nekilnojamojo turto (pastatų, statinių, patalpų, butų</w:t>
      </w:r>
      <w:r w:rsidRPr="00BF52BC">
        <w:rPr>
          <w:rFonts w:ascii="Times New Roman" w:eastAsia="Times New Roman" w:hAnsi="Times New Roman" w:cs="Times New Roman"/>
          <w:color w:val="000000"/>
          <w:kern w:val="0"/>
          <w:sz w:val="24"/>
          <w:szCs w:val="24"/>
          <w14:ligatures w14:val="none"/>
        </w:rPr>
        <w:t xml:space="preserve"> su priklausiniais ir be priklausinių su žemės sklypu ir be žemės sklypo)</w:t>
      </w:r>
      <w:r w:rsidRPr="00BF52BC">
        <w:rPr>
          <w:rFonts w:ascii="Times New Roman" w:eastAsia="Times New Roman" w:hAnsi="Times New Roman" w:cs="Times New Roman"/>
          <w:kern w:val="0"/>
          <w:sz w:val="24"/>
          <w:szCs w:val="24"/>
          <w14:ligatures w14:val="none"/>
        </w:rPr>
        <w:t xml:space="preserve"> vertinimo paslaugos, kurias sudaro nekilnojamojo turto rinkos vertės nustatymas ir nekilnojamojo turto vertinimo elektroninės ataskaitos parengimas. V</w:t>
      </w:r>
      <w:r w:rsidRPr="00BF52BC">
        <w:rPr>
          <w:rFonts w:ascii="Times New Roman" w:eastAsia="Times New Roman" w:hAnsi="Times New Roman" w:cs="Times New Roman"/>
          <w:kern w:val="0"/>
          <w:sz w:val="24"/>
          <w:szCs w:val="24"/>
          <w:shd w:val="clear" w:color="auto" w:fill="FFFFFF"/>
          <w14:ligatures w14:val="none"/>
        </w:rPr>
        <w:t>ertinimo paslaugos finansuojamos Šiaulių miesto savivaldybės biudžeto lėšomis.</w:t>
      </w:r>
    </w:p>
    <w:p w14:paraId="14D12072" w14:textId="77777777" w:rsidR="00BF52BC" w:rsidRPr="00BF52BC" w:rsidRDefault="00BF52BC" w:rsidP="00BF52BC">
      <w:pPr>
        <w:spacing w:after="0" w:line="240" w:lineRule="auto"/>
        <w:ind w:firstLine="851"/>
        <w:jc w:val="both"/>
        <w:rPr>
          <w:rFonts w:ascii="Times New Roman" w:eastAsia="Times New Roman" w:hAnsi="Times New Roman" w:cs="Times New Roman"/>
          <w:kern w:val="0"/>
          <w:sz w:val="24"/>
          <w:szCs w:val="24"/>
          <w:lang w:eastAsia="lt-LT"/>
          <w14:ligatures w14:val="none"/>
        </w:rPr>
      </w:pPr>
      <w:r w:rsidRPr="00BF52BC">
        <w:rPr>
          <w:rFonts w:ascii="Times New Roman" w:eastAsia="Times New Roman" w:hAnsi="Times New Roman" w:cs="Times New Roman"/>
          <w:b/>
          <w:iCs/>
          <w:kern w:val="0"/>
          <w:sz w:val="24"/>
          <w:szCs w:val="24"/>
          <w:lang w:eastAsia="lt-LT"/>
          <w14:ligatures w14:val="none"/>
        </w:rPr>
        <w:t xml:space="preserve">Reikalavimai paslaugoms - </w:t>
      </w:r>
      <w:r w:rsidRPr="00BF52BC">
        <w:rPr>
          <w:rFonts w:ascii="Times New Roman" w:eastAsia="Times New Roman" w:hAnsi="Times New Roman" w:cs="Times New Roman"/>
          <w:iCs/>
          <w:kern w:val="0"/>
          <w:sz w:val="24"/>
          <w:szCs w:val="24"/>
          <w:lang w:eastAsia="lt-LT"/>
          <w14:ligatures w14:val="none"/>
        </w:rPr>
        <w:t>n</w:t>
      </w:r>
      <w:r w:rsidRPr="00BF52BC">
        <w:rPr>
          <w:rFonts w:ascii="Times New Roman" w:eastAsia="Times New Roman" w:hAnsi="Times New Roman" w:cs="Times New Roman"/>
          <w:kern w:val="0"/>
          <w:sz w:val="24"/>
          <w:szCs w:val="24"/>
          <w:lang w:eastAsia="lt-LT"/>
          <w14:ligatures w14:val="none"/>
        </w:rPr>
        <w:t xml:space="preserve">ekilnojamojo turto vertinimo paslaugos turi būti atliekamos vadovaujantis Lietuvos Respublikos privalomojo turto ir verslo vertinimo įstatymu ir </w:t>
      </w:r>
      <w:r w:rsidRPr="00BF52BC">
        <w:rPr>
          <w:rFonts w:ascii="Times New Roman" w:eastAsia="Times New Roman" w:hAnsi="Times New Roman" w:cs="Times New Roman"/>
          <w:color w:val="000000"/>
          <w:kern w:val="0"/>
          <w:sz w:val="24"/>
          <w:szCs w:val="24"/>
          <w:lang w:eastAsia="lt-LT"/>
          <w14:ligatures w14:val="none"/>
        </w:rPr>
        <w:t xml:space="preserve">kitais turto vertinimą reglamentuojančiais teisės aktais. Įsigaliojus </w:t>
      </w:r>
      <w:r w:rsidRPr="00BF52BC">
        <w:rPr>
          <w:rFonts w:ascii="Times New Roman" w:eastAsia="Times New Roman" w:hAnsi="Times New Roman" w:cs="Times New Roman"/>
          <w:kern w:val="0"/>
          <w:sz w:val="24"/>
          <w:szCs w:val="24"/>
          <w:lang w:eastAsia="lt-LT"/>
          <w14:ligatures w14:val="none"/>
        </w:rPr>
        <w:t xml:space="preserve">naujiems Lietuvos Respublikos teisės aktams ar jų pakeitimams, susijusiems su paslaugos teikimu, tiekėjas privalo vykdyti naujų teisės aktų nuostatas nuo jų įsigaliojimo datos. </w:t>
      </w:r>
      <w:r w:rsidRPr="00BF52BC">
        <w:rPr>
          <w:rFonts w:ascii="Times New Roman" w:eastAsia="Times New Roman" w:hAnsi="Times New Roman" w:cs="Times New Roman"/>
          <w:b/>
          <w:kern w:val="0"/>
          <w:sz w:val="24"/>
          <w:szCs w:val="24"/>
          <w:lang w:eastAsia="lt-LT"/>
          <w14:ligatures w14:val="none"/>
        </w:rPr>
        <w:t>Turto vertinimą atlikti ne mažiau kaip dviem metodais ir abu pateikti vertinimo ataskaitoje.</w:t>
      </w:r>
    </w:p>
    <w:p w14:paraId="35D670C2" w14:textId="77777777" w:rsidR="00BF52BC" w:rsidRPr="00BF52BC" w:rsidRDefault="00BF52BC" w:rsidP="00BF52BC">
      <w:pPr>
        <w:spacing w:after="0" w:line="240" w:lineRule="auto"/>
        <w:ind w:firstLine="709"/>
        <w:jc w:val="both"/>
        <w:rPr>
          <w:rFonts w:ascii="Times New Roman" w:eastAsia="Times New Roman" w:hAnsi="Times New Roman" w:cs="Times New Roman"/>
          <w:b/>
          <w:bCs/>
          <w:kern w:val="0"/>
          <w:sz w:val="24"/>
          <w:szCs w:val="24"/>
          <w:u w:val="single"/>
          <w14:ligatures w14:val="none"/>
        </w:rPr>
      </w:pPr>
      <w:r w:rsidRPr="00BF52BC">
        <w:rPr>
          <w:rFonts w:ascii="Times New Roman" w:eastAsia="Times New Roman" w:hAnsi="Times New Roman" w:cs="Times New Roman"/>
          <w:kern w:val="0"/>
          <w:sz w:val="24"/>
          <w:szCs w:val="24"/>
          <w14:ligatures w14:val="none"/>
        </w:rPr>
        <w:t xml:space="preserve">Paslaugos bus perkamos pagal poreikį, neviršijant pirkimui skirtų lėšų sumos – </w:t>
      </w:r>
      <w:r w:rsidRPr="00BF52BC">
        <w:rPr>
          <w:rFonts w:ascii="Times New Roman" w:eastAsia="Times New Roman" w:hAnsi="Times New Roman" w:cs="Times New Roman"/>
          <w:color w:val="000000"/>
          <w:kern w:val="0"/>
          <w:sz w:val="24"/>
          <w:szCs w:val="24"/>
          <w14:ligatures w14:val="none"/>
        </w:rPr>
        <w:t xml:space="preserve">25 000,00 Eur su PVM. </w:t>
      </w:r>
      <w:r w:rsidRPr="00BF52BC">
        <w:rPr>
          <w:rFonts w:ascii="Times New Roman" w:eastAsia="Times New Roman" w:hAnsi="Times New Roman" w:cs="Times New Roman"/>
          <w:b/>
          <w:bCs/>
          <w:kern w:val="0"/>
          <w:sz w:val="24"/>
          <w:szCs w:val="24"/>
          <w:u w:val="single"/>
          <w14:ligatures w14:val="none"/>
        </w:rPr>
        <w:t xml:space="preserve">Preliminarūs kiekiai numatyti lentelėje bus naudojami tik pasiūlymų vertinimui. </w:t>
      </w:r>
    </w:p>
    <w:p w14:paraId="7EB096EB" w14:textId="77777777" w:rsidR="00BF52BC" w:rsidRPr="00BF52BC" w:rsidRDefault="00BF52BC" w:rsidP="00BF52BC">
      <w:pPr>
        <w:spacing w:after="0" w:line="240" w:lineRule="auto"/>
        <w:ind w:firstLine="709"/>
        <w:jc w:val="both"/>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Jeigu vertinamas nekilnojamasis turtas susideda iš pastatų (statinių) ir žemės sklypo, turto vertinimo ataskaitoje turi būti atskirai nurodyta pastatų (statinių) rinkos vertė ir atskirai – žemės sklypo rinkos vertė, taip pat bendra vertinamo nekilnojamojo turto rinkos vertė.</w:t>
      </w:r>
    </w:p>
    <w:p w14:paraId="579AAA68" w14:textId="77777777" w:rsidR="00BF52BC" w:rsidRPr="00BF52BC" w:rsidRDefault="00BF52BC" w:rsidP="00BF52BC">
      <w:pPr>
        <w:suppressAutoHyphens/>
        <w:autoSpaceDN w:val="0"/>
        <w:spacing w:after="0" w:line="240" w:lineRule="auto"/>
        <w:ind w:firstLine="720"/>
        <w:jc w:val="both"/>
        <w:textAlignment w:val="baseline"/>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b/>
          <w:kern w:val="0"/>
          <w:sz w:val="24"/>
          <w:szCs w:val="24"/>
          <w14:ligatures w14:val="none"/>
        </w:rPr>
        <w:t>Paslaugų rezultatas</w:t>
      </w:r>
      <w:r w:rsidRPr="00BF52BC">
        <w:rPr>
          <w:rFonts w:ascii="Times New Roman" w:eastAsia="Times New Roman" w:hAnsi="Times New Roman" w:cs="Times New Roman"/>
          <w:kern w:val="0"/>
          <w:sz w:val="24"/>
          <w:szCs w:val="24"/>
          <w14:ligatures w14:val="none"/>
        </w:rPr>
        <w:t xml:space="preserve"> – Užsakovui pateikiama kiekvieno atskiro nekilnojamojo turto objekto turto vertinimo ataskaita (skaitmeninis variantas PDF formatu, su nekilnojamojo turto objekto nuotraukomis JPG formatu) elektroniniu paštu </w:t>
      </w:r>
      <w:proofErr w:type="spellStart"/>
      <w:r w:rsidRPr="00BF52BC">
        <w:rPr>
          <w:rFonts w:ascii="Times New Roman" w:eastAsia="Times New Roman" w:hAnsi="Times New Roman" w:cs="Times New Roman"/>
          <w:kern w:val="0"/>
          <w:sz w:val="24"/>
          <w:szCs w:val="24"/>
          <w14:ligatures w14:val="none"/>
        </w:rPr>
        <w:t>info@siauliai.lt</w:t>
      </w:r>
      <w:proofErr w:type="spellEnd"/>
      <w:r w:rsidRPr="00BF52BC">
        <w:rPr>
          <w:rFonts w:ascii="Times New Roman" w:eastAsia="Times New Roman" w:hAnsi="Times New Roman" w:cs="Times New Roman"/>
          <w:kern w:val="0"/>
          <w:sz w:val="24"/>
          <w:szCs w:val="24"/>
          <w14:ligatures w14:val="none"/>
        </w:rPr>
        <w:t>.</w:t>
      </w:r>
    </w:p>
    <w:p w14:paraId="63884D7E" w14:textId="77777777" w:rsidR="00BF52BC" w:rsidRPr="00BF52BC" w:rsidRDefault="00BF52BC" w:rsidP="00BF52BC">
      <w:pPr>
        <w:spacing w:after="0" w:line="240" w:lineRule="auto"/>
        <w:ind w:firstLine="709"/>
        <w:jc w:val="both"/>
        <w:rPr>
          <w:rFonts w:ascii="Times New Roman" w:eastAsia="Times New Roman" w:hAnsi="Times New Roman" w:cs="Times New Roman"/>
          <w:color w:val="000000"/>
          <w:kern w:val="0"/>
          <w:sz w:val="24"/>
          <w:szCs w:val="24"/>
          <w:lang w:eastAsia="lt-LT"/>
          <w14:ligatures w14:val="none"/>
        </w:rPr>
      </w:pPr>
    </w:p>
    <w:p w14:paraId="7F11C252" w14:textId="77777777" w:rsidR="00BF52BC" w:rsidRPr="00BF52BC" w:rsidRDefault="00BF52BC" w:rsidP="00BF52BC">
      <w:pPr>
        <w:spacing w:after="0" w:line="240" w:lineRule="auto"/>
        <w:jc w:val="both"/>
        <w:rPr>
          <w:rFonts w:ascii="Times New Roman" w:eastAsia="Times New Roman" w:hAnsi="Times New Roman" w:cs="Times New Roman"/>
          <w:kern w:val="0"/>
          <w:sz w:val="24"/>
          <w:szCs w:val="24"/>
          <w14:ligatures w14:val="none"/>
        </w:rPr>
      </w:pP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487"/>
        <w:gridCol w:w="1443"/>
      </w:tblGrid>
      <w:tr w:rsidR="00BF52BC" w:rsidRPr="00BF52BC" w14:paraId="657F9A6F" w14:textId="77777777" w:rsidTr="007C7626">
        <w:trPr>
          <w:trHeight w:val="276"/>
        </w:trPr>
        <w:tc>
          <w:tcPr>
            <w:tcW w:w="817" w:type="dxa"/>
            <w:noWrap/>
            <w:hideMark/>
          </w:tcPr>
          <w:p w14:paraId="6758C50A" w14:textId="77777777" w:rsidR="00BF52BC" w:rsidRPr="00BF52BC" w:rsidRDefault="00BF52BC" w:rsidP="00BF52BC">
            <w:pPr>
              <w:spacing w:after="0" w:line="240" w:lineRule="auto"/>
              <w:rPr>
                <w:rFonts w:ascii="Times New Roman" w:eastAsia="Times New Roman" w:hAnsi="Times New Roman" w:cs="Times New Roman"/>
                <w:color w:val="000000"/>
                <w:kern w:val="0"/>
                <w:sz w:val="24"/>
                <w:szCs w:val="24"/>
                <w:lang w:eastAsia="lt-LT"/>
                <w14:ligatures w14:val="none"/>
              </w:rPr>
            </w:pPr>
            <w:bookmarkStart w:id="0" w:name="_Hlk143258785"/>
            <w:r w:rsidRPr="00BF52BC">
              <w:rPr>
                <w:rFonts w:ascii="Times New Roman" w:eastAsia="Times New Roman" w:hAnsi="Times New Roman" w:cs="Times New Roman"/>
                <w:color w:val="000000"/>
                <w:kern w:val="0"/>
                <w:sz w:val="24"/>
                <w:szCs w:val="24"/>
                <w:lang w:eastAsia="lt-LT"/>
                <w14:ligatures w14:val="none"/>
              </w:rPr>
              <w:t>Eil.</w:t>
            </w:r>
          </w:p>
          <w:p w14:paraId="538BF735" w14:textId="77777777" w:rsidR="00BF52BC" w:rsidRPr="00BF52BC" w:rsidRDefault="00BF52BC" w:rsidP="00BF52BC">
            <w:pPr>
              <w:spacing w:after="0" w:line="240" w:lineRule="auto"/>
              <w:rPr>
                <w:rFonts w:ascii="Times New Roman" w:eastAsia="Times New Roman" w:hAnsi="Times New Roman" w:cs="Times New Roman"/>
                <w:color w:val="000000"/>
                <w:kern w:val="0"/>
                <w:sz w:val="24"/>
                <w:szCs w:val="24"/>
                <w:lang w:eastAsia="lt-LT"/>
                <w14:ligatures w14:val="none"/>
              </w:rPr>
            </w:pPr>
            <w:r w:rsidRPr="00BF52BC">
              <w:rPr>
                <w:rFonts w:ascii="Times New Roman" w:eastAsia="Times New Roman" w:hAnsi="Times New Roman" w:cs="Times New Roman"/>
                <w:color w:val="000000"/>
                <w:kern w:val="0"/>
                <w:sz w:val="24"/>
                <w:szCs w:val="24"/>
                <w:lang w:eastAsia="lt-LT"/>
                <w14:ligatures w14:val="none"/>
              </w:rPr>
              <w:t>Nr.</w:t>
            </w:r>
          </w:p>
        </w:tc>
        <w:tc>
          <w:tcPr>
            <w:tcW w:w="7487" w:type="dxa"/>
            <w:hideMark/>
          </w:tcPr>
          <w:p w14:paraId="3B979FA5" w14:textId="77777777" w:rsidR="00BF52BC" w:rsidRPr="00BF52BC" w:rsidRDefault="00BF52BC" w:rsidP="00BF52BC">
            <w:pPr>
              <w:spacing w:after="0" w:line="240" w:lineRule="auto"/>
              <w:rPr>
                <w:rFonts w:ascii="Times New Roman" w:eastAsia="Times New Roman" w:hAnsi="Times New Roman" w:cs="Times New Roman"/>
                <w:b/>
                <w:bCs/>
                <w:color w:val="000000"/>
                <w:kern w:val="0"/>
                <w:sz w:val="24"/>
                <w:szCs w:val="24"/>
                <w:lang w:eastAsia="lt-LT"/>
                <w14:ligatures w14:val="none"/>
              </w:rPr>
            </w:pPr>
            <w:r w:rsidRPr="00BF52BC">
              <w:rPr>
                <w:rFonts w:ascii="Times New Roman" w:eastAsia="Times New Roman" w:hAnsi="Times New Roman" w:cs="Times New Roman"/>
                <w:b/>
                <w:bCs/>
                <w:color w:val="000000"/>
                <w:kern w:val="0"/>
                <w:sz w:val="24"/>
                <w:szCs w:val="24"/>
                <w:lang w:eastAsia="lt-LT"/>
                <w14:ligatures w14:val="none"/>
              </w:rPr>
              <w:t xml:space="preserve">Vertinamų nekilnojamojo turto objektų sąrašas </w:t>
            </w:r>
          </w:p>
        </w:tc>
        <w:tc>
          <w:tcPr>
            <w:tcW w:w="1443" w:type="dxa"/>
          </w:tcPr>
          <w:p w14:paraId="42D44C4A" w14:textId="77777777" w:rsidR="00BF52BC" w:rsidRPr="00BF52BC" w:rsidRDefault="00BF52BC" w:rsidP="00BF52BC">
            <w:pPr>
              <w:spacing w:after="0" w:line="240" w:lineRule="auto"/>
              <w:rPr>
                <w:rFonts w:ascii="Times New Roman" w:eastAsia="Times New Roman" w:hAnsi="Times New Roman" w:cs="Times New Roman"/>
                <w:b/>
                <w:bCs/>
                <w:color w:val="000000"/>
                <w:kern w:val="0"/>
                <w:sz w:val="24"/>
                <w:szCs w:val="24"/>
                <w:lang w:eastAsia="lt-LT"/>
                <w14:ligatures w14:val="none"/>
              </w:rPr>
            </w:pPr>
            <w:r w:rsidRPr="00BF52BC">
              <w:rPr>
                <w:rFonts w:ascii="Times New Roman" w:eastAsia="Times New Roman" w:hAnsi="Times New Roman" w:cs="Times New Roman"/>
                <w:color w:val="000000"/>
                <w:kern w:val="0"/>
                <w:sz w:val="24"/>
                <w:szCs w:val="24"/>
                <w:lang w:eastAsia="lt-LT"/>
                <w14:ligatures w14:val="none"/>
              </w:rPr>
              <w:t>Preliminarus objektų kiekis</w:t>
            </w:r>
          </w:p>
        </w:tc>
      </w:tr>
      <w:tr w:rsidR="00BF52BC" w:rsidRPr="00BF52BC" w14:paraId="57AE9542" w14:textId="77777777" w:rsidTr="007C7626">
        <w:trPr>
          <w:trHeight w:val="242"/>
        </w:trPr>
        <w:tc>
          <w:tcPr>
            <w:tcW w:w="817" w:type="dxa"/>
            <w:noWrap/>
            <w:hideMark/>
          </w:tcPr>
          <w:p w14:paraId="6B546F36" w14:textId="77777777" w:rsidR="00BF52BC" w:rsidRPr="00BF52BC" w:rsidRDefault="00BF52BC" w:rsidP="00BF52BC">
            <w:pPr>
              <w:tabs>
                <w:tab w:val="left" w:pos="0"/>
              </w:tabs>
              <w:spacing w:after="0" w:line="240" w:lineRule="auto"/>
              <w:ind w:left="360"/>
              <w:rPr>
                <w:rFonts w:ascii="Times New Roman" w:eastAsia="Times New Roman" w:hAnsi="Times New Roman" w:cs="Times New Roman"/>
                <w:kern w:val="0"/>
                <w:sz w:val="24"/>
                <w:szCs w:val="24"/>
                <w14:ligatures w14:val="none"/>
              </w:rPr>
            </w:pPr>
          </w:p>
        </w:tc>
        <w:tc>
          <w:tcPr>
            <w:tcW w:w="7487" w:type="dxa"/>
            <w:hideMark/>
          </w:tcPr>
          <w:p w14:paraId="213B511F" w14:textId="77777777" w:rsidR="00BF52BC" w:rsidRPr="00BF52BC" w:rsidRDefault="00BF52BC" w:rsidP="00BF52BC">
            <w:pPr>
              <w:spacing w:after="0" w:line="240" w:lineRule="auto"/>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Nekilnojamojo turto tipas</w:t>
            </w:r>
          </w:p>
        </w:tc>
        <w:tc>
          <w:tcPr>
            <w:tcW w:w="1443" w:type="dxa"/>
          </w:tcPr>
          <w:p w14:paraId="7BA3D851" w14:textId="77777777" w:rsidR="00BF52BC" w:rsidRPr="00BF52BC" w:rsidRDefault="00BF52BC" w:rsidP="00BF52BC">
            <w:pPr>
              <w:spacing w:after="0" w:line="240" w:lineRule="auto"/>
              <w:rPr>
                <w:rFonts w:ascii="Times New Roman" w:eastAsia="Times New Roman" w:hAnsi="Times New Roman" w:cs="Times New Roman"/>
                <w:kern w:val="0"/>
                <w:sz w:val="24"/>
                <w:szCs w:val="24"/>
                <w14:ligatures w14:val="none"/>
              </w:rPr>
            </w:pPr>
          </w:p>
        </w:tc>
      </w:tr>
      <w:tr w:rsidR="00BF52BC" w:rsidRPr="00BF52BC" w14:paraId="2650422F" w14:textId="77777777" w:rsidTr="007C7626">
        <w:trPr>
          <w:trHeight w:val="188"/>
        </w:trPr>
        <w:tc>
          <w:tcPr>
            <w:tcW w:w="817" w:type="dxa"/>
            <w:noWrap/>
          </w:tcPr>
          <w:p w14:paraId="5FA0EC4D" w14:textId="77777777" w:rsidR="00BF52BC" w:rsidRPr="00BF52BC" w:rsidRDefault="00BF52BC" w:rsidP="00BF52BC">
            <w:pPr>
              <w:tabs>
                <w:tab w:val="left" w:pos="0"/>
              </w:tabs>
              <w:spacing w:after="0" w:line="240" w:lineRule="auto"/>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1.</w:t>
            </w:r>
          </w:p>
        </w:tc>
        <w:tc>
          <w:tcPr>
            <w:tcW w:w="7487" w:type="dxa"/>
          </w:tcPr>
          <w:p w14:paraId="3B963252" w14:textId="77777777" w:rsidR="00BF52BC" w:rsidRPr="00BF52BC" w:rsidRDefault="00BF52BC" w:rsidP="00BF52BC">
            <w:pPr>
              <w:spacing w:after="0" w:line="240" w:lineRule="auto"/>
              <w:jc w:val="both"/>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Gyvenamosios paskirties patalpos – butai, patalpos, kambariai su bendro naudojimo patalpomis be joms priskirtos žemės sklypo dalies/žemės sklypo</w:t>
            </w:r>
          </w:p>
        </w:tc>
        <w:tc>
          <w:tcPr>
            <w:tcW w:w="1443" w:type="dxa"/>
          </w:tcPr>
          <w:p w14:paraId="0C15404B" w14:textId="77777777" w:rsidR="00BF52BC" w:rsidRPr="00BF52BC" w:rsidRDefault="00BF52BC" w:rsidP="00BF52BC">
            <w:pPr>
              <w:spacing w:after="0" w:line="240" w:lineRule="auto"/>
              <w:jc w:val="right"/>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30</w:t>
            </w:r>
          </w:p>
        </w:tc>
      </w:tr>
      <w:tr w:rsidR="00BF52BC" w:rsidRPr="00BF52BC" w14:paraId="7F704986" w14:textId="77777777" w:rsidTr="007C7626">
        <w:trPr>
          <w:trHeight w:val="188"/>
        </w:trPr>
        <w:tc>
          <w:tcPr>
            <w:tcW w:w="817" w:type="dxa"/>
            <w:noWrap/>
          </w:tcPr>
          <w:p w14:paraId="7007BCBE" w14:textId="77777777" w:rsidR="00BF52BC" w:rsidRPr="00BF52BC" w:rsidRDefault="00BF52BC" w:rsidP="00BF52BC">
            <w:pPr>
              <w:tabs>
                <w:tab w:val="left" w:pos="0"/>
              </w:tabs>
              <w:spacing w:after="0" w:line="240" w:lineRule="auto"/>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2.</w:t>
            </w:r>
          </w:p>
        </w:tc>
        <w:tc>
          <w:tcPr>
            <w:tcW w:w="7487" w:type="dxa"/>
          </w:tcPr>
          <w:p w14:paraId="73E0C3A6" w14:textId="77777777" w:rsidR="00BF52BC" w:rsidRPr="00BF52BC" w:rsidRDefault="00BF52BC" w:rsidP="00BF52BC">
            <w:pPr>
              <w:spacing w:after="0" w:line="240" w:lineRule="auto"/>
              <w:jc w:val="both"/>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Gyvenamosios paskirties patalpos – butai, patalpos, kambariai su bendro naudojimo patalpomis: su priklausiniais (ūkiniais pastatais ir pan.) be joms priskirtos žemės sklypo dalies/žemės sklypo</w:t>
            </w:r>
          </w:p>
        </w:tc>
        <w:tc>
          <w:tcPr>
            <w:tcW w:w="1443" w:type="dxa"/>
          </w:tcPr>
          <w:p w14:paraId="10BEB69C" w14:textId="77777777" w:rsidR="00BF52BC" w:rsidRPr="00BF52BC" w:rsidRDefault="00BF52BC" w:rsidP="00BF52BC">
            <w:pPr>
              <w:spacing w:after="0" w:line="240" w:lineRule="auto"/>
              <w:jc w:val="right"/>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10</w:t>
            </w:r>
          </w:p>
        </w:tc>
      </w:tr>
      <w:tr w:rsidR="00BF52BC" w:rsidRPr="00BF52BC" w14:paraId="276DD8A2" w14:textId="77777777" w:rsidTr="007C7626">
        <w:trPr>
          <w:trHeight w:val="215"/>
        </w:trPr>
        <w:tc>
          <w:tcPr>
            <w:tcW w:w="817" w:type="dxa"/>
            <w:noWrap/>
          </w:tcPr>
          <w:p w14:paraId="11C18521" w14:textId="77777777" w:rsidR="00BF52BC" w:rsidRPr="00BF52BC" w:rsidRDefault="00BF52BC" w:rsidP="00BF52BC">
            <w:pPr>
              <w:tabs>
                <w:tab w:val="left" w:pos="0"/>
              </w:tabs>
              <w:spacing w:after="0" w:line="240" w:lineRule="auto"/>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3.</w:t>
            </w:r>
          </w:p>
        </w:tc>
        <w:tc>
          <w:tcPr>
            <w:tcW w:w="7487" w:type="dxa"/>
          </w:tcPr>
          <w:p w14:paraId="481D08BF" w14:textId="77777777" w:rsidR="00BF52BC" w:rsidRPr="00BF52BC" w:rsidRDefault="00BF52BC" w:rsidP="00BF52BC">
            <w:pPr>
              <w:spacing w:after="0" w:line="240" w:lineRule="auto"/>
              <w:jc w:val="both"/>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Gyvenamosios paskirties patalpos – butai, patalpos, kambariai su bendro naudojimo patalpomis: su priklausiniais (ūkiniais pastatais ir pan.) bei joms priskirta žemės sklypo dalimi/žemės sklypu</w:t>
            </w:r>
          </w:p>
        </w:tc>
        <w:tc>
          <w:tcPr>
            <w:tcW w:w="1443" w:type="dxa"/>
          </w:tcPr>
          <w:p w14:paraId="1CE56559" w14:textId="77777777" w:rsidR="00BF52BC" w:rsidRPr="00BF52BC" w:rsidRDefault="00BF52BC" w:rsidP="00BF52BC">
            <w:pPr>
              <w:spacing w:after="0" w:line="240" w:lineRule="auto"/>
              <w:jc w:val="right"/>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10</w:t>
            </w:r>
          </w:p>
        </w:tc>
      </w:tr>
      <w:tr w:rsidR="00BF52BC" w:rsidRPr="00BF52BC" w14:paraId="6E81EF8D" w14:textId="77777777" w:rsidTr="007C7626">
        <w:trPr>
          <w:trHeight w:val="152"/>
        </w:trPr>
        <w:tc>
          <w:tcPr>
            <w:tcW w:w="817" w:type="dxa"/>
            <w:noWrap/>
          </w:tcPr>
          <w:p w14:paraId="3C1C7566" w14:textId="77777777" w:rsidR="00BF52BC" w:rsidRPr="00BF52BC" w:rsidRDefault="00BF52BC" w:rsidP="00BF52BC">
            <w:pPr>
              <w:tabs>
                <w:tab w:val="left" w:pos="0"/>
              </w:tabs>
              <w:spacing w:after="0" w:line="240" w:lineRule="auto"/>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4.</w:t>
            </w:r>
          </w:p>
        </w:tc>
        <w:tc>
          <w:tcPr>
            <w:tcW w:w="7487" w:type="dxa"/>
          </w:tcPr>
          <w:p w14:paraId="2AD0ACE3" w14:textId="77777777" w:rsidR="00BF52BC" w:rsidRPr="00BF52BC" w:rsidRDefault="00BF52BC" w:rsidP="00BF52BC">
            <w:pPr>
              <w:spacing w:after="0" w:line="240" w:lineRule="auto"/>
              <w:jc w:val="both"/>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Garažų patalpos be joms priskirtos žemės sklypo dalies/žemės sklypo</w:t>
            </w:r>
          </w:p>
        </w:tc>
        <w:tc>
          <w:tcPr>
            <w:tcW w:w="1443" w:type="dxa"/>
          </w:tcPr>
          <w:p w14:paraId="22854A59" w14:textId="77777777" w:rsidR="00BF52BC" w:rsidRPr="00BF52BC" w:rsidRDefault="00BF52BC" w:rsidP="00BF52BC">
            <w:pPr>
              <w:spacing w:after="0" w:line="240" w:lineRule="auto"/>
              <w:jc w:val="right"/>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1</w:t>
            </w:r>
          </w:p>
        </w:tc>
      </w:tr>
      <w:tr w:rsidR="00BF52BC" w:rsidRPr="00BF52BC" w14:paraId="33102C25" w14:textId="77777777" w:rsidTr="007C7626">
        <w:trPr>
          <w:trHeight w:val="188"/>
        </w:trPr>
        <w:tc>
          <w:tcPr>
            <w:tcW w:w="817" w:type="dxa"/>
            <w:noWrap/>
          </w:tcPr>
          <w:p w14:paraId="09CFEF69" w14:textId="77777777" w:rsidR="00BF52BC" w:rsidRPr="00BF52BC" w:rsidRDefault="00BF52BC" w:rsidP="00BF52BC">
            <w:pPr>
              <w:tabs>
                <w:tab w:val="left" w:pos="0"/>
              </w:tabs>
              <w:spacing w:after="0" w:line="240" w:lineRule="auto"/>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5.</w:t>
            </w:r>
          </w:p>
        </w:tc>
        <w:tc>
          <w:tcPr>
            <w:tcW w:w="7487" w:type="dxa"/>
          </w:tcPr>
          <w:p w14:paraId="092033F0" w14:textId="77777777" w:rsidR="00BF52BC" w:rsidRPr="00BF52BC" w:rsidRDefault="00BF52BC" w:rsidP="00BF52BC">
            <w:pPr>
              <w:spacing w:after="0" w:line="240" w:lineRule="auto"/>
              <w:jc w:val="both"/>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Garažų patalpos su joms priskirta žemės sklypo dalimi/žemės sklypu</w:t>
            </w:r>
          </w:p>
        </w:tc>
        <w:tc>
          <w:tcPr>
            <w:tcW w:w="1443" w:type="dxa"/>
          </w:tcPr>
          <w:p w14:paraId="337538C8" w14:textId="77777777" w:rsidR="00BF52BC" w:rsidRPr="00BF52BC" w:rsidRDefault="00BF52BC" w:rsidP="00BF52BC">
            <w:pPr>
              <w:spacing w:after="0" w:line="240" w:lineRule="auto"/>
              <w:jc w:val="right"/>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1</w:t>
            </w:r>
          </w:p>
        </w:tc>
      </w:tr>
      <w:tr w:rsidR="00BF52BC" w:rsidRPr="00BF52BC" w14:paraId="5AD29B7F" w14:textId="77777777" w:rsidTr="007C7626">
        <w:trPr>
          <w:trHeight w:val="395"/>
        </w:trPr>
        <w:tc>
          <w:tcPr>
            <w:tcW w:w="817" w:type="dxa"/>
            <w:noWrap/>
          </w:tcPr>
          <w:p w14:paraId="0E7A58F7" w14:textId="77777777" w:rsidR="00BF52BC" w:rsidRPr="00BF52BC" w:rsidRDefault="00BF52BC" w:rsidP="00BF52BC">
            <w:pPr>
              <w:tabs>
                <w:tab w:val="left" w:pos="0"/>
                <w:tab w:val="right" w:pos="601"/>
              </w:tabs>
              <w:spacing w:after="0" w:line="240" w:lineRule="auto"/>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6.</w:t>
            </w:r>
          </w:p>
        </w:tc>
        <w:tc>
          <w:tcPr>
            <w:tcW w:w="7487" w:type="dxa"/>
          </w:tcPr>
          <w:p w14:paraId="06B3C730" w14:textId="77777777" w:rsidR="00BF52BC" w:rsidRPr="00BF52BC" w:rsidRDefault="00BF52BC" w:rsidP="00BF52BC">
            <w:pPr>
              <w:spacing w:after="0" w:line="240" w:lineRule="auto"/>
              <w:jc w:val="both"/>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Negyvenamosios patalpos iki 100 kv. m bendro ploto be joms priskirtos žemės sklypo dalies/žemės sklypo</w:t>
            </w:r>
          </w:p>
        </w:tc>
        <w:tc>
          <w:tcPr>
            <w:tcW w:w="1443" w:type="dxa"/>
          </w:tcPr>
          <w:p w14:paraId="39ED2C8B" w14:textId="77777777" w:rsidR="00BF52BC" w:rsidRPr="00BF52BC" w:rsidRDefault="00BF52BC" w:rsidP="00BF52BC">
            <w:pPr>
              <w:spacing w:after="0" w:line="240" w:lineRule="auto"/>
              <w:jc w:val="right"/>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1</w:t>
            </w:r>
          </w:p>
        </w:tc>
      </w:tr>
      <w:tr w:rsidR="00BF52BC" w:rsidRPr="00BF52BC" w14:paraId="6E3365D8" w14:textId="77777777" w:rsidTr="007C7626">
        <w:trPr>
          <w:trHeight w:val="278"/>
        </w:trPr>
        <w:tc>
          <w:tcPr>
            <w:tcW w:w="817" w:type="dxa"/>
            <w:noWrap/>
          </w:tcPr>
          <w:p w14:paraId="5CA45085" w14:textId="77777777" w:rsidR="00BF52BC" w:rsidRPr="00BF52BC" w:rsidRDefault="00BF52BC" w:rsidP="00BF52BC">
            <w:pPr>
              <w:tabs>
                <w:tab w:val="left" w:pos="0"/>
              </w:tabs>
              <w:spacing w:after="0" w:line="240" w:lineRule="auto"/>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lastRenderedPageBreak/>
              <w:t>7.</w:t>
            </w:r>
          </w:p>
        </w:tc>
        <w:tc>
          <w:tcPr>
            <w:tcW w:w="7487" w:type="dxa"/>
          </w:tcPr>
          <w:p w14:paraId="26B1E20C" w14:textId="77777777" w:rsidR="00BF52BC" w:rsidRPr="00BF52BC" w:rsidRDefault="00BF52BC" w:rsidP="00BF52BC">
            <w:pPr>
              <w:spacing w:after="0" w:line="240" w:lineRule="auto"/>
              <w:jc w:val="both"/>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Negyvenamosios patalpos iki 100 kv. m bendro ploto su joms priskirtu žemės sklypo dalimi/žemės sklypu</w:t>
            </w:r>
          </w:p>
        </w:tc>
        <w:tc>
          <w:tcPr>
            <w:tcW w:w="1443" w:type="dxa"/>
          </w:tcPr>
          <w:p w14:paraId="1139B723" w14:textId="77777777" w:rsidR="00BF52BC" w:rsidRPr="00BF52BC" w:rsidRDefault="00BF52BC" w:rsidP="00BF52BC">
            <w:pPr>
              <w:spacing w:after="0" w:line="240" w:lineRule="auto"/>
              <w:jc w:val="right"/>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3</w:t>
            </w:r>
          </w:p>
        </w:tc>
      </w:tr>
      <w:tr w:rsidR="00BF52BC" w:rsidRPr="00BF52BC" w14:paraId="164CB88B" w14:textId="77777777" w:rsidTr="007C7626">
        <w:trPr>
          <w:trHeight w:val="440"/>
        </w:trPr>
        <w:tc>
          <w:tcPr>
            <w:tcW w:w="817" w:type="dxa"/>
            <w:noWrap/>
          </w:tcPr>
          <w:p w14:paraId="44D70F26" w14:textId="77777777" w:rsidR="00BF52BC" w:rsidRPr="00BF52BC" w:rsidRDefault="00BF52BC" w:rsidP="00BF52BC">
            <w:pPr>
              <w:tabs>
                <w:tab w:val="left" w:pos="0"/>
                <w:tab w:val="right" w:pos="601"/>
              </w:tabs>
              <w:spacing w:after="0" w:line="240" w:lineRule="auto"/>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8.</w:t>
            </w:r>
          </w:p>
        </w:tc>
        <w:tc>
          <w:tcPr>
            <w:tcW w:w="7487" w:type="dxa"/>
          </w:tcPr>
          <w:p w14:paraId="096CEC11" w14:textId="77777777" w:rsidR="00BF52BC" w:rsidRPr="00BF52BC" w:rsidRDefault="00BF52BC" w:rsidP="00BF52BC">
            <w:pPr>
              <w:spacing w:after="0" w:line="240" w:lineRule="auto"/>
              <w:jc w:val="both"/>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Negyvenamosios patalpos nuo 100 kv. m iki 500 kv. m bendro ploto be joms priskirtos žemės sklypo dalies/žemės sklypo</w:t>
            </w:r>
          </w:p>
        </w:tc>
        <w:tc>
          <w:tcPr>
            <w:tcW w:w="1443" w:type="dxa"/>
          </w:tcPr>
          <w:p w14:paraId="32A8F1B0" w14:textId="77777777" w:rsidR="00BF52BC" w:rsidRPr="00BF52BC" w:rsidRDefault="00BF52BC" w:rsidP="00BF52BC">
            <w:pPr>
              <w:spacing w:after="0" w:line="240" w:lineRule="auto"/>
              <w:jc w:val="right"/>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1</w:t>
            </w:r>
          </w:p>
        </w:tc>
      </w:tr>
      <w:tr w:rsidR="00BF52BC" w:rsidRPr="00BF52BC" w14:paraId="31FCD00E" w14:textId="77777777" w:rsidTr="007C7626">
        <w:trPr>
          <w:trHeight w:val="422"/>
        </w:trPr>
        <w:tc>
          <w:tcPr>
            <w:tcW w:w="817" w:type="dxa"/>
            <w:noWrap/>
          </w:tcPr>
          <w:p w14:paraId="18506A8A" w14:textId="77777777" w:rsidR="00BF52BC" w:rsidRPr="00BF52BC" w:rsidRDefault="00BF52BC" w:rsidP="00BF52BC">
            <w:pPr>
              <w:tabs>
                <w:tab w:val="left" w:pos="0"/>
              </w:tabs>
              <w:spacing w:after="0" w:line="240" w:lineRule="auto"/>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9.</w:t>
            </w:r>
          </w:p>
        </w:tc>
        <w:tc>
          <w:tcPr>
            <w:tcW w:w="7487" w:type="dxa"/>
          </w:tcPr>
          <w:p w14:paraId="6013F2E4" w14:textId="77777777" w:rsidR="00BF52BC" w:rsidRPr="00BF52BC" w:rsidRDefault="00BF52BC" w:rsidP="00BF52BC">
            <w:pPr>
              <w:spacing w:after="0" w:line="240" w:lineRule="auto"/>
              <w:jc w:val="both"/>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Negyvenamosios patalpos nuo 100 kv. m iki 500 kv. m bendro ploto su joms priskirtu žemės sklypo dalimi/žemės sklypu</w:t>
            </w:r>
          </w:p>
        </w:tc>
        <w:tc>
          <w:tcPr>
            <w:tcW w:w="1443" w:type="dxa"/>
          </w:tcPr>
          <w:p w14:paraId="785A0EF5" w14:textId="77777777" w:rsidR="00BF52BC" w:rsidRPr="00BF52BC" w:rsidRDefault="00BF52BC" w:rsidP="00BF52BC">
            <w:pPr>
              <w:spacing w:after="0" w:line="240" w:lineRule="auto"/>
              <w:jc w:val="right"/>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2</w:t>
            </w:r>
          </w:p>
        </w:tc>
      </w:tr>
      <w:tr w:rsidR="00BF52BC" w:rsidRPr="00BF52BC" w14:paraId="5E947231" w14:textId="77777777" w:rsidTr="007C7626">
        <w:trPr>
          <w:trHeight w:val="395"/>
        </w:trPr>
        <w:tc>
          <w:tcPr>
            <w:tcW w:w="817" w:type="dxa"/>
            <w:noWrap/>
          </w:tcPr>
          <w:p w14:paraId="4AC67716" w14:textId="77777777" w:rsidR="00BF52BC" w:rsidRPr="00BF52BC" w:rsidRDefault="00BF52BC" w:rsidP="00BF52BC">
            <w:pPr>
              <w:tabs>
                <w:tab w:val="left" w:pos="0"/>
              </w:tabs>
              <w:spacing w:after="0" w:line="240" w:lineRule="auto"/>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10.</w:t>
            </w:r>
          </w:p>
        </w:tc>
        <w:tc>
          <w:tcPr>
            <w:tcW w:w="7487" w:type="dxa"/>
          </w:tcPr>
          <w:p w14:paraId="3AD36434" w14:textId="77777777" w:rsidR="00BF52BC" w:rsidRPr="00BF52BC" w:rsidRDefault="00BF52BC" w:rsidP="00BF52BC">
            <w:pPr>
              <w:spacing w:after="0" w:line="240" w:lineRule="auto"/>
              <w:jc w:val="both"/>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Negyvenamosios patalpos virš 500 kv. m bendro ploto be joms priskirtos žemės sklypo dalies/žemės sklypo</w:t>
            </w:r>
          </w:p>
        </w:tc>
        <w:tc>
          <w:tcPr>
            <w:tcW w:w="1443" w:type="dxa"/>
          </w:tcPr>
          <w:p w14:paraId="5AB7F73B" w14:textId="77777777" w:rsidR="00BF52BC" w:rsidRPr="00BF52BC" w:rsidRDefault="00BF52BC" w:rsidP="00BF52BC">
            <w:pPr>
              <w:spacing w:after="0" w:line="240" w:lineRule="auto"/>
              <w:jc w:val="right"/>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1</w:t>
            </w:r>
          </w:p>
        </w:tc>
      </w:tr>
      <w:tr w:rsidR="00BF52BC" w:rsidRPr="00BF52BC" w14:paraId="567353FF" w14:textId="77777777" w:rsidTr="007C7626">
        <w:trPr>
          <w:trHeight w:val="467"/>
        </w:trPr>
        <w:tc>
          <w:tcPr>
            <w:tcW w:w="817" w:type="dxa"/>
            <w:noWrap/>
          </w:tcPr>
          <w:p w14:paraId="7FEDA0E2" w14:textId="77777777" w:rsidR="00BF52BC" w:rsidRPr="00BF52BC" w:rsidRDefault="00BF52BC" w:rsidP="00BF52BC">
            <w:pPr>
              <w:tabs>
                <w:tab w:val="left" w:pos="0"/>
              </w:tabs>
              <w:spacing w:after="0" w:line="240" w:lineRule="auto"/>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11.</w:t>
            </w:r>
          </w:p>
        </w:tc>
        <w:tc>
          <w:tcPr>
            <w:tcW w:w="7487" w:type="dxa"/>
          </w:tcPr>
          <w:p w14:paraId="5A41EB32" w14:textId="77777777" w:rsidR="00BF52BC" w:rsidRPr="00BF52BC" w:rsidRDefault="00BF52BC" w:rsidP="00BF52BC">
            <w:pPr>
              <w:spacing w:after="0" w:line="240" w:lineRule="auto"/>
              <w:jc w:val="both"/>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Negyvenamosios patalpos virš 500 kv. m bendro ploto su joms priskirtu žemės sklypo dalimi/žemės sklypu</w:t>
            </w:r>
          </w:p>
        </w:tc>
        <w:tc>
          <w:tcPr>
            <w:tcW w:w="1443" w:type="dxa"/>
          </w:tcPr>
          <w:p w14:paraId="2DE8C8FD" w14:textId="77777777" w:rsidR="00BF52BC" w:rsidRPr="00BF52BC" w:rsidRDefault="00BF52BC" w:rsidP="00BF52BC">
            <w:pPr>
              <w:spacing w:after="0" w:line="240" w:lineRule="auto"/>
              <w:jc w:val="right"/>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3</w:t>
            </w:r>
          </w:p>
        </w:tc>
      </w:tr>
      <w:tr w:rsidR="00BF52BC" w:rsidRPr="00BF52BC" w14:paraId="47BED67A" w14:textId="77777777" w:rsidTr="007C7626">
        <w:trPr>
          <w:trHeight w:val="197"/>
        </w:trPr>
        <w:tc>
          <w:tcPr>
            <w:tcW w:w="817" w:type="dxa"/>
            <w:noWrap/>
          </w:tcPr>
          <w:p w14:paraId="216A3F6C" w14:textId="77777777" w:rsidR="00BF52BC" w:rsidRPr="00BF52BC" w:rsidRDefault="00BF52BC" w:rsidP="00BF52BC">
            <w:pPr>
              <w:tabs>
                <w:tab w:val="left" w:pos="0"/>
              </w:tabs>
              <w:spacing w:after="0" w:line="240" w:lineRule="auto"/>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12.</w:t>
            </w:r>
          </w:p>
        </w:tc>
        <w:tc>
          <w:tcPr>
            <w:tcW w:w="7487" w:type="dxa"/>
          </w:tcPr>
          <w:p w14:paraId="040FC74A" w14:textId="77777777" w:rsidR="00BF52BC" w:rsidRPr="00BF52BC" w:rsidRDefault="00BF52BC" w:rsidP="00BF52BC">
            <w:pPr>
              <w:spacing w:after="0" w:line="240" w:lineRule="auto"/>
              <w:jc w:val="both"/>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Gyvenamieji namai (jų dalys) su priklausiniais ir jiems priskirtu žemės sklypu/dalimi</w:t>
            </w:r>
          </w:p>
        </w:tc>
        <w:tc>
          <w:tcPr>
            <w:tcW w:w="1443" w:type="dxa"/>
          </w:tcPr>
          <w:p w14:paraId="6C5D0612" w14:textId="77777777" w:rsidR="00BF52BC" w:rsidRPr="00BF52BC" w:rsidRDefault="00BF52BC" w:rsidP="00BF52BC">
            <w:pPr>
              <w:spacing w:after="0" w:line="240" w:lineRule="auto"/>
              <w:jc w:val="right"/>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5</w:t>
            </w:r>
          </w:p>
        </w:tc>
      </w:tr>
      <w:tr w:rsidR="00BF52BC" w:rsidRPr="00BF52BC" w14:paraId="40E15A7C" w14:textId="77777777" w:rsidTr="007C7626">
        <w:trPr>
          <w:trHeight w:val="197"/>
        </w:trPr>
        <w:tc>
          <w:tcPr>
            <w:tcW w:w="817" w:type="dxa"/>
            <w:noWrap/>
          </w:tcPr>
          <w:p w14:paraId="7F36DC8F" w14:textId="77777777" w:rsidR="00BF52BC" w:rsidRPr="00BF52BC" w:rsidRDefault="00BF52BC" w:rsidP="00BF52BC">
            <w:pPr>
              <w:tabs>
                <w:tab w:val="left" w:pos="0"/>
              </w:tabs>
              <w:spacing w:after="0" w:line="240" w:lineRule="auto"/>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13.</w:t>
            </w:r>
          </w:p>
        </w:tc>
        <w:tc>
          <w:tcPr>
            <w:tcW w:w="7487" w:type="dxa"/>
          </w:tcPr>
          <w:p w14:paraId="76B85CC5" w14:textId="77777777" w:rsidR="00BF52BC" w:rsidRPr="00BF52BC" w:rsidRDefault="00BF52BC" w:rsidP="00BF52BC">
            <w:pPr>
              <w:spacing w:after="0" w:line="240" w:lineRule="auto"/>
              <w:jc w:val="both"/>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Gyvenamieji namai (jų dalys) su priklausiniais be jiems priskirto žemės sklypo/dalies</w:t>
            </w:r>
          </w:p>
        </w:tc>
        <w:tc>
          <w:tcPr>
            <w:tcW w:w="1443" w:type="dxa"/>
          </w:tcPr>
          <w:p w14:paraId="19CBF777" w14:textId="77777777" w:rsidR="00BF52BC" w:rsidRPr="00BF52BC" w:rsidRDefault="00BF52BC" w:rsidP="00BF52BC">
            <w:pPr>
              <w:spacing w:after="0" w:line="240" w:lineRule="auto"/>
              <w:jc w:val="right"/>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5</w:t>
            </w:r>
          </w:p>
        </w:tc>
      </w:tr>
      <w:tr w:rsidR="00BF52BC" w:rsidRPr="00BF52BC" w14:paraId="629A28A4" w14:textId="77777777" w:rsidTr="007C7626">
        <w:trPr>
          <w:trHeight w:val="395"/>
        </w:trPr>
        <w:tc>
          <w:tcPr>
            <w:tcW w:w="817" w:type="dxa"/>
            <w:noWrap/>
          </w:tcPr>
          <w:p w14:paraId="2059211D" w14:textId="77777777" w:rsidR="00BF52BC" w:rsidRPr="00BF52BC" w:rsidRDefault="00BF52BC" w:rsidP="00BF52BC">
            <w:pPr>
              <w:tabs>
                <w:tab w:val="left" w:pos="0"/>
              </w:tabs>
              <w:spacing w:after="0" w:line="240" w:lineRule="auto"/>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14.</w:t>
            </w:r>
          </w:p>
        </w:tc>
        <w:tc>
          <w:tcPr>
            <w:tcW w:w="7487" w:type="dxa"/>
          </w:tcPr>
          <w:p w14:paraId="165815C0" w14:textId="77777777" w:rsidR="00BF52BC" w:rsidRPr="00BF52BC" w:rsidRDefault="00BF52BC" w:rsidP="00BF52BC">
            <w:pPr>
              <w:spacing w:after="0" w:line="240" w:lineRule="auto"/>
              <w:jc w:val="both"/>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Negyvenamieji (administraciniai, visuomeniniai, komerciniai ir kiti) pastatai su priklausiniais (iki 1000 kv. m bendro ploto) ir jiems priskirtu žemės sklypu/dalimi</w:t>
            </w:r>
          </w:p>
        </w:tc>
        <w:tc>
          <w:tcPr>
            <w:tcW w:w="1443" w:type="dxa"/>
          </w:tcPr>
          <w:p w14:paraId="4C4733C7" w14:textId="77777777" w:rsidR="00BF52BC" w:rsidRPr="00BF52BC" w:rsidRDefault="00BF52BC" w:rsidP="00BF52BC">
            <w:pPr>
              <w:spacing w:after="0" w:line="240" w:lineRule="auto"/>
              <w:jc w:val="right"/>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4</w:t>
            </w:r>
          </w:p>
        </w:tc>
      </w:tr>
      <w:tr w:rsidR="00BF52BC" w:rsidRPr="00BF52BC" w14:paraId="3014F3CC" w14:textId="77777777" w:rsidTr="007C7626">
        <w:trPr>
          <w:trHeight w:val="395"/>
        </w:trPr>
        <w:tc>
          <w:tcPr>
            <w:tcW w:w="817" w:type="dxa"/>
            <w:noWrap/>
          </w:tcPr>
          <w:p w14:paraId="4F160321" w14:textId="77777777" w:rsidR="00BF52BC" w:rsidRPr="00BF52BC" w:rsidRDefault="00BF52BC" w:rsidP="00BF52BC">
            <w:pPr>
              <w:tabs>
                <w:tab w:val="left" w:pos="0"/>
              </w:tabs>
              <w:spacing w:after="0" w:line="240" w:lineRule="auto"/>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15.</w:t>
            </w:r>
          </w:p>
        </w:tc>
        <w:tc>
          <w:tcPr>
            <w:tcW w:w="7487" w:type="dxa"/>
          </w:tcPr>
          <w:p w14:paraId="1A82E3E1" w14:textId="77777777" w:rsidR="00BF52BC" w:rsidRPr="00BF52BC" w:rsidRDefault="00BF52BC" w:rsidP="00BF52BC">
            <w:pPr>
              <w:spacing w:after="0" w:line="240" w:lineRule="auto"/>
              <w:jc w:val="both"/>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Negyvenamieji (administraciniai, visuomeniniai, komerciniai ir kiti) pastatai su priklausiniais (iki 1000 kv. m bendro ploto) be jiems priskirto žemės sklypo/dalies</w:t>
            </w:r>
          </w:p>
        </w:tc>
        <w:tc>
          <w:tcPr>
            <w:tcW w:w="1443" w:type="dxa"/>
          </w:tcPr>
          <w:p w14:paraId="2A6CEEE1" w14:textId="77777777" w:rsidR="00BF52BC" w:rsidRPr="00BF52BC" w:rsidRDefault="00BF52BC" w:rsidP="00BF52BC">
            <w:pPr>
              <w:spacing w:after="0" w:line="240" w:lineRule="auto"/>
              <w:jc w:val="right"/>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1</w:t>
            </w:r>
          </w:p>
        </w:tc>
      </w:tr>
      <w:tr w:rsidR="00BF52BC" w:rsidRPr="00BF52BC" w14:paraId="1E2DF11D" w14:textId="77777777" w:rsidTr="007C7626">
        <w:trPr>
          <w:trHeight w:val="395"/>
        </w:trPr>
        <w:tc>
          <w:tcPr>
            <w:tcW w:w="817" w:type="dxa"/>
            <w:noWrap/>
          </w:tcPr>
          <w:p w14:paraId="2ED9AC95" w14:textId="77777777" w:rsidR="00BF52BC" w:rsidRPr="00BF52BC" w:rsidRDefault="00BF52BC" w:rsidP="00BF52BC">
            <w:pPr>
              <w:tabs>
                <w:tab w:val="left" w:pos="0"/>
              </w:tabs>
              <w:spacing w:after="0" w:line="240" w:lineRule="auto"/>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16.</w:t>
            </w:r>
          </w:p>
        </w:tc>
        <w:tc>
          <w:tcPr>
            <w:tcW w:w="7487" w:type="dxa"/>
          </w:tcPr>
          <w:p w14:paraId="6FBE90F0" w14:textId="77777777" w:rsidR="00BF52BC" w:rsidRPr="00BF52BC" w:rsidRDefault="00BF52BC" w:rsidP="00BF52BC">
            <w:pPr>
              <w:spacing w:after="0" w:line="240" w:lineRule="auto"/>
              <w:jc w:val="both"/>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Negyvenamieji (administraciniai, visuomeniniai, komerciniai ir kiti) pastatai su priklausiniais (virš 1000 kv. m bendro ploto) ir jiems priskirtu žemės sklypu/dalimi</w:t>
            </w:r>
          </w:p>
        </w:tc>
        <w:tc>
          <w:tcPr>
            <w:tcW w:w="1443" w:type="dxa"/>
          </w:tcPr>
          <w:p w14:paraId="7CCB4BF5" w14:textId="77777777" w:rsidR="00BF52BC" w:rsidRPr="00BF52BC" w:rsidRDefault="00BF52BC" w:rsidP="00BF52BC">
            <w:pPr>
              <w:spacing w:after="0" w:line="240" w:lineRule="auto"/>
              <w:jc w:val="right"/>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2</w:t>
            </w:r>
          </w:p>
        </w:tc>
      </w:tr>
      <w:tr w:rsidR="00BF52BC" w:rsidRPr="00BF52BC" w14:paraId="5B9CBE14" w14:textId="77777777" w:rsidTr="007C7626">
        <w:trPr>
          <w:trHeight w:val="395"/>
        </w:trPr>
        <w:tc>
          <w:tcPr>
            <w:tcW w:w="817" w:type="dxa"/>
            <w:noWrap/>
          </w:tcPr>
          <w:p w14:paraId="6387A9CB" w14:textId="77777777" w:rsidR="00BF52BC" w:rsidRPr="00BF52BC" w:rsidRDefault="00BF52BC" w:rsidP="00BF52BC">
            <w:pPr>
              <w:tabs>
                <w:tab w:val="left" w:pos="0"/>
              </w:tabs>
              <w:spacing w:after="0" w:line="240" w:lineRule="auto"/>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17.</w:t>
            </w:r>
          </w:p>
        </w:tc>
        <w:tc>
          <w:tcPr>
            <w:tcW w:w="7487" w:type="dxa"/>
          </w:tcPr>
          <w:p w14:paraId="6689BCCA" w14:textId="77777777" w:rsidR="00BF52BC" w:rsidRPr="00BF52BC" w:rsidRDefault="00BF52BC" w:rsidP="00BF52BC">
            <w:pPr>
              <w:spacing w:after="0" w:line="240" w:lineRule="auto"/>
              <w:jc w:val="both"/>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Negyvenamieji (administraciniai, visuomeniniai, komerciniai ir kiti) pastatai su priklausiniais (virš 1000 kv. m bendro ploto) be jiems priskirto žemės sklypo/dalies</w:t>
            </w:r>
          </w:p>
        </w:tc>
        <w:tc>
          <w:tcPr>
            <w:tcW w:w="1443" w:type="dxa"/>
          </w:tcPr>
          <w:p w14:paraId="4D1C8EBD" w14:textId="77777777" w:rsidR="00BF52BC" w:rsidRPr="00BF52BC" w:rsidRDefault="00BF52BC" w:rsidP="00BF52BC">
            <w:pPr>
              <w:spacing w:after="0" w:line="240" w:lineRule="auto"/>
              <w:jc w:val="right"/>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1</w:t>
            </w:r>
          </w:p>
        </w:tc>
      </w:tr>
      <w:tr w:rsidR="00BF52BC" w:rsidRPr="00BF52BC" w14:paraId="067EF66E" w14:textId="77777777" w:rsidTr="007C7626">
        <w:trPr>
          <w:trHeight w:val="395"/>
        </w:trPr>
        <w:tc>
          <w:tcPr>
            <w:tcW w:w="817" w:type="dxa"/>
            <w:noWrap/>
          </w:tcPr>
          <w:p w14:paraId="2734E1CE" w14:textId="77777777" w:rsidR="00BF52BC" w:rsidRPr="00BF52BC" w:rsidRDefault="00BF52BC" w:rsidP="00BF52BC">
            <w:pPr>
              <w:tabs>
                <w:tab w:val="left" w:pos="0"/>
              </w:tabs>
              <w:spacing w:after="0" w:line="240" w:lineRule="auto"/>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18.</w:t>
            </w:r>
          </w:p>
        </w:tc>
        <w:tc>
          <w:tcPr>
            <w:tcW w:w="7487" w:type="dxa"/>
          </w:tcPr>
          <w:p w14:paraId="32C75BD3" w14:textId="77777777" w:rsidR="00BF52BC" w:rsidRPr="00BF52BC" w:rsidRDefault="00BF52BC" w:rsidP="00BF52BC">
            <w:pPr>
              <w:spacing w:after="0" w:line="240" w:lineRule="auto"/>
              <w:jc w:val="both"/>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Ūkiniai, gamybiniai, pagalbiniai ir žemės ūkio pastatai (bendras plotas iki 2000 kv. m) ar jų dalys su jiems priskirtu žemės sklypu/dalimi</w:t>
            </w:r>
          </w:p>
        </w:tc>
        <w:tc>
          <w:tcPr>
            <w:tcW w:w="1443" w:type="dxa"/>
          </w:tcPr>
          <w:p w14:paraId="251A8C24" w14:textId="77777777" w:rsidR="00BF52BC" w:rsidRPr="00BF52BC" w:rsidRDefault="00BF52BC" w:rsidP="00BF52BC">
            <w:pPr>
              <w:spacing w:after="0" w:line="240" w:lineRule="auto"/>
              <w:jc w:val="right"/>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1</w:t>
            </w:r>
          </w:p>
        </w:tc>
      </w:tr>
      <w:tr w:rsidR="00BF52BC" w:rsidRPr="00BF52BC" w14:paraId="50D420DA" w14:textId="77777777" w:rsidTr="007C7626">
        <w:trPr>
          <w:trHeight w:val="395"/>
        </w:trPr>
        <w:tc>
          <w:tcPr>
            <w:tcW w:w="817" w:type="dxa"/>
            <w:noWrap/>
          </w:tcPr>
          <w:p w14:paraId="4FC09A06" w14:textId="77777777" w:rsidR="00BF52BC" w:rsidRPr="00BF52BC" w:rsidRDefault="00BF52BC" w:rsidP="00BF52BC">
            <w:pPr>
              <w:tabs>
                <w:tab w:val="left" w:pos="0"/>
              </w:tabs>
              <w:spacing w:after="0" w:line="240" w:lineRule="auto"/>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19.</w:t>
            </w:r>
          </w:p>
        </w:tc>
        <w:tc>
          <w:tcPr>
            <w:tcW w:w="7487" w:type="dxa"/>
          </w:tcPr>
          <w:p w14:paraId="2AE1BDA2" w14:textId="77777777" w:rsidR="00BF52BC" w:rsidRPr="00BF52BC" w:rsidRDefault="00BF52BC" w:rsidP="00BF52BC">
            <w:pPr>
              <w:spacing w:after="0" w:line="240" w:lineRule="auto"/>
              <w:jc w:val="both"/>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Ūkiniai, gamybiniai, pagalbiniai ir žemės ūkio pastatai (bendras plotas iki 2000 kv. m) ar jų dalys be jiems priskirto žemės sklypo/dalies</w:t>
            </w:r>
          </w:p>
        </w:tc>
        <w:tc>
          <w:tcPr>
            <w:tcW w:w="1443" w:type="dxa"/>
          </w:tcPr>
          <w:p w14:paraId="3134C772" w14:textId="77777777" w:rsidR="00BF52BC" w:rsidRPr="00BF52BC" w:rsidRDefault="00BF52BC" w:rsidP="00BF52BC">
            <w:pPr>
              <w:spacing w:after="0" w:line="240" w:lineRule="auto"/>
              <w:jc w:val="right"/>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1</w:t>
            </w:r>
          </w:p>
        </w:tc>
      </w:tr>
      <w:tr w:rsidR="00BF52BC" w:rsidRPr="00BF52BC" w14:paraId="3AB0926B" w14:textId="77777777" w:rsidTr="007C7626">
        <w:trPr>
          <w:trHeight w:val="395"/>
        </w:trPr>
        <w:tc>
          <w:tcPr>
            <w:tcW w:w="817" w:type="dxa"/>
            <w:noWrap/>
          </w:tcPr>
          <w:p w14:paraId="74FD2D20" w14:textId="77777777" w:rsidR="00BF52BC" w:rsidRPr="00BF52BC" w:rsidRDefault="00BF52BC" w:rsidP="00BF52BC">
            <w:pPr>
              <w:tabs>
                <w:tab w:val="left" w:pos="0"/>
              </w:tabs>
              <w:spacing w:after="0" w:line="240" w:lineRule="auto"/>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20.</w:t>
            </w:r>
          </w:p>
        </w:tc>
        <w:tc>
          <w:tcPr>
            <w:tcW w:w="7487" w:type="dxa"/>
          </w:tcPr>
          <w:p w14:paraId="2FB90DFA" w14:textId="77777777" w:rsidR="00BF52BC" w:rsidRPr="00BF52BC" w:rsidRDefault="00BF52BC" w:rsidP="00BF52BC">
            <w:pPr>
              <w:spacing w:after="0" w:line="240" w:lineRule="auto"/>
              <w:jc w:val="both"/>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Ūkiniai, gamybiniai, pagalbiniai ir žemės ūkio pastatai (bendras plotas virš 2000 kv. m) ar jų dalys su jiems priskirtu žemės sklypu/dalimi</w:t>
            </w:r>
          </w:p>
        </w:tc>
        <w:tc>
          <w:tcPr>
            <w:tcW w:w="1443" w:type="dxa"/>
          </w:tcPr>
          <w:p w14:paraId="6959F248" w14:textId="77777777" w:rsidR="00BF52BC" w:rsidRPr="00BF52BC" w:rsidRDefault="00BF52BC" w:rsidP="00BF52BC">
            <w:pPr>
              <w:spacing w:after="0" w:line="240" w:lineRule="auto"/>
              <w:jc w:val="right"/>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1</w:t>
            </w:r>
          </w:p>
        </w:tc>
      </w:tr>
      <w:tr w:rsidR="00BF52BC" w:rsidRPr="00BF52BC" w14:paraId="420B77A7" w14:textId="77777777" w:rsidTr="007C7626">
        <w:trPr>
          <w:trHeight w:val="395"/>
        </w:trPr>
        <w:tc>
          <w:tcPr>
            <w:tcW w:w="817" w:type="dxa"/>
            <w:noWrap/>
          </w:tcPr>
          <w:p w14:paraId="22EDD9AE" w14:textId="77777777" w:rsidR="00BF52BC" w:rsidRPr="00BF52BC" w:rsidRDefault="00BF52BC" w:rsidP="00BF52BC">
            <w:pPr>
              <w:tabs>
                <w:tab w:val="left" w:pos="0"/>
              </w:tabs>
              <w:spacing w:after="0" w:line="240" w:lineRule="auto"/>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21.</w:t>
            </w:r>
          </w:p>
        </w:tc>
        <w:tc>
          <w:tcPr>
            <w:tcW w:w="7487" w:type="dxa"/>
          </w:tcPr>
          <w:p w14:paraId="19C4B4A4" w14:textId="77777777" w:rsidR="00BF52BC" w:rsidRPr="00BF52BC" w:rsidRDefault="00BF52BC" w:rsidP="00BF52BC">
            <w:pPr>
              <w:spacing w:after="0" w:line="240" w:lineRule="auto"/>
              <w:jc w:val="both"/>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Ūkiniai, gamybiniai, pagalbiniai ir žemės ūkio pastatai (bendras plotas virš 2000 kv. m) ar jų dalys be jiems priskirto žemės sklypo/dalies</w:t>
            </w:r>
          </w:p>
        </w:tc>
        <w:tc>
          <w:tcPr>
            <w:tcW w:w="1443" w:type="dxa"/>
          </w:tcPr>
          <w:p w14:paraId="2A52B58C" w14:textId="77777777" w:rsidR="00BF52BC" w:rsidRPr="00BF52BC" w:rsidRDefault="00BF52BC" w:rsidP="00BF52BC">
            <w:pPr>
              <w:spacing w:after="0" w:line="240" w:lineRule="auto"/>
              <w:jc w:val="right"/>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1</w:t>
            </w:r>
          </w:p>
        </w:tc>
      </w:tr>
      <w:tr w:rsidR="00BF52BC" w:rsidRPr="00BF52BC" w14:paraId="2AF32FDE" w14:textId="77777777" w:rsidTr="007C7626">
        <w:trPr>
          <w:trHeight w:val="395"/>
        </w:trPr>
        <w:tc>
          <w:tcPr>
            <w:tcW w:w="817" w:type="dxa"/>
            <w:noWrap/>
          </w:tcPr>
          <w:p w14:paraId="4CFA198F" w14:textId="77777777" w:rsidR="00BF52BC" w:rsidRPr="00BF52BC" w:rsidRDefault="00BF52BC" w:rsidP="00BF52BC">
            <w:pPr>
              <w:tabs>
                <w:tab w:val="left" w:pos="0"/>
              </w:tabs>
              <w:spacing w:after="0" w:line="240" w:lineRule="auto"/>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22.</w:t>
            </w:r>
          </w:p>
        </w:tc>
        <w:tc>
          <w:tcPr>
            <w:tcW w:w="7487" w:type="dxa"/>
          </w:tcPr>
          <w:p w14:paraId="31B35F43" w14:textId="77777777" w:rsidR="00BF52BC" w:rsidRPr="00BF52BC" w:rsidRDefault="00BF52BC" w:rsidP="00BF52BC">
            <w:pPr>
              <w:spacing w:after="0" w:line="240" w:lineRule="auto"/>
              <w:jc w:val="both"/>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Inžinieriniai ir kiti specialios paskirties (kultūros paveldo ir pan.) statiniai su jiems priskirtu žemės sklypu/dalimi</w:t>
            </w:r>
          </w:p>
        </w:tc>
        <w:tc>
          <w:tcPr>
            <w:tcW w:w="1443" w:type="dxa"/>
          </w:tcPr>
          <w:p w14:paraId="495A5EC9" w14:textId="77777777" w:rsidR="00BF52BC" w:rsidRPr="00BF52BC" w:rsidRDefault="00BF52BC" w:rsidP="00BF52BC">
            <w:pPr>
              <w:spacing w:after="0" w:line="240" w:lineRule="auto"/>
              <w:jc w:val="right"/>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5</w:t>
            </w:r>
          </w:p>
        </w:tc>
      </w:tr>
      <w:tr w:rsidR="00BF52BC" w:rsidRPr="00BF52BC" w14:paraId="4C59FD12" w14:textId="77777777" w:rsidTr="007C7626">
        <w:trPr>
          <w:trHeight w:val="395"/>
        </w:trPr>
        <w:tc>
          <w:tcPr>
            <w:tcW w:w="817" w:type="dxa"/>
            <w:noWrap/>
          </w:tcPr>
          <w:p w14:paraId="4E80323C" w14:textId="77777777" w:rsidR="00BF52BC" w:rsidRPr="00BF52BC" w:rsidRDefault="00BF52BC" w:rsidP="00BF52BC">
            <w:pPr>
              <w:tabs>
                <w:tab w:val="left" w:pos="0"/>
              </w:tabs>
              <w:spacing w:after="0" w:line="240" w:lineRule="auto"/>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23.</w:t>
            </w:r>
          </w:p>
        </w:tc>
        <w:tc>
          <w:tcPr>
            <w:tcW w:w="7487" w:type="dxa"/>
          </w:tcPr>
          <w:p w14:paraId="271418CA" w14:textId="77777777" w:rsidR="00BF52BC" w:rsidRPr="00BF52BC" w:rsidRDefault="00BF52BC" w:rsidP="00BF52BC">
            <w:pPr>
              <w:spacing w:after="0" w:line="240" w:lineRule="auto"/>
              <w:jc w:val="both"/>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Inžinieriniai ir kiti specialios paskirties (kultūros paveldo ir pan.) statiniai be jiems priskirto žemės sklypo/dalies</w:t>
            </w:r>
          </w:p>
        </w:tc>
        <w:tc>
          <w:tcPr>
            <w:tcW w:w="1443" w:type="dxa"/>
          </w:tcPr>
          <w:p w14:paraId="4907D3ED" w14:textId="77777777" w:rsidR="00BF52BC" w:rsidRPr="00BF52BC" w:rsidRDefault="00BF52BC" w:rsidP="00BF52BC">
            <w:pPr>
              <w:spacing w:after="0" w:line="240" w:lineRule="auto"/>
              <w:jc w:val="right"/>
              <w:rPr>
                <w:rFonts w:ascii="Times New Roman" w:eastAsia="Times New Roman" w:hAnsi="Times New Roman" w:cs="Times New Roman"/>
                <w:color w:val="000000"/>
                <w:kern w:val="0"/>
                <w:sz w:val="24"/>
                <w:szCs w:val="24"/>
                <w14:ligatures w14:val="none"/>
              </w:rPr>
            </w:pPr>
            <w:r w:rsidRPr="00BF52BC">
              <w:rPr>
                <w:rFonts w:ascii="Times New Roman" w:eastAsia="Times New Roman" w:hAnsi="Times New Roman" w:cs="Times New Roman"/>
                <w:color w:val="000000"/>
                <w:kern w:val="0"/>
                <w:sz w:val="24"/>
                <w:szCs w:val="24"/>
                <w14:ligatures w14:val="none"/>
              </w:rPr>
              <w:t>10</w:t>
            </w:r>
          </w:p>
        </w:tc>
      </w:tr>
      <w:tr w:rsidR="00BF52BC" w:rsidRPr="00BF52BC" w14:paraId="0BD690E5" w14:textId="77777777" w:rsidTr="007C7626">
        <w:trPr>
          <w:trHeight w:val="170"/>
        </w:trPr>
        <w:tc>
          <w:tcPr>
            <w:tcW w:w="817" w:type="dxa"/>
            <w:noWrap/>
          </w:tcPr>
          <w:p w14:paraId="334E6A71" w14:textId="77777777" w:rsidR="00BF52BC" w:rsidRPr="00BF52BC" w:rsidRDefault="00BF52BC" w:rsidP="00BF52BC">
            <w:pPr>
              <w:tabs>
                <w:tab w:val="left" w:pos="0"/>
              </w:tabs>
              <w:spacing w:after="0" w:line="240" w:lineRule="auto"/>
              <w:jc w:val="right"/>
              <w:rPr>
                <w:rFonts w:ascii="Times New Roman" w:eastAsia="Times New Roman" w:hAnsi="Times New Roman" w:cs="Times New Roman"/>
                <w:b/>
                <w:color w:val="000000"/>
                <w:kern w:val="0"/>
                <w:sz w:val="24"/>
                <w:szCs w:val="24"/>
                <w14:ligatures w14:val="none"/>
              </w:rPr>
            </w:pPr>
          </w:p>
        </w:tc>
        <w:tc>
          <w:tcPr>
            <w:tcW w:w="7487" w:type="dxa"/>
          </w:tcPr>
          <w:p w14:paraId="62562ECA" w14:textId="77777777" w:rsidR="00BF52BC" w:rsidRPr="00BF52BC" w:rsidRDefault="00BF52BC" w:rsidP="00BF52BC">
            <w:pPr>
              <w:spacing w:after="0" w:line="240" w:lineRule="auto"/>
              <w:jc w:val="both"/>
              <w:rPr>
                <w:rFonts w:ascii="Times New Roman" w:eastAsia="Times New Roman" w:hAnsi="Times New Roman" w:cs="Times New Roman"/>
                <w:b/>
                <w:kern w:val="0"/>
                <w:sz w:val="24"/>
                <w:szCs w:val="24"/>
                <w14:ligatures w14:val="none"/>
              </w:rPr>
            </w:pPr>
            <w:r w:rsidRPr="00BF52BC">
              <w:rPr>
                <w:rFonts w:ascii="Times New Roman" w:eastAsia="Times New Roman" w:hAnsi="Times New Roman" w:cs="Times New Roman"/>
                <w:b/>
                <w:kern w:val="0"/>
                <w:sz w:val="24"/>
                <w:szCs w:val="24"/>
                <w14:ligatures w14:val="none"/>
              </w:rPr>
              <w:t xml:space="preserve">                                                                                                                           Iš viso:</w:t>
            </w:r>
          </w:p>
        </w:tc>
        <w:tc>
          <w:tcPr>
            <w:tcW w:w="1443" w:type="dxa"/>
          </w:tcPr>
          <w:p w14:paraId="1F4DEF00" w14:textId="77777777" w:rsidR="00BF52BC" w:rsidRPr="00BF52BC" w:rsidRDefault="00BF52BC" w:rsidP="00BF52BC">
            <w:pPr>
              <w:spacing w:after="0" w:line="240" w:lineRule="auto"/>
              <w:jc w:val="right"/>
              <w:rPr>
                <w:rFonts w:ascii="Times New Roman" w:eastAsia="Times New Roman" w:hAnsi="Times New Roman" w:cs="Times New Roman"/>
                <w:b/>
                <w:color w:val="000000"/>
                <w:kern w:val="0"/>
                <w:sz w:val="24"/>
                <w:szCs w:val="24"/>
                <w14:ligatures w14:val="none"/>
              </w:rPr>
            </w:pPr>
            <w:r w:rsidRPr="00BF52BC">
              <w:rPr>
                <w:rFonts w:ascii="Times New Roman" w:eastAsia="Times New Roman" w:hAnsi="Times New Roman" w:cs="Times New Roman"/>
                <w:b/>
                <w:color w:val="000000"/>
                <w:kern w:val="0"/>
                <w:sz w:val="24"/>
                <w:szCs w:val="24"/>
                <w14:ligatures w14:val="none"/>
              </w:rPr>
              <w:t>90</w:t>
            </w:r>
          </w:p>
        </w:tc>
      </w:tr>
      <w:bookmarkEnd w:id="0"/>
    </w:tbl>
    <w:p w14:paraId="41815604" w14:textId="77777777" w:rsidR="00BF52BC" w:rsidRPr="00BF52BC" w:rsidRDefault="00BF52BC" w:rsidP="00BF52BC">
      <w:pPr>
        <w:suppressAutoHyphens/>
        <w:autoSpaceDN w:val="0"/>
        <w:spacing w:after="0" w:line="240" w:lineRule="auto"/>
        <w:ind w:firstLine="720"/>
        <w:jc w:val="both"/>
        <w:textAlignment w:val="baseline"/>
        <w:rPr>
          <w:rFonts w:ascii="Times New Roman" w:eastAsia="Times New Roman" w:hAnsi="Times New Roman" w:cs="Times New Roman"/>
          <w:b/>
          <w:kern w:val="0"/>
          <w:sz w:val="24"/>
          <w:szCs w:val="24"/>
          <w14:ligatures w14:val="none"/>
        </w:rPr>
      </w:pPr>
    </w:p>
    <w:p w14:paraId="19CDB378" w14:textId="77777777" w:rsidR="00BF52BC" w:rsidRPr="00BF52BC" w:rsidRDefault="00BF52BC" w:rsidP="00BF52BC">
      <w:pPr>
        <w:spacing w:after="0" w:line="240" w:lineRule="auto"/>
        <w:ind w:firstLine="709"/>
        <w:jc w:val="both"/>
        <w:rPr>
          <w:rFonts w:ascii="Times New Roman" w:eastAsia="Times New Roman" w:hAnsi="Times New Roman" w:cs="Times New Roman"/>
          <w:kern w:val="0"/>
          <w:sz w:val="24"/>
          <w:szCs w:val="24"/>
          <w14:ligatures w14:val="none"/>
        </w:rPr>
      </w:pPr>
      <w:r w:rsidRPr="00BF52BC">
        <w:rPr>
          <w:rFonts w:ascii="Times New Roman" w:eastAsia="Times New Roman" w:hAnsi="Times New Roman" w:cs="Times New Roman"/>
          <w:kern w:val="0"/>
          <w:sz w:val="24"/>
          <w:szCs w:val="24"/>
          <w14:ligatures w14:val="none"/>
        </w:rPr>
        <w:t>Paslaugų teikimui naudojamos priemonės turi tenkinti atitinkamus minimalius aplinkos apsaugos kriterijus nustatytus Lietuvos Respublikos aplinkos ministro 2011 m. birželio 28 d. įsakyme Nr. D1-508 „Dėl aplinkos apsaugos kriterijų taikymo, vykdant žaliuosius pirkimus, tvarkos aprašo patvirtinimo“. Paslaugai teikti ar darbams atlikti sunaudojama mažiau gamtos išteklių, sunaudojama mažiau elektros energijos ir (ar) naudojama energija iš atsinaujinančių energijos išteklių.</w:t>
      </w:r>
    </w:p>
    <w:p w14:paraId="2A4E10CB" w14:textId="77777777" w:rsidR="00961869" w:rsidRDefault="00961869"/>
    <w:sectPr w:rsidR="00961869">
      <w:foot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D0651" w14:textId="77777777" w:rsidR="00765508" w:rsidRDefault="00765508" w:rsidP="00BF52BC">
      <w:pPr>
        <w:spacing w:after="0" w:line="240" w:lineRule="auto"/>
      </w:pPr>
      <w:r>
        <w:separator/>
      </w:r>
    </w:p>
  </w:endnote>
  <w:endnote w:type="continuationSeparator" w:id="0">
    <w:p w14:paraId="1A7DA24D" w14:textId="77777777" w:rsidR="00765508" w:rsidRDefault="00765508" w:rsidP="00BF52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3125495"/>
      <w:docPartObj>
        <w:docPartGallery w:val="Page Numbers (Bottom of Page)"/>
        <w:docPartUnique/>
      </w:docPartObj>
    </w:sdtPr>
    <w:sdtContent>
      <w:p w14:paraId="40D04F7D" w14:textId="445233A3" w:rsidR="00BF52BC" w:rsidRDefault="00BF52BC">
        <w:pPr>
          <w:pStyle w:val="Porat"/>
          <w:jc w:val="right"/>
        </w:pPr>
        <w:r>
          <w:fldChar w:fldCharType="begin"/>
        </w:r>
        <w:r>
          <w:instrText>PAGE   \* MERGEFORMAT</w:instrText>
        </w:r>
        <w:r>
          <w:fldChar w:fldCharType="separate"/>
        </w:r>
        <w:r>
          <w:t>2</w:t>
        </w:r>
        <w:r>
          <w:fldChar w:fldCharType="end"/>
        </w:r>
      </w:p>
    </w:sdtContent>
  </w:sdt>
  <w:p w14:paraId="279E69B8" w14:textId="77777777" w:rsidR="00BF52BC" w:rsidRDefault="00BF52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D9578" w14:textId="77777777" w:rsidR="00765508" w:rsidRDefault="00765508" w:rsidP="00BF52BC">
      <w:pPr>
        <w:spacing w:after="0" w:line="240" w:lineRule="auto"/>
      </w:pPr>
      <w:r>
        <w:separator/>
      </w:r>
    </w:p>
  </w:footnote>
  <w:footnote w:type="continuationSeparator" w:id="0">
    <w:p w14:paraId="4BEED325" w14:textId="77777777" w:rsidR="00765508" w:rsidRDefault="00765508" w:rsidP="00BF52B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C"/>
    <w:rsid w:val="00765508"/>
    <w:rsid w:val="00792F2D"/>
    <w:rsid w:val="00835027"/>
    <w:rsid w:val="00961869"/>
    <w:rsid w:val="00B54FFD"/>
    <w:rsid w:val="00BF52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B96A5"/>
  <w15:chartTrackingRefBased/>
  <w15:docId w15:val="{F1ED9EF4-8CCB-4479-B2ED-A35CE7FA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F52B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F52B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F52B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F52B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F52B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F52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F52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F52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F52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F52B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F52B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F52B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F52B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F52B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F52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F52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F52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F52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F52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F52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F52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F52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F52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F52BC"/>
    <w:rPr>
      <w:i/>
      <w:iCs/>
      <w:color w:val="404040" w:themeColor="text1" w:themeTint="BF"/>
    </w:rPr>
  </w:style>
  <w:style w:type="paragraph" w:styleId="Sraopastraipa">
    <w:name w:val="List Paragraph"/>
    <w:basedOn w:val="prastasis"/>
    <w:uiPriority w:val="34"/>
    <w:qFormat/>
    <w:rsid w:val="00BF52BC"/>
    <w:pPr>
      <w:ind w:left="720"/>
      <w:contextualSpacing/>
    </w:pPr>
  </w:style>
  <w:style w:type="character" w:styleId="Rykuspabraukimas">
    <w:name w:val="Intense Emphasis"/>
    <w:basedOn w:val="Numatytasispastraiposriftas"/>
    <w:uiPriority w:val="21"/>
    <w:qFormat/>
    <w:rsid w:val="00BF52BC"/>
    <w:rPr>
      <w:i/>
      <w:iCs/>
      <w:color w:val="2F5496" w:themeColor="accent1" w:themeShade="BF"/>
    </w:rPr>
  </w:style>
  <w:style w:type="paragraph" w:styleId="Iskirtacitata">
    <w:name w:val="Intense Quote"/>
    <w:basedOn w:val="prastasis"/>
    <w:next w:val="prastasis"/>
    <w:link w:val="IskirtacitataDiagrama"/>
    <w:uiPriority w:val="30"/>
    <w:qFormat/>
    <w:rsid w:val="00BF52B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F52BC"/>
    <w:rPr>
      <w:i/>
      <w:iCs/>
      <w:color w:val="2F5496" w:themeColor="accent1" w:themeShade="BF"/>
    </w:rPr>
  </w:style>
  <w:style w:type="character" w:styleId="Rykinuoroda">
    <w:name w:val="Intense Reference"/>
    <w:basedOn w:val="Numatytasispastraiposriftas"/>
    <w:uiPriority w:val="32"/>
    <w:qFormat/>
    <w:rsid w:val="00BF52BC"/>
    <w:rPr>
      <w:b/>
      <w:bCs/>
      <w:smallCaps/>
      <w:color w:val="2F5496" w:themeColor="accent1" w:themeShade="BF"/>
      <w:spacing w:val="5"/>
    </w:rPr>
  </w:style>
  <w:style w:type="paragraph" w:styleId="Antrats">
    <w:name w:val="header"/>
    <w:basedOn w:val="prastasis"/>
    <w:link w:val="AntratsDiagrama"/>
    <w:uiPriority w:val="99"/>
    <w:unhideWhenUsed/>
    <w:rsid w:val="00BF52B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F52BC"/>
  </w:style>
  <w:style w:type="paragraph" w:styleId="Porat">
    <w:name w:val="footer"/>
    <w:basedOn w:val="prastasis"/>
    <w:link w:val="PoratDiagrama"/>
    <w:uiPriority w:val="99"/>
    <w:unhideWhenUsed/>
    <w:rsid w:val="00BF52B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F52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3717</Words>
  <Characters>2119</Characters>
  <Application>Microsoft Office Word</Application>
  <DocSecurity>0</DocSecurity>
  <Lines>17</Lines>
  <Paragraphs>11</Paragraphs>
  <ScaleCrop>false</ScaleCrop>
  <Company/>
  <LinksUpToDate>false</LinksUpToDate>
  <CharactersWithSpaces>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 Baltutienė</dc:creator>
  <cp:keywords/>
  <dc:description/>
  <cp:lastModifiedBy>Ernesta Baltutienė</cp:lastModifiedBy>
  <cp:revision>1</cp:revision>
  <dcterms:created xsi:type="dcterms:W3CDTF">2026-07-01T09:43:00Z</dcterms:created>
  <dcterms:modified xsi:type="dcterms:W3CDTF">2026-07-01T09:44:00Z</dcterms:modified>
</cp:coreProperties>
</file>