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63B2096" w14:textId="77777777" w:rsidR="00522B6E" w:rsidRDefault="00522B6E" w:rsidP="00522B6E">
          <w:pPr>
            <w:spacing w:after="120"/>
            <w:ind w:left="567" w:firstLine="0"/>
            <w:contextualSpacing/>
            <w:jc w:val="center"/>
            <w:rPr>
              <w:rFonts w:ascii="Arial" w:hAnsi="Arial" w:cs="Arial"/>
              <w:b/>
              <w:bCs/>
            </w:rPr>
          </w:pPr>
          <w:r>
            <w:rPr>
              <w:rFonts w:ascii="Arial" w:hAnsi="Arial" w:cs="Arial"/>
              <w:b/>
              <w:bCs/>
              <w:noProof/>
            </w:rPr>
            <w:drawing>
              <wp:inline distT="0" distB="0" distL="0" distR="0" wp14:anchorId="4DFC7700" wp14:editId="696E1AE8">
                <wp:extent cx="539497" cy="652273"/>
                <wp:effectExtent l="0" t="0" r="0" b="0"/>
                <wp:docPr id="5460353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35356" name="Paveikslėlis 5460353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755DCCEA" w14:textId="0BB13792" w:rsidR="00522B6E" w:rsidRPr="008E0FDB" w:rsidRDefault="00522B6E" w:rsidP="00522B6E">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ADMINI</w:t>
          </w:r>
          <w:r w:rsidR="001A0A41">
            <w:rPr>
              <w:rFonts w:ascii="Times New Roman" w:eastAsia="Times New Roman" w:hAnsi="Times New Roman" w:cs="Times New Roman"/>
              <w:b/>
              <w:bCs/>
              <w:color w:val="000000"/>
              <w:sz w:val="24"/>
              <w:szCs w:val="24"/>
              <w:lang w:val="en-US" w:eastAsia="en-US"/>
              <w14:ligatures w14:val="standardContextual"/>
            </w:rPr>
            <w:t>S</w:t>
          </w:r>
          <w:r w:rsidRPr="008E0FDB">
            <w:rPr>
              <w:rFonts w:ascii="Times New Roman" w:eastAsia="Times New Roman" w:hAnsi="Times New Roman" w:cs="Times New Roman"/>
              <w:b/>
              <w:bCs/>
              <w:color w:val="000000"/>
              <w:sz w:val="24"/>
              <w:szCs w:val="24"/>
              <w:lang w:val="en-US" w:eastAsia="en-US"/>
              <w14:ligatures w14:val="standardContextual"/>
            </w:rPr>
            <w:t>TRACIJA</w:t>
          </w:r>
        </w:p>
        <w:p w14:paraId="2A8B3694" w14:textId="77777777" w:rsidR="00522B6E" w:rsidRPr="008E0FDB" w:rsidRDefault="00522B6E" w:rsidP="00522B6E">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Biudžetinė įstaiga, Vytauto g. 2, LT-40115 Kupiškis, tel. (8 459)  35 500, el. p. savivaldybe@kupiskis.lt.</w:t>
          </w:r>
        </w:p>
        <w:p w14:paraId="39B99220" w14:textId="77777777" w:rsidR="00522B6E" w:rsidRPr="008E0FDB" w:rsidRDefault="00522B6E" w:rsidP="00522B6E">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0CE733B5" w14:textId="1F279E9C" w:rsidR="00C32E53" w:rsidRPr="001912E2" w:rsidRDefault="00C32E53" w:rsidP="00522B6E">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405EFB83" w:rsidR="00C32E53" w:rsidRPr="00173FBA" w:rsidRDefault="0058098E" w:rsidP="007334EA">
          <w:pPr>
            <w:spacing w:after="120"/>
            <w:ind w:left="567" w:firstLine="0"/>
            <w:contextualSpacing/>
            <w:jc w:val="center"/>
            <w:rPr>
              <w:rFonts w:ascii="Arial" w:hAnsi="Arial" w:cs="Arial"/>
              <w:color w:val="00B050"/>
            </w:rPr>
          </w:pPr>
          <w:r>
            <w:rPr>
              <w:rFonts w:ascii="Arial" w:hAnsi="Arial" w:cs="Arial"/>
              <w:noProof/>
              <w:color w:val="00B050"/>
            </w:rPr>
            <w:drawing>
              <wp:inline distT="0" distB="0" distL="0" distR="0" wp14:anchorId="16E39B5F" wp14:editId="1C316F38">
                <wp:extent cx="3810000" cy="800100"/>
                <wp:effectExtent l="0" t="0" r="0" b="0"/>
                <wp:docPr id="8355123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12320" name="Paveikslėlis 835512320"/>
                        <pic:cNvPicPr/>
                      </pic:nvPicPr>
                      <pic:blipFill>
                        <a:blip r:embed="rId12">
                          <a:extLst>
                            <a:ext uri="{28A0092B-C50C-407E-A947-70E740481C1C}">
                              <a14:useLocalDpi xmlns:a14="http://schemas.microsoft.com/office/drawing/2010/main" val="0"/>
                            </a:ext>
                          </a:extLst>
                        </a:blip>
                        <a:stretch>
                          <a:fillRect/>
                        </a:stretch>
                      </pic:blipFill>
                      <pic:spPr>
                        <a:xfrm>
                          <a:off x="0" y="0"/>
                          <a:ext cx="3810000" cy="800100"/>
                        </a:xfrm>
                        <a:prstGeom prst="rect">
                          <a:avLst/>
                        </a:prstGeom>
                      </pic:spPr>
                    </pic:pic>
                  </a:graphicData>
                </a:graphic>
              </wp:inline>
            </w:drawing>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6CBFC97" w14:textId="77777777" w:rsidR="001A0A41" w:rsidRDefault="00C006CB" w:rsidP="00522B6E">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3263DF64" w14:textId="77777777" w:rsidR="00554116" w:rsidRPr="00554116" w:rsidRDefault="00D526C8" w:rsidP="00554116">
          <w:pPr>
            <w:spacing w:after="120" w:line="240" w:lineRule="auto"/>
            <w:ind w:left="567" w:firstLine="0"/>
            <w:contextualSpacing/>
            <w:jc w:val="center"/>
            <w:rPr>
              <w:rFonts w:cstheme="minorHAnsi"/>
              <w:b/>
              <w:bCs/>
              <w:sz w:val="28"/>
              <w:szCs w:val="28"/>
              <w:lang w:val="en-GB"/>
            </w:rPr>
          </w:pPr>
          <w:r w:rsidRPr="001A2892">
            <w:rPr>
              <w:rFonts w:cstheme="minorHAnsi"/>
              <w:b/>
              <w:bCs/>
              <w:sz w:val="28"/>
              <w:szCs w:val="28"/>
            </w:rPr>
            <w:t xml:space="preserve"> „</w:t>
          </w:r>
          <w:proofErr w:type="spellStart"/>
          <w:r w:rsidR="00554116" w:rsidRPr="00554116">
            <w:rPr>
              <w:rFonts w:cstheme="minorHAnsi"/>
              <w:b/>
              <w:bCs/>
              <w:sz w:val="28"/>
              <w:szCs w:val="28"/>
              <w:lang w:val="en-GB"/>
            </w:rPr>
            <w:t>Kupiškio</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rajono</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savivaldybės</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piliakalnių</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pritaikymo</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lankymui</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techninio</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projekto</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parengimo</w:t>
          </w:r>
          <w:proofErr w:type="spellEnd"/>
          <w:r w:rsidR="00554116" w:rsidRPr="00554116">
            <w:rPr>
              <w:rFonts w:cstheme="minorHAnsi"/>
              <w:b/>
              <w:bCs/>
              <w:sz w:val="28"/>
              <w:szCs w:val="28"/>
              <w:lang w:val="en-GB"/>
            </w:rPr>
            <w:t>,</w:t>
          </w:r>
        </w:p>
        <w:p w14:paraId="1D1BF965" w14:textId="3EC5690D" w:rsidR="00D526C8" w:rsidRPr="001A2892" w:rsidRDefault="00554116" w:rsidP="00554116">
          <w:pPr>
            <w:spacing w:after="120" w:line="240" w:lineRule="auto"/>
            <w:ind w:left="567" w:firstLine="0"/>
            <w:contextualSpacing/>
            <w:jc w:val="center"/>
            <w:rPr>
              <w:rFonts w:cstheme="minorHAnsi"/>
              <w:b/>
              <w:bCs/>
              <w:sz w:val="28"/>
              <w:szCs w:val="28"/>
            </w:rPr>
          </w:pPr>
          <w:proofErr w:type="spellStart"/>
          <w:r w:rsidRPr="00554116">
            <w:rPr>
              <w:rFonts w:cstheme="minorHAnsi"/>
              <w:b/>
              <w:bCs/>
              <w:sz w:val="28"/>
              <w:szCs w:val="28"/>
              <w:lang w:val="en-GB"/>
            </w:rPr>
            <w:t>tyrinėjimo</w:t>
          </w:r>
          <w:proofErr w:type="spellEnd"/>
          <w:r w:rsidRPr="00554116">
            <w:rPr>
              <w:rFonts w:cstheme="minorHAnsi"/>
              <w:b/>
              <w:bCs/>
              <w:sz w:val="28"/>
              <w:szCs w:val="28"/>
              <w:lang w:val="en-GB"/>
            </w:rPr>
            <w:t xml:space="preserve"> </w:t>
          </w:r>
          <w:proofErr w:type="spellStart"/>
          <w:r w:rsidRPr="00554116">
            <w:rPr>
              <w:rFonts w:cstheme="minorHAnsi"/>
              <w:b/>
              <w:bCs/>
              <w:sz w:val="28"/>
              <w:szCs w:val="28"/>
              <w:lang w:val="en-GB"/>
            </w:rPr>
            <w:t>ir</w:t>
          </w:r>
          <w:proofErr w:type="spellEnd"/>
          <w:r w:rsidRPr="00554116">
            <w:rPr>
              <w:rFonts w:cstheme="minorHAnsi"/>
              <w:b/>
              <w:bCs/>
              <w:sz w:val="28"/>
              <w:szCs w:val="28"/>
              <w:lang w:val="en-GB"/>
            </w:rPr>
            <w:t xml:space="preserve"> </w:t>
          </w:r>
          <w:proofErr w:type="spellStart"/>
          <w:r w:rsidRPr="00554116">
            <w:rPr>
              <w:rFonts w:cstheme="minorHAnsi"/>
              <w:b/>
              <w:bCs/>
              <w:sz w:val="28"/>
              <w:szCs w:val="28"/>
              <w:lang w:val="en-GB"/>
            </w:rPr>
            <w:t>projekto</w:t>
          </w:r>
          <w:proofErr w:type="spellEnd"/>
          <w:r w:rsidRPr="00554116">
            <w:rPr>
              <w:rFonts w:cstheme="minorHAnsi"/>
              <w:b/>
              <w:bCs/>
              <w:sz w:val="28"/>
              <w:szCs w:val="28"/>
              <w:lang w:val="en-GB"/>
            </w:rPr>
            <w:t xml:space="preserve"> </w:t>
          </w:r>
          <w:proofErr w:type="spellStart"/>
          <w:r w:rsidRPr="00554116">
            <w:rPr>
              <w:rFonts w:cstheme="minorHAnsi"/>
              <w:b/>
              <w:bCs/>
              <w:sz w:val="28"/>
              <w:szCs w:val="28"/>
              <w:lang w:val="en-GB"/>
            </w:rPr>
            <w:t>vykdymo</w:t>
          </w:r>
          <w:proofErr w:type="spellEnd"/>
          <w:r w:rsidRPr="00554116">
            <w:rPr>
              <w:rFonts w:cstheme="minorHAnsi"/>
              <w:b/>
              <w:bCs/>
              <w:sz w:val="28"/>
              <w:szCs w:val="28"/>
              <w:lang w:val="en-GB"/>
            </w:rPr>
            <w:t xml:space="preserve"> </w:t>
          </w:r>
          <w:proofErr w:type="spellStart"/>
          <w:r w:rsidRPr="00554116">
            <w:rPr>
              <w:rFonts w:cstheme="minorHAnsi"/>
              <w:b/>
              <w:bCs/>
              <w:sz w:val="28"/>
              <w:szCs w:val="28"/>
              <w:lang w:val="en-GB"/>
            </w:rPr>
            <w:t>priežiūros</w:t>
          </w:r>
          <w:proofErr w:type="spellEnd"/>
          <w:r w:rsidRPr="00554116">
            <w:rPr>
              <w:rFonts w:cstheme="minorHAnsi"/>
              <w:b/>
              <w:bCs/>
              <w:sz w:val="28"/>
              <w:szCs w:val="28"/>
              <w:lang w:val="en-GB"/>
            </w:rPr>
            <w:t xml:space="preserve"> </w:t>
          </w:r>
          <w:proofErr w:type="spellStart"/>
          <w:r w:rsidRPr="00554116">
            <w:rPr>
              <w:rFonts w:cstheme="minorHAnsi"/>
              <w:b/>
              <w:bCs/>
              <w:sz w:val="28"/>
              <w:szCs w:val="28"/>
              <w:lang w:val="en-GB"/>
            </w:rPr>
            <w:t>paslaugos</w:t>
          </w:r>
          <w:proofErr w:type="spellEnd"/>
          <w:r w:rsidRPr="00554116">
            <w:rPr>
              <w:rFonts w:cstheme="minorHAnsi"/>
              <w:b/>
              <w:bCs/>
              <w:sz w:val="28"/>
              <w:szCs w:val="28"/>
              <w:lang w:val="en-GB"/>
            </w:rPr>
            <w:t xml:space="preserve"> </w:t>
          </w:r>
          <w:r w:rsidR="001A0A41">
            <w:rPr>
              <w:rFonts w:cstheme="minorHAnsi"/>
              <w:b/>
              <w:bCs/>
              <w:sz w:val="28"/>
              <w:szCs w:val="28"/>
              <w:lang w:val="en-GB"/>
            </w:rPr>
            <w:t>“</w:t>
          </w:r>
        </w:p>
        <w:p w14:paraId="18ACC6AD" w14:textId="2495CAD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A8D1CE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22B6E">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93FCB5A" w14:textId="2DA1B3BB" w:rsidR="002640A7" w:rsidRDefault="00173FBA">
              <w:pPr>
                <w:pStyle w:val="Turinys1"/>
                <w:rPr>
                  <w:noProof/>
                  <w:kern w:val="2"/>
                  <w:sz w:val="24"/>
                  <w:szCs w:val="24"/>
                  <w:lang w:val="en-GB" w:eastAsia="en-GB"/>
                  <w14:ligatures w14:val="standardContextual"/>
                </w:rPr>
              </w:pPr>
              <w:r w:rsidRPr="00D50C54">
                <w:fldChar w:fldCharType="begin"/>
              </w:r>
              <w:r w:rsidRPr="003468EC">
                <w:instrText xml:space="preserve"> TOC \o "1-3" \h \z \u </w:instrText>
              </w:r>
              <w:r w:rsidRPr="00D50C54">
                <w:fldChar w:fldCharType="separate"/>
              </w:r>
              <w:hyperlink w:anchor="_Toc235090979" w:history="1">
                <w:r w:rsidR="002640A7" w:rsidRPr="008E647E">
                  <w:rPr>
                    <w:rStyle w:val="Hipersaitas"/>
                    <w:rFonts w:cstheme="minorHAnsi"/>
                    <w:noProof/>
                  </w:rPr>
                  <w:t>1.</w:t>
                </w:r>
                <w:r w:rsidR="002640A7">
                  <w:rPr>
                    <w:noProof/>
                    <w:kern w:val="2"/>
                    <w:sz w:val="24"/>
                    <w:szCs w:val="24"/>
                    <w:lang w:val="en-GB" w:eastAsia="en-GB"/>
                    <w14:ligatures w14:val="standardContextual"/>
                  </w:rPr>
                  <w:tab/>
                </w:r>
                <w:r w:rsidR="002640A7" w:rsidRPr="008E647E">
                  <w:rPr>
                    <w:rStyle w:val="Hipersaitas"/>
                    <w:rFonts w:cstheme="minorHAnsi"/>
                    <w:noProof/>
                  </w:rPr>
                  <w:t>Bendra informacija</w:t>
                </w:r>
                <w:r w:rsidR="002640A7">
                  <w:rPr>
                    <w:noProof/>
                    <w:webHidden/>
                  </w:rPr>
                  <w:tab/>
                </w:r>
                <w:r w:rsidR="002640A7">
                  <w:rPr>
                    <w:noProof/>
                    <w:webHidden/>
                  </w:rPr>
                  <w:fldChar w:fldCharType="begin"/>
                </w:r>
                <w:r w:rsidR="002640A7">
                  <w:rPr>
                    <w:noProof/>
                    <w:webHidden/>
                  </w:rPr>
                  <w:instrText xml:space="preserve"> PAGEREF _Toc235090979 \h </w:instrText>
                </w:r>
                <w:r w:rsidR="002640A7">
                  <w:rPr>
                    <w:noProof/>
                    <w:webHidden/>
                  </w:rPr>
                </w:r>
                <w:r w:rsidR="002640A7">
                  <w:rPr>
                    <w:noProof/>
                    <w:webHidden/>
                  </w:rPr>
                  <w:fldChar w:fldCharType="separate"/>
                </w:r>
                <w:r w:rsidR="002640A7">
                  <w:rPr>
                    <w:noProof/>
                    <w:webHidden/>
                  </w:rPr>
                  <w:t>1</w:t>
                </w:r>
                <w:r w:rsidR="002640A7">
                  <w:rPr>
                    <w:noProof/>
                    <w:webHidden/>
                  </w:rPr>
                  <w:fldChar w:fldCharType="end"/>
                </w:r>
              </w:hyperlink>
            </w:p>
            <w:p w14:paraId="1F692379" w14:textId="49A7C938" w:rsidR="002640A7" w:rsidRDefault="002640A7">
              <w:pPr>
                <w:pStyle w:val="Turinys1"/>
                <w:rPr>
                  <w:noProof/>
                  <w:kern w:val="2"/>
                  <w:sz w:val="24"/>
                  <w:szCs w:val="24"/>
                  <w:lang w:val="en-GB" w:eastAsia="en-GB"/>
                  <w14:ligatures w14:val="standardContextual"/>
                </w:rPr>
              </w:pPr>
              <w:hyperlink w:anchor="_Toc235090980" w:history="1">
                <w:r w:rsidRPr="008E647E">
                  <w:rPr>
                    <w:rStyle w:val="Hipersaitas"/>
                    <w:rFonts w:eastAsia="Calibri" w:cstheme="minorHAnsi"/>
                    <w:noProof/>
                  </w:rPr>
                  <w:t>2.</w:t>
                </w:r>
                <w:r>
                  <w:rPr>
                    <w:noProof/>
                    <w:kern w:val="2"/>
                    <w:sz w:val="24"/>
                    <w:szCs w:val="24"/>
                    <w:lang w:val="en-GB" w:eastAsia="en-GB"/>
                    <w14:ligatures w14:val="standardContextual"/>
                  </w:rPr>
                  <w:tab/>
                </w:r>
                <w:r w:rsidRPr="008E647E">
                  <w:rPr>
                    <w:rStyle w:val="Hipersaitas"/>
                    <w:rFonts w:cstheme="minorHAnsi"/>
                    <w:noProof/>
                  </w:rPr>
                  <w:t>Pirkimo objektas</w:t>
                </w:r>
                <w:r>
                  <w:rPr>
                    <w:noProof/>
                    <w:webHidden/>
                  </w:rPr>
                  <w:tab/>
                </w:r>
                <w:r>
                  <w:rPr>
                    <w:noProof/>
                    <w:webHidden/>
                  </w:rPr>
                  <w:fldChar w:fldCharType="begin"/>
                </w:r>
                <w:r>
                  <w:rPr>
                    <w:noProof/>
                    <w:webHidden/>
                  </w:rPr>
                  <w:instrText xml:space="preserve"> PAGEREF _Toc235090980 \h </w:instrText>
                </w:r>
                <w:r>
                  <w:rPr>
                    <w:noProof/>
                    <w:webHidden/>
                  </w:rPr>
                </w:r>
                <w:r>
                  <w:rPr>
                    <w:noProof/>
                    <w:webHidden/>
                  </w:rPr>
                  <w:fldChar w:fldCharType="separate"/>
                </w:r>
                <w:r>
                  <w:rPr>
                    <w:noProof/>
                    <w:webHidden/>
                  </w:rPr>
                  <w:t>1</w:t>
                </w:r>
                <w:r>
                  <w:rPr>
                    <w:noProof/>
                    <w:webHidden/>
                  </w:rPr>
                  <w:fldChar w:fldCharType="end"/>
                </w:r>
              </w:hyperlink>
            </w:p>
            <w:p w14:paraId="1F82A277" w14:textId="41C2AF09" w:rsidR="002640A7" w:rsidRDefault="002640A7">
              <w:pPr>
                <w:pStyle w:val="Turinys1"/>
                <w:rPr>
                  <w:noProof/>
                  <w:kern w:val="2"/>
                  <w:sz w:val="24"/>
                  <w:szCs w:val="24"/>
                  <w:lang w:val="en-GB" w:eastAsia="en-GB"/>
                  <w14:ligatures w14:val="standardContextual"/>
                </w:rPr>
              </w:pPr>
              <w:hyperlink w:anchor="_Toc235090981" w:history="1">
                <w:r w:rsidRPr="008E647E">
                  <w:rPr>
                    <w:rStyle w:val="Hipersaitas"/>
                    <w:rFonts w:eastAsia="Calibri" w:cstheme="minorHAnsi"/>
                    <w:noProof/>
                  </w:rPr>
                  <w:t>3.</w:t>
                </w:r>
                <w:r>
                  <w:rPr>
                    <w:noProof/>
                    <w:kern w:val="2"/>
                    <w:sz w:val="24"/>
                    <w:szCs w:val="24"/>
                    <w:lang w:val="en-GB" w:eastAsia="en-GB"/>
                    <w14:ligatures w14:val="standardContextual"/>
                  </w:rPr>
                  <w:tab/>
                </w:r>
                <w:r w:rsidRPr="008E647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_Toc235090981 \h </w:instrText>
                </w:r>
                <w:r>
                  <w:rPr>
                    <w:noProof/>
                    <w:webHidden/>
                  </w:rPr>
                </w:r>
                <w:r>
                  <w:rPr>
                    <w:noProof/>
                    <w:webHidden/>
                  </w:rPr>
                  <w:fldChar w:fldCharType="separate"/>
                </w:r>
                <w:r>
                  <w:rPr>
                    <w:noProof/>
                    <w:webHidden/>
                  </w:rPr>
                  <w:t>2</w:t>
                </w:r>
                <w:r>
                  <w:rPr>
                    <w:noProof/>
                    <w:webHidden/>
                  </w:rPr>
                  <w:fldChar w:fldCharType="end"/>
                </w:r>
              </w:hyperlink>
            </w:p>
            <w:p w14:paraId="719F69F9" w14:textId="76DD28BB" w:rsidR="002640A7" w:rsidRDefault="002640A7">
              <w:pPr>
                <w:pStyle w:val="Turinys1"/>
                <w:rPr>
                  <w:noProof/>
                  <w:kern w:val="2"/>
                  <w:sz w:val="24"/>
                  <w:szCs w:val="24"/>
                  <w:lang w:val="en-GB" w:eastAsia="en-GB"/>
                  <w14:ligatures w14:val="standardContextual"/>
                </w:rPr>
              </w:pPr>
              <w:hyperlink w:anchor="_Toc235090982" w:history="1">
                <w:r w:rsidRPr="008E647E">
                  <w:rPr>
                    <w:rStyle w:val="Hipersaitas"/>
                    <w:rFonts w:eastAsia="Calibri" w:cstheme="minorHAnsi"/>
                    <w:noProof/>
                  </w:rPr>
                  <w:t>4.</w:t>
                </w:r>
                <w:r>
                  <w:rPr>
                    <w:noProof/>
                    <w:kern w:val="2"/>
                    <w:sz w:val="24"/>
                    <w:szCs w:val="24"/>
                    <w:lang w:val="en-GB" w:eastAsia="en-GB"/>
                    <w14:ligatures w14:val="standardContextual"/>
                  </w:rPr>
                  <w:tab/>
                </w:r>
                <w:r w:rsidRPr="008E647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_Toc235090982 \h </w:instrText>
                </w:r>
                <w:r>
                  <w:rPr>
                    <w:noProof/>
                    <w:webHidden/>
                  </w:rPr>
                </w:r>
                <w:r>
                  <w:rPr>
                    <w:noProof/>
                    <w:webHidden/>
                  </w:rPr>
                  <w:fldChar w:fldCharType="separate"/>
                </w:r>
                <w:r>
                  <w:rPr>
                    <w:noProof/>
                    <w:webHidden/>
                  </w:rPr>
                  <w:t>2</w:t>
                </w:r>
                <w:r>
                  <w:rPr>
                    <w:noProof/>
                    <w:webHidden/>
                  </w:rPr>
                  <w:fldChar w:fldCharType="end"/>
                </w:r>
              </w:hyperlink>
            </w:p>
            <w:p w14:paraId="0BB15EE2" w14:textId="020C8643" w:rsidR="002640A7" w:rsidRDefault="002640A7">
              <w:pPr>
                <w:pStyle w:val="Turinys1"/>
                <w:rPr>
                  <w:noProof/>
                  <w:kern w:val="2"/>
                  <w:sz w:val="24"/>
                  <w:szCs w:val="24"/>
                  <w:lang w:val="en-GB" w:eastAsia="en-GB"/>
                  <w14:ligatures w14:val="standardContextual"/>
                </w:rPr>
              </w:pPr>
              <w:hyperlink w:anchor="_Toc235090983" w:history="1">
                <w:r w:rsidRPr="008E647E">
                  <w:rPr>
                    <w:rStyle w:val="Hipersaitas"/>
                    <w:rFonts w:eastAsia="Calibri" w:cstheme="minorHAnsi"/>
                    <w:noProof/>
                  </w:rPr>
                  <w:t>5.</w:t>
                </w:r>
                <w:r>
                  <w:rPr>
                    <w:noProof/>
                    <w:kern w:val="2"/>
                    <w:sz w:val="24"/>
                    <w:szCs w:val="24"/>
                    <w:lang w:val="en-GB" w:eastAsia="en-GB"/>
                    <w14:ligatures w14:val="standardContextual"/>
                  </w:rPr>
                  <w:tab/>
                </w:r>
                <w:r w:rsidRPr="008E647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_Toc235090983 \h </w:instrText>
                </w:r>
                <w:r>
                  <w:rPr>
                    <w:noProof/>
                    <w:webHidden/>
                  </w:rPr>
                </w:r>
                <w:r>
                  <w:rPr>
                    <w:noProof/>
                    <w:webHidden/>
                  </w:rPr>
                  <w:fldChar w:fldCharType="separate"/>
                </w:r>
                <w:r>
                  <w:rPr>
                    <w:noProof/>
                    <w:webHidden/>
                  </w:rPr>
                  <w:t>2</w:t>
                </w:r>
                <w:r>
                  <w:rPr>
                    <w:noProof/>
                    <w:webHidden/>
                  </w:rPr>
                  <w:fldChar w:fldCharType="end"/>
                </w:r>
              </w:hyperlink>
            </w:p>
            <w:p w14:paraId="2E91CD75" w14:textId="2690AA7E" w:rsidR="002640A7" w:rsidRDefault="002640A7">
              <w:pPr>
                <w:pStyle w:val="Turinys1"/>
                <w:rPr>
                  <w:noProof/>
                  <w:kern w:val="2"/>
                  <w:sz w:val="24"/>
                  <w:szCs w:val="24"/>
                  <w:lang w:val="en-GB" w:eastAsia="en-GB"/>
                  <w14:ligatures w14:val="standardContextual"/>
                </w:rPr>
              </w:pPr>
              <w:hyperlink w:anchor="_Toc235090984" w:history="1">
                <w:r w:rsidRPr="008E647E">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_Toc235090984 \h </w:instrText>
                </w:r>
                <w:r>
                  <w:rPr>
                    <w:noProof/>
                    <w:webHidden/>
                  </w:rPr>
                </w:r>
                <w:r>
                  <w:rPr>
                    <w:noProof/>
                    <w:webHidden/>
                  </w:rPr>
                  <w:fldChar w:fldCharType="separate"/>
                </w:r>
                <w:r>
                  <w:rPr>
                    <w:noProof/>
                    <w:webHidden/>
                  </w:rPr>
                  <w:t>3</w:t>
                </w:r>
                <w:r>
                  <w:rPr>
                    <w:noProof/>
                    <w:webHidden/>
                  </w:rPr>
                  <w:fldChar w:fldCharType="end"/>
                </w:r>
              </w:hyperlink>
            </w:p>
            <w:p w14:paraId="2A83D4AD" w14:textId="1193FA9D" w:rsidR="002640A7" w:rsidRDefault="002640A7">
              <w:pPr>
                <w:pStyle w:val="Turinys1"/>
                <w:rPr>
                  <w:noProof/>
                  <w:kern w:val="2"/>
                  <w:sz w:val="24"/>
                  <w:szCs w:val="24"/>
                  <w:lang w:val="en-GB" w:eastAsia="en-GB"/>
                  <w14:ligatures w14:val="standardContextual"/>
                </w:rPr>
              </w:pPr>
              <w:hyperlink w:anchor="_Toc235090985" w:history="1">
                <w:r w:rsidRPr="008E647E">
                  <w:rPr>
                    <w:rStyle w:val="Hipersaitas"/>
                    <w:rFonts w:ascii="Arial" w:hAnsi="Arial" w:cs="Arial"/>
                    <w:noProof/>
                  </w:rPr>
                  <w:t>7.</w:t>
                </w:r>
                <w:r>
                  <w:rPr>
                    <w:noProof/>
                    <w:kern w:val="2"/>
                    <w:sz w:val="24"/>
                    <w:szCs w:val="24"/>
                    <w:lang w:val="en-GB" w:eastAsia="en-GB"/>
                    <w14:ligatures w14:val="standardContextual"/>
                  </w:rPr>
                  <w:tab/>
                </w:r>
                <w:r w:rsidRPr="008E647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_Toc235090985 \h </w:instrText>
                </w:r>
                <w:r>
                  <w:rPr>
                    <w:noProof/>
                    <w:webHidden/>
                  </w:rPr>
                </w:r>
                <w:r>
                  <w:rPr>
                    <w:noProof/>
                    <w:webHidden/>
                  </w:rPr>
                  <w:fldChar w:fldCharType="separate"/>
                </w:r>
                <w:r>
                  <w:rPr>
                    <w:noProof/>
                    <w:webHidden/>
                  </w:rPr>
                  <w:t>3</w:t>
                </w:r>
                <w:r>
                  <w:rPr>
                    <w:noProof/>
                    <w:webHidden/>
                  </w:rPr>
                  <w:fldChar w:fldCharType="end"/>
                </w:r>
              </w:hyperlink>
            </w:p>
            <w:p w14:paraId="1E82BC27" w14:textId="6C1C7E72" w:rsidR="002640A7" w:rsidRDefault="002640A7">
              <w:pPr>
                <w:pStyle w:val="Turinys1"/>
                <w:rPr>
                  <w:noProof/>
                  <w:kern w:val="2"/>
                  <w:sz w:val="24"/>
                  <w:szCs w:val="24"/>
                  <w:lang w:val="en-GB" w:eastAsia="en-GB"/>
                  <w14:ligatures w14:val="standardContextual"/>
                </w:rPr>
              </w:pPr>
              <w:hyperlink w:anchor="_Toc235090986" w:history="1">
                <w:r w:rsidRPr="008E647E">
                  <w:rPr>
                    <w:rStyle w:val="Hipersaitas"/>
                    <w:rFonts w:cstheme="minorHAnsi"/>
                    <w:noProof/>
                  </w:rPr>
                  <w:t>8. Sutarties sudarymas</w:t>
                </w:r>
                <w:r>
                  <w:rPr>
                    <w:noProof/>
                    <w:webHidden/>
                  </w:rPr>
                  <w:tab/>
                </w:r>
                <w:r>
                  <w:rPr>
                    <w:noProof/>
                    <w:webHidden/>
                  </w:rPr>
                  <w:fldChar w:fldCharType="begin"/>
                </w:r>
                <w:r>
                  <w:rPr>
                    <w:noProof/>
                    <w:webHidden/>
                  </w:rPr>
                  <w:instrText xml:space="preserve"> PAGEREF _Toc235090986 \h </w:instrText>
                </w:r>
                <w:r>
                  <w:rPr>
                    <w:noProof/>
                    <w:webHidden/>
                  </w:rPr>
                </w:r>
                <w:r>
                  <w:rPr>
                    <w:noProof/>
                    <w:webHidden/>
                  </w:rPr>
                  <w:fldChar w:fldCharType="separate"/>
                </w:r>
                <w:r>
                  <w:rPr>
                    <w:noProof/>
                    <w:webHidden/>
                  </w:rPr>
                  <w:t>3</w:t>
                </w:r>
                <w:r>
                  <w:rPr>
                    <w:noProof/>
                    <w:webHidden/>
                  </w:rPr>
                  <w:fldChar w:fldCharType="end"/>
                </w:r>
              </w:hyperlink>
            </w:p>
            <w:p w14:paraId="1878ECB4" w14:textId="59B78C98" w:rsidR="002640A7" w:rsidRDefault="002640A7">
              <w:pPr>
                <w:pStyle w:val="Turinys2"/>
                <w:rPr>
                  <w:noProof/>
                  <w:kern w:val="2"/>
                  <w:sz w:val="24"/>
                  <w:szCs w:val="24"/>
                  <w:lang w:val="en-GB" w:eastAsia="en-GB"/>
                  <w14:ligatures w14:val="standardContextual"/>
                </w:rPr>
              </w:pPr>
              <w:hyperlink w:anchor="_Toc235090987" w:history="1">
                <w:r w:rsidRPr="008E647E">
                  <w:rPr>
                    <w:rStyle w:val="Hipersaitas"/>
                    <w:rFonts w:ascii="Times New Roman" w:eastAsia="Calibri" w:hAnsi="Times New Roman" w:cs="Times New Roman"/>
                    <w:noProof/>
                  </w:rPr>
                  <w:t>Pirkimo sąlygų 6 priedas „Tiekėjo siūlomi specialistai“</w:t>
                </w:r>
                <w:r>
                  <w:rPr>
                    <w:noProof/>
                    <w:webHidden/>
                  </w:rPr>
                  <w:tab/>
                </w:r>
                <w:r>
                  <w:rPr>
                    <w:noProof/>
                    <w:webHidden/>
                  </w:rPr>
                  <w:fldChar w:fldCharType="begin"/>
                </w:r>
                <w:r>
                  <w:rPr>
                    <w:noProof/>
                    <w:webHidden/>
                  </w:rPr>
                  <w:instrText xml:space="preserve"> PAGEREF _Toc235090987 \h </w:instrText>
                </w:r>
                <w:r>
                  <w:rPr>
                    <w:noProof/>
                    <w:webHidden/>
                  </w:rPr>
                </w:r>
                <w:r>
                  <w:rPr>
                    <w:noProof/>
                    <w:webHidden/>
                  </w:rPr>
                  <w:fldChar w:fldCharType="separate"/>
                </w:r>
                <w:r>
                  <w:rPr>
                    <w:noProof/>
                    <w:webHidden/>
                  </w:rPr>
                  <w:t>15</w:t>
                </w:r>
                <w:r>
                  <w:rPr>
                    <w:noProof/>
                    <w:webHidden/>
                  </w:rPr>
                  <w:fldChar w:fldCharType="end"/>
                </w:r>
              </w:hyperlink>
            </w:p>
            <w:p w14:paraId="721D6245" w14:textId="27B02203" w:rsidR="002640A7" w:rsidRDefault="002640A7">
              <w:pPr>
                <w:pStyle w:val="Turinys2"/>
                <w:rPr>
                  <w:noProof/>
                  <w:kern w:val="2"/>
                  <w:sz w:val="24"/>
                  <w:szCs w:val="24"/>
                  <w:lang w:val="en-GB" w:eastAsia="en-GB"/>
                  <w14:ligatures w14:val="standardContextual"/>
                </w:rPr>
              </w:pPr>
              <w:hyperlink w:anchor="_Toc235090988" w:history="1">
                <w:r w:rsidRPr="008E647E">
                  <w:rPr>
                    <w:rStyle w:val="Hipersaitas"/>
                    <w:rFonts w:ascii="Times New Roman" w:eastAsiaTheme="majorEastAsia" w:hAnsi="Times New Roman" w:cs="Times New Roman"/>
                    <w:noProof/>
                  </w:rPr>
                  <w:t>Pirkimo sąlygų 7 priedas</w:t>
                </w:r>
                <w:r>
                  <w:rPr>
                    <w:noProof/>
                    <w:webHidden/>
                  </w:rPr>
                  <w:tab/>
                </w:r>
                <w:r>
                  <w:rPr>
                    <w:noProof/>
                    <w:webHidden/>
                  </w:rPr>
                  <w:fldChar w:fldCharType="begin"/>
                </w:r>
                <w:r>
                  <w:rPr>
                    <w:noProof/>
                    <w:webHidden/>
                  </w:rPr>
                  <w:instrText xml:space="preserve"> PAGEREF _Toc235090988 \h </w:instrText>
                </w:r>
                <w:r>
                  <w:rPr>
                    <w:noProof/>
                    <w:webHidden/>
                  </w:rPr>
                </w:r>
                <w:r>
                  <w:rPr>
                    <w:noProof/>
                    <w:webHidden/>
                  </w:rPr>
                  <w:fldChar w:fldCharType="separate"/>
                </w:r>
                <w:r>
                  <w:rPr>
                    <w:noProof/>
                    <w:webHidden/>
                  </w:rPr>
                  <w:t>0</w:t>
                </w:r>
                <w:r>
                  <w:rPr>
                    <w:noProof/>
                    <w:webHidden/>
                  </w:rPr>
                  <w:fldChar w:fldCharType="end"/>
                </w:r>
              </w:hyperlink>
            </w:p>
            <w:p w14:paraId="6C4FE9B3" w14:textId="76112864" w:rsidR="002640A7" w:rsidRDefault="002640A7">
              <w:pPr>
                <w:pStyle w:val="Turinys2"/>
                <w:rPr>
                  <w:noProof/>
                  <w:kern w:val="2"/>
                  <w:sz w:val="24"/>
                  <w:szCs w:val="24"/>
                  <w:lang w:val="en-GB" w:eastAsia="en-GB"/>
                  <w14:ligatures w14:val="standardContextual"/>
                </w:rPr>
              </w:pPr>
              <w:hyperlink w:anchor="_Toc235090989" w:history="1">
                <w:r w:rsidRPr="008E647E">
                  <w:rPr>
                    <w:rStyle w:val="Hipersaitas"/>
                    <w:rFonts w:ascii="Times New Roman" w:eastAsiaTheme="majorEastAsia" w:hAnsi="Times New Roman" w:cs="Times New Roman"/>
                    <w:noProof/>
                  </w:rPr>
                  <w:t>„Statinio projekto vadovo parengto projekto aprašymo forma“</w:t>
                </w:r>
                <w:r>
                  <w:rPr>
                    <w:noProof/>
                    <w:webHidden/>
                  </w:rPr>
                  <w:tab/>
                </w:r>
                <w:r>
                  <w:rPr>
                    <w:noProof/>
                    <w:webHidden/>
                  </w:rPr>
                  <w:fldChar w:fldCharType="begin"/>
                </w:r>
                <w:r>
                  <w:rPr>
                    <w:noProof/>
                    <w:webHidden/>
                  </w:rPr>
                  <w:instrText xml:space="preserve"> PAGEREF _Toc235090989 \h </w:instrText>
                </w:r>
                <w:r>
                  <w:rPr>
                    <w:noProof/>
                    <w:webHidden/>
                  </w:rPr>
                </w:r>
                <w:r>
                  <w:rPr>
                    <w:noProof/>
                    <w:webHidden/>
                  </w:rPr>
                  <w:fldChar w:fldCharType="separate"/>
                </w:r>
                <w:r>
                  <w:rPr>
                    <w:noProof/>
                    <w:webHidden/>
                  </w:rPr>
                  <w:t>0</w:t>
                </w:r>
                <w:r>
                  <w:rPr>
                    <w:noProof/>
                    <w:webHidden/>
                  </w:rPr>
                  <w:fldChar w:fldCharType="end"/>
                </w:r>
              </w:hyperlink>
            </w:p>
            <w:p w14:paraId="50FBC201" w14:textId="50C562F3"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4E6B6C" w:rsidP="00764170">
          <w:pPr>
            <w:spacing w:after="120"/>
            <w:ind w:firstLine="0"/>
            <w:contextualSpacing/>
            <w:rPr>
              <w:rFonts w:ascii="Arial" w:hAnsi="Arial" w:cs="Arial"/>
            </w:rPr>
          </w:pPr>
        </w:p>
      </w:sdtContent>
    </w:sdt>
    <w:p w14:paraId="12085CDF" w14:textId="16073931" w:rsidR="00746BAF" w:rsidRPr="004D1673" w:rsidRDefault="00C31EC9" w:rsidP="001502AB">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5090979"/>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C9C7D1B" w:rsidR="00746BAF" w:rsidRPr="006B1A30" w:rsidRDefault="00D722C8" w:rsidP="001A0A41">
      <w:pPr>
        <w:spacing w:line="240" w:lineRule="auto"/>
        <w:rPr>
          <w:rFonts w:cstheme="minorHAnsi"/>
        </w:rPr>
      </w:pPr>
      <w:r w:rsidRPr="006B1A30">
        <w:rPr>
          <w:rFonts w:cstheme="minorHAnsi"/>
        </w:rPr>
        <w:t xml:space="preserve">1.1. </w:t>
      </w:r>
      <w:r w:rsidR="001A0A41" w:rsidRPr="001A0A41">
        <w:rPr>
          <w:rFonts w:cstheme="minorHAnsi"/>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6669709E" w14:textId="753AB2E0" w:rsidR="00316D64" w:rsidRPr="000967A3" w:rsidRDefault="00CA0CC5" w:rsidP="001502AB">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w:t>
      </w:r>
      <w:r w:rsidRPr="000967A3">
        <w:rPr>
          <w:rFonts w:cstheme="minorHAnsi"/>
        </w:rPr>
        <w:t>gu, nes perkančioji organiza</w:t>
      </w:r>
      <w:r w:rsidR="000967A3" w:rsidRPr="000967A3">
        <w:rPr>
          <w:rFonts w:cstheme="minorHAnsi"/>
        </w:rPr>
        <w:t xml:space="preserve">cija vykdė </w:t>
      </w:r>
      <w:r w:rsidR="000967A3" w:rsidRPr="00C8184A">
        <w:rPr>
          <w:rFonts w:cstheme="minorHAnsi"/>
        </w:rPr>
        <w:t>pirkimus naudojantis centralizuotų pirkimų katalogu, tačiau nebuvo gauta tinkamų pasiūl</w:t>
      </w:r>
      <w:r w:rsidR="00300B83" w:rsidRPr="00C8184A">
        <w:rPr>
          <w:rFonts w:cstheme="minorHAnsi"/>
        </w:rPr>
        <w:t>y</w:t>
      </w:r>
      <w:r w:rsidR="000967A3" w:rsidRPr="00C8184A">
        <w:rPr>
          <w:rFonts w:cstheme="minorHAnsi"/>
        </w:rPr>
        <w:t>mų, todėl pirkimas</w:t>
      </w:r>
      <w:r w:rsidR="000967A3" w:rsidRPr="000967A3">
        <w:rPr>
          <w:rFonts w:cstheme="minorHAnsi"/>
        </w:rPr>
        <w:t xml:space="preserve"> vykdomas Centrinėje viešųjų pirkimų informacinėje sistemoje.</w:t>
      </w:r>
    </w:p>
    <w:p w14:paraId="52EA068B" w14:textId="40252D12" w:rsidR="00C71C6F" w:rsidRPr="004939D6" w:rsidRDefault="00503A5B" w:rsidP="00F77A5D">
      <w:pPr>
        <w:spacing w:line="240" w:lineRule="auto"/>
        <w:ind w:left="697" w:firstLine="0"/>
        <w:rPr>
          <w:rFonts w:cstheme="minorHAnsi"/>
        </w:rPr>
      </w:pPr>
      <w:r w:rsidRPr="004939D6">
        <w:rPr>
          <w:rFonts w:cstheme="minorHAnsi"/>
        </w:rPr>
        <w:t>1.</w:t>
      </w:r>
      <w:r w:rsidR="00EC11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EC11CB">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5BE50D7" w:rsidR="001045C0" w:rsidRPr="004939D6" w:rsidRDefault="004F6423" w:rsidP="007A6EAB">
      <w:pPr>
        <w:pStyle w:val="Sraopastraipa"/>
        <w:spacing w:line="240" w:lineRule="auto"/>
        <w:ind w:left="0" w:firstLine="709"/>
        <w:rPr>
          <w:color w:val="00B050"/>
        </w:rPr>
      </w:pPr>
      <w:r w:rsidRPr="004E6DEC">
        <w:t>1.</w:t>
      </w:r>
      <w:r w:rsidR="00EC11CB" w:rsidRPr="004E6DEC">
        <w:t>4</w:t>
      </w:r>
      <w:r w:rsidRPr="004E6DEC">
        <w:t>.</w:t>
      </w:r>
      <w:r w:rsidRPr="004E6DEC">
        <w:rPr>
          <w:i/>
          <w:iCs/>
        </w:rPr>
        <w:t xml:space="preserve"> </w:t>
      </w:r>
      <w:r w:rsidR="00D459E3" w:rsidRPr="004E6DEC">
        <w:t xml:space="preserve">Atliekamas žaliasis pirkimas. Pirkimas vykdomas vadovaujantis </w:t>
      </w:r>
      <w:hyperlink r:id="rId16" w:history="1">
        <w:r w:rsidR="009B66AB" w:rsidRPr="004E6DEC">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E6DEC">
        <w:t xml:space="preserve"> </w:t>
      </w:r>
      <w:r w:rsidR="000A564C" w:rsidRPr="004E6DEC">
        <w:t xml:space="preserve">4.1 papunkčiu. Kriterijai nustatyti specialiųjų pirkimo </w:t>
      </w:r>
      <w:r w:rsidR="000A564C" w:rsidRPr="002640A7">
        <w:t xml:space="preserve">sąlygų </w:t>
      </w:r>
      <w:r w:rsidR="002640A7" w:rsidRPr="002640A7">
        <w:t>3</w:t>
      </w:r>
      <w:r w:rsidR="000A564C" w:rsidRPr="002640A7">
        <w:t xml:space="preserve"> priede „Techninė specifikacija“. Atitiktis tikrinama sutarties vykdymo metu.</w:t>
      </w:r>
    </w:p>
    <w:p w14:paraId="70D39E0D" w14:textId="6834CECE" w:rsidR="00701959" w:rsidRPr="003D3DF5" w:rsidRDefault="00EC11CB" w:rsidP="00EC11CB">
      <w:pPr>
        <w:spacing w:line="240" w:lineRule="auto"/>
        <w:ind w:firstLine="567"/>
        <w:rPr>
          <w:rFonts w:cstheme="minorHAnsi"/>
          <w:color w:val="7030A0"/>
          <w:sz w:val="20"/>
          <w:szCs w:val="20"/>
        </w:rPr>
      </w:pPr>
      <w:r>
        <w:rPr>
          <w:rFonts w:cstheme="minorHAnsi"/>
        </w:rPr>
        <w:t xml:space="preserve">   </w:t>
      </w:r>
      <w:r w:rsidR="00B1192A" w:rsidRPr="004939D6">
        <w:rPr>
          <w:rFonts w:cstheme="minorHAnsi"/>
        </w:rPr>
        <w:t>1.</w:t>
      </w:r>
      <w:r>
        <w:rPr>
          <w:rFonts w:cstheme="minorHAnsi"/>
        </w:rPr>
        <w:t>5</w:t>
      </w:r>
      <w:r w:rsidR="00B1192A" w:rsidRPr="004939D6">
        <w:rPr>
          <w:rFonts w:cstheme="minorHAnsi"/>
        </w:rPr>
        <w:t xml:space="preserve">. Šiame pirkime </w:t>
      </w:r>
      <w:r>
        <w:rPr>
          <w:rFonts w:cstheme="minorHAnsi"/>
        </w:rPr>
        <w:t>ne</w:t>
      </w:r>
      <w:r w:rsidR="00B1192A" w:rsidRPr="004939D6">
        <w:rPr>
          <w:rFonts w:cstheme="minorHAnsi"/>
        </w:rPr>
        <w:t>taikomi socialiniai kriterijai</w:t>
      </w:r>
      <w:bookmarkStart w:id="10" w:name="_Hlk163547301"/>
      <w:r>
        <w:rPr>
          <w:rFonts w:cstheme="minorHAnsi"/>
        </w:rPr>
        <w:t>.</w:t>
      </w:r>
    </w:p>
    <w:bookmarkEnd w:id="10"/>
    <w:p w14:paraId="15179C0E" w14:textId="78658330" w:rsidR="00257685" w:rsidRPr="007A6EAB" w:rsidRDefault="00EC11CB" w:rsidP="007A6EAB">
      <w:pPr>
        <w:spacing w:line="240" w:lineRule="auto"/>
        <w:ind w:firstLine="567"/>
        <w:rPr>
          <w:rFonts w:cstheme="minorHAnsi"/>
        </w:rPr>
      </w:pPr>
      <w:r>
        <w:rPr>
          <w:rFonts w:eastAsia="Arial" w:cstheme="minorHAnsi"/>
        </w:rPr>
        <w:t xml:space="preserve">   </w:t>
      </w:r>
      <w:r w:rsidR="003D3DF5">
        <w:rPr>
          <w:rFonts w:eastAsia="Arial" w:cstheme="minorHAnsi"/>
        </w:rPr>
        <w:t>1.</w:t>
      </w:r>
      <w:r>
        <w:rPr>
          <w:rFonts w:eastAsia="Arial" w:cstheme="minorHAnsi"/>
        </w:rPr>
        <w:t>6</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1502AB">
      <w:pPr>
        <w:pStyle w:val="Antrat1"/>
        <w:numPr>
          <w:ilvl w:val="0"/>
          <w:numId w:val="7"/>
        </w:numPr>
        <w:spacing w:before="720" w:after="0" w:line="300" w:lineRule="auto"/>
        <w:rPr>
          <w:rFonts w:asciiTheme="minorHAnsi" w:hAnsiTheme="minorHAnsi" w:cstheme="minorHAnsi"/>
          <w:color w:val="auto"/>
        </w:rPr>
      </w:pPr>
      <w:bookmarkStart w:id="11" w:name="_Toc235090980"/>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6CB49E03" w:rsidR="00FB3C75" w:rsidRPr="00554116" w:rsidRDefault="4A330118" w:rsidP="00554116">
      <w:pPr>
        <w:pStyle w:val="Sraopastraipa"/>
        <w:numPr>
          <w:ilvl w:val="1"/>
          <w:numId w:val="7"/>
        </w:numPr>
        <w:autoSpaceDE w:val="0"/>
        <w:autoSpaceDN w:val="0"/>
        <w:adjustRightInd w:val="0"/>
        <w:rPr>
          <w:rFonts w:eastAsia="TimesNewRomanPS-BoldMT"/>
          <w:b/>
          <w:bCs/>
          <w:sz w:val="22"/>
          <w:szCs w:val="22"/>
          <w:lang w:val="en-GB"/>
        </w:rPr>
      </w:pPr>
      <w:r w:rsidRPr="00554116">
        <w:rPr>
          <w:rFonts w:cstheme="minorHAnsi"/>
        </w:rPr>
        <w:t xml:space="preserve"> </w:t>
      </w:r>
      <w:r w:rsidR="00651664" w:rsidRPr="00554116">
        <w:rPr>
          <w:rFonts w:cstheme="minorHAnsi"/>
        </w:rPr>
        <w:t xml:space="preserve">Perkančioji organizacija </w:t>
      </w:r>
      <w:r w:rsidR="00FB3C75" w:rsidRPr="00554116">
        <w:rPr>
          <w:rFonts w:eastAsia="Calibri" w:cstheme="minorHAnsi"/>
          <w:color w:val="000000" w:themeColor="text1"/>
        </w:rPr>
        <w:t xml:space="preserve">numato įsigyti </w:t>
      </w:r>
      <w:proofErr w:type="spellStart"/>
      <w:r w:rsidR="00554116" w:rsidRPr="00554116">
        <w:rPr>
          <w:rFonts w:eastAsia="TimesNewRomanPS-BoldMT"/>
          <w:b/>
          <w:bCs/>
          <w:sz w:val="22"/>
          <w:szCs w:val="22"/>
          <w:lang w:val="en-GB"/>
        </w:rPr>
        <w:t>Kupiškio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rajono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savivaldybės</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piliakalnių</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pritaikymo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lankymui</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techninio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projekto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parengimo</w:t>
      </w:r>
      <w:proofErr w:type="spellEnd"/>
      <w:r w:rsidR="00554116" w:rsidRPr="00554116">
        <w:rPr>
          <w:rFonts w:eastAsia="TimesNewRomanPS-BoldMT"/>
          <w:b/>
          <w:bCs/>
          <w:sz w:val="22"/>
          <w:szCs w:val="22"/>
          <w:lang w:val="en-GB"/>
        </w:rPr>
        <w:t>,</w:t>
      </w:r>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tyrinėjimo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ir</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projekto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vykdymo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priežiūros</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paslaugos</w:t>
      </w:r>
      <w:proofErr w:type="spellEnd"/>
      <w:r w:rsidR="00554116" w:rsidRPr="00554116">
        <w:rPr>
          <w:rFonts w:eastAsia="Calibri" w:cstheme="minorHAnsi"/>
          <w:b/>
          <w:bCs/>
          <w:sz w:val="24"/>
          <w:szCs w:val="24"/>
        </w:rPr>
        <w:t xml:space="preserve"> </w:t>
      </w:r>
      <w:r w:rsidR="009A6E6A" w:rsidRPr="00554116">
        <w:rPr>
          <w:rFonts w:eastAsia="Calibri" w:cstheme="minorHAnsi"/>
          <w:b/>
          <w:bCs/>
          <w:sz w:val="24"/>
          <w:szCs w:val="24"/>
        </w:rPr>
        <w:t xml:space="preserve">( toliau paslaugos). </w:t>
      </w:r>
      <w:r w:rsidR="00FB3C75" w:rsidRPr="00554116">
        <w:rPr>
          <w:rFonts w:cstheme="minorHAnsi"/>
        </w:rPr>
        <w:t xml:space="preserve">Reikalavimai </w:t>
      </w:r>
      <w:r w:rsidR="00966703" w:rsidRPr="00554116">
        <w:rPr>
          <w:rFonts w:cstheme="minorHAnsi"/>
        </w:rPr>
        <w:t>p</w:t>
      </w:r>
      <w:r w:rsidR="00FB3C75" w:rsidRPr="00554116">
        <w:rPr>
          <w:rFonts w:cstheme="minorHAnsi"/>
        </w:rPr>
        <w:t>irkimo objektui nustatyti</w:t>
      </w:r>
      <w:r w:rsidR="00AE2AEF" w:rsidRPr="00554116">
        <w:rPr>
          <w:rFonts w:cstheme="minorHAnsi"/>
        </w:rPr>
        <w:t xml:space="preserve"> </w:t>
      </w:r>
      <w:r w:rsidR="00966703" w:rsidRPr="00554116">
        <w:rPr>
          <w:rFonts w:cstheme="minorHAnsi"/>
        </w:rPr>
        <w:t>s</w:t>
      </w:r>
      <w:r w:rsidR="00044836" w:rsidRPr="00554116">
        <w:rPr>
          <w:rFonts w:cstheme="minorHAnsi"/>
        </w:rPr>
        <w:t>pecialiųjų p</w:t>
      </w:r>
      <w:r w:rsidR="00AE2AEF" w:rsidRPr="00554116">
        <w:rPr>
          <w:rFonts w:cstheme="minorHAnsi"/>
        </w:rPr>
        <w:t xml:space="preserve">irkimo sąlygų </w:t>
      </w:r>
      <w:r w:rsidR="002640A7" w:rsidRPr="00554116">
        <w:rPr>
          <w:rFonts w:cstheme="minorHAnsi"/>
        </w:rPr>
        <w:t xml:space="preserve">3 </w:t>
      </w:r>
      <w:r w:rsidR="00AE2AEF" w:rsidRPr="00554116">
        <w:rPr>
          <w:rFonts w:cstheme="minorHAnsi"/>
        </w:rPr>
        <w:t>priede.</w:t>
      </w:r>
    </w:p>
    <w:p w14:paraId="49117D58" w14:textId="325FCE46" w:rsidR="005D280D" w:rsidRPr="00554116" w:rsidRDefault="009A6E6A" w:rsidP="00554116">
      <w:pPr>
        <w:pStyle w:val="Betarp"/>
        <w:numPr>
          <w:ilvl w:val="1"/>
          <w:numId w:val="7"/>
        </w:numPr>
        <w:tabs>
          <w:tab w:val="left" w:pos="1134"/>
        </w:tabs>
        <w:spacing w:after="120"/>
        <w:contextualSpacing/>
        <w:rPr>
          <w:rFonts w:cstheme="minorHAnsi"/>
        </w:rPr>
      </w:pPr>
      <w:r w:rsidRPr="00554116">
        <w:rPr>
          <w:rFonts w:cstheme="minorHAnsi"/>
        </w:rPr>
        <w:t xml:space="preserve">Pirkimo objekto BVPŽ kodas: </w:t>
      </w:r>
      <w:r w:rsidR="00554116" w:rsidRPr="00554116">
        <w:rPr>
          <w:rFonts w:cstheme="minorHAnsi"/>
        </w:rPr>
        <w:t>71320000-7 Inžinerinio projektavimo paslaugos</w:t>
      </w:r>
      <w:r w:rsidRPr="00554116">
        <w:rPr>
          <w:rFonts w:cstheme="minorHAnsi"/>
        </w:rPr>
        <w:t xml:space="preserve">. Bendra pirkimo vertė negali viršyti </w:t>
      </w:r>
      <w:r w:rsidR="00554116" w:rsidRPr="00554116">
        <w:rPr>
          <w:rFonts w:cstheme="minorHAnsi"/>
        </w:rPr>
        <w:t xml:space="preserve">34 147,88 </w:t>
      </w:r>
      <w:r w:rsidRPr="00554116">
        <w:rPr>
          <w:rFonts w:cstheme="minorHAnsi"/>
        </w:rPr>
        <w:t>Eur su PVM. Projektas</w:t>
      </w:r>
      <w:r w:rsidR="002A3973" w:rsidRPr="00554116">
        <w:rPr>
          <w:rFonts w:cstheme="minorHAnsi"/>
        </w:rPr>
        <w:t xml:space="preserve"> vykdomas įgyvendinant Europos sąjungos projektą </w:t>
      </w:r>
      <w:r w:rsidR="00554116" w:rsidRPr="00554116">
        <w:rPr>
          <w:rFonts w:cstheme="minorHAnsi"/>
        </w:rPr>
        <w:t>KUPIŠKIO RAJONO SAVIVALDYBĖS PILIAKALNIŲ PRITAIKYMAS LANKYMUI</w:t>
      </w:r>
      <w:r w:rsidR="00554116">
        <w:rPr>
          <w:rFonts w:cstheme="minorHAnsi"/>
        </w:rPr>
        <w:t xml:space="preserve"> </w:t>
      </w:r>
      <w:r w:rsidR="00554116" w:rsidRPr="00554116">
        <w:rPr>
          <w:rFonts w:cstheme="minorHAnsi"/>
        </w:rPr>
        <w:t>NR. 25-315-P-0002</w:t>
      </w:r>
      <w:r w:rsidR="002C41AA" w:rsidRPr="00554116">
        <w:rPr>
          <w:rFonts w:cstheme="minorHAnsi"/>
        </w:rPr>
        <w:t>2.2.</w:t>
      </w:r>
      <w:r w:rsidR="00ED1C85" w:rsidRPr="00554116">
        <w:rPr>
          <w:rFonts w:cstheme="minorHAnsi"/>
        </w:rPr>
        <w:t xml:space="preserve"> </w:t>
      </w:r>
      <w:r w:rsidR="00FB3C75" w:rsidRPr="00554116">
        <w:rPr>
          <w:rFonts w:cstheme="minorHAnsi"/>
        </w:rPr>
        <w:t>Pirkimo objektas į dalis neskaidomas.</w:t>
      </w:r>
      <w:r w:rsidR="00702B7B" w:rsidRPr="00554116">
        <w:rPr>
          <w:rFonts w:cstheme="minorHAnsi"/>
        </w:rPr>
        <w:t xml:space="preserve"> Pirkimo apimtys, reikalavimai ir techninė specifikacija apibrėžti </w:t>
      </w:r>
      <w:r w:rsidR="00C314B2" w:rsidRPr="00554116">
        <w:rPr>
          <w:rFonts w:cstheme="minorHAnsi"/>
        </w:rPr>
        <w:t>s</w:t>
      </w:r>
      <w:r w:rsidR="000B6976" w:rsidRPr="00554116">
        <w:rPr>
          <w:rFonts w:cstheme="minorHAnsi"/>
        </w:rPr>
        <w:t>pecialiųjų p</w:t>
      </w:r>
      <w:r w:rsidR="00702B7B" w:rsidRPr="00554116">
        <w:rPr>
          <w:rFonts w:cstheme="minorHAnsi"/>
        </w:rPr>
        <w:t xml:space="preserve">irkimo sąlygų </w:t>
      </w:r>
      <w:r w:rsidR="002640A7" w:rsidRPr="00554116">
        <w:rPr>
          <w:rFonts w:cstheme="minorHAnsi"/>
        </w:rPr>
        <w:t>3</w:t>
      </w:r>
      <w:r w:rsidR="00702B7B" w:rsidRPr="00554116">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1502AB">
      <w:pPr>
        <w:pStyle w:val="Antrat1"/>
        <w:numPr>
          <w:ilvl w:val="0"/>
          <w:numId w:val="7"/>
        </w:numPr>
        <w:spacing w:before="720" w:after="0"/>
        <w:ind w:left="357" w:hanging="357"/>
        <w:rPr>
          <w:rFonts w:asciiTheme="minorHAnsi" w:hAnsiTheme="minorHAnsi" w:cstheme="minorHAnsi"/>
          <w:color w:val="auto"/>
        </w:rPr>
      </w:pPr>
      <w:bookmarkStart w:id="12" w:name="_Toc235090981"/>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23AD2CF2" w14:textId="77777777" w:rsidR="00C72FCF" w:rsidRDefault="00C72FCF" w:rsidP="001502AB">
      <w:pPr>
        <w:pStyle w:val="Sraopastraipa"/>
        <w:numPr>
          <w:ilvl w:val="1"/>
          <w:numId w:val="9"/>
        </w:numPr>
        <w:spacing w:line="240" w:lineRule="auto"/>
        <w:ind w:left="0" w:firstLine="69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Reikalavimai dėl tiekėjo ir subtiekėjų (jeigu taikoma), ūkio subjektų, kurių pajėgumais tiekėjas remiasi, pašalinimo pagrindų nebuvimo bei jų nebuvimą patvirtinantys dokumentai nurodyti specialiųjų </w:t>
      </w:r>
      <w:r w:rsidRPr="002640A7">
        <w:rPr>
          <w:rFonts w:ascii="Times New Roman" w:hAnsi="Times New Roman" w:cs="Times New Roman"/>
          <w:color w:val="000000" w:themeColor="text1"/>
          <w:sz w:val="24"/>
          <w:szCs w:val="24"/>
        </w:rPr>
        <w:t>pirkimo sąlygų 1 priede</w:t>
      </w:r>
      <w:r>
        <w:rPr>
          <w:rFonts w:ascii="Times New Roman" w:hAnsi="Times New Roman" w:cs="Times New Roman"/>
          <w:color w:val="000000" w:themeColor="text1"/>
          <w:sz w:val="24"/>
          <w:szCs w:val="24"/>
        </w:rPr>
        <w:t xml:space="preserve"> „Tiekėjų pašalinimo pagrindai“. </w:t>
      </w:r>
    </w:p>
    <w:p w14:paraId="45A21482" w14:textId="77777777" w:rsidR="00C72FCF" w:rsidRDefault="00C72FCF" w:rsidP="001502AB">
      <w:pPr>
        <w:pStyle w:val="Sraopastraipa"/>
        <w:numPr>
          <w:ilvl w:val="1"/>
          <w:numId w:val="9"/>
        </w:numPr>
        <w:spacing w:line="240" w:lineRule="auto"/>
        <w:ind w:left="0" w:firstLine="69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Tiekėjams nustatyti kvalifikacijos reikalavimai</w:t>
      </w:r>
      <w:r w:rsidRPr="002640A7">
        <w:rPr>
          <w:rFonts w:ascii="Times New Roman" w:hAnsi="Times New Roman" w:cs="Times New Roman"/>
          <w:color w:val="000000" w:themeColor="text1"/>
          <w:sz w:val="24"/>
          <w:szCs w:val="24"/>
        </w:rPr>
        <w:t>, pateikti 2 priede „</w:t>
      </w:r>
      <w:r>
        <w:rPr>
          <w:rFonts w:ascii="Times New Roman" w:hAnsi="Times New Roman" w:cs="Times New Roman"/>
          <w:color w:val="000000" w:themeColor="text1"/>
          <w:sz w:val="24"/>
          <w:szCs w:val="24"/>
        </w:rPr>
        <w:t>Kvalifikacijos ir kiti reikalavimai“. Reikalavimai dėl kokybės vadybos sistemos ir aplinkos apsaugos vadybos sistemos standartų laikymosi nenustatomi. Tiekėjas, teikdamas pasiūlymą, įsipareigoja, kad sutartį vykdys tik teisę verstis atitinkama veikla turintys asmenys.</w:t>
      </w:r>
    </w:p>
    <w:p w14:paraId="75F99BD6" w14:textId="77777777" w:rsidR="00C72FCF" w:rsidRDefault="00C72FCF" w:rsidP="00C72FCF">
      <w:pPr>
        <w:pStyle w:val="Sraopastraipa"/>
        <w:spacing w:line="240" w:lineRule="auto"/>
        <w:ind w:left="0" w:firstLine="737"/>
        <w:rPr>
          <w:rFonts w:ascii="Times New Roman" w:eastAsia="Calibri" w:hAnsi="Times New Roman" w:cs="Times New Roman"/>
          <w:i/>
          <w:iCs/>
          <w:color w:val="000000" w:themeColor="text1"/>
          <w:sz w:val="24"/>
          <w:szCs w:val="24"/>
        </w:rPr>
      </w:pPr>
      <w:r>
        <w:rPr>
          <w:rFonts w:ascii="Times New Roman" w:hAnsi="Times New Roman" w:cs="Times New Roman"/>
          <w:color w:val="000000" w:themeColor="text1"/>
          <w:sz w:val="24"/>
          <w:szCs w:val="24"/>
        </w:rPr>
        <w:t>3.3.</w:t>
      </w:r>
      <w:r>
        <w:rPr>
          <w:rFonts w:ascii="Times New Roman" w:eastAsia="Arial" w:hAnsi="Times New Roman" w:cs="Times New Roman"/>
          <w:color w:val="000000" w:themeColor="text1"/>
          <w:sz w:val="24"/>
          <w:szCs w:val="24"/>
        </w:rPr>
        <w:t xml:space="preserve"> Tiekėjas teikdamas pasiūlymą neturi pateikti EBVPD dėl atitikties reikalavimams. Tiekėjas teikdamas pasiūlymą turi pateikti tik „Tiekėjo deklaraciją“ dėl atitikties reikalavimams pagal </w:t>
      </w:r>
      <w:r>
        <w:rPr>
          <w:rFonts w:ascii="Times New Roman" w:eastAsia="Calibri" w:hAnsi="Times New Roman" w:cs="Times New Roman"/>
          <w:color w:val="000000" w:themeColor="text1"/>
          <w:sz w:val="24"/>
          <w:szCs w:val="24"/>
        </w:rPr>
        <w:t>specialiųjų</w:t>
      </w:r>
      <w:r>
        <w:rPr>
          <w:rFonts w:ascii="Times New Roman" w:eastAsia="Arial" w:hAnsi="Times New Roman" w:cs="Times New Roman"/>
          <w:color w:val="000000" w:themeColor="text1"/>
          <w:sz w:val="24"/>
          <w:szCs w:val="24"/>
        </w:rPr>
        <w:t xml:space="preserve"> sąlygų 8 priedą. </w:t>
      </w:r>
      <w:r>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9360CD7" w14:textId="6915587E" w:rsidR="00894FEF" w:rsidRPr="00817AB9" w:rsidRDefault="00817AB9" w:rsidP="001502AB">
      <w:pPr>
        <w:pStyle w:val="Antrat1"/>
        <w:numPr>
          <w:ilvl w:val="0"/>
          <w:numId w:val="7"/>
        </w:numPr>
        <w:spacing w:before="720" w:after="0" w:line="300" w:lineRule="auto"/>
        <w:ind w:left="357" w:hanging="357"/>
        <w:rPr>
          <w:rFonts w:asciiTheme="minorHAnsi" w:hAnsiTheme="minorHAnsi" w:cstheme="minorHAnsi"/>
          <w:color w:val="auto"/>
        </w:rPr>
      </w:pPr>
      <w:bookmarkStart w:id="13" w:name="_Toc23509098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0DF7A16E" w:rsidR="00C72FCF" w:rsidRPr="0062200B" w:rsidRDefault="00F84C15" w:rsidP="00C72FCF">
      <w:pPr>
        <w:spacing w:line="240" w:lineRule="auto"/>
        <w:ind w:firstLine="567"/>
        <w:rPr>
          <w:rFonts w:ascii="Times New Roman" w:hAnsi="Times New Roman" w:cs="Times New Roman"/>
          <w:i/>
          <w:color w:val="FF0000"/>
        </w:rPr>
      </w:pPr>
      <w:r w:rsidRPr="0062200B">
        <w:rPr>
          <w:rFonts w:ascii="Times New Roman" w:hAnsi="Times New Roman" w:cs="Times New Roman"/>
          <w:iCs/>
        </w:rPr>
        <w:t xml:space="preserve"> </w:t>
      </w:r>
      <w:r w:rsidR="00C72FCF" w:rsidRPr="0062200B">
        <w:rPr>
          <w:rFonts w:ascii="Times New Roman" w:hAnsi="Times New Roman" w:cs="Times New Roman"/>
          <w:iCs/>
        </w:rPr>
        <w:t>4.1.</w:t>
      </w:r>
      <w:r w:rsidR="00C72FCF" w:rsidRPr="0062200B">
        <w:rPr>
          <w:rFonts w:ascii="Times New Roman" w:hAnsi="Times New Roman" w:cs="Times New Roman"/>
          <w:iCs/>
        </w:rPr>
        <w:tab/>
        <w:t>Perkančioji organizacija netaiko reikalavimų, susijusių su nacionalinių saugumu.</w:t>
      </w:r>
    </w:p>
    <w:p w14:paraId="2752E5F8" w14:textId="54F69FF7" w:rsidR="004F6DFE" w:rsidRDefault="004F6DFE" w:rsidP="004F6DFE">
      <w:pPr>
        <w:pStyle w:val="Sraopastraipa"/>
        <w:spacing w:line="240" w:lineRule="auto"/>
        <w:ind w:left="0"/>
        <w:rPr>
          <w:i/>
          <w:color w:val="FF0000"/>
        </w:rPr>
      </w:pPr>
    </w:p>
    <w:p w14:paraId="490591E3" w14:textId="7EF61570" w:rsidR="006D3202" w:rsidRPr="001B1CD4" w:rsidRDefault="003630A0" w:rsidP="001502AB">
      <w:pPr>
        <w:pStyle w:val="Antrat1"/>
        <w:numPr>
          <w:ilvl w:val="0"/>
          <w:numId w:val="7"/>
        </w:numPr>
        <w:spacing w:before="720" w:after="0" w:line="300" w:lineRule="auto"/>
        <w:rPr>
          <w:rFonts w:asciiTheme="minorHAnsi" w:hAnsiTheme="minorHAnsi" w:cstheme="minorHAnsi"/>
          <w:color w:val="auto"/>
        </w:rPr>
      </w:pPr>
      <w:bookmarkStart w:id="14" w:name="_Toc235090983"/>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25F10607" w:rsidR="008B12C0" w:rsidRDefault="00D41416" w:rsidP="001502AB">
      <w:pPr>
        <w:pStyle w:val="Sraopastraipa"/>
        <w:numPr>
          <w:ilvl w:val="1"/>
          <w:numId w:val="7"/>
        </w:numPr>
        <w:spacing w:line="240" w:lineRule="auto"/>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FE38B3">
        <w:rPr>
          <w:rFonts w:cstheme="minorHAnsi"/>
        </w:rPr>
        <w:t>:</w:t>
      </w:r>
    </w:p>
    <w:p w14:paraId="21B54578" w14:textId="77777777" w:rsidR="00FE38B3" w:rsidRPr="002640A7" w:rsidRDefault="00FE38B3" w:rsidP="00FE38B3">
      <w:pPr>
        <w:spacing w:line="240" w:lineRule="auto"/>
        <w:rPr>
          <w:rFonts w:cstheme="minorHAnsi"/>
          <w:b/>
          <w:bCs/>
        </w:rPr>
      </w:pPr>
      <w:r w:rsidRPr="00FE38B3">
        <w:rPr>
          <w:rFonts w:cstheme="minorHAnsi"/>
          <w:b/>
          <w:bCs/>
        </w:rPr>
        <w:t xml:space="preserve">5.1.1 tiekėjo pasirašytas pasiūlymas, parengtas pagal </w:t>
      </w:r>
      <w:r w:rsidRPr="002640A7">
        <w:rPr>
          <w:rFonts w:cstheme="minorHAnsi"/>
          <w:b/>
          <w:bCs/>
        </w:rPr>
        <w:t>specialiųjų sąlygų 4 priede pateiktą pasiūlymo formą;</w:t>
      </w:r>
    </w:p>
    <w:p w14:paraId="4236C7A3" w14:textId="77777777" w:rsidR="00FE38B3" w:rsidRPr="00FE38B3" w:rsidRDefault="00FE38B3" w:rsidP="00FE38B3">
      <w:pPr>
        <w:spacing w:line="240" w:lineRule="auto"/>
        <w:rPr>
          <w:rFonts w:cstheme="minorHAnsi"/>
          <w:b/>
          <w:bCs/>
        </w:rPr>
      </w:pPr>
      <w:r w:rsidRPr="002640A7">
        <w:rPr>
          <w:rFonts w:cstheme="minorHAnsi"/>
          <w:b/>
          <w:bCs/>
        </w:rPr>
        <w:t>5.1.2 jungtinės veiklos sutarties skaitmeninė kopija (jeigu dalyvauja ūkio subjektų</w:t>
      </w:r>
      <w:r w:rsidRPr="00FE38B3">
        <w:rPr>
          <w:rFonts w:cstheme="minorHAnsi"/>
          <w:b/>
          <w:bCs/>
        </w:rPr>
        <w:t xml:space="preserve"> grupės)</w:t>
      </w:r>
    </w:p>
    <w:p w14:paraId="4A959726" w14:textId="77777777" w:rsidR="00FE38B3" w:rsidRPr="00FE38B3" w:rsidRDefault="00FE38B3" w:rsidP="00FE38B3">
      <w:pPr>
        <w:spacing w:line="240" w:lineRule="auto"/>
        <w:rPr>
          <w:rFonts w:cstheme="minorHAnsi"/>
          <w:b/>
          <w:bCs/>
        </w:rPr>
      </w:pPr>
      <w:r w:rsidRPr="00FE38B3">
        <w:rPr>
          <w:rFonts w:cstheme="minorHAnsi"/>
          <w:b/>
          <w:bCs/>
        </w:rPr>
        <w:t>5.1.3 įgaliojimo ar kito dokumento (pvz. pareigybės aprašymo). Suteikiančio teisę pasirašyti tiekėjo pasiūlymą, skaitmeninė kopija (taikoma, kai pasiūlymą pasirašo ne įmonės vadovas, o įgaliotas asmuo;</w:t>
      </w:r>
    </w:p>
    <w:p w14:paraId="67D46BF6" w14:textId="77777777" w:rsidR="00FE38B3" w:rsidRPr="00FE38B3" w:rsidRDefault="00FE38B3" w:rsidP="00FE38B3">
      <w:pPr>
        <w:spacing w:line="240" w:lineRule="auto"/>
        <w:rPr>
          <w:rFonts w:cstheme="minorHAnsi"/>
          <w:b/>
          <w:bCs/>
        </w:rPr>
      </w:pPr>
      <w:r w:rsidRPr="00FE38B3">
        <w:rPr>
          <w:rFonts w:cstheme="minorHAnsi"/>
          <w:b/>
          <w:bCs/>
        </w:rPr>
        <w:t>5.1.4 jei pasitelkiami kiti ūkio subjektai, kitų ūkio subjektų išteklių prieinamumą  patvirtinantys dokumentai (sutartys, arba ketinimo protokolas ar kt. pateikiamas skenuotas dokumentas elektroninėje erdvėje);</w:t>
      </w:r>
    </w:p>
    <w:p w14:paraId="5B3EB06E" w14:textId="52228493" w:rsidR="00FE38B3" w:rsidRPr="002640A7" w:rsidRDefault="00FE38B3" w:rsidP="00FE38B3">
      <w:pPr>
        <w:spacing w:line="240" w:lineRule="auto"/>
        <w:rPr>
          <w:rFonts w:cstheme="minorHAnsi"/>
          <w:b/>
          <w:bCs/>
        </w:rPr>
      </w:pPr>
      <w:r w:rsidRPr="00FE38B3">
        <w:rPr>
          <w:rFonts w:cstheme="minorHAnsi"/>
          <w:b/>
          <w:bCs/>
        </w:rPr>
        <w:t xml:space="preserve">5.1.5. tiekėjo deklaracija užpildyta pagal specialiųjų </w:t>
      </w:r>
      <w:r w:rsidRPr="002640A7">
        <w:rPr>
          <w:rFonts w:cstheme="minorHAnsi"/>
          <w:b/>
          <w:bCs/>
        </w:rPr>
        <w:t xml:space="preserve">sąlygų </w:t>
      </w:r>
      <w:r w:rsidR="002640A7" w:rsidRPr="002640A7">
        <w:rPr>
          <w:rFonts w:cstheme="minorHAnsi"/>
          <w:b/>
          <w:bCs/>
        </w:rPr>
        <w:t xml:space="preserve">9 IR 10 </w:t>
      </w:r>
      <w:r w:rsidRPr="002640A7">
        <w:rPr>
          <w:rFonts w:cstheme="minorHAnsi"/>
          <w:b/>
          <w:bCs/>
        </w:rPr>
        <w:t xml:space="preserve"> priede pateiktą deklaracijos formą;</w:t>
      </w:r>
    </w:p>
    <w:p w14:paraId="49FDBAB8" w14:textId="0F0353AA" w:rsidR="00FE38B3" w:rsidRPr="00FE38B3" w:rsidRDefault="00FE38B3" w:rsidP="00FE38B3">
      <w:pPr>
        <w:spacing w:line="240" w:lineRule="auto"/>
        <w:rPr>
          <w:rFonts w:cstheme="minorHAnsi"/>
          <w:b/>
          <w:bCs/>
        </w:rPr>
      </w:pPr>
      <w:r w:rsidRPr="002640A7">
        <w:rPr>
          <w:rFonts w:cstheme="minorHAnsi"/>
          <w:b/>
          <w:bCs/>
        </w:rPr>
        <w:t>5.1.6. kiti reikalaujami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lastRenderedPageBreak/>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6133CB8" w:rsidR="00EB0E73" w:rsidRPr="00FE38B3" w:rsidRDefault="00392458" w:rsidP="00F77A5D">
      <w:pPr>
        <w:pStyle w:val="Sraopastraipa"/>
        <w:spacing w:line="240" w:lineRule="auto"/>
        <w:ind w:left="0"/>
        <w:rPr>
          <w:rFonts w:cstheme="minorHAnsi"/>
          <w:u w:val="single"/>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FE38B3">
        <w:rPr>
          <w:rFonts w:eastAsia="Arial" w:cstheme="minorHAnsi"/>
        </w:rPr>
        <w:t>kalba, j</w:t>
      </w:r>
      <w:r w:rsidR="000A3108" w:rsidRPr="127DD6E8">
        <w:rPr>
          <w:rFonts w:eastAsia="Arial"/>
        </w:rPr>
        <w:t>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sidRPr="00FE38B3">
        <w:rPr>
          <w:rFonts w:eastAsia="Arial"/>
          <w:u w:val="single"/>
        </w:rPr>
        <w:t xml:space="preserve">, turi būti pateiktas tikslus vertimas į reikalaujamą 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B0D0EA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3509098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0B0A2DCF" w14:textId="61A26110" w:rsidR="00F527B1" w:rsidRPr="000A564C" w:rsidRDefault="007F65C2" w:rsidP="000A564C">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0A564C" w:rsidRPr="000A564C">
        <w:rPr>
          <w:rFonts w:eastAsia="Calibri"/>
        </w:rPr>
        <w:t xml:space="preserve">Perkančioji organizacija nereikalauja užtikrinti pasiūlymo galiojimą, tačiau jei tiekėjas, kuris bus kviečiamas sudaryti sutartį, atsisakys ją sudaryti, jis, perkančiajai organizacijai pareikalavus, ne vėliau kaip per 15 dienų, turės sumokėti </w:t>
      </w:r>
      <w:r w:rsidR="000A564C" w:rsidRPr="000A564C">
        <w:rPr>
          <w:rFonts w:eastAsia="Calibri"/>
          <w:b/>
          <w:bCs/>
        </w:rPr>
        <w:t>2 proc</w:t>
      </w:r>
      <w:r w:rsidR="000A564C" w:rsidRPr="000A564C">
        <w:rPr>
          <w:rFonts w:eastAsia="Calibri"/>
        </w:rPr>
        <w:t>. tiekėjo pasiūlytos kainos EUR be PVM dydžio baudą.</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1502AB">
      <w:pPr>
        <w:pStyle w:val="Antrat1"/>
        <w:numPr>
          <w:ilvl w:val="0"/>
          <w:numId w:val="6"/>
        </w:numPr>
        <w:spacing w:before="0" w:after="0" w:line="300" w:lineRule="auto"/>
        <w:ind w:left="425" w:firstLine="0"/>
        <w:rPr>
          <w:rFonts w:ascii="Arial" w:hAnsi="Arial" w:cs="Arial"/>
        </w:rPr>
      </w:pPr>
      <w:bookmarkStart w:id="16" w:name="_Toc15392775"/>
      <w:bookmarkStart w:id="17" w:name="_Toc235090985"/>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167D471F" w14:textId="201F00E9" w:rsidR="00831133" w:rsidRPr="00A84437" w:rsidRDefault="00831133" w:rsidP="00F77A5D">
      <w:pPr>
        <w:spacing w:line="240" w:lineRule="auto"/>
        <w:ind w:firstLine="0"/>
        <w:rPr>
          <w:rFonts w:cstheme="minorHAnsi"/>
          <w:bCs/>
          <w:i/>
          <w:iCs/>
          <w:color w:val="FF0000"/>
        </w:rPr>
      </w:pPr>
    </w:p>
    <w:p w14:paraId="5F1E2635" w14:textId="39FFD46C"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w:t>
      </w:r>
      <w:r w:rsidR="00831133" w:rsidRPr="002640A7">
        <w:rPr>
          <w:rFonts w:eastAsia="Calibri" w:cstheme="minorHAnsi"/>
        </w:rPr>
        <w:t xml:space="preserve">pateikti </w:t>
      </w:r>
      <w:r w:rsidR="000E681E" w:rsidRPr="002640A7">
        <w:rPr>
          <w:rFonts w:eastAsia="Calibri" w:cstheme="minorHAnsi"/>
        </w:rPr>
        <w:t>tiekėjas</w:t>
      </w:r>
      <w:r w:rsidR="00831133" w:rsidRPr="002640A7">
        <w:rPr>
          <w:rFonts w:eastAsia="Calibri" w:cstheme="minorHAnsi"/>
        </w:rPr>
        <w:t>, vertinimo kriterijai ir tvarka, pagal kuri</w:t>
      </w:r>
      <w:r w:rsidR="00DD0202" w:rsidRPr="002640A7">
        <w:rPr>
          <w:rFonts w:eastAsia="Calibri" w:cstheme="minorHAnsi"/>
        </w:rPr>
        <w:t>ą</w:t>
      </w:r>
      <w:r w:rsidR="00831133" w:rsidRPr="002640A7">
        <w:rPr>
          <w:rFonts w:eastAsia="Calibri" w:cstheme="minorHAnsi"/>
        </w:rPr>
        <w:t xml:space="preserve"> vertinami </w:t>
      </w:r>
      <w:r w:rsidR="00F158C7" w:rsidRPr="002640A7">
        <w:rPr>
          <w:rFonts w:eastAsia="Calibri" w:cstheme="minorHAnsi"/>
        </w:rPr>
        <w:t>tiekėjo</w:t>
      </w:r>
      <w:r w:rsidR="00831133" w:rsidRPr="002640A7">
        <w:rPr>
          <w:rFonts w:eastAsia="Calibri" w:cstheme="minorHAnsi"/>
        </w:rPr>
        <w:t xml:space="preserve"> pateikti duomenys, pa</w:t>
      </w:r>
      <w:r w:rsidR="00DE051B" w:rsidRPr="002640A7">
        <w:rPr>
          <w:rFonts w:eastAsia="Calibri" w:cstheme="minorHAnsi"/>
        </w:rPr>
        <w:t>teikiam</w:t>
      </w:r>
      <w:r w:rsidR="00F158C7" w:rsidRPr="002640A7">
        <w:rPr>
          <w:rFonts w:eastAsia="Calibri" w:cstheme="minorHAnsi"/>
        </w:rPr>
        <w:t>a</w:t>
      </w:r>
      <w:r w:rsidR="00DE051B" w:rsidRPr="002640A7">
        <w:rPr>
          <w:rFonts w:eastAsia="Calibri" w:cstheme="minorHAnsi"/>
        </w:rPr>
        <w:t xml:space="preserve"> </w:t>
      </w:r>
      <w:r w:rsidR="00F158C7" w:rsidRPr="002640A7">
        <w:rPr>
          <w:rFonts w:eastAsia="Calibri" w:cstheme="minorHAnsi"/>
        </w:rPr>
        <w:t>specialiųjų p</w:t>
      </w:r>
      <w:r w:rsidR="00DE051B" w:rsidRPr="002640A7">
        <w:rPr>
          <w:rFonts w:eastAsia="Calibri" w:cstheme="minorHAnsi"/>
        </w:rPr>
        <w:t>irkimo sąlygų</w:t>
      </w:r>
      <w:r w:rsidR="002640A7" w:rsidRPr="002640A7">
        <w:rPr>
          <w:rFonts w:eastAsia="Calibri" w:cstheme="minorHAnsi"/>
        </w:rPr>
        <w:t xml:space="preserve"> 5</w:t>
      </w:r>
      <w:r w:rsidR="00F158C7" w:rsidRPr="002640A7">
        <w:rPr>
          <w:rFonts w:eastAsia="Calibri" w:cstheme="minorHAnsi"/>
          <w:color w:val="00B050"/>
        </w:rPr>
        <w:t xml:space="preserve"> </w:t>
      </w:r>
      <w:r w:rsidR="00F158C7" w:rsidRPr="002640A7">
        <w:rPr>
          <w:rFonts w:eastAsia="Calibri" w:cstheme="minorHAnsi"/>
        </w:rPr>
        <w:t>priede</w:t>
      </w:r>
      <w:r w:rsidR="00DE051B" w:rsidRPr="002640A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A9962D2" w:rsidR="00EC790E" w:rsidRPr="002640A7" w:rsidRDefault="00F5411E" w:rsidP="006C7DED">
      <w:pPr>
        <w:pStyle w:val="Betarp"/>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Pr="002640A7">
        <w:rPr>
          <w:rStyle w:val="cf01"/>
          <w:rFonts w:asciiTheme="minorHAnsi" w:hAnsiTheme="minorHAnsi" w:cstheme="minorHAnsi"/>
          <w:sz w:val="21"/>
          <w:szCs w:val="21"/>
        </w:rPr>
        <w:t xml:space="preserve">: </w:t>
      </w:r>
      <w:r w:rsidR="002640A7" w:rsidRPr="002640A7">
        <w:rPr>
          <w:rFonts w:cstheme="minorHAnsi"/>
        </w:rPr>
        <w:t xml:space="preserve">pasiūlymo forma, tiekėjo deklaracija, tiekėjo kvalifikacijos atitikties dokumentai.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35090986"/>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519BA0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w:t>
      </w:r>
      <w:r w:rsidR="00D83C57" w:rsidRPr="002640A7">
        <w:t>skaidomas į dalis – su tiekėjais, kurių pasiūlymai bus pripažinti laimėję. Sutarties sąlygos pateikiamos</w:t>
      </w:r>
      <w:r w:rsidR="00F56579" w:rsidRPr="002640A7">
        <w:t xml:space="preserve"> specialiųjų pirkimo sąlygų</w:t>
      </w:r>
      <w:r w:rsidR="002640A7" w:rsidRPr="002640A7">
        <w:rPr>
          <w:rFonts w:cstheme="minorHAnsi"/>
        </w:rPr>
        <w:t xml:space="preserve"> 8</w:t>
      </w:r>
      <w:r w:rsidR="00F56579" w:rsidRPr="002640A7">
        <w:rPr>
          <w:rFonts w:cstheme="minorHAnsi"/>
        </w:rPr>
        <w:t xml:space="preserve"> priede. </w:t>
      </w:r>
    </w:p>
    <w:p w14:paraId="5B378CBB" w14:textId="373C05D1" w:rsidR="00D83C57" w:rsidRDefault="00D83C57" w:rsidP="00F77A5D">
      <w:pPr>
        <w:spacing w:line="240" w:lineRule="auto"/>
        <w:ind w:firstLine="0"/>
        <w:rPr>
          <w:rFonts w:eastAsiaTheme="minorHAnsi" w:cstheme="minorHAnsi"/>
          <w:color w:val="000000" w:themeColor="text1"/>
          <w:lang w:eastAsia="en-US"/>
        </w:rPr>
      </w:pP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14B7E4C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F65EFB7" w14:textId="77777777" w:rsidR="00B56B43" w:rsidRDefault="00B56B43" w:rsidP="00B56B43">
      <w:pPr>
        <w:spacing w:after="240" w:line="276" w:lineRule="auto"/>
        <w:jc w:val="center"/>
        <w:rPr>
          <w:rFonts w:ascii="Times New Roman" w:eastAsia="Arial" w:hAnsi="Times New Roman" w:cs="Times New Roman"/>
          <w:smallCaps/>
          <w:color w:val="000000" w:themeColor="text1"/>
          <w:sz w:val="28"/>
          <w:szCs w:val="28"/>
        </w:rPr>
      </w:pPr>
      <w:r>
        <w:rPr>
          <w:rFonts w:ascii="Times New Roman" w:eastAsia="Arial" w:hAnsi="Times New Roman" w:cs="Times New Roman"/>
          <w:smallCaps/>
          <w:color w:val="000000" w:themeColor="text1"/>
          <w:sz w:val="28"/>
          <w:szCs w:val="28"/>
        </w:rPr>
        <w:t>TIEKĖJŲ PAŠALINIMO PAGRINDAI</w:t>
      </w:r>
    </w:p>
    <w:p w14:paraId="14AA1DF8" w14:textId="77777777" w:rsidR="00B56B43" w:rsidRDefault="00B56B43" w:rsidP="00B56B43">
      <w:pPr>
        <w:spacing w:line="240" w:lineRule="auto"/>
        <w:ind w:firstLine="720"/>
        <w:rPr>
          <w:rFonts w:ascii="Times New Roman" w:eastAsia="Arial" w:hAnsi="Times New Roman" w:cs="Times New Roman"/>
          <w:i/>
          <w:color w:val="000000" w:themeColor="text1"/>
        </w:rPr>
      </w:pPr>
      <w:r>
        <w:rPr>
          <w:rFonts w:ascii="Times New Roman" w:eastAsia="Arial" w:hAnsi="Times New Roman" w:cs="Times New Roman"/>
          <w:i/>
          <w:color w:val="000000" w:themeColor="text1"/>
        </w:rPr>
        <w:t xml:space="preserve">Perkančioji organizacija atmeta tiekėjo pasiūlymą, jeigu: </w:t>
      </w:r>
    </w:p>
    <w:p w14:paraId="5D4C6871" w14:textId="77777777" w:rsidR="00B56B43" w:rsidRDefault="00B56B43" w:rsidP="00B56B43">
      <w:pPr>
        <w:pStyle w:val="Betarp"/>
        <w:ind w:firstLine="720"/>
        <w:rPr>
          <w:rFonts w:ascii="Times New Roman" w:eastAsia="Yu Mincho" w:hAnsi="Times New Roman" w:cs="Times New Roman"/>
          <w:b/>
          <w:bCs/>
          <w:i/>
          <w:color w:val="000000" w:themeColor="text1"/>
        </w:rPr>
      </w:pPr>
      <w:r>
        <w:rPr>
          <w:rFonts w:ascii="Times New Roman" w:eastAsia="Arial" w:hAnsi="Times New Roman" w:cs="Times New Roman"/>
          <w:i/>
          <w:color w:val="000000" w:themeColor="text1"/>
        </w:rPr>
        <w:t xml:space="preserve">1. </w:t>
      </w:r>
      <w:r>
        <w:rPr>
          <w:rFonts w:ascii="Times New Roman" w:hAnsi="Times New Roman" w:cs="Times New Roman"/>
          <w:i/>
          <w:color w:val="000000" w:themeColor="text1"/>
        </w:rPr>
        <w:t xml:space="preserve">Tiekėjas su kitais tiekėjais yra sudaręs susitarimų, kuriais siekiama iškreipti konkurenciją atliekamame pirkime, ir perkančioji organizacija dėl to turi įtikinamų duomenų </w:t>
      </w:r>
      <w:r>
        <w:rPr>
          <w:rFonts w:ascii="Times New Roman" w:hAnsi="Times New Roman" w:cs="Times New Roman"/>
          <w:b/>
          <w:i/>
          <w:color w:val="000000" w:themeColor="text1"/>
        </w:rPr>
        <w:t>(</w:t>
      </w:r>
      <w:r>
        <w:rPr>
          <w:rFonts w:ascii="Times New Roman" w:eastAsia="Yu Mincho" w:hAnsi="Times New Roman" w:cs="Times New Roman"/>
          <w:b/>
          <w:i/>
          <w:color w:val="000000" w:themeColor="text1"/>
        </w:rPr>
        <w:t>VPĮ 46 straipsnio 4 dalies 1 punktas</w:t>
      </w:r>
      <w:r>
        <w:rPr>
          <w:rFonts w:ascii="Times New Roman" w:eastAsia="Arial" w:hAnsi="Times New Roman" w:cs="Times New Roman"/>
          <w:i/>
          <w:color w:val="000000" w:themeColor="text1"/>
        </w:rPr>
        <w:t>).</w:t>
      </w:r>
    </w:p>
    <w:p w14:paraId="574F9D7A" w14:textId="77777777" w:rsidR="00B56B43" w:rsidRDefault="00B56B43" w:rsidP="00B56B43">
      <w:pPr>
        <w:pStyle w:val="Betarp"/>
        <w:ind w:firstLine="720"/>
        <w:rPr>
          <w:rFonts w:ascii="Times New Roman" w:hAnsi="Times New Roman" w:cs="Times New Roman"/>
          <w:b/>
          <w:i/>
          <w:color w:val="000000" w:themeColor="text1"/>
        </w:rPr>
      </w:pPr>
      <w:r>
        <w:rPr>
          <w:rFonts w:ascii="Times New Roman" w:eastAsia="Arial" w:hAnsi="Times New Roman" w:cs="Times New Roman"/>
          <w:i/>
          <w:color w:val="000000" w:themeColor="text1"/>
        </w:rPr>
        <w:t xml:space="preserve">2. </w:t>
      </w:r>
      <w:r>
        <w:rPr>
          <w:rFonts w:ascii="Times New Roman" w:hAnsi="Times New Roman" w:cs="Times New Roman"/>
          <w:i/>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ascii="Times New Roman" w:hAnsi="Times New Roman" w:cs="Times New Roman"/>
          <w:b/>
          <w:i/>
          <w:color w:val="000000" w:themeColor="text1"/>
        </w:rPr>
        <w:t>(</w:t>
      </w:r>
      <w:r>
        <w:rPr>
          <w:rFonts w:ascii="Times New Roman" w:eastAsia="Yu Mincho" w:hAnsi="Times New Roman" w:cs="Times New Roman"/>
          <w:b/>
          <w:i/>
          <w:color w:val="000000" w:themeColor="text1"/>
        </w:rPr>
        <w:t>VPĮ 46 straipsnio 4 dalies 2 punktas)</w:t>
      </w:r>
      <w:r>
        <w:rPr>
          <w:rFonts w:ascii="Times New Roman" w:hAnsi="Times New Roman" w:cs="Times New Roman"/>
          <w:i/>
          <w:color w:val="000000" w:themeColor="text1"/>
        </w:rPr>
        <w:t>.</w:t>
      </w:r>
    </w:p>
    <w:p w14:paraId="245936C6" w14:textId="77777777" w:rsidR="00B56B43" w:rsidRDefault="00B56B43" w:rsidP="00B56B43">
      <w:pPr>
        <w:pStyle w:val="Betarp"/>
        <w:ind w:firstLine="720"/>
        <w:rPr>
          <w:rFonts w:ascii="Times New Roman" w:eastAsia="Yu Mincho" w:hAnsi="Times New Roman" w:cs="Times New Roman"/>
          <w:b/>
          <w:bCs/>
          <w:color w:val="000000" w:themeColor="text1"/>
        </w:rPr>
      </w:pPr>
      <w:r>
        <w:rPr>
          <w:rFonts w:ascii="Times New Roman" w:eastAsia="Arial" w:hAnsi="Times New Roman" w:cs="Times New Roman"/>
          <w:i/>
          <w:color w:val="000000" w:themeColor="text1"/>
        </w:rPr>
        <w:t xml:space="preserve">3. </w:t>
      </w:r>
      <w:r>
        <w:rPr>
          <w:rFonts w:ascii="Times New Roman" w:hAnsi="Times New Roman" w:cs="Times New Roman"/>
          <w:color w:val="000000" w:themeColor="text1"/>
        </w:rPr>
        <w:t xml:space="preserve">Pažeista konkurencija, kaip nustatyta VPĮ 27 straipsnio 3 ir 4 dalyse, ir atitinkamos padėties negalima ištaisyti </w:t>
      </w:r>
      <w:r>
        <w:rPr>
          <w:rFonts w:ascii="Times New Roman" w:hAnsi="Times New Roman" w:cs="Times New Roman"/>
          <w:b/>
          <w:color w:val="000000" w:themeColor="text1"/>
        </w:rPr>
        <w:t>(</w:t>
      </w:r>
      <w:r>
        <w:rPr>
          <w:rFonts w:ascii="Times New Roman" w:eastAsia="Yu Mincho" w:hAnsi="Times New Roman" w:cs="Times New Roman"/>
          <w:b/>
          <w:color w:val="000000" w:themeColor="text1"/>
        </w:rPr>
        <w:t>VPĮ 46 straipsnio 4 dalies 3 punktas).</w:t>
      </w:r>
    </w:p>
    <w:p w14:paraId="0D972186" w14:textId="77777777" w:rsidR="00B56B43" w:rsidRDefault="00B56B43" w:rsidP="00B56B43">
      <w:pPr>
        <w:pStyle w:val="Betarp"/>
        <w:ind w:firstLine="720"/>
        <w:rPr>
          <w:rFonts w:ascii="Times New Roman" w:hAnsi="Times New Roman" w:cs="Times New Roman"/>
          <w:color w:val="000000" w:themeColor="text1"/>
        </w:rPr>
      </w:pPr>
      <w:r>
        <w:rPr>
          <w:rFonts w:ascii="Times New Roman" w:eastAsia="Arial" w:hAnsi="Times New Roman" w:cs="Times New Roman"/>
          <w:i/>
          <w:color w:val="000000" w:themeColor="text1"/>
        </w:rPr>
        <w:t xml:space="preserve">4. </w:t>
      </w:r>
      <w:r>
        <w:rPr>
          <w:rFonts w:ascii="Times New Roman" w:hAnsi="Times New Roman" w:cs="Times New Roman"/>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EDD21D" w14:textId="77777777" w:rsidR="00B56B43" w:rsidRDefault="00B56B43" w:rsidP="00B56B43">
      <w:pPr>
        <w:pStyle w:val="Betarp"/>
        <w:ind w:firstLine="720"/>
        <w:rPr>
          <w:rFonts w:ascii="Times New Roman" w:eastAsia="Yu Mincho" w:hAnsi="Times New Roman" w:cs="Times New Roman"/>
          <w:b/>
          <w:bCs/>
          <w:iCs/>
          <w:color w:val="000000" w:themeColor="text1"/>
        </w:rPr>
      </w:pPr>
      <w:r>
        <w:rPr>
          <w:rFonts w:ascii="Times New Roman" w:eastAsia="Arial" w:hAnsi="Times New Roman" w:cs="Times New Roman"/>
          <w:color w:val="000000" w:themeColor="text1"/>
        </w:rPr>
        <w:t>5.</w:t>
      </w:r>
      <w:r>
        <w:rPr>
          <w:rFonts w:ascii="Times New Roman" w:hAnsi="Times New Roman" w:cs="Times New Roman"/>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ascii="Times New Roman" w:hAnsi="Times New Roman" w:cs="Times New Roman"/>
          <w:color w:val="000000" w:themeColor="text1"/>
        </w:rPr>
        <w:t>(</w:t>
      </w:r>
      <w:r>
        <w:rPr>
          <w:rFonts w:ascii="Times New Roman" w:eastAsia="Yu Mincho" w:hAnsi="Times New Roman" w:cs="Times New Roman"/>
          <w:b/>
          <w:color w:val="000000" w:themeColor="text1"/>
        </w:rPr>
        <w:t>VPĮ 46 straipsnio 4 dalies 5 punktas).</w:t>
      </w:r>
    </w:p>
    <w:p w14:paraId="33A2AAD5" w14:textId="77777777" w:rsidR="00B56B43" w:rsidRDefault="00B56B43" w:rsidP="00B56B43">
      <w:pPr>
        <w:spacing w:line="240" w:lineRule="auto"/>
        <w:ind w:firstLine="720"/>
        <w:rPr>
          <w:rFonts w:ascii="Times New Roman" w:eastAsia="Yu Mincho" w:hAnsi="Times New Roman" w:cs="Times New Roman"/>
          <w:color w:val="000000" w:themeColor="text1"/>
          <w:sz w:val="22"/>
          <w:szCs w:val="22"/>
          <w:lang w:eastAsia="en-US"/>
        </w:rPr>
      </w:pPr>
      <w:r>
        <w:rPr>
          <w:rFonts w:ascii="Times New Roman" w:eastAsia="Arial" w:hAnsi="Times New Roman" w:cs="Times New Roman"/>
          <w:i/>
          <w:color w:val="000000" w:themeColor="text1"/>
          <w:sz w:val="22"/>
          <w:szCs w:val="22"/>
        </w:rPr>
        <w:t xml:space="preserve">6. </w:t>
      </w:r>
      <w:r>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Pr>
          <w:rFonts w:ascii="Times New Roman" w:eastAsia="Yu Mincho" w:hAnsi="Times New Roman" w:cs="Times New Roman"/>
          <w:b/>
          <w:bCs/>
          <w:color w:val="000000" w:themeColor="text1"/>
          <w:sz w:val="22"/>
          <w:szCs w:val="22"/>
          <w:lang w:eastAsia="en-US"/>
        </w:rPr>
        <w:t xml:space="preserve"> (VPĮ 46 straipsnio 2¹ dalis) </w:t>
      </w:r>
      <w:r>
        <w:rPr>
          <w:rFonts w:ascii="Times New Roman" w:eastAsia="Arial" w:hAnsi="Times New Roman" w:cs="Times New Roman"/>
          <w:iCs/>
          <w:color w:val="000000" w:themeColor="text1"/>
          <w:sz w:val="22"/>
          <w:szCs w:val="22"/>
        </w:rPr>
        <w:t>P</w:t>
      </w:r>
      <w:r>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02807072" w14:textId="77777777" w:rsidR="00B56B43" w:rsidRDefault="00B56B43" w:rsidP="00B56B43">
      <w:pPr>
        <w:spacing w:line="199" w:lineRule="auto"/>
        <w:rPr>
          <w:rFonts w:ascii="Times New Roman" w:eastAsia="Arial" w:hAnsi="Times New Roman" w:cs="Times New Roman"/>
          <w:color w:val="000000" w:themeColor="text1"/>
        </w:rPr>
      </w:pPr>
    </w:p>
    <w:p w14:paraId="14666855" w14:textId="65D4CB2C" w:rsidR="00B56B43" w:rsidRDefault="00B56B43" w:rsidP="00B56B43">
      <w:pPr>
        <w:spacing w:before="60" w:after="60" w:line="254" w:lineRule="auto"/>
        <w:rPr>
          <w:rFonts w:ascii="Times New Roman" w:eastAsia="Calibri" w:hAnsi="Times New Roman" w:cs="Times New Roman"/>
          <w:b/>
          <w:bCs/>
          <w:i/>
          <w:iCs/>
          <w:color w:val="000000" w:themeColor="text1"/>
        </w:rPr>
      </w:pPr>
      <w:r>
        <w:rPr>
          <w:rFonts w:ascii="Times New Roman" w:eastAsia="Calibri" w:hAnsi="Times New Roman" w:cs="Times New Roman"/>
          <w:i/>
          <w:iCs/>
          <w:color w:val="000000" w:themeColor="text1"/>
        </w:rPr>
        <w:t xml:space="preserve">*Pastaba: Tiekėjas teikdamas pasiūlymą neturi pateikti EBVPD </w:t>
      </w:r>
      <w:r>
        <w:rPr>
          <w:rFonts w:ascii="Times New Roman" w:eastAsia="Calibri" w:hAnsi="Times New Roman" w:cs="Times New Roman"/>
          <w:b/>
          <w:bCs/>
          <w:i/>
          <w:iCs/>
          <w:color w:val="000000" w:themeColor="text1"/>
        </w:rPr>
        <w:t>tik „Tiekėjo deklaraciją</w:t>
      </w:r>
      <w:r w:rsidRPr="002640A7">
        <w:rPr>
          <w:rFonts w:ascii="Times New Roman" w:eastAsia="Calibri" w:hAnsi="Times New Roman" w:cs="Times New Roman"/>
          <w:b/>
          <w:bCs/>
          <w:i/>
          <w:iCs/>
          <w:color w:val="000000" w:themeColor="text1"/>
        </w:rPr>
        <w:t xml:space="preserve">“ </w:t>
      </w:r>
      <w:r w:rsidR="002640A7" w:rsidRPr="002640A7">
        <w:rPr>
          <w:rFonts w:ascii="Times New Roman" w:eastAsia="Calibri" w:hAnsi="Times New Roman" w:cs="Times New Roman"/>
          <w:b/>
          <w:bCs/>
          <w:i/>
          <w:iCs/>
          <w:color w:val="000000" w:themeColor="text1"/>
        </w:rPr>
        <w:t>9-10</w:t>
      </w:r>
      <w:r w:rsidRPr="002640A7">
        <w:rPr>
          <w:rFonts w:ascii="Times New Roman" w:eastAsia="Calibri" w:hAnsi="Times New Roman" w:cs="Times New Roman"/>
          <w:b/>
          <w:bCs/>
          <w:i/>
          <w:iCs/>
          <w:color w:val="000000" w:themeColor="text1"/>
        </w:rPr>
        <w:t xml:space="preserve"> priedas</w:t>
      </w:r>
      <w:r>
        <w:rPr>
          <w:rFonts w:ascii="Times New Roman" w:eastAsia="Calibri" w:hAnsi="Times New Roman" w:cs="Times New Roman"/>
          <w:b/>
          <w:bCs/>
          <w:i/>
          <w:iCs/>
          <w:color w:val="000000" w:themeColor="text1"/>
        </w:rPr>
        <w:t xml:space="preserve"> dėl atitikties reikalavimams.</w:t>
      </w:r>
    </w:p>
    <w:p w14:paraId="37BD5116" w14:textId="77777777" w:rsidR="00B56B43" w:rsidRDefault="00B56B43" w:rsidP="00B56B43">
      <w:pPr>
        <w:rPr>
          <w:rFonts w:ascii="Times New Roman" w:eastAsia="Arial" w:hAnsi="Times New Roman" w:cs="Times New Roman"/>
          <w:color w:val="000000" w:themeColor="text1"/>
        </w:rPr>
      </w:pPr>
      <w:r>
        <w:rPr>
          <w:rFonts w:ascii="Times New Roman" w:eastAsia="Arial" w:hAnsi="Times New Roman" w:cs="Times New Roman"/>
          <w:color w:val="000000" w:themeColor="text1"/>
        </w:rPr>
        <w:br w:type="page"/>
      </w:r>
    </w:p>
    <w:p w14:paraId="56E4AF4C" w14:textId="77777777" w:rsidR="007D644F" w:rsidRDefault="007D644F" w:rsidP="00F77A5D">
      <w:pPr>
        <w:spacing w:line="240" w:lineRule="auto"/>
        <w:ind w:firstLine="720"/>
        <w:rPr>
          <w:rFonts w:ascii="Arial" w:eastAsia="Arial" w:hAnsi="Arial" w:cs="Arial"/>
          <w:i/>
          <w:color w:val="7030A0"/>
        </w:rPr>
      </w:pP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99BC1E8" w14:textId="77777777" w:rsidR="00911A54" w:rsidRDefault="00911A54" w:rsidP="00911A54">
      <w:pPr>
        <w:spacing w:line="240" w:lineRule="auto"/>
        <w:ind w:firstLine="907"/>
        <w:rPr>
          <w:rFonts w:ascii="Times New Roman" w:eastAsia="Times New Roman" w:hAnsi="Times New Roman" w:cs="Times New Roman"/>
          <w:iCs/>
          <w:sz w:val="22"/>
          <w:szCs w:val="22"/>
          <w:lang w:eastAsia="en-US"/>
        </w:rPr>
      </w:pPr>
      <w:bookmarkStart w:id="22" w:name="ketvpriedas"/>
      <w:bookmarkStart w:id="23" w:name="_Toc85439812"/>
      <w:r>
        <w:rPr>
          <w:rFonts w:ascii="Times New Roman" w:eastAsia="Times New Roman" w:hAnsi="Times New Roman" w:cs="Times New Roman"/>
          <w:iCs/>
          <w:sz w:val="22"/>
          <w:szCs w:val="22"/>
          <w:lang w:eastAsia="en-US"/>
        </w:rPr>
        <w:t xml:space="preserve">Tiekėjo kvalifikacijos reikalavimai nustatomi vadovaujantis </w:t>
      </w:r>
      <w:hyperlink r:id="rId17" w:history="1">
        <w:r>
          <w:rPr>
            <w:rStyle w:val="Hipersaitas"/>
            <w:rFonts w:ascii="Times New Roman" w:eastAsia="Times New Roman" w:hAnsi="Times New Roman" w:cs="Times New Roman"/>
            <w:iCs/>
            <w:sz w:val="22"/>
            <w:szCs w:val="22"/>
            <w:u w:val="single"/>
            <w:lang w:eastAsia="zh-CN"/>
          </w:rPr>
          <w:t>Tiekėjo kvalifikacijos reikalavimų nustatymo metodika</w:t>
        </w:r>
      </w:hyperlink>
      <w:r>
        <w:rPr>
          <w:rFonts w:ascii="Times New Roman" w:eastAsia="Times New Roman" w:hAnsi="Times New Roman" w:cs="Times New Roman"/>
          <w:iCs/>
          <w:sz w:val="22"/>
          <w:szCs w:val="22"/>
          <w:lang w:eastAsia="zh-CN"/>
        </w:rPr>
        <w:t>, patvirtinta Viešųjų pirkimų tarnybos direktoriaus 2017 m. birželio 29 d. įsakymu Nr. 1S-105.</w:t>
      </w:r>
    </w:p>
    <w:p w14:paraId="176AD559" w14:textId="77777777" w:rsidR="00911A54" w:rsidRDefault="00911A54" w:rsidP="001502AB">
      <w:pPr>
        <w:numPr>
          <w:ilvl w:val="0"/>
          <w:numId w:val="10"/>
        </w:numPr>
        <w:spacing w:line="240" w:lineRule="auto"/>
        <w:ind w:left="0" w:firstLine="907"/>
        <w:contextualSpacing/>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788778AB" w14:textId="77777777" w:rsidR="00911A54" w:rsidRDefault="00911A54" w:rsidP="001502AB">
      <w:pPr>
        <w:numPr>
          <w:ilvl w:val="0"/>
          <w:numId w:val="10"/>
        </w:numPr>
        <w:spacing w:line="240" w:lineRule="auto"/>
        <w:ind w:left="0" w:firstLine="907"/>
        <w:contextualSpacing/>
        <w:rPr>
          <w:rFonts w:ascii="Times New Roman" w:eastAsia="Times New Roman" w:hAnsi="Times New Roman" w:cs="Times New Roman"/>
          <w:iCs/>
          <w:sz w:val="22"/>
          <w:szCs w:val="22"/>
          <w:lang w:eastAsia="en-US"/>
        </w:rPr>
      </w:pPr>
      <w:r>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02D20F3" w14:textId="77777777" w:rsidR="00911A54" w:rsidRDefault="00911A54" w:rsidP="001502AB">
      <w:pPr>
        <w:numPr>
          <w:ilvl w:val="0"/>
          <w:numId w:val="10"/>
        </w:numPr>
        <w:spacing w:line="240" w:lineRule="auto"/>
        <w:ind w:left="0" w:firstLine="907"/>
        <w:contextualSpacing/>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Pr>
          <w:rFonts w:ascii="Times New Roman" w:eastAsia="Times New Roman" w:hAnsi="Times New Roman" w:cs="Times New Roman"/>
          <w:sz w:val="22"/>
          <w:szCs w:val="22"/>
          <w:u w:val="single"/>
          <w:lang w:eastAsia="en-US"/>
        </w:rPr>
        <w:t>pateikti nurodytus dokumentus</w:t>
      </w:r>
      <w:r>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6C2124FE" w14:textId="34A1A55B" w:rsidR="004E6DEC" w:rsidRPr="0062200B" w:rsidRDefault="00911A54" w:rsidP="004E6DEC">
      <w:pPr>
        <w:pStyle w:val="Sraopastraipa"/>
        <w:numPr>
          <w:ilvl w:val="0"/>
          <w:numId w:val="10"/>
        </w:numPr>
        <w:spacing w:line="240" w:lineRule="auto"/>
        <w:ind w:left="0" w:firstLine="794"/>
        <w:rPr>
          <w:rFonts w:ascii="Times New Roman" w:eastAsia="Times New Roman" w:hAnsi="Times New Roman" w:cs="Times New Roman"/>
          <w:b/>
          <w:bCs/>
          <w:sz w:val="24"/>
          <w:szCs w:val="24"/>
          <w:lang w:eastAsia="en-US"/>
        </w:rPr>
      </w:pPr>
      <w:r w:rsidRPr="0062200B">
        <w:rPr>
          <w:rFonts w:ascii="Times New Roman" w:eastAsia="Times New Roman" w:hAnsi="Times New Roman" w:cs="Times New Roman"/>
          <w:b/>
          <w:bCs/>
          <w:sz w:val="22"/>
          <w:szCs w:val="22"/>
          <w:u w:val="single"/>
          <w:lang w:eastAsia="en-US"/>
        </w:rPr>
        <w:t>Su pasiūlymu teikiam</w:t>
      </w:r>
      <w:r w:rsidR="004E6DEC" w:rsidRPr="0062200B">
        <w:rPr>
          <w:rFonts w:ascii="Times New Roman" w:eastAsia="Times New Roman" w:hAnsi="Times New Roman" w:cs="Times New Roman"/>
          <w:b/>
          <w:bCs/>
          <w:sz w:val="22"/>
          <w:szCs w:val="22"/>
          <w:u w:val="single"/>
          <w:lang w:eastAsia="en-US"/>
        </w:rPr>
        <w:t>a tik tiekėjo deklaracija</w:t>
      </w:r>
      <w:r w:rsidRPr="0062200B">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w:t>
      </w:r>
      <w:r w:rsidRPr="002640A7">
        <w:rPr>
          <w:rFonts w:ascii="Times New Roman" w:eastAsia="Times New Roman" w:hAnsi="Times New Roman" w:cs="Times New Roman"/>
          <w:sz w:val="22"/>
          <w:szCs w:val="22"/>
          <w:lang w:eastAsia="en-US"/>
        </w:rPr>
        <w:t xml:space="preserve">. </w:t>
      </w:r>
      <w:r w:rsidR="004D2D7B" w:rsidRPr="002640A7">
        <w:rPr>
          <w:rFonts w:ascii="Times New Roman" w:eastAsia="Times New Roman" w:hAnsi="Times New Roman" w:cs="Times New Roman"/>
          <w:sz w:val="22"/>
          <w:szCs w:val="22"/>
          <w:lang w:eastAsia="en-US"/>
        </w:rPr>
        <w:t xml:space="preserve"> 10 PRIEDAS</w:t>
      </w:r>
      <w:r w:rsidR="004D2D7B">
        <w:rPr>
          <w:rFonts w:ascii="Times New Roman" w:eastAsia="Times New Roman" w:hAnsi="Times New Roman" w:cs="Times New Roman"/>
          <w:sz w:val="22"/>
          <w:szCs w:val="22"/>
          <w:lang w:eastAsia="en-US"/>
        </w:rPr>
        <w:t xml:space="preserve"> </w:t>
      </w:r>
    </w:p>
    <w:p w14:paraId="64BDE63C" w14:textId="58E1DE7C" w:rsidR="00911A54" w:rsidRDefault="00911A54" w:rsidP="004E6DEC">
      <w:pPr>
        <w:pStyle w:val="Sraopastraipa"/>
        <w:numPr>
          <w:ilvl w:val="0"/>
          <w:numId w:val="10"/>
        </w:numPr>
        <w:spacing w:line="240" w:lineRule="auto"/>
        <w:ind w:left="0" w:firstLine="794"/>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 lentelė. Tiekėjų kvalifikacijos reikalavimai.</w:t>
      </w:r>
    </w:p>
    <w:p w14:paraId="64366BB4" w14:textId="77777777" w:rsidR="00911A54" w:rsidRDefault="00911A54" w:rsidP="00911A54">
      <w:pPr>
        <w:pStyle w:val="Sraopastraipa"/>
        <w:spacing w:line="240" w:lineRule="auto"/>
        <w:ind w:left="794"/>
        <w:rPr>
          <w:rFonts w:ascii="Times New Roman" w:eastAsia="Times New Roman" w:hAnsi="Times New Roman" w:cs="Times New Roman"/>
          <w:highlight w:val="yellow"/>
          <w:lang w:eastAsia="en-US"/>
        </w:rPr>
      </w:pPr>
    </w:p>
    <w:tbl>
      <w:tblPr>
        <w:tblW w:w="10060" w:type="dxa"/>
        <w:jc w:val="center"/>
        <w:tblLayout w:type="fixed"/>
        <w:tblLook w:val="04A0" w:firstRow="1" w:lastRow="0" w:firstColumn="1" w:lastColumn="0" w:noHBand="0" w:noVBand="1"/>
      </w:tblPr>
      <w:tblGrid>
        <w:gridCol w:w="828"/>
        <w:gridCol w:w="4589"/>
        <w:gridCol w:w="4643"/>
      </w:tblGrid>
      <w:tr w:rsidR="00911A54" w14:paraId="7680EC53" w14:textId="77777777" w:rsidTr="002640A7">
        <w:trPr>
          <w:jc w:val="center"/>
        </w:trPr>
        <w:tc>
          <w:tcPr>
            <w:tcW w:w="828" w:type="dxa"/>
            <w:tcBorders>
              <w:top w:val="single" w:sz="4" w:space="0" w:color="000000"/>
              <w:left w:val="single" w:sz="4" w:space="0" w:color="000000"/>
              <w:bottom w:val="single" w:sz="4" w:space="0" w:color="000000"/>
              <w:right w:val="nil"/>
            </w:tcBorders>
            <w:hideMark/>
          </w:tcPr>
          <w:p w14:paraId="16CEC56A" w14:textId="77777777" w:rsidR="00911A54" w:rsidRDefault="00911A54">
            <w:pPr>
              <w:suppressAutoHyphens/>
              <w:snapToGrid w:val="0"/>
              <w:spacing w:line="240" w:lineRule="auto"/>
              <w:ind w:left="-959" w:firstLine="851"/>
              <w:jc w:val="center"/>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Eil. </w:t>
            </w:r>
          </w:p>
          <w:p w14:paraId="15783200" w14:textId="77777777" w:rsidR="00911A54" w:rsidRDefault="00911A54">
            <w:pPr>
              <w:suppressAutoHyphens/>
              <w:spacing w:line="240" w:lineRule="auto"/>
              <w:ind w:left="-959" w:firstLine="851"/>
              <w:jc w:val="center"/>
              <w:rPr>
                <w:rFonts w:ascii="Times New Roman" w:eastAsia="Calibri" w:hAnsi="Times New Roman" w:cs="Times New Roman"/>
                <w:b/>
                <w:bCs/>
                <w:lang w:eastAsia="ar-SA"/>
              </w:rPr>
            </w:pPr>
            <w:r>
              <w:rPr>
                <w:rFonts w:ascii="Times New Roman" w:eastAsia="Calibri" w:hAnsi="Times New Roman" w:cs="Times New Roman"/>
                <w:b/>
                <w:bCs/>
                <w:lang w:eastAsia="ar-SA"/>
              </w:rPr>
              <w:t>Nr.</w:t>
            </w:r>
          </w:p>
        </w:tc>
        <w:tc>
          <w:tcPr>
            <w:tcW w:w="4589" w:type="dxa"/>
            <w:tcBorders>
              <w:top w:val="single" w:sz="4" w:space="0" w:color="000000"/>
              <w:left w:val="single" w:sz="4" w:space="0" w:color="000000"/>
              <w:bottom w:val="single" w:sz="4" w:space="0" w:color="000000"/>
              <w:right w:val="nil"/>
            </w:tcBorders>
            <w:vAlign w:val="center"/>
            <w:hideMark/>
          </w:tcPr>
          <w:p w14:paraId="3F22F035" w14:textId="77777777" w:rsidR="00911A54" w:rsidRDefault="00911A54">
            <w:pPr>
              <w:suppressAutoHyphens/>
              <w:snapToGrid w:val="0"/>
              <w:spacing w:line="240" w:lineRule="auto"/>
              <w:jc w:val="center"/>
              <w:rPr>
                <w:rFonts w:ascii="Times New Roman" w:eastAsia="Calibri" w:hAnsi="Times New Roman" w:cs="Times New Roman"/>
                <w:b/>
                <w:bCs/>
                <w:lang w:eastAsia="ar-SA"/>
              </w:rPr>
            </w:pPr>
            <w:r>
              <w:rPr>
                <w:rFonts w:ascii="Times New Roman" w:eastAsia="Calibri" w:hAnsi="Times New Roman" w:cs="Times New Roman"/>
                <w:b/>
                <w:bCs/>
                <w:lang w:eastAsia="ar-SA"/>
              </w:rPr>
              <w:t>Kvalifikacijos reikalavimai</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A6602A9" w14:textId="77777777" w:rsidR="00911A54" w:rsidRDefault="00911A54">
            <w:pPr>
              <w:suppressAutoHyphens/>
              <w:snapToGrid w:val="0"/>
              <w:spacing w:line="240" w:lineRule="auto"/>
              <w:ind w:right="-108"/>
              <w:jc w:val="center"/>
              <w:rPr>
                <w:rFonts w:ascii="Times New Roman" w:eastAsia="Calibri" w:hAnsi="Times New Roman" w:cs="Times New Roman"/>
                <w:b/>
                <w:bCs/>
                <w:lang w:eastAsia="ar-SA"/>
              </w:rPr>
            </w:pPr>
            <w:bookmarkStart w:id="24" w:name="_Hlk143085078"/>
            <w:r>
              <w:rPr>
                <w:rFonts w:ascii="Times New Roman" w:eastAsia="Calibri" w:hAnsi="Times New Roman" w:cs="Times New Roman"/>
                <w:b/>
                <w:bCs/>
                <w:lang w:eastAsia="ar-SA"/>
              </w:rPr>
              <w:t>Kvalifikacijos reikalavimus įrodantys dokumentai</w:t>
            </w:r>
            <w:bookmarkEnd w:id="24"/>
          </w:p>
        </w:tc>
      </w:tr>
      <w:tr w:rsidR="00911A54" w14:paraId="277EAA26" w14:textId="77777777" w:rsidTr="002640A7">
        <w:trPr>
          <w:jc w:val="center"/>
        </w:trPr>
        <w:tc>
          <w:tcPr>
            <w:tcW w:w="828" w:type="dxa"/>
            <w:tcBorders>
              <w:top w:val="single" w:sz="4" w:space="0" w:color="000000"/>
              <w:left w:val="single" w:sz="4" w:space="0" w:color="000000"/>
              <w:bottom w:val="single" w:sz="4" w:space="0" w:color="000000"/>
              <w:right w:val="nil"/>
            </w:tcBorders>
            <w:hideMark/>
          </w:tcPr>
          <w:p w14:paraId="4AF731AD" w14:textId="77777777" w:rsidR="00911A54" w:rsidRDefault="00911A54">
            <w:pPr>
              <w:suppressAutoHyphens/>
              <w:snapToGrid w:val="0"/>
              <w:spacing w:line="240" w:lineRule="auto"/>
              <w:ind w:left="-959" w:firstLine="851"/>
              <w:jc w:val="center"/>
              <w:rPr>
                <w:rFonts w:ascii="Times New Roman" w:eastAsia="Calibri" w:hAnsi="Times New Roman" w:cs="Times New Roman"/>
                <w:lang w:eastAsia="ar-SA"/>
              </w:rPr>
            </w:pPr>
            <w:r>
              <w:rPr>
                <w:rFonts w:ascii="Times New Roman" w:eastAsia="Calibri" w:hAnsi="Times New Roman" w:cs="Times New Roman"/>
                <w:lang w:eastAsia="ar-SA"/>
              </w:rPr>
              <w:t>1.</w:t>
            </w:r>
          </w:p>
        </w:tc>
        <w:tc>
          <w:tcPr>
            <w:tcW w:w="4589" w:type="dxa"/>
            <w:tcBorders>
              <w:top w:val="single" w:sz="4" w:space="0" w:color="000000"/>
              <w:left w:val="single" w:sz="4" w:space="0" w:color="000000"/>
              <w:bottom w:val="single" w:sz="4" w:space="0" w:color="000000"/>
              <w:right w:val="nil"/>
            </w:tcBorders>
          </w:tcPr>
          <w:p w14:paraId="083987B4" w14:textId="77777777" w:rsidR="00911A54" w:rsidRPr="0007312B" w:rsidRDefault="00911A54">
            <w:pPr>
              <w:autoSpaceDE w:val="0"/>
              <w:autoSpaceDN w:val="0"/>
              <w:adjustRightInd w:val="0"/>
              <w:spacing w:line="240" w:lineRule="auto"/>
              <w:rPr>
                <w:rFonts w:ascii="Times New Roman" w:hAnsi="Times New Roman" w:cs="Times New Roman"/>
                <w:sz w:val="22"/>
                <w:szCs w:val="22"/>
              </w:rPr>
            </w:pPr>
            <w:r w:rsidRPr="0007312B">
              <w:rPr>
                <w:rFonts w:ascii="Times New Roman" w:eastAsia="Times New Roman" w:hAnsi="Times New Roman" w:cs="Times New Roman"/>
                <w:sz w:val="22"/>
                <w:szCs w:val="22"/>
              </w:rPr>
              <w:t xml:space="preserve">Tiekėjas turi turėti </w:t>
            </w:r>
            <w:r w:rsidRPr="0007312B">
              <w:rPr>
                <w:rFonts w:ascii="Times New Roman" w:eastAsia="Times New Roman" w:hAnsi="Times New Roman" w:cs="Times New Roman"/>
                <w:bCs/>
                <w:iCs/>
                <w:sz w:val="22"/>
                <w:szCs w:val="22"/>
              </w:rPr>
              <w:t>techniniam darbo projektui parengti ir statinio projekto vykdymo priežiūrai</w:t>
            </w:r>
            <w:r w:rsidRPr="0007312B">
              <w:rPr>
                <w:rFonts w:ascii="Times New Roman" w:eastAsia="Times New Roman" w:hAnsi="Times New Roman" w:cs="Times New Roman"/>
                <w:b/>
                <w:bCs/>
                <w:i/>
                <w:iCs/>
                <w:sz w:val="22"/>
                <w:szCs w:val="22"/>
              </w:rPr>
              <w:t xml:space="preserve"> </w:t>
            </w:r>
            <w:r w:rsidRPr="0007312B">
              <w:rPr>
                <w:rFonts w:ascii="Times New Roman" w:eastAsia="Times New Roman" w:hAnsi="Times New Roman" w:cs="Times New Roman"/>
                <w:sz w:val="22"/>
                <w:szCs w:val="22"/>
              </w:rPr>
              <w:t xml:space="preserve">atlikti </w:t>
            </w:r>
            <w:r w:rsidRPr="0007312B">
              <w:rPr>
                <w:rFonts w:ascii="Times New Roman" w:hAnsi="Times New Roman" w:cs="Times New Roman"/>
                <w:sz w:val="22"/>
                <w:szCs w:val="22"/>
              </w:rPr>
              <w:t>projekto vadovą/projekto vykdymo priežiūros vadovą, kuris turi teisę eiti neypatingojo statinio projekto vadovo/projekto vykdymo priežiūros vadovo pareigas:</w:t>
            </w:r>
          </w:p>
          <w:p w14:paraId="2217AD4E" w14:textId="77777777" w:rsidR="00911A54" w:rsidRPr="0007312B" w:rsidRDefault="00911A54">
            <w:pPr>
              <w:autoSpaceDE w:val="0"/>
              <w:autoSpaceDN w:val="0"/>
              <w:adjustRightInd w:val="0"/>
              <w:spacing w:line="240" w:lineRule="auto"/>
              <w:rPr>
                <w:rFonts w:ascii="Times New Roman" w:hAnsi="Times New Roman" w:cs="Times New Roman"/>
                <w:sz w:val="22"/>
                <w:szCs w:val="22"/>
              </w:rPr>
            </w:pPr>
          </w:p>
          <w:p w14:paraId="0160438F" w14:textId="0A35AACC"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w:t>
            </w:r>
            <w:r w:rsidRPr="0007312B">
              <w:rPr>
                <w:rFonts w:ascii="Times New Roman" w:hAnsi="Times New Roman" w:cs="Times New Roman"/>
                <w:sz w:val="22"/>
                <w:szCs w:val="22"/>
              </w:rPr>
              <w:t>specialistą,</w:t>
            </w:r>
            <w:r w:rsidRPr="0007312B">
              <w:rPr>
                <w:rFonts w:ascii="Times New Roman" w:eastAsia="Calibri" w:hAnsi="Times New Roman" w:cs="Times New Roman"/>
                <w:kern w:val="2"/>
                <w:sz w:val="22"/>
                <w:szCs w:val="22"/>
                <w:lang w:eastAsia="en-US"/>
                <w14:ligatures w14:val="standardContextual"/>
              </w:rPr>
              <w:t xml:space="preserve"> turintį teisę eiti neypatingojo statinio projekto vadovo pareigas (</w:t>
            </w:r>
            <w:r w:rsidR="00554116">
              <w:rPr>
                <w:rFonts w:ascii="Times New Roman" w:eastAsia="Calibri" w:hAnsi="Times New Roman" w:cs="Times New Roman"/>
                <w:kern w:val="2"/>
                <w:sz w:val="22"/>
                <w:szCs w:val="22"/>
                <w:lang w:eastAsia="en-US"/>
                <w14:ligatures w14:val="standardContextual"/>
              </w:rPr>
              <w:t>susisiekimo komunikacijos; inžineriniai tinklai; kiti inžinerinės paskirties statiniai;</w:t>
            </w:r>
            <w:r w:rsidR="0007312B" w:rsidRPr="0007312B">
              <w:rPr>
                <w:rFonts w:ascii="Times New Roman" w:eastAsia="Calibri" w:hAnsi="Times New Roman" w:cs="Times New Roman"/>
                <w:kern w:val="2"/>
                <w:sz w:val="22"/>
                <w:szCs w:val="22"/>
                <w:lang w:eastAsia="en-US"/>
                <w14:ligatures w14:val="standardContextual"/>
              </w:rPr>
              <w:t>)</w:t>
            </w:r>
            <w:r w:rsidR="00554116">
              <w:rPr>
                <w:rFonts w:ascii="Times New Roman" w:eastAsia="Calibri" w:hAnsi="Times New Roman" w:cs="Times New Roman"/>
                <w:kern w:val="2"/>
                <w:sz w:val="22"/>
                <w:szCs w:val="22"/>
                <w:lang w:eastAsia="en-US"/>
                <w14:ligatures w14:val="standardContextual"/>
              </w:rPr>
              <w:t xml:space="preserve"> </w:t>
            </w:r>
            <w:r w:rsidR="00554116" w:rsidRPr="00554116">
              <w:rPr>
                <w:rFonts w:ascii="Times New Roman" w:eastAsia="Calibri" w:hAnsi="Times New Roman" w:cs="Times New Roman"/>
                <w:kern w:val="2"/>
                <w:sz w:val="22"/>
                <w:szCs w:val="22"/>
                <w:lang w:eastAsia="en-US"/>
                <w14:ligatures w14:val="standardContextual"/>
              </w:rPr>
              <w:t>Projekto vadovas turi turėti patirties rengiant projektus kultūros paveldo objekto ar jo apsaugos zonoje (teritorijoje).</w:t>
            </w:r>
          </w:p>
          <w:p w14:paraId="650C7D98" w14:textId="77777777"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w:t>
            </w:r>
            <w:r w:rsidRPr="0007312B">
              <w:rPr>
                <w:rFonts w:ascii="Times New Roman" w:hAnsi="Times New Roman" w:cs="Times New Roman"/>
                <w:sz w:val="22"/>
                <w:szCs w:val="22"/>
              </w:rPr>
              <w:t>specialistą,</w:t>
            </w:r>
            <w:r w:rsidRPr="0007312B">
              <w:rPr>
                <w:rFonts w:ascii="Times New Roman" w:eastAsia="Calibri" w:hAnsi="Times New Roman" w:cs="Times New Roman"/>
                <w:kern w:val="2"/>
                <w:sz w:val="22"/>
                <w:szCs w:val="22"/>
                <w:lang w:eastAsia="en-US"/>
                <w14:ligatures w14:val="standardContextual"/>
              </w:rPr>
              <w:t xml:space="preserve"> turintį teisę eiti nesudėtingojo statinio projekto </w:t>
            </w:r>
            <w:r w:rsidRPr="0007312B">
              <w:rPr>
                <w:rFonts w:ascii="Times New Roman" w:eastAsia="Calibri" w:hAnsi="Times New Roman" w:cs="Times New Roman"/>
                <w:kern w:val="2"/>
                <w:sz w:val="22"/>
                <w:szCs w:val="22"/>
                <w:lang w:eastAsia="en-US"/>
                <w14:ligatures w14:val="standardContextual"/>
              </w:rPr>
              <w:lastRenderedPageBreak/>
              <w:t>vadovo pareigas – turi architekto ar statybos inžinieriaus išsilavinimą;</w:t>
            </w:r>
          </w:p>
          <w:p w14:paraId="2B3B1659" w14:textId="68BB998C"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specialistą, turintį teisę eiti neypatingojo </w:t>
            </w:r>
            <w:r w:rsidRPr="0007312B">
              <w:rPr>
                <w:rFonts w:ascii="Times New Roman" w:hAnsi="Times New Roman" w:cs="Times New Roman"/>
                <w:sz w:val="22"/>
                <w:szCs w:val="22"/>
              </w:rPr>
              <w:t xml:space="preserve">statinio projekto vykdymo priežiūros </w:t>
            </w:r>
            <w:r w:rsidRPr="0007312B">
              <w:rPr>
                <w:rFonts w:ascii="Times New Roman" w:eastAsia="Calibri" w:hAnsi="Times New Roman" w:cs="Times New Roman"/>
                <w:kern w:val="2"/>
                <w:sz w:val="22"/>
                <w:szCs w:val="22"/>
                <w:lang w:eastAsia="en-US"/>
                <w14:ligatures w14:val="standardContextual"/>
              </w:rPr>
              <w:t>vadovo pareigas (</w:t>
            </w:r>
            <w:r w:rsidR="0007312B" w:rsidRPr="0007312B">
              <w:rPr>
                <w:rFonts w:ascii="Times New Roman" w:eastAsia="Calibri" w:hAnsi="Times New Roman" w:cs="Times New Roman"/>
                <w:kern w:val="2"/>
                <w:sz w:val="22"/>
                <w:szCs w:val="22"/>
                <w:lang w:eastAsia="en-US"/>
                <w14:ligatures w14:val="standardContextual"/>
              </w:rPr>
              <w:t>neypatingojo statinio projekto vadovo pareigas (</w:t>
            </w:r>
            <w:r w:rsidR="00554116">
              <w:rPr>
                <w:rFonts w:ascii="Times New Roman" w:eastAsia="Calibri" w:hAnsi="Times New Roman" w:cs="Times New Roman"/>
                <w:kern w:val="2"/>
                <w:sz w:val="22"/>
                <w:szCs w:val="22"/>
                <w:lang w:eastAsia="en-US"/>
                <w14:ligatures w14:val="standardContextual"/>
              </w:rPr>
              <w:t>susisiekimo komunikacijos; inžineriniai tinklai; kiti inžinerinės paskirties statiniai;</w:t>
            </w:r>
            <w:r w:rsidR="00554116">
              <w:rPr>
                <w:rFonts w:ascii="Times New Roman" w:eastAsia="Calibri" w:hAnsi="Times New Roman" w:cs="Times New Roman"/>
                <w:kern w:val="2"/>
                <w:sz w:val="22"/>
                <w:szCs w:val="22"/>
                <w:lang w:eastAsia="en-US"/>
                <w14:ligatures w14:val="standardContextual"/>
              </w:rPr>
              <w:t xml:space="preserve">) </w:t>
            </w:r>
            <w:r w:rsidR="00554116" w:rsidRPr="00554116">
              <w:rPr>
                <w:rFonts w:ascii="Times New Roman" w:eastAsia="Calibri" w:hAnsi="Times New Roman" w:cs="Times New Roman"/>
                <w:kern w:val="2"/>
                <w:sz w:val="22"/>
                <w:szCs w:val="22"/>
                <w:lang w:eastAsia="en-US"/>
                <w14:ligatures w14:val="standardContextual"/>
              </w:rPr>
              <w:t>ir turintis patirties projektų įgyvendinime kultūros paveldo teritorijose.</w:t>
            </w:r>
          </w:p>
          <w:p w14:paraId="14D52961" w14:textId="77777777"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w:t>
            </w:r>
            <w:r w:rsidRPr="0007312B">
              <w:rPr>
                <w:rFonts w:ascii="Times New Roman" w:hAnsi="Times New Roman" w:cs="Times New Roman"/>
                <w:sz w:val="22"/>
                <w:szCs w:val="22"/>
              </w:rPr>
              <w:t>specialistą,</w:t>
            </w:r>
            <w:r w:rsidRPr="0007312B">
              <w:rPr>
                <w:rFonts w:ascii="Times New Roman" w:eastAsia="Calibri" w:hAnsi="Times New Roman" w:cs="Times New Roman"/>
                <w:kern w:val="2"/>
                <w:sz w:val="22"/>
                <w:szCs w:val="22"/>
                <w:lang w:eastAsia="en-US"/>
                <w14:ligatures w14:val="standardContextual"/>
              </w:rPr>
              <w:t xml:space="preserve"> turintį teisę eiti nesudėtingojo statinio projekto </w:t>
            </w:r>
            <w:r w:rsidRPr="0007312B">
              <w:rPr>
                <w:rFonts w:ascii="Times New Roman" w:hAnsi="Times New Roman" w:cs="Times New Roman"/>
                <w:sz w:val="22"/>
                <w:szCs w:val="22"/>
              </w:rPr>
              <w:t>vykdymo priežiūros</w:t>
            </w:r>
            <w:r w:rsidRPr="0007312B">
              <w:rPr>
                <w:rFonts w:ascii="Times New Roman" w:eastAsia="Calibri" w:hAnsi="Times New Roman" w:cs="Times New Roman"/>
                <w:kern w:val="2"/>
                <w:sz w:val="22"/>
                <w:szCs w:val="22"/>
                <w:lang w:eastAsia="en-US"/>
                <w14:ligatures w14:val="standardContextual"/>
              </w:rPr>
              <w:t xml:space="preserve"> vadovo pareigas – turi architekto ar statybos inžinieriaus išsilavinimą;</w:t>
            </w:r>
          </w:p>
          <w:p w14:paraId="5185D06B" w14:textId="1CC99E94"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Projekto dalys:</w:t>
            </w:r>
          </w:p>
          <w:p w14:paraId="1599757C" w14:textId="77777777" w:rsidR="00911A54" w:rsidRPr="0007312B" w:rsidRDefault="00911A54"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bendroji;</w:t>
            </w:r>
          </w:p>
          <w:p w14:paraId="3B3CDD01" w14:textId="77777777" w:rsidR="00911A54" w:rsidRPr="0007312B" w:rsidRDefault="00911A54"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sklypo sutvarkymas;</w:t>
            </w:r>
          </w:p>
          <w:p w14:paraId="28F749BB" w14:textId="4EABD660" w:rsidR="00911A54" w:rsidRDefault="00911A54"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architektūrinė;</w:t>
            </w:r>
          </w:p>
          <w:p w14:paraId="4A991341" w14:textId="774E23E7" w:rsidR="00AD56AD" w:rsidRPr="0007312B" w:rsidRDefault="00AD56AD"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konstrukcijų;</w:t>
            </w:r>
          </w:p>
          <w:p w14:paraId="00B555C6" w14:textId="38A6D867" w:rsidR="00FE6B9A" w:rsidRPr="0007312B" w:rsidRDefault="00FE6B9A" w:rsidP="001502AB">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susisiekimo;</w:t>
            </w:r>
          </w:p>
          <w:p w14:paraId="1932876F" w14:textId="26D82BDC" w:rsidR="00FE6B9A" w:rsidRPr="0007312B" w:rsidRDefault="00FE6B9A" w:rsidP="00FE6B9A">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elektrotechnikos;</w:t>
            </w:r>
          </w:p>
          <w:p w14:paraId="1D956A45" w14:textId="293210A5" w:rsidR="00911A54" w:rsidRPr="0007312B" w:rsidRDefault="00911A54" w:rsidP="001502AB">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pasirengimo statybai ir statybos darbų organizavimo;</w:t>
            </w:r>
          </w:p>
          <w:p w14:paraId="081A9191" w14:textId="77777777" w:rsidR="00911A54" w:rsidRPr="0007312B" w:rsidRDefault="00911A54" w:rsidP="001502AB">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statybos skaičiuojamosios kainos nustatymo.</w:t>
            </w:r>
          </w:p>
          <w:p w14:paraId="7E4F1980" w14:textId="77777777" w:rsidR="00911A54" w:rsidRPr="0007312B" w:rsidRDefault="00911A54">
            <w:pPr>
              <w:pStyle w:val="Sraopastraipa"/>
              <w:spacing w:line="240" w:lineRule="auto"/>
              <w:ind w:left="765"/>
              <w:rPr>
                <w:rFonts w:ascii="Times New Roman" w:eastAsia="Calibri" w:hAnsi="Times New Roman" w:cs="Times New Roman"/>
                <w:kern w:val="2"/>
                <w:sz w:val="22"/>
                <w:szCs w:val="22"/>
                <w:lang w:eastAsia="en-US"/>
                <w14:ligatures w14:val="standardContextual"/>
              </w:rPr>
            </w:pPr>
          </w:p>
          <w:p w14:paraId="3B923BB0" w14:textId="77777777" w:rsidR="00911A54" w:rsidRPr="0007312B" w:rsidRDefault="00911A54">
            <w:pPr>
              <w:spacing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Projekto vadovas, kurio kvalifikacija Tiekėjas grindžia keliamus kvalifikacinius reikalavimus, turi būti tas pats, kurio patirtis bus vertinama ekonominiame vertinime.</w:t>
            </w:r>
          </w:p>
          <w:p w14:paraId="74088FE6" w14:textId="77777777" w:rsidR="00911A54" w:rsidRPr="0007312B" w:rsidRDefault="00911A54">
            <w:pPr>
              <w:spacing w:line="240" w:lineRule="auto"/>
              <w:rPr>
                <w:rFonts w:ascii="Times New Roman" w:eastAsia="Calibri" w:hAnsi="Times New Roman" w:cs="Times New Roman"/>
                <w:i/>
                <w:iCs/>
                <w:kern w:val="2"/>
                <w:sz w:val="22"/>
                <w:szCs w:val="22"/>
                <w:lang w:eastAsia="en-US"/>
                <w14:ligatures w14:val="standardContextual"/>
              </w:rPr>
            </w:pPr>
            <w:r w:rsidRPr="0007312B">
              <w:rPr>
                <w:rFonts w:ascii="Times New Roman" w:eastAsia="Calibri" w:hAnsi="Times New Roman" w:cs="Times New Roman"/>
                <w:i/>
                <w:iCs/>
                <w:kern w:val="2"/>
                <w:sz w:val="22"/>
                <w:szCs w:val="22"/>
                <w:lang w:eastAsia="en-US"/>
                <w14:ligatures w14:val="standardContextual"/>
              </w:rPr>
              <w:t>Pastabos:</w:t>
            </w:r>
          </w:p>
          <w:p w14:paraId="078556E8" w14:textId="77777777" w:rsidR="00911A54" w:rsidRPr="0007312B" w:rsidRDefault="00911A54">
            <w:pPr>
              <w:suppressAutoHyphens/>
              <w:spacing w:line="240" w:lineRule="auto"/>
              <w:rPr>
                <w:rFonts w:ascii="Times New Roman" w:eastAsia="Calibri" w:hAnsi="Times New Roman" w:cs="Times New Roman"/>
                <w:bCs/>
                <w:i/>
                <w:iCs/>
                <w:sz w:val="22"/>
                <w:szCs w:val="22"/>
                <w:lang w:eastAsia="ar-SA"/>
              </w:rPr>
            </w:pPr>
            <w:r w:rsidRPr="0007312B">
              <w:rPr>
                <w:rFonts w:ascii="Times New Roman" w:eastAsia="Times New Roman" w:hAnsi="Times New Roman" w:cs="Times New Roman"/>
                <w:i/>
                <w:iCs/>
                <w:sz w:val="22"/>
                <w:szCs w:val="22"/>
                <w:lang w:eastAsia="en-US"/>
              </w:rPr>
              <w:t>1)</w:t>
            </w:r>
            <w:r w:rsidRPr="0007312B">
              <w:rPr>
                <w:rFonts w:ascii="Times New Roman" w:eastAsia="Times New Roman" w:hAnsi="Times New Roman" w:cs="Times New Roman"/>
                <w:bCs/>
                <w:sz w:val="22"/>
                <w:szCs w:val="22"/>
                <w:lang w:eastAsia="en-US"/>
              </w:rPr>
              <w:t xml:space="preserve"> </w:t>
            </w:r>
            <w:r w:rsidRPr="0007312B">
              <w:rPr>
                <w:rFonts w:ascii="Times New Roman" w:eastAsia="Times New Roman" w:hAnsi="Times New Roman" w:cs="Times New Roman"/>
                <w:bCs/>
                <w:i/>
                <w:iCs/>
                <w:sz w:val="22"/>
                <w:szCs w:val="22"/>
                <w:lang w:eastAsia="en-US"/>
              </w:rPr>
              <w:t>Tiekėjas gali siūlyti specialistą vienai ar kelioms pozicijoms, jeigu jo</w:t>
            </w:r>
            <w:r w:rsidRPr="0007312B">
              <w:rPr>
                <w:rFonts w:ascii="Times New Roman" w:eastAsia="MS Mincho" w:hAnsi="Times New Roman" w:cs="Times New Roman"/>
                <w:bCs/>
                <w:i/>
                <w:iCs/>
                <w:sz w:val="22"/>
                <w:szCs w:val="22"/>
                <w:lang w:eastAsia="en-US"/>
              </w:rPr>
              <w:t xml:space="preserve"> kvalifikacija </w:t>
            </w:r>
            <w:r w:rsidRPr="0007312B">
              <w:rPr>
                <w:rFonts w:ascii="Times New Roman" w:eastAsia="Times New Roman" w:hAnsi="Times New Roman" w:cs="Times New Roman"/>
                <w:bCs/>
                <w:i/>
                <w:iCs/>
                <w:sz w:val="22"/>
                <w:szCs w:val="22"/>
                <w:lang w:eastAsia="en-US"/>
              </w:rPr>
              <w:t>atitinka tai pozicijai keliamus reikalavimus.</w:t>
            </w:r>
          </w:p>
          <w:p w14:paraId="2163A892" w14:textId="77777777" w:rsidR="00911A54" w:rsidRPr="0007312B" w:rsidRDefault="00911A54">
            <w:pPr>
              <w:spacing w:line="240" w:lineRule="auto"/>
              <w:rPr>
                <w:rFonts w:ascii="Times New Roman" w:eastAsia="Calibri" w:hAnsi="Times New Roman" w:cs="Times New Roman"/>
                <w:i/>
                <w:iCs/>
                <w:color w:val="000000"/>
                <w:sz w:val="22"/>
                <w:szCs w:val="22"/>
              </w:rPr>
            </w:pPr>
            <w:r w:rsidRPr="0007312B">
              <w:rPr>
                <w:rFonts w:ascii="Times New Roman" w:eastAsia="Calibri" w:hAnsi="Times New Roman" w:cs="Times New Roman"/>
                <w:i/>
                <w:iCs/>
                <w:color w:val="000000"/>
                <w:sz w:val="22"/>
                <w:szCs w:val="22"/>
              </w:rPr>
              <w:t>2) Jei Tiekėjo kvalifikacijos dokumente yra nurodyta visa reikalaujama statinių grupė (neišskirti/nenurodyti pogrupiai) arba nurodytas konkretus pogrupis, atitinkantis nurodytą kvalifikacijos reikalavime, – tokie kvalifikacijos dokumentai yra tinkami.</w:t>
            </w:r>
          </w:p>
          <w:p w14:paraId="0746BBEA" w14:textId="77777777" w:rsidR="00911A54" w:rsidRPr="0007312B" w:rsidRDefault="00911A54">
            <w:pPr>
              <w:spacing w:line="240" w:lineRule="auto"/>
              <w:rPr>
                <w:rFonts w:ascii="Times New Roman" w:eastAsia="Times New Roman" w:hAnsi="Times New Roman" w:cs="Times New Roman"/>
                <w:i/>
                <w:sz w:val="22"/>
                <w:szCs w:val="22"/>
                <w:shd w:val="clear" w:color="auto" w:fill="FFFFFF"/>
              </w:rPr>
            </w:pPr>
            <w:r w:rsidRPr="0007312B">
              <w:rPr>
                <w:rFonts w:ascii="Times New Roman" w:eastAsia="Times New Roman" w:hAnsi="Times New Roman" w:cs="Times New Roman"/>
                <w:i/>
                <w:sz w:val="22"/>
                <w:szCs w:val="22"/>
                <w:shd w:val="clear" w:color="auto" w:fill="FFFFFF"/>
              </w:rPr>
              <w:t>3)Tiekėjo ir jo specialistų atestatai  atitiks reikalavimus, jei jie apims daugiau statinių grupių ar pogrupių.</w:t>
            </w:r>
          </w:p>
          <w:p w14:paraId="3FA3AF70" w14:textId="77777777" w:rsidR="00911A54" w:rsidRPr="0007312B" w:rsidRDefault="00911A54">
            <w:pPr>
              <w:spacing w:line="240" w:lineRule="auto"/>
              <w:rPr>
                <w:rFonts w:ascii="Times New Roman" w:eastAsia="Times New Roman" w:hAnsi="Times New Roman" w:cs="Times New Roman"/>
                <w:i/>
                <w:sz w:val="22"/>
                <w:szCs w:val="22"/>
                <w:shd w:val="clear" w:color="auto" w:fill="FFFFFF"/>
              </w:rPr>
            </w:pPr>
            <w:r w:rsidRPr="0007312B">
              <w:rPr>
                <w:rFonts w:ascii="Times New Roman" w:eastAsia="Times New Roman" w:hAnsi="Times New Roman" w:cs="Times New Roman"/>
                <w:i/>
                <w:sz w:val="22"/>
                <w:szCs w:val="22"/>
                <w:shd w:val="clear" w:color="auto" w:fill="FFFFFF"/>
              </w:rPr>
              <w:t>4)Tiekėjas privalo paskirti reikiamą skaičių specialistų, kad užtikrintų tinkamą sutarties vykdymą.</w:t>
            </w:r>
          </w:p>
          <w:p w14:paraId="058E34B5" w14:textId="77777777" w:rsidR="00911A54" w:rsidRPr="0007312B" w:rsidRDefault="00911A54">
            <w:pPr>
              <w:spacing w:line="240" w:lineRule="auto"/>
              <w:rPr>
                <w:rFonts w:ascii="Times New Roman" w:eastAsia="Calibri" w:hAnsi="Times New Roman" w:cs="Times New Roman"/>
                <w:i/>
                <w:iCs/>
                <w:kern w:val="2"/>
                <w:lang w:eastAsia="en-US"/>
                <w14:ligatures w14:val="standardContextual"/>
              </w:rPr>
            </w:pPr>
            <w:r w:rsidRPr="0007312B">
              <w:rPr>
                <w:rFonts w:ascii="Times New Roman" w:eastAsia="Calibri" w:hAnsi="Times New Roman" w:cs="Times New Roman"/>
                <w:i/>
                <w:iCs/>
                <w:kern w:val="2"/>
                <w:sz w:val="22"/>
                <w:szCs w:val="22"/>
                <w:lang w:eastAsia="en-US"/>
                <w14:ligatures w14:val="standardContextual"/>
              </w:rPr>
              <w:t>5)Jeigu pasiūlymą teikia ūkio subjektų grupė – reikalavimą turi atitikti ūkio subjektų grupės nario specialistai, atsižvelgiant į jų prisiimamus įsipareigojimus pirkimo sutarčiai vykdyti.</w:t>
            </w:r>
          </w:p>
        </w:tc>
        <w:tc>
          <w:tcPr>
            <w:tcW w:w="4643" w:type="dxa"/>
            <w:tcBorders>
              <w:top w:val="single" w:sz="4" w:space="0" w:color="000000"/>
              <w:left w:val="single" w:sz="4" w:space="0" w:color="000000"/>
              <w:bottom w:val="single" w:sz="4" w:space="0" w:color="000000"/>
              <w:right w:val="single" w:sz="4" w:space="0" w:color="000000"/>
            </w:tcBorders>
          </w:tcPr>
          <w:p w14:paraId="3B88AF23" w14:textId="51F6C7C4" w:rsidR="00911A54" w:rsidRDefault="00911A54">
            <w:pPr>
              <w:spacing w:line="240" w:lineRule="auto"/>
              <w:rPr>
                <w:rFonts w:ascii="Times New Roman" w:eastAsia="Calibri" w:hAnsi="Times New Roman" w:cs="Times New Roman"/>
                <w:kern w:val="2"/>
                <w:sz w:val="22"/>
                <w:szCs w:val="22"/>
                <w:lang w:eastAsia="en-US"/>
                <w14:ligatures w14:val="standardContextual"/>
              </w:rPr>
            </w:pPr>
            <w:r w:rsidRPr="0062200B">
              <w:rPr>
                <w:rFonts w:ascii="Times New Roman" w:eastAsia="Calibri" w:hAnsi="Times New Roman" w:cs="Times New Roman"/>
                <w:kern w:val="2"/>
                <w:sz w:val="22"/>
                <w:szCs w:val="22"/>
                <w:lang w:eastAsia="en-US"/>
                <w14:ligatures w14:val="standardContextual"/>
              </w:rPr>
              <w:lastRenderedPageBreak/>
              <w:t xml:space="preserve">Pagal specialiųjų pirkimo </w:t>
            </w:r>
            <w:r w:rsidRPr="002640A7">
              <w:rPr>
                <w:rFonts w:ascii="Times New Roman" w:eastAsia="Calibri" w:hAnsi="Times New Roman" w:cs="Times New Roman"/>
                <w:kern w:val="2"/>
                <w:sz w:val="22"/>
                <w:szCs w:val="22"/>
                <w:lang w:eastAsia="en-US"/>
                <w14:ligatures w14:val="standardContextual"/>
              </w:rPr>
              <w:t xml:space="preserve">sąlygų </w:t>
            </w:r>
            <w:r w:rsidR="002640A7" w:rsidRPr="002640A7">
              <w:rPr>
                <w:rFonts w:ascii="Times New Roman" w:eastAsia="Calibri" w:hAnsi="Times New Roman" w:cs="Times New Roman"/>
                <w:kern w:val="2"/>
                <w:sz w:val="22"/>
                <w:szCs w:val="22"/>
                <w:lang w:eastAsia="en-US"/>
                <w14:ligatures w14:val="standardContextual"/>
              </w:rPr>
              <w:t>6</w:t>
            </w:r>
            <w:r w:rsidRPr="002640A7">
              <w:rPr>
                <w:rFonts w:ascii="Times New Roman" w:eastAsia="Calibri" w:hAnsi="Times New Roman" w:cs="Times New Roman"/>
                <w:kern w:val="2"/>
                <w:sz w:val="22"/>
                <w:szCs w:val="22"/>
                <w:lang w:eastAsia="en-US"/>
                <w14:ligatures w14:val="standardContextual"/>
              </w:rPr>
              <w:t xml:space="preserve"> priedą</w:t>
            </w:r>
            <w:r w:rsidRPr="0062200B">
              <w:rPr>
                <w:rFonts w:ascii="Times New Roman" w:eastAsia="Calibri" w:hAnsi="Times New Roman" w:cs="Times New Roman"/>
                <w:kern w:val="2"/>
                <w:sz w:val="22"/>
                <w:szCs w:val="22"/>
                <w:lang w:eastAsia="en-US"/>
                <w14:ligatures w14:val="standardContextual"/>
              </w:rPr>
              <w:t xml:space="preserve"> parengtas sąrašas apie pirkimo sutarties vykdymo metu dirbsiančius specialistus, nurodant specialisto vardą, pavardę, kokiu pagrindu</w:t>
            </w:r>
            <w:r>
              <w:rPr>
                <w:rFonts w:ascii="Times New Roman" w:eastAsia="Calibri" w:hAnsi="Times New Roman" w:cs="Times New Roman"/>
                <w:kern w:val="2"/>
                <w:sz w:val="22"/>
                <w:szCs w:val="22"/>
                <w:lang w:eastAsia="en-US"/>
                <w14:ligatures w14:val="standardContextual"/>
              </w:rPr>
              <w:t xml:space="preserve"> specialistas yra pasitelkiamas (yra įdarbintas tiekėjo, ar jungtinės veiklos partnerio įmonėje, ar kito ūkio subjekto, kurio pajėgumais remiasi tiekėjas, planuojamas įdarbinti laimėjus konkursą);</w:t>
            </w:r>
          </w:p>
          <w:p w14:paraId="05B3B214" w14:textId="77777777" w:rsidR="00911A54" w:rsidRDefault="00911A54">
            <w:pPr>
              <w:widowControl w:val="0"/>
              <w:spacing w:line="240" w:lineRule="auto"/>
              <w:rPr>
                <w:rFonts w:ascii="Times New Roman" w:eastAsia="Times New Roman" w:hAnsi="Times New Roman" w:cs="Times New Roman"/>
                <w:sz w:val="22"/>
                <w:szCs w:val="22"/>
                <w:lang w:eastAsia="en-US"/>
              </w:rPr>
            </w:pPr>
            <w:r>
              <w:rPr>
                <w:rFonts w:ascii="Times New Roman" w:eastAsia="Calibri" w:hAnsi="Times New Roman" w:cs="Times New Roman"/>
                <w:color w:val="000000"/>
                <w:sz w:val="22"/>
                <w:szCs w:val="22"/>
                <w:lang w:eastAsia="en-US"/>
              </w:rPr>
              <w:t xml:space="preserve">Perkančioji organizacija naudodamasi viešosios įstaigos </w:t>
            </w:r>
            <w:r>
              <w:rPr>
                <w:rFonts w:ascii="Times New Roman" w:eastAsia="Times New Roman" w:hAnsi="Times New Roman" w:cs="Times New Roman"/>
                <w:sz w:val="22"/>
                <w:szCs w:val="22"/>
                <w:lang w:eastAsia="en-US"/>
              </w:rPr>
              <w:t xml:space="preserve">Statybos sektoriaus vystymo agentūros </w:t>
            </w:r>
            <w:r>
              <w:rPr>
                <w:rFonts w:ascii="Times New Roman" w:eastAsia="Calibri" w:hAnsi="Times New Roman" w:cs="Times New Roman"/>
                <w:color w:val="000000"/>
                <w:sz w:val="22"/>
                <w:szCs w:val="22"/>
                <w:lang w:eastAsia="en-US"/>
              </w:rPr>
              <w:t>duomenų registrais</w:t>
            </w:r>
            <w:r>
              <w:rPr>
                <w:rFonts w:ascii="Times New Roman" w:eastAsia="Times New Roman" w:hAnsi="Times New Roman" w:cs="Times New Roman"/>
                <w:sz w:val="22"/>
                <w:szCs w:val="22"/>
                <w:lang w:eastAsia="en-US"/>
              </w:rPr>
              <w:t xml:space="preserve"> (SSVA)</w:t>
            </w:r>
            <w:r>
              <w:rPr>
                <w:rFonts w:ascii="Times New Roman" w:eastAsia="Calibri" w:hAnsi="Times New Roman" w:cs="Times New Roman"/>
                <w:color w:val="000000"/>
                <w:sz w:val="22"/>
                <w:szCs w:val="22"/>
                <w:lang w:eastAsia="en-US"/>
              </w:rPr>
              <w:t xml:space="preserve">, patikrins atitiktį nustatytiems reikalavimams </w:t>
            </w:r>
            <w:r>
              <w:rPr>
                <w:rFonts w:ascii="Times New Roman" w:eastAsia="Times New Roman" w:hAnsi="Times New Roman" w:cs="Times New Roman"/>
                <w:sz w:val="22"/>
                <w:szCs w:val="22"/>
                <w:lang w:eastAsia="en-US"/>
              </w:rPr>
              <w:t>(</w:t>
            </w:r>
            <w:hyperlink r:id="rId18" w:history="1">
              <w:r>
                <w:rPr>
                  <w:rStyle w:val="Hipersaitas"/>
                  <w:rFonts w:ascii="Times New Roman" w:eastAsia="Times New Roman" w:hAnsi="Times New Roman" w:cs="Times New Roman"/>
                  <w:sz w:val="22"/>
                  <w:szCs w:val="22"/>
                  <w:lang w:eastAsia="en-US"/>
                </w:rPr>
                <w:t>https://www.ssva.lt/cms/registrai</w:t>
              </w:r>
            </w:hyperlink>
            <w:r>
              <w:rPr>
                <w:rFonts w:ascii="Times New Roman" w:eastAsia="Times New Roman" w:hAnsi="Times New Roman" w:cs="Times New Roman"/>
                <w:sz w:val="22"/>
                <w:szCs w:val="22"/>
                <w:lang w:eastAsia="en-US"/>
              </w:rPr>
              <w:t xml:space="preserve">); </w:t>
            </w:r>
          </w:p>
          <w:p w14:paraId="59C34D01" w14:textId="77777777" w:rsidR="00911A54" w:rsidRDefault="00911A54">
            <w:pPr>
              <w:widowControl w:val="0"/>
              <w:spacing w:line="240" w:lineRule="auto"/>
              <w:rPr>
                <w:rFonts w:ascii="Times New Roman" w:eastAsia="Times New Roman" w:hAnsi="Times New Roman" w:cs="Times New Roman"/>
                <w:sz w:val="22"/>
                <w:szCs w:val="22"/>
                <w:lang w:eastAsia="en-US"/>
              </w:rPr>
            </w:pPr>
          </w:p>
          <w:p w14:paraId="346E11DB" w14:textId="77777777" w:rsidR="00911A54" w:rsidRDefault="00911A54">
            <w:pPr>
              <w:spacing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napToGrid w:val="0"/>
                <w:sz w:val="22"/>
                <w:szCs w:val="22"/>
                <w:lang w:val="sv-SE" w:eastAsia="x-none"/>
              </w:rPr>
              <w:t xml:space="preserve">Kitų valstybių tiekėjai pateikia kilmės šalyje išduoto kvalifikacijos dokumento kopiją, </w:t>
            </w:r>
            <w:r>
              <w:rPr>
                <w:rFonts w:ascii="Times New Roman" w:eastAsia="Times New Roman" w:hAnsi="Times New Roman" w:cs="Times New Roman"/>
                <w:snapToGrid w:val="0"/>
                <w:sz w:val="22"/>
                <w:szCs w:val="22"/>
                <w:lang w:val="sv-SE" w:eastAsia="x-none"/>
              </w:rPr>
              <w:lastRenderedPageBreak/>
              <w:t xml:space="preserve">ir/ar prašymo </w:t>
            </w:r>
            <w:r>
              <w:rPr>
                <w:rFonts w:ascii="Times New Roman" w:eastAsia="Times New Roman" w:hAnsi="Times New Roman" w:cs="Times New Roman"/>
                <w:sz w:val="22"/>
                <w:szCs w:val="22"/>
                <w:lang w:eastAsia="en-US"/>
              </w:rPr>
              <w:t xml:space="preserve">(SSVA) </w:t>
            </w:r>
            <w:r>
              <w:rPr>
                <w:rFonts w:ascii="Times New Roman" w:eastAsia="Times New Roman" w:hAnsi="Times New Roman" w:cs="Times New Roman"/>
                <w:snapToGrid w:val="0"/>
                <w:sz w:val="22"/>
                <w:szCs w:val="22"/>
                <w:lang w:val="sv-SE" w:eastAsia="x-none"/>
              </w:rPr>
              <w:t xml:space="preserve">išduoti Teisės pripažinimo dokumentą kopiją. Tokiu atveju, kai užsienio tiekėjas kvalifikacijos reikalavimui pateikia ne specialisto kvalifikacijos pripažinimo pažymą, išduotą </w:t>
            </w:r>
            <w:r>
              <w:rPr>
                <w:rFonts w:ascii="Times New Roman" w:eastAsia="Times New Roman" w:hAnsi="Times New Roman" w:cs="Times New Roman"/>
                <w:sz w:val="22"/>
                <w:szCs w:val="22"/>
                <w:lang w:eastAsia="en-US"/>
              </w:rPr>
              <w:t>(SSVA)</w:t>
            </w:r>
            <w:r>
              <w:rPr>
                <w:rFonts w:ascii="Times New Roman" w:eastAsia="Times New Roman" w:hAnsi="Times New Roman" w:cs="Times New Roman"/>
                <w:snapToGrid w:val="0"/>
                <w:sz w:val="22"/>
                <w:szCs w:val="22"/>
                <w:lang w:val="sv-SE" w:eastAsia="x-none"/>
              </w:rPr>
              <w:t>, o kitus dokumentus, pripažinimo pažymą jis privalo pateikti iki pirkimo sutarties sudarymo.</w:t>
            </w:r>
            <w:r>
              <w:rPr>
                <w:rFonts w:ascii="Times New Roman" w:eastAsia="Times New Roman" w:hAnsi="Times New Roman" w:cs="Times New Roman"/>
                <w:sz w:val="22"/>
                <w:szCs w:val="22"/>
                <w:lang w:eastAsia="en-US"/>
              </w:rPr>
              <w:t xml:space="preserve"> To nepadarius, bus laikoma, kad tiekėjas atsisakė sudaryti sutartį;</w:t>
            </w:r>
          </w:p>
          <w:p w14:paraId="7DAFC703" w14:textId="77777777" w:rsidR="00911A54" w:rsidRDefault="00911A54">
            <w:pPr>
              <w:spacing w:line="240" w:lineRule="auto"/>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Išsilavinimą liudijančio diplomo kopija (pagal LR Statybos įstatymo 2 straipsnio 1 arba 92 dalyje nurodytą išsilavinimą).</w:t>
            </w:r>
          </w:p>
          <w:p w14:paraId="5B72B0BB" w14:textId="77777777" w:rsidR="00911A54" w:rsidRDefault="00911A54">
            <w:pPr>
              <w:spacing w:line="240" w:lineRule="auto"/>
              <w:rPr>
                <w:rFonts w:ascii="Times New Roman" w:eastAsia="Calibri" w:hAnsi="Times New Roman" w:cs="Times New Roman"/>
                <w:i/>
                <w:iCs/>
                <w:kern w:val="2"/>
                <w:sz w:val="22"/>
                <w:szCs w:val="22"/>
                <w:lang w:eastAsia="en-US"/>
                <w14:ligatures w14:val="standardContextual"/>
              </w:rPr>
            </w:pPr>
            <w:r>
              <w:rPr>
                <w:rFonts w:ascii="Times New Roman" w:eastAsia="Calibri" w:hAnsi="Times New Roman" w:cs="Times New Roman"/>
                <w:i/>
                <w:iCs/>
                <w:kern w:val="2"/>
                <w:sz w:val="22"/>
                <w:szCs w:val="22"/>
                <w:lang w:eastAsia="en-US"/>
                <w14:ligatures w14:val="standardContextual"/>
              </w:rPr>
              <w:t>Pastabos:</w:t>
            </w:r>
          </w:p>
          <w:p w14:paraId="59F2CC79" w14:textId="77777777" w:rsidR="00911A54" w:rsidRDefault="00911A54">
            <w:pPr>
              <w:spacing w:line="240" w:lineRule="auto"/>
              <w:rPr>
                <w:rFonts w:ascii="Times New Roman" w:eastAsia="Calibri" w:hAnsi="Times New Roman" w:cs="Times New Roman"/>
                <w:i/>
                <w:iCs/>
                <w:kern w:val="2"/>
                <w:sz w:val="22"/>
                <w:szCs w:val="22"/>
                <w:lang w:eastAsia="en-US"/>
                <w14:ligatures w14:val="standardContextual"/>
              </w:rPr>
            </w:pPr>
            <w:r>
              <w:rPr>
                <w:rFonts w:ascii="Times New Roman" w:eastAsia="Calibri" w:hAnsi="Times New Roman" w:cs="Times New Roman"/>
                <w:i/>
                <w:iCs/>
                <w:kern w:val="2"/>
                <w:sz w:val="22"/>
                <w:szCs w:val="22"/>
                <w:lang w:eastAsia="en-US"/>
                <w14:ligatures w14:val="standardContextual"/>
              </w:rPr>
              <w:t>1)Jei kvalifikacija yra grindžiama nurodant specialistą, kuris nėra tiekėjo, jungtinės veiklos partnerio (-</w:t>
            </w:r>
            <w:proofErr w:type="spellStart"/>
            <w:r>
              <w:rPr>
                <w:rFonts w:ascii="Times New Roman" w:eastAsia="Calibri" w:hAnsi="Times New Roman" w:cs="Times New Roman"/>
                <w:i/>
                <w:iCs/>
                <w:kern w:val="2"/>
                <w:sz w:val="22"/>
                <w:szCs w:val="22"/>
                <w:lang w:eastAsia="en-US"/>
                <w14:ligatures w14:val="standardContextual"/>
              </w:rPr>
              <w:t>ių</w:t>
            </w:r>
            <w:proofErr w:type="spellEnd"/>
            <w:r>
              <w:rPr>
                <w:rFonts w:ascii="Times New Roman" w:eastAsia="Calibri" w:hAnsi="Times New Roman" w:cs="Times New Roman"/>
                <w:i/>
                <w:iCs/>
                <w:kern w:val="2"/>
                <w:sz w:val="22"/>
                <w:szCs w:val="22"/>
                <w:lang w:eastAsia="en-US"/>
                <w14:ligatures w14:val="standardContextual"/>
              </w:rPr>
              <w:t>) ar subtiekėjo (-jų) darbuotojas, tačiau yra ketinamas įdarbinti sutarties vykdymo metu, tokiu atveju specialistas turi būti išviešintas pasiūlyme.</w:t>
            </w:r>
          </w:p>
          <w:p w14:paraId="529B364B" w14:textId="77777777" w:rsidR="00911A54" w:rsidRDefault="00911A54">
            <w:pPr>
              <w:tabs>
                <w:tab w:val="center" w:pos="4513"/>
                <w:tab w:val="right" w:pos="9026"/>
              </w:tabs>
              <w:spacing w:line="240" w:lineRule="auto"/>
              <w:ind w:right="158"/>
              <w:rPr>
                <w:rFonts w:ascii="Times New Roman" w:eastAsia="SimSun" w:hAnsi="Times New Roman" w:cs="Times New Roman"/>
                <w:kern w:val="3"/>
                <w:u w:val="single"/>
                <w:lang w:eastAsia="en-US"/>
              </w:rPr>
            </w:pPr>
            <w:r>
              <w:rPr>
                <w:rFonts w:ascii="Times New Roman" w:eastAsia="SimSun" w:hAnsi="Times New Roman" w:cs="Times New Roman"/>
                <w:kern w:val="3"/>
                <w:sz w:val="22"/>
                <w:szCs w:val="22"/>
                <w:u w:val="single"/>
                <w:lang w:eastAsia="en-US"/>
              </w:rPr>
              <w:t>Pateikiamos skaitmeninės dokumentų kopijos.</w:t>
            </w:r>
          </w:p>
        </w:tc>
      </w:tr>
    </w:tbl>
    <w:p w14:paraId="4152318C" w14:textId="77777777" w:rsidR="00911A54" w:rsidRDefault="00911A54" w:rsidP="00911A54">
      <w:pPr>
        <w:spacing w:line="240" w:lineRule="auto"/>
        <w:ind w:firstLine="709"/>
        <w:contextualSpacing/>
        <w:rPr>
          <w:rFonts w:ascii="Times New Roman" w:eastAsia="Times New Roman" w:hAnsi="Times New Roman" w:cs="Times New Roman"/>
          <w:b/>
          <w:bCs/>
          <w:lang w:eastAsia="en-US"/>
        </w:rPr>
      </w:pPr>
      <w:r>
        <w:rPr>
          <w:rFonts w:ascii="Times New Roman" w:eastAsia="Times New Roman" w:hAnsi="Times New Roman" w:cs="Times New Roman"/>
          <w:b/>
          <w:bCs/>
          <w:lang w:eastAsia="en-US"/>
        </w:rPr>
        <w:lastRenderedPageBreak/>
        <w:t>1 lentelė. Tiekėjų kvalifikacijos reikalavimai.*</w:t>
      </w:r>
    </w:p>
    <w:p w14:paraId="0943951D" w14:textId="77777777" w:rsidR="00911A54" w:rsidRDefault="00911A54" w:rsidP="00911A54">
      <w:pPr>
        <w:spacing w:line="240" w:lineRule="auto"/>
        <w:ind w:firstLine="72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*Pastabos:</w:t>
      </w:r>
    </w:p>
    <w:p w14:paraId="00BC376E" w14:textId="77777777" w:rsidR="00911A54" w:rsidRDefault="00911A54" w:rsidP="00911A54">
      <w:pPr>
        <w:spacing w:line="240" w:lineRule="auto"/>
        <w:ind w:firstLine="720"/>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 xml:space="preserve"> </w:t>
      </w:r>
      <w:r>
        <w:rPr>
          <w:rFonts w:ascii="Times New Roman" w:hAnsi="Times New Roman" w:cs="Times New Roman"/>
          <w:sz w:val="18"/>
          <w:szCs w:val="18"/>
        </w:rPr>
        <w:t>1) pateikiant atitinkamų dokumentų skaitmenines kopijas (skenuotus dokumentus) elektroninėmis priemonėmis ir pasiūlymą pasirašant yra deklaruojama, kad kopijos yra tikros</w:t>
      </w:r>
      <w:r>
        <w:rPr>
          <w:rFonts w:ascii="Times New Roman" w:hAnsi="Times New Roman" w:cs="Times New Roman"/>
          <w:iCs/>
          <w:sz w:val="18"/>
          <w:szCs w:val="18"/>
        </w:rPr>
        <w:t>. Perkančioji organizacija pasilieka sau teisę prašyti dokumentų originalų;</w:t>
      </w:r>
    </w:p>
    <w:p w14:paraId="4FA72BC9" w14:textId="77777777" w:rsidR="00911A54" w:rsidRDefault="00911A54" w:rsidP="00911A54">
      <w:pPr>
        <w:pStyle w:val="Porat"/>
        <w:spacing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2) užsienio valstybių tiekėjų kvalifikacijos reikalavimus įrodantys dokumentai legalizuojami vadovaujantis Lietuvos Respublikos Vyriausybės 2006 m. spalio 30 d. nutarimu Nr. 1079 „Dėl dokumentų legalizavimo ir tvirtinimo pažyma </w:t>
      </w:r>
      <w:r>
        <w:rPr>
          <w:rFonts w:ascii="Times New Roman" w:hAnsi="Times New Roman" w:cs="Times New Roman"/>
          <w:i/>
          <w:sz w:val="18"/>
          <w:szCs w:val="18"/>
        </w:rPr>
        <w:t>(</w:t>
      </w:r>
      <w:proofErr w:type="spellStart"/>
      <w:r>
        <w:rPr>
          <w:rFonts w:ascii="Times New Roman" w:hAnsi="Times New Roman" w:cs="Times New Roman"/>
          <w:i/>
          <w:sz w:val="18"/>
          <w:szCs w:val="18"/>
        </w:rPr>
        <w:t>Apostille</w:t>
      </w:r>
      <w:proofErr w:type="spellEnd"/>
      <w:r>
        <w:rPr>
          <w:rFonts w:ascii="Times New Roman" w:hAnsi="Times New Roman" w:cs="Times New Roman"/>
          <w:i/>
          <w:sz w:val="18"/>
          <w:szCs w:val="18"/>
        </w:rPr>
        <w:t>)</w:t>
      </w:r>
      <w:r>
        <w:rPr>
          <w:rFonts w:ascii="Times New Roman" w:hAnsi="Times New Roman" w:cs="Times New Roman"/>
          <w:sz w:val="18"/>
          <w:szCs w:val="18"/>
        </w:rPr>
        <w:t xml:space="preserve"> tvarkos aprašo patvirtinimo“ ir 1961 m. spalio 5 d. Hagos konvencija dėl užsienio valstybėse išduotų dokumentų legalizavimo panaikinimo.</w:t>
      </w:r>
    </w:p>
    <w:p w14:paraId="5B479A08" w14:textId="77777777" w:rsidR="00911A54" w:rsidRDefault="00911A54" w:rsidP="00911A54">
      <w:pPr>
        <w:pStyle w:val="Porat"/>
        <w:spacing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3) </w:t>
      </w:r>
      <w:r>
        <w:rPr>
          <w:rFonts w:ascii="Times New Roman" w:eastAsia="Times New Roman" w:hAnsi="Times New Roman" w:cs="Times New Roman"/>
          <w:sz w:val="18"/>
          <w:szCs w:val="18"/>
          <w:lang w:eastAsia="en-US"/>
        </w:rPr>
        <w:t>Dėl 1 lentelėje nurodytų kvalifikacijos atitikimą įrodančių dokumentų: atkreipiamas dėmesys, kad vadovaujantis LAT 2022 m. spalio 6 d. nutartimi Lietuvos Aukščiausiojo Teismo 2022 m. spalio 6 d. nutartis civilinėje byloje Nr. e3K-3-328-469/2022 | Viešųjų pirkimų tarnyba (</w:t>
      </w:r>
      <w:proofErr w:type="spellStart"/>
      <w:r>
        <w:rPr>
          <w:rFonts w:ascii="Times New Roman" w:eastAsia="Times New Roman" w:hAnsi="Times New Roman" w:cs="Times New Roman"/>
          <w:sz w:val="18"/>
          <w:szCs w:val="18"/>
          <w:lang w:eastAsia="en-US"/>
        </w:rPr>
        <w:t>vpt.lt</w:t>
      </w:r>
      <w:proofErr w:type="spellEnd"/>
      <w:r>
        <w:rPr>
          <w:rFonts w:ascii="Times New Roman" w:eastAsia="Times New Roman" w:hAnsi="Times New Roman" w:cs="Times New Roman"/>
          <w:sz w:val="18"/>
          <w:szCs w:val="18"/>
          <w:lang w:eastAsia="en-US"/>
        </w:rPr>
        <w:t>) ir Viešųjų pirkimų tarnybos direktoriaus 2022 m. gruodžio 30 d. įsakymu Nr. 1S-240 patvirtintomis Pasiūlymo patikslinimo, papildymo ar paaiškinimo taisyklėmis (išsamiau – čia), tiekėjai vieną kartą gali tikslinti tik pradinius kvalifikacijos duomenis (nepriklausomai,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ED0C4E" w14:textId="77777777" w:rsidR="00911A54" w:rsidRDefault="00911A54" w:rsidP="00911A54">
      <w:pPr>
        <w:spacing w:line="240" w:lineRule="auto"/>
        <w:jc w:val="center"/>
        <w:rPr>
          <w:rFonts w:ascii="Times New Roman" w:eastAsia="Calibri" w:hAnsi="Times New Roman" w:cs="Times New Roman"/>
          <w:lang w:eastAsia="en-US"/>
        </w:rPr>
      </w:pPr>
    </w:p>
    <w:p w14:paraId="74FDFFA6" w14:textId="77777777" w:rsidR="00911A54" w:rsidRDefault="00911A54" w:rsidP="00911A54">
      <w:pPr>
        <w:tabs>
          <w:tab w:val="left" w:pos="720"/>
        </w:tabs>
        <w:spacing w:line="240" w:lineRule="auto"/>
        <w:ind w:firstLine="567"/>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F45720C"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r>
        <w:rPr>
          <w:rFonts w:ascii="Times New Roman" w:hAnsi="Times New Roman" w:cs="Times New Roman"/>
          <w:sz w:val="22"/>
          <w:szCs w:val="22"/>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 Atitiktis tikrinama sutarties vykdymo metu</w:t>
      </w:r>
      <w:r>
        <w:rPr>
          <w:rFonts w:ascii="Times New Roman" w:hAnsi="Times New Roman" w:cs="Times New Roman"/>
          <w:color w:val="000000"/>
          <w:sz w:val="22"/>
          <w:szCs w:val="22"/>
        </w:rPr>
        <w:t xml:space="preserve">. </w:t>
      </w:r>
    </w:p>
    <w:p w14:paraId="3635222F"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2F6D272A"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098431AE"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2F729543"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59D4F5E4"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59EA21C4"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061E324D"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4F7C5C22"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4B815F12" w14:textId="77777777" w:rsidR="00A040B5" w:rsidRPr="00A040B5" w:rsidRDefault="00A040B5" w:rsidP="00A040B5"/>
    <w:p w14:paraId="231299BB" w14:textId="7B32EB05" w:rsidR="003D35C4" w:rsidRDefault="003D35C4" w:rsidP="00911A54">
      <w:pPr>
        <w:ind w:firstLine="0"/>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2"/>
      <w:bookmarkEnd w:id="23"/>
    </w:p>
    <w:p w14:paraId="3DB23246" w14:textId="77777777" w:rsidR="00C70E3A" w:rsidRDefault="00C70E3A" w:rsidP="00C70E3A">
      <w:pPr>
        <w:jc w:val="right"/>
        <w:rPr>
          <w:rFonts w:ascii="Arial" w:eastAsia="Arial" w:hAnsi="Arial" w:cs="Arial"/>
          <w:b/>
          <w:smallCaps/>
        </w:rPr>
      </w:pPr>
    </w:p>
    <w:p w14:paraId="020BA5BD" w14:textId="77777777" w:rsidR="00AD56AD" w:rsidRDefault="00AD56AD" w:rsidP="00C70E3A">
      <w:pPr>
        <w:jc w:val="right"/>
        <w:rPr>
          <w:rFonts w:ascii="Arial" w:eastAsia="Arial" w:hAnsi="Arial" w:cs="Arial"/>
          <w:b/>
          <w:smallCaps/>
        </w:rPr>
      </w:pPr>
    </w:p>
    <w:p w14:paraId="60625969" w14:textId="77777777" w:rsidR="00AD56AD" w:rsidRDefault="00AD56AD" w:rsidP="00C70E3A">
      <w:pPr>
        <w:jc w:val="right"/>
        <w:rPr>
          <w:rFonts w:ascii="Arial" w:eastAsia="Arial" w:hAnsi="Arial" w:cs="Arial"/>
          <w:b/>
          <w:smallCaps/>
        </w:rPr>
      </w:pPr>
    </w:p>
    <w:p w14:paraId="66656BC3" w14:textId="77777777" w:rsidR="00AD56AD" w:rsidRDefault="00AD56AD" w:rsidP="00C70E3A">
      <w:pPr>
        <w:jc w:val="right"/>
        <w:rPr>
          <w:rFonts w:ascii="Arial" w:eastAsia="Arial" w:hAnsi="Arial" w:cs="Arial"/>
          <w:b/>
          <w:smallCaps/>
        </w:rPr>
      </w:pPr>
    </w:p>
    <w:p w14:paraId="57DFF6A7" w14:textId="77777777" w:rsidR="00AD56AD" w:rsidRDefault="00AD56AD" w:rsidP="00C70E3A">
      <w:pPr>
        <w:jc w:val="right"/>
        <w:rPr>
          <w:rFonts w:ascii="Arial" w:eastAsia="Arial" w:hAnsi="Arial" w:cs="Arial"/>
          <w:b/>
          <w:smallCaps/>
        </w:rPr>
      </w:pPr>
    </w:p>
    <w:p w14:paraId="776260DD" w14:textId="77777777" w:rsidR="00AD56AD" w:rsidRDefault="00AD56AD" w:rsidP="00C70E3A">
      <w:pPr>
        <w:jc w:val="right"/>
        <w:rPr>
          <w:rFonts w:ascii="Arial" w:eastAsia="Arial" w:hAnsi="Arial" w:cs="Arial"/>
          <w:b/>
          <w:smallCaps/>
        </w:rPr>
      </w:pPr>
    </w:p>
    <w:p w14:paraId="4E162E51" w14:textId="77777777" w:rsidR="00AD56AD" w:rsidRDefault="00AD56AD" w:rsidP="00C70E3A">
      <w:pPr>
        <w:jc w:val="right"/>
        <w:rPr>
          <w:rFonts w:ascii="Arial" w:eastAsia="Arial" w:hAnsi="Arial" w:cs="Arial"/>
          <w:b/>
          <w:smallCaps/>
        </w:rPr>
      </w:pPr>
    </w:p>
    <w:p w14:paraId="28897B5A" w14:textId="77777777" w:rsidR="00AD56AD" w:rsidRDefault="00AD56AD" w:rsidP="00C70E3A">
      <w:pPr>
        <w:jc w:val="right"/>
        <w:rPr>
          <w:rFonts w:ascii="Arial" w:eastAsia="Arial" w:hAnsi="Arial" w:cs="Arial"/>
          <w:b/>
          <w:smallCaps/>
        </w:rPr>
      </w:pPr>
    </w:p>
    <w:p w14:paraId="74C14FBE" w14:textId="77777777" w:rsidR="00AD56AD" w:rsidRDefault="00AD56AD" w:rsidP="00C70E3A">
      <w:pPr>
        <w:jc w:val="right"/>
        <w:rPr>
          <w:rFonts w:ascii="Arial" w:eastAsia="Arial" w:hAnsi="Arial" w:cs="Arial"/>
          <w:b/>
          <w:smallCaps/>
        </w:rPr>
      </w:pPr>
    </w:p>
    <w:p w14:paraId="71B886F6" w14:textId="77777777" w:rsidR="00AD56AD" w:rsidRDefault="00AD56AD" w:rsidP="00C70E3A">
      <w:pPr>
        <w:jc w:val="right"/>
        <w:rPr>
          <w:rFonts w:ascii="Arial" w:eastAsia="Arial" w:hAnsi="Arial" w:cs="Arial"/>
          <w:b/>
          <w:smallCaps/>
        </w:rPr>
      </w:pPr>
    </w:p>
    <w:p w14:paraId="5E64F9D2" w14:textId="77777777" w:rsidR="00AD56AD" w:rsidRDefault="00AD56AD" w:rsidP="00C70E3A">
      <w:pPr>
        <w:jc w:val="right"/>
        <w:rPr>
          <w:rFonts w:ascii="Arial" w:eastAsia="Arial" w:hAnsi="Arial" w:cs="Arial"/>
          <w:b/>
          <w:smallCaps/>
        </w:rPr>
      </w:pPr>
    </w:p>
    <w:p w14:paraId="01960A95" w14:textId="77777777" w:rsidR="00AD56AD" w:rsidRDefault="00AD56AD" w:rsidP="00C70E3A">
      <w:pPr>
        <w:jc w:val="right"/>
        <w:rPr>
          <w:rFonts w:ascii="Arial" w:eastAsia="Arial" w:hAnsi="Arial" w:cs="Arial"/>
          <w:b/>
          <w:smallCaps/>
        </w:rPr>
      </w:pPr>
    </w:p>
    <w:p w14:paraId="281FAF6D" w14:textId="77777777" w:rsidR="00594120" w:rsidRDefault="00594120" w:rsidP="00C70E3A">
      <w:pPr>
        <w:jc w:val="right"/>
        <w:rPr>
          <w:rFonts w:ascii="Arial" w:eastAsia="Arial" w:hAnsi="Arial" w:cs="Arial"/>
          <w:b/>
          <w:smallCaps/>
        </w:rPr>
      </w:pPr>
    </w:p>
    <w:p w14:paraId="3ECAFF9C" w14:textId="77777777" w:rsidR="00594120" w:rsidRDefault="00594120" w:rsidP="00C70E3A">
      <w:pPr>
        <w:jc w:val="right"/>
        <w:rPr>
          <w:rFonts w:ascii="Arial" w:eastAsia="Arial" w:hAnsi="Arial" w:cs="Arial"/>
          <w:b/>
          <w:smallCaps/>
        </w:rPr>
      </w:pPr>
    </w:p>
    <w:p w14:paraId="46764626" w14:textId="77777777" w:rsidR="00594120" w:rsidRDefault="00594120" w:rsidP="00C70E3A">
      <w:pPr>
        <w:jc w:val="right"/>
        <w:rPr>
          <w:rFonts w:ascii="Arial" w:eastAsia="Arial" w:hAnsi="Arial" w:cs="Arial"/>
          <w:b/>
          <w:smallCaps/>
        </w:rPr>
      </w:pPr>
    </w:p>
    <w:p w14:paraId="49B978AC" w14:textId="77777777" w:rsidR="004E6DEC" w:rsidRDefault="004E6DEC" w:rsidP="00C70E3A">
      <w:pPr>
        <w:jc w:val="right"/>
        <w:rPr>
          <w:rFonts w:ascii="Arial" w:eastAsia="Arial" w:hAnsi="Arial" w:cs="Arial"/>
          <w:b/>
          <w:smallCaps/>
        </w:rPr>
      </w:pPr>
    </w:p>
    <w:p w14:paraId="0BF8FB40" w14:textId="77777777" w:rsidR="004E6DEC" w:rsidRPr="00C70E3A" w:rsidRDefault="004E6DEC" w:rsidP="00C70E3A">
      <w:pPr>
        <w:jc w:val="right"/>
        <w:rPr>
          <w:rFonts w:ascii="Arial" w:eastAsia="Arial" w:hAnsi="Arial" w:cs="Arial"/>
          <w:b/>
          <w:smallCaps/>
        </w:rPr>
      </w:pPr>
    </w:p>
    <w:p w14:paraId="6BCC2113" w14:textId="3F069ADD"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4E6DEC">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CC97E14" w14:textId="77777777" w:rsidR="004E6DEC" w:rsidRDefault="004E6DEC"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5B33DF8" w14:textId="77777777" w:rsidR="004E6DEC" w:rsidRDefault="004E6DEC" w:rsidP="00506996">
      <w:pPr>
        <w:spacing w:line="240" w:lineRule="auto"/>
        <w:ind w:left="7314" w:firstLine="0"/>
        <w:rPr>
          <w:rFonts w:cstheme="minorHAnsi"/>
        </w:rPr>
      </w:pPr>
    </w:p>
    <w:p w14:paraId="469500E6" w14:textId="22897BFB" w:rsidR="004E6DEC" w:rsidRDefault="004E6DEC" w:rsidP="004E6DEC">
      <w:pPr>
        <w:spacing w:line="240" w:lineRule="auto"/>
        <w:ind w:left="3273"/>
        <w:rPr>
          <w:rFonts w:cstheme="minorHAnsi"/>
        </w:rPr>
      </w:pPr>
      <w:r>
        <w:rPr>
          <w:rFonts w:cstheme="minorHAnsi"/>
        </w:rPr>
        <w:t>(teikiama atskiru dokumentu)</w:t>
      </w:r>
    </w:p>
    <w:p w14:paraId="6ACB7E54" w14:textId="77777777" w:rsidR="004E6DEC" w:rsidRDefault="004E6DEC" w:rsidP="00506996">
      <w:pPr>
        <w:spacing w:line="240" w:lineRule="auto"/>
        <w:ind w:left="7314" w:firstLine="0"/>
        <w:rPr>
          <w:rFonts w:cstheme="minorHAnsi"/>
        </w:rPr>
      </w:pPr>
    </w:p>
    <w:p w14:paraId="57CE8D3A" w14:textId="77777777" w:rsidR="004E6DEC" w:rsidRDefault="004E6DEC" w:rsidP="00506996">
      <w:pPr>
        <w:spacing w:line="240" w:lineRule="auto"/>
        <w:ind w:left="7314" w:firstLine="0"/>
        <w:rPr>
          <w:rFonts w:cstheme="minorHAnsi"/>
        </w:rPr>
      </w:pPr>
    </w:p>
    <w:p w14:paraId="48EF5A5B" w14:textId="77777777" w:rsidR="004E6DEC" w:rsidRDefault="004E6DEC" w:rsidP="00506996">
      <w:pPr>
        <w:spacing w:line="240" w:lineRule="auto"/>
        <w:ind w:left="7314" w:firstLine="0"/>
        <w:rPr>
          <w:rFonts w:cstheme="minorHAnsi"/>
        </w:rPr>
      </w:pPr>
    </w:p>
    <w:p w14:paraId="030E8E4A" w14:textId="77777777" w:rsidR="004E6DEC" w:rsidRDefault="004E6DEC" w:rsidP="00506996">
      <w:pPr>
        <w:spacing w:line="240" w:lineRule="auto"/>
        <w:ind w:left="7314" w:firstLine="0"/>
        <w:rPr>
          <w:rFonts w:cstheme="minorHAnsi"/>
        </w:rPr>
      </w:pPr>
    </w:p>
    <w:p w14:paraId="1182E0A9" w14:textId="77777777" w:rsidR="004E6DEC" w:rsidRDefault="004E6DEC" w:rsidP="00506996">
      <w:pPr>
        <w:spacing w:line="240" w:lineRule="auto"/>
        <w:ind w:left="7314" w:firstLine="0"/>
        <w:rPr>
          <w:rFonts w:cstheme="minorHAnsi"/>
        </w:rPr>
      </w:pPr>
    </w:p>
    <w:p w14:paraId="1D34FCFA" w14:textId="77777777" w:rsidR="004E6DEC" w:rsidRDefault="004E6DEC" w:rsidP="00506996">
      <w:pPr>
        <w:spacing w:line="240" w:lineRule="auto"/>
        <w:ind w:left="7314" w:firstLine="0"/>
        <w:rPr>
          <w:rFonts w:cstheme="minorHAnsi"/>
        </w:rPr>
      </w:pPr>
    </w:p>
    <w:p w14:paraId="02A8AB74" w14:textId="77777777" w:rsidR="004E6DEC" w:rsidRDefault="004E6DEC" w:rsidP="00506996">
      <w:pPr>
        <w:spacing w:line="240" w:lineRule="auto"/>
        <w:ind w:left="7314" w:firstLine="0"/>
        <w:rPr>
          <w:rFonts w:cstheme="minorHAnsi"/>
        </w:rPr>
      </w:pPr>
    </w:p>
    <w:p w14:paraId="1D4DA98B" w14:textId="77777777" w:rsidR="004E6DEC" w:rsidRDefault="004E6DEC" w:rsidP="00506996">
      <w:pPr>
        <w:spacing w:line="240" w:lineRule="auto"/>
        <w:ind w:left="7314" w:firstLine="0"/>
        <w:rPr>
          <w:rFonts w:cstheme="minorHAnsi"/>
        </w:rPr>
      </w:pPr>
    </w:p>
    <w:p w14:paraId="5EEC80D8" w14:textId="77777777" w:rsidR="004E6DEC" w:rsidRDefault="004E6DEC" w:rsidP="00506996">
      <w:pPr>
        <w:spacing w:line="240" w:lineRule="auto"/>
        <w:ind w:left="7314" w:firstLine="0"/>
        <w:rPr>
          <w:rFonts w:cstheme="minorHAnsi"/>
        </w:rPr>
      </w:pPr>
    </w:p>
    <w:p w14:paraId="546DD034" w14:textId="77777777" w:rsidR="004E6DEC" w:rsidRDefault="004E6DEC" w:rsidP="00506996">
      <w:pPr>
        <w:spacing w:line="240" w:lineRule="auto"/>
        <w:ind w:left="7314" w:firstLine="0"/>
        <w:rPr>
          <w:rFonts w:cstheme="minorHAnsi"/>
        </w:rPr>
      </w:pPr>
    </w:p>
    <w:p w14:paraId="1201B67E" w14:textId="77777777" w:rsidR="004E6DEC" w:rsidRDefault="004E6DEC" w:rsidP="00506996">
      <w:pPr>
        <w:spacing w:line="240" w:lineRule="auto"/>
        <w:ind w:left="7314" w:firstLine="0"/>
        <w:rPr>
          <w:rFonts w:cstheme="minorHAnsi"/>
        </w:rPr>
      </w:pPr>
    </w:p>
    <w:p w14:paraId="574C4572" w14:textId="77777777" w:rsidR="004E6DEC" w:rsidRDefault="004E6DEC" w:rsidP="00506996">
      <w:pPr>
        <w:spacing w:line="240" w:lineRule="auto"/>
        <w:ind w:left="7314" w:firstLine="0"/>
        <w:rPr>
          <w:rFonts w:cstheme="minorHAnsi"/>
        </w:rPr>
      </w:pPr>
    </w:p>
    <w:p w14:paraId="3CEA1C46" w14:textId="77777777" w:rsidR="004E6DEC" w:rsidRDefault="004E6DEC" w:rsidP="00506996">
      <w:pPr>
        <w:spacing w:line="240" w:lineRule="auto"/>
        <w:ind w:left="7314" w:firstLine="0"/>
        <w:rPr>
          <w:rFonts w:cstheme="minorHAnsi"/>
        </w:rPr>
      </w:pPr>
    </w:p>
    <w:p w14:paraId="791A12AC" w14:textId="77777777" w:rsidR="004E6DEC" w:rsidRDefault="004E6DEC" w:rsidP="00506996">
      <w:pPr>
        <w:spacing w:line="240" w:lineRule="auto"/>
        <w:ind w:left="7314" w:firstLine="0"/>
        <w:rPr>
          <w:rFonts w:cstheme="minorHAnsi"/>
        </w:rPr>
      </w:pPr>
    </w:p>
    <w:p w14:paraId="7D32385F" w14:textId="77777777" w:rsidR="004E6DEC" w:rsidRDefault="004E6DEC" w:rsidP="00506996">
      <w:pPr>
        <w:spacing w:line="240" w:lineRule="auto"/>
        <w:ind w:left="7314" w:firstLine="0"/>
        <w:rPr>
          <w:rFonts w:cstheme="minorHAnsi"/>
        </w:rPr>
      </w:pPr>
    </w:p>
    <w:p w14:paraId="237F277A" w14:textId="77777777" w:rsidR="004E6DEC" w:rsidRDefault="004E6DEC" w:rsidP="00506996">
      <w:pPr>
        <w:spacing w:line="240" w:lineRule="auto"/>
        <w:ind w:left="7314" w:firstLine="0"/>
        <w:rPr>
          <w:rFonts w:cstheme="minorHAnsi"/>
        </w:rPr>
      </w:pPr>
    </w:p>
    <w:p w14:paraId="66ED4AAB" w14:textId="77777777" w:rsidR="004E6DEC" w:rsidRDefault="004E6DEC" w:rsidP="00506996">
      <w:pPr>
        <w:spacing w:line="240" w:lineRule="auto"/>
        <w:ind w:left="7314" w:firstLine="0"/>
        <w:rPr>
          <w:rFonts w:cstheme="minorHAnsi"/>
        </w:rPr>
      </w:pPr>
    </w:p>
    <w:p w14:paraId="648898BC" w14:textId="77777777" w:rsidR="004E6DEC" w:rsidRDefault="004E6DEC" w:rsidP="00506996">
      <w:pPr>
        <w:spacing w:line="240" w:lineRule="auto"/>
        <w:ind w:left="7314" w:firstLine="0"/>
        <w:rPr>
          <w:rFonts w:cstheme="minorHAnsi"/>
        </w:rPr>
      </w:pPr>
    </w:p>
    <w:p w14:paraId="42B00FB8" w14:textId="77777777" w:rsidR="004E6DEC" w:rsidRDefault="004E6DEC" w:rsidP="00506996">
      <w:pPr>
        <w:spacing w:line="240" w:lineRule="auto"/>
        <w:ind w:left="7314" w:firstLine="0"/>
        <w:rPr>
          <w:rFonts w:cstheme="minorHAnsi"/>
        </w:rPr>
      </w:pPr>
    </w:p>
    <w:p w14:paraId="006C76EA" w14:textId="77777777" w:rsidR="004E6DEC" w:rsidRDefault="004E6DEC" w:rsidP="00506996">
      <w:pPr>
        <w:spacing w:line="240" w:lineRule="auto"/>
        <w:ind w:left="7314" w:firstLine="0"/>
        <w:rPr>
          <w:rFonts w:cstheme="minorHAnsi"/>
        </w:rPr>
      </w:pPr>
    </w:p>
    <w:p w14:paraId="05EC344F" w14:textId="77777777" w:rsidR="004E6DEC" w:rsidRDefault="004E6DEC" w:rsidP="00506996">
      <w:pPr>
        <w:spacing w:line="240" w:lineRule="auto"/>
        <w:ind w:left="7314" w:firstLine="0"/>
        <w:rPr>
          <w:rFonts w:cstheme="minorHAnsi"/>
        </w:rPr>
      </w:pPr>
    </w:p>
    <w:p w14:paraId="6C2D27B3" w14:textId="77777777" w:rsidR="004E6DEC" w:rsidRDefault="004E6DEC" w:rsidP="00506996">
      <w:pPr>
        <w:spacing w:line="240" w:lineRule="auto"/>
        <w:ind w:left="7314" w:firstLine="0"/>
        <w:rPr>
          <w:rFonts w:cstheme="minorHAnsi"/>
        </w:rPr>
      </w:pPr>
    </w:p>
    <w:p w14:paraId="3C9477D8" w14:textId="77777777" w:rsidR="004E6DEC" w:rsidRDefault="004E6DEC" w:rsidP="00506996">
      <w:pPr>
        <w:spacing w:line="240" w:lineRule="auto"/>
        <w:ind w:left="7314" w:firstLine="0"/>
        <w:rPr>
          <w:rFonts w:cstheme="minorHAnsi"/>
        </w:rPr>
      </w:pPr>
    </w:p>
    <w:p w14:paraId="25429AE2" w14:textId="77777777" w:rsidR="004E6DEC" w:rsidRDefault="004E6DEC" w:rsidP="00506996">
      <w:pPr>
        <w:spacing w:line="240" w:lineRule="auto"/>
        <w:ind w:left="7314" w:firstLine="0"/>
        <w:rPr>
          <w:rFonts w:cstheme="minorHAnsi"/>
        </w:rPr>
      </w:pPr>
    </w:p>
    <w:p w14:paraId="3AB85219" w14:textId="77777777" w:rsidR="004E6DEC" w:rsidRDefault="004E6DEC" w:rsidP="00506996">
      <w:pPr>
        <w:spacing w:line="240" w:lineRule="auto"/>
        <w:ind w:left="7314" w:firstLine="0"/>
        <w:rPr>
          <w:rFonts w:cstheme="minorHAnsi"/>
        </w:rPr>
      </w:pPr>
    </w:p>
    <w:p w14:paraId="42E77678" w14:textId="77777777" w:rsidR="004E6DEC" w:rsidRDefault="004E6DEC" w:rsidP="00506996">
      <w:pPr>
        <w:spacing w:line="240" w:lineRule="auto"/>
        <w:ind w:left="7314" w:firstLine="0"/>
        <w:rPr>
          <w:rFonts w:cstheme="minorHAnsi"/>
        </w:rPr>
      </w:pPr>
    </w:p>
    <w:p w14:paraId="7BD9E5BA" w14:textId="77777777" w:rsidR="004E6DEC" w:rsidRDefault="004E6DEC" w:rsidP="00506996">
      <w:pPr>
        <w:spacing w:line="240" w:lineRule="auto"/>
        <w:ind w:left="7314" w:firstLine="0"/>
        <w:rPr>
          <w:rFonts w:cstheme="minorHAnsi"/>
        </w:rPr>
      </w:pPr>
    </w:p>
    <w:p w14:paraId="00B67418" w14:textId="77777777" w:rsidR="004E6DEC" w:rsidRDefault="004E6DEC" w:rsidP="00506996">
      <w:pPr>
        <w:spacing w:line="240" w:lineRule="auto"/>
        <w:ind w:left="7314" w:firstLine="0"/>
        <w:rPr>
          <w:rFonts w:cstheme="minorHAnsi"/>
        </w:rPr>
      </w:pPr>
    </w:p>
    <w:p w14:paraId="27F99930" w14:textId="77777777" w:rsidR="004E6DEC" w:rsidRDefault="004E6DEC" w:rsidP="00506996">
      <w:pPr>
        <w:spacing w:line="240" w:lineRule="auto"/>
        <w:ind w:left="7314" w:firstLine="0"/>
        <w:rPr>
          <w:rFonts w:cstheme="minorHAnsi"/>
        </w:rPr>
      </w:pPr>
    </w:p>
    <w:p w14:paraId="3729C0EB" w14:textId="77777777" w:rsidR="004E6DEC" w:rsidRDefault="004E6DEC" w:rsidP="00506996">
      <w:pPr>
        <w:spacing w:line="240" w:lineRule="auto"/>
        <w:ind w:left="7314" w:firstLine="0"/>
        <w:rPr>
          <w:rFonts w:cstheme="minorHAnsi"/>
        </w:rPr>
      </w:pPr>
    </w:p>
    <w:p w14:paraId="011190DD" w14:textId="77777777" w:rsidR="004E6DEC" w:rsidRDefault="004E6DEC" w:rsidP="00506996">
      <w:pPr>
        <w:spacing w:line="240" w:lineRule="auto"/>
        <w:ind w:left="7314" w:firstLine="0"/>
        <w:rPr>
          <w:rFonts w:cstheme="minorHAnsi"/>
        </w:rPr>
      </w:pPr>
    </w:p>
    <w:p w14:paraId="02ECAA2D" w14:textId="77777777" w:rsidR="004E6DEC" w:rsidRDefault="004E6DEC" w:rsidP="00506996">
      <w:pPr>
        <w:spacing w:line="240" w:lineRule="auto"/>
        <w:ind w:left="7314" w:firstLine="0"/>
        <w:rPr>
          <w:rFonts w:cstheme="minorHAnsi"/>
        </w:rPr>
      </w:pPr>
    </w:p>
    <w:p w14:paraId="2FC78238" w14:textId="77777777" w:rsidR="004E6DEC" w:rsidRDefault="004E6DEC" w:rsidP="00506996">
      <w:pPr>
        <w:spacing w:line="240" w:lineRule="auto"/>
        <w:ind w:left="7314" w:firstLine="0"/>
        <w:rPr>
          <w:rFonts w:cstheme="minorHAnsi"/>
        </w:rPr>
      </w:pPr>
    </w:p>
    <w:p w14:paraId="64B87F17" w14:textId="77777777" w:rsidR="004E6DEC" w:rsidRDefault="004E6DEC" w:rsidP="00506996">
      <w:pPr>
        <w:spacing w:line="240" w:lineRule="auto"/>
        <w:ind w:left="7314" w:firstLine="0"/>
        <w:rPr>
          <w:rFonts w:cstheme="minorHAnsi"/>
        </w:rPr>
      </w:pPr>
    </w:p>
    <w:p w14:paraId="6A3F3C4B" w14:textId="77777777" w:rsidR="004E6DEC" w:rsidRDefault="004E6DEC" w:rsidP="00506996">
      <w:pPr>
        <w:spacing w:line="240" w:lineRule="auto"/>
        <w:ind w:left="7314" w:firstLine="0"/>
        <w:rPr>
          <w:rFonts w:cstheme="minorHAnsi"/>
        </w:rPr>
      </w:pPr>
    </w:p>
    <w:p w14:paraId="6AC9D400" w14:textId="77777777" w:rsidR="004E6DEC" w:rsidRDefault="004E6DEC" w:rsidP="00506996">
      <w:pPr>
        <w:spacing w:line="240" w:lineRule="auto"/>
        <w:ind w:left="7314" w:firstLine="0"/>
        <w:rPr>
          <w:rFonts w:cstheme="minorHAnsi"/>
        </w:rPr>
      </w:pPr>
    </w:p>
    <w:p w14:paraId="5EA1807D" w14:textId="77777777" w:rsidR="004E6DEC" w:rsidRDefault="004E6DEC" w:rsidP="00506996">
      <w:pPr>
        <w:spacing w:line="240" w:lineRule="auto"/>
        <w:ind w:left="7314" w:firstLine="0"/>
        <w:rPr>
          <w:rFonts w:cstheme="minorHAnsi"/>
        </w:rPr>
      </w:pPr>
    </w:p>
    <w:p w14:paraId="2D7F6F7C" w14:textId="77777777" w:rsidR="004E6DEC" w:rsidRDefault="004E6DEC" w:rsidP="00506996">
      <w:pPr>
        <w:spacing w:line="240" w:lineRule="auto"/>
        <w:ind w:left="7314" w:firstLine="0"/>
        <w:rPr>
          <w:rFonts w:cstheme="minorHAnsi"/>
        </w:rPr>
      </w:pPr>
    </w:p>
    <w:p w14:paraId="3CB00D01" w14:textId="77777777" w:rsidR="004E6DEC" w:rsidRDefault="004E6DEC" w:rsidP="00506996">
      <w:pPr>
        <w:spacing w:line="240" w:lineRule="auto"/>
        <w:ind w:left="7314" w:firstLine="0"/>
        <w:rPr>
          <w:rFonts w:cstheme="minorHAnsi"/>
        </w:rPr>
      </w:pPr>
    </w:p>
    <w:p w14:paraId="2C98B47B" w14:textId="77777777" w:rsidR="004E6DEC" w:rsidRDefault="004E6DEC" w:rsidP="00506996">
      <w:pPr>
        <w:spacing w:line="240" w:lineRule="auto"/>
        <w:ind w:left="7314" w:firstLine="0"/>
        <w:rPr>
          <w:rFonts w:cstheme="minorHAnsi"/>
        </w:rPr>
      </w:pPr>
    </w:p>
    <w:p w14:paraId="26EBE2DF" w14:textId="77777777" w:rsidR="004E6DEC" w:rsidRDefault="004E6DEC" w:rsidP="00506996">
      <w:pPr>
        <w:spacing w:line="240" w:lineRule="auto"/>
        <w:ind w:left="7314" w:firstLine="0"/>
        <w:rPr>
          <w:rFonts w:cstheme="minorHAnsi"/>
        </w:rPr>
      </w:pPr>
    </w:p>
    <w:p w14:paraId="28CFC926" w14:textId="77777777" w:rsidR="004E6DEC" w:rsidRDefault="004E6DEC" w:rsidP="00506996">
      <w:pPr>
        <w:spacing w:line="240" w:lineRule="auto"/>
        <w:ind w:left="7314" w:firstLine="0"/>
        <w:rPr>
          <w:rFonts w:cstheme="minorHAnsi"/>
        </w:rPr>
      </w:pPr>
    </w:p>
    <w:p w14:paraId="12DA495F" w14:textId="19D1A9D7" w:rsidR="00506996" w:rsidRPr="00060B51" w:rsidRDefault="00506996" w:rsidP="00506996">
      <w:pPr>
        <w:spacing w:line="240" w:lineRule="auto"/>
        <w:ind w:left="7314" w:firstLine="0"/>
        <w:rPr>
          <w:rFonts w:cstheme="minorHAnsi"/>
        </w:rPr>
      </w:pPr>
      <w:r w:rsidRPr="0062200B">
        <w:rPr>
          <w:rFonts w:cstheme="minorHAnsi"/>
          <w:highlight w:val="yellow"/>
        </w:rPr>
        <w:lastRenderedPageBreak/>
        <w:t xml:space="preserve">Pirkimo sąlygų </w:t>
      </w:r>
      <w:r w:rsidR="004E6DEC" w:rsidRPr="0062200B">
        <w:rPr>
          <w:rFonts w:cstheme="minorHAnsi"/>
          <w:highlight w:val="yellow"/>
        </w:rPr>
        <w:t>4</w:t>
      </w:r>
      <w:r w:rsidRPr="0062200B">
        <w:rPr>
          <w:rFonts w:cstheme="minorHAnsi"/>
          <w:highlight w:val="yellow"/>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E8A1B49" w14:textId="5846A1C1" w:rsidR="00A52BA0" w:rsidRPr="004E6DEC" w:rsidRDefault="004E6DEC" w:rsidP="004E6DEC">
      <w:pPr>
        <w:spacing w:line="240" w:lineRule="auto"/>
        <w:jc w:val="center"/>
        <w:rPr>
          <w:rFonts w:ascii="Arial" w:eastAsia="Calibri" w:hAnsi="Arial" w:cs="Arial"/>
          <w:b/>
          <w:bCs/>
        </w:rPr>
      </w:pPr>
      <w:r w:rsidRPr="004E6DEC">
        <w:rPr>
          <w:rStyle w:val="normaltextrun"/>
          <w:rFonts w:cstheme="minorHAnsi"/>
          <w:shd w:val="clear" w:color="auto" w:fill="FFFFFF"/>
        </w:rPr>
        <w:t>(teikiama atskiru dokumentu)</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E7DCE7E" w14:textId="416E364C" w:rsidR="00E078A0" w:rsidRDefault="00E078A0" w:rsidP="004E6DEC">
      <w:pPr>
        <w:ind w:firstLine="0"/>
        <w:rPr>
          <w:rFonts w:ascii="Arial" w:hAnsi="Arial" w:cs="Arial"/>
        </w:rPr>
      </w:pPr>
    </w:p>
    <w:p w14:paraId="105E3F1D" w14:textId="77777777" w:rsidR="004E6DEC" w:rsidRDefault="004E6DEC" w:rsidP="004E6DEC">
      <w:pPr>
        <w:ind w:firstLine="0"/>
        <w:rPr>
          <w:rFonts w:ascii="Arial" w:hAnsi="Arial" w:cs="Arial"/>
        </w:rPr>
      </w:pPr>
    </w:p>
    <w:p w14:paraId="66416681" w14:textId="77777777" w:rsidR="004E6DEC" w:rsidRDefault="004E6DEC" w:rsidP="004E6DEC">
      <w:pPr>
        <w:ind w:firstLine="0"/>
        <w:rPr>
          <w:rFonts w:ascii="Arial" w:hAnsi="Arial" w:cs="Arial"/>
        </w:rPr>
      </w:pPr>
    </w:p>
    <w:p w14:paraId="10E4F7E2"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r w:rsidRPr="0062200B">
        <w:rPr>
          <w:rFonts w:ascii="Times New Roman" w:hAnsi="Times New Roman" w:cs="Times New Roman"/>
          <w:sz w:val="18"/>
          <w:szCs w:val="18"/>
        </w:rPr>
        <w:t>Herbas arba prekių ženklas</w:t>
      </w:r>
    </w:p>
    <w:p w14:paraId="3B065B90"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p>
    <w:p w14:paraId="7DF38192"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r w:rsidRPr="0062200B">
        <w:rPr>
          <w:rFonts w:ascii="Times New Roman" w:hAnsi="Times New Roman" w:cs="Times New Roman"/>
          <w:sz w:val="18"/>
          <w:szCs w:val="18"/>
        </w:rPr>
        <w:t>(Tiekėjo pavadinimas)</w:t>
      </w:r>
    </w:p>
    <w:p w14:paraId="01BEAB37"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r w:rsidRPr="0062200B">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BB031F"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rPr>
      </w:pPr>
    </w:p>
    <w:p w14:paraId="43738133" w14:textId="77777777" w:rsidR="0062200B" w:rsidRPr="0062200B" w:rsidRDefault="0062200B" w:rsidP="0062200B">
      <w:pPr>
        <w:tabs>
          <w:tab w:val="left" w:pos="540"/>
          <w:tab w:val="left" w:pos="720"/>
        </w:tabs>
        <w:spacing w:line="276" w:lineRule="auto"/>
        <w:ind w:right="334" w:hanging="180"/>
        <w:rPr>
          <w:rFonts w:ascii="Times New Roman" w:hAnsi="Times New Roman" w:cs="Times New Roman"/>
          <w:u w:val="single"/>
        </w:rPr>
      </w:pPr>
      <w:r w:rsidRPr="0062200B">
        <w:rPr>
          <w:rFonts w:ascii="Times New Roman" w:hAnsi="Times New Roman" w:cs="Times New Roman"/>
          <w:u w:val="single"/>
        </w:rPr>
        <w:t>Kupiškio rajono savivaldybės administracija</w:t>
      </w:r>
    </w:p>
    <w:p w14:paraId="41305031" w14:textId="77777777" w:rsidR="0062200B" w:rsidRPr="0062200B" w:rsidRDefault="0062200B" w:rsidP="0062200B">
      <w:pPr>
        <w:tabs>
          <w:tab w:val="left" w:pos="540"/>
          <w:tab w:val="left" w:pos="720"/>
          <w:tab w:val="center" w:pos="2520"/>
        </w:tabs>
        <w:spacing w:line="276" w:lineRule="auto"/>
        <w:ind w:right="334" w:hanging="180"/>
        <w:rPr>
          <w:rFonts w:ascii="Times New Roman" w:hAnsi="Times New Roman" w:cs="Times New Roman"/>
          <w:sz w:val="18"/>
          <w:szCs w:val="18"/>
        </w:rPr>
      </w:pPr>
      <w:r w:rsidRPr="0062200B">
        <w:rPr>
          <w:rFonts w:ascii="Times New Roman" w:hAnsi="Times New Roman" w:cs="Times New Roman"/>
          <w:sz w:val="18"/>
          <w:szCs w:val="18"/>
        </w:rPr>
        <w:t xml:space="preserve">        (Adresatas (perkančioji organizacija))</w:t>
      </w:r>
    </w:p>
    <w:p w14:paraId="75814E13" w14:textId="77777777" w:rsidR="0062200B" w:rsidRPr="0062200B" w:rsidRDefault="0062200B" w:rsidP="0062200B">
      <w:pPr>
        <w:spacing w:line="240" w:lineRule="auto"/>
        <w:ind w:firstLine="0"/>
        <w:jc w:val="center"/>
        <w:outlineLvl w:val="0"/>
        <w:rPr>
          <w:rFonts w:ascii="Times New Roman" w:hAnsi="Times New Roman" w:cs="Times New Roman"/>
          <w:b/>
        </w:rPr>
      </w:pPr>
    </w:p>
    <w:p w14:paraId="7C9D2CC7" w14:textId="77777777" w:rsidR="0062200B" w:rsidRPr="0062200B" w:rsidRDefault="0062200B" w:rsidP="0062200B">
      <w:pPr>
        <w:spacing w:after="160" w:line="276" w:lineRule="auto"/>
        <w:ind w:firstLine="0"/>
        <w:jc w:val="center"/>
        <w:rPr>
          <w:rFonts w:ascii="Times New Roman" w:hAnsi="Times New Roman" w:cs="Times New Roman"/>
          <w:b/>
          <w:bCs/>
          <w:sz w:val="22"/>
          <w:szCs w:val="22"/>
        </w:rPr>
      </w:pPr>
      <w:r w:rsidRPr="0062200B">
        <w:rPr>
          <w:rFonts w:ascii="Times New Roman" w:hAnsi="Times New Roman" w:cs="Times New Roman"/>
          <w:b/>
          <w:bCs/>
          <w:sz w:val="22"/>
          <w:szCs w:val="22"/>
        </w:rPr>
        <w:t>PASIŪLYMAS PIRKIMUI</w:t>
      </w:r>
    </w:p>
    <w:p w14:paraId="2B4E077B" w14:textId="77777777" w:rsidR="00AD56AD" w:rsidRPr="00AD56AD" w:rsidRDefault="0062200B" w:rsidP="00AD56AD">
      <w:pPr>
        <w:spacing w:after="160" w:line="276" w:lineRule="auto"/>
        <w:ind w:firstLine="0"/>
        <w:jc w:val="center"/>
        <w:rPr>
          <w:rFonts w:ascii="Times New Roman" w:hAnsi="Times New Roman" w:cs="Times New Roman"/>
          <w:b/>
          <w:bCs/>
          <w:sz w:val="22"/>
          <w:szCs w:val="22"/>
        </w:rPr>
      </w:pPr>
      <w:r w:rsidRPr="0062200B">
        <w:rPr>
          <w:rFonts w:ascii="Times New Roman" w:hAnsi="Times New Roman" w:cs="Times New Roman"/>
          <w:b/>
          <w:bCs/>
          <w:sz w:val="22"/>
          <w:szCs w:val="22"/>
        </w:rPr>
        <w:t>„</w:t>
      </w:r>
      <w:r w:rsidR="00AD56AD" w:rsidRPr="00AD56AD">
        <w:rPr>
          <w:rFonts w:ascii="Times New Roman" w:hAnsi="Times New Roman" w:cs="Times New Roman"/>
          <w:b/>
          <w:bCs/>
          <w:sz w:val="22"/>
          <w:szCs w:val="22"/>
        </w:rPr>
        <w:t>Kupiškio rajono savivaldybės piliakalnių pritaikymo lankymui techninio projekto parengimo,</w:t>
      </w:r>
    </w:p>
    <w:p w14:paraId="34CBD47E" w14:textId="51B71331" w:rsidR="0062200B" w:rsidRPr="0062200B" w:rsidRDefault="00AD56AD" w:rsidP="00AD56AD">
      <w:pPr>
        <w:spacing w:after="160" w:line="276" w:lineRule="auto"/>
        <w:ind w:firstLine="0"/>
        <w:jc w:val="center"/>
        <w:rPr>
          <w:rFonts w:ascii="Times New Roman" w:hAnsi="Times New Roman" w:cs="Times New Roman"/>
          <w:b/>
          <w:bCs/>
          <w:sz w:val="22"/>
          <w:szCs w:val="22"/>
        </w:rPr>
      </w:pPr>
      <w:r w:rsidRPr="00AD56AD">
        <w:rPr>
          <w:rFonts w:ascii="Times New Roman" w:hAnsi="Times New Roman" w:cs="Times New Roman"/>
          <w:b/>
          <w:bCs/>
          <w:sz w:val="22"/>
          <w:szCs w:val="22"/>
        </w:rPr>
        <w:t>tyrinėjimo ir projekto vykdymo priežiūros paslaugos</w:t>
      </w:r>
      <w:r>
        <w:rPr>
          <w:rFonts w:ascii="Times New Roman" w:hAnsi="Times New Roman" w:cs="Times New Roman"/>
          <w:b/>
          <w:bCs/>
          <w:sz w:val="22"/>
          <w:szCs w:val="22"/>
        </w:rPr>
        <w:t>“</w:t>
      </w:r>
    </w:p>
    <w:p w14:paraId="0AA3A58A" w14:textId="77777777" w:rsidR="0062200B" w:rsidRPr="0062200B" w:rsidRDefault="0062200B" w:rsidP="0062200B">
      <w:pPr>
        <w:spacing w:line="240" w:lineRule="auto"/>
        <w:ind w:firstLine="0"/>
        <w:jc w:val="center"/>
        <w:rPr>
          <w:rFonts w:ascii="Times New Roman" w:hAnsi="Times New Roman" w:cs="Times New Roman"/>
        </w:rPr>
      </w:pPr>
      <w:r w:rsidRPr="0062200B">
        <w:rPr>
          <w:rFonts w:ascii="Times New Roman" w:hAnsi="Times New Roman" w:cs="Times New Roman"/>
        </w:rPr>
        <w:t>______________</w:t>
      </w:r>
    </w:p>
    <w:p w14:paraId="431268B6" w14:textId="77777777" w:rsidR="0062200B" w:rsidRPr="0062200B" w:rsidRDefault="0062200B" w:rsidP="0062200B">
      <w:pPr>
        <w:spacing w:line="240" w:lineRule="auto"/>
        <w:ind w:firstLine="0"/>
        <w:jc w:val="center"/>
        <w:rPr>
          <w:rFonts w:ascii="Times New Roman" w:hAnsi="Times New Roman" w:cs="Times New Roman"/>
          <w:sz w:val="18"/>
          <w:szCs w:val="18"/>
        </w:rPr>
      </w:pPr>
      <w:r w:rsidRPr="0062200B">
        <w:rPr>
          <w:rFonts w:ascii="Times New Roman" w:hAnsi="Times New Roman" w:cs="Times New Roman"/>
          <w:sz w:val="18"/>
          <w:szCs w:val="18"/>
        </w:rPr>
        <w:t>(Data)</w:t>
      </w:r>
    </w:p>
    <w:p w14:paraId="3447F632" w14:textId="77777777" w:rsidR="0062200B" w:rsidRPr="0062200B" w:rsidRDefault="0062200B" w:rsidP="0062200B">
      <w:pPr>
        <w:spacing w:line="280" w:lineRule="atLeast"/>
        <w:ind w:firstLine="0"/>
        <w:jc w:val="center"/>
        <w:rPr>
          <w:rFonts w:ascii="Times New Roman" w:hAnsi="Times New Roman" w:cs="Times New Roman"/>
        </w:rPr>
      </w:pPr>
    </w:p>
    <w:p w14:paraId="47BC9B1B" w14:textId="77777777" w:rsidR="0062200B" w:rsidRPr="0062200B" w:rsidRDefault="0062200B" w:rsidP="0062200B">
      <w:pPr>
        <w:spacing w:line="240" w:lineRule="auto"/>
        <w:ind w:firstLine="0"/>
        <w:jc w:val="left"/>
        <w:rPr>
          <w:rFonts w:ascii="Times New Roman" w:hAnsi="Times New Roman" w:cs="Times New Roman"/>
          <w:caps/>
          <w:sz w:val="22"/>
          <w:szCs w:val="22"/>
        </w:rPr>
      </w:pPr>
      <w:r w:rsidRPr="0062200B">
        <w:rPr>
          <w:rFonts w:ascii="Times New Roman" w:hAnsi="Times New Roman" w:cs="Times New Roman"/>
          <w:sz w:val="22"/>
          <w:szCs w:val="22"/>
        </w:rPr>
        <w:t>1 lentelė. Tiekėjo rekvizitai.</w:t>
      </w:r>
    </w:p>
    <w:p w14:paraId="29972477" w14:textId="77777777" w:rsidR="0062200B" w:rsidRPr="0062200B" w:rsidRDefault="0062200B" w:rsidP="0062200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hAnsi="Times New Roman" w:cs="Times New Roman"/>
          <w:bCs/>
          <w:color w:val="00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2200B" w:rsidRPr="0062200B" w14:paraId="4AFF5C85" w14:textId="77777777" w:rsidTr="00716FA5">
        <w:tc>
          <w:tcPr>
            <w:tcW w:w="5058" w:type="dxa"/>
            <w:tcBorders>
              <w:top w:val="single" w:sz="4" w:space="0" w:color="auto"/>
              <w:left w:val="single" w:sz="4" w:space="0" w:color="auto"/>
              <w:bottom w:val="single" w:sz="4" w:space="0" w:color="auto"/>
              <w:right w:val="single" w:sz="4" w:space="0" w:color="auto"/>
            </w:tcBorders>
          </w:tcPr>
          <w:p w14:paraId="265EB1EA" w14:textId="77777777" w:rsidR="0062200B" w:rsidRPr="0062200B" w:rsidRDefault="0062200B" w:rsidP="0062200B">
            <w:pPr>
              <w:spacing w:line="240" w:lineRule="auto"/>
              <w:ind w:firstLine="0"/>
              <w:jc w:val="left"/>
              <w:rPr>
                <w:rFonts w:ascii="Times New Roman" w:hAnsi="Times New Roman" w:cs="Times New Roman"/>
                <w:i/>
                <w:sz w:val="22"/>
                <w:szCs w:val="22"/>
              </w:rPr>
            </w:pPr>
            <w:r w:rsidRPr="0062200B">
              <w:rPr>
                <w:rFonts w:ascii="Times New Roman" w:hAnsi="Times New Roman" w:cs="Times New Roman"/>
                <w:sz w:val="22"/>
                <w:szCs w:val="22"/>
              </w:rPr>
              <w:t xml:space="preserve">Tiekėjo pavadinimas, kodas </w:t>
            </w:r>
            <w:r w:rsidRPr="0062200B">
              <w:rPr>
                <w:rFonts w:ascii="Times New Roman" w:hAnsi="Times New Roman" w:cs="Times New Roman"/>
                <w:i/>
                <w:sz w:val="22"/>
                <w:szCs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9DC18D4" w14:textId="77777777" w:rsidR="0062200B" w:rsidRPr="0062200B" w:rsidRDefault="0062200B" w:rsidP="0062200B">
            <w:pPr>
              <w:spacing w:line="240" w:lineRule="auto"/>
              <w:ind w:firstLine="0"/>
              <w:jc w:val="left"/>
              <w:rPr>
                <w:rFonts w:ascii="Times New Roman" w:hAnsi="Times New Roman" w:cs="Times New Roman"/>
                <w:sz w:val="22"/>
                <w:szCs w:val="22"/>
              </w:rPr>
            </w:pPr>
          </w:p>
          <w:p w14:paraId="2BB1470C"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03E30C7F" w14:textId="77777777" w:rsidTr="00716FA5">
        <w:tc>
          <w:tcPr>
            <w:tcW w:w="5058" w:type="dxa"/>
            <w:tcBorders>
              <w:top w:val="single" w:sz="4" w:space="0" w:color="auto"/>
              <w:left w:val="single" w:sz="4" w:space="0" w:color="auto"/>
              <w:bottom w:val="single" w:sz="4" w:space="0" w:color="auto"/>
              <w:right w:val="single" w:sz="4" w:space="0" w:color="auto"/>
            </w:tcBorders>
          </w:tcPr>
          <w:p w14:paraId="418D26E5"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Tiekėjo adresas</w:t>
            </w:r>
            <w:r w:rsidRPr="0062200B">
              <w:rPr>
                <w:rFonts w:ascii="Times New Roman" w:hAnsi="Times New Roman" w:cs="Times New Roman"/>
                <w:i/>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F19EB18" w14:textId="77777777" w:rsidR="0062200B" w:rsidRPr="0062200B" w:rsidRDefault="0062200B" w:rsidP="0062200B">
            <w:pPr>
              <w:spacing w:line="240" w:lineRule="auto"/>
              <w:ind w:firstLine="0"/>
              <w:jc w:val="left"/>
              <w:rPr>
                <w:rFonts w:ascii="Times New Roman" w:hAnsi="Times New Roman" w:cs="Times New Roman"/>
                <w:sz w:val="22"/>
                <w:szCs w:val="22"/>
              </w:rPr>
            </w:pPr>
          </w:p>
          <w:p w14:paraId="005CD1A3"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2E94220A" w14:textId="77777777" w:rsidTr="00716FA5">
        <w:tc>
          <w:tcPr>
            <w:tcW w:w="5058" w:type="dxa"/>
            <w:tcBorders>
              <w:top w:val="single" w:sz="4" w:space="0" w:color="auto"/>
              <w:left w:val="single" w:sz="4" w:space="0" w:color="auto"/>
              <w:bottom w:val="single" w:sz="4" w:space="0" w:color="auto"/>
              <w:right w:val="single" w:sz="4" w:space="0" w:color="auto"/>
            </w:tcBorders>
          </w:tcPr>
          <w:p w14:paraId="3863130B"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4BDE69F8"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409CED9D" w14:textId="77777777" w:rsidTr="00716FA5">
        <w:tc>
          <w:tcPr>
            <w:tcW w:w="5058" w:type="dxa"/>
            <w:tcBorders>
              <w:top w:val="single" w:sz="4" w:space="0" w:color="auto"/>
              <w:left w:val="single" w:sz="4" w:space="0" w:color="auto"/>
              <w:bottom w:val="single" w:sz="4" w:space="0" w:color="auto"/>
              <w:right w:val="single" w:sz="4" w:space="0" w:color="auto"/>
            </w:tcBorders>
          </w:tcPr>
          <w:p w14:paraId="03EAB666"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E641595"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16432961" w14:textId="77777777" w:rsidTr="00716FA5">
        <w:tc>
          <w:tcPr>
            <w:tcW w:w="5058" w:type="dxa"/>
            <w:tcBorders>
              <w:top w:val="single" w:sz="4" w:space="0" w:color="auto"/>
              <w:left w:val="single" w:sz="4" w:space="0" w:color="auto"/>
              <w:bottom w:val="single" w:sz="4" w:space="0" w:color="auto"/>
              <w:right w:val="single" w:sz="4" w:space="0" w:color="auto"/>
            </w:tcBorders>
          </w:tcPr>
          <w:p w14:paraId="5F547CDF"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74752E0"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2E4BBDA3" w14:textId="77777777" w:rsidTr="00716FA5">
        <w:tc>
          <w:tcPr>
            <w:tcW w:w="5058" w:type="dxa"/>
            <w:tcBorders>
              <w:top w:val="single" w:sz="4" w:space="0" w:color="auto"/>
              <w:left w:val="single" w:sz="4" w:space="0" w:color="auto"/>
              <w:bottom w:val="single" w:sz="4" w:space="0" w:color="auto"/>
              <w:right w:val="single" w:sz="4" w:space="0" w:color="auto"/>
            </w:tcBorders>
          </w:tcPr>
          <w:p w14:paraId="29972516"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26769556" w14:textId="77777777" w:rsidR="0062200B" w:rsidRPr="0062200B" w:rsidRDefault="0062200B" w:rsidP="0062200B">
            <w:pPr>
              <w:spacing w:line="240" w:lineRule="auto"/>
              <w:ind w:firstLine="0"/>
              <w:jc w:val="left"/>
              <w:rPr>
                <w:rFonts w:ascii="Times New Roman" w:hAnsi="Times New Roman" w:cs="Times New Roman"/>
                <w:sz w:val="22"/>
                <w:szCs w:val="22"/>
              </w:rPr>
            </w:pPr>
          </w:p>
        </w:tc>
      </w:tr>
    </w:tbl>
    <w:p w14:paraId="2AB6F54D" w14:textId="77777777" w:rsidR="0062200B" w:rsidRPr="0062200B" w:rsidRDefault="0062200B" w:rsidP="0062200B">
      <w:pPr>
        <w:tabs>
          <w:tab w:val="left" w:pos="720"/>
        </w:tabs>
        <w:spacing w:line="240" w:lineRule="auto"/>
        <w:ind w:firstLine="0"/>
        <w:rPr>
          <w:rFonts w:ascii="Times New Roman" w:hAnsi="Times New Roman" w:cs="Times New Roman"/>
          <w:i/>
          <w:sz w:val="22"/>
          <w:szCs w:val="22"/>
        </w:rPr>
      </w:pPr>
      <w:r w:rsidRPr="0062200B">
        <w:rPr>
          <w:rFonts w:ascii="Times New Roman" w:hAnsi="Times New Roman" w:cs="Times New Roman"/>
          <w:i/>
          <w:sz w:val="22"/>
          <w:szCs w:val="22"/>
        </w:rPr>
        <w:t>*jeigu pasiūlymą pateikia ne vadovas, pasiūlyme pateikiama įgaliojimo skaitmeninė kopija</w:t>
      </w:r>
    </w:p>
    <w:p w14:paraId="47ED51B4" w14:textId="77777777" w:rsidR="0062200B" w:rsidRPr="0062200B" w:rsidRDefault="0062200B" w:rsidP="0062200B">
      <w:pPr>
        <w:spacing w:line="240" w:lineRule="auto"/>
        <w:ind w:firstLine="0"/>
        <w:rPr>
          <w:rFonts w:ascii="Times New Roman" w:hAnsi="Times New Roman" w:cs="Times New Roman"/>
          <w:i/>
          <w:sz w:val="22"/>
          <w:szCs w:val="22"/>
        </w:rPr>
      </w:pPr>
    </w:p>
    <w:p w14:paraId="76645236" w14:textId="77777777" w:rsidR="0062200B" w:rsidRPr="0062200B" w:rsidRDefault="0062200B" w:rsidP="0062200B">
      <w:pPr>
        <w:tabs>
          <w:tab w:val="left" w:pos="720"/>
        </w:tabs>
        <w:spacing w:line="240" w:lineRule="auto"/>
        <w:ind w:firstLine="0"/>
        <w:rPr>
          <w:rFonts w:ascii="Times New Roman" w:hAnsi="Times New Roman" w:cs="Times New Roman"/>
          <w:sz w:val="22"/>
          <w:szCs w:val="22"/>
        </w:rPr>
      </w:pPr>
      <w:r w:rsidRPr="0062200B">
        <w:rPr>
          <w:rFonts w:ascii="Times New Roman" w:hAnsi="Times New Roman" w:cs="Times New Roman"/>
          <w:spacing w:val="-4"/>
          <w:sz w:val="22"/>
          <w:szCs w:val="22"/>
        </w:rPr>
        <w:tab/>
      </w:r>
      <w:r w:rsidRPr="0062200B">
        <w:rPr>
          <w:rFonts w:ascii="Times New Roman" w:hAnsi="Times New Roman" w:cs="Times New Roman"/>
          <w:sz w:val="22"/>
          <w:szCs w:val="22"/>
        </w:rPr>
        <w:t>Šiuo pasiūlymu pažymime, kad:</w:t>
      </w:r>
    </w:p>
    <w:p w14:paraId="01B2CA12"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42FED01B"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2) sutinkame su pirkimo dokumentuose nustatytomis sąlygomis ir procedūromis;</w:t>
      </w:r>
    </w:p>
    <w:p w14:paraId="44828529"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lastRenderedPageBreak/>
        <w:t xml:space="preserve">3) tuo atveju, jei mūsų pasiūlymas laimės šį viešąjį pirkimą, įsipareigojame pirkimo sutartyje numatytas paslaugas suteikti </w:t>
      </w:r>
      <w:r w:rsidRPr="0062200B">
        <w:rPr>
          <w:rFonts w:ascii="Times New Roman" w:hAnsi="Times New Roman" w:cs="Times New Roman"/>
          <w:bCs/>
          <w:sz w:val="22"/>
          <w:szCs w:val="22"/>
        </w:rPr>
        <w:t>per šiose pirkimo sąlygose nurodytą terminą</w:t>
      </w:r>
      <w:r w:rsidRPr="0062200B">
        <w:rPr>
          <w:rFonts w:ascii="Times New Roman" w:hAnsi="Times New Roman" w:cs="Times New Roman"/>
          <w:sz w:val="22"/>
          <w:szCs w:val="22"/>
        </w:rPr>
        <w:t>;</w:t>
      </w:r>
    </w:p>
    <w:p w14:paraId="5E3B4F35"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4) pasiūlymo dokumentuose pateikti duomenys ir informacija yra teisinga ir apima viską, ko reikia tinkamam sutarties įvykdymui;</w:t>
      </w:r>
    </w:p>
    <w:p w14:paraId="245A91E0"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419B0E40"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6) pasiūlymas galioja iki pirkimo dokumentuose nurodyto termino pabaigos.</w:t>
      </w:r>
    </w:p>
    <w:p w14:paraId="747E78DA" w14:textId="77777777" w:rsidR="0062200B" w:rsidRPr="0062200B" w:rsidRDefault="0062200B" w:rsidP="0062200B">
      <w:pPr>
        <w:tabs>
          <w:tab w:val="num" w:pos="1004"/>
        </w:tabs>
        <w:spacing w:line="240" w:lineRule="auto"/>
        <w:ind w:firstLine="0"/>
        <w:rPr>
          <w:rFonts w:ascii="Times New Roman" w:hAnsi="Times New Roman" w:cs="Times New Roman"/>
          <w:b/>
          <w:bCs/>
          <w:sz w:val="22"/>
          <w:szCs w:val="22"/>
        </w:rPr>
      </w:pPr>
    </w:p>
    <w:p w14:paraId="32EF279A" w14:textId="77777777" w:rsidR="0062200B" w:rsidRPr="0062200B" w:rsidRDefault="0062200B" w:rsidP="0062200B">
      <w:pPr>
        <w:spacing w:line="240" w:lineRule="auto"/>
        <w:ind w:firstLine="0"/>
        <w:rPr>
          <w:rFonts w:ascii="Times New Roman" w:hAnsi="Times New Roman" w:cs="Times New Roman"/>
          <w:b/>
          <w:bCs/>
          <w:sz w:val="22"/>
          <w:szCs w:val="22"/>
        </w:rPr>
      </w:pPr>
      <w:r w:rsidRPr="0062200B">
        <w:rPr>
          <w:rFonts w:ascii="Times New Roman" w:hAnsi="Times New Roman" w:cs="Times New Roman"/>
          <w:sz w:val="22"/>
          <w:szCs w:val="22"/>
        </w:rPr>
        <w:t xml:space="preserve">2 lentelė. </w:t>
      </w:r>
      <w:r w:rsidRPr="0062200B">
        <w:rPr>
          <w:rFonts w:ascii="Times New Roman" w:hAnsi="Times New Roman" w:cs="Times New Roman"/>
          <w:b/>
          <w:bCs/>
          <w:sz w:val="22"/>
          <w:szCs w:val="22"/>
        </w:rPr>
        <w:t>Pasiūlymo kaina:</w:t>
      </w:r>
    </w:p>
    <w:tbl>
      <w:tblPr>
        <w:tblStyle w:val="TableGrid4"/>
        <w:tblW w:w="10173" w:type="dxa"/>
        <w:tblLook w:val="04A0" w:firstRow="1" w:lastRow="0" w:firstColumn="1" w:lastColumn="0" w:noHBand="0" w:noVBand="1"/>
      </w:tblPr>
      <w:tblGrid>
        <w:gridCol w:w="704"/>
        <w:gridCol w:w="7229"/>
        <w:gridCol w:w="2240"/>
      </w:tblGrid>
      <w:tr w:rsidR="0062200B" w:rsidRPr="0062200B" w14:paraId="03802C05" w14:textId="77777777" w:rsidTr="00716FA5">
        <w:tc>
          <w:tcPr>
            <w:tcW w:w="704" w:type="dxa"/>
            <w:shd w:val="clear" w:color="auto" w:fill="F2F2F2" w:themeFill="background1" w:themeFillShade="F2"/>
            <w:vAlign w:val="center"/>
          </w:tcPr>
          <w:p w14:paraId="1BCF01B5" w14:textId="77777777" w:rsidR="0062200B" w:rsidRPr="0062200B" w:rsidRDefault="0062200B" w:rsidP="0062200B">
            <w:pPr>
              <w:jc w:val="center"/>
              <w:rPr>
                <w:rFonts w:ascii="Times New Roman" w:eastAsia="Calibri" w:hAnsi="Times New Roman" w:cs="Times New Roman"/>
                <w:b/>
                <w:bCs/>
              </w:rPr>
            </w:pPr>
            <w:r w:rsidRPr="0062200B">
              <w:rPr>
                <w:rFonts w:ascii="Times New Roman" w:eastAsia="Calibri" w:hAnsi="Times New Roman" w:cs="Times New Roman"/>
                <w:b/>
                <w:bCs/>
              </w:rPr>
              <w:t>Eil.</w:t>
            </w:r>
          </w:p>
          <w:p w14:paraId="6F815085" w14:textId="77777777" w:rsidR="0062200B" w:rsidRPr="0062200B" w:rsidRDefault="0062200B" w:rsidP="0062200B">
            <w:pPr>
              <w:jc w:val="center"/>
              <w:rPr>
                <w:rFonts w:ascii="Times New Roman" w:eastAsia="Calibri" w:hAnsi="Times New Roman" w:cs="Times New Roman"/>
                <w:b/>
                <w:bCs/>
              </w:rPr>
            </w:pPr>
            <w:r w:rsidRPr="0062200B">
              <w:rPr>
                <w:rFonts w:ascii="Times New Roman" w:eastAsia="Calibri" w:hAnsi="Times New Roman" w:cs="Times New Roman"/>
                <w:b/>
                <w:bCs/>
              </w:rPr>
              <w:t>Nr.</w:t>
            </w:r>
          </w:p>
        </w:tc>
        <w:tc>
          <w:tcPr>
            <w:tcW w:w="7229" w:type="dxa"/>
            <w:shd w:val="clear" w:color="auto" w:fill="F2F2F2" w:themeFill="background1" w:themeFillShade="F2"/>
            <w:vAlign w:val="center"/>
          </w:tcPr>
          <w:p w14:paraId="4EFB015E" w14:textId="77777777" w:rsidR="0062200B" w:rsidRPr="0062200B" w:rsidRDefault="0062200B" w:rsidP="0062200B">
            <w:pPr>
              <w:jc w:val="center"/>
              <w:rPr>
                <w:rFonts w:ascii="Times New Roman" w:eastAsia="Calibri" w:hAnsi="Times New Roman" w:cs="Times New Roman"/>
                <w:b/>
                <w:bCs/>
              </w:rPr>
            </w:pPr>
            <w:r w:rsidRPr="0062200B">
              <w:rPr>
                <w:rFonts w:ascii="Times New Roman" w:eastAsia="Calibri" w:hAnsi="Times New Roman" w:cs="Times New Roman"/>
                <w:b/>
                <w:bCs/>
              </w:rPr>
              <w:t>Paslaugos pavadinimas</w:t>
            </w:r>
          </w:p>
        </w:tc>
        <w:tc>
          <w:tcPr>
            <w:tcW w:w="2240" w:type="dxa"/>
            <w:shd w:val="clear" w:color="auto" w:fill="F2F2F2" w:themeFill="background1" w:themeFillShade="F2"/>
            <w:vAlign w:val="center"/>
          </w:tcPr>
          <w:p w14:paraId="0E704127" w14:textId="77777777" w:rsidR="0062200B" w:rsidRPr="0062200B" w:rsidRDefault="0062200B" w:rsidP="0062200B">
            <w:pPr>
              <w:jc w:val="center"/>
              <w:rPr>
                <w:rFonts w:ascii="Times New Roman" w:eastAsia="Calibri" w:hAnsi="Times New Roman" w:cs="Times New Roman"/>
                <w:b/>
                <w:bCs/>
              </w:rPr>
            </w:pPr>
            <w:r w:rsidRPr="0062200B">
              <w:rPr>
                <w:rFonts w:ascii="Times New Roman" w:hAnsi="Times New Roman" w:cs="Times New Roman"/>
                <w:b/>
                <w:bCs/>
              </w:rPr>
              <w:t>Kaina, Eur be PVM</w:t>
            </w:r>
          </w:p>
        </w:tc>
      </w:tr>
      <w:tr w:rsidR="0062200B" w:rsidRPr="0062200B" w14:paraId="15B5BC03" w14:textId="77777777" w:rsidTr="00716FA5">
        <w:tc>
          <w:tcPr>
            <w:tcW w:w="704" w:type="dxa"/>
          </w:tcPr>
          <w:p w14:paraId="67256DCB" w14:textId="77777777" w:rsidR="0062200B" w:rsidRPr="0062200B" w:rsidRDefault="0062200B" w:rsidP="0062200B">
            <w:pPr>
              <w:jc w:val="center"/>
              <w:rPr>
                <w:rFonts w:ascii="Times New Roman" w:eastAsia="Calibri" w:hAnsi="Times New Roman" w:cs="Times New Roman"/>
              </w:rPr>
            </w:pPr>
            <w:r w:rsidRPr="0062200B">
              <w:rPr>
                <w:rFonts w:ascii="Times New Roman" w:eastAsia="Calibri" w:hAnsi="Times New Roman" w:cs="Times New Roman"/>
              </w:rPr>
              <w:t>1.</w:t>
            </w:r>
          </w:p>
        </w:tc>
        <w:tc>
          <w:tcPr>
            <w:tcW w:w="7229" w:type="dxa"/>
          </w:tcPr>
          <w:p w14:paraId="21F1E482" w14:textId="77777777" w:rsidR="0062200B" w:rsidRPr="0062200B" w:rsidRDefault="0062200B" w:rsidP="0062200B">
            <w:pPr>
              <w:rPr>
                <w:rFonts w:ascii="Times New Roman" w:eastAsia="Calibri" w:hAnsi="Times New Roman" w:cs="Times New Roman"/>
              </w:rPr>
            </w:pPr>
            <w:r w:rsidRPr="0062200B">
              <w:rPr>
                <w:rFonts w:ascii="Times New Roman" w:hAnsi="Times New Roman" w:cs="Times New Roman"/>
              </w:rPr>
              <w:t xml:space="preserve">Projektinių pasiūlymų parengimo paslaugos </w:t>
            </w:r>
          </w:p>
        </w:tc>
        <w:tc>
          <w:tcPr>
            <w:tcW w:w="2240" w:type="dxa"/>
          </w:tcPr>
          <w:p w14:paraId="57D807F2" w14:textId="77777777" w:rsidR="0062200B" w:rsidRPr="0062200B" w:rsidRDefault="0062200B" w:rsidP="0062200B">
            <w:pPr>
              <w:rPr>
                <w:rFonts w:ascii="Times New Roman" w:eastAsia="Calibri" w:hAnsi="Times New Roman" w:cs="Times New Roman"/>
              </w:rPr>
            </w:pPr>
          </w:p>
        </w:tc>
      </w:tr>
      <w:tr w:rsidR="0062200B" w:rsidRPr="0062200B" w14:paraId="28A6B0D7" w14:textId="77777777" w:rsidTr="00716FA5">
        <w:tc>
          <w:tcPr>
            <w:tcW w:w="704" w:type="dxa"/>
          </w:tcPr>
          <w:p w14:paraId="77FA848C" w14:textId="77777777" w:rsidR="0062200B" w:rsidRPr="0062200B" w:rsidRDefault="0062200B" w:rsidP="0062200B">
            <w:pPr>
              <w:jc w:val="center"/>
              <w:rPr>
                <w:rFonts w:ascii="Times New Roman" w:eastAsia="Calibri" w:hAnsi="Times New Roman" w:cs="Times New Roman"/>
              </w:rPr>
            </w:pPr>
            <w:r w:rsidRPr="0062200B">
              <w:rPr>
                <w:rFonts w:ascii="Times New Roman" w:eastAsia="Calibri" w:hAnsi="Times New Roman" w:cs="Times New Roman"/>
              </w:rPr>
              <w:t>2.</w:t>
            </w:r>
          </w:p>
        </w:tc>
        <w:tc>
          <w:tcPr>
            <w:tcW w:w="7229" w:type="dxa"/>
          </w:tcPr>
          <w:p w14:paraId="60BBD74F" w14:textId="77777777" w:rsidR="0062200B" w:rsidRPr="0062200B" w:rsidRDefault="0062200B" w:rsidP="0062200B">
            <w:pPr>
              <w:rPr>
                <w:rFonts w:ascii="Times New Roman" w:hAnsi="Times New Roman" w:cs="Times New Roman"/>
              </w:rPr>
            </w:pPr>
            <w:r w:rsidRPr="0062200B">
              <w:rPr>
                <w:rFonts w:ascii="Times New Roman" w:hAnsi="Times New Roman" w:cs="Times New Roman"/>
              </w:rPr>
              <w:t>Techninio darbo projekto parengimo paslaugos</w:t>
            </w:r>
          </w:p>
        </w:tc>
        <w:tc>
          <w:tcPr>
            <w:tcW w:w="2240" w:type="dxa"/>
          </w:tcPr>
          <w:p w14:paraId="213FD3A2" w14:textId="77777777" w:rsidR="0062200B" w:rsidRPr="0062200B" w:rsidRDefault="0062200B" w:rsidP="0062200B">
            <w:pPr>
              <w:rPr>
                <w:rFonts w:ascii="Times New Roman" w:eastAsia="Calibri" w:hAnsi="Times New Roman" w:cs="Times New Roman"/>
              </w:rPr>
            </w:pPr>
          </w:p>
        </w:tc>
      </w:tr>
      <w:tr w:rsidR="0062200B" w:rsidRPr="0062200B" w14:paraId="6BD4F5BB" w14:textId="77777777" w:rsidTr="00716FA5">
        <w:trPr>
          <w:trHeight w:val="56"/>
        </w:trPr>
        <w:tc>
          <w:tcPr>
            <w:tcW w:w="704" w:type="dxa"/>
          </w:tcPr>
          <w:p w14:paraId="1DDAEA6B" w14:textId="77777777" w:rsidR="0062200B" w:rsidRPr="0062200B" w:rsidRDefault="0062200B" w:rsidP="0062200B">
            <w:pPr>
              <w:jc w:val="center"/>
              <w:rPr>
                <w:rFonts w:ascii="Times New Roman" w:eastAsia="Calibri" w:hAnsi="Times New Roman" w:cs="Times New Roman"/>
              </w:rPr>
            </w:pPr>
            <w:r w:rsidRPr="0062200B">
              <w:rPr>
                <w:rFonts w:ascii="Times New Roman" w:eastAsia="Calibri" w:hAnsi="Times New Roman" w:cs="Times New Roman"/>
              </w:rPr>
              <w:t>3.</w:t>
            </w:r>
          </w:p>
        </w:tc>
        <w:tc>
          <w:tcPr>
            <w:tcW w:w="7229" w:type="dxa"/>
          </w:tcPr>
          <w:p w14:paraId="725FDB31" w14:textId="77777777" w:rsidR="0062200B" w:rsidRPr="0062200B" w:rsidRDefault="0062200B" w:rsidP="0062200B">
            <w:pPr>
              <w:rPr>
                <w:rFonts w:ascii="Times New Roman" w:hAnsi="Times New Roman" w:cs="Times New Roman"/>
              </w:rPr>
            </w:pPr>
            <w:r w:rsidRPr="0062200B">
              <w:rPr>
                <w:rFonts w:ascii="Times New Roman" w:hAnsi="Times New Roman" w:cs="Times New Roman"/>
              </w:rPr>
              <w:t xml:space="preserve">Projekto vykdymo priežiūros paslaugos  </w:t>
            </w:r>
          </w:p>
        </w:tc>
        <w:tc>
          <w:tcPr>
            <w:tcW w:w="2240" w:type="dxa"/>
          </w:tcPr>
          <w:p w14:paraId="6268DC36" w14:textId="77777777" w:rsidR="0062200B" w:rsidRPr="0062200B" w:rsidRDefault="0062200B" w:rsidP="0062200B">
            <w:pPr>
              <w:rPr>
                <w:rFonts w:ascii="Times New Roman" w:eastAsia="Calibri" w:hAnsi="Times New Roman" w:cs="Times New Roman"/>
              </w:rPr>
            </w:pPr>
          </w:p>
        </w:tc>
      </w:tr>
      <w:tr w:rsidR="0062200B" w:rsidRPr="0062200B" w14:paraId="6E633852" w14:textId="77777777" w:rsidTr="00716FA5">
        <w:tc>
          <w:tcPr>
            <w:tcW w:w="7933" w:type="dxa"/>
            <w:gridSpan w:val="2"/>
          </w:tcPr>
          <w:p w14:paraId="63E3F946" w14:textId="77777777" w:rsidR="0062200B" w:rsidRPr="0062200B" w:rsidRDefault="0062200B" w:rsidP="0062200B">
            <w:pPr>
              <w:jc w:val="right"/>
              <w:rPr>
                <w:rFonts w:ascii="Times New Roman" w:eastAsia="Calibri" w:hAnsi="Times New Roman" w:cs="Times New Roman"/>
              </w:rPr>
            </w:pPr>
            <w:r w:rsidRPr="0062200B">
              <w:rPr>
                <w:rFonts w:ascii="Times New Roman" w:eastAsia="Calibri" w:hAnsi="Times New Roman" w:cs="Times New Roman"/>
              </w:rPr>
              <w:t>Iš viso be PVM:</w:t>
            </w:r>
          </w:p>
        </w:tc>
        <w:tc>
          <w:tcPr>
            <w:tcW w:w="2240" w:type="dxa"/>
          </w:tcPr>
          <w:p w14:paraId="3BDED376" w14:textId="77777777" w:rsidR="0062200B" w:rsidRPr="0062200B" w:rsidRDefault="0062200B" w:rsidP="0062200B">
            <w:pPr>
              <w:rPr>
                <w:rFonts w:ascii="Times New Roman" w:eastAsia="Calibri" w:hAnsi="Times New Roman" w:cs="Times New Roman"/>
              </w:rPr>
            </w:pPr>
          </w:p>
        </w:tc>
      </w:tr>
      <w:tr w:rsidR="0062200B" w:rsidRPr="0062200B" w14:paraId="44DC7966" w14:textId="77777777" w:rsidTr="00716FA5">
        <w:trPr>
          <w:trHeight w:val="405"/>
        </w:trPr>
        <w:tc>
          <w:tcPr>
            <w:tcW w:w="7933" w:type="dxa"/>
            <w:gridSpan w:val="2"/>
          </w:tcPr>
          <w:p w14:paraId="6F74958D" w14:textId="77777777" w:rsidR="0062200B" w:rsidRPr="0062200B" w:rsidRDefault="0062200B" w:rsidP="0062200B">
            <w:pPr>
              <w:jc w:val="right"/>
              <w:rPr>
                <w:rFonts w:ascii="Times New Roman" w:eastAsia="Calibri" w:hAnsi="Times New Roman" w:cs="Times New Roman"/>
              </w:rPr>
            </w:pPr>
            <w:r w:rsidRPr="0062200B">
              <w:rPr>
                <w:rFonts w:ascii="Times New Roman" w:eastAsia="Arial" w:hAnsi="Times New Roman" w:cs="Times New Roman"/>
                <w:b/>
                <w:lang w:eastAsia="en-GB"/>
              </w:rPr>
              <w:t xml:space="preserve">                                                                                                PVM 21 proc.</w:t>
            </w:r>
          </w:p>
        </w:tc>
        <w:tc>
          <w:tcPr>
            <w:tcW w:w="2240" w:type="dxa"/>
          </w:tcPr>
          <w:p w14:paraId="669A347C" w14:textId="77777777" w:rsidR="0062200B" w:rsidRPr="0062200B" w:rsidRDefault="0062200B" w:rsidP="0062200B">
            <w:pPr>
              <w:jc w:val="right"/>
              <w:rPr>
                <w:rFonts w:ascii="Times New Roman" w:eastAsia="Calibri" w:hAnsi="Times New Roman" w:cs="Times New Roman"/>
              </w:rPr>
            </w:pPr>
          </w:p>
        </w:tc>
      </w:tr>
      <w:tr w:rsidR="0062200B" w:rsidRPr="0062200B" w14:paraId="638E3A41" w14:textId="77777777" w:rsidTr="00716FA5">
        <w:tc>
          <w:tcPr>
            <w:tcW w:w="7933" w:type="dxa"/>
            <w:gridSpan w:val="2"/>
          </w:tcPr>
          <w:p w14:paraId="592A1DA9" w14:textId="77777777" w:rsidR="0062200B" w:rsidRPr="0062200B" w:rsidRDefault="0062200B" w:rsidP="0062200B">
            <w:pPr>
              <w:jc w:val="right"/>
              <w:rPr>
                <w:rFonts w:ascii="Times New Roman" w:eastAsia="Calibri" w:hAnsi="Times New Roman" w:cs="Times New Roman"/>
                <w:i/>
                <w:iCs/>
              </w:rPr>
            </w:pPr>
            <w:r w:rsidRPr="0062200B">
              <w:rPr>
                <w:rFonts w:ascii="Times New Roman" w:eastAsia="Arial" w:hAnsi="Times New Roman" w:cs="Times New Roman"/>
                <w:b/>
                <w:lang w:eastAsia="en-GB"/>
              </w:rPr>
              <w:t>Bendra kaina, EUR su PVM</w:t>
            </w:r>
          </w:p>
        </w:tc>
        <w:tc>
          <w:tcPr>
            <w:tcW w:w="2240" w:type="dxa"/>
          </w:tcPr>
          <w:p w14:paraId="3FC0D3E8" w14:textId="77777777" w:rsidR="0062200B" w:rsidRPr="0062200B" w:rsidRDefault="0062200B" w:rsidP="0062200B">
            <w:pPr>
              <w:rPr>
                <w:rFonts w:ascii="Times New Roman" w:eastAsia="Calibri" w:hAnsi="Times New Roman" w:cs="Times New Roman"/>
              </w:rPr>
            </w:pPr>
          </w:p>
        </w:tc>
      </w:tr>
    </w:tbl>
    <w:p w14:paraId="625DBAAF" w14:textId="77777777" w:rsidR="0062200B" w:rsidRPr="0062200B" w:rsidRDefault="0062200B" w:rsidP="0062200B">
      <w:pPr>
        <w:spacing w:line="240" w:lineRule="auto"/>
        <w:ind w:firstLine="720"/>
        <w:rPr>
          <w:rFonts w:ascii="Times New Roman" w:eastAsia="Times New Roman" w:hAnsi="Times New Roman" w:cs="Times New Roman"/>
          <w:b/>
          <w:bCs/>
          <w:sz w:val="22"/>
          <w:szCs w:val="22"/>
          <w:lang w:eastAsia="en-US"/>
        </w:rPr>
      </w:pPr>
    </w:p>
    <w:p w14:paraId="40CFBB11" w14:textId="77777777" w:rsidR="0062200B" w:rsidRPr="0062200B" w:rsidRDefault="0062200B" w:rsidP="0062200B">
      <w:pPr>
        <w:spacing w:line="240" w:lineRule="auto"/>
        <w:ind w:firstLine="720"/>
        <w:rPr>
          <w:rFonts w:ascii="Times New Roman" w:eastAsia="Times New Roman" w:hAnsi="Times New Roman" w:cs="Times New Roman"/>
          <w:sz w:val="22"/>
          <w:szCs w:val="22"/>
          <w:lang w:eastAsia="en-US"/>
        </w:rPr>
      </w:pPr>
      <w:r w:rsidRPr="0062200B">
        <w:rPr>
          <w:rFonts w:ascii="Times New Roman" w:eastAsia="Times New Roman" w:hAnsi="Times New Roman" w:cs="Times New Roman"/>
          <w:sz w:val="22"/>
          <w:szCs w:val="22"/>
          <w:lang w:eastAsia="en-US"/>
        </w:rPr>
        <w:t>Bendra pasiūlymo kaina</w:t>
      </w:r>
      <w:r w:rsidRPr="0062200B">
        <w:rPr>
          <w:rFonts w:ascii="Times New Roman" w:eastAsia="Arial Unicode MS" w:hAnsi="Times New Roman" w:cs="Times New Roman"/>
          <w:color w:val="00000A"/>
          <w:sz w:val="22"/>
          <w:szCs w:val="22"/>
          <w:lang w:eastAsia="en-US"/>
        </w:rPr>
        <w:t xml:space="preserve"> </w:t>
      </w:r>
      <w:r w:rsidRPr="0062200B">
        <w:rPr>
          <w:rFonts w:ascii="Times New Roman" w:eastAsia="Times New Roman" w:hAnsi="Times New Roman" w:cs="Times New Roman"/>
          <w:sz w:val="22"/>
          <w:szCs w:val="22"/>
          <w:lang w:eastAsia="en-US"/>
        </w:rPr>
        <w:t>su PVM _______________________ (suma žodžiais) Eur.</w:t>
      </w:r>
    </w:p>
    <w:p w14:paraId="7C485FCD" w14:textId="77777777" w:rsidR="0062200B" w:rsidRPr="0062200B" w:rsidRDefault="0062200B" w:rsidP="0062200B">
      <w:pPr>
        <w:spacing w:line="240" w:lineRule="auto"/>
        <w:ind w:firstLine="720"/>
        <w:rPr>
          <w:rFonts w:ascii="Times New Roman" w:eastAsia="Times New Roman" w:hAnsi="Times New Roman" w:cs="Times New Roman"/>
          <w:sz w:val="22"/>
          <w:szCs w:val="22"/>
          <w:lang w:eastAsia="en-US"/>
        </w:rPr>
      </w:pPr>
      <w:r w:rsidRPr="0062200B">
        <w:rPr>
          <w:rFonts w:ascii="Times New Roman" w:eastAsia="Times New Roman" w:hAnsi="Times New Roman" w:cs="Times New Roman"/>
          <w:sz w:val="22"/>
          <w:szCs w:val="22"/>
          <w:lang w:eastAsia="en-US"/>
        </w:rPr>
        <w:t>Į šią sumą įeina visos išlaidos ir visi mokesčiai, taip pat ir PVM, kuris sudaro _____________Eur.</w:t>
      </w:r>
    </w:p>
    <w:p w14:paraId="7F903980" w14:textId="77777777" w:rsidR="0062200B" w:rsidRPr="0062200B" w:rsidRDefault="0062200B" w:rsidP="0062200B">
      <w:pPr>
        <w:spacing w:line="240" w:lineRule="auto"/>
        <w:ind w:firstLine="720"/>
        <w:rPr>
          <w:rFonts w:ascii="Times New Roman" w:eastAsia="Calibri" w:hAnsi="Times New Roman" w:cs="Times New Roman"/>
          <w:iCs/>
          <w:sz w:val="22"/>
          <w:szCs w:val="22"/>
          <w:lang w:eastAsia="en-US"/>
        </w:rPr>
      </w:pPr>
      <w:r w:rsidRPr="0062200B">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5AFAD16B" w14:textId="77777777" w:rsidR="0062200B" w:rsidRPr="0062200B" w:rsidRDefault="0062200B" w:rsidP="0062200B">
      <w:pPr>
        <w:tabs>
          <w:tab w:val="left" w:pos="993"/>
        </w:tabs>
        <w:suppressAutoHyphens/>
        <w:spacing w:line="240" w:lineRule="auto"/>
        <w:ind w:firstLine="0"/>
        <w:contextualSpacing/>
        <w:jc w:val="left"/>
        <w:rPr>
          <w:rFonts w:ascii="Times New Roman" w:eastAsia="Calibri" w:hAnsi="Times New Roman" w:cs="Times New Roman"/>
          <w:sz w:val="22"/>
          <w:szCs w:val="22"/>
        </w:rPr>
      </w:pPr>
    </w:p>
    <w:p w14:paraId="6340E1B1" w14:textId="77777777" w:rsidR="0062200B" w:rsidRPr="0062200B" w:rsidRDefault="0062200B" w:rsidP="0062200B">
      <w:pPr>
        <w:spacing w:line="240" w:lineRule="auto"/>
        <w:ind w:firstLine="709"/>
        <w:rPr>
          <w:rFonts w:ascii="Times New Roman" w:eastAsia="Calibri" w:hAnsi="Times New Roman" w:cs="Times New Roman"/>
          <w:sz w:val="22"/>
          <w:szCs w:val="22"/>
        </w:rPr>
      </w:pPr>
      <w:r w:rsidRPr="0062200B">
        <w:rPr>
          <w:rFonts w:ascii="Times New Roman" w:eastAsia="Calibri" w:hAnsi="Times New Roman" w:cs="Times New Roman"/>
          <w:sz w:val="22"/>
          <w:szCs w:val="22"/>
        </w:rPr>
        <w:t>Teikdami šį pasiūlymą, mes patvirtiname, kad į mūsų siūlomą kainą įskaičiuotos visos siūlomų paslaugų vykdymo išlaidos ir visi mokesčiai, įskaitant PVM sąskaitų faktūrų pateikimo perkančiajai organizacijai per SABIS informacinę sistemą išlaidas ir, kad mes prisiimame riziką už visas išlaidas, kurias teikdami pasiūlymą ir laikydamiesi Užsakovo reikalavimų, privalėjome įskaičiuoti į pasiūlymo kainą.</w:t>
      </w:r>
    </w:p>
    <w:p w14:paraId="4B1F2BC0" w14:textId="77777777" w:rsidR="0062200B" w:rsidRPr="0062200B" w:rsidRDefault="0062200B" w:rsidP="0062200B">
      <w:pPr>
        <w:spacing w:line="240" w:lineRule="auto"/>
        <w:ind w:firstLine="567"/>
        <w:rPr>
          <w:rFonts w:ascii="Times New Roman" w:hAnsi="Times New Roman" w:cs="Times New Roman"/>
          <w:sz w:val="22"/>
          <w:szCs w:val="22"/>
        </w:rPr>
      </w:pPr>
    </w:p>
    <w:p w14:paraId="05DE4689"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sz w:val="22"/>
          <w:szCs w:val="22"/>
        </w:rPr>
        <w:t>3 lentelė. Pateikiame kokybės (kiekybės) kriterijų aprašymą ir pridedame siūlomų kriterijų atitiktį patvirtinančius dokumentus.</w:t>
      </w:r>
    </w:p>
    <w:p w14:paraId="3B44AAD2" w14:textId="77777777" w:rsidR="0062200B" w:rsidRPr="0062200B" w:rsidRDefault="0062200B" w:rsidP="0062200B">
      <w:pPr>
        <w:spacing w:line="240" w:lineRule="auto"/>
        <w:ind w:firstLine="567"/>
        <w:rPr>
          <w:rFonts w:ascii="Times New Roman" w:hAnsi="Times New Roman" w:cs="Times New Roman"/>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62200B" w:rsidRPr="0062200B" w14:paraId="5AED5616" w14:textId="77777777" w:rsidTr="00716FA5">
        <w:trPr>
          <w:trHeight w:val="523"/>
        </w:trPr>
        <w:tc>
          <w:tcPr>
            <w:tcW w:w="2410" w:type="dxa"/>
            <w:tcBorders>
              <w:top w:val="single" w:sz="4" w:space="0" w:color="auto"/>
              <w:left w:val="single" w:sz="4" w:space="0" w:color="auto"/>
              <w:bottom w:val="single" w:sz="4" w:space="0" w:color="auto"/>
              <w:right w:val="single" w:sz="4" w:space="0" w:color="auto"/>
            </w:tcBorders>
            <w:vAlign w:val="center"/>
            <w:hideMark/>
          </w:tcPr>
          <w:p w14:paraId="545A04D8" w14:textId="77777777" w:rsidR="0062200B" w:rsidRPr="0062200B" w:rsidRDefault="0062200B" w:rsidP="0062200B">
            <w:pPr>
              <w:spacing w:line="240" w:lineRule="auto"/>
              <w:ind w:firstLine="0"/>
              <w:jc w:val="center"/>
              <w:rPr>
                <w:rFonts w:ascii="Times New Roman" w:hAnsi="Times New Roman" w:cs="Times New Roman"/>
                <w:b/>
                <w:i/>
                <w:sz w:val="22"/>
                <w:szCs w:val="22"/>
              </w:rPr>
            </w:pPr>
            <w:r w:rsidRPr="0062200B">
              <w:rPr>
                <w:rFonts w:ascii="Times New Roman" w:hAnsi="Times New Roman" w:cs="Times New Roman"/>
                <w:b/>
                <w:sz w:val="22"/>
                <w:szCs w:val="22"/>
              </w:rPr>
              <w:t>Kokybės (kiekybės) kriterijai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C78A20C" w14:textId="77777777" w:rsidR="0062200B" w:rsidRPr="0062200B" w:rsidRDefault="0062200B" w:rsidP="0062200B">
            <w:pPr>
              <w:spacing w:line="240" w:lineRule="auto"/>
              <w:ind w:firstLine="567"/>
              <w:jc w:val="center"/>
              <w:rPr>
                <w:rFonts w:ascii="Times New Roman" w:hAnsi="Times New Roman" w:cs="Times New Roman"/>
                <w:b/>
                <w:i/>
                <w:sz w:val="22"/>
                <w:szCs w:val="22"/>
              </w:rPr>
            </w:pPr>
            <w:r w:rsidRPr="0062200B">
              <w:rPr>
                <w:rFonts w:ascii="Times New Roman" w:hAnsi="Times New Roman" w:cs="Times New Roman"/>
                <w:b/>
                <w:sz w:val="22"/>
                <w:szCs w:val="22"/>
              </w:rPr>
              <w:t>Siūlomų kriterijų aprašymas (rodiklių reikšmės)</w:t>
            </w:r>
          </w:p>
        </w:tc>
      </w:tr>
      <w:tr w:rsidR="0062200B" w:rsidRPr="0062200B" w14:paraId="045839B3" w14:textId="77777777" w:rsidTr="00716FA5">
        <w:trPr>
          <w:trHeight w:val="1560"/>
        </w:trPr>
        <w:tc>
          <w:tcPr>
            <w:tcW w:w="2410" w:type="dxa"/>
            <w:tcBorders>
              <w:top w:val="single" w:sz="4" w:space="0" w:color="auto"/>
              <w:left w:val="single" w:sz="4" w:space="0" w:color="auto"/>
              <w:bottom w:val="single" w:sz="4" w:space="0" w:color="auto"/>
              <w:right w:val="single" w:sz="4" w:space="0" w:color="auto"/>
            </w:tcBorders>
            <w:hideMark/>
          </w:tcPr>
          <w:p w14:paraId="5E0C7EE1" w14:textId="77777777" w:rsidR="0062200B" w:rsidRPr="0062200B" w:rsidRDefault="0062200B" w:rsidP="0062200B">
            <w:pPr>
              <w:suppressAutoHyphens/>
              <w:spacing w:after="40" w:line="240" w:lineRule="auto"/>
              <w:ind w:firstLine="0"/>
              <w:rPr>
                <w:rFonts w:ascii="Times New Roman" w:eastAsia="Arial Unicode MS" w:hAnsi="Times New Roman" w:cs="Arial Unicode MS"/>
                <w:b/>
                <w:sz w:val="22"/>
                <w:szCs w:val="22"/>
                <w:vertAlign w:val="subscript"/>
                <w:lang w:eastAsia="en-US"/>
              </w:rPr>
            </w:pPr>
            <w:proofErr w:type="spellStart"/>
            <w:r w:rsidRPr="0062200B">
              <w:rPr>
                <w:rFonts w:ascii="Times New Roman" w:eastAsia="Arial Unicode MS" w:hAnsi="Times New Roman" w:cs="Times New Roman"/>
                <w:bCs/>
                <w:color w:val="000000"/>
                <w:sz w:val="22"/>
                <w:szCs w:val="22"/>
                <w:lang w:val="en-US" w:eastAsia="en-US"/>
              </w:rPr>
              <w:t>Statinio</w:t>
            </w:r>
            <w:proofErr w:type="spellEnd"/>
            <w:r w:rsidRPr="0062200B">
              <w:rPr>
                <w:rFonts w:ascii="Times New Roman" w:eastAsia="Arial Unicode MS" w:hAnsi="Times New Roman" w:cs="Times New Roman"/>
                <w:bCs/>
                <w:color w:val="000000"/>
                <w:sz w:val="22"/>
                <w:szCs w:val="22"/>
                <w:lang w:val="en-US" w:eastAsia="en-US"/>
              </w:rPr>
              <w:t xml:space="preserve"> </w:t>
            </w:r>
            <w:proofErr w:type="spellStart"/>
            <w:r w:rsidRPr="0062200B">
              <w:rPr>
                <w:rFonts w:ascii="Times New Roman" w:eastAsia="Arial Unicode MS" w:hAnsi="Times New Roman" w:cs="Times New Roman"/>
                <w:bCs/>
                <w:color w:val="000000"/>
                <w:sz w:val="22"/>
                <w:szCs w:val="22"/>
                <w:lang w:val="en-US" w:eastAsia="en-US"/>
              </w:rPr>
              <w:t>projekto</w:t>
            </w:r>
            <w:proofErr w:type="spellEnd"/>
            <w:r w:rsidRPr="0062200B">
              <w:rPr>
                <w:rFonts w:ascii="Times New Roman" w:eastAsia="Arial Unicode MS" w:hAnsi="Times New Roman" w:cs="Times New Roman"/>
                <w:bCs/>
                <w:color w:val="000000"/>
                <w:sz w:val="22"/>
                <w:szCs w:val="22"/>
                <w:lang w:val="en-US" w:eastAsia="en-US"/>
              </w:rPr>
              <w:t xml:space="preserve"> </w:t>
            </w:r>
            <w:proofErr w:type="spellStart"/>
            <w:r w:rsidRPr="0062200B">
              <w:rPr>
                <w:rFonts w:ascii="Times New Roman" w:eastAsia="Arial Unicode MS" w:hAnsi="Times New Roman" w:cs="Times New Roman"/>
                <w:bCs/>
                <w:color w:val="000000"/>
                <w:sz w:val="22"/>
                <w:szCs w:val="22"/>
                <w:lang w:val="en-US" w:eastAsia="en-US"/>
              </w:rPr>
              <w:t>vadovo</w:t>
            </w:r>
            <w:proofErr w:type="spellEnd"/>
            <w:r w:rsidRPr="0062200B">
              <w:rPr>
                <w:rFonts w:ascii="Times New Roman" w:eastAsia="Arial Unicode MS" w:hAnsi="Times New Roman" w:cs="Times New Roman"/>
                <w:bCs/>
                <w:color w:val="000000"/>
                <w:sz w:val="22"/>
                <w:szCs w:val="22"/>
                <w:lang w:val="en-US" w:eastAsia="en-US"/>
              </w:rPr>
              <w:t xml:space="preserve"> </w:t>
            </w:r>
            <w:proofErr w:type="spellStart"/>
            <w:r w:rsidRPr="0062200B">
              <w:rPr>
                <w:rFonts w:ascii="Times New Roman" w:eastAsia="Arial Unicode MS" w:hAnsi="Times New Roman" w:cs="Times New Roman"/>
                <w:bCs/>
                <w:color w:val="000000"/>
                <w:sz w:val="22"/>
                <w:szCs w:val="22"/>
                <w:lang w:val="en-US" w:eastAsia="en-US"/>
              </w:rPr>
              <w:t>patirtis</w:t>
            </w:r>
            <w:proofErr w:type="spellEnd"/>
            <w:r w:rsidRPr="0062200B">
              <w:rPr>
                <w:rFonts w:ascii="Times New Roman" w:eastAsia="Arial Unicode MS" w:hAnsi="Times New Roman" w:cs="Times New Roman"/>
                <w:b/>
                <w:bCs/>
                <w:color w:val="000000"/>
                <w:sz w:val="22"/>
                <w:szCs w:val="22"/>
                <w:lang w:val="en-US" w:eastAsia="en-US"/>
              </w:rPr>
              <w:t xml:space="preserve"> </w:t>
            </w:r>
            <w:r w:rsidRPr="0062200B">
              <w:rPr>
                <w:rFonts w:ascii="Times New Roman" w:eastAsia="Arial Unicode MS" w:hAnsi="Times New Roman" w:cs="Times New Roman"/>
                <w:b/>
                <w:color w:val="000000"/>
                <w:sz w:val="22"/>
                <w:szCs w:val="22"/>
                <w:lang w:val="en-US" w:eastAsia="en-US"/>
              </w:rPr>
              <w:t>(</w:t>
            </w:r>
            <w:proofErr w:type="spellStart"/>
            <w:r w:rsidRPr="0062200B">
              <w:rPr>
                <w:rFonts w:ascii="Times New Roman" w:eastAsia="Arial Unicode MS" w:hAnsi="Times New Roman" w:cs="Arial Unicode MS"/>
                <w:b/>
                <w:sz w:val="22"/>
                <w:szCs w:val="22"/>
                <w:lang w:eastAsia="en-US"/>
              </w:rPr>
              <w:t>StProj</w:t>
            </w:r>
            <w:r w:rsidRPr="0062200B">
              <w:rPr>
                <w:rFonts w:ascii="Times New Roman" w:eastAsia="Arial Unicode MS" w:hAnsi="Times New Roman" w:cs="Arial Unicode MS"/>
                <w:b/>
                <w:sz w:val="22"/>
                <w:szCs w:val="22"/>
                <w:vertAlign w:val="subscript"/>
                <w:lang w:eastAsia="en-US"/>
              </w:rPr>
              <w:t>tiekėjo</w:t>
            </w:r>
            <w:proofErr w:type="spellEnd"/>
            <w:r w:rsidRPr="0062200B">
              <w:rPr>
                <w:rFonts w:ascii="Times New Roman" w:eastAsia="Arial Unicode MS" w:hAnsi="Times New Roman" w:cs="Times New Roman"/>
                <w:b/>
                <w:color w:val="000000"/>
                <w:sz w:val="22"/>
                <w:szCs w:val="22"/>
                <w:lang w:val="en-US" w:eastAsia="en-US"/>
              </w:rPr>
              <w:t>)</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06C655E" w14:textId="77777777" w:rsidR="0062200B" w:rsidRPr="0062200B" w:rsidRDefault="0062200B" w:rsidP="0062200B">
            <w:pPr>
              <w:spacing w:line="240" w:lineRule="auto"/>
              <w:ind w:firstLine="0"/>
              <w:rPr>
                <w:rFonts w:ascii="Times New Roman" w:hAnsi="Times New Roman" w:cs="Times New Roman"/>
                <w:i/>
                <w:sz w:val="22"/>
                <w:szCs w:val="22"/>
              </w:rPr>
            </w:pPr>
            <w:r w:rsidRPr="0062200B">
              <w:rPr>
                <w:rFonts w:ascii="Times New Roman" w:hAnsi="Times New Roman" w:cs="Times New Roman"/>
                <w:sz w:val="22"/>
                <w:szCs w:val="22"/>
              </w:rPr>
              <w:t>Vardas, pavardė __________________</w:t>
            </w:r>
            <w:r w:rsidRPr="0062200B">
              <w:rPr>
                <w:rFonts w:ascii="Times New Roman" w:hAnsi="Times New Roman" w:cs="Times New Roman"/>
                <w:i/>
                <w:color w:val="FF0000"/>
                <w:sz w:val="22"/>
                <w:szCs w:val="22"/>
              </w:rPr>
              <w:t>[nurodyti]</w:t>
            </w:r>
          </w:p>
          <w:p w14:paraId="797982A3" w14:textId="77777777" w:rsidR="0062200B" w:rsidRPr="0062200B" w:rsidRDefault="0062200B" w:rsidP="0062200B">
            <w:pPr>
              <w:spacing w:line="240" w:lineRule="auto"/>
              <w:ind w:firstLine="0"/>
              <w:rPr>
                <w:rFonts w:ascii="Times New Roman" w:hAnsi="Times New Roman" w:cs="Times New Roman"/>
                <w:sz w:val="22"/>
                <w:szCs w:val="22"/>
              </w:rPr>
            </w:pPr>
          </w:p>
          <w:p w14:paraId="4595AFF5" w14:textId="77777777" w:rsidR="0062200B" w:rsidRPr="0062200B" w:rsidRDefault="0062200B" w:rsidP="0062200B">
            <w:pPr>
              <w:spacing w:line="240" w:lineRule="auto"/>
              <w:ind w:firstLine="0"/>
              <w:rPr>
                <w:rFonts w:ascii="Times New Roman" w:hAnsi="Times New Roman" w:cs="Times New Roman"/>
                <w:i/>
                <w:sz w:val="22"/>
                <w:szCs w:val="22"/>
              </w:rPr>
            </w:pPr>
            <w:r w:rsidRPr="0062200B">
              <w:rPr>
                <w:rFonts w:ascii="Times New Roman" w:hAnsi="Times New Roman" w:cs="Times New Roman"/>
                <w:sz w:val="22"/>
                <w:szCs w:val="22"/>
              </w:rPr>
              <w:t>Parengtų (baigtų) Projektų skaičius</w:t>
            </w:r>
            <w:r w:rsidRPr="0062200B">
              <w:rPr>
                <w:rFonts w:ascii="Times New Roman" w:hAnsi="Times New Roman" w:cs="Times New Roman"/>
                <w:i/>
                <w:sz w:val="22"/>
                <w:szCs w:val="22"/>
              </w:rPr>
              <w:t xml:space="preserve"> ___ </w:t>
            </w:r>
            <w:r w:rsidRPr="0062200B">
              <w:rPr>
                <w:rFonts w:ascii="Times New Roman" w:hAnsi="Times New Roman" w:cs="Times New Roman"/>
                <w:i/>
                <w:color w:val="FF0000"/>
                <w:sz w:val="22"/>
                <w:szCs w:val="22"/>
              </w:rPr>
              <w:t>[nurodyti]</w:t>
            </w:r>
          </w:p>
          <w:p w14:paraId="1A8C36E1" w14:textId="77777777" w:rsidR="0062200B" w:rsidRPr="0062200B" w:rsidRDefault="0062200B" w:rsidP="0062200B">
            <w:pPr>
              <w:spacing w:line="276" w:lineRule="auto"/>
              <w:ind w:firstLine="0"/>
              <w:contextualSpacing/>
              <w:rPr>
                <w:rFonts w:ascii="Times New Roman" w:hAnsi="Times New Roman" w:cs="Times New Roman"/>
                <w:sz w:val="22"/>
                <w:szCs w:val="22"/>
              </w:rPr>
            </w:pPr>
          </w:p>
          <w:p w14:paraId="1022064C" w14:textId="77777777" w:rsidR="0062200B" w:rsidRPr="0062200B" w:rsidRDefault="0062200B" w:rsidP="0062200B">
            <w:pPr>
              <w:spacing w:line="276" w:lineRule="auto"/>
              <w:ind w:firstLine="0"/>
              <w:contextualSpacing/>
              <w:rPr>
                <w:rFonts w:ascii="Times New Roman" w:hAnsi="Times New Roman" w:cs="Times New Roman"/>
                <w:bCs/>
                <w:sz w:val="22"/>
                <w:szCs w:val="22"/>
              </w:rPr>
            </w:pPr>
            <w:r w:rsidRPr="0062200B">
              <w:rPr>
                <w:rFonts w:ascii="Times New Roman" w:hAnsi="Times New Roman" w:cs="Times New Roman"/>
                <w:sz w:val="22"/>
                <w:szCs w:val="22"/>
              </w:rPr>
              <w:t>Kartu su pasiūlymu pateikiami atitiktį patvirtinantys dokumentai nurodyti Pirkimo specialiųjų sąlygų 9 priede.</w:t>
            </w:r>
          </w:p>
        </w:tc>
      </w:tr>
    </w:tbl>
    <w:p w14:paraId="47AA4252" w14:textId="77777777" w:rsidR="0062200B" w:rsidRPr="0062200B" w:rsidRDefault="0062200B" w:rsidP="0062200B">
      <w:pPr>
        <w:spacing w:line="240" w:lineRule="auto"/>
        <w:ind w:firstLine="567"/>
        <w:rPr>
          <w:rFonts w:ascii="Times New Roman" w:hAnsi="Times New Roman" w:cs="Times New Roman"/>
          <w:sz w:val="22"/>
          <w:szCs w:val="22"/>
        </w:rPr>
      </w:pPr>
    </w:p>
    <w:p w14:paraId="69BF29C4"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bCs/>
          <w:sz w:val="22"/>
          <w:szCs w:val="22"/>
        </w:rPr>
        <w:t xml:space="preserve">4 lentelė. </w:t>
      </w:r>
      <w:r w:rsidRPr="0062200B">
        <w:rPr>
          <w:rFonts w:ascii="Times New Roman" w:hAnsi="Times New Roman" w:cs="Times New Roman"/>
          <w:sz w:val="22"/>
          <w:szCs w:val="22"/>
        </w:rPr>
        <w:t xml:space="preserve">Informacija apie kiekvieno </w:t>
      </w:r>
      <w:r w:rsidRPr="0062200B">
        <w:rPr>
          <w:rFonts w:ascii="Times New Roman" w:hAnsi="Times New Roman" w:cs="Times New Roman"/>
          <w:bCs/>
          <w:sz w:val="22"/>
          <w:szCs w:val="22"/>
        </w:rPr>
        <w:t>ūkio subjektų grupės</w:t>
      </w:r>
      <w:r w:rsidRPr="0062200B">
        <w:rPr>
          <w:rFonts w:ascii="Times New Roman" w:hAnsi="Times New Roman" w:cs="Times New Roman"/>
          <w:sz w:val="22"/>
          <w:szCs w:val="22"/>
        </w:rPr>
        <w:t xml:space="preserve"> nario įsipareigojimus vykdant numatomą su perkančiąja organizacija sudaryti pirkimo sutartį.</w:t>
      </w:r>
    </w:p>
    <w:tbl>
      <w:tblPr>
        <w:tblW w:w="10173" w:type="dxa"/>
        <w:tblLook w:val="04A0" w:firstRow="1" w:lastRow="0" w:firstColumn="1" w:lastColumn="0" w:noHBand="0" w:noVBand="1"/>
      </w:tblPr>
      <w:tblGrid>
        <w:gridCol w:w="562"/>
        <w:gridCol w:w="1985"/>
        <w:gridCol w:w="3827"/>
        <w:gridCol w:w="3799"/>
      </w:tblGrid>
      <w:tr w:rsidR="0062200B" w:rsidRPr="0062200B" w14:paraId="7236B5A3" w14:textId="77777777" w:rsidTr="00716FA5">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65B22635" w14:textId="77777777" w:rsidR="0062200B" w:rsidRPr="0062200B" w:rsidRDefault="0062200B" w:rsidP="0062200B">
            <w:pPr>
              <w:spacing w:line="240" w:lineRule="auto"/>
              <w:ind w:firstLine="0"/>
              <w:jc w:val="left"/>
              <w:rPr>
                <w:rFonts w:ascii="Times New Roman" w:hAnsi="Times New Roman" w:cs="Times New Roman"/>
                <w:i/>
                <w:sz w:val="22"/>
                <w:szCs w:val="22"/>
              </w:rPr>
            </w:pPr>
            <w:r w:rsidRPr="0062200B">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70AF91"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bCs/>
                <w:i/>
                <w:sz w:val="22"/>
                <w:szCs w:val="22"/>
              </w:rPr>
              <w:t>Ūkio subjektų grupės</w:t>
            </w:r>
            <w:r w:rsidRPr="0062200B">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0C5898" w14:textId="77777777" w:rsidR="0062200B" w:rsidRPr="0062200B" w:rsidRDefault="0062200B" w:rsidP="0062200B">
            <w:pPr>
              <w:spacing w:line="240" w:lineRule="auto"/>
              <w:ind w:firstLine="29"/>
              <w:jc w:val="center"/>
              <w:rPr>
                <w:rFonts w:ascii="Times New Roman" w:hAnsi="Times New Roman" w:cs="Times New Roman"/>
                <w:i/>
                <w:sz w:val="22"/>
                <w:szCs w:val="22"/>
              </w:rPr>
            </w:pPr>
            <w:r w:rsidRPr="0062200B">
              <w:rPr>
                <w:rFonts w:ascii="Times New Roman" w:hAnsi="Times New Roman" w:cs="Times New Roman"/>
                <w:bCs/>
                <w:i/>
                <w:sz w:val="22"/>
                <w:szCs w:val="22"/>
              </w:rPr>
              <w:t>Ūkio subjektų grupės</w:t>
            </w:r>
            <w:r w:rsidRPr="0062200B">
              <w:rPr>
                <w:rFonts w:ascii="Times New Roman" w:hAnsi="Times New Roman" w:cs="Times New Roman"/>
                <w:i/>
                <w:sz w:val="22"/>
                <w:szCs w:val="22"/>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14:paraId="28AF9011" w14:textId="77777777" w:rsidR="0062200B" w:rsidRPr="0062200B" w:rsidRDefault="0062200B" w:rsidP="0062200B">
            <w:pPr>
              <w:spacing w:line="240" w:lineRule="auto"/>
              <w:ind w:firstLine="18"/>
              <w:jc w:val="center"/>
              <w:rPr>
                <w:rFonts w:ascii="Times New Roman" w:hAnsi="Times New Roman" w:cs="Times New Roman"/>
                <w:bCs/>
                <w:i/>
                <w:sz w:val="22"/>
                <w:szCs w:val="22"/>
              </w:rPr>
            </w:pPr>
            <w:r w:rsidRPr="0062200B">
              <w:rPr>
                <w:rFonts w:ascii="Times New Roman" w:hAnsi="Times New Roman" w:cs="Times New Roman"/>
                <w:bCs/>
                <w:i/>
                <w:sz w:val="22"/>
                <w:szCs w:val="22"/>
              </w:rPr>
              <w:t>Ūkio subjektų grupės</w:t>
            </w:r>
            <w:r w:rsidRPr="0062200B">
              <w:rPr>
                <w:rFonts w:ascii="Times New Roman" w:hAnsi="Times New Roman" w:cs="Times New Roman"/>
                <w:i/>
                <w:sz w:val="22"/>
                <w:szCs w:val="22"/>
              </w:rPr>
              <w:t xml:space="preserve"> nario įsipareigojimų vertės dalis (apimtis eurais arba procentais), įeinanti į bendrą pirkimo sutarties vertę</w:t>
            </w:r>
          </w:p>
        </w:tc>
      </w:tr>
      <w:tr w:rsidR="0062200B" w:rsidRPr="0062200B" w14:paraId="1BB26875" w14:textId="77777777" w:rsidTr="00716FA5">
        <w:tc>
          <w:tcPr>
            <w:tcW w:w="562" w:type="dxa"/>
            <w:tcBorders>
              <w:top w:val="single" w:sz="4" w:space="0" w:color="auto"/>
              <w:left w:val="single" w:sz="4" w:space="0" w:color="auto"/>
              <w:bottom w:val="single" w:sz="4" w:space="0" w:color="auto"/>
              <w:right w:val="single" w:sz="4" w:space="0" w:color="auto"/>
            </w:tcBorders>
          </w:tcPr>
          <w:p w14:paraId="37E329C6"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0C658A3" w14:textId="77777777" w:rsidR="0062200B" w:rsidRPr="0062200B" w:rsidRDefault="0062200B" w:rsidP="0062200B">
            <w:pPr>
              <w:spacing w:line="240" w:lineRule="auto"/>
              <w:ind w:firstLine="567"/>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4433888" w14:textId="77777777" w:rsidR="0062200B" w:rsidRPr="0062200B" w:rsidRDefault="0062200B" w:rsidP="0062200B">
            <w:pPr>
              <w:spacing w:line="240" w:lineRule="auto"/>
              <w:ind w:firstLine="567"/>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51DCB902" w14:textId="77777777" w:rsidR="0062200B" w:rsidRPr="0062200B" w:rsidRDefault="0062200B" w:rsidP="0062200B">
            <w:pPr>
              <w:spacing w:line="240" w:lineRule="auto"/>
              <w:ind w:firstLine="567"/>
              <w:rPr>
                <w:rFonts w:ascii="Times New Roman" w:hAnsi="Times New Roman" w:cs="Times New Roman"/>
                <w:sz w:val="22"/>
                <w:szCs w:val="22"/>
              </w:rPr>
            </w:pPr>
          </w:p>
        </w:tc>
      </w:tr>
      <w:tr w:rsidR="0062200B" w:rsidRPr="0062200B" w14:paraId="2EFC2A27" w14:textId="77777777" w:rsidTr="00716FA5">
        <w:tc>
          <w:tcPr>
            <w:tcW w:w="562" w:type="dxa"/>
            <w:tcBorders>
              <w:top w:val="single" w:sz="4" w:space="0" w:color="auto"/>
              <w:left w:val="single" w:sz="4" w:space="0" w:color="auto"/>
              <w:bottom w:val="single" w:sz="4" w:space="0" w:color="auto"/>
              <w:right w:val="single" w:sz="4" w:space="0" w:color="auto"/>
            </w:tcBorders>
          </w:tcPr>
          <w:p w14:paraId="265E051B"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FF6A3E9" w14:textId="77777777" w:rsidR="0062200B" w:rsidRPr="0062200B" w:rsidRDefault="0062200B" w:rsidP="0062200B">
            <w:pPr>
              <w:spacing w:line="240" w:lineRule="auto"/>
              <w:ind w:firstLine="567"/>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3FB304F" w14:textId="77777777" w:rsidR="0062200B" w:rsidRPr="0062200B" w:rsidRDefault="0062200B" w:rsidP="0062200B">
            <w:pPr>
              <w:spacing w:line="240" w:lineRule="auto"/>
              <w:ind w:firstLine="567"/>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46791A8B" w14:textId="77777777" w:rsidR="0062200B" w:rsidRPr="0062200B" w:rsidRDefault="0062200B" w:rsidP="0062200B">
            <w:pPr>
              <w:spacing w:line="240" w:lineRule="auto"/>
              <w:ind w:firstLine="567"/>
              <w:rPr>
                <w:rFonts w:ascii="Times New Roman" w:hAnsi="Times New Roman" w:cs="Times New Roman"/>
                <w:sz w:val="22"/>
                <w:szCs w:val="22"/>
              </w:rPr>
            </w:pPr>
          </w:p>
        </w:tc>
      </w:tr>
    </w:tbl>
    <w:p w14:paraId="1AE9E3FA"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19DB9E14" w14:textId="77777777" w:rsidR="0062200B" w:rsidRPr="0062200B" w:rsidRDefault="0062200B" w:rsidP="0062200B">
      <w:pPr>
        <w:spacing w:line="240" w:lineRule="auto"/>
        <w:ind w:firstLine="567"/>
        <w:rPr>
          <w:rFonts w:ascii="Times New Roman" w:hAnsi="Times New Roman" w:cs="Times New Roman"/>
          <w:bCs/>
          <w:sz w:val="22"/>
          <w:szCs w:val="22"/>
        </w:rPr>
      </w:pPr>
    </w:p>
    <w:p w14:paraId="194C17D8" w14:textId="77777777" w:rsidR="0062200B" w:rsidRPr="0062200B" w:rsidRDefault="0062200B" w:rsidP="0062200B">
      <w:pPr>
        <w:spacing w:line="240" w:lineRule="auto"/>
        <w:ind w:firstLine="567"/>
        <w:rPr>
          <w:rFonts w:ascii="Times New Roman" w:hAnsi="Times New Roman" w:cs="Times New Roman"/>
          <w:bCs/>
          <w:sz w:val="22"/>
          <w:szCs w:val="22"/>
        </w:rPr>
      </w:pPr>
      <w:r w:rsidRPr="0062200B">
        <w:rPr>
          <w:rFonts w:ascii="Times New Roman" w:hAnsi="Times New Roman" w:cs="Times New Roman"/>
          <w:bCs/>
          <w:sz w:val="22"/>
          <w:szCs w:val="22"/>
        </w:rPr>
        <w:t xml:space="preserve">5 lentelė. Vykdant sutartį pasitelksiu ūkio subjektus, kurių pajėgumais </w:t>
      </w:r>
      <w:r w:rsidRPr="0062200B">
        <w:rPr>
          <w:rFonts w:ascii="Times New Roman" w:hAnsi="Times New Roman" w:cs="Times New Roman"/>
          <w:b/>
          <w:bCs/>
          <w:sz w:val="22"/>
          <w:szCs w:val="22"/>
        </w:rPr>
        <w:t>remiuosi</w:t>
      </w:r>
      <w:r w:rsidRPr="0062200B">
        <w:rPr>
          <w:rFonts w:ascii="Times New Roman" w:hAnsi="Times New Roman" w:cs="Times New Roman"/>
          <w:bCs/>
          <w:sz w:val="22"/>
          <w:szCs w:val="22"/>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189"/>
      </w:tblGrid>
      <w:tr w:rsidR="0062200B" w:rsidRPr="0062200B" w14:paraId="5C9EDB63" w14:textId="77777777" w:rsidTr="00716FA5">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B8440" w14:textId="77777777" w:rsidR="0062200B" w:rsidRPr="0062200B" w:rsidRDefault="0062200B" w:rsidP="0062200B">
            <w:pPr>
              <w:spacing w:line="240" w:lineRule="auto"/>
              <w:ind w:firstLine="0"/>
              <w:jc w:val="center"/>
              <w:rPr>
                <w:rFonts w:ascii="Times New Roman" w:hAnsi="Times New Roman" w:cs="Times New Roman"/>
                <w:bCs/>
                <w:i/>
                <w:sz w:val="22"/>
                <w:szCs w:val="22"/>
              </w:rPr>
            </w:pPr>
            <w:proofErr w:type="spellStart"/>
            <w:r w:rsidRPr="0062200B">
              <w:rPr>
                <w:rFonts w:ascii="Times New Roman" w:hAnsi="Times New Roman" w:cs="Times New Roman"/>
                <w:bCs/>
                <w:i/>
                <w:sz w:val="22"/>
                <w:szCs w:val="22"/>
              </w:rPr>
              <w:t>Eil.Nr</w:t>
            </w:r>
            <w:proofErr w:type="spellEnd"/>
            <w:r w:rsidRPr="0062200B">
              <w:rPr>
                <w:rFonts w:ascii="Times New Roman" w:hAnsi="Times New Roman" w:cs="Times New Roman"/>
                <w:bCs/>
                <w:i/>
                <w:sz w:val="22"/>
                <w:szCs w:val="22"/>
              </w:rPr>
              <w:t>.</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4D495D"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Ūkio subjekto (-ų),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remiamasi, kad atitikti pirkimo 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464E0"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62200B">
              <w:rPr>
                <w:rFonts w:ascii="Times New Roman" w:hAnsi="Times New Roman" w:cs="Times New Roman"/>
                <w:bCs/>
                <w:i/>
                <w:sz w:val="22"/>
                <w:szCs w:val="22"/>
              </w:rPr>
              <w:t>us</w:t>
            </w:r>
            <w:proofErr w:type="spellEnd"/>
            <w:r w:rsidRPr="0062200B">
              <w:rPr>
                <w:rFonts w:ascii="Times New Roman" w:hAnsi="Times New Roman" w:cs="Times New Roman"/>
                <w:bCs/>
                <w:i/>
                <w:sz w:val="22"/>
                <w:szCs w:val="22"/>
              </w:rPr>
              <w:t>)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remiamasi, kad atitikti pirkimo dokumentuose nustatytus kvalifikacijos reikalavimus</w:t>
            </w:r>
          </w:p>
        </w:tc>
      </w:tr>
      <w:tr w:rsidR="0062200B" w:rsidRPr="0062200B" w14:paraId="06C62EA0" w14:textId="77777777" w:rsidTr="00716FA5">
        <w:tc>
          <w:tcPr>
            <w:tcW w:w="562" w:type="dxa"/>
            <w:tcBorders>
              <w:top w:val="single" w:sz="4" w:space="0" w:color="auto"/>
              <w:left w:val="single" w:sz="4" w:space="0" w:color="auto"/>
              <w:bottom w:val="single" w:sz="4" w:space="0" w:color="auto"/>
              <w:right w:val="single" w:sz="4" w:space="0" w:color="auto"/>
            </w:tcBorders>
          </w:tcPr>
          <w:p w14:paraId="5553421A"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761BB0D1"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1F5B25CF" w14:textId="77777777" w:rsidR="0062200B" w:rsidRPr="0062200B" w:rsidRDefault="0062200B" w:rsidP="0062200B">
            <w:pPr>
              <w:spacing w:line="240" w:lineRule="auto"/>
              <w:ind w:firstLine="567"/>
              <w:rPr>
                <w:rFonts w:ascii="Times New Roman" w:hAnsi="Times New Roman" w:cs="Times New Roman"/>
                <w:bCs/>
                <w:sz w:val="22"/>
                <w:szCs w:val="22"/>
              </w:rPr>
            </w:pPr>
          </w:p>
        </w:tc>
      </w:tr>
      <w:tr w:rsidR="0062200B" w:rsidRPr="0062200B" w14:paraId="5C7B5629" w14:textId="77777777" w:rsidTr="00716FA5">
        <w:tc>
          <w:tcPr>
            <w:tcW w:w="562" w:type="dxa"/>
            <w:tcBorders>
              <w:top w:val="single" w:sz="4" w:space="0" w:color="auto"/>
              <w:left w:val="single" w:sz="4" w:space="0" w:color="auto"/>
              <w:bottom w:val="single" w:sz="4" w:space="0" w:color="auto"/>
              <w:right w:val="single" w:sz="4" w:space="0" w:color="auto"/>
            </w:tcBorders>
          </w:tcPr>
          <w:p w14:paraId="7BF75AFB"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5B6A4B7D"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17DEE170" w14:textId="77777777" w:rsidR="0062200B" w:rsidRPr="0062200B" w:rsidRDefault="0062200B" w:rsidP="0062200B">
            <w:pPr>
              <w:spacing w:line="240" w:lineRule="auto"/>
              <w:ind w:firstLine="567"/>
              <w:rPr>
                <w:rFonts w:ascii="Times New Roman" w:hAnsi="Times New Roman" w:cs="Times New Roman"/>
                <w:bCs/>
                <w:sz w:val="22"/>
                <w:szCs w:val="22"/>
              </w:rPr>
            </w:pPr>
          </w:p>
        </w:tc>
      </w:tr>
    </w:tbl>
    <w:p w14:paraId="02A53FE2"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 xml:space="preserve">Pildyti tuomet, jei pirkimo sutarties vykdymui bus pasitelkti </w:t>
      </w:r>
      <w:r w:rsidRPr="0062200B">
        <w:rPr>
          <w:rFonts w:ascii="Times New Roman" w:hAnsi="Times New Roman" w:cs="Times New Roman"/>
          <w:b/>
          <w:bCs/>
          <w:i/>
          <w:sz w:val="22"/>
          <w:szCs w:val="22"/>
        </w:rPr>
        <w:t>ūkio subjektai, kurių pajėgumais tiekėjas remiasi</w:t>
      </w:r>
      <w:r w:rsidRPr="0062200B">
        <w:rPr>
          <w:rFonts w:ascii="Times New Roman" w:hAnsi="Times New Roman" w:cs="Times New Roman"/>
          <w:bCs/>
          <w:i/>
          <w:sz w:val="22"/>
          <w:szCs w:val="22"/>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1890848A" w14:textId="77777777" w:rsidR="0062200B" w:rsidRPr="0062200B" w:rsidRDefault="0062200B" w:rsidP="0062200B">
      <w:pPr>
        <w:spacing w:line="240" w:lineRule="auto"/>
        <w:ind w:firstLine="567"/>
        <w:rPr>
          <w:rFonts w:ascii="Times New Roman" w:hAnsi="Times New Roman" w:cs="Times New Roman"/>
          <w:bCs/>
          <w:sz w:val="22"/>
          <w:szCs w:val="22"/>
        </w:rPr>
      </w:pPr>
    </w:p>
    <w:p w14:paraId="7B3967E4" w14:textId="77777777" w:rsidR="0062200B" w:rsidRPr="0062200B" w:rsidRDefault="0062200B" w:rsidP="0062200B">
      <w:pPr>
        <w:spacing w:line="240" w:lineRule="auto"/>
        <w:ind w:firstLine="567"/>
        <w:rPr>
          <w:rFonts w:ascii="Times New Roman" w:hAnsi="Times New Roman" w:cs="Times New Roman"/>
          <w:bCs/>
          <w:sz w:val="22"/>
          <w:szCs w:val="22"/>
        </w:rPr>
      </w:pPr>
      <w:r w:rsidRPr="0062200B">
        <w:rPr>
          <w:rFonts w:ascii="Times New Roman" w:hAnsi="Times New Roman" w:cs="Times New Roman"/>
          <w:bCs/>
          <w:sz w:val="22"/>
          <w:szCs w:val="22"/>
        </w:rPr>
        <w:t xml:space="preserve">6 lentelė. Vykdant pirkimo sutartį pasitelksiu ūkio subjektus, kurių pajėgumais </w:t>
      </w:r>
      <w:r w:rsidRPr="0062200B">
        <w:rPr>
          <w:rFonts w:ascii="Times New Roman" w:hAnsi="Times New Roman" w:cs="Times New Roman"/>
          <w:b/>
          <w:bCs/>
          <w:sz w:val="22"/>
          <w:szCs w:val="22"/>
        </w:rPr>
        <w:t>nesiremiu</w:t>
      </w:r>
      <w:r w:rsidRPr="0062200B">
        <w:rPr>
          <w:rFonts w:ascii="Times New Roman" w:hAnsi="Times New Roman" w:cs="Times New Roman"/>
          <w:bCs/>
          <w:sz w:val="22"/>
          <w:szCs w:val="22"/>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62200B" w:rsidRPr="0062200B" w14:paraId="212CD53C" w14:textId="77777777" w:rsidTr="00716FA5">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38ACA" w14:textId="77777777" w:rsidR="0062200B" w:rsidRPr="0062200B" w:rsidRDefault="0062200B" w:rsidP="0062200B">
            <w:pPr>
              <w:spacing w:line="240" w:lineRule="auto"/>
              <w:ind w:firstLine="0"/>
              <w:jc w:val="center"/>
              <w:rPr>
                <w:rFonts w:ascii="Times New Roman" w:hAnsi="Times New Roman" w:cs="Times New Roman"/>
                <w:bCs/>
                <w:i/>
                <w:sz w:val="22"/>
                <w:szCs w:val="22"/>
              </w:rPr>
            </w:pPr>
            <w:proofErr w:type="spellStart"/>
            <w:r w:rsidRPr="0062200B">
              <w:rPr>
                <w:rFonts w:ascii="Times New Roman" w:hAnsi="Times New Roman" w:cs="Times New Roman"/>
                <w:bCs/>
                <w:i/>
                <w:sz w:val="22"/>
                <w:szCs w:val="22"/>
              </w:rPr>
              <w:t>Eil.Nr</w:t>
            </w:r>
            <w:proofErr w:type="spellEnd"/>
            <w:r w:rsidRPr="0062200B">
              <w:rPr>
                <w:rFonts w:ascii="Times New Roman" w:hAnsi="Times New Roman" w:cs="Times New Roman"/>
                <w:bCs/>
                <w:i/>
                <w:sz w:val="22"/>
                <w:szCs w:val="22"/>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00560D"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Ūkio subjekto (-ų),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F2156D"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62200B">
              <w:rPr>
                <w:rFonts w:ascii="Times New Roman" w:hAnsi="Times New Roman" w:cs="Times New Roman"/>
                <w:bCs/>
                <w:i/>
                <w:sz w:val="22"/>
                <w:szCs w:val="22"/>
              </w:rPr>
              <w:t>us</w:t>
            </w:r>
            <w:proofErr w:type="spellEnd"/>
            <w:r w:rsidRPr="0062200B">
              <w:rPr>
                <w:rFonts w:ascii="Times New Roman" w:hAnsi="Times New Roman" w:cs="Times New Roman"/>
                <w:bCs/>
                <w:i/>
                <w:sz w:val="22"/>
                <w:szCs w:val="22"/>
              </w:rPr>
              <w:t>)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nesiremiama, kad atitikti pirkimo dokumentuose nustatytus kvalifikacijos reikalavimus</w:t>
            </w:r>
          </w:p>
        </w:tc>
      </w:tr>
      <w:tr w:rsidR="0062200B" w:rsidRPr="0062200B" w14:paraId="2BFD61C1" w14:textId="77777777" w:rsidTr="00716FA5">
        <w:trPr>
          <w:trHeight w:val="340"/>
        </w:trPr>
        <w:tc>
          <w:tcPr>
            <w:tcW w:w="562" w:type="dxa"/>
            <w:tcBorders>
              <w:top w:val="single" w:sz="4" w:space="0" w:color="auto"/>
              <w:left w:val="single" w:sz="4" w:space="0" w:color="auto"/>
              <w:bottom w:val="single" w:sz="4" w:space="0" w:color="auto"/>
              <w:right w:val="single" w:sz="4" w:space="0" w:color="auto"/>
            </w:tcBorders>
            <w:hideMark/>
          </w:tcPr>
          <w:p w14:paraId="4FFD2215" w14:textId="77777777" w:rsidR="0062200B" w:rsidRPr="0062200B" w:rsidRDefault="0062200B" w:rsidP="0062200B">
            <w:pPr>
              <w:spacing w:line="240" w:lineRule="auto"/>
              <w:ind w:firstLine="35"/>
              <w:rPr>
                <w:rFonts w:ascii="Times New Roman" w:hAnsi="Times New Roman" w:cs="Times New Roman"/>
                <w:bCs/>
                <w:sz w:val="22"/>
                <w:szCs w:val="22"/>
              </w:rPr>
            </w:pPr>
            <w:r w:rsidRPr="0062200B">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3D115DD0"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5E48DAC3" w14:textId="77777777" w:rsidR="0062200B" w:rsidRPr="0062200B" w:rsidRDefault="0062200B" w:rsidP="0062200B">
            <w:pPr>
              <w:spacing w:line="240" w:lineRule="auto"/>
              <w:ind w:firstLine="567"/>
              <w:rPr>
                <w:rFonts w:ascii="Times New Roman" w:hAnsi="Times New Roman" w:cs="Times New Roman"/>
                <w:bCs/>
                <w:sz w:val="22"/>
                <w:szCs w:val="22"/>
              </w:rPr>
            </w:pPr>
          </w:p>
        </w:tc>
      </w:tr>
      <w:tr w:rsidR="0062200B" w:rsidRPr="0062200B" w14:paraId="3941CDEC" w14:textId="77777777" w:rsidTr="00716FA5">
        <w:tc>
          <w:tcPr>
            <w:tcW w:w="562" w:type="dxa"/>
            <w:tcBorders>
              <w:top w:val="single" w:sz="4" w:space="0" w:color="auto"/>
              <w:left w:val="single" w:sz="4" w:space="0" w:color="auto"/>
              <w:bottom w:val="single" w:sz="4" w:space="0" w:color="auto"/>
              <w:right w:val="single" w:sz="4" w:space="0" w:color="auto"/>
            </w:tcBorders>
            <w:hideMark/>
          </w:tcPr>
          <w:p w14:paraId="329BE6B5" w14:textId="77777777" w:rsidR="0062200B" w:rsidRPr="0062200B" w:rsidRDefault="0062200B" w:rsidP="0062200B">
            <w:pPr>
              <w:tabs>
                <w:tab w:val="left" w:pos="1169"/>
              </w:tabs>
              <w:spacing w:line="240" w:lineRule="auto"/>
              <w:ind w:right="452" w:firstLine="0"/>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21EE6D12"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52DB11AC" w14:textId="77777777" w:rsidR="0062200B" w:rsidRPr="0062200B" w:rsidRDefault="0062200B" w:rsidP="0062200B">
            <w:pPr>
              <w:spacing w:line="240" w:lineRule="auto"/>
              <w:ind w:firstLine="567"/>
              <w:rPr>
                <w:rFonts w:ascii="Times New Roman" w:hAnsi="Times New Roman" w:cs="Times New Roman"/>
                <w:bCs/>
                <w:sz w:val="22"/>
                <w:szCs w:val="22"/>
              </w:rPr>
            </w:pPr>
          </w:p>
        </w:tc>
      </w:tr>
    </w:tbl>
    <w:p w14:paraId="2C85B9CB"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 xml:space="preserve">Pildyti tuomet, </w:t>
      </w:r>
      <w:r w:rsidRPr="0062200B">
        <w:rPr>
          <w:rFonts w:ascii="Times New Roman" w:hAnsi="Times New Roman" w:cs="Times New Roman"/>
          <w:b/>
          <w:bCs/>
          <w:i/>
          <w:sz w:val="22"/>
          <w:szCs w:val="22"/>
        </w:rPr>
        <w:t>jei tiekėjui yra žinomi</w:t>
      </w:r>
      <w:r w:rsidRPr="0062200B">
        <w:rPr>
          <w:rFonts w:ascii="Times New Roman" w:hAnsi="Times New Roman" w:cs="Times New Roman"/>
          <w:bCs/>
          <w:i/>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2135592B" w14:textId="77777777" w:rsidR="0062200B" w:rsidRPr="0062200B" w:rsidRDefault="0062200B" w:rsidP="0062200B">
      <w:pPr>
        <w:spacing w:line="240" w:lineRule="auto"/>
        <w:ind w:firstLine="567"/>
        <w:rPr>
          <w:rFonts w:ascii="Times New Roman" w:hAnsi="Times New Roman" w:cs="Times New Roman"/>
          <w:bCs/>
          <w:sz w:val="22"/>
          <w:szCs w:val="22"/>
        </w:rPr>
      </w:pPr>
    </w:p>
    <w:p w14:paraId="16AA97D9" w14:textId="77777777" w:rsidR="0062200B" w:rsidRPr="0062200B" w:rsidRDefault="0062200B" w:rsidP="0062200B">
      <w:pPr>
        <w:spacing w:line="240" w:lineRule="auto"/>
        <w:ind w:firstLine="567"/>
        <w:rPr>
          <w:rFonts w:ascii="Times New Roman" w:hAnsi="Times New Roman" w:cs="Times New Roman"/>
          <w:b/>
          <w:sz w:val="22"/>
          <w:szCs w:val="22"/>
        </w:rPr>
      </w:pPr>
      <w:r w:rsidRPr="0062200B">
        <w:rPr>
          <w:rFonts w:ascii="Times New Roman" w:hAnsi="Times New Roman" w:cs="Times New Roman"/>
          <w:bCs/>
          <w:sz w:val="22"/>
          <w:szCs w:val="22"/>
        </w:rPr>
        <w:t xml:space="preserve">7 lentelė. Vykdant pirkimo sutartį pasitelksiu šiuos fizinius asmenis (specialistus), kuriuos </w:t>
      </w:r>
      <w:r w:rsidRPr="0062200B">
        <w:rPr>
          <w:rFonts w:ascii="Times New Roman" w:hAnsi="Times New Roman" w:cs="Times New Roman"/>
          <w:bCs/>
          <w:sz w:val="22"/>
          <w:szCs w:val="22"/>
          <w:u w:val="single"/>
        </w:rPr>
        <w:t>ketinu įdarbinti</w:t>
      </w:r>
      <w:r w:rsidRPr="0062200B">
        <w:rPr>
          <w:rFonts w:ascii="Times New Roman" w:hAnsi="Times New Roman" w:cs="Times New Roman"/>
          <w:bCs/>
          <w:sz w:val="22"/>
          <w:szCs w:val="22"/>
        </w:rPr>
        <w:t xml:space="preserve"> pirkimo laimėjimo atveju ir kurių pajėgumais </w:t>
      </w:r>
      <w:r w:rsidRPr="0062200B">
        <w:rPr>
          <w:rFonts w:ascii="Times New Roman" w:hAnsi="Times New Roman" w:cs="Times New Roman"/>
          <w:b/>
          <w:bCs/>
          <w:sz w:val="22"/>
          <w:szCs w:val="22"/>
        </w:rPr>
        <w:t>remsiuosi</w:t>
      </w:r>
      <w:r w:rsidRPr="0062200B">
        <w:rPr>
          <w:rFonts w:ascii="Times New Roman" w:hAnsi="Times New Roman" w:cs="Times New Roman"/>
          <w:bCs/>
          <w:sz w:val="22"/>
          <w:szCs w:val="22"/>
        </w:rPr>
        <w:t>, kad atitikti pirkimo sąlygose nustatytus kvalifikacijos reikalavimus</w:t>
      </w:r>
      <w:r w:rsidRPr="0062200B">
        <w:rPr>
          <w:rFonts w:ascii="Times New Roman" w:hAnsi="Times New Roman" w:cs="Times New Roman"/>
          <w:sz w:val="22"/>
          <w:szCs w:val="22"/>
        </w:rPr>
        <w:t>:</w:t>
      </w:r>
    </w:p>
    <w:tbl>
      <w:tblPr>
        <w:tblW w:w="0" w:type="auto"/>
        <w:tblLook w:val="04A0" w:firstRow="1" w:lastRow="0" w:firstColumn="1" w:lastColumn="0" w:noHBand="0" w:noVBand="1"/>
      </w:tblPr>
      <w:tblGrid>
        <w:gridCol w:w="563"/>
        <w:gridCol w:w="4326"/>
        <w:gridCol w:w="5073"/>
      </w:tblGrid>
      <w:tr w:rsidR="0062200B" w:rsidRPr="0062200B" w14:paraId="27B0099A" w14:textId="77777777" w:rsidTr="00716FA5">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900F6A" w14:textId="77777777" w:rsidR="0062200B" w:rsidRPr="0062200B" w:rsidRDefault="0062200B" w:rsidP="0062200B">
            <w:pPr>
              <w:spacing w:line="240" w:lineRule="auto"/>
              <w:ind w:firstLine="35"/>
              <w:rPr>
                <w:rFonts w:ascii="Times New Roman" w:hAnsi="Times New Roman" w:cs="Times New Roman"/>
                <w:i/>
                <w:sz w:val="22"/>
                <w:szCs w:val="22"/>
              </w:rPr>
            </w:pPr>
            <w:r w:rsidRPr="0062200B">
              <w:rPr>
                <w:rFonts w:ascii="Times New Roman" w:hAnsi="Times New Roman" w:cs="Times New Roman"/>
                <w: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AC1619" w14:textId="77777777" w:rsidR="0062200B" w:rsidRPr="0062200B" w:rsidRDefault="0062200B" w:rsidP="0062200B">
            <w:pPr>
              <w:spacing w:line="240" w:lineRule="auto"/>
              <w:ind w:firstLine="567"/>
              <w:rPr>
                <w:rFonts w:ascii="Times New Roman" w:hAnsi="Times New Roman" w:cs="Times New Roman"/>
                <w:i/>
                <w:sz w:val="22"/>
                <w:szCs w:val="22"/>
              </w:rPr>
            </w:pPr>
            <w:r w:rsidRPr="0062200B">
              <w:rPr>
                <w:rFonts w:ascii="Times New Roman" w:hAnsi="Times New Roman" w:cs="Times New Roman"/>
                <w:i/>
                <w:sz w:val="22"/>
                <w:szCs w:val="22"/>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D88696" w14:textId="77777777" w:rsidR="0062200B" w:rsidRPr="0062200B" w:rsidRDefault="0062200B" w:rsidP="0062200B">
            <w:pPr>
              <w:spacing w:line="240" w:lineRule="auto"/>
              <w:ind w:firstLine="0"/>
              <w:rPr>
                <w:rFonts w:ascii="Times New Roman" w:hAnsi="Times New Roman" w:cs="Times New Roman"/>
                <w:i/>
                <w:sz w:val="22"/>
                <w:szCs w:val="22"/>
              </w:rPr>
            </w:pPr>
            <w:r w:rsidRPr="0062200B">
              <w:rPr>
                <w:rFonts w:ascii="Times New Roman" w:hAnsi="Times New Roman" w:cs="Times New Roman"/>
                <w:bCs/>
                <w:i/>
                <w:sz w:val="22"/>
                <w:szCs w:val="22"/>
              </w:rPr>
              <w:t>Fizinio asmens (</w:t>
            </w:r>
            <w:r w:rsidRPr="0062200B">
              <w:rPr>
                <w:rFonts w:ascii="Times New Roman" w:hAnsi="Times New Roman" w:cs="Times New Roman"/>
                <w:i/>
                <w:sz w:val="22"/>
                <w:szCs w:val="22"/>
              </w:rPr>
              <w:t>specialisto) dabartinė darbovietė</w:t>
            </w:r>
          </w:p>
        </w:tc>
      </w:tr>
      <w:tr w:rsidR="0062200B" w:rsidRPr="0062200B" w14:paraId="480803E2" w14:textId="77777777" w:rsidTr="00716FA5">
        <w:tc>
          <w:tcPr>
            <w:tcW w:w="500" w:type="dxa"/>
            <w:tcBorders>
              <w:top w:val="single" w:sz="4" w:space="0" w:color="auto"/>
              <w:left w:val="single" w:sz="4" w:space="0" w:color="auto"/>
              <w:bottom w:val="single" w:sz="4" w:space="0" w:color="auto"/>
              <w:right w:val="single" w:sz="4" w:space="0" w:color="auto"/>
            </w:tcBorders>
            <w:hideMark/>
          </w:tcPr>
          <w:p w14:paraId="276D1C02"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1.</w:t>
            </w:r>
          </w:p>
        </w:tc>
        <w:tc>
          <w:tcPr>
            <w:tcW w:w="4369" w:type="dxa"/>
            <w:tcBorders>
              <w:top w:val="single" w:sz="4" w:space="0" w:color="auto"/>
              <w:left w:val="single" w:sz="4" w:space="0" w:color="auto"/>
              <w:bottom w:val="single" w:sz="4" w:space="0" w:color="auto"/>
              <w:right w:val="single" w:sz="4" w:space="0" w:color="auto"/>
            </w:tcBorders>
          </w:tcPr>
          <w:p w14:paraId="1FD84202" w14:textId="77777777" w:rsidR="0062200B" w:rsidRPr="0062200B" w:rsidRDefault="0062200B" w:rsidP="0062200B">
            <w:pPr>
              <w:spacing w:line="240" w:lineRule="auto"/>
              <w:ind w:firstLine="567"/>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466912EE" w14:textId="77777777" w:rsidR="0062200B" w:rsidRPr="0062200B" w:rsidRDefault="0062200B" w:rsidP="0062200B">
            <w:pPr>
              <w:spacing w:line="240" w:lineRule="auto"/>
              <w:ind w:firstLine="567"/>
              <w:rPr>
                <w:rFonts w:ascii="Times New Roman" w:hAnsi="Times New Roman" w:cs="Times New Roman"/>
                <w:sz w:val="22"/>
                <w:szCs w:val="22"/>
              </w:rPr>
            </w:pPr>
          </w:p>
        </w:tc>
      </w:tr>
      <w:tr w:rsidR="0062200B" w:rsidRPr="0062200B" w14:paraId="3B79C603" w14:textId="77777777" w:rsidTr="00716FA5">
        <w:tc>
          <w:tcPr>
            <w:tcW w:w="500" w:type="dxa"/>
            <w:tcBorders>
              <w:top w:val="single" w:sz="4" w:space="0" w:color="auto"/>
              <w:left w:val="single" w:sz="4" w:space="0" w:color="auto"/>
              <w:bottom w:val="single" w:sz="4" w:space="0" w:color="auto"/>
              <w:right w:val="single" w:sz="4" w:space="0" w:color="auto"/>
            </w:tcBorders>
            <w:hideMark/>
          </w:tcPr>
          <w:p w14:paraId="7689E39E"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w:t>
            </w:r>
          </w:p>
        </w:tc>
        <w:tc>
          <w:tcPr>
            <w:tcW w:w="4369" w:type="dxa"/>
            <w:tcBorders>
              <w:top w:val="single" w:sz="4" w:space="0" w:color="auto"/>
              <w:left w:val="single" w:sz="4" w:space="0" w:color="auto"/>
              <w:bottom w:val="single" w:sz="4" w:space="0" w:color="auto"/>
              <w:right w:val="single" w:sz="4" w:space="0" w:color="auto"/>
            </w:tcBorders>
          </w:tcPr>
          <w:p w14:paraId="22EE2188" w14:textId="77777777" w:rsidR="0062200B" w:rsidRPr="0062200B" w:rsidRDefault="0062200B" w:rsidP="0062200B">
            <w:pPr>
              <w:spacing w:line="240" w:lineRule="auto"/>
              <w:ind w:firstLine="567"/>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24891F12" w14:textId="77777777" w:rsidR="0062200B" w:rsidRPr="0062200B" w:rsidRDefault="0062200B" w:rsidP="0062200B">
            <w:pPr>
              <w:spacing w:line="240" w:lineRule="auto"/>
              <w:ind w:firstLine="567"/>
              <w:rPr>
                <w:rFonts w:ascii="Times New Roman" w:hAnsi="Times New Roman" w:cs="Times New Roman"/>
                <w:sz w:val="22"/>
                <w:szCs w:val="22"/>
              </w:rPr>
            </w:pPr>
          </w:p>
        </w:tc>
      </w:tr>
    </w:tbl>
    <w:p w14:paraId="49AE3E13" w14:textId="77777777" w:rsidR="0062200B" w:rsidRPr="0062200B" w:rsidRDefault="0062200B" w:rsidP="0062200B">
      <w:pPr>
        <w:spacing w:line="240" w:lineRule="auto"/>
        <w:ind w:firstLine="567"/>
        <w:rPr>
          <w:rFonts w:ascii="Times New Roman" w:hAnsi="Times New Roman" w:cs="Times New Roman"/>
          <w:bCs/>
          <w:sz w:val="22"/>
          <w:szCs w:val="22"/>
        </w:rPr>
      </w:pPr>
      <w:r w:rsidRPr="0062200B">
        <w:rPr>
          <w:rFonts w:ascii="Times New Roman" w:hAnsi="Times New Roman" w:cs="Times New Roman"/>
          <w:bCs/>
          <w:i/>
          <w:sz w:val="22"/>
          <w:szCs w:val="22"/>
        </w:rPr>
        <w:t xml:space="preserve">Pildyti tuomet, jei sutarties vykdymui bus pasitelkti </w:t>
      </w:r>
      <w:r w:rsidRPr="0062200B">
        <w:rPr>
          <w:rFonts w:ascii="Times New Roman" w:hAnsi="Times New Roman" w:cs="Times New Roman"/>
          <w:b/>
          <w:bCs/>
          <w:i/>
          <w:sz w:val="22"/>
          <w:szCs w:val="22"/>
        </w:rPr>
        <w:t>fiziniai asmenys (specialistai), kuriuos tiekėjas ketina įdarbinti pirkimo laimėjimo atveju ir kurių pajėgumais remsis, kad atitikti kvalifikacijos reikalavimus</w:t>
      </w:r>
      <w:r w:rsidRPr="0062200B">
        <w:rPr>
          <w:rFonts w:ascii="Times New Roman" w:hAnsi="Times New Roman" w:cs="Times New Roman"/>
          <w:bCs/>
          <w:i/>
          <w:sz w:val="22"/>
          <w:szCs w:val="22"/>
        </w:rPr>
        <w:t>.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3C9048B4" w14:textId="77777777" w:rsidR="0062200B" w:rsidRPr="0062200B" w:rsidRDefault="0062200B" w:rsidP="0062200B">
      <w:pPr>
        <w:spacing w:line="240" w:lineRule="auto"/>
        <w:ind w:firstLine="567"/>
        <w:rPr>
          <w:rFonts w:ascii="Times New Roman" w:hAnsi="Times New Roman" w:cs="Times New Roman"/>
          <w:sz w:val="22"/>
          <w:szCs w:val="22"/>
        </w:rPr>
      </w:pPr>
    </w:p>
    <w:p w14:paraId="0641E727" w14:textId="77777777" w:rsidR="0062200B" w:rsidRPr="0062200B" w:rsidRDefault="0062200B" w:rsidP="0062200B">
      <w:pPr>
        <w:spacing w:line="240" w:lineRule="auto"/>
        <w:ind w:firstLine="567"/>
        <w:rPr>
          <w:rFonts w:ascii="Times New Roman" w:hAnsi="Times New Roman" w:cs="Times New Roman"/>
          <w:sz w:val="22"/>
          <w:szCs w:val="22"/>
        </w:rPr>
      </w:pPr>
    </w:p>
    <w:p w14:paraId="294D7AC4"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sz w:val="22"/>
          <w:szCs w:val="22"/>
        </w:rPr>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62200B" w:rsidRPr="0062200B" w14:paraId="1452579E" w14:textId="77777777" w:rsidTr="00716FA5">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C6B8281"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i/>
                <w:sz w:val="22"/>
                <w:szCs w:val="22"/>
              </w:rPr>
              <w:lastRenderedPageBreak/>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7A4569"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64C5AFF9" w14:textId="77777777" w:rsidR="0062200B" w:rsidRPr="0062200B" w:rsidRDefault="0062200B" w:rsidP="0062200B">
            <w:pPr>
              <w:spacing w:line="240" w:lineRule="auto"/>
              <w:ind w:firstLine="0"/>
              <w:jc w:val="center"/>
              <w:rPr>
                <w:rFonts w:ascii="Times New Roman" w:hAnsi="Times New Roman" w:cs="Times New Roman"/>
                <w:bCs/>
                <w:i/>
                <w:sz w:val="22"/>
                <w:szCs w:val="22"/>
                <w:lang w:eastAsia="en-US"/>
              </w:rPr>
            </w:pPr>
            <w:r w:rsidRPr="0062200B">
              <w:rPr>
                <w:rFonts w:ascii="Times New Roman" w:hAnsi="Times New Roman" w:cs="Times New Roman"/>
                <w:bCs/>
                <w:i/>
                <w:sz w:val="22"/>
                <w:szCs w:val="22"/>
                <w:lang w:eastAsia="en-US"/>
              </w:rPr>
              <w:t>Pateikta</w:t>
            </w:r>
          </w:p>
          <w:p w14:paraId="0EFCD3B4"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b/>
                <w:i/>
                <w:sz w:val="22"/>
                <w:szCs w:val="22"/>
                <w:lang w:eastAsia="en-US"/>
              </w:rPr>
              <w:t>(Taip/Ne)</w:t>
            </w:r>
          </w:p>
        </w:tc>
      </w:tr>
      <w:tr w:rsidR="0062200B" w:rsidRPr="0062200B" w14:paraId="5D732963" w14:textId="77777777" w:rsidTr="00716FA5">
        <w:tc>
          <w:tcPr>
            <w:tcW w:w="284" w:type="pct"/>
            <w:tcBorders>
              <w:top w:val="single" w:sz="4" w:space="0" w:color="auto"/>
              <w:left w:val="single" w:sz="4" w:space="0" w:color="auto"/>
              <w:bottom w:val="single" w:sz="4" w:space="0" w:color="auto"/>
              <w:right w:val="single" w:sz="4" w:space="0" w:color="auto"/>
            </w:tcBorders>
            <w:hideMark/>
          </w:tcPr>
          <w:p w14:paraId="35F7F6DB"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04C5FAB7"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A2FF913" w14:textId="77777777" w:rsidR="0062200B" w:rsidRPr="0062200B" w:rsidRDefault="0062200B" w:rsidP="0062200B">
            <w:pPr>
              <w:spacing w:line="240" w:lineRule="auto"/>
              <w:ind w:firstLine="0"/>
              <w:rPr>
                <w:rFonts w:ascii="Times New Roman" w:hAnsi="Times New Roman" w:cs="Times New Roman"/>
                <w:sz w:val="22"/>
                <w:szCs w:val="22"/>
                <w:highlight w:val="cyan"/>
              </w:rPr>
            </w:pPr>
          </w:p>
        </w:tc>
      </w:tr>
      <w:tr w:rsidR="0062200B" w:rsidRPr="0062200B" w14:paraId="78E7B4EE" w14:textId="77777777" w:rsidTr="00716FA5">
        <w:tc>
          <w:tcPr>
            <w:tcW w:w="284" w:type="pct"/>
            <w:tcBorders>
              <w:top w:val="single" w:sz="4" w:space="0" w:color="auto"/>
              <w:left w:val="single" w:sz="4" w:space="0" w:color="auto"/>
              <w:bottom w:val="single" w:sz="4" w:space="0" w:color="auto"/>
              <w:right w:val="single" w:sz="4" w:space="0" w:color="auto"/>
            </w:tcBorders>
          </w:tcPr>
          <w:p w14:paraId="2607B2DA"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14:paraId="106520A7"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12A256C6" w14:textId="77777777" w:rsidR="0062200B" w:rsidRPr="0062200B" w:rsidRDefault="0062200B" w:rsidP="0062200B">
            <w:pPr>
              <w:spacing w:line="240" w:lineRule="auto"/>
              <w:ind w:firstLine="0"/>
              <w:rPr>
                <w:rFonts w:ascii="Times New Roman" w:hAnsi="Times New Roman" w:cs="Times New Roman"/>
                <w:sz w:val="22"/>
                <w:szCs w:val="22"/>
                <w:highlight w:val="cyan"/>
              </w:rPr>
            </w:pPr>
          </w:p>
        </w:tc>
      </w:tr>
      <w:tr w:rsidR="0062200B" w:rsidRPr="0062200B" w14:paraId="480BB26A" w14:textId="77777777" w:rsidTr="00716FA5">
        <w:tc>
          <w:tcPr>
            <w:tcW w:w="284" w:type="pct"/>
            <w:tcBorders>
              <w:top w:val="single" w:sz="4" w:space="0" w:color="auto"/>
              <w:left w:val="single" w:sz="4" w:space="0" w:color="auto"/>
              <w:bottom w:val="single" w:sz="4" w:space="0" w:color="auto"/>
              <w:right w:val="single" w:sz="4" w:space="0" w:color="auto"/>
            </w:tcBorders>
          </w:tcPr>
          <w:p w14:paraId="6C1507D8"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3.</w:t>
            </w:r>
          </w:p>
        </w:tc>
        <w:tc>
          <w:tcPr>
            <w:tcW w:w="3859" w:type="pct"/>
            <w:tcBorders>
              <w:top w:val="single" w:sz="4" w:space="0" w:color="auto"/>
              <w:left w:val="single" w:sz="4" w:space="0" w:color="auto"/>
              <w:bottom w:val="single" w:sz="4" w:space="0" w:color="auto"/>
              <w:right w:val="single" w:sz="4" w:space="0" w:color="auto"/>
            </w:tcBorders>
          </w:tcPr>
          <w:p w14:paraId="7DDACD32"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4DFEEE60" w14:textId="77777777" w:rsidR="0062200B" w:rsidRPr="0062200B" w:rsidRDefault="0062200B" w:rsidP="0062200B">
            <w:pPr>
              <w:spacing w:line="240" w:lineRule="auto"/>
              <w:ind w:firstLine="0"/>
              <w:rPr>
                <w:rFonts w:ascii="Times New Roman" w:hAnsi="Times New Roman" w:cs="Times New Roman"/>
                <w:sz w:val="22"/>
                <w:szCs w:val="22"/>
              </w:rPr>
            </w:pPr>
          </w:p>
        </w:tc>
      </w:tr>
      <w:tr w:rsidR="0062200B" w:rsidRPr="0062200B" w14:paraId="66A5799F" w14:textId="77777777" w:rsidTr="00716FA5">
        <w:tc>
          <w:tcPr>
            <w:tcW w:w="284" w:type="pct"/>
            <w:tcBorders>
              <w:top w:val="single" w:sz="4" w:space="0" w:color="auto"/>
              <w:left w:val="single" w:sz="4" w:space="0" w:color="auto"/>
              <w:bottom w:val="single" w:sz="4" w:space="0" w:color="auto"/>
              <w:right w:val="single" w:sz="4" w:space="0" w:color="auto"/>
            </w:tcBorders>
            <w:hideMark/>
          </w:tcPr>
          <w:p w14:paraId="03C868AC"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3A6451FF"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5AA705D" w14:textId="77777777" w:rsidR="0062200B" w:rsidRPr="0062200B" w:rsidRDefault="0062200B" w:rsidP="0062200B">
            <w:pPr>
              <w:spacing w:line="240" w:lineRule="auto"/>
              <w:ind w:firstLine="0"/>
              <w:rPr>
                <w:rFonts w:ascii="Times New Roman" w:hAnsi="Times New Roman" w:cs="Times New Roman"/>
                <w:sz w:val="22"/>
                <w:szCs w:val="22"/>
              </w:rPr>
            </w:pPr>
          </w:p>
        </w:tc>
      </w:tr>
    </w:tbl>
    <w:p w14:paraId="7537C0CB" w14:textId="77777777" w:rsidR="0062200B" w:rsidRPr="0062200B" w:rsidRDefault="0062200B" w:rsidP="0062200B">
      <w:pPr>
        <w:spacing w:line="240" w:lineRule="auto"/>
        <w:ind w:firstLine="567"/>
        <w:rPr>
          <w:rFonts w:ascii="Times New Roman" w:hAnsi="Times New Roman" w:cs="Times New Roman"/>
          <w:iCs/>
          <w:sz w:val="22"/>
          <w:szCs w:val="22"/>
        </w:rPr>
      </w:pPr>
    </w:p>
    <w:p w14:paraId="76EC2B7F"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sz w:val="22"/>
          <w:szCs w:val="22"/>
        </w:rPr>
        <w:t xml:space="preserve">9 lentelė. Šiame </w:t>
      </w:r>
      <w:r w:rsidRPr="0062200B">
        <w:rPr>
          <w:rFonts w:ascii="Times New Roman" w:hAnsi="Times New Roman" w:cs="Times New Roman"/>
          <w:bCs/>
          <w:sz w:val="22"/>
          <w:szCs w:val="22"/>
        </w:rPr>
        <w:t xml:space="preserve">pateiktame </w:t>
      </w:r>
      <w:r w:rsidRPr="0062200B">
        <w:rPr>
          <w:rFonts w:ascii="Times New Roman" w:hAnsi="Times New Roman" w:cs="Times New Roman"/>
          <w:sz w:val="22"/>
          <w:szCs w:val="22"/>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62200B" w:rsidRPr="0062200B" w14:paraId="4680A2F7" w14:textId="77777777" w:rsidTr="00716FA5">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4D9BCC"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i/>
                <w:sz w:val="22"/>
                <w:szCs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5EDA46" w14:textId="77777777" w:rsidR="0062200B" w:rsidRPr="0062200B" w:rsidRDefault="0062200B" w:rsidP="0062200B">
            <w:pPr>
              <w:spacing w:line="240" w:lineRule="auto"/>
              <w:ind w:firstLine="30"/>
              <w:jc w:val="center"/>
              <w:rPr>
                <w:rFonts w:ascii="Times New Roman" w:hAnsi="Times New Roman" w:cs="Times New Roman"/>
                <w:i/>
                <w:sz w:val="22"/>
                <w:szCs w:val="22"/>
              </w:rPr>
            </w:pPr>
            <w:r w:rsidRPr="0062200B">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E857E5" w14:textId="77777777" w:rsidR="0062200B" w:rsidRPr="0062200B" w:rsidRDefault="0062200B" w:rsidP="0062200B">
            <w:pPr>
              <w:spacing w:line="240" w:lineRule="auto"/>
              <w:ind w:firstLine="26"/>
              <w:jc w:val="center"/>
              <w:rPr>
                <w:rFonts w:ascii="Times New Roman" w:hAnsi="Times New Roman" w:cs="Times New Roman"/>
                <w:i/>
                <w:sz w:val="22"/>
                <w:szCs w:val="22"/>
              </w:rPr>
            </w:pPr>
            <w:r w:rsidRPr="0062200B">
              <w:rPr>
                <w:rFonts w:ascii="Times New Roman" w:hAnsi="Times New Roman" w:cs="Times New Roman"/>
                <w:i/>
                <w:sz w:val="22"/>
                <w:szCs w:val="22"/>
              </w:rPr>
              <w:t>Paaiškinimai, įrodantys, kad nurodyta informacija yra konfidenciali</w:t>
            </w:r>
          </w:p>
        </w:tc>
      </w:tr>
      <w:tr w:rsidR="0062200B" w:rsidRPr="0062200B" w14:paraId="66197A89" w14:textId="77777777" w:rsidTr="00716FA5">
        <w:tc>
          <w:tcPr>
            <w:tcW w:w="282" w:type="pct"/>
            <w:tcBorders>
              <w:top w:val="single" w:sz="4" w:space="0" w:color="auto"/>
              <w:left w:val="single" w:sz="4" w:space="0" w:color="auto"/>
              <w:bottom w:val="single" w:sz="4" w:space="0" w:color="auto"/>
              <w:right w:val="single" w:sz="4" w:space="0" w:color="auto"/>
            </w:tcBorders>
          </w:tcPr>
          <w:p w14:paraId="4FF8AF1A"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12625C54" w14:textId="77777777" w:rsidR="0062200B" w:rsidRPr="0062200B" w:rsidRDefault="0062200B" w:rsidP="0062200B">
            <w:pPr>
              <w:spacing w:line="240" w:lineRule="auto"/>
              <w:ind w:firstLine="567"/>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627CBADC" w14:textId="77777777" w:rsidR="0062200B" w:rsidRPr="0062200B" w:rsidRDefault="0062200B" w:rsidP="0062200B">
            <w:pPr>
              <w:spacing w:line="240" w:lineRule="auto"/>
              <w:ind w:firstLine="567"/>
              <w:rPr>
                <w:rFonts w:ascii="Times New Roman" w:hAnsi="Times New Roman" w:cs="Times New Roman"/>
                <w:sz w:val="22"/>
                <w:szCs w:val="22"/>
              </w:rPr>
            </w:pPr>
          </w:p>
        </w:tc>
      </w:tr>
      <w:tr w:rsidR="0062200B" w:rsidRPr="0062200B" w14:paraId="3314D605" w14:textId="77777777" w:rsidTr="00716FA5">
        <w:tc>
          <w:tcPr>
            <w:tcW w:w="282" w:type="pct"/>
            <w:tcBorders>
              <w:top w:val="single" w:sz="4" w:space="0" w:color="auto"/>
              <w:left w:val="single" w:sz="4" w:space="0" w:color="auto"/>
              <w:bottom w:val="single" w:sz="4" w:space="0" w:color="auto"/>
              <w:right w:val="single" w:sz="4" w:space="0" w:color="auto"/>
            </w:tcBorders>
          </w:tcPr>
          <w:p w14:paraId="7A7EDA32"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6F8596BD" w14:textId="77777777" w:rsidR="0062200B" w:rsidRPr="0062200B" w:rsidRDefault="0062200B" w:rsidP="0062200B">
            <w:pPr>
              <w:spacing w:line="240" w:lineRule="auto"/>
              <w:ind w:firstLine="567"/>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72F4C41F" w14:textId="77777777" w:rsidR="0062200B" w:rsidRPr="0062200B" w:rsidRDefault="0062200B" w:rsidP="0062200B">
            <w:pPr>
              <w:spacing w:line="240" w:lineRule="auto"/>
              <w:ind w:firstLine="567"/>
              <w:rPr>
                <w:rFonts w:ascii="Times New Roman" w:hAnsi="Times New Roman" w:cs="Times New Roman"/>
                <w:sz w:val="22"/>
                <w:szCs w:val="22"/>
              </w:rPr>
            </w:pPr>
          </w:p>
        </w:tc>
      </w:tr>
    </w:tbl>
    <w:p w14:paraId="416341ED" w14:textId="77777777" w:rsidR="0062200B" w:rsidRPr="0062200B" w:rsidRDefault="0062200B" w:rsidP="0062200B">
      <w:pPr>
        <w:spacing w:line="240" w:lineRule="auto"/>
        <w:ind w:firstLine="567"/>
        <w:rPr>
          <w:rFonts w:ascii="Times New Roman" w:hAnsi="Times New Roman" w:cs="Times New Roman"/>
          <w:i/>
          <w:sz w:val="22"/>
          <w:szCs w:val="22"/>
        </w:rPr>
      </w:pPr>
      <w:r w:rsidRPr="0062200B">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7E4FF36"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62200B">
        <w:rPr>
          <w:rFonts w:ascii="Times New Roman" w:hAnsi="Times New Roman" w:cs="Times New Roman"/>
          <w:sz w:val="22"/>
          <w:szCs w:val="22"/>
        </w:rPr>
        <w:t xml:space="preserve"> </w:t>
      </w:r>
      <w:r w:rsidRPr="0062200B">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71F737D" w14:textId="77777777" w:rsidR="0062200B" w:rsidRPr="0062200B" w:rsidRDefault="0062200B" w:rsidP="0062200B">
      <w:pPr>
        <w:spacing w:line="240" w:lineRule="auto"/>
        <w:ind w:firstLine="567"/>
        <w:rPr>
          <w:rFonts w:ascii="Times New Roman" w:hAnsi="Times New Roman" w:cs="Times New Roman"/>
          <w:bCs/>
          <w:i/>
          <w:sz w:val="22"/>
          <w:szCs w:val="22"/>
        </w:rPr>
      </w:pPr>
    </w:p>
    <w:p w14:paraId="1C9E5715" w14:textId="77777777" w:rsidR="0062200B" w:rsidRPr="0062200B" w:rsidRDefault="0062200B" w:rsidP="0062200B">
      <w:pPr>
        <w:spacing w:line="240" w:lineRule="auto"/>
        <w:ind w:firstLine="567"/>
        <w:rPr>
          <w:rFonts w:ascii="Times New Roman" w:hAnsi="Times New Roman" w:cs="Times New Roman"/>
          <w:b/>
          <w:bCs/>
          <w:i/>
          <w:sz w:val="22"/>
          <w:szCs w:val="22"/>
        </w:rPr>
      </w:pPr>
      <w:r w:rsidRPr="0062200B">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017F7DD9" w14:textId="77777777" w:rsidR="0062200B" w:rsidRPr="0062200B" w:rsidRDefault="0062200B" w:rsidP="0062200B">
      <w:pPr>
        <w:spacing w:line="240" w:lineRule="auto"/>
        <w:ind w:firstLine="567"/>
        <w:rPr>
          <w:rFonts w:ascii="Times New Roman" w:hAnsi="Times New Roman" w:cs="Times New Roman"/>
          <w:sz w:val="22"/>
          <w:szCs w:val="22"/>
        </w:rPr>
      </w:pPr>
    </w:p>
    <w:p w14:paraId="130BB0AC" w14:textId="77777777" w:rsidR="0062200B" w:rsidRPr="0062200B" w:rsidRDefault="0062200B" w:rsidP="0062200B">
      <w:pPr>
        <w:suppressAutoHyphens/>
        <w:spacing w:line="240" w:lineRule="auto"/>
        <w:ind w:firstLine="0"/>
        <w:jc w:val="left"/>
        <w:rPr>
          <w:rFonts w:ascii="Times New Roman" w:hAnsi="Times New Roman" w:cs="Times New Roman"/>
          <w:sz w:val="22"/>
          <w:szCs w:val="22"/>
        </w:rPr>
      </w:pPr>
      <w:bookmarkStart w:id="40" w:name="_Hlk63157251"/>
      <w:r w:rsidRPr="0062200B">
        <w:rPr>
          <w:rFonts w:ascii="Times New Roman" w:hAnsi="Times New Roman" w:cs="Times New Roman"/>
          <w:sz w:val="22"/>
          <w:szCs w:val="22"/>
        </w:rPr>
        <w:t>__________________________</w:t>
      </w:r>
      <w:r w:rsidRPr="0062200B">
        <w:rPr>
          <w:rFonts w:ascii="Times New Roman" w:hAnsi="Times New Roman" w:cs="Times New Roman"/>
          <w:sz w:val="22"/>
          <w:szCs w:val="22"/>
        </w:rPr>
        <w:tab/>
      </w:r>
      <w:r w:rsidRPr="0062200B">
        <w:rPr>
          <w:rFonts w:ascii="Times New Roman" w:hAnsi="Times New Roman" w:cs="Times New Roman"/>
          <w:sz w:val="22"/>
          <w:szCs w:val="22"/>
        </w:rPr>
        <w:tab/>
        <w:t>__________</w:t>
      </w:r>
      <w:r w:rsidRPr="0062200B">
        <w:rPr>
          <w:rFonts w:ascii="Times New Roman" w:hAnsi="Times New Roman" w:cs="Times New Roman"/>
          <w:sz w:val="22"/>
          <w:szCs w:val="22"/>
        </w:rPr>
        <w:tab/>
        <w:t>__________________________</w:t>
      </w:r>
    </w:p>
    <w:p w14:paraId="42856ADC" w14:textId="77777777" w:rsidR="0062200B" w:rsidRPr="0062200B" w:rsidRDefault="0062200B" w:rsidP="0062200B">
      <w:pPr>
        <w:suppressAutoHyphens/>
        <w:spacing w:line="240" w:lineRule="auto"/>
        <w:ind w:firstLine="0"/>
        <w:jc w:val="left"/>
        <w:rPr>
          <w:rFonts w:ascii="Times New Roman" w:hAnsi="Times New Roman" w:cs="Times New Roman"/>
          <w:i/>
          <w:sz w:val="22"/>
          <w:szCs w:val="22"/>
        </w:rPr>
      </w:pPr>
      <w:r w:rsidRPr="0062200B">
        <w:rPr>
          <w:rFonts w:ascii="Times New Roman" w:hAnsi="Times New Roman" w:cs="Times New Roman"/>
          <w:i/>
          <w:sz w:val="22"/>
          <w:szCs w:val="22"/>
        </w:rPr>
        <w:t>(Dalyvio  arba jo įgalioto asmens pareigos)</w:t>
      </w:r>
      <w:r w:rsidRPr="0062200B">
        <w:rPr>
          <w:rFonts w:ascii="Times New Roman" w:hAnsi="Times New Roman" w:cs="Times New Roman"/>
          <w:i/>
          <w:sz w:val="22"/>
          <w:szCs w:val="22"/>
        </w:rPr>
        <w:tab/>
      </w:r>
      <w:r w:rsidRPr="0062200B">
        <w:rPr>
          <w:rFonts w:ascii="Times New Roman" w:hAnsi="Times New Roman" w:cs="Times New Roman"/>
          <w:i/>
          <w:sz w:val="22"/>
          <w:szCs w:val="22"/>
        </w:rPr>
        <w:tab/>
        <w:t>(parašas)</w:t>
      </w:r>
      <w:r w:rsidRPr="0062200B">
        <w:rPr>
          <w:rFonts w:ascii="Times New Roman" w:hAnsi="Times New Roman" w:cs="Times New Roman"/>
          <w:i/>
          <w:sz w:val="22"/>
          <w:szCs w:val="22"/>
        </w:rPr>
        <w:tab/>
        <w:t xml:space="preserve">            (vardas ir pavardė</w:t>
      </w:r>
      <w:bookmarkEnd w:id="40"/>
      <w:r w:rsidRPr="0062200B">
        <w:rPr>
          <w:rFonts w:ascii="Times New Roman" w:hAnsi="Times New Roman" w:cs="Times New Roman"/>
          <w:i/>
          <w:sz w:val="22"/>
          <w:szCs w:val="22"/>
        </w:rPr>
        <w:t>)</w:t>
      </w:r>
    </w:p>
    <w:p w14:paraId="13615DFE" w14:textId="77777777" w:rsidR="0062200B" w:rsidRPr="0062200B" w:rsidRDefault="0062200B" w:rsidP="0062200B">
      <w:pPr>
        <w:spacing w:after="160" w:line="276" w:lineRule="auto"/>
        <w:ind w:firstLine="0"/>
        <w:jc w:val="center"/>
        <w:rPr>
          <w:rFonts w:ascii="Times New Roman" w:hAnsi="Times New Roman" w:cs="Times New Roman"/>
          <w:sz w:val="22"/>
          <w:szCs w:val="22"/>
        </w:rPr>
      </w:pPr>
    </w:p>
    <w:p w14:paraId="195F8FD3" w14:textId="77777777" w:rsidR="0062200B" w:rsidRPr="0062200B" w:rsidRDefault="0062200B" w:rsidP="0062200B">
      <w:pPr>
        <w:spacing w:after="160" w:line="276" w:lineRule="auto"/>
        <w:ind w:firstLine="0"/>
        <w:jc w:val="center"/>
        <w:rPr>
          <w:rFonts w:ascii="Times New Roman" w:hAnsi="Times New Roman" w:cs="Times New Roman"/>
          <w:b/>
          <w:bCs/>
          <w:smallCaps/>
          <w:sz w:val="22"/>
          <w:szCs w:val="22"/>
        </w:rPr>
      </w:pPr>
      <w:r w:rsidRPr="0062200B">
        <w:rPr>
          <w:rFonts w:ascii="Times New Roman" w:hAnsi="Times New Roman" w:cs="Times New Roman"/>
          <w:sz w:val="22"/>
          <w:szCs w:val="22"/>
        </w:rPr>
        <w:t>__________</w:t>
      </w:r>
    </w:p>
    <w:p w14:paraId="69AC878B" w14:textId="77777777" w:rsidR="004E6DEC" w:rsidRDefault="004E6DEC" w:rsidP="004E6DEC">
      <w:pPr>
        <w:ind w:firstLine="0"/>
        <w:rPr>
          <w:rFonts w:ascii="Arial" w:hAnsi="Arial" w:cs="Arial"/>
        </w:rPr>
      </w:pPr>
    </w:p>
    <w:p w14:paraId="07E06331" w14:textId="77777777" w:rsidR="004E6DEC" w:rsidRDefault="004E6DEC" w:rsidP="004E6DEC">
      <w:pPr>
        <w:ind w:firstLine="0"/>
        <w:rPr>
          <w:rFonts w:ascii="Arial" w:hAnsi="Arial" w:cs="Arial"/>
        </w:rPr>
      </w:pPr>
    </w:p>
    <w:p w14:paraId="229654D3" w14:textId="77777777" w:rsidR="004E6DEC" w:rsidRDefault="004E6DEC" w:rsidP="004E6DEC">
      <w:pPr>
        <w:ind w:firstLine="0"/>
        <w:rPr>
          <w:rFonts w:ascii="Arial" w:hAnsi="Arial" w:cs="Arial"/>
        </w:rPr>
      </w:pPr>
    </w:p>
    <w:p w14:paraId="635448C1" w14:textId="77777777" w:rsidR="004E6DEC" w:rsidRDefault="004E6DEC" w:rsidP="004E6DEC">
      <w:pPr>
        <w:ind w:firstLine="0"/>
        <w:rPr>
          <w:rFonts w:ascii="Arial" w:hAnsi="Arial" w:cs="Arial"/>
        </w:rPr>
      </w:pPr>
    </w:p>
    <w:p w14:paraId="1F1DCB35" w14:textId="77777777" w:rsidR="004E6DEC" w:rsidRDefault="004E6DEC" w:rsidP="004E6DEC">
      <w:pPr>
        <w:ind w:firstLine="0"/>
        <w:rPr>
          <w:rFonts w:ascii="Arial" w:hAnsi="Arial" w:cs="Arial"/>
        </w:rPr>
      </w:pPr>
    </w:p>
    <w:p w14:paraId="646C0CCB" w14:textId="77777777" w:rsidR="004E6DEC" w:rsidRDefault="004E6DEC" w:rsidP="004E6DEC">
      <w:pPr>
        <w:ind w:firstLine="0"/>
        <w:rPr>
          <w:rFonts w:ascii="Arial" w:hAnsi="Arial" w:cs="Arial"/>
        </w:rPr>
      </w:pPr>
    </w:p>
    <w:p w14:paraId="7A93A917" w14:textId="77777777" w:rsidR="004E6DEC" w:rsidRDefault="004E6DEC" w:rsidP="004E6DEC">
      <w:pPr>
        <w:ind w:firstLine="0"/>
        <w:rPr>
          <w:rFonts w:ascii="Arial" w:hAnsi="Arial" w:cs="Arial"/>
        </w:rPr>
      </w:pPr>
    </w:p>
    <w:p w14:paraId="35FC45E4" w14:textId="77777777" w:rsidR="004E6DEC" w:rsidRDefault="004E6DEC" w:rsidP="004E6DEC">
      <w:pPr>
        <w:ind w:firstLine="0"/>
        <w:rPr>
          <w:rFonts w:ascii="Arial" w:hAnsi="Arial" w:cs="Arial"/>
        </w:rPr>
      </w:pPr>
    </w:p>
    <w:p w14:paraId="131DEF90" w14:textId="77777777" w:rsidR="004E6DEC" w:rsidRDefault="004E6DEC" w:rsidP="004E6DEC">
      <w:pPr>
        <w:ind w:firstLine="0"/>
        <w:rPr>
          <w:rFonts w:ascii="Arial" w:hAnsi="Arial" w:cs="Arial"/>
        </w:rPr>
      </w:pPr>
    </w:p>
    <w:p w14:paraId="7BDA1501" w14:textId="77777777" w:rsidR="004E6DEC" w:rsidRDefault="004E6DEC" w:rsidP="004E6DEC">
      <w:pPr>
        <w:ind w:firstLine="0"/>
        <w:rPr>
          <w:rFonts w:ascii="Arial" w:hAnsi="Arial" w:cs="Arial"/>
        </w:rPr>
      </w:pPr>
    </w:p>
    <w:p w14:paraId="4F3D00EB" w14:textId="77777777" w:rsidR="004E6DEC" w:rsidRDefault="004E6DEC" w:rsidP="004E6DEC">
      <w:pPr>
        <w:ind w:firstLine="0"/>
        <w:rPr>
          <w:rFonts w:ascii="Arial" w:hAnsi="Arial" w:cs="Arial"/>
        </w:rPr>
      </w:pPr>
    </w:p>
    <w:p w14:paraId="60B93679" w14:textId="77777777" w:rsidR="004E6DEC" w:rsidRDefault="004E6DEC" w:rsidP="004E6DEC">
      <w:pPr>
        <w:ind w:firstLine="0"/>
        <w:rPr>
          <w:rFonts w:ascii="Arial" w:hAnsi="Arial" w:cs="Arial"/>
        </w:rPr>
      </w:pPr>
    </w:p>
    <w:p w14:paraId="0A33D38A" w14:textId="77777777" w:rsidR="004E6DEC" w:rsidRDefault="004E6DEC" w:rsidP="004E6DEC">
      <w:pPr>
        <w:ind w:firstLine="0"/>
        <w:rPr>
          <w:rFonts w:ascii="Arial" w:hAnsi="Arial" w:cs="Arial"/>
        </w:rPr>
      </w:pPr>
    </w:p>
    <w:p w14:paraId="1D6CD6FC" w14:textId="77777777" w:rsidR="004E6DEC" w:rsidRDefault="004E6DEC" w:rsidP="004E6DEC">
      <w:pPr>
        <w:ind w:firstLine="0"/>
        <w:rPr>
          <w:rFonts w:ascii="Arial" w:hAnsi="Arial" w:cs="Arial"/>
        </w:rPr>
      </w:pPr>
    </w:p>
    <w:p w14:paraId="199E776C" w14:textId="77777777" w:rsidR="004E6DEC" w:rsidRDefault="004E6DEC" w:rsidP="004E6DEC">
      <w:pPr>
        <w:ind w:firstLine="0"/>
        <w:rPr>
          <w:rFonts w:ascii="Arial" w:hAnsi="Arial" w:cs="Arial"/>
        </w:rPr>
      </w:pPr>
    </w:p>
    <w:p w14:paraId="26163726" w14:textId="77777777" w:rsidR="004E6DEC" w:rsidRDefault="004E6DEC" w:rsidP="004E6DEC">
      <w:pPr>
        <w:ind w:firstLine="0"/>
        <w:rPr>
          <w:rFonts w:ascii="Arial" w:hAnsi="Arial" w:cs="Arial"/>
        </w:rPr>
      </w:pPr>
    </w:p>
    <w:p w14:paraId="051AE173" w14:textId="77777777" w:rsidR="004E6DEC" w:rsidRDefault="004E6DEC" w:rsidP="004E6DEC">
      <w:pPr>
        <w:ind w:firstLine="0"/>
        <w:rPr>
          <w:rFonts w:ascii="Arial" w:hAnsi="Arial" w:cs="Arial"/>
        </w:rPr>
      </w:pPr>
    </w:p>
    <w:p w14:paraId="69A20E3E" w14:textId="77777777" w:rsidR="00E078A0" w:rsidRPr="00A54EAE" w:rsidRDefault="00E078A0" w:rsidP="0062200B">
      <w:pPr>
        <w:spacing w:line="240" w:lineRule="auto"/>
        <w:ind w:firstLine="0"/>
        <w:rPr>
          <w:rFonts w:cstheme="minorHAnsi"/>
        </w:rPr>
      </w:pPr>
    </w:p>
    <w:p w14:paraId="5707BE58" w14:textId="0E597018" w:rsidR="007D6542" w:rsidRPr="00A54EAE" w:rsidRDefault="007D6542" w:rsidP="007D6542">
      <w:pPr>
        <w:spacing w:line="240" w:lineRule="auto"/>
        <w:ind w:left="7314" w:firstLine="0"/>
        <w:rPr>
          <w:rFonts w:cstheme="minorHAnsi"/>
        </w:rPr>
      </w:pPr>
      <w:r w:rsidRPr="002640A7">
        <w:rPr>
          <w:rFonts w:cstheme="minorHAnsi"/>
          <w:highlight w:val="yellow"/>
        </w:rPr>
        <w:lastRenderedPageBreak/>
        <w:t xml:space="preserve">Pirkimo sąlygų </w:t>
      </w:r>
      <w:r w:rsidR="004E6DEC" w:rsidRPr="002640A7">
        <w:rPr>
          <w:rFonts w:cstheme="minorHAnsi"/>
          <w:highlight w:val="yellow"/>
        </w:rPr>
        <w:t>5</w:t>
      </w:r>
      <w:r w:rsidRPr="002640A7">
        <w:rPr>
          <w:rFonts w:cstheme="minorHAnsi"/>
          <w:highlight w:val="yellow"/>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944D881" w14:textId="77777777" w:rsidR="004410DA" w:rsidRPr="004410DA" w:rsidRDefault="004410DA" w:rsidP="004410DA">
      <w:pPr>
        <w:spacing w:after="240" w:line="276" w:lineRule="auto"/>
        <w:ind w:firstLine="0"/>
        <w:jc w:val="center"/>
        <w:rPr>
          <w:rFonts w:ascii="Times New Roman" w:eastAsia="Calibri" w:hAnsi="Times New Roman" w:cs="Times New Roman"/>
          <w:bCs/>
          <w:caps/>
          <w:smallCaps/>
          <w:color w:val="404040" w:themeColor="text1" w:themeTint="BF"/>
          <w:spacing w:val="20"/>
          <w:sz w:val="22"/>
          <w:szCs w:val="22"/>
        </w:rPr>
      </w:pPr>
      <w:r w:rsidRPr="004410DA">
        <w:rPr>
          <w:rFonts w:ascii="Times New Roman" w:eastAsia="Calibri" w:hAnsi="Times New Roman" w:cs="Times New Roman"/>
          <w:caps/>
          <w:color w:val="404040" w:themeColor="text1" w:themeTint="BF"/>
          <w:spacing w:val="20"/>
          <w:sz w:val="22"/>
          <w:szCs w:val="22"/>
        </w:rPr>
        <w:t>PASIŪLYMŲ VERTINIMO KRITERIJAI ir Sąlygos</w:t>
      </w:r>
    </w:p>
    <w:p w14:paraId="31327626" w14:textId="77777777" w:rsidR="004410DA" w:rsidRPr="004410DA" w:rsidRDefault="004410DA" w:rsidP="004410DA">
      <w:pPr>
        <w:numPr>
          <w:ilvl w:val="0"/>
          <w:numId w:val="12"/>
        </w:numPr>
        <w:tabs>
          <w:tab w:val="left" w:pos="851"/>
          <w:tab w:val="left" w:pos="1620"/>
        </w:tabs>
        <w:spacing w:after="160" w:line="240" w:lineRule="auto"/>
        <w:ind w:left="0" w:firstLine="567"/>
        <w:jc w:val="left"/>
        <w:rPr>
          <w:rFonts w:ascii="Times New Roman" w:eastAsia="Arial Unicode MS" w:hAnsi="Times New Roman" w:cs="Times New Roman"/>
          <w:sz w:val="22"/>
          <w:szCs w:val="22"/>
          <w:bdr w:val="none" w:sz="0" w:space="0" w:color="auto" w:frame="1"/>
        </w:rPr>
      </w:pPr>
      <w:r w:rsidRPr="004410DA">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4410DA">
        <w:rPr>
          <w:rFonts w:ascii="Times New Roman" w:eastAsia="Calibri" w:hAnsi="Times New Roman" w:cs="Times New Roman"/>
          <w:bCs/>
          <w:sz w:val="22"/>
          <w:szCs w:val="22"/>
        </w:rPr>
        <w:t xml:space="preserve">išrenka </w:t>
      </w:r>
      <w:r w:rsidRPr="004410DA">
        <w:rPr>
          <w:rFonts w:ascii="Times New Roman" w:eastAsia="Calibri" w:hAnsi="Times New Roman" w:cs="Times New Roman"/>
          <w:sz w:val="22"/>
          <w:szCs w:val="22"/>
        </w:rPr>
        <w:t xml:space="preserve">pagal </w:t>
      </w:r>
      <w:r w:rsidRPr="004410DA">
        <w:rPr>
          <w:rFonts w:ascii="Times New Roman" w:eastAsia="Calibri" w:hAnsi="Times New Roman" w:cs="Times New Roman"/>
          <w:iCs/>
          <w:sz w:val="22"/>
          <w:szCs w:val="22"/>
        </w:rPr>
        <w:t>kainos ir kokybės santykį</w:t>
      </w:r>
      <w:r w:rsidRPr="004410DA">
        <w:rPr>
          <w:rFonts w:ascii="Times New Roman" w:eastAsia="Calibri" w:hAnsi="Times New Roman" w:cs="Times New Roman"/>
          <w:sz w:val="22"/>
          <w:szCs w:val="22"/>
        </w:rPr>
        <w:t>.</w:t>
      </w:r>
      <w:r w:rsidRPr="004410DA">
        <w:rPr>
          <w:rFonts w:ascii="Times New Roman" w:eastAsia="Calibri" w:hAnsi="Times New Roman" w:cs="Times New Roman"/>
          <w:bCs/>
          <w:sz w:val="22"/>
          <w:szCs w:val="22"/>
        </w:rPr>
        <w:t xml:space="preserve"> </w:t>
      </w:r>
      <w:r w:rsidRPr="004410DA">
        <w:rPr>
          <w:rFonts w:ascii="Times New Roman" w:eastAsia="Arial Unicode MS" w:hAnsi="Times New Roman" w:cs="Times New Roman"/>
          <w:sz w:val="22"/>
          <w:szCs w:val="22"/>
          <w:bdr w:val="none" w:sz="0" w:space="0" w:color="auto" w:frame="1"/>
        </w:rPr>
        <w:t>Pasirinkti kriterijai įvertinami kiekybiškai.  Kainos ir kokybės kriterijams apskaičiuoti pateikiama absoliutinė formulė, pagal kurią tiekėjų pasiūlymai vertinami nelyginant pasiūlymų tarpusavyje, bet pateikiami rekomenduojami ekonomiškai naudingiausio pasiūlymo vertinimo kriterijai pagal „Kokybė į kainą“ formulę. Naudojant šią formulę pirkimo vykdytojas turi įsivertinti, kokia yra kiekvieno kriterijaus piniginė vertė</w:t>
      </w:r>
    </w:p>
    <w:p w14:paraId="77EB6CDD" w14:textId="77777777" w:rsidR="004410DA" w:rsidRPr="004410DA" w:rsidRDefault="004410DA" w:rsidP="004410DA">
      <w:pPr>
        <w:tabs>
          <w:tab w:val="left" w:pos="851"/>
          <w:tab w:val="left" w:pos="1620"/>
        </w:tabs>
        <w:spacing w:line="240" w:lineRule="auto"/>
        <w:ind w:left="283" w:firstLine="0"/>
        <w:rPr>
          <w:rFonts w:ascii="Times New Roman" w:eastAsia="Arial Unicode MS" w:hAnsi="Times New Roman" w:cs="Times New Roman"/>
          <w:sz w:val="22"/>
          <w:szCs w:val="22"/>
          <w:bdr w:val="none" w:sz="0" w:space="0" w:color="auto" w:frame="1"/>
        </w:rPr>
      </w:pPr>
    </w:p>
    <w:p w14:paraId="1DBC4B0E" w14:textId="70F744BE" w:rsidR="004410DA" w:rsidRPr="00594120" w:rsidRDefault="004410DA" w:rsidP="004410DA">
      <w:pPr>
        <w:numPr>
          <w:ilvl w:val="0"/>
          <w:numId w:val="12"/>
        </w:numPr>
        <w:tabs>
          <w:tab w:val="left" w:pos="851"/>
          <w:tab w:val="left" w:pos="1620"/>
        </w:tabs>
        <w:spacing w:after="160" w:line="240" w:lineRule="auto"/>
        <w:ind w:left="0" w:firstLine="567"/>
        <w:jc w:val="left"/>
        <w:rPr>
          <w:rFonts w:ascii="Times New Roman" w:eastAsia="Arial Unicode MS" w:hAnsi="Times New Roman" w:cs="Times New Roman"/>
          <w:sz w:val="22"/>
          <w:szCs w:val="22"/>
          <w:bdr w:val="none" w:sz="0" w:space="0" w:color="auto" w:frame="1"/>
        </w:rPr>
      </w:pPr>
      <w:r w:rsidRPr="004410DA">
        <w:rPr>
          <w:rFonts w:ascii="Times New Roman" w:eastAsia="Calibri" w:hAnsi="Times New Roman" w:cs="Times New Roman"/>
          <w:sz w:val="22"/>
          <w:szCs w:val="22"/>
        </w:rPr>
        <w:t xml:space="preserve">Tiekėjo pasiūlymo kaina šiam pirkimui negali viršyti </w:t>
      </w:r>
      <w:r w:rsidR="00594120" w:rsidRPr="00594120">
        <w:rPr>
          <w:rFonts w:ascii="Times New Roman" w:eastAsia="Calibri" w:hAnsi="Times New Roman" w:cs="Times New Roman"/>
          <w:b/>
          <w:bCs/>
          <w:sz w:val="22"/>
          <w:szCs w:val="22"/>
        </w:rPr>
        <w:t>35 573,03</w:t>
      </w:r>
      <w:r w:rsidRPr="00594120">
        <w:rPr>
          <w:rFonts w:ascii="Times New Roman" w:eastAsia="Calibri" w:hAnsi="Times New Roman" w:cs="Times New Roman"/>
          <w:b/>
          <w:bCs/>
          <w:sz w:val="22"/>
          <w:szCs w:val="22"/>
        </w:rPr>
        <w:t xml:space="preserve"> Eur be PVM,  </w:t>
      </w:r>
      <w:r w:rsidR="00594120" w:rsidRPr="00594120">
        <w:rPr>
          <w:rFonts w:ascii="Times New Roman" w:eastAsia="Calibri" w:hAnsi="Times New Roman" w:cs="Times New Roman"/>
          <w:b/>
          <w:bCs/>
          <w:sz w:val="22"/>
          <w:szCs w:val="22"/>
        </w:rPr>
        <w:t>43 043,37</w:t>
      </w:r>
      <w:r w:rsidRPr="00594120">
        <w:rPr>
          <w:rFonts w:ascii="Times New Roman" w:eastAsia="Calibri" w:hAnsi="Times New Roman" w:cs="Times New Roman"/>
          <w:b/>
          <w:bCs/>
          <w:sz w:val="22"/>
          <w:szCs w:val="22"/>
        </w:rPr>
        <w:t xml:space="preserve"> Eur su PVM.</w:t>
      </w:r>
      <w:r w:rsidRPr="00594120">
        <w:rPr>
          <w:rFonts w:ascii="Times New Roman" w:eastAsia="Calibri" w:hAnsi="Times New Roman" w:cs="Times New Roman"/>
          <w:sz w:val="22"/>
          <w:szCs w:val="22"/>
        </w:rPr>
        <w:t xml:space="preserve"> Tiekėjo, kuris pasiūlys didesnę kainą perkančioji organizacija laikys, per didele ir nepriimtina ir toks pasiūlymas bus atmetamas.</w:t>
      </w:r>
    </w:p>
    <w:p w14:paraId="5B9819CC" w14:textId="77777777" w:rsidR="004410DA" w:rsidRPr="004410DA" w:rsidRDefault="004410DA" w:rsidP="004410DA">
      <w:pPr>
        <w:numPr>
          <w:ilvl w:val="0"/>
          <w:numId w:val="12"/>
        </w:numPr>
        <w:tabs>
          <w:tab w:val="left" w:pos="851"/>
          <w:tab w:val="left" w:pos="1620"/>
        </w:tabs>
        <w:spacing w:after="160" w:line="240" w:lineRule="auto"/>
        <w:ind w:left="0" w:firstLine="567"/>
        <w:jc w:val="left"/>
        <w:rPr>
          <w:rFonts w:ascii="Calibri" w:eastAsia="Calibri" w:hAnsi="Calibri" w:cs="Times New Roman"/>
          <w:sz w:val="22"/>
          <w:szCs w:val="22"/>
        </w:rPr>
      </w:pPr>
      <w:r w:rsidRPr="004410DA">
        <w:rPr>
          <w:rFonts w:ascii="Times New Roman" w:eastAsia="Calibri" w:hAnsi="Times New Roman" w:cs="Times New Roman"/>
          <w:sz w:val="22"/>
          <w:szCs w:val="22"/>
        </w:rPr>
        <w:t>Pasiūlymų eilė nustatoma kainos didėjimo tvarka atsižvelgiant į ekonominio vertinimo metu gautus balus. Taikomi šie vertinimo kriterijai ir jų reikšmės:</w:t>
      </w:r>
    </w:p>
    <w:p w14:paraId="75228C69" w14:textId="77777777" w:rsidR="004410DA" w:rsidRPr="004410DA" w:rsidRDefault="004410DA" w:rsidP="004410DA">
      <w:pPr>
        <w:numPr>
          <w:ilvl w:val="1"/>
          <w:numId w:val="13"/>
        </w:numPr>
        <w:tabs>
          <w:tab w:val="left" w:pos="851"/>
          <w:tab w:val="left" w:pos="1134"/>
        </w:tabs>
        <w:spacing w:after="160" w:line="240" w:lineRule="auto"/>
        <w:ind w:left="851" w:hanging="284"/>
        <w:jc w:val="left"/>
        <w:rPr>
          <w:rFonts w:ascii="Calibri" w:eastAsia="Calibri" w:hAnsi="Calibri" w:cs="Times New Roman"/>
          <w:sz w:val="22"/>
          <w:szCs w:val="22"/>
        </w:rPr>
      </w:pPr>
      <w:r w:rsidRPr="004410DA">
        <w:rPr>
          <w:rFonts w:ascii="Times New Roman" w:eastAsia="Calibri" w:hAnsi="Times New Roman" w:cs="Times New Roman"/>
          <w:sz w:val="22"/>
          <w:szCs w:val="22"/>
        </w:rPr>
        <w:t xml:space="preserve">Ekonominio naudingumo balų skaičiavimo formulė: </w:t>
      </w:r>
    </w:p>
    <w:p w14:paraId="49718829" w14:textId="77777777" w:rsidR="004410DA" w:rsidRPr="004410DA" w:rsidRDefault="004410DA" w:rsidP="004410DA">
      <w:pPr>
        <w:suppressAutoHyphens/>
        <w:spacing w:after="40" w:line="240" w:lineRule="auto"/>
        <w:ind w:left="1134" w:firstLine="0"/>
        <w:rPr>
          <w:rFonts w:ascii="Times New Roman" w:eastAsia="Arial Unicode MS" w:hAnsi="Times New Roman" w:cs="Arial Unicode MS"/>
          <w:b/>
          <w:sz w:val="22"/>
          <w:szCs w:val="22"/>
          <w:vertAlign w:val="subscript"/>
          <w:lang w:eastAsia="en-US"/>
        </w:rPr>
      </w:pPr>
      <w:proofErr w:type="spellStart"/>
      <w:r w:rsidRPr="004410DA">
        <w:rPr>
          <w:rFonts w:ascii="Times New Roman" w:eastAsia="Arial Unicode MS" w:hAnsi="Times New Roman" w:cs="Arial Unicode MS"/>
          <w:b/>
          <w:sz w:val="22"/>
          <w:szCs w:val="22"/>
          <w:lang w:eastAsia="en-US"/>
        </w:rPr>
        <w:t>EN</w:t>
      </w:r>
      <w:r w:rsidRPr="004410DA">
        <w:rPr>
          <w:rFonts w:ascii="Times New Roman" w:eastAsia="Arial Unicode MS" w:hAnsi="Times New Roman" w:cs="Arial Unicode MS"/>
          <w:b/>
          <w:sz w:val="22"/>
          <w:szCs w:val="22"/>
          <w:vertAlign w:val="subscript"/>
          <w:lang w:eastAsia="en-US"/>
        </w:rPr>
        <w:t>tiekėjo</w:t>
      </w:r>
      <w:proofErr w:type="spellEnd"/>
      <w:r w:rsidRPr="004410DA">
        <w:rPr>
          <w:rFonts w:ascii="Times New Roman" w:eastAsia="Arial Unicode MS" w:hAnsi="Times New Roman" w:cs="Arial Unicode MS"/>
          <w:b/>
          <w:sz w:val="22"/>
          <w:szCs w:val="22"/>
          <w:lang w:eastAsia="en-US"/>
        </w:rPr>
        <w:t xml:space="preserve"> = </w:t>
      </w:r>
      <w:proofErr w:type="spellStart"/>
      <w:r w:rsidRPr="004410DA">
        <w:rPr>
          <w:rFonts w:ascii="Times New Roman" w:eastAsia="Arial Unicode MS" w:hAnsi="Times New Roman" w:cs="Arial Unicode MS"/>
          <w:b/>
          <w:sz w:val="22"/>
          <w:szCs w:val="22"/>
          <w:lang w:eastAsia="en-US"/>
        </w:rPr>
        <w:t>Kaina</w:t>
      </w:r>
      <w:r w:rsidRPr="004410DA">
        <w:rPr>
          <w:rFonts w:ascii="Times New Roman" w:eastAsia="Arial Unicode MS" w:hAnsi="Times New Roman" w:cs="Arial Unicode MS"/>
          <w:b/>
          <w:sz w:val="22"/>
          <w:szCs w:val="22"/>
          <w:vertAlign w:val="subscript"/>
          <w:lang w:eastAsia="en-US"/>
        </w:rPr>
        <w:t>tiekėjo</w:t>
      </w:r>
      <w:proofErr w:type="spellEnd"/>
      <w:r w:rsidRPr="004410DA">
        <w:rPr>
          <w:rFonts w:ascii="Times New Roman" w:eastAsia="Arial Unicode MS" w:hAnsi="Times New Roman" w:cs="Arial Unicode MS"/>
          <w:b/>
          <w:sz w:val="22"/>
          <w:szCs w:val="22"/>
          <w:lang w:eastAsia="en-US"/>
        </w:rPr>
        <w:t xml:space="preserve"> –  </w:t>
      </w:r>
      <w:proofErr w:type="spellStart"/>
      <w:r w:rsidRPr="004410DA">
        <w:rPr>
          <w:rFonts w:ascii="Times New Roman" w:eastAsia="Arial Unicode MS" w:hAnsi="Times New Roman" w:cs="Arial Unicode MS"/>
          <w:b/>
          <w:sz w:val="22"/>
          <w:szCs w:val="22"/>
          <w:lang w:eastAsia="en-US"/>
        </w:rPr>
        <w:t>StProj</w:t>
      </w:r>
      <w:r w:rsidRPr="004410DA">
        <w:rPr>
          <w:rFonts w:ascii="Times New Roman" w:eastAsia="Arial Unicode MS" w:hAnsi="Times New Roman" w:cs="Arial Unicode MS"/>
          <w:b/>
          <w:sz w:val="22"/>
          <w:szCs w:val="22"/>
          <w:vertAlign w:val="subscript"/>
          <w:lang w:eastAsia="en-US"/>
        </w:rPr>
        <w:t>tiekėjo</w:t>
      </w:r>
      <w:proofErr w:type="spellEnd"/>
    </w:p>
    <w:p w14:paraId="23817C04" w14:textId="77777777" w:rsidR="004410DA" w:rsidRPr="004410DA" w:rsidRDefault="004410DA" w:rsidP="004410DA">
      <w:pPr>
        <w:suppressAutoHyphens/>
        <w:spacing w:after="40" w:line="240" w:lineRule="auto"/>
        <w:ind w:left="1134" w:firstLine="0"/>
        <w:rPr>
          <w:rFonts w:ascii="Times New Roman" w:eastAsia="Arial Unicode MS" w:hAnsi="Times New Roman" w:cs="Arial Unicode MS"/>
          <w:sz w:val="22"/>
          <w:szCs w:val="22"/>
          <w:lang w:eastAsia="en-US"/>
        </w:rPr>
      </w:pPr>
      <w:proofErr w:type="spellStart"/>
      <w:r w:rsidRPr="004410DA">
        <w:rPr>
          <w:rFonts w:ascii="Times New Roman" w:eastAsia="Arial Unicode MS" w:hAnsi="Times New Roman" w:cs="Arial Unicode MS"/>
          <w:sz w:val="22"/>
          <w:szCs w:val="22"/>
          <w:lang w:eastAsia="en-US"/>
        </w:rPr>
        <w:t>Kaina</w:t>
      </w:r>
      <w:r w:rsidRPr="004410DA">
        <w:rPr>
          <w:rFonts w:ascii="Times New Roman" w:eastAsia="Arial Unicode MS" w:hAnsi="Times New Roman" w:cs="Arial Unicode MS"/>
          <w:sz w:val="22"/>
          <w:szCs w:val="22"/>
          <w:vertAlign w:val="subscript"/>
          <w:lang w:eastAsia="en-US"/>
        </w:rPr>
        <w:t>tiekėjo</w:t>
      </w:r>
      <w:proofErr w:type="spellEnd"/>
      <w:r w:rsidRPr="004410DA">
        <w:rPr>
          <w:rFonts w:ascii="Times New Roman" w:eastAsia="Arial Unicode MS" w:hAnsi="Times New Roman" w:cs="Arial Unicode MS"/>
          <w:sz w:val="22"/>
          <w:szCs w:val="22"/>
          <w:lang w:eastAsia="en-US"/>
        </w:rPr>
        <w:t xml:space="preserve"> </w:t>
      </w:r>
      <w:r w:rsidRPr="004410DA">
        <w:rPr>
          <w:rFonts w:ascii="Times New Roman" w:eastAsia="Arial Unicode MS" w:hAnsi="Times New Roman" w:cs="Arial Unicode MS"/>
          <w:b/>
          <w:bCs/>
          <w:sz w:val="22"/>
          <w:szCs w:val="22"/>
          <w:lang w:eastAsia="en-US"/>
        </w:rPr>
        <w:t>-</w:t>
      </w:r>
      <w:r w:rsidRPr="004410DA">
        <w:rPr>
          <w:rFonts w:ascii="Times New Roman" w:eastAsia="Arial Unicode MS" w:hAnsi="Times New Roman" w:cs="Arial Unicode MS"/>
          <w:sz w:val="22"/>
          <w:szCs w:val="22"/>
          <w:lang w:eastAsia="en-US"/>
        </w:rPr>
        <w:t xml:space="preserve"> tai Tiekėjo pasiūlyta kaina pirkimo metu.</w:t>
      </w:r>
    </w:p>
    <w:p w14:paraId="397F673E" w14:textId="77777777" w:rsidR="004410DA" w:rsidRPr="004410DA" w:rsidRDefault="004410DA" w:rsidP="004410DA">
      <w:pPr>
        <w:suppressAutoHyphens/>
        <w:spacing w:after="40" w:line="240" w:lineRule="auto"/>
        <w:ind w:left="1134" w:firstLine="0"/>
        <w:rPr>
          <w:rFonts w:ascii="Times New Roman" w:eastAsia="Arial Unicode MS" w:hAnsi="Times New Roman" w:cs="Arial Unicode MS"/>
          <w:b/>
          <w:sz w:val="22"/>
          <w:szCs w:val="22"/>
          <w:lang w:eastAsia="en-US"/>
        </w:rPr>
      </w:pPr>
      <w:proofErr w:type="spellStart"/>
      <w:r w:rsidRPr="004410DA">
        <w:rPr>
          <w:rFonts w:ascii="Times New Roman" w:eastAsia="Arial Unicode MS" w:hAnsi="Times New Roman" w:cs="Arial Unicode MS"/>
          <w:sz w:val="22"/>
          <w:szCs w:val="22"/>
          <w:lang w:eastAsia="en-US"/>
        </w:rPr>
        <w:t>StProj</w:t>
      </w:r>
      <w:r w:rsidRPr="004410DA">
        <w:rPr>
          <w:rFonts w:ascii="Times New Roman" w:eastAsia="Arial Unicode MS" w:hAnsi="Times New Roman" w:cs="Arial Unicode MS"/>
          <w:sz w:val="22"/>
          <w:szCs w:val="22"/>
          <w:vertAlign w:val="subscript"/>
          <w:lang w:eastAsia="en-US"/>
        </w:rPr>
        <w:t>tiekėjo</w:t>
      </w:r>
      <w:proofErr w:type="spellEnd"/>
      <w:r w:rsidRPr="004410DA">
        <w:rPr>
          <w:rFonts w:ascii="Times New Roman" w:eastAsia="Arial Unicode MS" w:hAnsi="Times New Roman" w:cs="Arial Unicode MS"/>
          <w:sz w:val="22"/>
          <w:szCs w:val="22"/>
          <w:lang w:eastAsia="en-US"/>
        </w:rPr>
        <w:t xml:space="preserve"> </w:t>
      </w:r>
      <w:r w:rsidRPr="004410DA">
        <w:rPr>
          <w:rFonts w:ascii="Times New Roman" w:eastAsia="Arial Unicode MS" w:hAnsi="Times New Roman" w:cs="Arial Unicode MS"/>
          <w:b/>
          <w:bCs/>
          <w:sz w:val="22"/>
          <w:szCs w:val="22"/>
          <w:lang w:eastAsia="en-US"/>
        </w:rPr>
        <w:t>-</w:t>
      </w:r>
      <w:r w:rsidRPr="004410DA">
        <w:rPr>
          <w:rFonts w:ascii="Times New Roman" w:eastAsia="Arial Unicode MS" w:hAnsi="Times New Roman" w:cs="Arial Unicode MS"/>
          <w:sz w:val="22"/>
          <w:szCs w:val="22"/>
          <w:lang w:eastAsia="en-US"/>
        </w:rPr>
        <w:t xml:space="preserve"> tai piniginė vertė eurais su PVM, kuri bus skaičiuojama tiesiogiai už šias reikšmes:</w:t>
      </w:r>
    </w:p>
    <w:tbl>
      <w:tblPr>
        <w:tblStyle w:val="Lentelstinklelis1"/>
        <w:tblpPr w:leftFromText="180" w:rightFromText="180" w:vertAnchor="text" w:horzAnchor="margin" w:tblpY="71"/>
        <w:tblW w:w="4950" w:type="pct"/>
        <w:tblInd w:w="0" w:type="dxa"/>
        <w:tblLook w:val="04A0" w:firstRow="1" w:lastRow="0" w:firstColumn="1" w:lastColumn="0" w:noHBand="0" w:noVBand="1"/>
      </w:tblPr>
      <w:tblGrid>
        <w:gridCol w:w="1979"/>
        <w:gridCol w:w="1416"/>
        <w:gridCol w:w="6467"/>
      </w:tblGrid>
      <w:tr w:rsidR="004410DA" w:rsidRPr="004410DA" w14:paraId="459416DC" w14:textId="77777777">
        <w:trPr>
          <w:trHeight w:val="543"/>
        </w:trPr>
        <w:tc>
          <w:tcPr>
            <w:tcW w:w="5000" w:type="pct"/>
            <w:gridSpan w:val="3"/>
            <w:tcBorders>
              <w:top w:val="single" w:sz="4" w:space="0" w:color="auto"/>
              <w:left w:val="single" w:sz="4" w:space="0" w:color="000000"/>
              <w:bottom w:val="single" w:sz="4" w:space="0" w:color="auto"/>
              <w:right w:val="single" w:sz="4" w:space="0" w:color="000000"/>
            </w:tcBorders>
            <w:shd w:val="clear" w:color="auto" w:fill="E7E6E6" w:themeFill="background2"/>
            <w:hideMark/>
          </w:tcPr>
          <w:p w14:paraId="67A87B6E" w14:textId="77777777" w:rsidR="004410DA" w:rsidRPr="004410DA" w:rsidRDefault="004410DA" w:rsidP="004410DA">
            <w:pPr>
              <w:suppressAutoHyphens/>
              <w:spacing w:after="40"/>
              <w:rPr>
                <w:rFonts w:eastAsia="Arial Unicode MS" w:hAnsi="Times New Roman" w:cs="Arial Unicode MS"/>
                <w:b/>
                <w:sz w:val="22"/>
                <w:szCs w:val="22"/>
                <w:vertAlign w:val="subscript"/>
              </w:rPr>
            </w:pPr>
            <w:r w:rsidRPr="004410DA">
              <w:rPr>
                <w:rFonts w:eastAsia="Arial Unicode MS" w:hAnsi="Times New Roman" w:cs="Times New Roman"/>
                <w:b/>
                <w:bCs/>
                <w:color w:val="000000"/>
                <w:sz w:val="22"/>
                <w:szCs w:val="22"/>
              </w:rPr>
              <w:t>S</w:t>
            </w:r>
            <w:r w:rsidRPr="004410DA">
              <w:rPr>
                <w:rFonts w:eastAsia="Arial Unicode MS" w:hAnsi="Times New Roman" w:cs="Times New Roman"/>
                <w:b/>
                <w:color w:val="000000"/>
                <w:sz w:val="22"/>
                <w:szCs w:val="22"/>
              </w:rPr>
              <w:t xml:space="preserve">tatinio projekto </w:t>
            </w:r>
            <w:r w:rsidRPr="004410DA">
              <w:rPr>
                <w:rFonts w:eastAsia="Arial Unicode MS" w:hAnsi="Times New Roman" w:cs="Times New Roman"/>
                <w:b/>
                <w:bCs/>
                <w:color w:val="000000"/>
                <w:sz w:val="22"/>
                <w:szCs w:val="22"/>
              </w:rPr>
              <w:t xml:space="preserve">vadovo patirtis </w:t>
            </w:r>
            <w:r w:rsidRPr="004410DA">
              <w:rPr>
                <w:rFonts w:eastAsia="Arial Unicode MS" w:hAnsi="Times New Roman" w:cs="Times New Roman"/>
                <w:b/>
                <w:color w:val="000000"/>
                <w:sz w:val="22"/>
                <w:szCs w:val="22"/>
              </w:rPr>
              <w:t>(</w:t>
            </w:r>
            <w:r w:rsidRPr="004410DA">
              <w:rPr>
                <w:rFonts w:eastAsia="Arial Unicode MS" w:hAnsi="Times New Roman" w:cs="Arial Unicode MS"/>
                <w:b/>
                <w:color w:val="000000"/>
                <w:sz w:val="22"/>
                <w:szCs w:val="22"/>
              </w:rPr>
              <w:t xml:space="preserve">  </w:t>
            </w:r>
            <w:proofErr w:type="spellStart"/>
            <w:r w:rsidRPr="004410DA">
              <w:rPr>
                <w:rFonts w:eastAsia="Arial Unicode MS" w:hAnsi="Times New Roman" w:cs="Arial Unicode MS"/>
                <w:b/>
                <w:color w:val="000000"/>
                <w:sz w:val="22"/>
                <w:szCs w:val="22"/>
              </w:rPr>
              <w:t>StProj</w:t>
            </w:r>
            <w:r w:rsidRPr="004410DA">
              <w:rPr>
                <w:rFonts w:eastAsia="Arial Unicode MS" w:hAnsi="Times New Roman" w:cs="Arial Unicode MS"/>
                <w:b/>
                <w:color w:val="000000"/>
                <w:sz w:val="22"/>
                <w:szCs w:val="22"/>
                <w:vertAlign w:val="subscript"/>
              </w:rPr>
              <w:t>tiekėjo</w:t>
            </w:r>
            <w:proofErr w:type="spellEnd"/>
            <w:r w:rsidRPr="004410DA">
              <w:rPr>
                <w:rFonts w:eastAsia="Arial Unicode MS" w:hAnsi="Times New Roman" w:cs="Times New Roman"/>
                <w:b/>
                <w:color w:val="000000"/>
                <w:sz w:val="22"/>
                <w:szCs w:val="22"/>
              </w:rPr>
              <w:t>)</w:t>
            </w:r>
            <w:r w:rsidRPr="004410DA">
              <w:rPr>
                <w:rFonts w:eastAsia="Arial Unicode MS" w:hAnsi="Times New Roman" w:cs="Times New Roman"/>
                <w:b/>
                <w:bCs/>
                <w:color w:val="000000"/>
                <w:sz w:val="22"/>
                <w:szCs w:val="22"/>
              </w:rPr>
              <w:t>:</w:t>
            </w:r>
          </w:p>
        </w:tc>
      </w:tr>
      <w:tr w:rsidR="004410DA" w:rsidRPr="004410DA" w14:paraId="25E8EC0E" w14:textId="77777777">
        <w:trPr>
          <w:trHeight w:val="543"/>
        </w:trPr>
        <w:tc>
          <w:tcPr>
            <w:tcW w:w="5000" w:type="pct"/>
            <w:gridSpan w:val="3"/>
            <w:tcBorders>
              <w:top w:val="single" w:sz="4" w:space="0" w:color="auto"/>
              <w:left w:val="single" w:sz="4" w:space="0" w:color="000000"/>
              <w:bottom w:val="single" w:sz="4" w:space="0" w:color="auto"/>
              <w:right w:val="single" w:sz="4" w:space="0" w:color="000000"/>
            </w:tcBorders>
          </w:tcPr>
          <w:p w14:paraId="5D3DBEFA" w14:textId="77777777" w:rsidR="004410DA" w:rsidRPr="004410DA" w:rsidRDefault="004410DA" w:rsidP="004410DA">
            <w:pPr>
              <w:rPr>
                <w:rFonts w:ascii="Calibri" w:eastAsia="Arial Unicode MS" w:hAnsi="Times New Roman" w:cs="Times New Roman"/>
                <w:bCs/>
                <w:iCs/>
                <w:sz w:val="22"/>
                <w:szCs w:val="22"/>
                <w:bdr w:val="none" w:sz="0" w:space="0" w:color="auto" w:frame="1"/>
              </w:rPr>
            </w:pPr>
            <w:r w:rsidRPr="004410DA">
              <w:rPr>
                <w:rFonts w:ascii="Calibri" w:eastAsia="Arial Unicode MS" w:hAnsi="Times New Roman" w:cs="Times New Roman"/>
                <w:bCs/>
                <w:iCs/>
                <w:sz w:val="22"/>
                <w:szCs w:val="22"/>
                <w:bdr w:val="none" w:sz="0" w:space="0" w:color="auto" w:frame="1"/>
              </w:rPr>
              <w:t>Tiek</w:t>
            </w:r>
            <w:r w:rsidRPr="004410DA">
              <w:rPr>
                <w:rFonts w:ascii="Calibri" w:eastAsia="Arial Unicode MS" w:hAnsi="Times New Roman" w:cs="Times New Roman"/>
                <w:bCs/>
                <w:iCs/>
                <w:sz w:val="22"/>
                <w:szCs w:val="22"/>
                <w:bdr w:val="none" w:sz="0" w:space="0" w:color="auto" w:frame="1"/>
              </w:rPr>
              <w:t>ė</w:t>
            </w:r>
            <w:r w:rsidRPr="004410DA">
              <w:rPr>
                <w:rFonts w:ascii="Calibri" w:eastAsia="Arial Unicode MS" w:hAnsi="Times New Roman" w:cs="Times New Roman"/>
                <w:bCs/>
                <w:iCs/>
                <w:sz w:val="22"/>
                <w:szCs w:val="22"/>
                <w:bdr w:val="none" w:sz="0" w:space="0" w:color="auto" w:frame="1"/>
              </w:rPr>
              <w:t xml:space="preserve">jo sutarties vykdymui paskirtas statinio projekto vadovas, kuris atitinka </w:t>
            </w:r>
            <w:r w:rsidRPr="004410DA">
              <w:rPr>
                <w:rFonts w:ascii="Calibri" w:cs="Times New Roman"/>
                <w:bCs/>
                <w:iCs/>
                <w:sz w:val="22"/>
                <w:szCs w:val="22"/>
              </w:rPr>
              <w:t xml:space="preserve"> Pirkimo sąlygų 4 priedo</w:t>
            </w:r>
            <w:r w:rsidRPr="004410DA">
              <w:rPr>
                <w:rFonts w:ascii="Calibri" w:eastAsia="Arial Unicode MS" w:hAnsi="Times New Roman" w:cs="Times New Roman"/>
                <w:bCs/>
                <w:iCs/>
                <w:sz w:val="22"/>
                <w:szCs w:val="22"/>
                <w:bdr w:val="none" w:sz="0" w:space="0" w:color="auto" w:frame="1"/>
              </w:rPr>
              <w:t xml:space="preserve"> </w:t>
            </w:r>
            <w:r w:rsidRPr="004410DA">
              <w:rPr>
                <w:rFonts w:ascii="Calibri"/>
                <w:bCs/>
                <w:iCs/>
              </w:rPr>
              <w:t xml:space="preserve"> „</w:t>
            </w:r>
            <w:r w:rsidRPr="004410DA">
              <w:rPr>
                <w:rFonts w:ascii="Calibri" w:eastAsia="Arial Unicode MS" w:hAnsi="Times New Roman" w:cs="Times New Roman"/>
                <w:bCs/>
                <w:iCs/>
                <w:sz w:val="22"/>
                <w:szCs w:val="22"/>
                <w:bdr w:val="none" w:sz="0" w:space="0" w:color="auto" w:frame="1"/>
              </w:rPr>
              <w:t>Tiek</w:t>
            </w:r>
            <w:r w:rsidRPr="004410DA">
              <w:rPr>
                <w:rFonts w:ascii="Calibri" w:eastAsia="Arial Unicode MS" w:hAnsi="Times New Roman" w:cs="Times New Roman"/>
                <w:bCs/>
                <w:iCs/>
                <w:sz w:val="22"/>
                <w:szCs w:val="22"/>
                <w:bdr w:val="none" w:sz="0" w:space="0" w:color="auto" w:frame="1"/>
              </w:rPr>
              <w:t>ė</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kvalifikacijos reikalavimai ir reikalaujami kokyb</w:t>
            </w:r>
            <w:r w:rsidRPr="004410DA">
              <w:rPr>
                <w:rFonts w:ascii="Calibri" w:eastAsia="Arial Unicode MS" w:hAnsi="Times New Roman" w:cs="Times New Roman"/>
                <w:bCs/>
                <w:iCs/>
                <w:sz w:val="22"/>
                <w:szCs w:val="22"/>
                <w:bdr w:val="none" w:sz="0" w:space="0" w:color="auto" w:frame="1"/>
              </w:rPr>
              <w:t>ė</w:t>
            </w:r>
            <w:r w:rsidRPr="004410DA">
              <w:rPr>
                <w:rFonts w:ascii="Calibri" w:eastAsia="Arial Unicode MS" w:hAnsi="Times New Roman" w:cs="Times New Roman"/>
                <w:bCs/>
                <w:iCs/>
                <w:sz w:val="22"/>
                <w:szCs w:val="22"/>
                <w:bdr w:val="none" w:sz="0" w:space="0" w:color="auto" w:frame="1"/>
              </w:rPr>
              <w:t>s bei aplinkos apsaugos vadybos sistem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standartai</w:t>
            </w:r>
            <w:r w:rsidRPr="004410DA">
              <w:rPr>
                <w:rFonts w:ascii="Calibri" w:eastAsia="Arial Unicode MS" w:hAnsi="Times New Roman" w:cs="Times New Roman"/>
                <w:bCs/>
                <w:iCs/>
                <w:sz w:val="22"/>
                <w:szCs w:val="22"/>
                <w:bdr w:val="none" w:sz="0" w:space="0" w:color="auto" w:frame="1"/>
              </w:rPr>
              <w:t>“</w:t>
            </w:r>
            <w:r w:rsidRPr="004410DA">
              <w:rPr>
                <w:rFonts w:ascii="Calibri" w:eastAsia="Arial Unicode MS" w:hAnsi="Times New Roman" w:cs="Times New Roman"/>
                <w:bCs/>
                <w:iCs/>
                <w:sz w:val="22"/>
                <w:szCs w:val="22"/>
                <w:bdr w:val="none" w:sz="0" w:space="0" w:color="auto" w:frame="1"/>
              </w:rPr>
              <w:t xml:space="preserve"> Nr. 1.1 papunktyje</w:t>
            </w:r>
            <w:r w:rsidRPr="004410DA">
              <w:rPr>
                <w:rFonts w:ascii="Calibri" w:cs="Calibri"/>
                <w:bCs/>
                <w:sz w:val="22"/>
                <w:szCs w:val="22"/>
              </w:rPr>
              <w:t xml:space="preserve">, </w:t>
            </w:r>
            <w:r w:rsidRPr="004410DA">
              <w:rPr>
                <w:rFonts w:ascii="Calibri" w:eastAsia="Arial Unicode MS" w:hAnsi="Times New Roman" w:cs="Times New Roman"/>
                <w:bCs/>
                <w:iCs/>
                <w:sz w:val="22"/>
                <w:szCs w:val="22"/>
                <w:bdr w:val="none" w:sz="0" w:space="0" w:color="auto" w:frame="1"/>
              </w:rPr>
              <w:t>turi darbo patirt</w:t>
            </w:r>
            <w:r w:rsidRPr="004410DA">
              <w:rPr>
                <w:rFonts w:ascii="Calibri" w:eastAsia="Arial Unicode MS" w:hAnsi="Times New Roman" w:cs="Times New Roman"/>
                <w:bCs/>
                <w:iCs/>
                <w:sz w:val="22"/>
                <w:szCs w:val="22"/>
                <w:bdr w:val="none" w:sz="0" w:space="0" w:color="auto" w:frame="1"/>
              </w:rPr>
              <w:t>į</w:t>
            </w:r>
            <w:r w:rsidRPr="004410DA">
              <w:rPr>
                <w:rFonts w:ascii="Calibri" w:eastAsia="Arial Unicode MS" w:hAnsi="Times New Roman" w:cs="Times New Roman"/>
                <w:bCs/>
                <w:iCs/>
                <w:sz w:val="22"/>
                <w:szCs w:val="22"/>
                <w:bdr w:val="none" w:sz="0" w:space="0" w:color="auto" w:frame="1"/>
              </w:rPr>
              <w:t xml:space="preserve"> per paskutinius 5 metus iki pasi</w:t>
            </w:r>
            <w:r w:rsidRPr="004410DA">
              <w:rPr>
                <w:rFonts w:ascii="Calibri" w:eastAsia="Arial Unicode MS" w:hAnsi="Times New Roman" w:cs="Times New Roman"/>
                <w:bCs/>
                <w:iCs/>
                <w:sz w:val="22"/>
                <w:szCs w:val="22"/>
                <w:bdr w:val="none" w:sz="0" w:space="0" w:color="auto" w:frame="1"/>
              </w:rPr>
              <w:t>ū</w:t>
            </w:r>
            <w:r w:rsidRPr="004410DA">
              <w:rPr>
                <w:rFonts w:ascii="Calibri" w:eastAsia="Arial Unicode MS" w:hAnsi="Times New Roman" w:cs="Times New Roman"/>
                <w:bCs/>
                <w:iCs/>
                <w:sz w:val="22"/>
                <w:szCs w:val="22"/>
                <w:bdr w:val="none" w:sz="0" w:space="0" w:color="auto" w:frame="1"/>
              </w:rPr>
              <w:t>lym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pateikimo termino pabaigos  neypating</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(arba) ypating</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negyvenam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(arba) gyvenam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pastat</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kapitalinio remonto arba rekonstravimo, ar naujos statybos projektuose (baigtuose projektuose). </w:t>
            </w:r>
          </w:p>
          <w:p w14:paraId="24D45A7C" w14:textId="77777777" w:rsidR="004410DA" w:rsidRPr="004410DA" w:rsidRDefault="004410DA" w:rsidP="004410DA">
            <w:pPr>
              <w:rPr>
                <w:rFonts w:ascii="Calibri" w:eastAsia="Arial Unicode MS" w:hAnsi="Times New Roman" w:cs="Times New Roman"/>
                <w:b/>
                <w:i/>
                <w:sz w:val="22"/>
                <w:szCs w:val="22"/>
                <w:bdr w:val="none" w:sz="0" w:space="0" w:color="auto" w:frame="1"/>
              </w:rPr>
            </w:pPr>
          </w:p>
          <w:p w14:paraId="019FFC7A" w14:textId="77777777" w:rsidR="004410DA" w:rsidRPr="004410DA" w:rsidRDefault="004410DA" w:rsidP="004410DA">
            <w:pPr>
              <w:rPr>
                <w:rFonts w:ascii="Calibri" w:eastAsia="Arial Unicode MS" w:hAnsi="Times New Roman" w:cs="Times New Roman"/>
                <w:b/>
                <w:i/>
                <w:sz w:val="22"/>
                <w:szCs w:val="22"/>
                <w:bdr w:val="none" w:sz="0" w:space="0" w:color="auto" w:frame="1"/>
              </w:rPr>
            </w:pPr>
            <w:r w:rsidRPr="004410DA">
              <w:rPr>
                <w:rFonts w:ascii="Calibri" w:eastAsia="Arial Unicode MS" w:hAnsi="Times New Roman" w:cs="Times New Roman"/>
                <w:b/>
                <w:i/>
                <w:sz w:val="22"/>
                <w:szCs w:val="22"/>
                <w:bdr w:val="none" w:sz="0" w:space="0" w:color="auto" w:frame="1"/>
              </w:rPr>
              <w:t xml:space="preserve">Baigtais projektais laikomi projektai, kurie atitinka visus </w:t>
            </w:r>
            <w:r w:rsidRPr="004410DA">
              <w:rPr>
                <w:rFonts w:ascii="Calibri" w:eastAsia="Arial Unicode MS" w:hAnsi="Times New Roman" w:cs="Times New Roman"/>
                <w:b/>
                <w:i/>
                <w:sz w:val="22"/>
                <w:szCs w:val="22"/>
                <w:bdr w:val="none" w:sz="0" w:space="0" w:color="auto" w:frame="1"/>
              </w:rPr>
              <w:t>š</w:t>
            </w:r>
            <w:r w:rsidRPr="004410DA">
              <w:rPr>
                <w:rFonts w:ascii="Calibri" w:eastAsia="Arial Unicode MS" w:hAnsi="Times New Roman" w:cs="Times New Roman"/>
                <w:b/>
                <w:i/>
                <w:sz w:val="22"/>
                <w:szCs w:val="22"/>
                <w:bdr w:val="none" w:sz="0" w:space="0" w:color="auto" w:frame="1"/>
              </w:rPr>
              <w:t>iuos reikalavimus:</w:t>
            </w:r>
          </w:p>
          <w:p w14:paraId="71A574FD" w14:textId="4F8EDAEF" w:rsidR="004410DA" w:rsidRPr="004410DA" w:rsidRDefault="004410DA" w:rsidP="004410DA">
            <w:pPr>
              <w:textAlignment w:val="baseline"/>
              <w:rPr>
                <w:rFonts w:eastAsia="Times New Roman" w:hAnsi="Times New Roman" w:cs="Times New Roman"/>
                <w:sz w:val="24"/>
                <w:szCs w:val="24"/>
              </w:rPr>
            </w:pPr>
            <w:r w:rsidRPr="004410DA">
              <w:rPr>
                <w:rFonts w:eastAsia="Times New Roman" w:hAnsi="Times New Roman" w:cs="Times New Roman"/>
                <w:sz w:val="22"/>
                <w:szCs w:val="22"/>
              </w:rPr>
              <w:t xml:space="preserve">1. per pastaruosius </w:t>
            </w:r>
            <w:r w:rsidRPr="004410DA">
              <w:rPr>
                <w:rFonts w:eastAsia="Times New Roman" w:hAnsi="Times New Roman" w:cs="Times New Roman"/>
                <w:bCs/>
                <w:sz w:val="22"/>
                <w:szCs w:val="22"/>
              </w:rPr>
              <w:t>5 (penkis)</w:t>
            </w:r>
            <w:r w:rsidRPr="004410DA">
              <w:rPr>
                <w:rFonts w:eastAsia="Times New Roman" w:hAnsi="Times New Roman" w:cs="Times New Roman"/>
                <w:sz w:val="22"/>
                <w:szCs w:val="22"/>
              </w:rPr>
              <w:t xml:space="preserve"> metus iki pasiūlymų pateikimo termino siūlomas specialistas ėjo projektuojamo pastato statinio p</w:t>
            </w:r>
            <w:r w:rsidRPr="004410DA">
              <w:rPr>
                <w:rFonts w:eastAsia="Times New Roman" w:hAnsi="Times New Roman" w:cs="Times New Roman"/>
                <w:bCs/>
                <w:sz w:val="22"/>
                <w:szCs w:val="22"/>
              </w:rPr>
              <w:t xml:space="preserve">rojekto vadovo </w:t>
            </w:r>
            <w:r w:rsidRPr="004410DA">
              <w:rPr>
                <w:rFonts w:eastAsia="Times New Roman" w:hAnsi="Times New Roman" w:cs="Times New Roman"/>
                <w:sz w:val="22"/>
                <w:szCs w:val="22"/>
              </w:rPr>
              <w:t>;</w:t>
            </w:r>
            <w:r w:rsidRPr="004410DA">
              <w:rPr>
                <w:rFonts w:eastAsia="Times New Roman" w:hAnsi="Times New Roman" w:cs="Calibri"/>
                <w:bCs/>
                <w:sz w:val="22"/>
                <w:szCs w:val="22"/>
              </w:rPr>
              <w:t xml:space="preserve"> </w:t>
            </w:r>
          </w:p>
          <w:p w14:paraId="7385EF3E" w14:textId="4D1EB7C9" w:rsidR="004410DA" w:rsidRPr="00767FD9" w:rsidRDefault="004410DA" w:rsidP="004410DA">
            <w:pPr>
              <w:textAlignment w:val="baseline"/>
              <w:rPr>
                <w:rFonts w:eastAsia="Times New Roman" w:hAnsi="Times New Roman" w:cs="Times New Roman"/>
                <w:sz w:val="22"/>
                <w:szCs w:val="22"/>
                <w:highlight w:val="yellow"/>
              </w:rPr>
            </w:pPr>
            <w:r w:rsidRPr="004410DA">
              <w:rPr>
                <w:rFonts w:eastAsia="Times New Roman" w:hAnsi="Times New Roman" w:cs="Times New Roman"/>
                <w:sz w:val="22"/>
                <w:szCs w:val="22"/>
              </w:rPr>
              <w:t>2</w:t>
            </w:r>
            <w:r w:rsidRPr="00594120">
              <w:rPr>
                <w:rFonts w:eastAsia="Times New Roman" w:hAnsi="Times New Roman" w:cs="Times New Roman"/>
                <w:sz w:val="22"/>
                <w:szCs w:val="22"/>
              </w:rPr>
              <w:t xml:space="preserve">. Statinio kategorija: </w:t>
            </w:r>
            <w:r w:rsidRPr="00594120">
              <w:rPr>
                <w:rFonts w:eastAsia="Times New Roman" w:hAnsi="Times New Roman" w:cs="Times New Roman"/>
                <w:bCs/>
                <w:sz w:val="22"/>
                <w:szCs w:val="22"/>
              </w:rPr>
              <w:t>neypatingasis</w:t>
            </w:r>
            <w:r w:rsidR="00594120">
              <w:rPr>
                <w:rFonts w:eastAsia="Times New Roman" w:hAnsi="Times New Roman" w:cs="Times New Roman"/>
                <w:bCs/>
                <w:sz w:val="22"/>
                <w:szCs w:val="22"/>
              </w:rPr>
              <w:t xml:space="preserve"> arba nesudėtingasis;</w:t>
            </w:r>
          </w:p>
          <w:p w14:paraId="7438011A" w14:textId="77777777" w:rsidR="004410DA" w:rsidRPr="00594120" w:rsidRDefault="004410DA" w:rsidP="004410DA">
            <w:pPr>
              <w:textAlignment w:val="baseline"/>
              <w:rPr>
                <w:rFonts w:eastAsia="Times New Roman" w:hAnsi="Times New Roman" w:cs="Times New Roman"/>
                <w:sz w:val="24"/>
                <w:szCs w:val="24"/>
              </w:rPr>
            </w:pPr>
            <w:r w:rsidRPr="00594120">
              <w:rPr>
                <w:rFonts w:eastAsia="Times New Roman" w:hAnsi="Times New Roman" w:cs="Times New Roman"/>
                <w:sz w:val="22"/>
                <w:szCs w:val="22"/>
              </w:rPr>
              <w:t xml:space="preserve">3. Statiniai: </w:t>
            </w:r>
            <w:r w:rsidRPr="00594120">
              <w:rPr>
                <w:rFonts w:eastAsia="Arial Unicode MS" w:hAnsi="Times New Roman" w:cs="Times New Roman"/>
                <w:b/>
                <w:i/>
                <w:sz w:val="22"/>
                <w:szCs w:val="22"/>
                <w:bdr w:val="none" w:sz="0" w:space="0" w:color="auto" w:frame="1"/>
              </w:rPr>
              <w:t xml:space="preserve"> </w:t>
            </w:r>
            <w:r w:rsidRPr="00594120">
              <w:rPr>
                <w:rFonts w:eastAsia="Arial Unicode MS" w:hAnsi="Times New Roman" w:cs="Times New Roman"/>
                <w:bCs/>
                <w:iCs/>
                <w:sz w:val="22"/>
                <w:szCs w:val="22"/>
                <w:bdr w:val="none" w:sz="0" w:space="0" w:color="auto" w:frame="1"/>
              </w:rPr>
              <w:t>negyvenamieji arba</w:t>
            </w:r>
            <w:r w:rsidRPr="00594120">
              <w:rPr>
                <w:rFonts w:eastAsia="Times New Roman" w:hAnsi="Times New Roman" w:cs="Times New Roman"/>
                <w:sz w:val="22"/>
                <w:szCs w:val="22"/>
              </w:rPr>
              <w:t xml:space="preserve"> gyvenamieji pastatai;</w:t>
            </w:r>
          </w:p>
          <w:p w14:paraId="238F2BB9" w14:textId="77777777" w:rsidR="004410DA" w:rsidRPr="00594120" w:rsidRDefault="004410DA" w:rsidP="004410DA">
            <w:pPr>
              <w:textAlignment w:val="baseline"/>
              <w:rPr>
                <w:rFonts w:eastAsia="Times New Roman" w:hAnsi="Times New Roman" w:cs="Times New Roman"/>
                <w:sz w:val="24"/>
                <w:szCs w:val="24"/>
              </w:rPr>
            </w:pPr>
            <w:r w:rsidRPr="00594120">
              <w:rPr>
                <w:rFonts w:eastAsia="Times New Roman" w:hAnsi="Times New Roman" w:cs="Times New Roman"/>
                <w:sz w:val="22"/>
                <w:szCs w:val="22"/>
              </w:rPr>
              <w:t>4. Statybos rūšis: k</w:t>
            </w:r>
            <w:r w:rsidRPr="00594120">
              <w:rPr>
                <w:rFonts w:eastAsia="Times New Roman" w:hAnsi="Times New Roman" w:cs="Times New Roman"/>
                <w:sz w:val="24"/>
                <w:szCs w:val="24"/>
              </w:rPr>
              <w:t xml:space="preserve">apitalinis remontas arba </w:t>
            </w:r>
            <w:r w:rsidRPr="00594120">
              <w:rPr>
                <w:rFonts w:eastAsia="Times New Roman" w:hAnsi="Times New Roman" w:cs="Times New Roman"/>
                <w:bCs/>
                <w:sz w:val="22"/>
                <w:szCs w:val="22"/>
              </w:rPr>
              <w:t>rekonstravimas, ar nauja statyba</w:t>
            </w:r>
            <w:r w:rsidRPr="00594120">
              <w:rPr>
                <w:rFonts w:eastAsia="Times New Roman" w:hAnsi="Times New Roman" w:cs="Times New Roman"/>
                <w:sz w:val="22"/>
                <w:szCs w:val="22"/>
              </w:rPr>
              <w:t>;</w:t>
            </w:r>
          </w:p>
          <w:p w14:paraId="468D13A0" w14:textId="77777777" w:rsidR="004410DA" w:rsidRPr="004410DA" w:rsidRDefault="004410DA" w:rsidP="004410DA">
            <w:pPr>
              <w:textAlignment w:val="baseline"/>
              <w:rPr>
                <w:rFonts w:eastAsia="Times New Roman" w:hAnsi="Times New Roman" w:cs="Times New Roman"/>
                <w:sz w:val="24"/>
                <w:szCs w:val="24"/>
              </w:rPr>
            </w:pPr>
            <w:r w:rsidRPr="00594120">
              <w:rPr>
                <w:rFonts w:eastAsia="Times New Roman" w:hAnsi="Times New Roman" w:cs="Times New Roman"/>
                <w:sz w:val="22"/>
                <w:szCs w:val="22"/>
              </w:rPr>
              <w:t>5. P</w:t>
            </w:r>
            <w:r w:rsidRPr="00594120">
              <w:rPr>
                <w:rFonts w:eastAsia="Arial Unicode MS" w:hAnsi="Times New Roman" w:cs="Times New Roman"/>
                <w:sz w:val="22"/>
                <w:szCs w:val="22"/>
                <w:bdr w:val="none" w:sz="0" w:space="0" w:color="auto" w:frame="1"/>
              </w:rPr>
              <w:t>rojektui yra gauta teigiama ekspertizės išvada kurioje nurodyta, kad projektą galima tvirtinti arba gautas statybą leidžiantis dokumentas arba nesant prievolei gauti statybą leidžiančiam</w:t>
            </w:r>
            <w:r w:rsidRPr="004410DA">
              <w:rPr>
                <w:rFonts w:eastAsia="Arial Unicode MS" w:hAnsi="Times New Roman" w:cs="Times New Roman"/>
                <w:sz w:val="22"/>
                <w:szCs w:val="22"/>
                <w:bdr w:val="none" w:sz="0" w:space="0" w:color="auto" w:frame="1"/>
              </w:rPr>
              <w:t xml:space="preserve"> dokumentui ir/ar nesant prievolei projektą </w:t>
            </w:r>
            <w:proofErr w:type="spellStart"/>
            <w:r w:rsidRPr="004410DA">
              <w:rPr>
                <w:rFonts w:eastAsia="Arial Unicode MS" w:hAnsi="Times New Roman" w:cs="Times New Roman"/>
                <w:sz w:val="22"/>
                <w:szCs w:val="22"/>
                <w:bdr w:val="none" w:sz="0" w:space="0" w:color="auto" w:frame="1"/>
              </w:rPr>
              <w:t>ekspertuoti</w:t>
            </w:r>
            <w:proofErr w:type="spellEnd"/>
            <w:r w:rsidRPr="004410DA">
              <w:rPr>
                <w:rFonts w:eastAsia="Arial Unicode MS" w:hAnsi="Times New Roman" w:cs="Times New Roman"/>
                <w:sz w:val="22"/>
                <w:szCs w:val="22"/>
                <w:bdr w:val="none" w:sz="0" w:space="0" w:color="auto" w:frame="1"/>
              </w:rPr>
              <w:t xml:space="preserve"> užsakovo patvirtinimas, kad projektas baigtas rengti.</w:t>
            </w:r>
          </w:p>
          <w:p w14:paraId="2D36BC8A" w14:textId="77777777" w:rsidR="004410DA" w:rsidRPr="004410DA" w:rsidRDefault="004410DA" w:rsidP="004410DA">
            <w:pPr>
              <w:rPr>
                <w:rFonts w:ascii="Calibri" w:hAnsi="Times New Roman" w:cs="Times New Roman"/>
                <w:b/>
                <w:sz w:val="22"/>
                <w:szCs w:val="22"/>
              </w:rPr>
            </w:pPr>
          </w:p>
          <w:p w14:paraId="27EBC4B0" w14:textId="77777777" w:rsidR="004410DA" w:rsidRPr="004410DA" w:rsidRDefault="004410DA" w:rsidP="004410DA">
            <w:pPr>
              <w:rPr>
                <w:rFonts w:ascii="Calibri" w:hAnsi="Times New Roman" w:cs="Times New Roman"/>
                <w:b/>
                <w:i/>
                <w:iCs/>
                <w:sz w:val="22"/>
                <w:szCs w:val="22"/>
              </w:rPr>
            </w:pPr>
            <w:r w:rsidRPr="004410DA">
              <w:rPr>
                <w:rFonts w:ascii="Calibri" w:hAnsi="Times New Roman" w:cs="Times New Roman"/>
                <w:b/>
                <w:i/>
                <w:iCs/>
                <w:sz w:val="22"/>
                <w:szCs w:val="22"/>
              </w:rPr>
              <w:t>Atitikt</w:t>
            </w:r>
            <w:r w:rsidRPr="004410DA">
              <w:rPr>
                <w:rFonts w:ascii="Calibri" w:hAnsi="Times New Roman" w:cs="Times New Roman"/>
                <w:b/>
                <w:i/>
                <w:iCs/>
                <w:sz w:val="22"/>
                <w:szCs w:val="22"/>
              </w:rPr>
              <w:t>į</w:t>
            </w:r>
            <w:r w:rsidRPr="004410DA">
              <w:rPr>
                <w:rFonts w:ascii="Calibri" w:hAnsi="Times New Roman" w:cs="Times New Roman"/>
                <w:b/>
                <w:i/>
                <w:iCs/>
                <w:sz w:val="22"/>
                <w:szCs w:val="22"/>
              </w:rPr>
              <w:t xml:space="preserve"> patvirtinantys dokumentai:</w:t>
            </w:r>
          </w:p>
          <w:p w14:paraId="1AE56384" w14:textId="15BC5E00"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2640A7">
              <w:rPr>
                <w:rFonts w:eastAsia="Arial Unicode MS" w:hAnsi="Times New Roman" w:cs="Times New Roman"/>
                <w:sz w:val="22"/>
                <w:szCs w:val="22"/>
              </w:rPr>
              <w:t>Pagrindinių per pastaruosius 5 metus parengtų projektų sąrašas (</w:t>
            </w:r>
            <w:r w:rsidRPr="002640A7">
              <w:rPr>
                <w:rFonts w:eastAsia="Arial Unicode MS" w:hAnsi="Times New Roman" w:cs="Times New Roman"/>
                <w:color w:val="000000"/>
                <w:sz w:val="22"/>
                <w:szCs w:val="22"/>
              </w:rPr>
              <w:t xml:space="preserve">Specialiųjų pirkimo sąlygų </w:t>
            </w:r>
            <w:r w:rsidR="002640A7" w:rsidRPr="002640A7">
              <w:rPr>
                <w:rFonts w:eastAsia="Arial Unicode MS" w:hAnsi="Times New Roman" w:cs="Times New Roman"/>
                <w:color w:val="000000"/>
                <w:sz w:val="22"/>
                <w:szCs w:val="22"/>
              </w:rPr>
              <w:t>7</w:t>
            </w:r>
            <w:r w:rsidRPr="002640A7">
              <w:rPr>
                <w:rFonts w:eastAsia="Arial Unicode MS" w:hAnsi="Times New Roman" w:cs="Times New Roman"/>
                <w:color w:val="000000"/>
                <w:sz w:val="22"/>
                <w:szCs w:val="22"/>
              </w:rPr>
              <w:t xml:space="preserve"> priedą</w:t>
            </w:r>
            <w:r w:rsidRPr="004410DA">
              <w:rPr>
                <w:rFonts w:eastAsia="Arial Unicode MS" w:hAnsi="Times New Roman" w:cs="Times New Roman"/>
                <w:color w:val="000000"/>
                <w:sz w:val="22"/>
                <w:szCs w:val="22"/>
              </w:rPr>
              <w:t xml:space="preserve"> </w:t>
            </w:r>
            <w:r w:rsidRPr="004410DA">
              <w:rPr>
                <w:rFonts w:eastAsia="Arial Unicode MS" w:hAnsi="Times New Roman" w:cs="Times New Roman"/>
                <w:bCs/>
                <w:i/>
                <w:iCs/>
                <w:color w:val="000000"/>
                <w:sz w:val="22"/>
                <w:szCs w:val="22"/>
                <w:lang w:eastAsia="sv-SE"/>
              </w:rPr>
              <w:t>„Statinio projekto vadovo parengto projekto aprašymo forma</w:t>
            </w:r>
            <w:r w:rsidRPr="004410DA">
              <w:rPr>
                <w:rFonts w:eastAsia="Arial Unicode MS" w:hAnsi="Times New Roman" w:cs="Times New Roman"/>
                <w:bCs/>
                <w:i/>
                <w:color w:val="000000"/>
                <w:sz w:val="22"/>
                <w:szCs w:val="22"/>
                <w:lang w:eastAsia="sv-SE"/>
              </w:rPr>
              <w:t>“</w:t>
            </w:r>
            <w:r w:rsidRPr="004410DA">
              <w:rPr>
                <w:rFonts w:eastAsia="Arial Unicode MS" w:hAnsi="Times New Roman" w:cs="Times New Roman"/>
                <w:sz w:val="22"/>
                <w:szCs w:val="22"/>
              </w:rPr>
              <w:t xml:space="preserve">); </w:t>
            </w:r>
          </w:p>
          <w:p w14:paraId="6D276EAE"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sz w:val="22"/>
                <w:szCs w:val="22"/>
              </w:rPr>
              <w:lastRenderedPageBreak/>
              <w:t>Vadovo įgaliojimas ar įsakymas eiti  statinio projekto vadovo pareigas sąraše nurodytiems objektams;</w:t>
            </w:r>
          </w:p>
          <w:p w14:paraId="1CCDFE1A"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iCs/>
                <w:color w:val="000000"/>
                <w:sz w:val="22"/>
                <w:szCs w:val="22"/>
              </w:rPr>
              <w:t>Ekspertizės išvada kurioje nurodyta, kad projektą galima tvirtinti (jeigu ekspertizė buvo privaloma);</w:t>
            </w:r>
          </w:p>
          <w:p w14:paraId="2599ECB6"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sz w:val="22"/>
                <w:szCs w:val="22"/>
              </w:rPr>
              <w:t>Statybos leidimas (jeigu leidimas buvo privalomas);</w:t>
            </w:r>
          </w:p>
          <w:p w14:paraId="1D1ABD9D"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iCs/>
                <w:color w:val="000000"/>
                <w:sz w:val="22"/>
                <w:szCs w:val="22"/>
              </w:rPr>
              <w:t xml:space="preserve">Užsakovo patvirtinimas, kad projektas baigtas rengti ir parengtas tinkamai (nesant prievolei gauti statybą leidžiančiam dokumentui ir (ar) nesant prievolei projektą </w:t>
            </w:r>
            <w:proofErr w:type="spellStart"/>
            <w:r w:rsidRPr="004410DA">
              <w:rPr>
                <w:rFonts w:eastAsia="Arial Unicode MS" w:hAnsi="Times New Roman" w:cs="Times New Roman"/>
                <w:iCs/>
                <w:color w:val="000000"/>
                <w:sz w:val="22"/>
                <w:szCs w:val="22"/>
              </w:rPr>
              <w:t>eskpertuoti</w:t>
            </w:r>
            <w:proofErr w:type="spellEnd"/>
            <w:r w:rsidRPr="004410DA">
              <w:rPr>
                <w:rFonts w:eastAsia="Arial Unicode MS" w:hAnsi="Times New Roman" w:cs="Times New Roman"/>
                <w:iCs/>
                <w:color w:val="000000"/>
                <w:sz w:val="22"/>
                <w:szCs w:val="22"/>
              </w:rPr>
              <w:t>).</w:t>
            </w:r>
          </w:p>
        </w:tc>
      </w:tr>
      <w:tr w:rsidR="004410DA" w:rsidRPr="004410DA" w14:paraId="348289A9" w14:textId="77777777">
        <w:trPr>
          <w:trHeight w:val="543"/>
        </w:trPr>
        <w:tc>
          <w:tcPr>
            <w:tcW w:w="1003" w:type="pct"/>
            <w:tcBorders>
              <w:top w:val="single" w:sz="4" w:space="0" w:color="auto"/>
              <w:left w:val="single" w:sz="4" w:space="0" w:color="000000"/>
              <w:bottom w:val="single" w:sz="4" w:space="0" w:color="auto"/>
              <w:right w:val="single" w:sz="4" w:space="0" w:color="000000"/>
            </w:tcBorders>
            <w:hideMark/>
          </w:tcPr>
          <w:p w14:paraId="73B49B84"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lastRenderedPageBreak/>
              <w:t>Žymuo formulėje</w:t>
            </w:r>
          </w:p>
        </w:tc>
        <w:tc>
          <w:tcPr>
            <w:tcW w:w="718" w:type="pct"/>
            <w:tcBorders>
              <w:top w:val="single" w:sz="4" w:space="0" w:color="000000"/>
              <w:left w:val="single" w:sz="4" w:space="0" w:color="000000"/>
              <w:bottom w:val="single" w:sz="4" w:space="0" w:color="auto"/>
              <w:right w:val="single" w:sz="4" w:space="0" w:color="000000"/>
            </w:tcBorders>
            <w:noWrap/>
            <w:hideMark/>
          </w:tcPr>
          <w:p w14:paraId="72BF0D43" w14:textId="77777777" w:rsidR="004410DA" w:rsidRPr="004410DA" w:rsidRDefault="004410DA" w:rsidP="004410DA">
            <w:pPr>
              <w:suppressAutoHyphens/>
              <w:spacing w:after="40"/>
              <w:rPr>
                <w:rFonts w:eastAsia="Arial Unicode MS" w:hAnsi="Times New Roman" w:cs="Times New Roman"/>
                <w:i/>
                <w:iCs/>
                <w:color w:val="000000"/>
                <w:sz w:val="22"/>
                <w:szCs w:val="22"/>
              </w:rPr>
            </w:pPr>
            <w:proofErr w:type="spellStart"/>
            <w:r w:rsidRPr="004410DA">
              <w:rPr>
                <w:rFonts w:eastAsia="Arial Unicode MS" w:hAnsi="Times New Roman" w:cs="Arial Unicode MS"/>
                <w:b/>
                <w:sz w:val="22"/>
                <w:szCs w:val="22"/>
              </w:rPr>
              <w:t>StProj</w:t>
            </w:r>
            <w:r w:rsidRPr="004410DA">
              <w:rPr>
                <w:rFonts w:eastAsia="Arial Unicode MS" w:hAnsi="Times New Roman" w:cs="Arial Unicode MS"/>
                <w:b/>
                <w:sz w:val="22"/>
                <w:szCs w:val="22"/>
                <w:vertAlign w:val="subscript"/>
              </w:rPr>
              <w:t>tiekėjo</w:t>
            </w:r>
            <w:proofErr w:type="spellEnd"/>
            <w:r w:rsidRPr="004410DA">
              <w:rPr>
                <w:rFonts w:eastAsia="Arial Unicode MS" w:hAnsi="Times New Roman" w:cs="Times New Roman"/>
                <w:b/>
                <w:bCs/>
                <w:color w:val="000000"/>
                <w:sz w:val="22"/>
                <w:szCs w:val="22"/>
              </w:rPr>
              <w:t>:</w:t>
            </w:r>
          </w:p>
        </w:tc>
        <w:tc>
          <w:tcPr>
            <w:tcW w:w="3279" w:type="pct"/>
            <w:tcBorders>
              <w:top w:val="single" w:sz="4" w:space="0" w:color="000000"/>
              <w:left w:val="single" w:sz="4" w:space="0" w:color="000000"/>
              <w:bottom w:val="single" w:sz="4" w:space="0" w:color="auto"/>
              <w:right w:val="single" w:sz="4" w:space="0" w:color="000000"/>
            </w:tcBorders>
            <w:hideMark/>
          </w:tcPr>
          <w:p w14:paraId="266CBC5A" w14:textId="77777777" w:rsidR="004410DA" w:rsidRPr="004410DA" w:rsidRDefault="004410DA" w:rsidP="004410DA">
            <w:pPr>
              <w:suppressAutoHyphens/>
              <w:spacing w:after="40"/>
              <w:rPr>
                <w:rFonts w:eastAsia="Arial Unicode MS" w:hAnsi="Times New Roman" w:cs="Times New Roman"/>
                <w:i/>
                <w:iCs/>
                <w:color w:val="000000"/>
                <w:sz w:val="22"/>
                <w:szCs w:val="22"/>
              </w:rPr>
            </w:pPr>
            <w:r w:rsidRPr="004410DA">
              <w:rPr>
                <w:rFonts w:eastAsia="Arial Unicode MS" w:hAnsi="Times New Roman" w:cs="Times New Roman"/>
                <w:b/>
                <w:bCs/>
                <w:color w:val="000000"/>
                <w:sz w:val="22"/>
                <w:szCs w:val="22"/>
              </w:rPr>
              <w:t>Kriterijaus apibūdinimas:</w:t>
            </w:r>
          </w:p>
        </w:tc>
      </w:tr>
      <w:tr w:rsidR="004410DA" w:rsidRPr="004410DA" w14:paraId="6368D109" w14:textId="77777777">
        <w:trPr>
          <w:trHeight w:val="543"/>
        </w:trPr>
        <w:tc>
          <w:tcPr>
            <w:tcW w:w="1003" w:type="pct"/>
            <w:vMerge w:val="restart"/>
            <w:tcBorders>
              <w:top w:val="single" w:sz="4" w:space="0" w:color="auto"/>
              <w:left w:val="single" w:sz="4" w:space="0" w:color="000000"/>
              <w:bottom w:val="single" w:sz="4" w:space="0" w:color="000000"/>
              <w:right w:val="single" w:sz="4" w:space="0" w:color="000000"/>
            </w:tcBorders>
            <w:hideMark/>
          </w:tcPr>
          <w:p w14:paraId="0EE7DE62"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Kriterijaus reikšmė apskaičiavimo formulėje:</w:t>
            </w:r>
          </w:p>
        </w:tc>
        <w:tc>
          <w:tcPr>
            <w:tcW w:w="718" w:type="pct"/>
            <w:tcBorders>
              <w:top w:val="single" w:sz="4" w:space="0" w:color="000000"/>
              <w:left w:val="single" w:sz="4" w:space="0" w:color="000000"/>
              <w:bottom w:val="single" w:sz="4" w:space="0" w:color="auto"/>
              <w:right w:val="single" w:sz="4" w:space="0" w:color="000000"/>
            </w:tcBorders>
            <w:noWrap/>
            <w:hideMark/>
          </w:tcPr>
          <w:p w14:paraId="704AFBBD" w14:textId="77777777" w:rsidR="004410DA" w:rsidRPr="004410DA" w:rsidRDefault="004410DA" w:rsidP="004410DA">
            <w:pPr>
              <w:suppressAutoHyphens/>
              <w:spacing w:after="40"/>
              <w:rPr>
                <w:rFonts w:eastAsia="Arial Unicode MS" w:hAnsi="Times New Roman" w:cs="Times New Roman"/>
                <w:i/>
                <w:iCs/>
                <w:color w:val="000000"/>
                <w:sz w:val="22"/>
                <w:szCs w:val="22"/>
              </w:rPr>
            </w:pPr>
            <w:r w:rsidRPr="004410DA">
              <w:rPr>
                <w:rFonts w:eastAsia="Arial Unicode MS" w:hAnsi="Times New Roman" w:cs="Times New Roman"/>
                <w:i/>
                <w:iCs/>
                <w:color w:val="000000"/>
                <w:sz w:val="22"/>
                <w:szCs w:val="22"/>
              </w:rPr>
              <w:t>0,00 €</w:t>
            </w:r>
          </w:p>
        </w:tc>
        <w:tc>
          <w:tcPr>
            <w:tcW w:w="3279" w:type="pct"/>
            <w:tcBorders>
              <w:top w:val="single" w:sz="4" w:space="0" w:color="000000"/>
              <w:left w:val="single" w:sz="4" w:space="0" w:color="000000"/>
              <w:bottom w:val="single" w:sz="4" w:space="0" w:color="auto"/>
              <w:right w:val="single" w:sz="4" w:space="0" w:color="000000"/>
            </w:tcBorders>
            <w:hideMark/>
          </w:tcPr>
          <w:p w14:paraId="07A86CF6"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neturi papildomos statinio projekto vadovo patirties baigtame projekte atitinkamoje srityje.</w:t>
            </w:r>
          </w:p>
        </w:tc>
      </w:tr>
      <w:tr w:rsidR="004410DA" w:rsidRPr="004410DA" w14:paraId="2D7D8FB5" w14:textId="77777777">
        <w:trPr>
          <w:trHeight w:val="54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72844E6" w14:textId="77777777" w:rsidR="004410DA" w:rsidRPr="004410DA" w:rsidRDefault="004410DA" w:rsidP="004410DA">
            <w:pPr>
              <w:rPr>
                <w:rFonts w:eastAsia="Arial Unicode MS" w:hAnsi="Times New Roman" w:cs="Times New Roman"/>
                <w:color w:val="000000"/>
                <w:sz w:val="22"/>
                <w:szCs w:val="22"/>
              </w:rPr>
            </w:pPr>
          </w:p>
        </w:tc>
        <w:tc>
          <w:tcPr>
            <w:tcW w:w="718" w:type="pct"/>
            <w:tcBorders>
              <w:top w:val="single" w:sz="4" w:space="0" w:color="000000"/>
              <w:left w:val="single" w:sz="4" w:space="0" w:color="000000"/>
              <w:bottom w:val="single" w:sz="4" w:space="0" w:color="auto"/>
              <w:right w:val="single" w:sz="4" w:space="0" w:color="000000"/>
            </w:tcBorders>
            <w:noWrap/>
            <w:hideMark/>
          </w:tcPr>
          <w:p w14:paraId="6EE80458" w14:textId="734CB72A" w:rsidR="004410DA" w:rsidRPr="004410DA" w:rsidRDefault="00767FD9" w:rsidP="004410DA">
            <w:pPr>
              <w:suppressAutoHyphens/>
              <w:spacing w:after="40"/>
              <w:rPr>
                <w:rFonts w:eastAsia="Arial Unicode MS" w:hAnsi="Times New Roman" w:cs="Times New Roman"/>
                <w:i/>
                <w:iCs/>
                <w:color w:val="000000"/>
                <w:sz w:val="22"/>
                <w:szCs w:val="22"/>
              </w:rPr>
            </w:pPr>
            <w:r>
              <w:rPr>
                <w:rFonts w:eastAsia="Arial Unicode MS" w:hAnsi="Times New Roman" w:cs="Times New Roman"/>
                <w:i/>
                <w:iCs/>
                <w:color w:val="000000"/>
                <w:sz w:val="22"/>
                <w:szCs w:val="22"/>
              </w:rPr>
              <w:t>4</w:t>
            </w:r>
            <w:r w:rsidR="004410DA" w:rsidRPr="004410DA">
              <w:rPr>
                <w:rFonts w:eastAsia="Arial Unicode MS" w:hAnsi="Times New Roman" w:cs="Times New Roman"/>
                <w:i/>
                <w:iCs/>
                <w:color w:val="000000"/>
                <w:sz w:val="22"/>
                <w:szCs w:val="22"/>
              </w:rPr>
              <w:t>00,00 €</w:t>
            </w:r>
          </w:p>
        </w:tc>
        <w:tc>
          <w:tcPr>
            <w:tcW w:w="3279" w:type="pct"/>
            <w:tcBorders>
              <w:top w:val="single" w:sz="4" w:space="0" w:color="000000"/>
              <w:left w:val="single" w:sz="4" w:space="0" w:color="000000"/>
              <w:bottom w:val="single" w:sz="4" w:space="0" w:color="auto"/>
              <w:right w:val="single" w:sz="4" w:space="0" w:color="000000"/>
            </w:tcBorders>
            <w:hideMark/>
          </w:tcPr>
          <w:p w14:paraId="55FB872C"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turi patirtį papildomai bent 1 (viename) baigtame projekte atitinkamoje srityje.</w:t>
            </w:r>
          </w:p>
        </w:tc>
      </w:tr>
      <w:tr w:rsidR="004410DA" w:rsidRPr="004410DA" w14:paraId="13341CF3" w14:textId="77777777">
        <w:trPr>
          <w:trHeight w:val="54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4FEDBBC" w14:textId="77777777" w:rsidR="004410DA" w:rsidRPr="004410DA" w:rsidRDefault="004410DA" w:rsidP="004410DA">
            <w:pPr>
              <w:rPr>
                <w:rFonts w:eastAsia="Arial Unicode MS" w:hAnsi="Times New Roman" w:cs="Times New Roman"/>
                <w:color w:val="000000"/>
                <w:sz w:val="22"/>
                <w:szCs w:val="22"/>
              </w:rPr>
            </w:pPr>
          </w:p>
        </w:tc>
        <w:tc>
          <w:tcPr>
            <w:tcW w:w="718" w:type="pct"/>
            <w:tcBorders>
              <w:top w:val="single" w:sz="4" w:space="0" w:color="000000"/>
              <w:left w:val="single" w:sz="4" w:space="0" w:color="000000"/>
              <w:bottom w:val="single" w:sz="4" w:space="0" w:color="auto"/>
              <w:right w:val="single" w:sz="4" w:space="0" w:color="000000"/>
            </w:tcBorders>
            <w:noWrap/>
            <w:hideMark/>
          </w:tcPr>
          <w:p w14:paraId="004091FE" w14:textId="7E43B518" w:rsidR="004410DA" w:rsidRPr="004410DA" w:rsidRDefault="00767FD9" w:rsidP="004410DA">
            <w:pPr>
              <w:suppressAutoHyphens/>
              <w:spacing w:after="40"/>
              <w:rPr>
                <w:rFonts w:eastAsia="Arial Unicode MS" w:hAnsi="Times New Roman" w:cs="Times New Roman"/>
                <w:i/>
                <w:iCs/>
                <w:color w:val="000000"/>
                <w:sz w:val="22"/>
                <w:szCs w:val="22"/>
              </w:rPr>
            </w:pPr>
            <w:r>
              <w:rPr>
                <w:rFonts w:eastAsia="Arial Unicode MS" w:hAnsi="Times New Roman" w:cs="Times New Roman"/>
                <w:i/>
                <w:iCs/>
                <w:color w:val="000000"/>
                <w:sz w:val="22"/>
                <w:szCs w:val="22"/>
              </w:rPr>
              <w:t>6</w:t>
            </w:r>
            <w:r w:rsidR="004410DA" w:rsidRPr="004410DA">
              <w:rPr>
                <w:rFonts w:eastAsia="Arial Unicode MS" w:hAnsi="Times New Roman" w:cs="Times New Roman"/>
                <w:i/>
                <w:iCs/>
                <w:color w:val="000000"/>
                <w:sz w:val="22"/>
                <w:szCs w:val="22"/>
              </w:rPr>
              <w:t>00,00 €</w:t>
            </w:r>
          </w:p>
        </w:tc>
        <w:tc>
          <w:tcPr>
            <w:tcW w:w="3279" w:type="pct"/>
            <w:tcBorders>
              <w:top w:val="single" w:sz="4" w:space="0" w:color="000000"/>
              <w:left w:val="single" w:sz="4" w:space="0" w:color="000000"/>
              <w:bottom w:val="single" w:sz="4" w:space="0" w:color="auto"/>
              <w:right w:val="single" w:sz="4" w:space="0" w:color="000000"/>
            </w:tcBorders>
            <w:hideMark/>
          </w:tcPr>
          <w:p w14:paraId="482D76D1"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turi patirtį papildomai bent 2 (dviejuose) baigtuose projektuose atitinkamoje srityje.</w:t>
            </w:r>
          </w:p>
        </w:tc>
      </w:tr>
      <w:tr w:rsidR="004410DA" w:rsidRPr="004410DA" w14:paraId="5251A91B" w14:textId="77777777">
        <w:trPr>
          <w:trHeight w:val="54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1476327" w14:textId="77777777" w:rsidR="004410DA" w:rsidRPr="004410DA" w:rsidRDefault="004410DA" w:rsidP="004410DA">
            <w:pPr>
              <w:rPr>
                <w:rFonts w:eastAsia="Arial Unicode MS" w:hAnsi="Times New Roman" w:cs="Times New Roman"/>
                <w:color w:val="000000"/>
                <w:sz w:val="22"/>
                <w:szCs w:val="22"/>
              </w:rPr>
            </w:pPr>
          </w:p>
        </w:tc>
        <w:tc>
          <w:tcPr>
            <w:tcW w:w="718" w:type="pct"/>
            <w:tcBorders>
              <w:top w:val="single" w:sz="4" w:space="0" w:color="000000"/>
              <w:left w:val="single" w:sz="4" w:space="0" w:color="000000"/>
              <w:bottom w:val="single" w:sz="4" w:space="0" w:color="000000"/>
              <w:right w:val="single" w:sz="4" w:space="0" w:color="000000"/>
            </w:tcBorders>
            <w:noWrap/>
            <w:hideMark/>
          </w:tcPr>
          <w:p w14:paraId="3AB3B6F2" w14:textId="130A139E" w:rsidR="004410DA" w:rsidRPr="004410DA" w:rsidRDefault="00767FD9" w:rsidP="004410DA">
            <w:pPr>
              <w:suppressAutoHyphens/>
              <w:spacing w:after="40"/>
              <w:rPr>
                <w:rFonts w:eastAsia="Arial Unicode MS" w:hAnsi="Times New Roman" w:cs="Times New Roman"/>
                <w:i/>
                <w:iCs/>
                <w:color w:val="000000"/>
                <w:sz w:val="22"/>
                <w:szCs w:val="22"/>
              </w:rPr>
            </w:pPr>
            <w:r>
              <w:rPr>
                <w:rFonts w:eastAsia="Arial Unicode MS" w:hAnsi="Times New Roman" w:cs="Times New Roman"/>
                <w:i/>
                <w:iCs/>
                <w:color w:val="000000"/>
                <w:sz w:val="22"/>
                <w:szCs w:val="22"/>
              </w:rPr>
              <w:t>8</w:t>
            </w:r>
            <w:r w:rsidR="004410DA" w:rsidRPr="004410DA">
              <w:rPr>
                <w:rFonts w:eastAsia="Arial Unicode MS" w:hAnsi="Times New Roman" w:cs="Times New Roman"/>
                <w:i/>
                <w:iCs/>
                <w:color w:val="000000"/>
                <w:sz w:val="22"/>
                <w:szCs w:val="22"/>
              </w:rPr>
              <w:t>00,00 €</w:t>
            </w:r>
          </w:p>
        </w:tc>
        <w:tc>
          <w:tcPr>
            <w:tcW w:w="3279" w:type="pct"/>
            <w:tcBorders>
              <w:top w:val="single" w:sz="4" w:space="0" w:color="000000"/>
              <w:left w:val="single" w:sz="4" w:space="0" w:color="000000"/>
              <w:bottom w:val="single" w:sz="4" w:space="0" w:color="000000"/>
              <w:right w:val="single" w:sz="4" w:space="0" w:color="000000"/>
            </w:tcBorders>
            <w:hideMark/>
          </w:tcPr>
          <w:p w14:paraId="1B7E2B59"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turi patirtį papildomai bent 3 (trijuose) baigtuose projektuose atitinkamoje srityje.</w:t>
            </w:r>
          </w:p>
        </w:tc>
      </w:tr>
    </w:tbl>
    <w:p w14:paraId="21D15E5B" w14:textId="77777777" w:rsidR="004410DA" w:rsidRPr="004410DA" w:rsidRDefault="004410DA" w:rsidP="004410DA">
      <w:pPr>
        <w:suppressAutoHyphens/>
        <w:spacing w:after="40" w:line="240" w:lineRule="auto"/>
        <w:ind w:firstLine="0"/>
        <w:rPr>
          <w:rFonts w:ascii="Times New Roman" w:eastAsia="Arial Unicode MS" w:hAnsi="Times New Roman" w:cs="Arial Unicode MS"/>
          <w:b/>
          <w:sz w:val="22"/>
          <w:szCs w:val="22"/>
          <w:lang w:eastAsia="en-US"/>
        </w:rPr>
      </w:pPr>
    </w:p>
    <w:p w14:paraId="781D91F6" w14:textId="77777777" w:rsidR="004410DA" w:rsidRPr="004410DA" w:rsidRDefault="004410DA" w:rsidP="004410DA">
      <w:pPr>
        <w:suppressAutoHyphens/>
        <w:spacing w:after="40" w:line="240" w:lineRule="auto"/>
        <w:ind w:firstLine="0"/>
        <w:rPr>
          <w:rFonts w:ascii="Times New Roman" w:eastAsia="Arial Unicode MS" w:hAnsi="Times New Roman" w:cs="Arial Unicode MS"/>
          <w:b/>
          <w:sz w:val="22"/>
          <w:szCs w:val="22"/>
          <w:lang w:eastAsia="en-US"/>
        </w:rPr>
      </w:pPr>
      <w:r w:rsidRPr="004410DA">
        <w:rPr>
          <w:rFonts w:ascii="Times New Roman" w:eastAsia="Arial Unicode MS" w:hAnsi="Times New Roman" w:cs="Arial Unicode MS"/>
          <w:b/>
          <w:sz w:val="22"/>
          <w:szCs w:val="22"/>
          <w:lang w:eastAsia="en-US"/>
        </w:rPr>
        <w:t xml:space="preserve">PASTABOS: </w:t>
      </w:r>
    </w:p>
    <w:p w14:paraId="21758075"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 xml:space="preserve">Visi siūlomi specialistai, už kuriuos skiriami balai, privalo būti įvardinti </w:t>
      </w:r>
      <w:r w:rsidRPr="004410DA">
        <w:rPr>
          <w:rFonts w:ascii="Times New Roman" w:eastAsia="Arial Unicode MS" w:hAnsi="Times New Roman" w:cs="Times New Roman"/>
          <w:color w:val="000000"/>
          <w:sz w:val="22"/>
          <w:szCs w:val="22"/>
          <w:lang w:eastAsia="en-US"/>
        </w:rPr>
        <w:t>Specialiųjų pirkimo sąlygų 8 priede</w:t>
      </w:r>
      <w:r w:rsidRPr="004410DA">
        <w:rPr>
          <w:rFonts w:ascii="Times New Roman" w:eastAsia="Arial Unicode MS" w:hAnsi="Times New Roman" w:cs="Times New Roman"/>
          <w:sz w:val="22"/>
          <w:szCs w:val="22"/>
          <w:lang w:eastAsia="en-US"/>
        </w:rPr>
        <w:t xml:space="preserve"> bei atitinkamai pateikti nurodyti dokumentai.</w:t>
      </w:r>
    </w:p>
    <w:p w14:paraId="33CDC62C"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Jei Tiekėjas lentelėje nurodys neteisingą kriterijaus reikšmę, Perkančioji organizacija vertins reikšmę, apskaičiuotą pagal tiekėjo pateiktuose dokumentuose nurodytus duomenis.</w:t>
      </w:r>
    </w:p>
    <w:p w14:paraId="78384C44"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 xml:space="preserve">Teikdamas pasiūlymą, tiekėjas turi įvertinti, kad net jei jis pasiūlymų teikimo metu ir gali pasiūlyti labai aukštos kvalifikacijos statinio statybos darbų vadovą, tačiau ar atsiradus poreikiui (pvz., specialistui išėjus iš darbo, susirgus ir pan.) tiekėjas galės rasti kitą tokios pačios (už kurią buvo skaičiuojama </w:t>
      </w:r>
      <w:proofErr w:type="spellStart"/>
      <w:r w:rsidRPr="004410DA">
        <w:rPr>
          <w:rFonts w:ascii="Times New Roman" w:eastAsia="Arial Unicode MS" w:hAnsi="Times New Roman" w:cs="Arial Unicode MS"/>
          <w:b/>
          <w:sz w:val="22"/>
          <w:szCs w:val="22"/>
          <w:lang w:eastAsia="en-US"/>
        </w:rPr>
        <w:t>StProj</w:t>
      </w:r>
      <w:r w:rsidRPr="004410DA">
        <w:rPr>
          <w:rFonts w:ascii="Times New Roman" w:eastAsia="Arial Unicode MS" w:hAnsi="Times New Roman" w:cs="Arial Unicode MS"/>
          <w:b/>
          <w:sz w:val="22"/>
          <w:szCs w:val="22"/>
          <w:vertAlign w:val="subscript"/>
          <w:lang w:eastAsia="en-US"/>
        </w:rPr>
        <w:t>tiekėjo</w:t>
      </w:r>
      <w:proofErr w:type="spellEnd"/>
      <w:r w:rsidRPr="004410DA">
        <w:rPr>
          <w:rFonts w:ascii="Times New Roman" w:eastAsia="Arial Unicode MS" w:hAnsi="Times New Roman" w:cs="Times New Roman"/>
          <w:sz w:val="22"/>
          <w:szCs w:val="22"/>
          <w:lang w:eastAsia="en-US"/>
        </w:rPr>
        <w:t xml:space="preserve"> kriterijaus reikšmė vertinant laimėjusį pasiūlymą) kvalifikacijos statinio projekto vadovą – priešingu atveju sutartį gali tekti nutraukti.</w:t>
      </w:r>
    </w:p>
    <w:p w14:paraId="22D2B515"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 xml:space="preserve">Perkančioji organizacija, vertindama siūlomo </w:t>
      </w:r>
      <w:r w:rsidRPr="004410DA">
        <w:rPr>
          <w:rFonts w:ascii="Times New Roman" w:eastAsia="Arial Unicode MS" w:hAnsi="Times New Roman" w:cs="Times New Roman"/>
          <w:bCs/>
          <w:color w:val="000000"/>
          <w:sz w:val="22"/>
          <w:szCs w:val="22"/>
          <w:lang w:eastAsia="en-US"/>
        </w:rPr>
        <w:t>statinio projekto vadovo</w:t>
      </w:r>
      <w:r w:rsidRPr="004410DA">
        <w:rPr>
          <w:rFonts w:ascii="Times New Roman" w:eastAsia="Arial Unicode MS" w:hAnsi="Times New Roman" w:cs="Times New Roman"/>
          <w:sz w:val="22"/>
          <w:szCs w:val="22"/>
          <w:lang w:eastAsia="en-US"/>
        </w:rPr>
        <w:t xml:space="preserve"> </w:t>
      </w:r>
      <w:r w:rsidRPr="004410DA">
        <w:rPr>
          <w:rFonts w:ascii="Times New Roman" w:eastAsia="Arial Unicode MS" w:hAnsi="Times New Roman" w:cs="Times New Roman"/>
          <w:bCs/>
          <w:iCs/>
          <w:sz w:val="22"/>
          <w:szCs w:val="22"/>
          <w:lang w:eastAsia="en-US"/>
        </w:rPr>
        <w:t>patirtį</w:t>
      </w:r>
      <w:r w:rsidRPr="004410DA">
        <w:rPr>
          <w:rFonts w:ascii="Times New Roman" w:eastAsia="Arial Unicode MS" w:hAnsi="Times New Roman" w:cs="Times New Roman"/>
          <w:sz w:val="22"/>
          <w:szCs w:val="22"/>
          <w:lang w:eastAsia="en-US"/>
        </w:rPr>
        <w:t>, balus skirs ne daugiau kaip už 3 reikalavimus atitinkančius projektus. Jei tiekėjas nurodys daugiau kaip 3 projektus, skaičiuojant šio kriterijaus reikšmę bus vertinama, kad tiekėjas pasiūlė maksimalų reikalavimus atitinkančių projektų skaičių (3).</w:t>
      </w:r>
    </w:p>
    <w:p w14:paraId="08799B28"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Jei tiekėjas neužpildys prašomų reikšmių ir (ar) nepateiks reikalavimus atitinkančių duomenų, tokiu atveju už šį kriterijų bus skiriama 0 balų.</w:t>
      </w:r>
    </w:p>
    <w:p w14:paraId="3C420DAC"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b/>
          <w:bCs/>
          <w:sz w:val="22"/>
          <w:szCs w:val="22"/>
          <w:u w:val="single"/>
          <w:lang w:eastAsia="en-US"/>
        </w:rPr>
      </w:pPr>
      <w:r w:rsidRPr="004410DA">
        <w:rPr>
          <w:rFonts w:ascii="Times New Roman" w:eastAsia="Arial Unicode MS" w:hAnsi="Times New Roman" w:cs="Times New Roman"/>
          <w:b/>
          <w:bCs/>
          <w:sz w:val="22"/>
          <w:szCs w:val="22"/>
          <w:lang w:eastAsia="en-US"/>
        </w:rPr>
        <w:t>Nurodytų specialistų patirtis yra kokybės kriterijus, dėl šio kriterijaus vertinimo tiekėjo pateiktų dokumentų tikslinimas (naujos informacijos pateikimas) – nėra galimas, todėl ekonominio naudingumo kriterijų vertinimas bus atliekamas pagal tiekėjų pasiūlymuose pateiktą informaciją ir vertinant kartu su pasiūlymu pateiktus informaciją patvirtinančius dokumentus.</w:t>
      </w:r>
    </w:p>
    <w:p w14:paraId="4D13458B" w14:textId="77777777" w:rsidR="004410DA" w:rsidRPr="004410DA" w:rsidRDefault="004410DA" w:rsidP="004410DA">
      <w:pPr>
        <w:tabs>
          <w:tab w:val="left" w:pos="0"/>
        </w:tabs>
        <w:spacing w:after="160" w:line="276" w:lineRule="auto"/>
        <w:ind w:left="1705" w:firstLine="0"/>
        <w:contextualSpacing/>
        <w:jc w:val="left"/>
        <w:rPr>
          <w:rFonts w:ascii="Times New Roman" w:hAnsi="Times New Roman" w:cs="Times New Roman"/>
          <w:b/>
          <w:bCs/>
          <w:sz w:val="22"/>
          <w:szCs w:val="22"/>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D3D8C54" w14:textId="77777777" w:rsidR="004410DA" w:rsidRDefault="004410DA" w:rsidP="00506996">
      <w:pPr>
        <w:pStyle w:val="Betarp"/>
        <w:spacing w:line="300" w:lineRule="auto"/>
        <w:ind w:firstLine="0"/>
        <w:contextualSpacing/>
        <w:rPr>
          <w:rFonts w:ascii="Arial" w:eastAsiaTheme="minorHAnsi" w:hAnsi="Arial" w:cs="Arial"/>
          <w:bCs/>
          <w:iCs/>
        </w:rPr>
      </w:pPr>
    </w:p>
    <w:p w14:paraId="424B4061" w14:textId="77777777" w:rsidR="004410DA" w:rsidRDefault="004410DA" w:rsidP="00506996">
      <w:pPr>
        <w:pStyle w:val="Betarp"/>
        <w:spacing w:line="300" w:lineRule="auto"/>
        <w:ind w:firstLine="0"/>
        <w:contextualSpacing/>
        <w:rPr>
          <w:rFonts w:ascii="Arial" w:eastAsiaTheme="minorHAnsi" w:hAnsi="Arial" w:cs="Arial"/>
          <w:bCs/>
          <w:iCs/>
        </w:rPr>
      </w:pPr>
    </w:p>
    <w:p w14:paraId="3B3954F2" w14:textId="77777777" w:rsidR="004410DA" w:rsidRDefault="004410DA"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7B5C475E" w14:textId="77777777" w:rsidR="004E6DEC" w:rsidRDefault="004E6DEC" w:rsidP="00506996">
      <w:pPr>
        <w:pStyle w:val="Betarp"/>
        <w:spacing w:line="300" w:lineRule="auto"/>
        <w:ind w:firstLine="0"/>
        <w:contextualSpacing/>
        <w:rPr>
          <w:rFonts w:ascii="Arial" w:eastAsiaTheme="minorHAnsi" w:hAnsi="Arial" w:cs="Arial"/>
          <w:bCs/>
          <w:iCs/>
        </w:rPr>
      </w:pPr>
    </w:p>
    <w:p w14:paraId="6CE35926" w14:textId="77777777" w:rsidR="004E6DEC" w:rsidRDefault="004E6DEC" w:rsidP="00506996">
      <w:pPr>
        <w:pStyle w:val="Betarp"/>
        <w:spacing w:line="300" w:lineRule="auto"/>
        <w:ind w:firstLine="0"/>
        <w:contextualSpacing/>
        <w:rPr>
          <w:rFonts w:ascii="Arial" w:eastAsiaTheme="minorHAnsi" w:hAnsi="Arial" w:cs="Arial"/>
          <w:bCs/>
          <w:iCs/>
        </w:rPr>
      </w:pPr>
    </w:p>
    <w:p w14:paraId="72ED26C1" w14:textId="77777777" w:rsidR="004E6DEC" w:rsidRDefault="004E6DEC" w:rsidP="00506996">
      <w:pPr>
        <w:pStyle w:val="Betarp"/>
        <w:spacing w:line="300" w:lineRule="auto"/>
        <w:ind w:firstLine="0"/>
        <w:contextualSpacing/>
        <w:rPr>
          <w:rFonts w:ascii="Arial" w:eastAsiaTheme="minorHAnsi" w:hAnsi="Arial" w:cs="Arial"/>
          <w:bCs/>
          <w:iCs/>
        </w:rPr>
      </w:pPr>
    </w:p>
    <w:p w14:paraId="0E3606C4" w14:textId="3676043E" w:rsidR="004410DA" w:rsidRPr="004E6DEC" w:rsidRDefault="004410DA" w:rsidP="004410DA">
      <w:pPr>
        <w:pStyle w:val="Antrat2"/>
        <w:jc w:val="right"/>
        <w:rPr>
          <w:rFonts w:ascii="Times New Roman" w:eastAsia="Calibri" w:hAnsi="Times New Roman" w:cs="Times New Roman"/>
          <w:color w:val="auto"/>
          <w:sz w:val="22"/>
          <w:szCs w:val="22"/>
        </w:rPr>
      </w:pPr>
      <w:bookmarkStart w:id="41" w:name="_Toc235090987"/>
      <w:r w:rsidRPr="002640A7">
        <w:rPr>
          <w:rFonts w:ascii="Times New Roman" w:eastAsia="Calibri" w:hAnsi="Times New Roman" w:cs="Times New Roman"/>
          <w:color w:val="auto"/>
          <w:sz w:val="22"/>
          <w:szCs w:val="22"/>
          <w:highlight w:val="yellow"/>
        </w:rPr>
        <w:lastRenderedPageBreak/>
        <w:t xml:space="preserve">Pirkimo sąlygų </w:t>
      </w:r>
      <w:r w:rsidR="004E6DEC" w:rsidRPr="002640A7">
        <w:rPr>
          <w:rFonts w:ascii="Times New Roman" w:eastAsia="Calibri" w:hAnsi="Times New Roman" w:cs="Times New Roman"/>
          <w:color w:val="auto"/>
          <w:sz w:val="22"/>
          <w:szCs w:val="22"/>
          <w:highlight w:val="yellow"/>
        </w:rPr>
        <w:t>6</w:t>
      </w:r>
      <w:r w:rsidRPr="002640A7">
        <w:rPr>
          <w:rFonts w:ascii="Times New Roman" w:eastAsia="Calibri" w:hAnsi="Times New Roman" w:cs="Times New Roman"/>
          <w:color w:val="auto"/>
          <w:sz w:val="22"/>
          <w:szCs w:val="22"/>
          <w:highlight w:val="yellow"/>
        </w:rPr>
        <w:t xml:space="preserve"> priedas „Tiekėjo siūlomi specialistai“</w:t>
      </w:r>
      <w:bookmarkEnd w:id="41"/>
    </w:p>
    <w:p w14:paraId="49AE45C6" w14:textId="77777777" w:rsidR="004410DA" w:rsidRDefault="004410DA" w:rsidP="004410DA">
      <w:pPr>
        <w:jc w:val="center"/>
        <w:rPr>
          <w:rFonts w:ascii="Times New Roman" w:hAnsi="Times New Roman" w:cs="Times New Roman"/>
          <w:b/>
          <w:bCs/>
          <w:sz w:val="22"/>
          <w:szCs w:val="22"/>
          <w:lang w:val="en-US"/>
        </w:rPr>
      </w:pPr>
    </w:p>
    <w:p w14:paraId="3DB79C17" w14:textId="77777777" w:rsidR="004410DA" w:rsidRDefault="004410DA" w:rsidP="004410DA">
      <w:pPr>
        <w:jc w:val="center"/>
        <w:rPr>
          <w:rFonts w:ascii="Times New Roman" w:hAnsi="Times New Roman" w:cs="Times New Roman"/>
          <w:b/>
          <w:bCs/>
          <w:sz w:val="22"/>
          <w:szCs w:val="22"/>
        </w:rPr>
      </w:pPr>
      <w:r>
        <w:rPr>
          <w:rFonts w:ascii="Times New Roman" w:hAnsi="Times New Roman" w:cs="Times New Roman"/>
          <w:b/>
          <w:bCs/>
          <w:sz w:val="22"/>
          <w:szCs w:val="22"/>
          <w:lang w:val="en-US"/>
        </w:rPr>
        <w:t>TIEKĖJO SIŪLOMI SPECIALISTAI</w:t>
      </w:r>
    </w:p>
    <w:tbl>
      <w:tblPr>
        <w:tblStyle w:val="Lentelstinklelis"/>
        <w:tblW w:w="10200" w:type="dxa"/>
        <w:tblInd w:w="0" w:type="dxa"/>
        <w:tblLayout w:type="fixed"/>
        <w:tblCellMar>
          <w:left w:w="57" w:type="dxa"/>
          <w:right w:w="57" w:type="dxa"/>
        </w:tblCellMar>
        <w:tblLook w:val="04A0" w:firstRow="1" w:lastRow="0" w:firstColumn="1" w:lastColumn="0" w:noHBand="0" w:noVBand="1"/>
      </w:tblPr>
      <w:tblGrid>
        <w:gridCol w:w="566"/>
        <w:gridCol w:w="3255"/>
        <w:gridCol w:w="1701"/>
        <w:gridCol w:w="2268"/>
        <w:gridCol w:w="2410"/>
      </w:tblGrid>
      <w:tr w:rsidR="004410DA" w14:paraId="525F4C1B"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47EBEC0E" w14:textId="77777777" w:rsidR="004410DA" w:rsidRDefault="004410DA">
            <w:pPr>
              <w:pStyle w:val="Betarp"/>
              <w:jc w:val="center"/>
              <w:rPr>
                <w:rFonts w:eastAsia="Times New Roman" w:hAnsi="Times New Roman" w:cs="Times New Roman"/>
                <w:sz w:val="22"/>
                <w:szCs w:val="22"/>
              </w:rPr>
            </w:pPr>
            <w:r>
              <w:rPr>
                <w:rFonts w:hAnsi="Times New Roman" w:cs="Times New Roman"/>
                <w:sz w:val="22"/>
                <w:szCs w:val="22"/>
              </w:rPr>
              <w:t>Eil. Nr.</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0CBBCC9" w14:textId="77777777" w:rsidR="004410DA" w:rsidRDefault="004410DA">
            <w:pPr>
              <w:pStyle w:val="Betarp"/>
              <w:jc w:val="center"/>
              <w:rPr>
                <w:rFonts w:hAnsi="Times New Roman" w:cs="Times New Roman"/>
                <w:sz w:val="22"/>
                <w:szCs w:val="22"/>
              </w:rPr>
            </w:pPr>
            <w:r>
              <w:rPr>
                <w:rFonts w:hAnsi="Times New Roman" w:cs="Times New Roman"/>
                <w:sz w:val="22"/>
                <w:szCs w:val="22"/>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1653D8" w14:textId="77777777" w:rsidR="004410DA" w:rsidRDefault="004410DA">
            <w:pPr>
              <w:pStyle w:val="Betarp"/>
              <w:jc w:val="center"/>
              <w:rPr>
                <w:rFonts w:hAnsi="Times New Roman" w:cs="Times New Roman"/>
                <w:sz w:val="22"/>
                <w:szCs w:val="22"/>
              </w:rPr>
            </w:pPr>
            <w:r>
              <w:rPr>
                <w:rFonts w:hAnsi="Times New Roman" w:cs="Times New Roman"/>
                <w:sz w:val="22"/>
                <w:szCs w:val="22"/>
              </w:rPr>
              <w:t>Siūlomo specialisto vardas ir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9B63BA" w14:textId="77777777" w:rsidR="004410DA" w:rsidRDefault="004410DA">
            <w:pPr>
              <w:pStyle w:val="Betarp"/>
              <w:jc w:val="center"/>
              <w:rPr>
                <w:rFonts w:hAnsi="Times New Roman" w:cs="Times New Roman"/>
                <w:sz w:val="22"/>
                <w:szCs w:val="22"/>
              </w:rPr>
            </w:pPr>
            <w:r>
              <w:rPr>
                <w:rFonts w:hAnsi="Times New Roman" w:cs="Times New Roman"/>
                <w:sz w:val="22"/>
                <w:szCs w:val="22"/>
              </w:rPr>
              <w:t>Specialistų galiojančio kvalifikacijos atestato ir/ar teisės pripažinimo dokumento (jei yra) numeris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4DC3BD" w14:textId="77777777" w:rsidR="004410DA" w:rsidRDefault="004410DA">
            <w:pPr>
              <w:pStyle w:val="Betarp"/>
              <w:jc w:val="center"/>
              <w:rPr>
                <w:rFonts w:hAnsi="Times New Roman" w:cs="Times New Roman"/>
                <w:sz w:val="22"/>
                <w:szCs w:val="22"/>
              </w:rPr>
            </w:pPr>
            <w:r>
              <w:rPr>
                <w:rFonts w:hAnsi="Times New Roman" w:cs="Times New Roman"/>
                <w:sz w:val="22"/>
                <w:szCs w:val="22"/>
              </w:rPr>
              <w:t>Darbovietės pavadinimas, kurioje šiuo metu dirba siūlomas specialistas,</w:t>
            </w:r>
          </w:p>
          <w:p w14:paraId="505B1C73" w14:textId="77777777" w:rsidR="004410DA" w:rsidRDefault="004410DA">
            <w:pPr>
              <w:pStyle w:val="Betarp"/>
              <w:jc w:val="center"/>
              <w:rPr>
                <w:rFonts w:hAnsi="Times New Roman" w:cs="Times New Roman"/>
                <w:sz w:val="22"/>
                <w:szCs w:val="22"/>
              </w:rPr>
            </w:pPr>
            <w:r>
              <w:rPr>
                <w:rFonts w:eastAsia="Calibri" w:hAnsi="Times New Roman" w:cs="Times New Roman"/>
                <w:kern w:val="2"/>
                <w:sz w:val="22"/>
                <w:szCs w:val="22"/>
                <w14:ligatures w14:val="standardContextual"/>
              </w:rPr>
              <w:t>kokiu pagrindu specialistas yra pasitelkiamas (yra įdarbintas tiekėjo, ar ūkio subjekto, kurio pajėgumais remiasi tiekėjas, ar planuojamas įdarbinti laimėjus konkursą);</w:t>
            </w:r>
          </w:p>
        </w:tc>
      </w:tr>
      <w:tr w:rsidR="004410DA" w14:paraId="6ADFE64C" w14:textId="77777777">
        <w:tc>
          <w:tcPr>
            <w:tcW w:w="567" w:type="dxa"/>
            <w:tcBorders>
              <w:top w:val="single" w:sz="4" w:space="0" w:color="auto"/>
              <w:left w:val="single" w:sz="4" w:space="0" w:color="auto"/>
              <w:bottom w:val="single" w:sz="4" w:space="0" w:color="auto"/>
              <w:right w:val="single" w:sz="4" w:space="0" w:color="auto"/>
            </w:tcBorders>
          </w:tcPr>
          <w:p w14:paraId="2CF789F7" w14:textId="77777777" w:rsidR="004410DA" w:rsidRDefault="004410DA" w:rsidP="004410DA">
            <w:pPr>
              <w:pStyle w:val="Betarp"/>
              <w:numPr>
                <w:ilvl w:val="0"/>
                <w:numId w:val="16"/>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14:paraId="2F74A09F" w14:textId="44C3671D" w:rsidR="004410DA" w:rsidRDefault="004410DA">
            <w:pPr>
              <w:tabs>
                <w:tab w:val="left" w:pos="757"/>
              </w:tabs>
              <w:rPr>
                <w:rFonts w:eastAsia="Calibri" w:hAnsi="Times New Roman" w:cs="Times New Roman"/>
                <w:kern w:val="2"/>
                <w:sz w:val="22"/>
                <w:szCs w:val="22"/>
                <w14:ligatures w14:val="standardContextual"/>
              </w:rPr>
            </w:pPr>
            <w:r>
              <w:rPr>
                <w:rFonts w:eastAsia="Times New Roman" w:hAnsi="Times New Roman" w:cs="Times New Roman"/>
                <w:sz w:val="22"/>
                <w:szCs w:val="22"/>
              </w:rPr>
              <w:t xml:space="preserve">Tiekėjas turi turėti </w:t>
            </w:r>
            <w:r>
              <w:rPr>
                <w:rFonts w:eastAsia="Times New Roman" w:hAnsi="Times New Roman" w:cs="Times New Roman"/>
                <w:bCs/>
                <w:iCs/>
                <w:sz w:val="22"/>
                <w:szCs w:val="22"/>
              </w:rPr>
              <w:t xml:space="preserve">techniniam darbo projektui parengti </w:t>
            </w:r>
            <w:r>
              <w:rPr>
                <w:rFonts w:eastAsia="Calibri" w:hAnsi="Times New Roman" w:cs="Times New Roman"/>
                <w:kern w:val="2"/>
                <w:sz w:val="22"/>
                <w:szCs w:val="22"/>
                <w14:ligatures w14:val="standardContextual"/>
              </w:rPr>
              <w:t xml:space="preserve">kvalifikuotus </w:t>
            </w:r>
            <w:r>
              <w:rPr>
                <w:rFonts w:hAnsi="Times New Roman" w:cs="Times New Roman"/>
                <w:sz w:val="22"/>
                <w:szCs w:val="22"/>
              </w:rPr>
              <w:t>specialistus,</w:t>
            </w:r>
            <w:r>
              <w:rPr>
                <w:rFonts w:eastAsia="Calibri" w:hAnsi="Times New Roman" w:cs="Times New Roman"/>
                <w:kern w:val="2"/>
                <w:sz w:val="22"/>
                <w:szCs w:val="22"/>
                <w14:ligatures w14:val="standardContextual"/>
              </w:rPr>
              <w:t xml:space="preserve"> turinčius teisę eiti neypatingojo statinio projekto vadovo pareigas (</w:t>
            </w:r>
            <w:r w:rsidR="002640A7" w:rsidRPr="0007312B">
              <w:rPr>
                <w:rFonts w:eastAsia="Calibri" w:hAnsi="Times New Roman" w:cs="Times New Roman"/>
                <w:kern w:val="2"/>
                <w:sz w:val="22"/>
                <w:szCs w:val="22"/>
                <w14:ligatures w14:val="standardContextual"/>
              </w:rPr>
              <w:t xml:space="preserve">statiniai: negyvenamieji </w:t>
            </w:r>
            <w:proofErr w:type="spellStart"/>
            <w:r w:rsidR="002640A7" w:rsidRPr="0007312B">
              <w:rPr>
                <w:rFonts w:eastAsia="Calibri" w:hAnsi="Times New Roman" w:cs="Times New Roman"/>
                <w:kern w:val="2"/>
                <w:sz w:val="22"/>
                <w:szCs w:val="22"/>
                <w14:ligatures w14:val="standardContextual"/>
              </w:rPr>
              <w:t>pastatai;susisiekimo</w:t>
            </w:r>
            <w:proofErr w:type="spellEnd"/>
            <w:r w:rsidR="002640A7" w:rsidRPr="0007312B">
              <w:rPr>
                <w:rFonts w:eastAsia="Calibri" w:hAnsi="Times New Roman" w:cs="Times New Roman"/>
                <w:kern w:val="2"/>
                <w:sz w:val="22"/>
                <w:szCs w:val="22"/>
                <w14:ligatures w14:val="standardContextual"/>
              </w:rPr>
              <w:t xml:space="preserve"> </w:t>
            </w:r>
            <w:proofErr w:type="spellStart"/>
            <w:r w:rsidR="002640A7" w:rsidRPr="0007312B">
              <w:rPr>
                <w:rFonts w:eastAsia="Calibri" w:hAnsi="Times New Roman" w:cs="Times New Roman"/>
                <w:kern w:val="2"/>
                <w:sz w:val="22"/>
                <w:szCs w:val="22"/>
                <w14:ligatures w14:val="standardContextual"/>
              </w:rPr>
              <w:t>komunikacijos;inžineriniai</w:t>
            </w:r>
            <w:proofErr w:type="spellEnd"/>
            <w:r w:rsidR="002640A7" w:rsidRPr="0007312B">
              <w:rPr>
                <w:rFonts w:eastAsia="Calibri" w:hAnsi="Times New Roman" w:cs="Times New Roman"/>
                <w:kern w:val="2"/>
                <w:sz w:val="22"/>
                <w:szCs w:val="22"/>
                <w14:ligatures w14:val="standardContextual"/>
              </w:rPr>
              <w:t xml:space="preserve"> </w:t>
            </w:r>
            <w:proofErr w:type="spellStart"/>
            <w:r w:rsidR="002640A7" w:rsidRPr="0007312B">
              <w:rPr>
                <w:rFonts w:eastAsia="Calibri" w:hAnsi="Times New Roman" w:cs="Times New Roman"/>
                <w:kern w:val="2"/>
                <w:sz w:val="22"/>
                <w:szCs w:val="22"/>
                <w14:ligatures w14:val="standardContextual"/>
              </w:rPr>
              <w:t>tinklai;kiti</w:t>
            </w:r>
            <w:proofErr w:type="spellEnd"/>
            <w:r w:rsidR="002640A7" w:rsidRPr="0007312B">
              <w:rPr>
                <w:rFonts w:eastAsia="Calibri" w:hAnsi="Times New Roman" w:cs="Times New Roman"/>
                <w:kern w:val="2"/>
                <w:sz w:val="22"/>
                <w:szCs w:val="22"/>
                <w14:ligatures w14:val="standardContextual"/>
              </w:rPr>
              <w:t xml:space="preserve"> inžineriniai statiniai;)</w:t>
            </w:r>
            <w:r>
              <w:rPr>
                <w:rFonts w:eastAsia="Calibri" w:hAnsi="Times New Roman" w:cs="Times New Roman"/>
                <w:kern w:val="2"/>
                <w:sz w:val="22"/>
                <w:szCs w:val="22"/>
                <w14:ligatures w14:val="standardContextual"/>
              </w:rPr>
              <w:t>:  )</w:t>
            </w:r>
          </w:p>
        </w:tc>
        <w:tc>
          <w:tcPr>
            <w:tcW w:w="1701" w:type="dxa"/>
            <w:tcBorders>
              <w:top w:val="single" w:sz="4" w:space="0" w:color="auto"/>
              <w:left w:val="single" w:sz="4" w:space="0" w:color="auto"/>
              <w:bottom w:val="single" w:sz="4" w:space="0" w:color="auto"/>
              <w:right w:val="single" w:sz="4" w:space="0" w:color="auto"/>
            </w:tcBorders>
          </w:tcPr>
          <w:p w14:paraId="2842D013" w14:textId="77777777" w:rsidR="004410DA" w:rsidRDefault="004410DA">
            <w:pPr>
              <w:pStyle w:val="Betarp"/>
              <w:jc w:val="center"/>
              <w:rPr>
                <w:rFonts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6353A5A" w14:textId="77777777" w:rsidR="004410DA" w:rsidRDefault="004410DA">
            <w:pPr>
              <w:pStyle w:val="Betarp"/>
              <w:jc w:val="center"/>
              <w:rPr>
                <w:rFonts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0C532E" w14:textId="77777777" w:rsidR="004410DA" w:rsidRDefault="004410DA">
            <w:pPr>
              <w:pStyle w:val="Betarp"/>
              <w:jc w:val="center"/>
              <w:rPr>
                <w:rFonts w:hAnsi="Times New Roman" w:cs="Times New Roman"/>
                <w:sz w:val="22"/>
                <w:szCs w:val="22"/>
              </w:rPr>
            </w:pPr>
          </w:p>
        </w:tc>
      </w:tr>
    </w:tbl>
    <w:p w14:paraId="2A92E29A" w14:textId="77777777" w:rsidR="004410DA" w:rsidRDefault="004410DA" w:rsidP="004410DA">
      <w:pPr>
        <w:pStyle w:val="Betarp"/>
        <w:rPr>
          <w:rFonts w:ascii="Times New Roman" w:hAnsi="Times New Roman" w:cs="Times New Roman"/>
          <w:sz w:val="22"/>
          <w:szCs w:val="22"/>
        </w:rPr>
      </w:pPr>
      <w:r>
        <w:rPr>
          <w:rFonts w:ascii="Times New Roman" w:hAnsi="Times New Roman" w:cs="Times New Roman"/>
          <w:sz w:val="22"/>
          <w:szCs w:val="22"/>
        </w:rPr>
        <w:t>Pastabos:</w:t>
      </w:r>
    </w:p>
    <w:p w14:paraId="600C047C" w14:textId="77777777" w:rsidR="004410DA" w:rsidRDefault="004410DA" w:rsidP="004410DA">
      <w:pPr>
        <w:pStyle w:val="Betarp"/>
        <w:rPr>
          <w:rFonts w:ascii="Times New Roman" w:hAnsi="Times New Roman" w:cs="Times New Roman"/>
          <w:i/>
          <w:iCs/>
          <w:sz w:val="22"/>
          <w:szCs w:val="22"/>
        </w:rPr>
      </w:pPr>
      <w:r>
        <w:rPr>
          <w:rFonts w:ascii="Times New Roman" w:hAnsi="Times New Roman" w:cs="Times New Roman"/>
          <w:i/>
          <w:iCs/>
          <w:sz w:val="22"/>
          <w:szCs w:val="22"/>
        </w:rPr>
        <w:t>1) Tiekėjas gali nurodyti kelis specialistus, kurių kiekvienas atskirai privalo atitikti visus pirkimo sąlygose nurodytus reikalavimus.</w:t>
      </w:r>
    </w:p>
    <w:p w14:paraId="4E8A5908" w14:textId="77777777" w:rsidR="004410DA" w:rsidRDefault="004410DA" w:rsidP="004E6DEC">
      <w:pPr>
        <w:tabs>
          <w:tab w:val="left" w:pos="4464"/>
        </w:tabs>
        <w:rPr>
          <w:rFonts w:ascii="Times New Roman" w:hAnsi="Times New Roman" w:cs="Times New Roman"/>
          <w:i/>
          <w:iCs/>
          <w:sz w:val="22"/>
          <w:szCs w:val="22"/>
        </w:rPr>
      </w:pPr>
      <w:r>
        <w:rPr>
          <w:rFonts w:ascii="Times New Roman" w:hAnsi="Times New Roman" w:cs="Times New Roman"/>
          <w:i/>
          <w:iCs/>
          <w:sz w:val="22"/>
          <w:szCs w:val="22"/>
        </w:rPr>
        <w:t>2)</w:t>
      </w:r>
      <w:r>
        <w:rPr>
          <w:rFonts w:ascii="Times New Roman" w:hAnsi="Times New Roman" w:cs="Times New Roman"/>
        </w:rPr>
        <w:t xml:space="preserve"> </w:t>
      </w:r>
      <w:r>
        <w:rPr>
          <w:rFonts w:ascii="Times New Roman" w:hAnsi="Times New Roman" w:cs="Times New Roman"/>
          <w:i/>
          <w:iCs/>
          <w:sz w:val="22"/>
          <w:szCs w:val="22"/>
        </w:rPr>
        <w:t>Tiekėjas įsipareigoja, kad sutartį vykdys toks statinio projekto vadovas, kuris buvo nurodytas pasiūlyme (t. y. toks, kuriuo tiekėjas grindė savo atitiktį keliamiems kvalifikacijos reikalavimams ir ekonomiškai naudingiausio pasiūlymo vertinimo kriterijams).</w:t>
      </w:r>
    </w:p>
    <w:p w14:paraId="3932DBA3" w14:textId="77777777" w:rsidR="002640A7" w:rsidRDefault="002640A7" w:rsidP="004E6DEC">
      <w:pPr>
        <w:tabs>
          <w:tab w:val="left" w:pos="4464"/>
        </w:tabs>
        <w:rPr>
          <w:rFonts w:ascii="Times New Roman" w:hAnsi="Times New Roman" w:cs="Times New Roman"/>
          <w:i/>
          <w:iCs/>
          <w:sz w:val="22"/>
          <w:szCs w:val="22"/>
        </w:rPr>
      </w:pPr>
    </w:p>
    <w:p w14:paraId="620BA19A" w14:textId="692369E0" w:rsidR="002640A7" w:rsidRPr="004E6DEC" w:rsidRDefault="002640A7" w:rsidP="004E6DEC">
      <w:pPr>
        <w:tabs>
          <w:tab w:val="left" w:pos="4464"/>
        </w:tabs>
        <w:rPr>
          <w:i/>
          <w:iCs/>
          <w:sz w:val="22"/>
          <w:szCs w:val="22"/>
        </w:rPr>
        <w:sectPr w:rsidR="002640A7" w:rsidRPr="004E6DEC" w:rsidSect="004410DA">
          <w:pgSz w:w="12240" w:h="15840"/>
          <w:pgMar w:top="1134" w:right="567" w:bottom="1134" w:left="1701" w:header="720" w:footer="720" w:gutter="0"/>
          <w:pgNumType w:start="1"/>
          <w:cols w:space="720"/>
        </w:sectPr>
      </w:pPr>
    </w:p>
    <w:p w14:paraId="04F9DC7B" w14:textId="77777777" w:rsidR="004410DA" w:rsidRDefault="004410DA" w:rsidP="004E6DEC">
      <w:pPr>
        <w:spacing w:line="240" w:lineRule="auto"/>
        <w:ind w:firstLine="0"/>
        <w:rPr>
          <w:rFonts w:ascii="Times New Roman" w:hAnsi="Times New Roman" w:cs="Times New Roman"/>
        </w:rPr>
      </w:pPr>
    </w:p>
    <w:p w14:paraId="008C14C2" w14:textId="77777777" w:rsidR="004410DA" w:rsidRDefault="004410DA" w:rsidP="004410DA">
      <w:pPr>
        <w:spacing w:line="240" w:lineRule="auto"/>
        <w:ind w:firstLine="710"/>
        <w:rPr>
          <w:rFonts w:ascii="Times New Roman" w:hAnsi="Times New Roman" w:cs="Times New Roman"/>
        </w:rPr>
      </w:pPr>
    </w:p>
    <w:p w14:paraId="19050130" w14:textId="77777777" w:rsidR="004410DA" w:rsidRDefault="004410DA" w:rsidP="004410DA">
      <w:pPr>
        <w:spacing w:line="240" w:lineRule="auto"/>
        <w:ind w:firstLine="710"/>
        <w:rPr>
          <w:rFonts w:ascii="Times New Roman" w:hAnsi="Times New Roman" w:cs="Times New Roman"/>
        </w:rPr>
      </w:pPr>
    </w:p>
    <w:p w14:paraId="700B5671" w14:textId="5A01D0C3" w:rsidR="004410DA" w:rsidRPr="002640A7" w:rsidRDefault="004410DA" w:rsidP="004E6DEC">
      <w:pPr>
        <w:keepNext/>
        <w:keepLines/>
        <w:spacing w:before="120" w:line="240" w:lineRule="auto"/>
        <w:ind w:left="5103"/>
        <w:jc w:val="right"/>
        <w:outlineLvl w:val="1"/>
        <w:rPr>
          <w:rFonts w:ascii="Times New Roman" w:eastAsiaTheme="majorEastAsia" w:hAnsi="Times New Roman" w:cs="Times New Roman"/>
          <w:sz w:val="22"/>
          <w:szCs w:val="22"/>
          <w:highlight w:val="yellow"/>
        </w:rPr>
      </w:pPr>
      <w:bookmarkStart w:id="42" w:name="_Toc232580407"/>
      <w:bookmarkStart w:id="43" w:name="_Toc235090988"/>
      <w:r w:rsidRPr="002640A7">
        <w:rPr>
          <w:rFonts w:ascii="Times New Roman" w:eastAsiaTheme="majorEastAsia" w:hAnsi="Times New Roman" w:cs="Times New Roman"/>
          <w:sz w:val="22"/>
          <w:szCs w:val="22"/>
          <w:highlight w:val="yellow"/>
        </w:rPr>
        <w:t xml:space="preserve">Pirkimo sąlygų </w:t>
      </w:r>
      <w:r w:rsidR="004E6DEC" w:rsidRPr="002640A7">
        <w:rPr>
          <w:rFonts w:ascii="Times New Roman" w:eastAsiaTheme="majorEastAsia" w:hAnsi="Times New Roman" w:cs="Times New Roman"/>
          <w:sz w:val="22"/>
          <w:szCs w:val="22"/>
          <w:highlight w:val="yellow"/>
        </w:rPr>
        <w:t>7</w:t>
      </w:r>
      <w:r w:rsidRPr="002640A7">
        <w:rPr>
          <w:rFonts w:ascii="Times New Roman" w:eastAsiaTheme="majorEastAsia" w:hAnsi="Times New Roman" w:cs="Times New Roman"/>
          <w:sz w:val="22"/>
          <w:szCs w:val="22"/>
          <w:highlight w:val="yellow"/>
        </w:rPr>
        <w:t xml:space="preserve"> priedas</w:t>
      </w:r>
      <w:bookmarkEnd w:id="42"/>
      <w:bookmarkEnd w:id="43"/>
      <w:r w:rsidRPr="002640A7">
        <w:rPr>
          <w:rFonts w:ascii="Times New Roman" w:eastAsiaTheme="majorEastAsia" w:hAnsi="Times New Roman" w:cs="Times New Roman"/>
          <w:sz w:val="22"/>
          <w:szCs w:val="22"/>
          <w:highlight w:val="yellow"/>
        </w:rPr>
        <w:t xml:space="preserve"> </w:t>
      </w:r>
    </w:p>
    <w:p w14:paraId="7E0027BE" w14:textId="77777777" w:rsidR="004410DA" w:rsidRPr="004E6DEC" w:rsidRDefault="004410DA" w:rsidP="004E6DEC">
      <w:pPr>
        <w:keepNext/>
        <w:keepLines/>
        <w:spacing w:before="120" w:line="240" w:lineRule="auto"/>
        <w:ind w:left="5103"/>
        <w:jc w:val="right"/>
        <w:outlineLvl w:val="1"/>
        <w:rPr>
          <w:rFonts w:ascii="Times New Roman" w:eastAsiaTheme="majorEastAsia" w:hAnsi="Times New Roman" w:cs="Times New Roman"/>
          <w:sz w:val="22"/>
          <w:szCs w:val="22"/>
        </w:rPr>
      </w:pPr>
      <w:bookmarkStart w:id="44" w:name="_Toc192447329"/>
      <w:bookmarkStart w:id="45" w:name="_Toc232580408"/>
      <w:bookmarkStart w:id="46" w:name="_Toc235090989"/>
      <w:r w:rsidRPr="002640A7">
        <w:rPr>
          <w:rFonts w:ascii="Times New Roman" w:eastAsiaTheme="majorEastAsia" w:hAnsi="Times New Roman" w:cs="Times New Roman"/>
          <w:sz w:val="22"/>
          <w:szCs w:val="22"/>
          <w:highlight w:val="yellow"/>
        </w:rPr>
        <w:t>„Statinio projekto vadovo parengto projekto aprašymo forma“</w:t>
      </w:r>
      <w:bookmarkEnd w:id="44"/>
      <w:bookmarkEnd w:id="45"/>
      <w:bookmarkEnd w:id="46"/>
    </w:p>
    <w:p w14:paraId="6701A1D3" w14:textId="77777777" w:rsidR="004410DA" w:rsidRDefault="004410DA" w:rsidP="004E6DEC">
      <w:pPr>
        <w:jc w:val="right"/>
        <w:rPr>
          <w:sz w:val="22"/>
          <w:szCs w:val="22"/>
        </w:rPr>
      </w:pPr>
    </w:p>
    <w:p w14:paraId="44AA1AF5" w14:textId="77777777" w:rsidR="004410DA" w:rsidRDefault="004410DA" w:rsidP="004410DA">
      <w:pPr>
        <w:tabs>
          <w:tab w:val="left" w:pos="1134"/>
        </w:tabs>
        <w:spacing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STATINIO PROJEKTO VADOVO PARENGTI PROJEKTAI</w:t>
      </w:r>
    </w:p>
    <w:p w14:paraId="4CD8F3C8" w14:textId="77777777" w:rsidR="004410DA" w:rsidRDefault="004410DA" w:rsidP="004410DA">
      <w:pPr>
        <w:tabs>
          <w:tab w:val="left" w:pos="1134"/>
        </w:tabs>
        <w:spacing w:line="240" w:lineRule="auto"/>
        <w:ind w:left="1495"/>
        <w:contextualSpacing/>
        <w:rPr>
          <w:rFonts w:ascii="Times New Roman" w:hAnsi="Times New Roman" w:cs="Times New Roman"/>
          <w:b/>
          <w:bCs/>
          <w:sz w:val="22"/>
          <w:szCs w:val="22"/>
        </w:rPr>
      </w:pPr>
    </w:p>
    <w:p w14:paraId="3A0D2423" w14:textId="77777777" w:rsidR="004410DA" w:rsidRDefault="004410DA" w:rsidP="004410DA">
      <w:pPr>
        <w:tabs>
          <w:tab w:val="left" w:pos="1134"/>
        </w:tabs>
        <w:spacing w:line="240" w:lineRule="auto"/>
        <w:jc w:val="right"/>
        <w:rPr>
          <w:rFonts w:ascii="Times New Roman" w:eastAsia="Times New Roman" w:hAnsi="Times New Roman" w:cs="Times New Roman"/>
          <w:b/>
          <w:bCs/>
          <w:sz w:val="22"/>
          <w:szCs w:val="22"/>
        </w:rPr>
      </w:pPr>
    </w:p>
    <w:p w14:paraId="25301C72" w14:textId="77777777" w:rsidR="004410DA" w:rsidRDefault="004410DA" w:rsidP="004410DA">
      <w:pPr>
        <w:spacing w:after="120"/>
        <w:rPr>
          <w:rFonts w:ascii="Times New Roman" w:hAnsi="Times New Roman" w:cs="Times New Roman"/>
          <w:b/>
          <w:sz w:val="22"/>
          <w:szCs w:val="22"/>
          <w:lang w:eastAsia="zh-CN"/>
        </w:rPr>
      </w:pPr>
      <w:r>
        <w:rPr>
          <w:rFonts w:ascii="Times New Roman" w:hAnsi="Times New Roman" w:cs="Times New Roman"/>
          <w:b/>
          <w:sz w:val="22"/>
          <w:szCs w:val="22"/>
        </w:rPr>
        <w:t>1 PROJEKTAS</w:t>
      </w:r>
    </w:p>
    <w:tbl>
      <w:tblPr>
        <w:tblW w:w="10200" w:type="dxa"/>
        <w:tblInd w:w="-5" w:type="dxa"/>
        <w:tblLayout w:type="fixed"/>
        <w:tblLook w:val="04A0" w:firstRow="1" w:lastRow="0" w:firstColumn="1" w:lastColumn="0" w:noHBand="0" w:noVBand="1"/>
      </w:tblPr>
      <w:tblGrid>
        <w:gridCol w:w="5950"/>
        <w:gridCol w:w="4250"/>
      </w:tblGrid>
      <w:tr w:rsidR="004410DA" w14:paraId="4EDFAEC7" w14:textId="77777777">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41C01110" w14:textId="77777777" w:rsidR="004410DA" w:rsidRDefault="004410DA">
            <w:pPr>
              <w:spacing w:line="254" w:lineRule="auto"/>
              <w:jc w:val="center"/>
              <w:rPr>
                <w:rFonts w:ascii="Times New Roman" w:hAnsi="Times New Roman" w:cs="Times New Roman"/>
                <w:bCs/>
                <w:sz w:val="22"/>
                <w:szCs w:val="22"/>
                <w:lang w:eastAsia="en-US"/>
              </w:rPr>
            </w:pPr>
            <w:bookmarkStart w:id="47" w:name="_Hlk232523322"/>
            <w:r>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5B6FE1" w14:textId="77777777" w:rsidR="004410DA" w:rsidRDefault="004410DA">
            <w:pPr>
              <w:spacing w:line="254" w:lineRule="auto"/>
              <w:jc w:val="center"/>
              <w:rPr>
                <w:rFonts w:ascii="Times New Roman" w:hAnsi="Times New Roman" w:cs="Times New Roman"/>
                <w:sz w:val="22"/>
                <w:szCs w:val="22"/>
              </w:rPr>
            </w:pPr>
            <w:r>
              <w:rPr>
                <w:rFonts w:ascii="Times New Roman" w:hAnsi="Times New Roman" w:cs="Times New Roman"/>
                <w:sz w:val="22"/>
                <w:szCs w:val="22"/>
              </w:rPr>
              <w:t xml:space="preserve">Tiekėjo teikiama informacija </w:t>
            </w:r>
          </w:p>
        </w:tc>
      </w:tr>
      <w:tr w:rsidR="004410DA" w14:paraId="633B4826" w14:textId="77777777">
        <w:trPr>
          <w:trHeight w:val="61"/>
        </w:trPr>
        <w:tc>
          <w:tcPr>
            <w:tcW w:w="5954" w:type="dxa"/>
            <w:tcBorders>
              <w:top w:val="single" w:sz="4" w:space="0" w:color="auto"/>
              <w:left w:val="single" w:sz="4" w:space="0" w:color="auto"/>
              <w:bottom w:val="nil"/>
              <w:right w:val="nil"/>
            </w:tcBorders>
            <w:hideMark/>
          </w:tcPr>
          <w:p w14:paraId="7640F04B" w14:textId="77777777" w:rsidR="004410DA" w:rsidRDefault="004410DA">
            <w:pPr>
              <w:spacing w:line="254" w:lineRule="auto"/>
              <w:rPr>
                <w:rFonts w:ascii="Times New Roman" w:hAnsi="Times New Roman" w:cs="Times New Roman"/>
                <w:bCs/>
                <w:sz w:val="22"/>
                <w:szCs w:val="22"/>
              </w:rPr>
            </w:pPr>
            <w:r>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14:paraId="344F59F8"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420782EC" w14:textId="77777777">
        <w:trPr>
          <w:trHeight w:val="61"/>
        </w:trPr>
        <w:tc>
          <w:tcPr>
            <w:tcW w:w="5954" w:type="dxa"/>
            <w:tcBorders>
              <w:top w:val="single" w:sz="4" w:space="0" w:color="auto"/>
              <w:left w:val="single" w:sz="4" w:space="0" w:color="auto"/>
              <w:bottom w:val="nil"/>
              <w:right w:val="nil"/>
            </w:tcBorders>
            <w:hideMark/>
          </w:tcPr>
          <w:p w14:paraId="744BB776"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17CA2C05"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0E301531" w14:textId="77777777">
        <w:trPr>
          <w:trHeight w:val="61"/>
        </w:trPr>
        <w:tc>
          <w:tcPr>
            <w:tcW w:w="5954" w:type="dxa"/>
            <w:tcBorders>
              <w:top w:val="single" w:sz="4" w:space="0" w:color="auto"/>
              <w:left w:val="single" w:sz="4" w:space="0" w:color="auto"/>
              <w:bottom w:val="nil"/>
              <w:right w:val="nil"/>
            </w:tcBorders>
            <w:hideMark/>
          </w:tcPr>
          <w:p w14:paraId="35368009"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06DAAD1E"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362D7F0A" w14:textId="77777777">
        <w:trPr>
          <w:trHeight w:val="61"/>
        </w:trPr>
        <w:tc>
          <w:tcPr>
            <w:tcW w:w="5954" w:type="dxa"/>
            <w:tcBorders>
              <w:top w:val="single" w:sz="4" w:space="0" w:color="auto"/>
              <w:left w:val="single" w:sz="4" w:space="0" w:color="auto"/>
              <w:bottom w:val="nil"/>
              <w:right w:val="nil"/>
            </w:tcBorders>
            <w:hideMark/>
          </w:tcPr>
          <w:p w14:paraId="65A9C29A"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3C9B8AED"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7C4078DA" w14:textId="77777777">
        <w:trPr>
          <w:trHeight w:val="61"/>
        </w:trPr>
        <w:tc>
          <w:tcPr>
            <w:tcW w:w="5954" w:type="dxa"/>
            <w:tcBorders>
              <w:top w:val="single" w:sz="4" w:space="0" w:color="auto"/>
              <w:left w:val="single" w:sz="4" w:space="0" w:color="auto"/>
              <w:bottom w:val="nil"/>
              <w:right w:val="nil"/>
            </w:tcBorders>
            <w:hideMark/>
          </w:tcPr>
          <w:p w14:paraId="0A6F6D6A"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6FC5399F"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60F164B3" w14:textId="77777777">
        <w:trPr>
          <w:trHeight w:val="61"/>
        </w:trPr>
        <w:tc>
          <w:tcPr>
            <w:tcW w:w="5954" w:type="dxa"/>
            <w:tcBorders>
              <w:top w:val="single" w:sz="4" w:space="0" w:color="auto"/>
              <w:left w:val="single" w:sz="4" w:space="0" w:color="auto"/>
              <w:bottom w:val="nil"/>
              <w:right w:val="nil"/>
            </w:tcBorders>
            <w:hideMark/>
          </w:tcPr>
          <w:p w14:paraId="50693935"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6FC48363"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3E7C624F" w14:textId="77777777">
        <w:trPr>
          <w:trHeight w:val="61"/>
        </w:trPr>
        <w:tc>
          <w:tcPr>
            <w:tcW w:w="5954" w:type="dxa"/>
            <w:tcBorders>
              <w:top w:val="single" w:sz="4" w:space="0" w:color="auto"/>
              <w:left w:val="single" w:sz="4" w:space="0" w:color="auto"/>
              <w:bottom w:val="nil"/>
              <w:right w:val="nil"/>
            </w:tcBorders>
            <w:hideMark/>
          </w:tcPr>
          <w:p w14:paraId="27B10B0F"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Statinio grupė (pogrupis)</w:t>
            </w:r>
          </w:p>
        </w:tc>
        <w:tc>
          <w:tcPr>
            <w:tcW w:w="4252" w:type="dxa"/>
            <w:tcBorders>
              <w:top w:val="single" w:sz="4" w:space="0" w:color="auto"/>
              <w:left w:val="single" w:sz="4" w:space="0" w:color="auto"/>
              <w:bottom w:val="nil"/>
              <w:right w:val="single" w:sz="4" w:space="0" w:color="auto"/>
            </w:tcBorders>
            <w:noWrap/>
            <w:vAlign w:val="center"/>
          </w:tcPr>
          <w:p w14:paraId="4E0204BB"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041455CF" w14:textId="77777777">
        <w:trPr>
          <w:trHeight w:val="61"/>
        </w:trPr>
        <w:tc>
          <w:tcPr>
            <w:tcW w:w="5954" w:type="dxa"/>
            <w:tcBorders>
              <w:top w:val="single" w:sz="4" w:space="0" w:color="auto"/>
              <w:left w:val="single" w:sz="4" w:space="0" w:color="auto"/>
              <w:bottom w:val="nil"/>
              <w:right w:val="nil"/>
            </w:tcBorders>
            <w:hideMark/>
          </w:tcPr>
          <w:p w14:paraId="44D44B83"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rūšis (kapitalinis remontas ar 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1F61C020"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5D9FB48B" w14:textId="77777777">
        <w:trPr>
          <w:trHeight w:val="61"/>
        </w:trPr>
        <w:tc>
          <w:tcPr>
            <w:tcW w:w="5954" w:type="dxa"/>
            <w:tcBorders>
              <w:top w:val="single" w:sz="4" w:space="0" w:color="auto"/>
              <w:left w:val="single" w:sz="4" w:space="0" w:color="auto"/>
              <w:bottom w:val="single" w:sz="8" w:space="0" w:color="auto"/>
              <w:right w:val="nil"/>
            </w:tcBorders>
            <w:hideMark/>
          </w:tcPr>
          <w:p w14:paraId="1B2C92EF"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sz w:val="22"/>
                <w:szCs w:val="22"/>
              </w:rPr>
              <w:t>Projekto</w:t>
            </w:r>
            <w:r>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180D9F29" w14:textId="77777777" w:rsidR="004410DA" w:rsidRDefault="004410DA">
            <w:pPr>
              <w:spacing w:line="254" w:lineRule="auto"/>
              <w:jc w:val="center"/>
              <w:rPr>
                <w:rFonts w:ascii="Times New Roman" w:hAnsi="Times New Roman" w:cs="Times New Roman"/>
                <w:i/>
                <w:sz w:val="22"/>
                <w:szCs w:val="22"/>
              </w:rPr>
            </w:pPr>
          </w:p>
        </w:tc>
      </w:tr>
      <w:tr w:rsidR="004410DA" w14:paraId="560520F5" w14:textId="77777777">
        <w:trPr>
          <w:trHeight w:val="1290"/>
        </w:trPr>
        <w:tc>
          <w:tcPr>
            <w:tcW w:w="5954" w:type="dxa"/>
            <w:tcBorders>
              <w:top w:val="single" w:sz="4" w:space="0" w:color="auto"/>
              <w:left w:val="single" w:sz="4" w:space="0" w:color="auto"/>
              <w:bottom w:val="single" w:sz="4" w:space="0" w:color="auto"/>
              <w:right w:val="nil"/>
            </w:tcBorders>
            <w:hideMark/>
          </w:tcPr>
          <w:p w14:paraId="52DE31BB"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b/>
                <w:bCs/>
                <w:sz w:val="22"/>
                <w:szCs w:val="22"/>
              </w:rPr>
              <w:t>Projektų užbaigimą patvirtinantys dokumentai</w:t>
            </w:r>
            <w:r>
              <w:rPr>
                <w:rFonts w:ascii="Times New Roman" w:hAnsi="Times New Roman" w:cs="Times New Roman"/>
                <w:bCs/>
                <w:sz w:val="22"/>
                <w:szCs w:val="22"/>
              </w:rPr>
              <w:t>:</w:t>
            </w:r>
          </w:p>
          <w:p w14:paraId="3126A8BA" w14:textId="77777777" w:rsidR="004410DA" w:rsidRDefault="004410DA" w:rsidP="004410DA">
            <w:pPr>
              <w:numPr>
                <w:ilvl w:val="0"/>
                <w:numId w:val="17"/>
              </w:numPr>
              <w:tabs>
                <w:tab w:val="left" w:pos="431"/>
                <w:tab w:val="left" w:pos="746"/>
              </w:tabs>
              <w:suppressAutoHyphens/>
              <w:spacing w:line="240" w:lineRule="auto"/>
              <w:ind w:left="0" w:firstLine="431"/>
              <w:rPr>
                <w:rFonts w:ascii="Times New Roman" w:eastAsia="Arial Unicode MS" w:hAnsi="Times New Roman" w:cs="Times New Roman"/>
                <w:sz w:val="22"/>
                <w:szCs w:val="22"/>
                <w:lang w:eastAsia="en-US"/>
              </w:rPr>
            </w:pPr>
            <w:r>
              <w:rPr>
                <w:rFonts w:ascii="Times New Roman" w:hAnsi="Times New Roman" w:cs="Times New Roman"/>
                <w:sz w:val="22"/>
                <w:szCs w:val="22"/>
              </w:rPr>
              <w:t>Pagrindinių per pastaruosius 5 metus parengtų projektų sąrašas.</w:t>
            </w:r>
          </w:p>
          <w:p w14:paraId="3323C096" w14:textId="77777777" w:rsidR="004410DA" w:rsidRDefault="004410DA" w:rsidP="004410DA">
            <w:pPr>
              <w:pStyle w:val="Sraopastraipa"/>
              <w:numPr>
                <w:ilvl w:val="0"/>
                <w:numId w:val="17"/>
              </w:numPr>
              <w:tabs>
                <w:tab w:val="left" w:pos="746"/>
              </w:tabs>
              <w:spacing w:line="240" w:lineRule="auto"/>
              <w:ind w:left="0" w:firstLine="431"/>
              <w:rPr>
                <w:rFonts w:ascii="Times New Roman" w:eastAsia="Arial Unicode MS" w:hAnsi="Times New Roman" w:cs="Arial Unicode MS"/>
                <w:sz w:val="22"/>
                <w:szCs w:val="22"/>
                <w:lang w:eastAsia="en-US"/>
              </w:rPr>
            </w:pPr>
            <w:r>
              <w:rPr>
                <w:rFonts w:ascii="Times New Roman" w:eastAsia="Arial Unicode MS" w:hAnsi="Times New Roman" w:cs="Arial Unicode MS"/>
                <w:sz w:val="22"/>
                <w:szCs w:val="22"/>
                <w:lang w:eastAsia="en-US"/>
              </w:rPr>
              <w:t>Vadovo įgaliojimas ar įsakymas eiti  statinio projekto vadovo pareigas sąraše nurodytiems objektams;</w:t>
            </w:r>
          </w:p>
          <w:p w14:paraId="7DA00C3C" w14:textId="77777777" w:rsidR="004410DA" w:rsidRDefault="004410DA" w:rsidP="004410DA">
            <w:pPr>
              <w:pStyle w:val="Sraopastraipa"/>
              <w:numPr>
                <w:ilvl w:val="0"/>
                <w:numId w:val="17"/>
              </w:numPr>
              <w:tabs>
                <w:tab w:val="left" w:pos="746"/>
              </w:tabs>
              <w:spacing w:line="240" w:lineRule="auto"/>
              <w:ind w:left="0" w:firstLine="431"/>
              <w:rPr>
                <w:rFonts w:ascii="Times New Roman" w:eastAsia="Arial Unicode MS" w:hAnsi="Times New Roman" w:cs="Arial Unicode MS"/>
                <w:iCs/>
                <w:color w:val="000000"/>
                <w:sz w:val="22"/>
                <w:szCs w:val="22"/>
                <w:lang w:eastAsia="en-US"/>
              </w:rPr>
            </w:pPr>
            <w:r>
              <w:rPr>
                <w:rFonts w:ascii="Times New Roman" w:eastAsia="Arial Unicode MS" w:hAnsi="Times New Roman" w:cs="Arial Unicode MS"/>
                <w:iCs/>
                <w:color w:val="000000"/>
                <w:sz w:val="22"/>
                <w:szCs w:val="22"/>
                <w:lang w:eastAsia="en-US"/>
              </w:rPr>
              <w:t>Ekspertizės išvada kurioje nurodyta, kad projektą galima tvirtinti (jeigu ekspertizė buvo privaloma);</w:t>
            </w:r>
          </w:p>
          <w:p w14:paraId="00026086" w14:textId="77777777" w:rsidR="004410DA" w:rsidRDefault="004410DA" w:rsidP="004410DA">
            <w:pPr>
              <w:pStyle w:val="Sraopastraipa"/>
              <w:numPr>
                <w:ilvl w:val="0"/>
                <w:numId w:val="17"/>
              </w:numPr>
              <w:tabs>
                <w:tab w:val="left" w:pos="746"/>
              </w:tabs>
              <w:spacing w:line="240" w:lineRule="auto"/>
              <w:ind w:left="0" w:firstLine="431"/>
              <w:rPr>
                <w:rFonts w:ascii="Times New Roman" w:eastAsia="Arial Unicode MS" w:hAnsi="Times New Roman" w:cs="Arial Unicode MS"/>
                <w:sz w:val="22"/>
                <w:szCs w:val="22"/>
                <w:lang w:eastAsia="en-US"/>
              </w:rPr>
            </w:pPr>
            <w:r>
              <w:rPr>
                <w:rFonts w:ascii="Times New Roman" w:eastAsia="Arial Unicode MS" w:hAnsi="Times New Roman" w:cs="Arial Unicode MS"/>
                <w:sz w:val="22"/>
                <w:szCs w:val="22"/>
                <w:lang w:eastAsia="en-US"/>
              </w:rPr>
              <w:t>Statybos leidimas (jeigu leidimas buvo privalomas);</w:t>
            </w:r>
          </w:p>
          <w:p w14:paraId="763D9891" w14:textId="77777777" w:rsidR="004410DA" w:rsidRDefault="004410DA" w:rsidP="004410DA">
            <w:pPr>
              <w:numPr>
                <w:ilvl w:val="0"/>
                <w:numId w:val="17"/>
              </w:numPr>
              <w:tabs>
                <w:tab w:val="left" w:pos="431"/>
                <w:tab w:val="left" w:pos="746"/>
              </w:tabs>
              <w:suppressAutoHyphens/>
              <w:spacing w:line="240" w:lineRule="auto"/>
              <w:ind w:left="0" w:firstLine="431"/>
              <w:rPr>
                <w:rFonts w:ascii="Times New Roman" w:eastAsia="Arial Unicode MS" w:hAnsi="Times New Roman" w:cs="Arial Unicode MS"/>
                <w:sz w:val="22"/>
                <w:szCs w:val="22"/>
                <w:lang w:eastAsia="en-US"/>
              </w:rPr>
            </w:pPr>
            <w:r>
              <w:rPr>
                <w:rFonts w:ascii="Times New Roman" w:eastAsia="Arial Unicode MS" w:hAnsi="Times New Roman" w:cs="Arial Unicode MS"/>
                <w:iCs/>
                <w:color w:val="000000"/>
                <w:sz w:val="22"/>
                <w:szCs w:val="22"/>
                <w:lang w:eastAsia="en-US"/>
              </w:rPr>
              <w:t xml:space="preserve">Užsakovo patvirtinimas, kad projektas baigtas rengti ir parengtas tinkamai (nesant prievolei gauti statybą leidžiančiam dokumentui ir (ar) nesant prievolei projektą </w:t>
            </w:r>
            <w:proofErr w:type="spellStart"/>
            <w:r>
              <w:rPr>
                <w:rFonts w:ascii="Times New Roman" w:eastAsia="Arial Unicode MS" w:hAnsi="Times New Roman" w:cs="Arial Unicode MS"/>
                <w:iCs/>
                <w:color w:val="000000"/>
                <w:sz w:val="22"/>
                <w:szCs w:val="22"/>
                <w:lang w:eastAsia="en-US"/>
              </w:rPr>
              <w:t>eskpertuoti</w:t>
            </w:r>
            <w:proofErr w:type="spellEnd"/>
            <w:r>
              <w:rPr>
                <w:rFonts w:ascii="Times New Roman" w:eastAsia="Arial Unicode MS" w:hAnsi="Times New Roman" w:cs="Arial Unicode MS"/>
                <w:iCs/>
                <w:color w:val="000000"/>
                <w:sz w:val="22"/>
                <w:szCs w:val="22"/>
                <w:lang w:eastAsia="en-US"/>
              </w:rPr>
              <w:t>).</w:t>
            </w:r>
          </w:p>
        </w:tc>
        <w:tc>
          <w:tcPr>
            <w:tcW w:w="4252" w:type="dxa"/>
            <w:tcBorders>
              <w:top w:val="single" w:sz="4" w:space="0" w:color="auto"/>
              <w:left w:val="single" w:sz="4" w:space="0" w:color="auto"/>
              <w:bottom w:val="single" w:sz="4" w:space="0" w:color="auto"/>
              <w:right w:val="single" w:sz="4" w:space="0" w:color="auto"/>
            </w:tcBorders>
            <w:noWrap/>
            <w:vAlign w:val="center"/>
            <w:hideMark/>
          </w:tcPr>
          <w:p w14:paraId="3412F31B"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bookmarkEnd w:id="47"/>
    </w:tbl>
    <w:p w14:paraId="1DCE4227" w14:textId="77777777" w:rsidR="004410DA" w:rsidRDefault="004410DA" w:rsidP="004410DA">
      <w:pPr>
        <w:spacing w:after="120"/>
        <w:rPr>
          <w:rFonts w:ascii="Times New Roman" w:hAnsi="Times New Roman" w:cs="Times New Roman"/>
          <w:b/>
          <w:sz w:val="22"/>
          <w:szCs w:val="22"/>
        </w:rPr>
      </w:pPr>
    </w:p>
    <w:p w14:paraId="0CCCA245" w14:textId="77777777" w:rsidR="004410DA" w:rsidRDefault="004410DA" w:rsidP="004410DA">
      <w:pPr>
        <w:spacing w:after="120"/>
        <w:rPr>
          <w:rFonts w:ascii="Times New Roman" w:hAnsi="Times New Roman" w:cs="Times New Roman"/>
          <w:b/>
          <w:sz w:val="22"/>
          <w:szCs w:val="22"/>
        </w:rPr>
      </w:pPr>
    </w:p>
    <w:p w14:paraId="2179EB37" w14:textId="77777777" w:rsidR="004410DA" w:rsidRDefault="004410DA" w:rsidP="004410DA">
      <w:pPr>
        <w:spacing w:after="120"/>
        <w:rPr>
          <w:rFonts w:ascii="Times New Roman" w:hAnsi="Times New Roman" w:cs="Times New Roman"/>
          <w:b/>
          <w:sz w:val="22"/>
          <w:szCs w:val="22"/>
        </w:rPr>
      </w:pPr>
    </w:p>
    <w:p w14:paraId="5D414EA8" w14:textId="77777777" w:rsidR="004410DA" w:rsidRDefault="004410DA" w:rsidP="004410DA">
      <w:pPr>
        <w:spacing w:after="120"/>
        <w:rPr>
          <w:rFonts w:ascii="Times New Roman" w:hAnsi="Times New Roman" w:cs="Times New Roman"/>
          <w:b/>
          <w:sz w:val="22"/>
          <w:szCs w:val="22"/>
        </w:rPr>
      </w:pPr>
    </w:p>
    <w:p w14:paraId="2D736D48" w14:textId="77777777" w:rsidR="004410DA" w:rsidRDefault="004410DA" w:rsidP="004410DA">
      <w:pPr>
        <w:spacing w:after="120"/>
        <w:rPr>
          <w:rFonts w:ascii="Times New Roman" w:hAnsi="Times New Roman" w:cs="Times New Roman"/>
          <w:b/>
          <w:sz w:val="22"/>
          <w:szCs w:val="22"/>
        </w:rPr>
      </w:pPr>
      <w:r>
        <w:rPr>
          <w:rFonts w:ascii="Times New Roman" w:hAnsi="Times New Roman" w:cs="Times New Roman"/>
          <w:b/>
          <w:sz w:val="22"/>
          <w:szCs w:val="22"/>
        </w:rPr>
        <w:t>2 PROJEKTAS</w:t>
      </w:r>
    </w:p>
    <w:p w14:paraId="40342C5D" w14:textId="77777777" w:rsidR="004410DA" w:rsidRDefault="004410DA" w:rsidP="004410DA">
      <w:pPr>
        <w:spacing w:line="240" w:lineRule="auto"/>
        <w:ind w:firstLine="710"/>
        <w:rPr>
          <w:rFonts w:ascii="Times New Roman" w:hAnsi="Times New Roman" w:cs="Times New Roman"/>
        </w:rPr>
      </w:pPr>
    </w:p>
    <w:tbl>
      <w:tblPr>
        <w:tblW w:w="10200" w:type="dxa"/>
        <w:tblInd w:w="-5" w:type="dxa"/>
        <w:tblLayout w:type="fixed"/>
        <w:tblLook w:val="04A0" w:firstRow="1" w:lastRow="0" w:firstColumn="1" w:lastColumn="0" w:noHBand="0" w:noVBand="1"/>
      </w:tblPr>
      <w:tblGrid>
        <w:gridCol w:w="5950"/>
        <w:gridCol w:w="4250"/>
      </w:tblGrid>
      <w:tr w:rsidR="004410DA" w14:paraId="44D91791" w14:textId="77777777">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2C96B105" w14:textId="77777777" w:rsidR="004410DA" w:rsidRDefault="004410DA">
            <w:pPr>
              <w:spacing w:line="254" w:lineRule="auto"/>
              <w:jc w:val="center"/>
              <w:rPr>
                <w:rFonts w:ascii="Times New Roman" w:hAnsi="Times New Roman" w:cs="Times New Roman"/>
                <w:bCs/>
                <w:sz w:val="22"/>
                <w:szCs w:val="22"/>
                <w:lang w:eastAsia="en-US"/>
              </w:rPr>
            </w:pPr>
            <w:r>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11E05D" w14:textId="77777777" w:rsidR="004410DA" w:rsidRDefault="004410DA">
            <w:pPr>
              <w:spacing w:line="254" w:lineRule="auto"/>
              <w:jc w:val="center"/>
              <w:rPr>
                <w:rFonts w:ascii="Times New Roman" w:hAnsi="Times New Roman" w:cs="Times New Roman"/>
                <w:sz w:val="22"/>
                <w:szCs w:val="22"/>
              </w:rPr>
            </w:pPr>
            <w:r>
              <w:rPr>
                <w:rFonts w:ascii="Times New Roman" w:hAnsi="Times New Roman" w:cs="Times New Roman"/>
                <w:sz w:val="22"/>
                <w:szCs w:val="22"/>
              </w:rPr>
              <w:t xml:space="preserve">Tiekėjo teikiama informacija </w:t>
            </w:r>
          </w:p>
        </w:tc>
      </w:tr>
      <w:tr w:rsidR="004410DA" w14:paraId="0AF88ADD" w14:textId="77777777">
        <w:trPr>
          <w:trHeight w:val="61"/>
        </w:trPr>
        <w:tc>
          <w:tcPr>
            <w:tcW w:w="5954" w:type="dxa"/>
            <w:tcBorders>
              <w:top w:val="single" w:sz="4" w:space="0" w:color="auto"/>
              <w:left w:val="single" w:sz="4" w:space="0" w:color="auto"/>
              <w:bottom w:val="nil"/>
              <w:right w:val="nil"/>
            </w:tcBorders>
            <w:hideMark/>
          </w:tcPr>
          <w:p w14:paraId="5769EFF7" w14:textId="77777777" w:rsidR="004410DA" w:rsidRDefault="004410DA">
            <w:pPr>
              <w:spacing w:line="254" w:lineRule="auto"/>
              <w:rPr>
                <w:rFonts w:ascii="Times New Roman" w:hAnsi="Times New Roman" w:cs="Times New Roman"/>
                <w:bCs/>
                <w:sz w:val="22"/>
                <w:szCs w:val="22"/>
              </w:rPr>
            </w:pPr>
            <w:r>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14:paraId="1627ABDA"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187133B9" w14:textId="77777777">
        <w:trPr>
          <w:trHeight w:val="61"/>
        </w:trPr>
        <w:tc>
          <w:tcPr>
            <w:tcW w:w="5954" w:type="dxa"/>
            <w:tcBorders>
              <w:top w:val="single" w:sz="4" w:space="0" w:color="auto"/>
              <w:left w:val="single" w:sz="4" w:space="0" w:color="auto"/>
              <w:bottom w:val="nil"/>
              <w:right w:val="nil"/>
            </w:tcBorders>
            <w:hideMark/>
          </w:tcPr>
          <w:p w14:paraId="7BF3EA64"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577401AD"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201F796F" w14:textId="77777777">
        <w:trPr>
          <w:trHeight w:val="61"/>
        </w:trPr>
        <w:tc>
          <w:tcPr>
            <w:tcW w:w="5954" w:type="dxa"/>
            <w:tcBorders>
              <w:top w:val="single" w:sz="4" w:space="0" w:color="auto"/>
              <w:left w:val="single" w:sz="4" w:space="0" w:color="auto"/>
              <w:bottom w:val="nil"/>
              <w:right w:val="nil"/>
            </w:tcBorders>
            <w:hideMark/>
          </w:tcPr>
          <w:p w14:paraId="49DA0CEF"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4D2F06AA"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29A7257D" w14:textId="77777777">
        <w:trPr>
          <w:trHeight w:val="61"/>
        </w:trPr>
        <w:tc>
          <w:tcPr>
            <w:tcW w:w="5954" w:type="dxa"/>
            <w:tcBorders>
              <w:top w:val="single" w:sz="4" w:space="0" w:color="auto"/>
              <w:left w:val="single" w:sz="4" w:space="0" w:color="auto"/>
              <w:bottom w:val="nil"/>
              <w:right w:val="nil"/>
            </w:tcBorders>
            <w:hideMark/>
          </w:tcPr>
          <w:p w14:paraId="72824A59"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lastRenderedPageBreak/>
              <w:t>Statytojas (užsakovas)</w:t>
            </w:r>
          </w:p>
        </w:tc>
        <w:tc>
          <w:tcPr>
            <w:tcW w:w="4252" w:type="dxa"/>
            <w:tcBorders>
              <w:top w:val="single" w:sz="4" w:space="0" w:color="auto"/>
              <w:left w:val="single" w:sz="4" w:space="0" w:color="auto"/>
              <w:bottom w:val="nil"/>
              <w:right w:val="single" w:sz="4" w:space="0" w:color="auto"/>
            </w:tcBorders>
            <w:noWrap/>
            <w:vAlign w:val="center"/>
          </w:tcPr>
          <w:p w14:paraId="0B6B2CED"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40DA2F5A" w14:textId="77777777">
        <w:trPr>
          <w:trHeight w:val="61"/>
        </w:trPr>
        <w:tc>
          <w:tcPr>
            <w:tcW w:w="5954" w:type="dxa"/>
            <w:tcBorders>
              <w:top w:val="single" w:sz="4" w:space="0" w:color="auto"/>
              <w:left w:val="single" w:sz="4" w:space="0" w:color="auto"/>
              <w:bottom w:val="nil"/>
              <w:right w:val="nil"/>
            </w:tcBorders>
            <w:hideMark/>
          </w:tcPr>
          <w:p w14:paraId="0C55F864"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5926CED9"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23306491" w14:textId="77777777">
        <w:trPr>
          <w:trHeight w:val="61"/>
        </w:trPr>
        <w:tc>
          <w:tcPr>
            <w:tcW w:w="5954" w:type="dxa"/>
            <w:tcBorders>
              <w:top w:val="single" w:sz="4" w:space="0" w:color="auto"/>
              <w:left w:val="single" w:sz="4" w:space="0" w:color="auto"/>
              <w:bottom w:val="nil"/>
              <w:right w:val="nil"/>
            </w:tcBorders>
            <w:hideMark/>
          </w:tcPr>
          <w:p w14:paraId="0D576557"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6CD785AE"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04CF0BF8" w14:textId="77777777">
        <w:trPr>
          <w:trHeight w:val="61"/>
        </w:trPr>
        <w:tc>
          <w:tcPr>
            <w:tcW w:w="5954" w:type="dxa"/>
            <w:tcBorders>
              <w:top w:val="single" w:sz="4" w:space="0" w:color="auto"/>
              <w:left w:val="single" w:sz="4" w:space="0" w:color="auto"/>
              <w:bottom w:val="nil"/>
              <w:right w:val="nil"/>
            </w:tcBorders>
            <w:hideMark/>
          </w:tcPr>
          <w:p w14:paraId="128EC800"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Statinio grupė (pogrupis)</w:t>
            </w:r>
          </w:p>
        </w:tc>
        <w:tc>
          <w:tcPr>
            <w:tcW w:w="4252" w:type="dxa"/>
            <w:tcBorders>
              <w:top w:val="single" w:sz="4" w:space="0" w:color="auto"/>
              <w:left w:val="single" w:sz="4" w:space="0" w:color="auto"/>
              <w:bottom w:val="nil"/>
              <w:right w:val="single" w:sz="4" w:space="0" w:color="auto"/>
            </w:tcBorders>
            <w:noWrap/>
            <w:vAlign w:val="center"/>
          </w:tcPr>
          <w:p w14:paraId="0A9B59C2"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4EC4B9D0" w14:textId="77777777">
        <w:trPr>
          <w:trHeight w:val="61"/>
        </w:trPr>
        <w:tc>
          <w:tcPr>
            <w:tcW w:w="5954" w:type="dxa"/>
            <w:tcBorders>
              <w:top w:val="single" w:sz="4" w:space="0" w:color="auto"/>
              <w:left w:val="single" w:sz="4" w:space="0" w:color="auto"/>
              <w:bottom w:val="nil"/>
              <w:right w:val="nil"/>
            </w:tcBorders>
            <w:hideMark/>
          </w:tcPr>
          <w:p w14:paraId="160AEE2E"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rūšis (kapitalinis remontas ar 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3C602052"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3280CB55" w14:textId="77777777">
        <w:trPr>
          <w:trHeight w:val="61"/>
        </w:trPr>
        <w:tc>
          <w:tcPr>
            <w:tcW w:w="5954" w:type="dxa"/>
            <w:tcBorders>
              <w:top w:val="single" w:sz="4" w:space="0" w:color="auto"/>
              <w:left w:val="single" w:sz="4" w:space="0" w:color="auto"/>
              <w:bottom w:val="single" w:sz="8" w:space="0" w:color="auto"/>
              <w:right w:val="nil"/>
            </w:tcBorders>
            <w:hideMark/>
          </w:tcPr>
          <w:p w14:paraId="6C193A19"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sz w:val="22"/>
                <w:szCs w:val="22"/>
              </w:rPr>
              <w:t>Projekto</w:t>
            </w:r>
            <w:r>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1ED6D39C" w14:textId="77777777" w:rsidR="004410DA" w:rsidRDefault="004410DA">
            <w:pPr>
              <w:spacing w:line="254" w:lineRule="auto"/>
              <w:jc w:val="center"/>
              <w:rPr>
                <w:rFonts w:ascii="Times New Roman" w:hAnsi="Times New Roman" w:cs="Times New Roman"/>
                <w:i/>
                <w:sz w:val="22"/>
                <w:szCs w:val="22"/>
              </w:rPr>
            </w:pPr>
          </w:p>
        </w:tc>
      </w:tr>
      <w:tr w:rsidR="004410DA" w14:paraId="07806BA8" w14:textId="77777777">
        <w:trPr>
          <w:trHeight w:val="1290"/>
        </w:trPr>
        <w:tc>
          <w:tcPr>
            <w:tcW w:w="5954" w:type="dxa"/>
            <w:tcBorders>
              <w:top w:val="single" w:sz="4" w:space="0" w:color="auto"/>
              <w:left w:val="single" w:sz="4" w:space="0" w:color="auto"/>
              <w:bottom w:val="single" w:sz="4" w:space="0" w:color="auto"/>
              <w:right w:val="nil"/>
            </w:tcBorders>
            <w:hideMark/>
          </w:tcPr>
          <w:p w14:paraId="1205568C"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b/>
                <w:bCs/>
                <w:sz w:val="22"/>
                <w:szCs w:val="22"/>
              </w:rPr>
              <w:t>Projektų užbaigimą patvirtinantys dokumentai</w:t>
            </w:r>
            <w:r>
              <w:rPr>
                <w:rFonts w:ascii="Times New Roman" w:hAnsi="Times New Roman" w:cs="Times New Roman"/>
                <w:bCs/>
                <w:sz w:val="22"/>
                <w:szCs w:val="22"/>
              </w:rPr>
              <w:t>:</w:t>
            </w:r>
          </w:p>
          <w:p w14:paraId="71D5E417"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Pagrindinių per pastaruosius 5 metus parengtų projektų sąrašas.</w:t>
            </w:r>
          </w:p>
          <w:p w14:paraId="359C3F24"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Vadovo įgaliojimas ar įsakymas eiti  statinio projekto vadovo pareigas sąraše nurodytiems objektams;</w:t>
            </w:r>
          </w:p>
          <w:p w14:paraId="462F1A6D"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Ekspertizės išvada kurioje nurodyta, kad projektą galima tvirtinti (jeigu ekspertizė buvo privaloma);</w:t>
            </w:r>
          </w:p>
          <w:p w14:paraId="181592FA"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Statybos leidimas (jeigu leidimas buvo privalomas);</w:t>
            </w:r>
          </w:p>
          <w:p w14:paraId="0EB45053" w14:textId="77777777" w:rsidR="004410DA" w:rsidRDefault="004410DA" w:rsidP="004410DA">
            <w:pPr>
              <w:numPr>
                <w:ilvl w:val="0"/>
                <w:numId w:val="18"/>
              </w:numPr>
              <w:tabs>
                <w:tab w:val="left" w:pos="431"/>
              </w:tabs>
              <w:suppressAutoHyphens/>
              <w:spacing w:after="40" w:line="240" w:lineRule="auto"/>
              <w:rPr>
                <w:rFonts w:ascii="Times New Roman" w:eastAsia="Arial Unicode MS" w:hAnsi="Times New Roman" w:cs="Arial Unicode MS"/>
                <w:sz w:val="22"/>
                <w:szCs w:val="22"/>
                <w:lang w:eastAsia="en-US"/>
              </w:rPr>
            </w:pPr>
            <w:r>
              <w:rPr>
                <w:rFonts w:ascii="Times New Roman" w:hAnsi="Times New Roman" w:cs="Times New Roman"/>
                <w:sz w:val="22"/>
                <w:szCs w:val="22"/>
              </w:rPr>
              <w:t xml:space="preserve">Užsakovo patvirtinimas, kad projektas baigtas rengti ir parengtas tinkamai (nesant prievolei gauti statybą leidžiančiam dokumentui ir (ar) nesant prievolei projektą </w:t>
            </w:r>
            <w:proofErr w:type="spellStart"/>
            <w:r>
              <w:rPr>
                <w:rFonts w:ascii="Times New Roman" w:hAnsi="Times New Roman" w:cs="Times New Roman"/>
                <w:sz w:val="22"/>
                <w:szCs w:val="22"/>
              </w:rPr>
              <w:t>eskpertuoti</w:t>
            </w:r>
            <w:proofErr w:type="spellEnd"/>
            <w:r>
              <w:rPr>
                <w:rFonts w:ascii="Times New Roman" w:hAnsi="Times New Roman" w:cs="Times New Roman"/>
                <w:sz w:val="22"/>
                <w:szCs w:val="22"/>
              </w:rPr>
              <w:t>).</w:t>
            </w:r>
          </w:p>
        </w:tc>
        <w:tc>
          <w:tcPr>
            <w:tcW w:w="4252" w:type="dxa"/>
            <w:tcBorders>
              <w:top w:val="single" w:sz="4" w:space="0" w:color="auto"/>
              <w:left w:val="single" w:sz="4" w:space="0" w:color="auto"/>
              <w:bottom w:val="single" w:sz="4" w:space="0" w:color="auto"/>
              <w:right w:val="single" w:sz="4" w:space="0" w:color="auto"/>
            </w:tcBorders>
            <w:noWrap/>
            <w:vAlign w:val="center"/>
            <w:hideMark/>
          </w:tcPr>
          <w:p w14:paraId="367A28EA"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tbl>
    <w:p w14:paraId="64AECCEB" w14:textId="77777777" w:rsidR="004410DA" w:rsidRDefault="004410DA" w:rsidP="004410DA">
      <w:pPr>
        <w:spacing w:line="240" w:lineRule="auto"/>
        <w:ind w:firstLine="710"/>
        <w:rPr>
          <w:rFonts w:ascii="Times New Roman" w:hAnsi="Times New Roman" w:cs="Times New Roman"/>
        </w:rPr>
      </w:pPr>
    </w:p>
    <w:p w14:paraId="20F838C0" w14:textId="77777777" w:rsidR="004410DA" w:rsidRDefault="004410DA" w:rsidP="004410DA">
      <w:pPr>
        <w:spacing w:line="240" w:lineRule="auto"/>
        <w:ind w:firstLine="710"/>
        <w:rPr>
          <w:rFonts w:ascii="Times New Roman" w:hAnsi="Times New Roman" w:cs="Times New Roman"/>
        </w:rPr>
      </w:pPr>
    </w:p>
    <w:p w14:paraId="6DA5EE5F" w14:textId="77777777" w:rsidR="004410DA" w:rsidRDefault="004410DA" w:rsidP="004410DA">
      <w:pPr>
        <w:pStyle w:val="Puslapioinaostekstas"/>
        <w:rPr>
          <w:i/>
          <w:iCs/>
          <w:sz w:val="22"/>
          <w:szCs w:val="22"/>
        </w:rPr>
      </w:pPr>
      <w:r>
        <w:rPr>
          <w:rFonts w:ascii="Times New Roman" w:hAnsi="Times New Roman" w:cs="Times New Roman"/>
          <w:i/>
          <w:iCs/>
          <w:sz w:val="22"/>
          <w:szCs w:val="22"/>
        </w:rPr>
        <w:t>Pastaba. Pateikiama tiek ir tokios informacijos, kad perkančioji organizacija galėtų visiškai įsitikinti, ar siūlomi specialistai turi nurodytą reikalaujamą patirtį, net jei lentelėje nėra išskirti atitikimai informacijai atskiras stulpelis.</w:t>
      </w:r>
    </w:p>
    <w:p w14:paraId="11B69D70" w14:textId="77777777" w:rsidR="004410DA" w:rsidRDefault="004410DA" w:rsidP="004410DA">
      <w:pPr>
        <w:spacing w:line="240" w:lineRule="auto"/>
        <w:ind w:firstLine="710"/>
        <w:rPr>
          <w:rFonts w:ascii="Times New Roman" w:hAnsi="Times New Roman" w:cs="Times New Roman"/>
        </w:rPr>
      </w:pPr>
    </w:p>
    <w:p w14:paraId="25C28CF5" w14:textId="77777777" w:rsidR="004410DA" w:rsidRDefault="004410DA" w:rsidP="004410DA">
      <w:pPr>
        <w:spacing w:line="240" w:lineRule="auto"/>
        <w:ind w:firstLine="710"/>
        <w:rPr>
          <w:rFonts w:ascii="Times New Roman" w:hAnsi="Times New Roman" w:cs="Times New Roman"/>
        </w:rPr>
      </w:pPr>
    </w:p>
    <w:p w14:paraId="33A6607B" w14:textId="77777777" w:rsidR="004410DA" w:rsidRDefault="004410DA" w:rsidP="004410DA">
      <w:pPr>
        <w:spacing w:line="240" w:lineRule="auto"/>
        <w:ind w:firstLine="710"/>
        <w:rPr>
          <w:rFonts w:ascii="Times New Roman" w:hAnsi="Times New Roman" w:cs="Times New Roman"/>
        </w:rPr>
      </w:pPr>
    </w:p>
    <w:p w14:paraId="10D0217C" w14:textId="77777777" w:rsidR="004410DA" w:rsidRDefault="004410DA" w:rsidP="004410DA">
      <w:pPr>
        <w:spacing w:line="240" w:lineRule="auto"/>
        <w:ind w:firstLine="710"/>
        <w:rPr>
          <w:rFonts w:ascii="Times New Roman" w:hAnsi="Times New Roman" w:cs="Times New Roman"/>
        </w:rPr>
      </w:pPr>
    </w:p>
    <w:p w14:paraId="1BA13A83" w14:textId="77777777" w:rsidR="004410DA" w:rsidRDefault="004410DA" w:rsidP="004410DA">
      <w:pPr>
        <w:spacing w:line="240" w:lineRule="auto"/>
        <w:ind w:firstLine="710"/>
        <w:rPr>
          <w:rFonts w:ascii="Times New Roman" w:hAnsi="Times New Roman" w:cs="Times New Roman"/>
        </w:rPr>
      </w:pPr>
    </w:p>
    <w:p w14:paraId="134E6A5E" w14:textId="77777777" w:rsidR="004410DA" w:rsidRDefault="004410DA" w:rsidP="004410DA">
      <w:pPr>
        <w:spacing w:line="240" w:lineRule="auto"/>
        <w:ind w:firstLine="710"/>
        <w:rPr>
          <w:rFonts w:ascii="Times New Roman" w:hAnsi="Times New Roman" w:cs="Times New Roman"/>
        </w:rPr>
      </w:pPr>
    </w:p>
    <w:p w14:paraId="42534328" w14:textId="77777777" w:rsidR="004410DA" w:rsidRDefault="004410DA" w:rsidP="004410DA">
      <w:pPr>
        <w:spacing w:line="240" w:lineRule="auto"/>
        <w:ind w:firstLine="710"/>
        <w:rPr>
          <w:rFonts w:ascii="Times New Roman" w:hAnsi="Times New Roman" w:cs="Times New Roman"/>
        </w:rPr>
      </w:pPr>
    </w:p>
    <w:p w14:paraId="0F44396A" w14:textId="77777777" w:rsidR="004410DA" w:rsidRDefault="004410DA" w:rsidP="004410DA">
      <w:pPr>
        <w:spacing w:line="240" w:lineRule="auto"/>
        <w:ind w:firstLine="710"/>
        <w:rPr>
          <w:rFonts w:ascii="Times New Roman" w:hAnsi="Times New Roman" w:cs="Times New Roman"/>
        </w:rPr>
      </w:pPr>
    </w:p>
    <w:p w14:paraId="475B4FDB" w14:textId="77777777" w:rsidR="004410DA" w:rsidRDefault="004410DA" w:rsidP="004410DA">
      <w:pPr>
        <w:spacing w:line="240" w:lineRule="auto"/>
        <w:ind w:firstLine="710"/>
        <w:rPr>
          <w:rFonts w:ascii="Times New Roman" w:hAnsi="Times New Roman" w:cs="Times New Roman"/>
        </w:rPr>
      </w:pPr>
    </w:p>
    <w:p w14:paraId="15134ED1" w14:textId="77777777" w:rsidR="004410DA" w:rsidRDefault="004410DA" w:rsidP="004410DA">
      <w:pPr>
        <w:spacing w:line="240" w:lineRule="auto"/>
        <w:ind w:firstLine="710"/>
        <w:rPr>
          <w:rFonts w:ascii="Times New Roman" w:hAnsi="Times New Roman" w:cs="Times New Roman"/>
        </w:rPr>
      </w:pPr>
    </w:p>
    <w:p w14:paraId="20C35BA1" w14:textId="77777777" w:rsidR="004410DA" w:rsidRDefault="004410DA" w:rsidP="004410DA">
      <w:pPr>
        <w:spacing w:line="240" w:lineRule="auto"/>
        <w:ind w:firstLine="710"/>
        <w:rPr>
          <w:rFonts w:ascii="Times New Roman" w:hAnsi="Times New Roman" w:cs="Times New Roman"/>
        </w:rPr>
      </w:pPr>
    </w:p>
    <w:p w14:paraId="019EEFB5" w14:textId="77777777" w:rsidR="004410DA" w:rsidRDefault="004410DA" w:rsidP="004410DA">
      <w:pPr>
        <w:spacing w:line="240" w:lineRule="auto"/>
        <w:ind w:firstLine="710"/>
        <w:rPr>
          <w:rFonts w:ascii="Times New Roman" w:hAnsi="Times New Roman" w:cs="Times New Roman"/>
        </w:rPr>
      </w:pPr>
    </w:p>
    <w:p w14:paraId="495E996B" w14:textId="77777777" w:rsidR="004410DA" w:rsidRDefault="004410DA" w:rsidP="004410DA">
      <w:pPr>
        <w:spacing w:line="240" w:lineRule="auto"/>
        <w:ind w:firstLine="710"/>
        <w:rPr>
          <w:rFonts w:ascii="Times New Roman" w:hAnsi="Times New Roman" w:cs="Times New Roman"/>
        </w:rPr>
      </w:pPr>
    </w:p>
    <w:p w14:paraId="4D306D39" w14:textId="77777777" w:rsidR="004410DA" w:rsidRDefault="004410DA" w:rsidP="004410DA">
      <w:pPr>
        <w:spacing w:line="240" w:lineRule="auto"/>
        <w:ind w:firstLine="710"/>
        <w:rPr>
          <w:rFonts w:ascii="Times New Roman" w:hAnsi="Times New Roman" w:cs="Times New Roman"/>
        </w:rPr>
      </w:pPr>
    </w:p>
    <w:p w14:paraId="55DAF05C" w14:textId="77777777" w:rsidR="004410DA" w:rsidRDefault="004410DA" w:rsidP="004410DA">
      <w:pPr>
        <w:spacing w:line="240" w:lineRule="auto"/>
        <w:ind w:firstLine="710"/>
        <w:rPr>
          <w:rFonts w:ascii="Times New Roman" w:hAnsi="Times New Roman" w:cs="Times New Roman"/>
        </w:rPr>
      </w:pPr>
    </w:p>
    <w:p w14:paraId="4B43CC4B" w14:textId="77777777" w:rsidR="004410DA" w:rsidRDefault="004410DA" w:rsidP="004410DA">
      <w:pPr>
        <w:spacing w:line="240" w:lineRule="auto"/>
        <w:ind w:firstLine="710"/>
        <w:rPr>
          <w:rFonts w:ascii="Times New Roman" w:hAnsi="Times New Roman" w:cs="Times New Roman"/>
        </w:rPr>
      </w:pPr>
    </w:p>
    <w:p w14:paraId="03012F0B" w14:textId="77777777" w:rsidR="004410DA" w:rsidRDefault="004410DA" w:rsidP="004410DA">
      <w:pPr>
        <w:spacing w:line="240" w:lineRule="auto"/>
        <w:ind w:firstLine="710"/>
        <w:rPr>
          <w:rFonts w:ascii="Times New Roman" w:hAnsi="Times New Roman" w:cs="Times New Roman"/>
        </w:rPr>
      </w:pPr>
    </w:p>
    <w:p w14:paraId="5F766BA5" w14:textId="77777777" w:rsidR="004410DA" w:rsidRDefault="004410DA" w:rsidP="004410DA">
      <w:pPr>
        <w:spacing w:line="240" w:lineRule="auto"/>
        <w:ind w:firstLine="710"/>
        <w:rPr>
          <w:rFonts w:ascii="Times New Roman" w:hAnsi="Times New Roman" w:cs="Times New Roman"/>
        </w:rPr>
      </w:pPr>
    </w:p>
    <w:p w14:paraId="5D0C910D" w14:textId="77777777" w:rsidR="004410DA" w:rsidRDefault="004410DA" w:rsidP="004410DA">
      <w:pPr>
        <w:spacing w:line="240" w:lineRule="auto"/>
        <w:ind w:firstLine="710"/>
        <w:rPr>
          <w:rFonts w:ascii="Times New Roman" w:hAnsi="Times New Roman" w:cs="Times New Roman"/>
        </w:rPr>
      </w:pPr>
    </w:p>
    <w:p w14:paraId="46259715" w14:textId="77777777" w:rsidR="004410DA" w:rsidRDefault="004410DA" w:rsidP="004410DA">
      <w:pPr>
        <w:rPr>
          <w:rFonts w:ascii="Times New Roman" w:hAnsi="Times New Roman" w:cs="Times New Roman"/>
        </w:rPr>
      </w:pPr>
    </w:p>
    <w:p w14:paraId="67D5B7C3" w14:textId="77777777" w:rsidR="004E6DEC" w:rsidRDefault="004E6DEC" w:rsidP="004410DA">
      <w:pPr>
        <w:rPr>
          <w:rFonts w:ascii="Times New Roman" w:hAnsi="Times New Roman" w:cs="Times New Roman"/>
        </w:rPr>
      </w:pPr>
    </w:p>
    <w:p w14:paraId="1284210C" w14:textId="77777777" w:rsidR="004E6DEC" w:rsidRDefault="004E6DEC" w:rsidP="004410DA">
      <w:pPr>
        <w:rPr>
          <w:rFonts w:ascii="Times New Roman" w:hAnsi="Times New Roman" w:cs="Times New Roman"/>
        </w:rPr>
      </w:pPr>
    </w:p>
    <w:p w14:paraId="4B96CD37" w14:textId="77777777" w:rsidR="004E6DEC" w:rsidRDefault="004E6DEC" w:rsidP="004410DA">
      <w:pPr>
        <w:rPr>
          <w:rFonts w:ascii="Times New Roman" w:hAnsi="Times New Roman" w:cs="Times New Roman"/>
        </w:rPr>
      </w:pPr>
    </w:p>
    <w:p w14:paraId="35F10F19" w14:textId="77777777" w:rsidR="004E6DEC" w:rsidRDefault="004E6DEC" w:rsidP="004410DA">
      <w:pPr>
        <w:rPr>
          <w:rFonts w:ascii="Times New Roman" w:hAnsi="Times New Roman" w:cs="Times New Roman"/>
        </w:rPr>
      </w:pPr>
    </w:p>
    <w:p w14:paraId="2B21E808" w14:textId="77777777" w:rsidR="004410DA" w:rsidRDefault="004410DA" w:rsidP="004410DA">
      <w:pPr>
        <w:rPr>
          <w:rFonts w:ascii="Times New Roman" w:hAnsi="Times New Roman" w:cs="Times New Roman"/>
        </w:rPr>
      </w:pPr>
    </w:p>
    <w:p w14:paraId="68C4BC99" w14:textId="77777777" w:rsidR="007D6542" w:rsidRPr="00194983" w:rsidRDefault="007D6542" w:rsidP="00506996">
      <w:pPr>
        <w:spacing w:line="240" w:lineRule="auto"/>
        <w:ind w:left="7314" w:firstLine="0"/>
        <w:rPr>
          <w:rFonts w:cstheme="minorHAnsi"/>
        </w:rPr>
      </w:pPr>
    </w:p>
    <w:p w14:paraId="282BAFD3" w14:textId="69F13079"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4E6DEC">
        <w:rPr>
          <w:rFonts w:cstheme="minorHAnsi"/>
        </w:rPr>
        <w:t>8</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028B8F0" w:rsidR="00112F92" w:rsidRDefault="00AB3F15" w:rsidP="00AB3F15">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(PATEIKIAMA ATSKIRU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04F3A2F9" w14:textId="3B4187DC" w:rsidR="004E6DEC" w:rsidRPr="00AB3F15" w:rsidRDefault="00112F92" w:rsidP="00AB3F15">
      <w:pPr>
        <w:jc w:val="right"/>
        <w:rPr>
          <w:rFonts w:ascii="Arial" w:eastAsiaTheme="minorHAnsi" w:hAnsi="Arial" w:cs="Arial"/>
          <w:bCs/>
          <w:iCs/>
        </w:rPr>
      </w:pPr>
      <w:r>
        <w:rPr>
          <w:rFonts w:ascii="Arial" w:eastAsiaTheme="minorHAnsi" w:hAnsi="Arial" w:cs="Arial"/>
          <w:bCs/>
          <w:iCs/>
        </w:rPr>
        <w:br w:type="page"/>
      </w:r>
      <w:r w:rsidR="004E6DEC" w:rsidRPr="002640A7">
        <w:rPr>
          <w:rFonts w:cstheme="minorHAnsi"/>
          <w:highlight w:val="yellow"/>
        </w:rPr>
        <w:lastRenderedPageBreak/>
        <w:t>Pirkimo sąlygų 9 priedas „Tiekėjo deklaracija“</w:t>
      </w:r>
    </w:p>
    <w:p w14:paraId="5D14B5CB" w14:textId="77777777" w:rsidR="004E6DEC" w:rsidRDefault="004E6DEC" w:rsidP="004E6DEC">
      <w:pPr>
        <w:spacing w:line="240" w:lineRule="auto"/>
        <w:ind w:left="7314" w:firstLine="0"/>
        <w:rPr>
          <w:rFonts w:cstheme="minorHAnsi"/>
        </w:rPr>
      </w:pPr>
    </w:p>
    <w:p w14:paraId="4F97DEB1" w14:textId="77777777" w:rsidR="004E6DEC" w:rsidRDefault="004E6DEC" w:rsidP="004E6DEC">
      <w:pPr>
        <w:spacing w:line="240" w:lineRule="auto"/>
        <w:ind w:left="7314" w:firstLine="0"/>
        <w:rPr>
          <w:rFonts w:cstheme="minorHAnsi"/>
        </w:rPr>
      </w:pPr>
    </w:p>
    <w:p w14:paraId="2A504883" w14:textId="77777777" w:rsidR="004E6DEC" w:rsidRDefault="004E6DEC" w:rsidP="00AB3F15">
      <w:pPr>
        <w:spacing w:line="240" w:lineRule="auto"/>
        <w:ind w:firstLine="0"/>
        <w:rPr>
          <w:rFonts w:cstheme="minorHAnsi"/>
        </w:rPr>
      </w:pPr>
    </w:p>
    <w:p w14:paraId="7A2F34BD" w14:textId="77777777" w:rsidR="004E6DEC" w:rsidRDefault="004E6DEC" w:rsidP="004E6DEC">
      <w:pPr>
        <w:spacing w:line="240" w:lineRule="auto"/>
        <w:ind w:left="7314" w:firstLine="0"/>
        <w:rPr>
          <w:rFonts w:cstheme="minorHAnsi"/>
        </w:rPr>
      </w:pPr>
    </w:p>
    <w:p w14:paraId="115DF6AC" w14:textId="77777777" w:rsidR="00AB3F15" w:rsidRDefault="00AB3F15" w:rsidP="00AB3F15">
      <w:pPr>
        <w:shd w:val="clear" w:color="auto" w:fill="FFFFFF"/>
        <w:suppressAutoHyphens/>
        <w:ind w:right="-178"/>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tiekėjo pavadinimas</w:t>
      </w:r>
      <w:r>
        <w:rPr>
          <w:rFonts w:ascii="Times New Roman" w:hAnsi="Times New Roman" w:cs="Times New Roman"/>
          <w:sz w:val="20"/>
          <w:szCs w:val="20"/>
        </w:rPr>
        <w:t>)</w:t>
      </w:r>
    </w:p>
    <w:p w14:paraId="5CCCD470"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38FEB01E" w14:textId="77777777" w:rsidR="00AB3F15" w:rsidRDefault="00AB3F15" w:rsidP="00AB3F15">
      <w:pPr>
        <w:suppressAutoHyphens/>
        <w:jc w:val="center"/>
        <w:textAlignment w:val="baseline"/>
        <w:rPr>
          <w:rFonts w:ascii="Times New Roman" w:hAnsi="Times New Roman" w:cs="Times New Roman"/>
          <w:sz w:val="20"/>
          <w:szCs w:val="20"/>
        </w:rPr>
      </w:pPr>
      <w:r>
        <w:rPr>
          <w:rFonts w:ascii="Times New Roman" w:eastAsia="Calibri" w:hAnsi="Times New Roman" w:cs="Times New Roman"/>
          <w:iCs/>
          <w:sz w:val="20"/>
          <w:szCs w:val="20"/>
        </w:rPr>
        <w:t>(</w:t>
      </w:r>
      <w:r>
        <w:rPr>
          <w:rFonts w:ascii="Times New Roman" w:eastAsia="Calibri" w:hAnsi="Times New Roman" w:cs="Times New Roman"/>
          <w:i/>
          <w:sz w:val="20"/>
          <w:szCs w:val="20"/>
        </w:rPr>
        <w:t>adresatas (perkančiosios organizacijos / perkančiojo subjekto pavadinimas</w:t>
      </w:r>
      <w:r>
        <w:rPr>
          <w:rFonts w:ascii="Times New Roman" w:eastAsia="Calibri" w:hAnsi="Times New Roman" w:cs="Times New Roman"/>
          <w:iCs/>
          <w:sz w:val="20"/>
          <w:szCs w:val="20"/>
        </w:rPr>
        <w:t>)</w:t>
      </w:r>
    </w:p>
    <w:p w14:paraId="1DB74A2A"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BA4E9E1"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Pr>
          <w:rFonts w:ascii="Times New Roman" w:eastAsia="Calibri" w:hAnsi="Times New Roman" w:cs="Times New Roman"/>
          <w:b/>
          <w:bCs/>
          <w:sz w:val="22"/>
          <w:szCs w:val="22"/>
        </w:rPr>
        <w:t xml:space="preserve">TIEKĖJO DEKLARACIJA </w:t>
      </w:r>
      <w:r>
        <w:rPr>
          <w:rFonts w:ascii="Times New Roman" w:eastAsia="Calibri" w:hAnsi="Times New Roman" w:cs="Times New Roman"/>
          <w:b/>
          <w:bCs/>
          <w:i/>
          <w:iCs/>
          <w:sz w:val="22"/>
          <w:szCs w:val="22"/>
          <w:highlight w:val="yellow"/>
        </w:rPr>
        <w:t>(pateikiama kartu su pasiūlymu)</w:t>
      </w:r>
    </w:p>
    <w:p w14:paraId="20AD0E31"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A064325"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20__ m._____________ d. Nr. ______</w:t>
      </w:r>
    </w:p>
    <w:p w14:paraId="4D4AB802"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46820F33" w14:textId="77777777" w:rsidR="00AB3F15" w:rsidRDefault="00AB3F15" w:rsidP="00AB3F15">
      <w:pPr>
        <w:widowControl w:val="0"/>
        <w:tabs>
          <w:tab w:val="right" w:leader="underscore" w:pos="9071"/>
        </w:tabs>
        <w:suppressAutoHyphens/>
        <w:jc w:val="center"/>
        <w:textAlignment w:val="baseline"/>
        <w:rPr>
          <w:rFonts w:ascii="Times New Roman" w:hAnsi="Times New Roman" w:cs="Times New Roman"/>
          <w:sz w:val="20"/>
          <w:szCs w:val="20"/>
        </w:rPr>
      </w:pPr>
      <w:r>
        <w:rPr>
          <w:rFonts w:ascii="Times New Roman" w:eastAsia="Calibri" w:hAnsi="Times New Roman" w:cs="Times New Roman"/>
          <w:i/>
          <w:iCs/>
          <w:sz w:val="20"/>
          <w:szCs w:val="20"/>
        </w:rPr>
        <w:t>(Sudarymo vieta)</w:t>
      </w:r>
    </w:p>
    <w:p w14:paraId="068DF5A4" w14:textId="77777777" w:rsidR="00AB3F15" w:rsidRDefault="00AB3F15" w:rsidP="00AB3F15">
      <w:pPr>
        <w:ind w:firstLine="567"/>
        <w:jc w:val="center"/>
        <w:rPr>
          <w:rFonts w:ascii="Times New Roman" w:hAnsi="Times New Roman" w:cs="Times New Roman"/>
          <w:color w:val="000000"/>
          <w:sz w:val="24"/>
          <w:szCs w:val="24"/>
        </w:rPr>
      </w:pPr>
      <w:r>
        <w:rPr>
          <w:rFonts w:ascii="Times New Roman" w:hAnsi="Times New Roman" w:cs="Times New Roman"/>
          <w:color w:val="000000"/>
          <w:sz w:val="22"/>
          <w:szCs w:val="22"/>
        </w:rPr>
        <w:t>Aš</w:t>
      </w:r>
      <w:r>
        <w:rPr>
          <w:rFonts w:ascii="Times New Roman" w:hAnsi="Times New Roman" w:cs="Times New Roman"/>
          <w:color w:val="000000"/>
          <w:sz w:val="24"/>
          <w:szCs w:val="24"/>
        </w:rPr>
        <w:t>,________________________________________________________________________,</w:t>
      </w:r>
    </w:p>
    <w:p w14:paraId="0F154D74" w14:textId="77777777" w:rsidR="00AB3F15" w:rsidRDefault="00AB3F15" w:rsidP="00AB3F15">
      <w:pPr>
        <w:ind w:left="960" w:firstLine="318"/>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(tiekėjo vadovo ar jo įgalioto asmens pareigų pavadinimas, vardas ir pavardė)</w:t>
      </w:r>
    </w:p>
    <w:p w14:paraId="3F490972" w14:textId="77777777" w:rsidR="00AB3F15" w:rsidRDefault="00AB3F15" w:rsidP="00AB3F15">
      <w:pPr>
        <w:ind w:firstLine="0"/>
        <w:jc w:val="center"/>
        <w:rPr>
          <w:rFonts w:ascii="Times New Roman" w:hAnsi="Times New Roman" w:cs="Times New Roman"/>
          <w:color w:val="000000"/>
          <w:sz w:val="24"/>
          <w:szCs w:val="24"/>
        </w:rPr>
      </w:pPr>
      <w:r>
        <w:rPr>
          <w:rFonts w:ascii="Times New Roman" w:hAnsi="Times New Roman" w:cs="Times New Roman"/>
          <w:color w:val="000000"/>
          <w:sz w:val="22"/>
          <w:szCs w:val="22"/>
        </w:rPr>
        <w:t>patvirtinu, kad mano vadovaujamas (-a) (atstovaujamas (-a)</w:t>
      </w:r>
      <w:r>
        <w:rPr>
          <w:rFonts w:ascii="Times New Roman" w:hAnsi="Times New Roman" w:cs="Times New Roman"/>
          <w:color w:val="000000"/>
          <w:sz w:val="24"/>
          <w:szCs w:val="24"/>
        </w:rPr>
        <w:t>)____________________________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w:t>
      </w:r>
    </w:p>
    <w:p w14:paraId="6FFC3DFE" w14:textId="77777777" w:rsidR="00AB3F15" w:rsidRDefault="00AB3F15" w:rsidP="00AB3F15">
      <w:pPr>
        <w:ind w:left="5640" w:firstLine="742"/>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(tiekėjo pavadinimas)</w:t>
      </w:r>
    </w:p>
    <w:p w14:paraId="3AE32279" w14:textId="77777777" w:rsidR="00AB3F15" w:rsidRDefault="00AB3F15" w:rsidP="00AB3F15">
      <w:pPr>
        <w:ind w:firstLine="0"/>
        <w:jc w:val="center"/>
        <w:rPr>
          <w:rFonts w:ascii="Times New Roman" w:hAnsi="Times New Roman" w:cs="Times New Roman"/>
          <w:color w:val="000000"/>
          <w:sz w:val="24"/>
          <w:szCs w:val="24"/>
          <w:u w:val="single"/>
        </w:rPr>
      </w:pPr>
      <w:r>
        <w:rPr>
          <w:rFonts w:ascii="Times New Roman" w:hAnsi="Times New Roman" w:cs="Times New Roman"/>
          <w:color w:val="000000"/>
          <w:sz w:val="22"/>
          <w:szCs w:val="22"/>
        </w:rPr>
        <w:t>dalyvaujantis (-i)</w:t>
      </w:r>
      <w:r>
        <w:rPr>
          <w:rFonts w:ascii="Times New Roman" w:hAnsi="Times New Roman" w:cs="Times New Roman"/>
          <w:color w:val="000000"/>
          <w:sz w:val="24"/>
          <w:szCs w:val="24"/>
        </w:rPr>
        <w:t xml:space="preserve"> _________________________________________________________________,</w:t>
      </w:r>
    </w:p>
    <w:p w14:paraId="36AE56B2" w14:textId="77777777" w:rsidR="00AB3F15" w:rsidRDefault="00AB3F15" w:rsidP="00AB3F15">
      <w:pPr>
        <w:ind w:left="2040" w:firstLine="371"/>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(perkančiosios organizacijos / perkančiojo subjekto pavadinimas)</w:t>
      </w:r>
    </w:p>
    <w:p w14:paraId="5940C33A" w14:textId="77777777" w:rsidR="00AB3F15" w:rsidRDefault="00AB3F15" w:rsidP="00AB3F15">
      <w:pPr>
        <w:ind w:firstLine="0"/>
        <w:jc w:val="center"/>
        <w:rPr>
          <w:rFonts w:ascii="Times New Roman" w:hAnsi="Times New Roman" w:cs="Times New Roman"/>
          <w:color w:val="000000"/>
          <w:sz w:val="20"/>
          <w:szCs w:val="20"/>
        </w:rPr>
      </w:pPr>
      <w:r>
        <w:rPr>
          <w:rFonts w:ascii="Times New Roman" w:hAnsi="Times New Roman" w:cs="Times New Roman"/>
          <w:color w:val="000000"/>
          <w:sz w:val="22"/>
          <w:szCs w:val="22"/>
        </w:rPr>
        <w:t>vykdomame</w:t>
      </w:r>
      <w:r>
        <w:rPr>
          <w:rFonts w:ascii="Times New Roman" w:hAnsi="Times New Roman" w:cs="Times New Roman"/>
          <w:color w:val="000000"/>
          <w:sz w:val="24"/>
          <w:szCs w:val="24"/>
        </w:rPr>
        <w:t xml:space="preserve"> _____________________________________________________________________,</w:t>
      </w:r>
    </w:p>
    <w:p w14:paraId="248E7CBC" w14:textId="77777777" w:rsidR="00AB3F15" w:rsidRDefault="00AB3F15" w:rsidP="00AB3F15">
      <w:pPr>
        <w:ind w:left="720" w:firstLine="720"/>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(pirkimo objekto pavadinimas, pirkimo numeris, pirkimo paskelbimo CVP IS data</w:t>
      </w:r>
      <w:r>
        <w:rPr>
          <w:rFonts w:ascii="Times New Roman" w:hAnsi="Times New Roman" w:cs="Times New Roman"/>
          <w:color w:val="000000"/>
          <w:sz w:val="20"/>
          <w:szCs w:val="20"/>
        </w:rPr>
        <w:t>)</w:t>
      </w:r>
    </w:p>
    <w:p w14:paraId="09540B05" w14:textId="77777777" w:rsidR="00AB3F15" w:rsidRDefault="00AB3F15" w:rsidP="00AB3F15">
      <w:pPr>
        <w:ind w:left="323" w:firstLine="397"/>
        <w:rPr>
          <w:rFonts w:ascii="Times New Roman" w:hAnsi="Times New Roman" w:cs="Times New Roman"/>
          <w:color w:val="000000"/>
          <w:sz w:val="22"/>
          <w:szCs w:val="22"/>
        </w:rPr>
      </w:pPr>
      <w:r>
        <w:rPr>
          <w:rFonts w:ascii="Times New Roman" w:hAnsi="Times New Roman" w:cs="Times New Roman"/>
          <w:color w:val="000000"/>
          <w:sz w:val="22"/>
          <w:szCs w:val="22"/>
        </w:rPr>
        <w:t>atitinka keliamus reikalavimus ir neturi pašalinimo pagrindų:</w:t>
      </w:r>
    </w:p>
    <w:p w14:paraId="783786AB" w14:textId="77777777" w:rsidR="00AB3F15" w:rsidRDefault="00AB3F15" w:rsidP="00AB3F15">
      <w:pPr>
        <w:ind w:firstLine="0"/>
        <w:rPr>
          <w:rFonts w:ascii="Times New Roman"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AB3F15" w14:paraId="0DD98F66" w14:textId="77777777">
        <w:tc>
          <w:tcPr>
            <w:tcW w:w="850" w:type="dxa"/>
            <w:tcBorders>
              <w:top w:val="single" w:sz="4" w:space="0" w:color="000000"/>
              <w:left w:val="single" w:sz="4" w:space="0" w:color="000000"/>
              <w:bottom w:val="single" w:sz="4" w:space="0" w:color="000000"/>
              <w:right w:val="single" w:sz="4" w:space="0" w:color="000000"/>
            </w:tcBorders>
            <w:hideMark/>
          </w:tcPr>
          <w:p w14:paraId="053655BF" w14:textId="77777777" w:rsidR="00AB3F15" w:rsidRDefault="00AB3F15">
            <w:pPr>
              <w:ind w:firstLine="0"/>
              <w:rPr>
                <w:rFonts w:hAnsi="Times New Roman" w:cs="Times New Roman"/>
                <w:b/>
                <w:bCs/>
                <w:color w:val="000000"/>
                <w:sz w:val="22"/>
                <w:szCs w:val="22"/>
              </w:rPr>
            </w:pPr>
            <w:r>
              <w:rPr>
                <w:rFonts w:hAnsi="Times New Roman" w:cs="Times New Roman"/>
                <w:b/>
                <w:bCs/>
                <w:color w:val="000000"/>
                <w:sz w:val="22"/>
                <w:szCs w:val="22"/>
              </w:rPr>
              <w:t xml:space="preserve">Eil. Nr. </w:t>
            </w:r>
          </w:p>
        </w:tc>
        <w:tc>
          <w:tcPr>
            <w:tcW w:w="7230" w:type="dxa"/>
            <w:tcBorders>
              <w:top w:val="single" w:sz="4" w:space="0" w:color="000000"/>
              <w:left w:val="single" w:sz="4" w:space="0" w:color="000000"/>
              <w:bottom w:val="single" w:sz="4" w:space="0" w:color="000000"/>
              <w:right w:val="single" w:sz="4" w:space="0" w:color="000000"/>
            </w:tcBorders>
            <w:hideMark/>
          </w:tcPr>
          <w:p w14:paraId="10842B2D" w14:textId="77777777" w:rsidR="00AB3F15" w:rsidRDefault="00AB3F15">
            <w:pPr>
              <w:ind w:firstLine="56"/>
              <w:jc w:val="center"/>
              <w:rPr>
                <w:rFonts w:hAnsi="Times New Roman" w:cs="Times New Roman"/>
                <w:b/>
                <w:bCs/>
                <w:sz w:val="22"/>
                <w:szCs w:val="22"/>
              </w:rPr>
            </w:pPr>
            <w:r>
              <w:rPr>
                <w:rFonts w:hAnsi="Times New Roman" w:cs="Times New Roman"/>
                <w:b/>
                <w:bCs/>
                <w:sz w:val="22"/>
                <w:szCs w:val="22"/>
              </w:rPr>
              <w:t>Pašalinimo pagrindas</w:t>
            </w:r>
          </w:p>
        </w:tc>
        <w:tc>
          <w:tcPr>
            <w:tcW w:w="1701" w:type="dxa"/>
            <w:tcBorders>
              <w:top w:val="single" w:sz="4" w:space="0" w:color="000000"/>
              <w:left w:val="single" w:sz="4" w:space="0" w:color="000000"/>
              <w:bottom w:val="single" w:sz="4" w:space="0" w:color="000000"/>
              <w:right w:val="single" w:sz="4" w:space="0" w:color="000000"/>
            </w:tcBorders>
            <w:hideMark/>
          </w:tcPr>
          <w:p w14:paraId="397905F6" w14:textId="77777777" w:rsidR="00AB3F15" w:rsidRDefault="00AB3F15">
            <w:pPr>
              <w:ind w:firstLine="27"/>
              <w:jc w:val="center"/>
              <w:rPr>
                <w:rFonts w:hAnsi="Times New Roman" w:cs="Times New Roman"/>
                <w:b/>
                <w:bCs/>
                <w:color w:val="000000"/>
                <w:sz w:val="22"/>
                <w:szCs w:val="22"/>
              </w:rPr>
            </w:pPr>
            <w:r>
              <w:rPr>
                <w:rFonts w:hAnsi="Times New Roman" w:cs="Times New Roman"/>
                <w:b/>
                <w:bCs/>
                <w:color w:val="000000"/>
                <w:sz w:val="22"/>
                <w:szCs w:val="22"/>
              </w:rPr>
              <w:t>Nurodyti</w:t>
            </w:r>
          </w:p>
          <w:p w14:paraId="72E67313" w14:textId="77777777" w:rsidR="00AB3F15" w:rsidRDefault="00AB3F15">
            <w:pPr>
              <w:ind w:firstLine="27"/>
              <w:jc w:val="center"/>
              <w:rPr>
                <w:rFonts w:hAnsi="Times New Roman" w:cs="Times New Roman"/>
                <w:b/>
                <w:bCs/>
                <w:color w:val="000000"/>
                <w:sz w:val="22"/>
                <w:szCs w:val="22"/>
              </w:rPr>
            </w:pPr>
            <w:r>
              <w:rPr>
                <w:rFonts w:hAnsi="Times New Roman" w:cs="Times New Roman"/>
                <w:b/>
                <w:bCs/>
                <w:color w:val="000000"/>
                <w:sz w:val="22"/>
                <w:szCs w:val="22"/>
              </w:rPr>
              <w:t>TAIP arba NE</w:t>
            </w:r>
          </w:p>
        </w:tc>
      </w:tr>
      <w:tr w:rsidR="00AB3F15" w14:paraId="51350632" w14:textId="77777777">
        <w:tc>
          <w:tcPr>
            <w:tcW w:w="850" w:type="dxa"/>
            <w:tcBorders>
              <w:top w:val="single" w:sz="4" w:space="0" w:color="000000"/>
              <w:left w:val="single" w:sz="4" w:space="0" w:color="000000"/>
              <w:bottom w:val="single" w:sz="4" w:space="0" w:color="000000"/>
              <w:right w:val="single" w:sz="4" w:space="0" w:color="000000"/>
            </w:tcBorders>
            <w:hideMark/>
          </w:tcPr>
          <w:p w14:paraId="6E5EFA51"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 xml:space="preserve">1. </w:t>
            </w:r>
          </w:p>
        </w:tc>
        <w:tc>
          <w:tcPr>
            <w:tcW w:w="7230" w:type="dxa"/>
            <w:tcBorders>
              <w:top w:val="single" w:sz="4" w:space="0" w:color="000000"/>
              <w:left w:val="single" w:sz="4" w:space="0" w:color="000000"/>
              <w:bottom w:val="single" w:sz="4" w:space="0" w:color="000000"/>
              <w:right w:val="single" w:sz="4" w:space="0" w:color="000000"/>
            </w:tcBorders>
            <w:hideMark/>
          </w:tcPr>
          <w:p w14:paraId="4CB5F374" w14:textId="77777777" w:rsidR="00AB3F15" w:rsidRDefault="00AB3F15">
            <w:pPr>
              <w:ind w:firstLine="0"/>
              <w:rPr>
                <w:rFonts w:hAnsi="Times New Roman" w:cs="Times New Roman"/>
                <w:color w:val="000000"/>
                <w:sz w:val="22"/>
                <w:szCs w:val="22"/>
              </w:rPr>
            </w:pPr>
            <w:r>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Pr>
                <w:rFonts w:eastAsia="Calibri" w:hAnsi="Times New Roman" w:cs="Times New Roman"/>
                <w:b/>
                <w:iCs/>
                <w:color w:val="7030A0"/>
                <w:sz w:val="22"/>
                <w:szCs w:val="22"/>
              </w:rPr>
              <w:t>(</w:t>
            </w:r>
            <w:r>
              <w:rPr>
                <w:rFonts w:eastAsia="Yu Mincho" w:hAnsi="Times New Roman" w:cs="Times New Roman"/>
                <w:b/>
                <w:iCs/>
                <w:color w:val="7030A0"/>
                <w:sz w:val="22"/>
                <w:szCs w:val="22"/>
              </w:rPr>
              <w:t>VPĮ 46 straipsnio 4 dalies 1 punktas</w:t>
            </w:r>
            <w:r>
              <w:rPr>
                <w:rFonts w:eastAsia="Arial" w:hAnsi="Times New Roman" w:cs="Times New Roman"/>
                <w:iCs/>
                <w:color w:val="7030A0"/>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7B49970F" w14:textId="77777777" w:rsidR="00AB3F15" w:rsidRDefault="00AB3F15">
            <w:pPr>
              <w:ind w:firstLine="27"/>
              <w:rPr>
                <w:rFonts w:hAnsi="Times New Roman" w:cs="Times New Roman"/>
                <w:color w:val="000000"/>
                <w:sz w:val="22"/>
                <w:szCs w:val="22"/>
              </w:rPr>
            </w:pPr>
          </w:p>
        </w:tc>
      </w:tr>
      <w:tr w:rsidR="00AB3F15" w14:paraId="0FE0F674" w14:textId="77777777">
        <w:tc>
          <w:tcPr>
            <w:tcW w:w="850" w:type="dxa"/>
            <w:tcBorders>
              <w:top w:val="single" w:sz="4" w:space="0" w:color="000000"/>
              <w:left w:val="single" w:sz="4" w:space="0" w:color="000000"/>
              <w:bottom w:val="single" w:sz="4" w:space="0" w:color="000000"/>
              <w:right w:val="single" w:sz="4" w:space="0" w:color="000000"/>
            </w:tcBorders>
            <w:hideMark/>
          </w:tcPr>
          <w:p w14:paraId="7A3B8DCB"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 xml:space="preserve">2. </w:t>
            </w:r>
          </w:p>
        </w:tc>
        <w:tc>
          <w:tcPr>
            <w:tcW w:w="7230" w:type="dxa"/>
            <w:tcBorders>
              <w:top w:val="single" w:sz="4" w:space="0" w:color="000000"/>
              <w:left w:val="single" w:sz="4" w:space="0" w:color="000000"/>
              <w:bottom w:val="single" w:sz="4" w:space="0" w:color="000000"/>
              <w:right w:val="single" w:sz="4" w:space="0" w:color="000000"/>
            </w:tcBorders>
            <w:hideMark/>
          </w:tcPr>
          <w:p w14:paraId="59BB9896" w14:textId="77777777" w:rsidR="00AB3F15" w:rsidRDefault="00AB3F15">
            <w:pPr>
              <w:pStyle w:val="Betarp"/>
              <w:ind w:firstLine="33"/>
              <w:rPr>
                <w:rFonts w:hAnsi="Times New Roman" w:cs="Times New Roman"/>
                <w:b/>
                <w:sz w:val="22"/>
                <w:szCs w:val="22"/>
              </w:rPr>
            </w:pPr>
            <w:r>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eastAsia="Calibri" w:hAnsi="Times New Roman" w:cs="Times New Roman"/>
                <w:b/>
                <w:iCs/>
                <w:color w:val="7030A0"/>
                <w:sz w:val="22"/>
                <w:szCs w:val="22"/>
                <w:lang w:eastAsia="lt-LT"/>
              </w:rPr>
              <w:t>(</w:t>
            </w:r>
            <w:r>
              <w:rPr>
                <w:rFonts w:eastAsia="Yu Mincho" w:hAnsi="Times New Roman" w:cs="Times New Roman"/>
                <w:b/>
                <w:iCs/>
                <w:color w:val="7030A0"/>
                <w:sz w:val="22"/>
                <w:szCs w:val="22"/>
                <w:lang w:eastAsia="lt-LT"/>
              </w:rPr>
              <w:t>VPĮ 46 straipsnio 4 dalies 2 punktas)</w:t>
            </w:r>
            <w:r>
              <w:rPr>
                <w:rFonts w:eastAsia="Calibri" w:hAnsi="Times New Roman" w:cs="Times New Roman"/>
                <w:iCs/>
                <w:color w:val="7030A0"/>
                <w:sz w:val="22"/>
                <w:szCs w:val="22"/>
                <w:lang w:eastAsia="lt-LT"/>
              </w:rPr>
              <w:t>.</w:t>
            </w:r>
          </w:p>
        </w:tc>
        <w:tc>
          <w:tcPr>
            <w:tcW w:w="1701" w:type="dxa"/>
            <w:tcBorders>
              <w:top w:val="single" w:sz="4" w:space="0" w:color="000000"/>
              <w:left w:val="single" w:sz="4" w:space="0" w:color="000000"/>
              <w:bottom w:val="single" w:sz="4" w:space="0" w:color="000000"/>
              <w:right w:val="single" w:sz="4" w:space="0" w:color="000000"/>
            </w:tcBorders>
          </w:tcPr>
          <w:p w14:paraId="0CD98571" w14:textId="77777777" w:rsidR="00AB3F15" w:rsidRDefault="00AB3F15">
            <w:pPr>
              <w:ind w:firstLine="27"/>
              <w:rPr>
                <w:rFonts w:hAnsi="Times New Roman" w:cs="Times New Roman"/>
                <w:color w:val="000000"/>
                <w:sz w:val="22"/>
                <w:szCs w:val="22"/>
              </w:rPr>
            </w:pPr>
          </w:p>
        </w:tc>
      </w:tr>
      <w:tr w:rsidR="00AB3F15" w14:paraId="77D7404E" w14:textId="77777777">
        <w:tc>
          <w:tcPr>
            <w:tcW w:w="850" w:type="dxa"/>
            <w:tcBorders>
              <w:top w:val="single" w:sz="4" w:space="0" w:color="000000"/>
              <w:left w:val="single" w:sz="4" w:space="0" w:color="000000"/>
              <w:bottom w:val="single" w:sz="4" w:space="0" w:color="000000"/>
              <w:right w:val="single" w:sz="4" w:space="0" w:color="000000"/>
            </w:tcBorders>
            <w:hideMark/>
          </w:tcPr>
          <w:p w14:paraId="445B6EAC"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 xml:space="preserve">3. </w:t>
            </w:r>
          </w:p>
        </w:tc>
        <w:tc>
          <w:tcPr>
            <w:tcW w:w="7230" w:type="dxa"/>
            <w:tcBorders>
              <w:top w:val="single" w:sz="4" w:space="0" w:color="000000"/>
              <w:left w:val="single" w:sz="4" w:space="0" w:color="000000"/>
              <w:bottom w:val="single" w:sz="4" w:space="0" w:color="000000"/>
              <w:right w:val="single" w:sz="4" w:space="0" w:color="000000"/>
            </w:tcBorders>
            <w:hideMark/>
          </w:tcPr>
          <w:p w14:paraId="02B18E9C" w14:textId="77777777" w:rsidR="00AB3F15" w:rsidRDefault="00AB3F15">
            <w:pPr>
              <w:ind w:firstLine="0"/>
              <w:rPr>
                <w:rFonts w:eastAsia="Yu Mincho" w:hAnsi="Times New Roman" w:cs="Times New Roman"/>
                <w:b/>
                <w:bCs/>
                <w:sz w:val="22"/>
                <w:szCs w:val="22"/>
              </w:rPr>
            </w:pPr>
            <w:r>
              <w:rPr>
                <w:rFonts w:eastAsia="Calibri" w:hAnsi="Times New Roman" w:cs="Times New Roman"/>
                <w:iCs/>
                <w:sz w:val="22"/>
                <w:szCs w:val="22"/>
              </w:rPr>
              <w:t xml:space="preserve">Pažeista konkurencija, kaip nustatyta VPĮ 27 straipsnio 3 ir 4 dalyse, ir atitinkamos padėties negalima ištaisyti </w:t>
            </w:r>
            <w:r>
              <w:rPr>
                <w:rFonts w:eastAsia="Calibri" w:hAnsi="Times New Roman" w:cs="Times New Roman"/>
                <w:b/>
                <w:iCs/>
                <w:color w:val="7030A0"/>
                <w:sz w:val="22"/>
                <w:szCs w:val="22"/>
              </w:rPr>
              <w:t>(</w:t>
            </w:r>
            <w:r>
              <w:rPr>
                <w:rFonts w:eastAsia="Yu Mincho" w:hAnsi="Times New Roman" w:cs="Times New Roman"/>
                <w:b/>
                <w:iCs/>
                <w:color w:val="7030A0"/>
                <w:sz w:val="22"/>
                <w:szCs w:val="22"/>
              </w:rPr>
              <w:t>VPĮ 46 straipsnio 4 dalies 3 punktas).</w:t>
            </w:r>
          </w:p>
        </w:tc>
        <w:tc>
          <w:tcPr>
            <w:tcW w:w="1701" w:type="dxa"/>
            <w:tcBorders>
              <w:top w:val="single" w:sz="4" w:space="0" w:color="000000"/>
              <w:left w:val="single" w:sz="4" w:space="0" w:color="000000"/>
              <w:bottom w:val="single" w:sz="4" w:space="0" w:color="000000"/>
              <w:right w:val="single" w:sz="4" w:space="0" w:color="000000"/>
            </w:tcBorders>
          </w:tcPr>
          <w:p w14:paraId="70B8AD24" w14:textId="77777777" w:rsidR="00AB3F15" w:rsidRDefault="00AB3F15">
            <w:pPr>
              <w:ind w:firstLine="27"/>
              <w:rPr>
                <w:rFonts w:hAnsi="Times New Roman" w:cs="Times New Roman"/>
                <w:color w:val="000000"/>
                <w:sz w:val="22"/>
                <w:szCs w:val="22"/>
              </w:rPr>
            </w:pPr>
          </w:p>
        </w:tc>
      </w:tr>
      <w:tr w:rsidR="00AB3F15" w14:paraId="572ABEC9" w14:textId="77777777">
        <w:tc>
          <w:tcPr>
            <w:tcW w:w="850" w:type="dxa"/>
            <w:tcBorders>
              <w:top w:val="single" w:sz="4" w:space="0" w:color="000000"/>
              <w:left w:val="single" w:sz="4" w:space="0" w:color="000000"/>
              <w:bottom w:val="single" w:sz="4" w:space="0" w:color="000000"/>
              <w:right w:val="single" w:sz="4" w:space="0" w:color="000000"/>
            </w:tcBorders>
            <w:hideMark/>
          </w:tcPr>
          <w:p w14:paraId="17CAD56B"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4.</w:t>
            </w:r>
          </w:p>
        </w:tc>
        <w:tc>
          <w:tcPr>
            <w:tcW w:w="7230" w:type="dxa"/>
            <w:tcBorders>
              <w:top w:val="single" w:sz="4" w:space="0" w:color="000000"/>
              <w:left w:val="single" w:sz="4" w:space="0" w:color="000000"/>
              <w:bottom w:val="single" w:sz="4" w:space="0" w:color="000000"/>
              <w:right w:val="single" w:sz="4" w:space="0" w:color="000000"/>
            </w:tcBorders>
            <w:hideMark/>
          </w:tcPr>
          <w:p w14:paraId="5B6A1EB2" w14:textId="77777777" w:rsidR="00AB3F15" w:rsidRDefault="00AB3F15">
            <w:pPr>
              <w:ind w:firstLine="0"/>
              <w:rPr>
                <w:rFonts w:hAnsi="Times New Roman" w:cs="Times New Roman"/>
                <w:color w:val="000000"/>
                <w:sz w:val="22"/>
                <w:szCs w:val="22"/>
              </w:rPr>
            </w:pPr>
            <w:r>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Borders>
              <w:top w:val="single" w:sz="4" w:space="0" w:color="000000"/>
              <w:left w:val="single" w:sz="4" w:space="0" w:color="000000"/>
              <w:bottom w:val="single" w:sz="4" w:space="0" w:color="000000"/>
              <w:right w:val="single" w:sz="4" w:space="0" w:color="000000"/>
            </w:tcBorders>
          </w:tcPr>
          <w:p w14:paraId="11286EAE" w14:textId="77777777" w:rsidR="00AB3F15" w:rsidRDefault="00AB3F15">
            <w:pPr>
              <w:ind w:firstLine="27"/>
              <w:rPr>
                <w:rFonts w:hAnsi="Times New Roman" w:cs="Times New Roman"/>
                <w:color w:val="000000"/>
                <w:sz w:val="22"/>
                <w:szCs w:val="22"/>
              </w:rPr>
            </w:pPr>
          </w:p>
        </w:tc>
      </w:tr>
      <w:tr w:rsidR="00AB3F15" w14:paraId="23BAB8B8" w14:textId="77777777">
        <w:tc>
          <w:tcPr>
            <w:tcW w:w="850" w:type="dxa"/>
            <w:tcBorders>
              <w:top w:val="single" w:sz="4" w:space="0" w:color="000000"/>
              <w:left w:val="single" w:sz="4" w:space="0" w:color="000000"/>
              <w:bottom w:val="single" w:sz="4" w:space="0" w:color="000000"/>
              <w:right w:val="single" w:sz="4" w:space="0" w:color="000000"/>
            </w:tcBorders>
            <w:hideMark/>
          </w:tcPr>
          <w:p w14:paraId="1DE5F9FE"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5.</w:t>
            </w:r>
          </w:p>
        </w:tc>
        <w:tc>
          <w:tcPr>
            <w:tcW w:w="7230" w:type="dxa"/>
            <w:tcBorders>
              <w:top w:val="single" w:sz="4" w:space="0" w:color="000000"/>
              <w:left w:val="single" w:sz="4" w:space="0" w:color="000000"/>
              <w:bottom w:val="single" w:sz="4" w:space="0" w:color="000000"/>
              <w:right w:val="single" w:sz="4" w:space="0" w:color="000000"/>
            </w:tcBorders>
            <w:hideMark/>
          </w:tcPr>
          <w:p w14:paraId="1AB43801" w14:textId="77777777" w:rsidR="00AB3F15" w:rsidRDefault="00AB3F15">
            <w:pPr>
              <w:ind w:firstLine="0"/>
              <w:rPr>
                <w:rFonts w:eastAsia="Yu Mincho" w:hAnsi="Times New Roman" w:cs="Times New Roman"/>
                <w:b/>
                <w:sz w:val="22"/>
                <w:szCs w:val="22"/>
              </w:rPr>
            </w:pPr>
            <w:r>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Pr>
                <w:rFonts w:eastAsia="Calibri" w:hAnsi="Times New Roman" w:cs="Times New Roman"/>
                <w:iCs/>
                <w:sz w:val="22"/>
                <w:szCs w:val="22"/>
              </w:rPr>
              <w:lastRenderedPageBreak/>
              <w:t xml:space="preserve">nustatymo, ir perkančioji organizacija gali tai įrodyti bet kokiomis teisėtomis priemonėmis </w:t>
            </w:r>
            <w:r>
              <w:rPr>
                <w:rFonts w:eastAsia="Calibri" w:hAnsi="Times New Roman" w:cs="Times New Roman"/>
                <w:iCs/>
                <w:color w:val="7030A0"/>
                <w:sz w:val="22"/>
                <w:szCs w:val="22"/>
              </w:rPr>
              <w:t>(</w:t>
            </w:r>
            <w:r>
              <w:rPr>
                <w:rFonts w:eastAsia="Yu Mincho" w:hAnsi="Times New Roman" w:cs="Times New Roman"/>
                <w:b/>
                <w:iCs/>
                <w:color w:val="7030A0"/>
                <w:sz w:val="22"/>
                <w:szCs w:val="22"/>
              </w:rPr>
              <w:t>VPĮ 46 straipsnio 4 dalies 5 punktas).</w:t>
            </w:r>
          </w:p>
        </w:tc>
        <w:tc>
          <w:tcPr>
            <w:tcW w:w="1701" w:type="dxa"/>
            <w:tcBorders>
              <w:top w:val="single" w:sz="4" w:space="0" w:color="000000"/>
              <w:left w:val="single" w:sz="4" w:space="0" w:color="000000"/>
              <w:bottom w:val="single" w:sz="4" w:space="0" w:color="000000"/>
              <w:right w:val="single" w:sz="4" w:space="0" w:color="000000"/>
            </w:tcBorders>
          </w:tcPr>
          <w:p w14:paraId="0ED530B8" w14:textId="77777777" w:rsidR="00AB3F15" w:rsidRDefault="00AB3F15">
            <w:pPr>
              <w:ind w:firstLine="27"/>
              <w:rPr>
                <w:rFonts w:hAnsi="Times New Roman" w:cs="Times New Roman"/>
                <w:color w:val="000000"/>
                <w:sz w:val="22"/>
                <w:szCs w:val="22"/>
              </w:rPr>
            </w:pPr>
          </w:p>
        </w:tc>
      </w:tr>
    </w:tbl>
    <w:p w14:paraId="4D4D3552" w14:textId="77777777" w:rsidR="00AB3F15" w:rsidRDefault="00AB3F15" w:rsidP="00AB3F15">
      <w:pPr>
        <w:shd w:val="clear" w:color="auto" w:fill="FFFFFF"/>
        <w:spacing w:line="240" w:lineRule="auto"/>
        <w:ind w:left="397" w:firstLine="720"/>
        <w:rPr>
          <w:rFonts w:ascii="Times New Roman" w:hAnsi="Times New Roman" w:cs="Times New Roman"/>
          <w:sz w:val="22"/>
          <w:szCs w:val="22"/>
        </w:rPr>
      </w:pPr>
      <w:r>
        <w:rPr>
          <w:rFonts w:ascii="Times New Roman"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60379C3" w14:textId="77777777" w:rsidR="00AB3F15" w:rsidRDefault="00AB3F15" w:rsidP="00AB3F15">
      <w:pPr>
        <w:spacing w:line="240" w:lineRule="auto"/>
        <w:ind w:left="420"/>
        <w:rPr>
          <w:rFonts w:ascii="Times New Roman" w:hAnsi="Times New Roman" w:cs="Times New Roman"/>
          <w:sz w:val="22"/>
          <w:szCs w:val="22"/>
        </w:rPr>
      </w:pPr>
      <w:r>
        <w:rPr>
          <w:rFonts w:ascii="Times New Roman" w:hAnsi="Times New Roman" w:cs="Times New Roman"/>
          <w:sz w:val="22"/>
          <w:szCs w:val="22"/>
        </w:rPr>
        <w:t>Esame informuoti, kad už neteisingų duomenų pateikimą Tiekėjas atsako teisės aktuose nustatyta tvarka.</w:t>
      </w:r>
    </w:p>
    <w:p w14:paraId="6E62E1B0" w14:textId="77777777" w:rsidR="00AB3F15" w:rsidRDefault="00AB3F15" w:rsidP="00AB3F15">
      <w:pPr>
        <w:rPr>
          <w:rFonts w:ascii="Times New Roman" w:hAnsi="Times New Roman" w:cs="Times New Roman"/>
          <w:sz w:val="24"/>
          <w:szCs w:val="24"/>
        </w:rPr>
      </w:pPr>
      <w:r>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t xml:space="preserve">               ___________________</w:t>
      </w:r>
    </w:p>
    <w:p w14:paraId="62791173" w14:textId="77777777" w:rsidR="00AB3F15" w:rsidRDefault="00AB3F15" w:rsidP="00AB3F15">
      <w:pPr>
        <w:widowControl w:val="0"/>
        <w:suppressAutoHyphens/>
        <w:ind w:firstLine="471"/>
        <w:jc w:val="center"/>
        <w:textAlignment w:val="baseline"/>
        <w:rPr>
          <w:rFonts w:ascii="Times New Roman" w:hAnsi="Times New Roman" w:cs="Times New Roman"/>
          <w:sz w:val="20"/>
          <w:szCs w:val="20"/>
        </w:rPr>
      </w:pPr>
      <w:r>
        <w:rPr>
          <w:rFonts w:ascii="Times New Roman" w:eastAsia="Calibri" w:hAnsi="Times New Roman" w:cs="Times New Roman"/>
          <w:i/>
          <w:iCs/>
          <w:sz w:val="20"/>
          <w:szCs w:val="20"/>
        </w:rPr>
        <w:t>(pareigos)                                             (parašas)                                             (vardas ir pavardė)</w:t>
      </w:r>
    </w:p>
    <w:p w14:paraId="599F5400" w14:textId="77777777" w:rsidR="00AB3F15" w:rsidRDefault="00AB3F15" w:rsidP="00AB3F15">
      <w:pPr>
        <w:shd w:val="clear" w:color="auto" w:fill="FFFFFF"/>
        <w:suppressAutoHyphens/>
        <w:jc w:val="center"/>
        <w:rPr>
          <w:b/>
          <w:sz w:val="20"/>
        </w:rPr>
      </w:pPr>
    </w:p>
    <w:p w14:paraId="50665B11" w14:textId="77777777" w:rsidR="00AB3F15" w:rsidRDefault="00AB3F15" w:rsidP="00AB3F15">
      <w:pPr>
        <w:shd w:val="clear" w:color="auto" w:fill="FFFFFF"/>
        <w:suppressAutoHyphens/>
        <w:jc w:val="center"/>
        <w:rPr>
          <w:b/>
          <w:sz w:val="20"/>
        </w:rPr>
      </w:pPr>
    </w:p>
    <w:p w14:paraId="01C07791" w14:textId="77777777" w:rsidR="00AB3F15" w:rsidRDefault="00AB3F15" w:rsidP="00AB3F15">
      <w:pPr>
        <w:spacing w:line="240" w:lineRule="auto"/>
        <w:rPr>
          <w:rFonts w:ascii="Arial" w:hAnsi="Arial" w:cs="Arial"/>
        </w:rPr>
      </w:pPr>
    </w:p>
    <w:p w14:paraId="2F85D165" w14:textId="77777777" w:rsidR="004E6DEC" w:rsidRDefault="004E6DEC" w:rsidP="004E6DEC">
      <w:pPr>
        <w:spacing w:line="240" w:lineRule="auto"/>
        <w:ind w:left="7314" w:firstLine="0"/>
        <w:rPr>
          <w:rFonts w:cstheme="minorHAnsi"/>
        </w:rPr>
      </w:pPr>
    </w:p>
    <w:p w14:paraId="25DB482D" w14:textId="77777777" w:rsidR="004E6DEC" w:rsidRDefault="004E6DEC" w:rsidP="004E6DEC">
      <w:pPr>
        <w:spacing w:line="240" w:lineRule="auto"/>
        <w:ind w:left="7314" w:firstLine="0"/>
        <w:rPr>
          <w:rFonts w:cstheme="minorHAnsi"/>
        </w:rPr>
      </w:pPr>
    </w:p>
    <w:p w14:paraId="29D75F82" w14:textId="77777777" w:rsidR="004E6DEC" w:rsidRDefault="004E6DEC" w:rsidP="004E6DEC">
      <w:pPr>
        <w:spacing w:line="240" w:lineRule="auto"/>
        <w:ind w:left="7314" w:firstLine="0"/>
        <w:rPr>
          <w:rFonts w:cstheme="minorHAnsi"/>
        </w:rPr>
      </w:pPr>
    </w:p>
    <w:p w14:paraId="79CC2DD8" w14:textId="77777777" w:rsidR="004E6DEC" w:rsidRDefault="004E6DEC" w:rsidP="004E6DEC">
      <w:pPr>
        <w:spacing w:line="240" w:lineRule="auto"/>
        <w:ind w:left="7314" w:firstLine="0"/>
        <w:rPr>
          <w:rFonts w:cstheme="minorHAnsi"/>
        </w:rPr>
      </w:pPr>
    </w:p>
    <w:p w14:paraId="25411423" w14:textId="77777777" w:rsidR="004E6DEC" w:rsidRDefault="004E6DEC" w:rsidP="004E6DEC">
      <w:pPr>
        <w:spacing w:line="240" w:lineRule="auto"/>
        <w:ind w:left="7314" w:firstLine="0"/>
        <w:rPr>
          <w:rFonts w:cstheme="minorHAnsi"/>
        </w:rPr>
      </w:pPr>
    </w:p>
    <w:p w14:paraId="54924E41" w14:textId="77777777" w:rsidR="004E6DEC" w:rsidRDefault="004E6DEC" w:rsidP="004E6DEC">
      <w:pPr>
        <w:spacing w:line="240" w:lineRule="auto"/>
        <w:ind w:left="7314" w:firstLine="0"/>
        <w:rPr>
          <w:rFonts w:cstheme="minorHAnsi"/>
        </w:rPr>
      </w:pPr>
    </w:p>
    <w:p w14:paraId="696EAA18" w14:textId="77777777" w:rsidR="004E6DEC" w:rsidRDefault="004E6DEC" w:rsidP="004E6DEC">
      <w:pPr>
        <w:spacing w:line="240" w:lineRule="auto"/>
        <w:ind w:left="7314" w:firstLine="0"/>
        <w:rPr>
          <w:rFonts w:cstheme="minorHAnsi"/>
        </w:rPr>
      </w:pPr>
    </w:p>
    <w:p w14:paraId="36A31320" w14:textId="77777777" w:rsidR="004E6DEC" w:rsidRDefault="004E6DEC" w:rsidP="004E6DEC">
      <w:pPr>
        <w:spacing w:line="240" w:lineRule="auto"/>
        <w:ind w:left="7314" w:firstLine="0"/>
        <w:rPr>
          <w:rFonts w:cstheme="minorHAnsi"/>
        </w:rPr>
      </w:pPr>
    </w:p>
    <w:p w14:paraId="0564766F" w14:textId="77777777" w:rsidR="004E6DEC" w:rsidRDefault="004E6DEC" w:rsidP="004E6DEC">
      <w:pPr>
        <w:spacing w:line="240" w:lineRule="auto"/>
        <w:ind w:left="7314" w:firstLine="0"/>
        <w:rPr>
          <w:rFonts w:cstheme="minorHAnsi"/>
        </w:rPr>
      </w:pPr>
    </w:p>
    <w:p w14:paraId="41A3A34F" w14:textId="77777777" w:rsidR="004E6DEC" w:rsidRDefault="004E6DEC" w:rsidP="004E6DEC">
      <w:pPr>
        <w:spacing w:line="240" w:lineRule="auto"/>
        <w:ind w:left="7314" w:firstLine="0"/>
        <w:rPr>
          <w:rFonts w:cstheme="minorHAnsi"/>
        </w:rPr>
      </w:pPr>
    </w:p>
    <w:p w14:paraId="1025CC2D" w14:textId="77777777" w:rsidR="004E6DEC" w:rsidRDefault="004E6DEC" w:rsidP="004E6DEC">
      <w:pPr>
        <w:spacing w:line="240" w:lineRule="auto"/>
        <w:ind w:left="7314" w:firstLine="0"/>
        <w:rPr>
          <w:rFonts w:cstheme="minorHAnsi"/>
        </w:rPr>
      </w:pPr>
    </w:p>
    <w:p w14:paraId="1B96BCFC" w14:textId="77777777" w:rsidR="004E6DEC" w:rsidRDefault="004E6DEC" w:rsidP="004E6DEC">
      <w:pPr>
        <w:spacing w:line="240" w:lineRule="auto"/>
        <w:ind w:left="7314" w:firstLine="0"/>
        <w:rPr>
          <w:rFonts w:cstheme="minorHAnsi"/>
        </w:rPr>
      </w:pPr>
    </w:p>
    <w:p w14:paraId="320439E7" w14:textId="77777777" w:rsidR="004E6DEC" w:rsidRDefault="004E6DEC" w:rsidP="004E6DEC">
      <w:pPr>
        <w:spacing w:line="240" w:lineRule="auto"/>
        <w:ind w:left="7314" w:firstLine="0"/>
        <w:rPr>
          <w:rFonts w:cstheme="minorHAnsi"/>
        </w:rPr>
      </w:pPr>
    </w:p>
    <w:p w14:paraId="6F168710" w14:textId="77777777" w:rsidR="004E6DEC" w:rsidRDefault="004E6DEC" w:rsidP="004E6DEC">
      <w:pPr>
        <w:spacing w:line="240" w:lineRule="auto"/>
        <w:ind w:left="7314" w:firstLine="0"/>
        <w:rPr>
          <w:rFonts w:cstheme="minorHAnsi"/>
        </w:rPr>
      </w:pPr>
    </w:p>
    <w:p w14:paraId="4CF64EAF" w14:textId="77777777" w:rsidR="004E6DEC" w:rsidRDefault="004E6DEC" w:rsidP="004E6DEC">
      <w:pPr>
        <w:spacing w:line="240" w:lineRule="auto"/>
        <w:ind w:left="7314" w:firstLine="0"/>
        <w:rPr>
          <w:rFonts w:cstheme="minorHAnsi"/>
        </w:rPr>
      </w:pPr>
    </w:p>
    <w:p w14:paraId="3CF16F7B" w14:textId="77777777" w:rsidR="004E6DEC" w:rsidRDefault="004E6DEC" w:rsidP="004E6DEC">
      <w:pPr>
        <w:spacing w:line="240" w:lineRule="auto"/>
        <w:ind w:left="7314" w:firstLine="0"/>
        <w:rPr>
          <w:rFonts w:cstheme="minorHAnsi"/>
        </w:rPr>
      </w:pPr>
    </w:p>
    <w:p w14:paraId="034C99E2" w14:textId="77777777" w:rsidR="004E6DEC" w:rsidRDefault="004E6DEC" w:rsidP="004E6DEC">
      <w:pPr>
        <w:spacing w:line="240" w:lineRule="auto"/>
        <w:ind w:left="7314" w:firstLine="0"/>
        <w:rPr>
          <w:rFonts w:cstheme="minorHAnsi"/>
        </w:rPr>
      </w:pPr>
    </w:p>
    <w:p w14:paraId="2E39FE20" w14:textId="77777777" w:rsidR="004E6DEC" w:rsidRDefault="004E6DEC" w:rsidP="004E6DEC">
      <w:pPr>
        <w:spacing w:line="240" w:lineRule="auto"/>
        <w:ind w:left="7314" w:firstLine="0"/>
        <w:rPr>
          <w:rFonts w:cstheme="minorHAnsi"/>
        </w:rPr>
      </w:pPr>
    </w:p>
    <w:p w14:paraId="29E3AAA2" w14:textId="77777777" w:rsidR="004E6DEC" w:rsidRDefault="004E6DEC" w:rsidP="004E6DEC">
      <w:pPr>
        <w:spacing w:line="240" w:lineRule="auto"/>
        <w:ind w:left="7314" w:firstLine="0"/>
        <w:rPr>
          <w:rFonts w:cstheme="minorHAnsi"/>
        </w:rPr>
      </w:pPr>
    </w:p>
    <w:p w14:paraId="45C0EA57" w14:textId="77777777" w:rsidR="004E6DEC" w:rsidRDefault="004E6DEC" w:rsidP="004E6DEC">
      <w:pPr>
        <w:spacing w:line="240" w:lineRule="auto"/>
        <w:ind w:left="7314" w:firstLine="0"/>
        <w:rPr>
          <w:rFonts w:cstheme="minorHAnsi"/>
        </w:rPr>
      </w:pPr>
    </w:p>
    <w:p w14:paraId="1520192E" w14:textId="77777777" w:rsidR="004E6DEC" w:rsidRDefault="004E6DEC" w:rsidP="004E6DEC">
      <w:pPr>
        <w:spacing w:line="240" w:lineRule="auto"/>
        <w:ind w:left="7314" w:firstLine="0"/>
        <w:rPr>
          <w:rFonts w:cstheme="minorHAnsi"/>
        </w:rPr>
      </w:pPr>
    </w:p>
    <w:p w14:paraId="4B39A74A" w14:textId="77777777" w:rsidR="004E6DEC" w:rsidRDefault="004E6DEC" w:rsidP="004E6DEC">
      <w:pPr>
        <w:spacing w:line="240" w:lineRule="auto"/>
        <w:ind w:left="7314" w:firstLine="0"/>
        <w:rPr>
          <w:rFonts w:cstheme="minorHAnsi"/>
        </w:rPr>
      </w:pPr>
    </w:p>
    <w:p w14:paraId="38468E2F" w14:textId="77777777" w:rsidR="004E6DEC" w:rsidRDefault="004E6DEC" w:rsidP="004E6DEC">
      <w:pPr>
        <w:spacing w:line="240" w:lineRule="auto"/>
        <w:ind w:left="7314" w:firstLine="0"/>
        <w:rPr>
          <w:rFonts w:cstheme="minorHAnsi"/>
        </w:rPr>
      </w:pPr>
    </w:p>
    <w:p w14:paraId="1CA87E41" w14:textId="77777777" w:rsidR="004E6DEC" w:rsidRDefault="004E6DEC" w:rsidP="004E6DEC">
      <w:pPr>
        <w:spacing w:line="240" w:lineRule="auto"/>
        <w:ind w:left="7314" w:firstLine="0"/>
        <w:rPr>
          <w:rFonts w:cstheme="minorHAnsi"/>
        </w:rPr>
      </w:pPr>
    </w:p>
    <w:p w14:paraId="2DF2432B" w14:textId="77777777" w:rsidR="004E6DEC" w:rsidRDefault="004E6DEC" w:rsidP="004E6DEC">
      <w:pPr>
        <w:spacing w:line="240" w:lineRule="auto"/>
        <w:ind w:left="7314" w:firstLine="0"/>
        <w:rPr>
          <w:rFonts w:cstheme="minorHAnsi"/>
        </w:rPr>
      </w:pPr>
    </w:p>
    <w:p w14:paraId="36A34090" w14:textId="77777777" w:rsidR="004E6DEC" w:rsidRDefault="004E6DEC" w:rsidP="004E6DEC">
      <w:pPr>
        <w:spacing w:line="240" w:lineRule="auto"/>
        <w:ind w:left="7314" w:firstLine="0"/>
        <w:rPr>
          <w:rFonts w:cstheme="minorHAnsi"/>
        </w:rPr>
      </w:pPr>
    </w:p>
    <w:p w14:paraId="3CDD7C4B" w14:textId="77777777" w:rsidR="004E6DEC" w:rsidRDefault="004E6DEC" w:rsidP="004E6DEC">
      <w:pPr>
        <w:spacing w:line="240" w:lineRule="auto"/>
        <w:ind w:left="7314" w:firstLine="0"/>
        <w:rPr>
          <w:rFonts w:cstheme="minorHAnsi"/>
        </w:rPr>
      </w:pPr>
    </w:p>
    <w:p w14:paraId="567F2DC1" w14:textId="77777777" w:rsidR="004E6DEC" w:rsidRDefault="004E6DEC" w:rsidP="004E6DEC">
      <w:pPr>
        <w:spacing w:line="240" w:lineRule="auto"/>
        <w:ind w:left="7314" w:firstLine="0"/>
        <w:rPr>
          <w:rFonts w:cstheme="minorHAnsi"/>
        </w:rPr>
      </w:pPr>
    </w:p>
    <w:p w14:paraId="0CB253B2" w14:textId="77777777" w:rsidR="004E6DEC" w:rsidRDefault="004E6DEC" w:rsidP="004E6DEC">
      <w:pPr>
        <w:spacing w:line="240" w:lineRule="auto"/>
        <w:ind w:left="7314" w:firstLine="0"/>
        <w:rPr>
          <w:rFonts w:cstheme="minorHAnsi"/>
        </w:rPr>
      </w:pPr>
    </w:p>
    <w:p w14:paraId="5F73E485" w14:textId="77777777" w:rsidR="004E6DEC" w:rsidRDefault="004E6DEC" w:rsidP="004E6DEC">
      <w:pPr>
        <w:spacing w:line="240" w:lineRule="auto"/>
        <w:ind w:left="7314" w:firstLine="0"/>
        <w:rPr>
          <w:rFonts w:cstheme="minorHAnsi"/>
        </w:rPr>
      </w:pPr>
    </w:p>
    <w:p w14:paraId="7513CD20" w14:textId="77777777" w:rsidR="004E6DEC" w:rsidRDefault="004E6DEC" w:rsidP="004E6DEC">
      <w:pPr>
        <w:spacing w:line="240" w:lineRule="auto"/>
        <w:ind w:left="7314" w:firstLine="0"/>
        <w:rPr>
          <w:rFonts w:cstheme="minorHAnsi"/>
        </w:rPr>
      </w:pPr>
    </w:p>
    <w:p w14:paraId="12095202" w14:textId="77777777" w:rsidR="004E6DEC" w:rsidRDefault="004E6DEC" w:rsidP="004E6DEC">
      <w:pPr>
        <w:spacing w:line="240" w:lineRule="auto"/>
        <w:ind w:left="7314" w:firstLine="0"/>
        <w:rPr>
          <w:rFonts w:cstheme="minorHAnsi"/>
        </w:rPr>
      </w:pPr>
    </w:p>
    <w:p w14:paraId="16BA1248" w14:textId="77777777" w:rsidR="004E6DEC" w:rsidRDefault="004E6DEC" w:rsidP="004E6DEC">
      <w:pPr>
        <w:spacing w:line="240" w:lineRule="auto"/>
        <w:ind w:left="7314" w:firstLine="0"/>
        <w:rPr>
          <w:rFonts w:cstheme="minorHAnsi"/>
        </w:rPr>
      </w:pPr>
    </w:p>
    <w:p w14:paraId="663481BD" w14:textId="77777777" w:rsidR="00737726" w:rsidRPr="00737726" w:rsidRDefault="00737726" w:rsidP="00F67F65">
      <w:pPr>
        <w:widowControl w:val="0"/>
        <w:spacing w:line="240" w:lineRule="auto"/>
        <w:ind w:firstLine="0"/>
        <w:rPr>
          <w:rFonts w:ascii="Times New Roman" w:eastAsia="Times New Roman" w:hAnsi="Times New Roman" w:cs="Times New Roman"/>
          <w:i/>
          <w:sz w:val="20"/>
          <w:szCs w:val="24"/>
          <w:lang w:val="es-ES" w:eastAsia="en-US"/>
        </w:rPr>
      </w:pPr>
    </w:p>
    <w:p w14:paraId="655BD0E6" w14:textId="77777777" w:rsidR="00737726" w:rsidRPr="00737726" w:rsidRDefault="00737726" w:rsidP="00737726">
      <w:pPr>
        <w:shd w:val="clear" w:color="auto" w:fill="FFFFFF"/>
        <w:suppressAutoHyphens/>
        <w:ind w:right="-178"/>
        <w:jc w:val="center"/>
        <w:rPr>
          <w:rFonts w:ascii="Arial" w:eastAsia="Calibri" w:hAnsi="Arial" w:cs="Arial"/>
        </w:rPr>
      </w:pPr>
    </w:p>
    <w:p w14:paraId="0E69F6AD" w14:textId="77777777" w:rsidR="00737726" w:rsidRPr="00737726" w:rsidRDefault="00737726" w:rsidP="00737726">
      <w:pPr>
        <w:shd w:val="clear" w:color="auto" w:fill="FFFFFF"/>
        <w:suppressAutoHyphens/>
        <w:ind w:right="-178"/>
        <w:jc w:val="center"/>
        <w:rPr>
          <w:rFonts w:ascii="Arial" w:eastAsia="Calibri" w:hAnsi="Arial" w:cs="Arial"/>
        </w:rPr>
      </w:pPr>
    </w:p>
    <w:p w14:paraId="12290CA3" w14:textId="77777777" w:rsidR="00737726" w:rsidRPr="00737726" w:rsidRDefault="00737726" w:rsidP="00737726">
      <w:pPr>
        <w:shd w:val="clear" w:color="auto" w:fill="FFFFFF"/>
        <w:suppressAutoHyphens/>
        <w:ind w:right="-178"/>
        <w:jc w:val="center"/>
        <w:rPr>
          <w:rFonts w:ascii="Arial" w:eastAsia="Calibri" w:hAnsi="Arial" w:cs="Arial"/>
        </w:rPr>
      </w:pPr>
    </w:p>
    <w:p w14:paraId="4BD68F1F" w14:textId="77777777" w:rsidR="00737726" w:rsidRPr="00737726" w:rsidRDefault="00737726" w:rsidP="00737726">
      <w:pPr>
        <w:shd w:val="clear" w:color="auto" w:fill="FFFFFF"/>
        <w:suppressAutoHyphens/>
        <w:ind w:right="-178"/>
        <w:jc w:val="center"/>
        <w:rPr>
          <w:rFonts w:ascii="Arial" w:eastAsia="Calibri" w:hAnsi="Arial" w:cs="Arial"/>
        </w:rPr>
      </w:pPr>
    </w:p>
    <w:p w14:paraId="013D842A" w14:textId="77777777" w:rsidR="00737726" w:rsidRPr="00737726" w:rsidRDefault="00737726" w:rsidP="00737726">
      <w:pPr>
        <w:shd w:val="clear" w:color="auto" w:fill="FFFFFF"/>
        <w:suppressAutoHyphens/>
        <w:ind w:right="-178"/>
        <w:jc w:val="center"/>
        <w:rPr>
          <w:rFonts w:ascii="Arial" w:eastAsia="Calibri" w:hAnsi="Arial" w:cs="Arial"/>
        </w:rPr>
      </w:pPr>
    </w:p>
    <w:p w14:paraId="11A018D3" w14:textId="77777777" w:rsidR="00F67F65" w:rsidRDefault="00F67F65" w:rsidP="00F67F65">
      <w:pPr>
        <w:ind w:firstLine="0"/>
        <w:rPr>
          <w:rFonts w:eastAsiaTheme="minorHAnsi" w:cstheme="minorHAnsi"/>
          <w:bCs/>
          <w:iCs/>
        </w:rPr>
      </w:pPr>
      <w:r>
        <w:rPr>
          <w:rFonts w:cstheme="minorHAnsi"/>
        </w:rPr>
        <w:lastRenderedPageBreak/>
        <w:t xml:space="preserve">                                                                                                                                 Pirkimo sąlygų 8 priedas „Tiekėjo deklaracija“</w:t>
      </w:r>
    </w:p>
    <w:p w14:paraId="45E50927" w14:textId="77777777" w:rsidR="00F67F65" w:rsidRDefault="00F67F65" w:rsidP="00F67F65">
      <w:pPr>
        <w:shd w:val="clear" w:color="auto" w:fill="FFFFFF"/>
        <w:suppressAutoHyphens/>
        <w:jc w:val="center"/>
        <w:rPr>
          <w:rFonts w:ascii="Times New Roman" w:hAnsi="Times New Roman" w:cs="Times New Roman"/>
          <w:b/>
          <w:sz w:val="24"/>
          <w:szCs w:val="24"/>
        </w:rPr>
      </w:pPr>
    </w:p>
    <w:p w14:paraId="7E9D0756" w14:textId="77777777" w:rsidR="00F67F65" w:rsidRDefault="00F67F65" w:rsidP="00F67F65">
      <w:pPr>
        <w:widowControl w:val="0"/>
        <w:tabs>
          <w:tab w:val="right" w:leader="underscore" w:pos="9071"/>
        </w:tabs>
        <w:suppressAutoHyphens/>
        <w:jc w:val="center"/>
        <w:textAlignment w:val="baseline"/>
        <w:rPr>
          <w:rFonts w:ascii="Times New Roman" w:hAnsi="Times New Roman" w:cs="Times New Roman"/>
          <w:sz w:val="24"/>
          <w:szCs w:val="24"/>
        </w:rPr>
      </w:pPr>
    </w:p>
    <w:p w14:paraId="692F7D34"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Pr>
          <w:rFonts w:ascii="Times New Roman" w:eastAsia="Times New Roman" w:hAnsi="Times New Roman" w:cs="Times New Roman"/>
          <w:b/>
          <w:color w:val="000000"/>
          <w:sz w:val="22"/>
          <w:szCs w:val="22"/>
          <w:lang w:val="es-ES" w:eastAsia="en-US"/>
        </w:rPr>
        <w:t>(</w:t>
      </w:r>
      <w:r>
        <w:rPr>
          <w:rFonts w:ascii="Times New Roman" w:eastAsia="Times New Roman" w:hAnsi="Times New Roman" w:cs="Times New Roman"/>
          <w:b/>
          <w:bCs/>
          <w:color w:val="000000"/>
          <w:sz w:val="22"/>
          <w:szCs w:val="22"/>
          <w:lang w:val="es-ES" w:eastAsia="en-US"/>
        </w:rPr>
        <w:t>Tiekėjo deklaracija</w:t>
      </w:r>
      <w:r>
        <w:rPr>
          <w:rFonts w:ascii="Times New Roman" w:eastAsia="Times New Roman" w:hAnsi="Times New Roman" w:cs="Times New Roman"/>
          <w:b/>
          <w:color w:val="000000"/>
          <w:sz w:val="22"/>
          <w:szCs w:val="22"/>
          <w:lang w:val="es-ES" w:eastAsia="en-US"/>
        </w:rPr>
        <w:t>)</w:t>
      </w:r>
    </w:p>
    <w:p w14:paraId="5DE3239B"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6DD9EAD7" w14:textId="77777777" w:rsidR="00F67F65" w:rsidRDefault="00F67F65" w:rsidP="00F67F65">
      <w:pPr>
        <w:widowControl w:val="0"/>
        <w:spacing w:line="240" w:lineRule="auto"/>
        <w:ind w:right="-178"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sz w:val="20"/>
          <w:szCs w:val="24"/>
          <w:lang w:val="es-ES" w:eastAsia="en-US"/>
        </w:rPr>
        <w:t>(Herbas arba prekių ženklas)</w:t>
      </w:r>
    </w:p>
    <w:p w14:paraId="5C132BC5" w14:textId="77777777" w:rsidR="00F67F65" w:rsidRDefault="00F67F65" w:rsidP="00F67F65">
      <w:pPr>
        <w:widowControl w:val="0"/>
        <w:spacing w:line="240" w:lineRule="auto"/>
        <w:ind w:firstLine="720"/>
        <w:rPr>
          <w:rFonts w:ascii="Times New Roman" w:eastAsia="Times New Roman" w:hAnsi="Times New Roman" w:cs="Times New Roman"/>
          <w:sz w:val="20"/>
          <w:szCs w:val="24"/>
          <w:lang w:val="es-ES" w:eastAsia="en-US"/>
        </w:rPr>
      </w:pPr>
    </w:p>
    <w:p w14:paraId="66831388" w14:textId="77777777" w:rsidR="00F67F65" w:rsidRDefault="00F67F65" w:rsidP="00F67F65">
      <w:pPr>
        <w:widowControl w:val="0"/>
        <w:spacing w:line="240" w:lineRule="auto"/>
        <w:ind w:right="-178" w:firstLine="0"/>
        <w:jc w:val="center"/>
        <w:rPr>
          <w:rFonts w:ascii="Times New Roman" w:eastAsia="Times New Roman" w:hAnsi="Times New Roman" w:cs="Times New Roman"/>
          <w:b/>
          <w:i/>
          <w:sz w:val="22"/>
          <w:szCs w:val="22"/>
          <w:lang w:val="es-ES" w:eastAsia="en-US"/>
        </w:rPr>
      </w:pPr>
      <w:r>
        <w:rPr>
          <w:rFonts w:ascii="Times New Roman" w:eastAsia="Times New Roman" w:hAnsi="Times New Roman" w:cs="Times New Roman"/>
          <w:b/>
          <w:i/>
          <w:sz w:val="22"/>
          <w:szCs w:val="22"/>
          <w:lang w:val="es-ES" w:eastAsia="en-US"/>
        </w:rPr>
        <w:t xml:space="preserve"> (Tiekėjo pavadinimas)</w:t>
      </w:r>
    </w:p>
    <w:p w14:paraId="4D9148FC" w14:textId="77777777" w:rsidR="00F67F65" w:rsidRDefault="00F67F65" w:rsidP="00F67F65">
      <w:pPr>
        <w:widowControl w:val="0"/>
        <w:spacing w:line="240" w:lineRule="auto"/>
        <w:ind w:firstLine="720"/>
        <w:rPr>
          <w:rFonts w:ascii="Times New Roman" w:eastAsia="Times New Roman" w:hAnsi="Times New Roman" w:cs="Times New Roman"/>
          <w:i/>
          <w:sz w:val="20"/>
          <w:szCs w:val="24"/>
          <w:lang w:val="es-ES" w:eastAsia="en-US"/>
        </w:rPr>
      </w:pPr>
    </w:p>
    <w:p w14:paraId="59A9B9B2" w14:textId="77777777" w:rsidR="00F67F65" w:rsidRDefault="00F67F65" w:rsidP="00F67F65">
      <w:pPr>
        <w:widowControl w:val="0"/>
        <w:spacing w:line="240" w:lineRule="auto"/>
        <w:ind w:right="-178"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45CCCF" w14:textId="77777777" w:rsidR="00F67F65" w:rsidRDefault="00F67F65" w:rsidP="00F67F6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13CF17AA" w14:textId="77777777" w:rsidR="00F67F65" w:rsidRDefault="00F67F65" w:rsidP="00F67F65">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Kupiškio  rajono savivaldybės administracijai</w:t>
      </w:r>
    </w:p>
    <w:p w14:paraId="0ACB8EE8" w14:textId="77777777" w:rsidR="00F67F65" w:rsidRDefault="00F67F65" w:rsidP="00F67F65">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3E360BF6" w14:textId="77777777" w:rsidR="00F67F65" w:rsidRDefault="00F67F65" w:rsidP="00F67F65">
      <w:pPr>
        <w:spacing w:line="240"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KVALIFIKACINIŲ REIKALAVIMŲ ATITIKTIES DEKLARACIJA</w:t>
      </w:r>
    </w:p>
    <w:p w14:paraId="3A75A041" w14:textId="77777777" w:rsidR="00F67F65" w:rsidRDefault="00F67F65" w:rsidP="00F67F65">
      <w:pPr>
        <w:spacing w:line="240"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highlight w:val="yellow"/>
          <w:lang w:eastAsia="en-US"/>
        </w:rPr>
        <w:t>(Pateikiama kartu su pasiūlymu)</w:t>
      </w:r>
    </w:p>
    <w:p w14:paraId="4D91A6D1" w14:textId="77777777" w:rsidR="00F67F65" w:rsidRDefault="00F67F65" w:rsidP="00F67F65">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7B98B85"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
          <w:bCs/>
          <w:sz w:val="20"/>
          <w:szCs w:val="24"/>
          <w:lang w:eastAsia="en-US"/>
        </w:rPr>
      </w:pPr>
      <w:r>
        <w:rPr>
          <w:rFonts w:ascii="Times New Roman" w:eastAsia="Times New Roman" w:hAnsi="Times New Roman" w:cs="Times New Roman"/>
          <w:sz w:val="20"/>
          <w:szCs w:val="24"/>
          <w:lang w:eastAsia="en-US"/>
        </w:rPr>
        <w:t>_____________</w:t>
      </w:r>
      <w:r>
        <w:rPr>
          <w:rFonts w:ascii="Times New Roman" w:eastAsia="Times New Roman" w:hAnsi="Times New Roman" w:cs="Times New Roman"/>
          <w:b/>
          <w:bCs/>
          <w:sz w:val="20"/>
          <w:szCs w:val="24"/>
          <w:lang w:eastAsia="en-US"/>
        </w:rPr>
        <w:t xml:space="preserve"> </w:t>
      </w:r>
      <w:r>
        <w:rPr>
          <w:rFonts w:ascii="Times New Roman" w:eastAsia="Times New Roman" w:hAnsi="Times New Roman" w:cs="Times New Roman"/>
          <w:sz w:val="20"/>
          <w:szCs w:val="24"/>
          <w:lang w:eastAsia="en-US"/>
        </w:rPr>
        <w:t>Nr.______</w:t>
      </w:r>
    </w:p>
    <w:p w14:paraId="542A6739" w14:textId="77777777" w:rsidR="00F67F65" w:rsidRDefault="00F67F65" w:rsidP="00F67F65">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Pr>
          <w:rFonts w:ascii="Times New Roman" w:eastAsia="Times New Roman" w:hAnsi="Times New Roman" w:cs="Times New Roman"/>
          <w:bCs/>
          <w:i/>
          <w:color w:val="000000"/>
          <w:sz w:val="20"/>
          <w:szCs w:val="24"/>
          <w:lang w:eastAsia="en-US"/>
        </w:rPr>
        <w:t xml:space="preserve">    (Data)</w:t>
      </w:r>
    </w:p>
    <w:p w14:paraId="79C6E3D9"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Pr>
          <w:rFonts w:ascii="Times New Roman" w:eastAsia="Times New Roman" w:hAnsi="Times New Roman" w:cs="Times New Roman"/>
          <w:bCs/>
          <w:i/>
          <w:color w:val="000000"/>
          <w:sz w:val="20"/>
          <w:szCs w:val="24"/>
          <w:lang w:eastAsia="en-US"/>
        </w:rPr>
        <w:t>_____________</w:t>
      </w:r>
    </w:p>
    <w:p w14:paraId="5E1FFC7B"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Pr>
          <w:rFonts w:ascii="Times New Roman" w:eastAsia="Times New Roman" w:hAnsi="Times New Roman" w:cs="Times New Roman"/>
          <w:bCs/>
          <w:i/>
          <w:color w:val="000000"/>
          <w:sz w:val="20"/>
          <w:szCs w:val="24"/>
          <w:lang w:eastAsia="en-US"/>
        </w:rPr>
        <w:t>(Sudarymo vieta)</w:t>
      </w:r>
    </w:p>
    <w:p w14:paraId="0C25F63E"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67F65" w14:paraId="532F7AE2" w14:textId="77777777">
        <w:tc>
          <w:tcPr>
            <w:tcW w:w="9828" w:type="dxa"/>
            <w:hideMark/>
          </w:tcPr>
          <w:p w14:paraId="27647028" w14:textId="77777777" w:rsidR="00F67F65" w:rsidRDefault="00F67F6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Pr>
                <w:rFonts w:ascii="Times New Roman" w:eastAsia="Times New Roman" w:hAnsi="Times New Roman" w:cs="Times New Roman"/>
                <w:sz w:val="22"/>
                <w:szCs w:val="22"/>
                <w:lang w:val="en-GB" w:eastAsia="en-US"/>
              </w:rPr>
              <w:t>Aš</w:t>
            </w:r>
            <w:proofErr w:type="spellEnd"/>
            <w:r>
              <w:rPr>
                <w:rFonts w:ascii="Times New Roman" w:eastAsia="Times New Roman" w:hAnsi="Times New Roman" w:cs="Times New Roman"/>
                <w:sz w:val="22"/>
                <w:szCs w:val="22"/>
                <w:lang w:val="en-GB" w:eastAsia="en-US"/>
              </w:rPr>
              <w:t>,</w:t>
            </w:r>
            <w:r>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Pr>
                <w:rFonts w:ascii="Times New Roman" w:eastAsia="Times New Roman" w:hAnsi="Times New Roman" w:cs="Times New Roman"/>
                <w:sz w:val="24"/>
                <w:szCs w:val="24"/>
                <w:lang w:val="en-GB" w:eastAsia="en-US"/>
              </w:rPr>
              <w:t>_ ,</w:t>
            </w:r>
            <w:proofErr w:type="gramEnd"/>
          </w:p>
        </w:tc>
      </w:tr>
      <w:tr w:rsidR="00F67F65" w14:paraId="4E334E25" w14:textId="77777777">
        <w:tc>
          <w:tcPr>
            <w:tcW w:w="9828" w:type="dxa"/>
            <w:hideMark/>
          </w:tcPr>
          <w:p w14:paraId="5F8A0D76"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67F65" w14:paraId="24496ED7" w14:textId="77777777">
        <w:tc>
          <w:tcPr>
            <w:tcW w:w="9828" w:type="dxa"/>
            <w:hideMark/>
          </w:tcPr>
          <w:p w14:paraId="2149B8F6" w14:textId="77777777" w:rsidR="00F67F65" w:rsidRDefault="00F67F65">
            <w:pPr>
              <w:widowControl w:val="0"/>
              <w:snapToGrid w:val="0"/>
              <w:spacing w:line="240" w:lineRule="auto"/>
              <w:ind w:right="-82" w:firstLine="0"/>
              <w:rPr>
                <w:rFonts w:ascii="Times New Roman" w:eastAsia="Times New Roman" w:hAnsi="Times New Roman" w:cs="Times New Roman"/>
                <w:sz w:val="22"/>
                <w:szCs w:val="22"/>
                <w:lang w:val="es-ES" w:eastAsia="en-US"/>
              </w:rPr>
            </w:pPr>
            <w:r>
              <w:rPr>
                <w:rFonts w:ascii="Times New Roman" w:eastAsia="Times New Roman" w:hAnsi="Times New Roman" w:cs="Times New Roman"/>
                <w:sz w:val="22"/>
                <w:szCs w:val="22"/>
                <w:lang w:val="es-ES" w:eastAsia="en-US"/>
              </w:rPr>
              <w:t>tvirtinu, kad mano vadovaujamas (-a) (atstovaujamas (-a))_________________________________ ,</w:t>
            </w:r>
          </w:p>
        </w:tc>
      </w:tr>
      <w:tr w:rsidR="00F67F65" w14:paraId="6D086DB8" w14:textId="77777777">
        <w:tc>
          <w:tcPr>
            <w:tcW w:w="9828" w:type="dxa"/>
            <w:hideMark/>
          </w:tcPr>
          <w:p w14:paraId="302DEDCC"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Pr>
                <w:rFonts w:ascii="Times New Roman" w:eastAsia="Times New Roman" w:hAnsi="Times New Roman" w:cs="Times New Roman"/>
                <w:i/>
                <w:position w:val="6"/>
                <w:sz w:val="20"/>
                <w:szCs w:val="24"/>
                <w:lang w:val="es-ES" w:eastAsia="en-US"/>
              </w:rPr>
              <w:t xml:space="preserve">                                                                                </w:t>
            </w:r>
            <w:r>
              <w:rPr>
                <w:rFonts w:ascii="Times New Roman" w:eastAsia="Times New Roman" w:hAnsi="Times New Roman" w:cs="Times New Roman"/>
                <w:i/>
                <w:position w:val="6"/>
                <w:sz w:val="20"/>
                <w:szCs w:val="24"/>
                <w:lang w:val="en-GB" w:eastAsia="en-US"/>
              </w:rPr>
              <w:t>(</w:t>
            </w:r>
            <w:proofErr w:type="spellStart"/>
            <w:r>
              <w:rPr>
                <w:rFonts w:ascii="Times New Roman" w:eastAsia="Times New Roman" w:hAnsi="Times New Roman" w:cs="Times New Roman"/>
                <w:i/>
                <w:position w:val="6"/>
                <w:sz w:val="20"/>
                <w:szCs w:val="24"/>
                <w:lang w:val="en-GB" w:eastAsia="en-US"/>
              </w:rPr>
              <w:t>Tiekėjo</w:t>
            </w:r>
            <w:proofErr w:type="spellEnd"/>
            <w:r>
              <w:rPr>
                <w:rFonts w:ascii="Times New Roman" w:eastAsia="Times New Roman" w:hAnsi="Times New Roman" w:cs="Times New Roman"/>
                <w:i/>
                <w:position w:val="6"/>
                <w:sz w:val="20"/>
                <w:szCs w:val="24"/>
                <w:lang w:val="en-GB" w:eastAsia="en-US"/>
              </w:rPr>
              <w:t xml:space="preserve"> </w:t>
            </w:r>
            <w:proofErr w:type="spellStart"/>
            <w:r>
              <w:rPr>
                <w:rFonts w:ascii="Times New Roman" w:eastAsia="Times New Roman" w:hAnsi="Times New Roman" w:cs="Times New Roman"/>
                <w:i/>
                <w:position w:val="6"/>
                <w:sz w:val="20"/>
                <w:szCs w:val="24"/>
                <w:lang w:val="en-GB" w:eastAsia="en-US"/>
              </w:rPr>
              <w:t>pavadinimas</w:t>
            </w:r>
            <w:proofErr w:type="spellEnd"/>
            <w:r>
              <w:rPr>
                <w:rFonts w:ascii="Times New Roman" w:eastAsia="Times New Roman" w:hAnsi="Times New Roman" w:cs="Times New Roman"/>
                <w:i/>
                <w:position w:val="6"/>
                <w:sz w:val="20"/>
                <w:szCs w:val="24"/>
                <w:lang w:val="en-GB" w:eastAsia="en-US"/>
              </w:rPr>
              <w:t>)</w:t>
            </w:r>
          </w:p>
        </w:tc>
      </w:tr>
      <w:tr w:rsidR="00F67F65" w14:paraId="22B51C90" w14:textId="77777777">
        <w:tc>
          <w:tcPr>
            <w:tcW w:w="9828" w:type="dxa"/>
            <w:hideMark/>
          </w:tcPr>
          <w:p w14:paraId="7766180A" w14:textId="77777777" w:rsidR="00F67F65" w:rsidRDefault="00F67F65">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Pr>
                <w:rFonts w:ascii="Times New Roman" w:eastAsia="Times New Roman" w:hAnsi="Times New Roman" w:cs="Times New Roman"/>
                <w:sz w:val="22"/>
                <w:szCs w:val="22"/>
                <w:lang w:val="en-GB" w:eastAsia="en-US"/>
              </w:rPr>
              <w:t>dalyvaujantis</w:t>
            </w:r>
            <w:proofErr w:type="spellEnd"/>
            <w:r>
              <w:rPr>
                <w:rFonts w:ascii="Times New Roman" w:eastAsia="Times New Roman" w:hAnsi="Times New Roman" w:cs="Times New Roman"/>
                <w:sz w:val="22"/>
                <w:szCs w:val="22"/>
                <w:lang w:val="en-GB" w:eastAsia="en-US"/>
              </w:rPr>
              <w:t xml:space="preserve"> (-</w:t>
            </w:r>
            <w:proofErr w:type="spellStart"/>
            <w:r>
              <w:rPr>
                <w:rFonts w:ascii="Times New Roman" w:eastAsia="Times New Roman" w:hAnsi="Times New Roman" w:cs="Times New Roman"/>
                <w:sz w:val="22"/>
                <w:szCs w:val="22"/>
                <w:lang w:val="en-GB" w:eastAsia="en-US"/>
              </w:rPr>
              <w:t>i</w:t>
            </w:r>
            <w:proofErr w:type="spellEnd"/>
            <w:r>
              <w:rPr>
                <w:rFonts w:ascii="Times New Roman" w:eastAsia="Times New Roman" w:hAnsi="Times New Roman" w:cs="Times New Roman"/>
                <w:sz w:val="22"/>
                <w:szCs w:val="22"/>
                <w:lang w:val="en-GB" w:eastAsia="en-US"/>
              </w:rPr>
              <w:t>) __________________________________________________________________</w:t>
            </w:r>
          </w:p>
        </w:tc>
      </w:tr>
      <w:tr w:rsidR="00F67F65" w14:paraId="6AE4B190" w14:textId="77777777">
        <w:tc>
          <w:tcPr>
            <w:tcW w:w="9828" w:type="dxa"/>
            <w:hideMark/>
          </w:tcPr>
          <w:p w14:paraId="19158D91"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Pr>
                <w:rFonts w:ascii="Times New Roman" w:eastAsia="Times New Roman" w:hAnsi="Times New Roman" w:cs="Times New Roman"/>
                <w:i/>
                <w:position w:val="6"/>
                <w:sz w:val="20"/>
                <w:szCs w:val="24"/>
                <w:lang w:val="en-GB" w:eastAsia="en-US"/>
              </w:rPr>
              <w:t>(</w:t>
            </w:r>
            <w:proofErr w:type="spellStart"/>
            <w:r>
              <w:rPr>
                <w:rFonts w:ascii="Times New Roman" w:eastAsia="Times New Roman" w:hAnsi="Times New Roman" w:cs="Times New Roman"/>
                <w:i/>
                <w:position w:val="6"/>
                <w:sz w:val="20"/>
                <w:szCs w:val="24"/>
                <w:lang w:val="en-GB" w:eastAsia="en-US"/>
              </w:rPr>
              <w:t>Perkančiosios</w:t>
            </w:r>
            <w:proofErr w:type="spellEnd"/>
            <w:r>
              <w:rPr>
                <w:rFonts w:ascii="Times New Roman" w:eastAsia="Times New Roman" w:hAnsi="Times New Roman" w:cs="Times New Roman"/>
                <w:i/>
                <w:position w:val="6"/>
                <w:sz w:val="20"/>
                <w:szCs w:val="24"/>
                <w:lang w:val="en-GB" w:eastAsia="en-US"/>
              </w:rPr>
              <w:t xml:space="preserve"> </w:t>
            </w:r>
            <w:proofErr w:type="spellStart"/>
            <w:r>
              <w:rPr>
                <w:rFonts w:ascii="Times New Roman" w:eastAsia="Times New Roman" w:hAnsi="Times New Roman" w:cs="Times New Roman"/>
                <w:i/>
                <w:position w:val="6"/>
                <w:sz w:val="20"/>
                <w:szCs w:val="24"/>
                <w:lang w:val="en-GB" w:eastAsia="en-US"/>
              </w:rPr>
              <w:t>organizacijos</w:t>
            </w:r>
            <w:proofErr w:type="spellEnd"/>
            <w:r>
              <w:rPr>
                <w:rFonts w:ascii="Times New Roman" w:eastAsia="Times New Roman" w:hAnsi="Times New Roman" w:cs="Times New Roman"/>
                <w:i/>
                <w:position w:val="6"/>
                <w:sz w:val="20"/>
                <w:szCs w:val="24"/>
                <w:lang w:val="en-GB" w:eastAsia="en-US"/>
              </w:rPr>
              <w:t xml:space="preserve"> </w:t>
            </w:r>
            <w:proofErr w:type="spellStart"/>
            <w:r>
              <w:rPr>
                <w:rFonts w:ascii="Times New Roman" w:eastAsia="Times New Roman" w:hAnsi="Times New Roman" w:cs="Times New Roman"/>
                <w:i/>
                <w:position w:val="6"/>
                <w:sz w:val="20"/>
                <w:szCs w:val="24"/>
                <w:lang w:val="en-GB" w:eastAsia="en-US"/>
              </w:rPr>
              <w:t>pavadinimas</w:t>
            </w:r>
            <w:proofErr w:type="spellEnd"/>
            <w:r>
              <w:rPr>
                <w:rFonts w:ascii="Times New Roman" w:eastAsia="Times New Roman" w:hAnsi="Times New Roman" w:cs="Times New Roman"/>
                <w:i/>
                <w:position w:val="6"/>
                <w:sz w:val="20"/>
                <w:szCs w:val="24"/>
                <w:lang w:val="en-GB" w:eastAsia="en-US"/>
              </w:rPr>
              <w:t>)</w:t>
            </w:r>
          </w:p>
        </w:tc>
      </w:tr>
      <w:tr w:rsidR="00F67F65" w14:paraId="6C18145F" w14:textId="77777777">
        <w:tc>
          <w:tcPr>
            <w:tcW w:w="9828" w:type="dxa"/>
            <w:hideMark/>
          </w:tcPr>
          <w:p w14:paraId="627CE2DD" w14:textId="77777777" w:rsidR="00F67F65" w:rsidRDefault="00F67F65">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Pr>
                <w:rFonts w:ascii="Times New Roman" w:eastAsia="Times New Roman" w:hAnsi="Times New Roman" w:cs="Times New Roman"/>
                <w:sz w:val="22"/>
                <w:szCs w:val="22"/>
                <w:lang w:val="en-GB" w:eastAsia="en-US"/>
              </w:rPr>
              <w:t>atliekamame</w:t>
            </w:r>
            <w:proofErr w:type="spellEnd"/>
            <w:r>
              <w:rPr>
                <w:rFonts w:ascii="Times New Roman" w:eastAsia="Times New Roman" w:hAnsi="Times New Roman" w:cs="Times New Roman"/>
                <w:sz w:val="22"/>
                <w:szCs w:val="22"/>
                <w:lang w:val="en-GB" w:eastAsia="en-US"/>
              </w:rPr>
              <w:t xml:space="preserve"> _____________________________________________________________________,</w:t>
            </w:r>
          </w:p>
        </w:tc>
      </w:tr>
      <w:tr w:rsidR="00F67F65" w14:paraId="0C3CD0B9" w14:textId="77777777">
        <w:tc>
          <w:tcPr>
            <w:tcW w:w="9828" w:type="dxa"/>
            <w:hideMark/>
          </w:tcPr>
          <w:p w14:paraId="72D2636A"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position w:val="6"/>
                <w:sz w:val="20"/>
                <w:szCs w:val="24"/>
                <w:lang w:val="es-ES" w:eastAsia="en-US"/>
              </w:rPr>
              <w:t>(Pirkimo objekto pavadinimas)</w:t>
            </w:r>
          </w:p>
        </w:tc>
      </w:tr>
      <w:tr w:rsidR="00F67F65" w14:paraId="2A2217C4" w14:textId="77777777">
        <w:tc>
          <w:tcPr>
            <w:tcW w:w="9828" w:type="dxa"/>
            <w:hideMark/>
          </w:tcPr>
          <w:p w14:paraId="141FFC63" w14:textId="77777777" w:rsidR="00F67F65" w:rsidRDefault="00F67F6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Pr>
                <w:rFonts w:ascii="Times New Roman" w:eastAsia="Times New Roman" w:hAnsi="Times New Roman" w:cs="Times New Roman"/>
                <w:sz w:val="22"/>
                <w:szCs w:val="22"/>
                <w:lang w:val="en-GB" w:eastAsia="en-US"/>
              </w:rPr>
              <w:t>skelbtame</w:t>
            </w:r>
            <w:proofErr w:type="spellEnd"/>
            <w:r>
              <w:rPr>
                <w:rFonts w:ascii="Times New Roman" w:eastAsia="Times New Roman" w:hAnsi="Times New Roman" w:cs="Times New Roman"/>
                <w:sz w:val="22"/>
                <w:szCs w:val="22"/>
                <w:lang w:val="en-GB" w:eastAsia="en-US"/>
              </w:rPr>
              <w:t xml:space="preserve"> </w:t>
            </w:r>
            <w:r>
              <w:rPr>
                <w:rFonts w:ascii="Times New Roman" w:eastAsia="Times New Roman" w:hAnsi="Times New Roman" w:cs="Times New Roman"/>
                <w:sz w:val="24"/>
                <w:szCs w:val="24"/>
                <w:lang w:val="en-GB" w:eastAsia="en-US"/>
              </w:rPr>
              <w:t>_______________________________________________________________________,</w:t>
            </w:r>
          </w:p>
        </w:tc>
      </w:tr>
      <w:tr w:rsidR="00F67F65" w14:paraId="2341A236" w14:textId="77777777">
        <w:tc>
          <w:tcPr>
            <w:tcW w:w="9828" w:type="dxa"/>
            <w:hideMark/>
          </w:tcPr>
          <w:p w14:paraId="78F67DB6" w14:textId="77777777" w:rsidR="00F67F65" w:rsidRDefault="00F67F65">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Pr>
                <w:rFonts w:ascii="Times New Roman" w:eastAsia="Times New Roman" w:hAnsi="Times New Roman" w:cs="Times New Roman"/>
                <w:i/>
                <w:position w:val="6"/>
                <w:sz w:val="20"/>
                <w:szCs w:val="24"/>
                <w:lang w:eastAsia="en-US"/>
              </w:rPr>
              <w:t>(skelbimo apie pirkimą, data ir numeris)</w:t>
            </w:r>
          </w:p>
        </w:tc>
      </w:tr>
    </w:tbl>
    <w:p w14:paraId="27F8A518" w14:textId="77777777" w:rsidR="00F67F65" w:rsidRDefault="00F67F65" w:rsidP="00F67F65">
      <w:pPr>
        <w:widowControl w:val="0"/>
        <w:snapToGrid w:val="0"/>
        <w:spacing w:line="240" w:lineRule="auto"/>
        <w:ind w:firstLine="0"/>
        <w:rPr>
          <w:rFonts w:ascii="Times New Roman" w:eastAsia="Times New Roman" w:hAnsi="Times New Roman" w:cs="Times New Roman"/>
          <w:sz w:val="24"/>
          <w:szCs w:val="24"/>
          <w:lang w:eastAsia="en-US"/>
        </w:rPr>
      </w:pPr>
    </w:p>
    <w:p w14:paraId="08E25B65" w14:textId="77777777" w:rsidR="00F67F65" w:rsidRDefault="00F67F65" w:rsidP="00F67F65">
      <w:pPr>
        <w:shd w:val="clear" w:color="auto" w:fill="FFFFFF"/>
        <w:spacing w:line="240" w:lineRule="auto"/>
        <w:ind w:firstLine="72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F67F65" w14:paraId="7EB6A796" w14:textId="77777777">
        <w:tc>
          <w:tcPr>
            <w:tcW w:w="791" w:type="dxa"/>
            <w:tcBorders>
              <w:top w:val="single" w:sz="4" w:space="0" w:color="auto"/>
              <w:left w:val="single" w:sz="4" w:space="0" w:color="auto"/>
              <w:bottom w:val="single" w:sz="4" w:space="0" w:color="auto"/>
              <w:right w:val="single" w:sz="4" w:space="0" w:color="auto"/>
            </w:tcBorders>
          </w:tcPr>
          <w:p w14:paraId="6ED8E4B7" w14:textId="77777777" w:rsidR="00F67F65" w:rsidRDefault="00F67F65">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Borders>
              <w:top w:val="single" w:sz="4" w:space="0" w:color="auto"/>
              <w:left w:val="single" w:sz="4" w:space="0" w:color="auto"/>
              <w:bottom w:val="single" w:sz="4" w:space="0" w:color="auto"/>
              <w:right w:val="single" w:sz="4" w:space="0" w:color="auto"/>
            </w:tcBorders>
            <w:hideMark/>
          </w:tcPr>
          <w:p w14:paraId="11CB3512" w14:textId="77777777" w:rsidR="00F67F65" w:rsidRDefault="00F67F65">
            <w:pPr>
              <w:tabs>
                <w:tab w:val="center" w:pos="2520"/>
              </w:tabs>
              <w:spacing w:line="240" w:lineRule="auto"/>
              <w:ind w:left="289" w:right="98" w:firstLine="0"/>
              <w:rPr>
                <w:rFonts w:ascii="Times New Roman" w:eastAsia="Times New Roman" w:hAnsi="Times New Roman" w:cs="Times New Roman"/>
                <w:noProof/>
                <w:sz w:val="22"/>
                <w:szCs w:val="22"/>
              </w:rPr>
            </w:pPr>
            <w:r>
              <w:rPr>
                <w:rFonts w:ascii="Times New Roman" w:eastAsia="Times New Roman" w:hAnsi="Times New Roman" w:cs="Times New Roman"/>
                <w:b/>
                <w:noProof/>
                <w:sz w:val="22"/>
                <w:szCs w:val="22"/>
              </w:rPr>
              <w:t>Kvalifikacijos reikalavimai:</w:t>
            </w:r>
          </w:p>
        </w:tc>
        <w:tc>
          <w:tcPr>
            <w:tcW w:w="1417" w:type="dxa"/>
            <w:tcBorders>
              <w:top w:val="single" w:sz="4" w:space="0" w:color="auto"/>
              <w:left w:val="single" w:sz="4" w:space="0" w:color="auto"/>
              <w:bottom w:val="single" w:sz="4" w:space="0" w:color="auto"/>
              <w:right w:val="single" w:sz="4" w:space="0" w:color="auto"/>
            </w:tcBorders>
            <w:hideMark/>
          </w:tcPr>
          <w:p w14:paraId="3BBFBF4B" w14:textId="77777777" w:rsidR="00F67F65" w:rsidRDefault="00F67F65">
            <w:pPr>
              <w:tabs>
                <w:tab w:val="center" w:pos="2520"/>
              </w:tabs>
              <w:spacing w:line="240" w:lineRule="auto"/>
              <w:ind w:left="-221" w:right="98" w:firstLine="0"/>
              <w:jc w:val="center"/>
              <w:rPr>
                <w:rFonts w:ascii="Times New Roman" w:eastAsia="Times New Roman" w:hAnsi="Times New Roman" w:cs="Times New Roman"/>
                <w:b/>
                <w:noProof/>
                <w:sz w:val="22"/>
                <w:szCs w:val="22"/>
              </w:rPr>
            </w:pPr>
            <w:r>
              <w:rPr>
                <w:rFonts w:ascii="Times New Roman" w:eastAsia="Times New Roman" w:hAnsi="Times New Roman" w:cs="Times New Roman"/>
                <w:b/>
                <w:noProof/>
                <w:sz w:val="22"/>
                <w:szCs w:val="22"/>
              </w:rPr>
              <w:t>Taip</w:t>
            </w:r>
          </w:p>
        </w:tc>
        <w:tc>
          <w:tcPr>
            <w:tcW w:w="1322" w:type="dxa"/>
            <w:tcBorders>
              <w:top w:val="single" w:sz="4" w:space="0" w:color="auto"/>
              <w:left w:val="single" w:sz="4" w:space="0" w:color="auto"/>
              <w:bottom w:val="single" w:sz="4" w:space="0" w:color="auto"/>
              <w:right w:val="single" w:sz="4" w:space="0" w:color="auto"/>
            </w:tcBorders>
            <w:hideMark/>
          </w:tcPr>
          <w:p w14:paraId="461A6C39" w14:textId="77777777" w:rsidR="00F67F65" w:rsidRDefault="00F67F65">
            <w:pPr>
              <w:tabs>
                <w:tab w:val="center" w:pos="2520"/>
              </w:tabs>
              <w:spacing w:line="240" w:lineRule="auto"/>
              <w:ind w:left="-221" w:right="98" w:firstLine="0"/>
              <w:jc w:val="center"/>
              <w:rPr>
                <w:rFonts w:ascii="Times New Roman" w:eastAsia="Times New Roman" w:hAnsi="Times New Roman" w:cs="Times New Roman"/>
                <w:b/>
                <w:noProof/>
                <w:sz w:val="22"/>
                <w:szCs w:val="22"/>
              </w:rPr>
            </w:pPr>
            <w:r>
              <w:rPr>
                <w:rFonts w:ascii="Times New Roman" w:eastAsia="Times New Roman" w:hAnsi="Times New Roman" w:cs="Times New Roman"/>
                <w:b/>
                <w:noProof/>
                <w:sz w:val="22"/>
                <w:szCs w:val="22"/>
              </w:rPr>
              <w:t>Ne</w:t>
            </w:r>
          </w:p>
        </w:tc>
      </w:tr>
      <w:tr w:rsidR="00F67F65" w14:paraId="18750470" w14:textId="77777777">
        <w:tc>
          <w:tcPr>
            <w:tcW w:w="791" w:type="dxa"/>
            <w:tcBorders>
              <w:top w:val="single" w:sz="4" w:space="0" w:color="auto"/>
              <w:left w:val="single" w:sz="4" w:space="0" w:color="auto"/>
              <w:bottom w:val="single" w:sz="4" w:space="0" w:color="auto"/>
              <w:right w:val="single" w:sz="4" w:space="0" w:color="auto"/>
            </w:tcBorders>
            <w:hideMark/>
          </w:tcPr>
          <w:p w14:paraId="40482060" w14:textId="77777777" w:rsidR="00F67F65" w:rsidRDefault="00F67F65">
            <w:pPr>
              <w:tabs>
                <w:tab w:val="center" w:pos="2520"/>
              </w:tabs>
              <w:spacing w:line="240" w:lineRule="auto"/>
              <w:ind w:firstLine="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Borders>
              <w:top w:val="single" w:sz="4" w:space="0" w:color="000000"/>
              <w:left w:val="single" w:sz="4" w:space="0" w:color="000000"/>
              <w:bottom w:val="single" w:sz="4" w:space="0" w:color="000000"/>
              <w:right w:val="nil"/>
            </w:tcBorders>
          </w:tcPr>
          <w:p w14:paraId="2A0ED885" w14:textId="77777777" w:rsidR="00F67F65" w:rsidRDefault="00F67F65">
            <w:pPr>
              <w:spacing w:line="240" w:lineRule="auto"/>
              <w:ind w:firstLine="0"/>
              <w:rPr>
                <w:rFonts w:ascii="Times New Roman" w:eastAsia="Calibri" w:hAnsi="Times New Roman" w:cs="Times New Roman"/>
                <w:bCs/>
                <w:sz w:val="22"/>
                <w:szCs w:val="22"/>
              </w:rPr>
            </w:pPr>
            <w:r>
              <w:rPr>
                <w:rFonts w:ascii="Times New Roman" w:eastAsia="Times New Roman" w:hAnsi="Times New Roman" w:cs="Times New Roman"/>
                <w:bCs/>
                <w:sz w:val="22"/>
                <w:szCs w:val="22"/>
              </w:rPr>
              <w:t xml:space="preserve">Tiekėjas </w:t>
            </w:r>
            <w:r>
              <w:rPr>
                <w:rFonts w:ascii="Times New Roman" w:eastAsia="Calibri" w:hAnsi="Times New Roman" w:cs="Times New Roman"/>
                <w:bCs/>
                <w:sz w:val="22"/>
                <w:szCs w:val="22"/>
              </w:rPr>
              <w:t>turi turėti teisę verstis melioracijos statinių statybos veikla.</w:t>
            </w:r>
          </w:p>
          <w:p w14:paraId="16953166" w14:textId="77777777" w:rsidR="00F67F65" w:rsidRDefault="00F67F65">
            <w:pPr>
              <w:spacing w:line="240" w:lineRule="auto"/>
              <w:ind w:firstLine="0"/>
              <w:rPr>
                <w:rFonts w:ascii="Times New Roman" w:eastAsia="Times New Roman" w:hAnsi="Times New Roman" w:cs="Times New Roman"/>
                <w:i/>
                <w:iCs/>
                <w:spacing w:val="2"/>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7494C9AD"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Borders>
              <w:top w:val="single" w:sz="4" w:space="0" w:color="auto"/>
              <w:left w:val="single" w:sz="4" w:space="0" w:color="auto"/>
              <w:bottom w:val="single" w:sz="4" w:space="0" w:color="auto"/>
              <w:right w:val="single" w:sz="4" w:space="0" w:color="auto"/>
            </w:tcBorders>
          </w:tcPr>
          <w:p w14:paraId="0B09F7D3"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r>
      <w:tr w:rsidR="00F67F65" w14:paraId="5102D4D9" w14:textId="77777777">
        <w:tc>
          <w:tcPr>
            <w:tcW w:w="791" w:type="dxa"/>
            <w:tcBorders>
              <w:top w:val="single" w:sz="4" w:space="0" w:color="auto"/>
              <w:left w:val="single" w:sz="4" w:space="0" w:color="auto"/>
              <w:bottom w:val="single" w:sz="4" w:space="0" w:color="auto"/>
              <w:right w:val="single" w:sz="4" w:space="0" w:color="auto"/>
            </w:tcBorders>
            <w:hideMark/>
          </w:tcPr>
          <w:p w14:paraId="5C380BA9" w14:textId="77777777" w:rsidR="00F67F65" w:rsidRDefault="00F67F65">
            <w:pPr>
              <w:tabs>
                <w:tab w:val="center" w:pos="2520"/>
              </w:tabs>
              <w:spacing w:line="240" w:lineRule="auto"/>
              <w:ind w:firstLine="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1.2.</w:t>
            </w:r>
          </w:p>
        </w:tc>
        <w:tc>
          <w:tcPr>
            <w:tcW w:w="6506" w:type="dxa"/>
            <w:tcBorders>
              <w:top w:val="single" w:sz="4" w:space="0" w:color="000000"/>
              <w:left w:val="single" w:sz="4" w:space="0" w:color="000000"/>
              <w:bottom w:val="single" w:sz="4" w:space="0" w:color="000000"/>
              <w:right w:val="nil"/>
            </w:tcBorders>
          </w:tcPr>
          <w:p w14:paraId="6D243D77" w14:textId="77777777" w:rsidR="00F67F65" w:rsidRDefault="00F67F65">
            <w:pPr>
              <w:spacing w:line="240" w:lineRule="auto"/>
              <w:ind w:left="-79" w:firstLine="0"/>
              <w:contextualSpacing/>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sz w:val="22"/>
                <w:szCs w:val="22"/>
                <w:bdr w:val="none" w:sz="0" w:space="0" w:color="auto" w:frame="1"/>
                <w:lang w:eastAsia="en-US"/>
              </w:rPr>
              <w:t xml:space="preserve">Tiekėjas, per paskutinius 5 metus </w:t>
            </w:r>
            <w:r>
              <w:rPr>
                <w:rFonts w:ascii="Times New Roman" w:eastAsia="Times New Roman" w:hAnsi="Times New Roman" w:cs="Times New Roman"/>
                <w:sz w:val="22"/>
                <w:szCs w:val="22"/>
                <w:lang w:eastAsia="en-US"/>
              </w:rPr>
              <w:t>iki pasiūlymų pateikimo termino pabaigos arba per laiką nuo tiekėjo įregistravimo dienos (jeigu  tiekėjas veiklą vykdė mažiau kaip 5 metus iki pasiūlymų pateikimo termino pabaigos) turi būti tinkamai įvykdęs bent vieną ar daugiau</w:t>
            </w:r>
            <w:r>
              <w:rPr>
                <w:rFonts w:ascii="Times New Roman" w:eastAsia="Arial Unicode MS" w:hAnsi="Times New Roman" w:cs="Times New Roman"/>
                <w:sz w:val="22"/>
                <w:szCs w:val="22"/>
                <w:bdr w:val="none" w:sz="0" w:space="0" w:color="auto" w:frame="1"/>
                <w:lang w:eastAsia="en-US"/>
              </w:rPr>
              <w:t xml:space="preserve"> sutarčių melioracijos statinių statybos </w:t>
            </w:r>
            <w:r>
              <w:rPr>
                <w:rFonts w:ascii="Times New Roman" w:eastAsia="Times New Roman" w:hAnsi="Times New Roman" w:cs="Times New Roman"/>
                <w:sz w:val="22"/>
                <w:szCs w:val="22"/>
              </w:rPr>
              <w:t>remonto ir (ar) rekonstrukcijos ir (ar) naujos statybos</w:t>
            </w:r>
            <w:r>
              <w:rPr>
                <w:rFonts w:ascii="Times New Roman" w:eastAsia="Arial Unicode MS" w:hAnsi="Times New Roman" w:cs="Times New Roman"/>
                <w:sz w:val="22"/>
                <w:szCs w:val="22"/>
                <w:bdr w:val="none" w:sz="0" w:space="0" w:color="auto" w:frame="1"/>
                <w:lang w:eastAsia="en-US"/>
              </w:rPr>
              <w:t xml:space="preserve"> darbų, kurios </w:t>
            </w:r>
            <w:r>
              <w:rPr>
                <w:rFonts w:ascii="Times New Roman" w:eastAsia="Times New Roman" w:hAnsi="Times New Roman" w:cs="Times New Roman"/>
                <w:sz w:val="22"/>
                <w:szCs w:val="22"/>
                <w:lang w:eastAsia="en-US"/>
              </w:rPr>
              <w:t xml:space="preserve">vertė </w:t>
            </w:r>
            <w:r>
              <w:rPr>
                <w:rFonts w:ascii="Times New Roman" w:eastAsia="Arial Unicode MS" w:hAnsi="Times New Roman" w:cs="Times New Roman"/>
                <w:sz w:val="22"/>
                <w:szCs w:val="22"/>
                <w:bdr w:val="none" w:sz="0" w:space="0" w:color="auto" w:frame="1"/>
                <w:lang w:eastAsia="en-US"/>
              </w:rPr>
              <w:t xml:space="preserve">ne mažesnė kaip </w:t>
            </w:r>
            <w:r>
              <w:rPr>
                <w:rFonts w:ascii="Times New Roman" w:eastAsia="Arial Unicode MS" w:hAnsi="Times New Roman" w:cs="Times New Roman"/>
                <w:b/>
                <w:bCs/>
                <w:sz w:val="22"/>
                <w:szCs w:val="22"/>
                <w:bdr w:val="none" w:sz="0" w:space="0" w:color="auto" w:frame="1"/>
                <w:lang w:eastAsia="en-US"/>
              </w:rPr>
              <w:t>49 000,00 Eur be PVM</w:t>
            </w:r>
            <w:r>
              <w:rPr>
                <w:rFonts w:ascii="Times New Roman" w:eastAsia="Arial Unicode MS" w:hAnsi="Times New Roman" w:cs="Times New Roman"/>
                <w:sz w:val="22"/>
                <w:szCs w:val="22"/>
                <w:bdr w:val="none" w:sz="0" w:space="0" w:color="auto" w:frame="1"/>
                <w:lang w:eastAsia="en-US"/>
              </w:rPr>
              <w:t xml:space="preserve"> </w:t>
            </w:r>
            <w:r>
              <w:rPr>
                <w:rFonts w:ascii="Times New Roman" w:eastAsia="Calibri" w:hAnsi="Times New Roman" w:cs="Times New Roman"/>
                <w:sz w:val="22"/>
                <w:szCs w:val="22"/>
              </w:rPr>
              <w:t>ir svarbiausių darbų atlikimas ir galutiniai rezultatai buvo tinkami.</w:t>
            </w:r>
          </w:p>
          <w:p w14:paraId="2256EDBA" w14:textId="77777777" w:rsidR="00F67F65" w:rsidRDefault="00F67F65">
            <w:pPr>
              <w:spacing w:line="240" w:lineRule="auto"/>
              <w:ind w:left="-79" w:firstLine="79"/>
              <w:contextualSpacing/>
              <w:rPr>
                <w:rFonts w:ascii="Times New Roman" w:eastAsia="Arial Unicode MS" w:hAnsi="Times New Roman" w:cs="Times New Roman"/>
                <w:sz w:val="22"/>
                <w:szCs w:val="22"/>
                <w:bdr w:val="none" w:sz="0" w:space="0" w:color="auto" w:frame="1"/>
                <w:lang w:eastAsia="en-US"/>
              </w:rPr>
            </w:pPr>
          </w:p>
          <w:p w14:paraId="7BEAB6D5" w14:textId="77777777" w:rsidR="00F67F65" w:rsidRDefault="00F67F65">
            <w:pPr>
              <w:widowControl w:val="0"/>
              <w:suppressAutoHyphens/>
              <w:spacing w:line="240" w:lineRule="auto"/>
              <w:ind w:firstLine="0"/>
              <w:rPr>
                <w:rFonts w:ascii="Times New Roman" w:eastAsia="Arial Unicode MS" w:hAnsi="Times New Roman" w:cs="Times New Roman"/>
                <w:sz w:val="22"/>
                <w:szCs w:val="22"/>
                <w:highlight w:val="yellow"/>
                <w:bdr w:val="none" w:sz="0" w:space="0" w:color="auto" w:frame="1"/>
                <w:lang w:eastAsia="en-US"/>
              </w:rPr>
            </w:pPr>
            <w:r>
              <w:rPr>
                <w:rFonts w:ascii="Times New Roman" w:eastAsia="Calibri" w:hAnsi="Times New Roman" w:cs="Times New Roman"/>
                <w:i/>
                <w:iCs/>
                <w:sz w:val="22"/>
                <w:szCs w:val="22"/>
              </w:rPr>
              <w:t>Pastaba. Galutinį rezultatą tiekėjas gali būti pasiekęs pagal vieną ar kelias sutartis, sudarytas dėl to paties objekto.</w:t>
            </w:r>
          </w:p>
        </w:tc>
        <w:tc>
          <w:tcPr>
            <w:tcW w:w="1417" w:type="dxa"/>
            <w:tcBorders>
              <w:top w:val="single" w:sz="4" w:space="0" w:color="auto"/>
              <w:left w:val="single" w:sz="4" w:space="0" w:color="auto"/>
              <w:bottom w:val="single" w:sz="4" w:space="0" w:color="auto"/>
              <w:right w:val="single" w:sz="4" w:space="0" w:color="auto"/>
            </w:tcBorders>
          </w:tcPr>
          <w:p w14:paraId="76750768"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Borders>
              <w:top w:val="single" w:sz="4" w:space="0" w:color="auto"/>
              <w:left w:val="single" w:sz="4" w:space="0" w:color="auto"/>
              <w:bottom w:val="single" w:sz="4" w:space="0" w:color="auto"/>
              <w:right w:val="single" w:sz="4" w:space="0" w:color="auto"/>
            </w:tcBorders>
          </w:tcPr>
          <w:p w14:paraId="02AA0EB5"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r>
      <w:tr w:rsidR="00F67F65" w14:paraId="094C4C54" w14:textId="77777777">
        <w:tc>
          <w:tcPr>
            <w:tcW w:w="791" w:type="dxa"/>
            <w:tcBorders>
              <w:top w:val="single" w:sz="4" w:space="0" w:color="auto"/>
              <w:left w:val="single" w:sz="4" w:space="0" w:color="auto"/>
              <w:bottom w:val="single" w:sz="4" w:space="0" w:color="auto"/>
              <w:right w:val="single" w:sz="4" w:space="0" w:color="auto"/>
            </w:tcBorders>
            <w:hideMark/>
          </w:tcPr>
          <w:p w14:paraId="74AC7148" w14:textId="77777777" w:rsidR="00F67F65" w:rsidRDefault="00F67F65">
            <w:pPr>
              <w:tabs>
                <w:tab w:val="center" w:pos="2520"/>
              </w:tabs>
              <w:spacing w:line="240" w:lineRule="auto"/>
              <w:ind w:firstLine="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1.3.</w:t>
            </w:r>
          </w:p>
        </w:tc>
        <w:tc>
          <w:tcPr>
            <w:tcW w:w="6506" w:type="dxa"/>
            <w:tcBorders>
              <w:top w:val="single" w:sz="4" w:space="0" w:color="000000"/>
              <w:left w:val="single" w:sz="4" w:space="0" w:color="000000"/>
              <w:bottom w:val="single" w:sz="4" w:space="0" w:color="000000"/>
              <w:right w:val="nil"/>
            </w:tcBorders>
            <w:hideMark/>
          </w:tcPr>
          <w:p w14:paraId="1682CFF2" w14:textId="77777777" w:rsidR="00F67F65" w:rsidRDefault="00F67F65">
            <w:pPr>
              <w:widowControl w:val="0"/>
              <w:suppressAutoHyphens/>
              <w:spacing w:line="240" w:lineRule="auto"/>
              <w:ind w:firstLine="0"/>
              <w:rPr>
                <w:rFonts w:ascii="Times New Roman" w:eastAsia="Calibri" w:hAnsi="Times New Roman" w:cs="Times New Roman"/>
                <w:noProof/>
                <w:sz w:val="22"/>
                <w:szCs w:val="22"/>
                <w:highlight w:val="yellow"/>
              </w:rPr>
            </w:pPr>
            <w:r>
              <w:rPr>
                <w:rFonts w:ascii="Times New Roman" w:eastAsia="Calibri" w:hAnsi="Times New Roman" w:cs="Times New Roman"/>
                <w:noProof/>
                <w:sz w:val="22"/>
                <w:szCs w:val="22"/>
              </w:rPr>
              <w:t xml:space="preserve">Tiekėjas turi pasiūlyti </w:t>
            </w:r>
            <w:r>
              <w:rPr>
                <w:rFonts w:ascii="Times New Roman" w:eastAsia="Calibri" w:hAnsi="Times New Roman" w:cs="Times New Roman"/>
                <w:sz w:val="22"/>
                <w:szCs w:val="22"/>
                <w:lang w:eastAsia="ar-SA"/>
              </w:rPr>
              <w:t xml:space="preserve">bent vieną kvalifikuotą melioracijos statinių statybos darbų vadovą, turintį teisę Lietuvos Respublikoje atlikti melioracijos statybos darbus. </w:t>
            </w:r>
          </w:p>
        </w:tc>
        <w:tc>
          <w:tcPr>
            <w:tcW w:w="1417" w:type="dxa"/>
            <w:tcBorders>
              <w:top w:val="single" w:sz="4" w:space="0" w:color="auto"/>
              <w:left w:val="single" w:sz="4" w:space="0" w:color="auto"/>
              <w:bottom w:val="single" w:sz="4" w:space="0" w:color="auto"/>
              <w:right w:val="single" w:sz="4" w:space="0" w:color="auto"/>
            </w:tcBorders>
          </w:tcPr>
          <w:p w14:paraId="337022E6"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Borders>
              <w:top w:val="single" w:sz="4" w:space="0" w:color="auto"/>
              <w:left w:val="single" w:sz="4" w:space="0" w:color="auto"/>
              <w:bottom w:val="single" w:sz="4" w:space="0" w:color="auto"/>
              <w:right w:val="single" w:sz="4" w:space="0" w:color="auto"/>
            </w:tcBorders>
          </w:tcPr>
          <w:p w14:paraId="6FF79CEE"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4F18DB5A" w14:textId="77777777" w:rsidR="00F67F65" w:rsidRDefault="00F67F65" w:rsidP="00F67F65">
      <w:pPr>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2. Šiame pirkime pasitelkiamų bei pasiūlyme nurodytų subtiekėjų/subteikėjų/subrangovų kvalifikacija atitinka pirkimo dokumentuose nustatytus kvalifikacinius reikalavimus. </w:t>
      </w:r>
    </w:p>
    <w:p w14:paraId="07A3E550" w14:textId="77777777" w:rsidR="00F67F65" w:rsidRDefault="00F67F65" w:rsidP="00F67F65">
      <w:pPr>
        <w:widowControl w:val="0"/>
        <w:tabs>
          <w:tab w:val="left" w:pos="993"/>
        </w:tabs>
        <w:suppressAutoHyphens/>
        <w:autoSpaceDE w:val="0"/>
        <w:autoSpaceDN w:val="0"/>
        <w:spacing w:line="240" w:lineRule="auto"/>
        <w:ind w:firstLine="737"/>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proofErr w:type="spellStart"/>
      <w:r>
        <w:rPr>
          <w:rFonts w:ascii="Times New Roman" w:eastAsia="Times New Roman" w:hAnsi="Times New Roman" w:cs="Times New Roman"/>
          <w:spacing w:val="2"/>
          <w:sz w:val="22"/>
          <w:szCs w:val="22"/>
          <w:lang w:val="x-none"/>
        </w:rPr>
        <w:t>Jeigu</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tiekėjo</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kvalifikacija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dėl</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teisės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verstis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atitinkama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veikla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nebuvo</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tikrinama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arba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tikrinama</w:t>
      </w:r>
      <w:proofErr w:type="spellEnd"/>
      <w:r>
        <w:rPr>
          <w:rFonts w:ascii="Times New Roman" w:eastAsia="Times New Roman" w:hAnsi="Times New Roman" w:cs="Times New Roman"/>
          <w:spacing w:val="2"/>
          <w:sz w:val="22"/>
          <w:szCs w:val="22"/>
          <w:lang w:val="x-none"/>
        </w:rPr>
        <w:t xml:space="preserve"> ne visa </w:t>
      </w:r>
      <w:proofErr w:type="spellStart"/>
      <w:r>
        <w:rPr>
          <w:rFonts w:ascii="Times New Roman" w:eastAsia="Times New Roman" w:hAnsi="Times New Roman" w:cs="Times New Roman"/>
          <w:spacing w:val="2"/>
          <w:sz w:val="22"/>
          <w:szCs w:val="22"/>
          <w:lang w:val="x-none"/>
        </w:rPr>
        <w:t>apimtimi</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tiekėjas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perkančiajai</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organizacijai</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įsipareigoja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kad</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pirkimo</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sutartį</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vykdys</w:t>
      </w:r>
      <w:proofErr w:type="spellEnd"/>
      <w:r>
        <w:rPr>
          <w:rFonts w:ascii="Times New Roman" w:eastAsia="Times New Roman" w:hAnsi="Times New Roman" w:cs="Times New Roman"/>
          <w:spacing w:val="2"/>
          <w:sz w:val="22"/>
          <w:szCs w:val="22"/>
          <w:lang w:val="x-none"/>
        </w:rPr>
        <w:t xml:space="preserve"> tik </w:t>
      </w:r>
      <w:proofErr w:type="spellStart"/>
      <w:r>
        <w:rPr>
          <w:rFonts w:ascii="Times New Roman" w:eastAsia="Times New Roman" w:hAnsi="Times New Roman" w:cs="Times New Roman"/>
          <w:spacing w:val="2"/>
          <w:sz w:val="22"/>
          <w:szCs w:val="22"/>
          <w:lang w:val="x-none"/>
        </w:rPr>
        <w:t>tokią</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teisę</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turintys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asmenys</w:t>
      </w:r>
      <w:proofErr w:type="spellEnd"/>
      <w:r>
        <w:rPr>
          <w:rFonts w:ascii="Times New Roman" w:eastAsia="Times New Roman" w:hAnsi="Times New Roman" w:cs="Times New Roman"/>
          <w:spacing w:val="2"/>
          <w:sz w:val="22"/>
          <w:szCs w:val="22"/>
          <w:lang w:val="x-none"/>
        </w:rPr>
        <w:t>.</w:t>
      </w:r>
    </w:p>
    <w:p w14:paraId="35A0EAD5" w14:textId="77777777" w:rsidR="00F67F65" w:rsidRDefault="00F67F65" w:rsidP="00F67F65">
      <w:pP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 Tiekėjas, dalyvaujantis pirkime, taikys aplinkos apsaugos vadybos sistemos reikalavimus.</w:t>
      </w:r>
    </w:p>
    <w:p w14:paraId="795DACC4" w14:textId="77777777" w:rsidR="00F67F65" w:rsidRDefault="00F67F65" w:rsidP="00F67F65">
      <w:pP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Pr>
          <w:rFonts w:ascii="Times New Roman" w:eastAsia="Times New Roman" w:hAnsi="Times New Roman" w:cs="Times New Roman"/>
          <w:sz w:val="22"/>
          <w:szCs w:val="22"/>
        </w:rPr>
        <w:t xml:space="preserve">ei pagal vertinimo rezultatus pasiūlymas galės būti pripažintas laimėjusiu, </w:t>
      </w:r>
      <w:r>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Pr>
          <w:rFonts w:ascii="Times New Roman" w:eastAsia="Times New Roman" w:hAnsi="Times New Roman" w:cs="Times New Roman"/>
          <w:b/>
          <w:sz w:val="22"/>
          <w:szCs w:val="22"/>
          <w:lang w:eastAsia="en-US"/>
        </w:rPr>
        <w:t xml:space="preserve"> </w:t>
      </w:r>
      <w:r>
        <w:rPr>
          <w:rFonts w:ascii="Times New Roman" w:eastAsia="Times New Roman" w:hAnsi="Times New Roman" w:cs="Times New Roman"/>
          <w:bCs/>
          <w:sz w:val="22"/>
          <w:szCs w:val="22"/>
          <w:lang w:eastAsia="en-US"/>
        </w:rPr>
        <w:t xml:space="preserve">ir duomenys, </w:t>
      </w:r>
      <w:r>
        <w:rPr>
          <w:rFonts w:ascii="Times New Roman" w:eastAsia="Times New Roman" w:hAnsi="Times New Roman" w:cs="Times New Roman"/>
          <w:bCs/>
          <w:sz w:val="22"/>
          <w:szCs w:val="22"/>
        </w:rPr>
        <w:t>ar tiekėjas laikosi aplinkos apsaugos vadybos sistemos standartų</w:t>
      </w:r>
      <w:r>
        <w:rPr>
          <w:rFonts w:ascii="Times New Roman" w:eastAsia="Times New Roman" w:hAnsi="Times New Roman" w:cs="Times New Roman"/>
          <w:bCs/>
          <w:sz w:val="22"/>
          <w:szCs w:val="22"/>
          <w:lang w:eastAsia="en-US"/>
        </w:rPr>
        <w:t xml:space="preserve">. </w:t>
      </w:r>
    </w:p>
    <w:p w14:paraId="19B9CEAC" w14:textId="77777777" w:rsidR="00F67F65" w:rsidRDefault="00F67F65" w:rsidP="00F67F65">
      <w:pP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 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083A4C84" w14:textId="77777777" w:rsidR="00F67F65" w:rsidRDefault="00F67F65" w:rsidP="00F67F65">
      <w:pP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 Tiekėjas už deklaracijoje pateiktos informacijos teisingumą atsako įstatymų nustatyta tvarka.</w:t>
      </w:r>
    </w:p>
    <w:p w14:paraId="3F9627FD" w14:textId="77777777" w:rsidR="00F67F65" w:rsidRDefault="00F67F65" w:rsidP="00F67F65">
      <w:pPr>
        <w:widowControl w:val="0"/>
        <w:snapToGrid w:val="0"/>
        <w:spacing w:line="240" w:lineRule="auto"/>
        <w:ind w:firstLine="720"/>
        <w:rPr>
          <w:rFonts w:ascii="Times New Roman" w:eastAsia="Times New Roman" w:hAnsi="Times New Roman" w:cs="Times New Roman"/>
          <w:sz w:val="24"/>
          <w:szCs w:val="24"/>
          <w:lang w:eastAsia="en-US"/>
        </w:rPr>
      </w:pPr>
    </w:p>
    <w:tbl>
      <w:tblPr>
        <w:tblW w:w="9480" w:type="dxa"/>
        <w:jc w:val="center"/>
        <w:tblLayout w:type="fixed"/>
        <w:tblLook w:val="04A0" w:firstRow="1" w:lastRow="0" w:firstColumn="1" w:lastColumn="0" w:noHBand="0" w:noVBand="1"/>
      </w:tblPr>
      <w:tblGrid>
        <w:gridCol w:w="3140"/>
        <w:gridCol w:w="864"/>
        <w:gridCol w:w="2179"/>
        <w:gridCol w:w="803"/>
        <w:gridCol w:w="2494"/>
      </w:tblGrid>
      <w:tr w:rsidR="00F67F65" w14:paraId="702D3487" w14:textId="77777777">
        <w:trPr>
          <w:trHeight w:val="193"/>
          <w:jc w:val="center"/>
        </w:trPr>
        <w:tc>
          <w:tcPr>
            <w:tcW w:w="3137" w:type="dxa"/>
            <w:tcBorders>
              <w:top w:val="nil"/>
              <w:left w:val="nil"/>
              <w:bottom w:val="single" w:sz="4" w:space="0" w:color="auto"/>
              <w:right w:val="nil"/>
            </w:tcBorders>
          </w:tcPr>
          <w:p w14:paraId="7E88EC0C" w14:textId="77777777" w:rsidR="00F67F65" w:rsidRDefault="00F67F65">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65D49213" w14:textId="77777777" w:rsidR="00F67F65" w:rsidRDefault="00F67F6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6F4DDB6" w14:textId="77777777" w:rsidR="00F67F65" w:rsidRDefault="00F67F65">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1AEA5DCB" w14:textId="77777777" w:rsidR="00F67F65" w:rsidRDefault="00F67F6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2C1D03F2" w14:textId="77777777" w:rsidR="00F67F65" w:rsidRDefault="00F67F65">
            <w:pPr>
              <w:widowControl w:val="0"/>
              <w:spacing w:line="240" w:lineRule="auto"/>
              <w:ind w:right="-82" w:firstLine="0"/>
              <w:jc w:val="right"/>
              <w:rPr>
                <w:rFonts w:ascii="Times New Roman" w:eastAsia="Times New Roman" w:hAnsi="Times New Roman" w:cs="Times New Roman"/>
                <w:sz w:val="22"/>
                <w:szCs w:val="24"/>
                <w:lang w:eastAsia="en-US"/>
              </w:rPr>
            </w:pPr>
          </w:p>
        </w:tc>
      </w:tr>
      <w:tr w:rsidR="00F67F65" w14:paraId="24C19600" w14:textId="77777777">
        <w:trPr>
          <w:trHeight w:val="144"/>
          <w:jc w:val="center"/>
        </w:trPr>
        <w:tc>
          <w:tcPr>
            <w:tcW w:w="3137" w:type="dxa"/>
            <w:tcBorders>
              <w:top w:val="single" w:sz="4" w:space="0" w:color="auto"/>
              <w:left w:val="nil"/>
              <w:bottom w:val="nil"/>
              <w:right w:val="nil"/>
            </w:tcBorders>
            <w:hideMark/>
          </w:tcPr>
          <w:p w14:paraId="1145022D" w14:textId="77777777" w:rsidR="00F67F65" w:rsidRDefault="00F67F65">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1F7137D0"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5576FAA2"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r>
              <w:rPr>
                <w:rFonts w:ascii="Times New Roman" w:eastAsia="Times New Roman" w:hAnsi="Times New Roman" w:cs="Times New Roman"/>
                <w:i/>
                <w:position w:val="6"/>
                <w:sz w:val="20"/>
                <w:szCs w:val="20"/>
                <w:lang w:eastAsia="en-US"/>
              </w:rPr>
              <w:t>(Parašas)</w:t>
            </w:r>
            <w:r>
              <w:rPr>
                <w:rFonts w:ascii="Times New Roman" w:eastAsia="Times New Roman" w:hAnsi="Times New Roman" w:cs="Times New Roman"/>
                <w:i/>
                <w:sz w:val="20"/>
                <w:szCs w:val="20"/>
                <w:lang w:eastAsia="en-US"/>
              </w:rPr>
              <w:t xml:space="preserve"> </w:t>
            </w:r>
          </w:p>
        </w:tc>
        <w:tc>
          <w:tcPr>
            <w:tcW w:w="803" w:type="dxa"/>
          </w:tcPr>
          <w:p w14:paraId="5079EB0C"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703B0F29"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r>
              <w:rPr>
                <w:rFonts w:ascii="Times New Roman" w:eastAsia="Times New Roman" w:hAnsi="Times New Roman" w:cs="Times New Roman"/>
                <w:i/>
                <w:position w:val="6"/>
                <w:sz w:val="20"/>
                <w:szCs w:val="20"/>
                <w:lang w:eastAsia="en-US"/>
              </w:rPr>
              <w:t>(Vardas ir pavardė)</w:t>
            </w:r>
            <w:r>
              <w:rPr>
                <w:rFonts w:ascii="Times New Roman" w:eastAsia="Times New Roman" w:hAnsi="Times New Roman" w:cs="Times New Roman"/>
                <w:i/>
                <w:sz w:val="20"/>
                <w:szCs w:val="20"/>
                <w:lang w:eastAsia="en-US"/>
              </w:rPr>
              <w:t xml:space="preserve"> </w:t>
            </w:r>
          </w:p>
        </w:tc>
      </w:tr>
    </w:tbl>
    <w:p w14:paraId="31A44C73" w14:textId="77777777" w:rsidR="00F67F65" w:rsidRDefault="00F67F65" w:rsidP="00F67F65">
      <w:pPr>
        <w:shd w:val="clear" w:color="auto" w:fill="FFFFFF"/>
        <w:spacing w:line="240" w:lineRule="auto"/>
        <w:ind w:firstLine="720"/>
        <w:jc w:val="left"/>
        <w:rPr>
          <w:rFonts w:ascii="Times New Roman" w:eastAsia="Times New Roman" w:hAnsi="Times New Roman" w:cs="Times New Roman"/>
          <w:sz w:val="24"/>
          <w:szCs w:val="24"/>
          <w:lang w:eastAsia="en-US"/>
        </w:rPr>
      </w:pPr>
    </w:p>
    <w:p w14:paraId="26B86AFE" w14:textId="77777777" w:rsidR="00F67F65" w:rsidRDefault="00F67F65" w:rsidP="00F67F65">
      <w:pPr>
        <w:ind w:firstLine="0"/>
        <w:jc w:val="right"/>
        <w:rPr>
          <w:rFonts w:cstheme="minorHAnsi"/>
        </w:rPr>
      </w:pPr>
    </w:p>
    <w:p w14:paraId="2C9EBA20" w14:textId="77777777" w:rsidR="00F67F65" w:rsidRDefault="00F67F65" w:rsidP="00F67F65">
      <w:pPr>
        <w:ind w:firstLine="0"/>
        <w:jc w:val="right"/>
        <w:rPr>
          <w:rFonts w:cstheme="minorHAnsi"/>
        </w:rPr>
      </w:pPr>
    </w:p>
    <w:p w14:paraId="3CBD7959" w14:textId="77777777" w:rsidR="00F67F65" w:rsidRDefault="00F67F65" w:rsidP="00F67F65">
      <w:pPr>
        <w:ind w:firstLine="0"/>
        <w:jc w:val="right"/>
        <w:rPr>
          <w:rFonts w:cstheme="minorHAnsi"/>
        </w:rPr>
      </w:pPr>
    </w:p>
    <w:p w14:paraId="3259A8F1" w14:textId="77777777" w:rsidR="00F67F65" w:rsidRDefault="00F67F65" w:rsidP="00F67F65">
      <w:pPr>
        <w:ind w:firstLine="0"/>
        <w:jc w:val="right"/>
        <w:rPr>
          <w:rFonts w:cstheme="minorHAnsi"/>
        </w:rPr>
      </w:pPr>
    </w:p>
    <w:p w14:paraId="4DCC413D" w14:textId="77777777" w:rsidR="00F67F65" w:rsidRDefault="00F67F65" w:rsidP="00F67F65">
      <w:pPr>
        <w:ind w:firstLine="0"/>
        <w:jc w:val="right"/>
        <w:rPr>
          <w:rFonts w:cstheme="minorHAnsi"/>
        </w:rPr>
      </w:pPr>
    </w:p>
    <w:p w14:paraId="166D7CED" w14:textId="77777777" w:rsidR="00F67F65" w:rsidRDefault="00F67F65" w:rsidP="00F67F65">
      <w:pPr>
        <w:ind w:firstLine="0"/>
        <w:jc w:val="right"/>
        <w:rPr>
          <w:rFonts w:cstheme="minorHAnsi"/>
        </w:rPr>
      </w:pPr>
    </w:p>
    <w:p w14:paraId="1798587C" w14:textId="77777777" w:rsidR="00F67F65" w:rsidRDefault="00F67F65" w:rsidP="00F67F65">
      <w:pPr>
        <w:ind w:firstLine="0"/>
        <w:jc w:val="right"/>
        <w:rPr>
          <w:rFonts w:cstheme="minorHAnsi"/>
        </w:rPr>
      </w:pPr>
    </w:p>
    <w:p w14:paraId="419813CB" w14:textId="77777777" w:rsidR="00F67F65" w:rsidRDefault="00F67F65" w:rsidP="00F67F65">
      <w:pPr>
        <w:ind w:firstLine="0"/>
        <w:jc w:val="right"/>
        <w:rPr>
          <w:rFonts w:cstheme="minorHAnsi"/>
        </w:rPr>
      </w:pPr>
    </w:p>
    <w:p w14:paraId="596D6954" w14:textId="77777777" w:rsidR="00F67F65" w:rsidRDefault="00F67F65" w:rsidP="00F67F65">
      <w:pPr>
        <w:ind w:firstLine="0"/>
        <w:jc w:val="right"/>
        <w:rPr>
          <w:rFonts w:cstheme="minorHAnsi"/>
        </w:rPr>
      </w:pPr>
    </w:p>
    <w:p w14:paraId="0E228FB6" w14:textId="77777777" w:rsidR="00F67F65" w:rsidRDefault="00F67F65" w:rsidP="00F67F65">
      <w:pPr>
        <w:ind w:firstLine="0"/>
        <w:jc w:val="right"/>
        <w:rPr>
          <w:rFonts w:cstheme="minorHAnsi"/>
        </w:rPr>
      </w:pPr>
    </w:p>
    <w:p w14:paraId="369C0626" w14:textId="77777777" w:rsidR="00F67F65" w:rsidRDefault="00F67F65" w:rsidP="00F67F65">
      <w:pPr>
        <w:ind w:firstLine="0"/>
        <w:jc w:val="right"/>
        <w:rPr>
          <w:rFonts w:cstheme="minorHAnsi"/>
        </w:rPr>
      </w:pPr>
    </w:p>
    <w:p w14:paraId="3AF751AF" w14:textId="77777777" w:rsidR="00F67F65" w:rsidRDefault="00F67F65" w:rsidP="00F67F65">
      <w:pPr>
        <w:ind w:firstLine="0"/>
        <w:jc w:val="right"/>
        <w:rPr>
          <w:rFonts w:cstheme="minorHAnsi"/>
        </w:rPr>
      </w:pPr>
    </w:p>
    <w:p w14:paraId="1813690F" w14:textId="77777777" w:rsidR="00F67F65" w:rsidRDefault="00F67F65" w:rsidP="00F67F65">
      <w:pPr>
        <w:ind w:firstLine="0"/>
        <w:jc w:val="right"/>
        <w:rPr>
          <w:rFonts w:cstheme="minorHAnsi"/>
        </w:rPr>
      </w:pPr>
    </w:p>
    <w:p w14:paraId="3E9C7F1C" w14:textId="77777777" w:rsidR="00F67F65" w:rsidRDefault="00F67F65" w:rsidP="00F67F65">
      <w:pPr>
        <w:ind w:firstLine="0"/>
        <w:jc w:val="right"/>
        <w:rPr>
          <w:rFonts w:cstheme="minorHAnsi"/>
        </w:rPr>
      </w:pPr>
    </w:p>
    <w:p w14:paraId="6A282917" w14:textId="77777777" w:rsidR="00F67F65" w:rsidRDefault="00F67F65" w:rsidP="00F67F65">
      <w:pPr>
        <w:ind w:firstLine="0"/>
        <w:jc w:val="right"/>
        <w:rPr>
          <w:rFonts w:cstheme="minorHAnsi"/>
        </w:rPr>
      </w:pPr>
    </w:p>
    <w:p w14:paraId="7448837C" w14:textId="77777777" w:rsidR="00F67F65" w:rsidRDefault="00F67F65" w:rsidP="00F67F65">
      <w:pPr>
        <w:ind w:firstLine="0"/>
        <w:jc w:val="right"/>
        <w:rPr>
          <w:rFonts w:cstheme="minorHAnsi"/>
        </w:rPr>
      </w:pPr>
    </w:p>
    <w:p w14:paraId="37F1A965" w14:textId="77777777" w:rsidR="00F67F65" w:rsidRDefault="00F67F65" w:rsidP="00F67F65">
      <w:pPr>
        <w:ind w:firstLine="0"/>
        <w:jc w:val="right"/>
        <w:rPr>
          <w:rFonts w:cstheme="minorHAnsi"/>
        </w:rPr>
      </w:pPr>
    </w:p>
    <w:p w14:paraId="0830DBDA" w14:textId="77777777" w:rsidR="00F67F65" w:rsidRDefault="00F67F65" w:rsidP="00F67F65">
      <w:pPr>
        <w:ind w:firstLine="0"/>
        <w:jc w:val="right"/>
        <w:rPr>
          <w:rFonts w:cstheme="minorHAnsi"/>
        </w:rPr>
      </w:pPr>
    </w:p>
    <w:p w14:paraId="1A44E0CF" w14:textId="77777777" w:rsidR="00F67F65" w:rsidRDefault="00F67F65" w:rsidP="00F67F65">
      <w:pPr>
        <w:ind w:firstLine="0"/>
        <w:jc w:val="right"/>
        <w:rPr>
          <w:rFonts w:cstheme="minorHAnsi"/>
        </w:rPr>
      </w:pPr>
    </w:p>
    <w:p w14:paraId="10B8576E" w14:textId="77777777" w:rsidR="00F67F65" w:rsidRDefault="00F67F65" w:rsidP="00F67F65">
      <w:pPr>
        <w:ind w:firstLine="0"/>
        <w:jc w:val="right"/>
        <w:rPr>
          <w:rFonts w:cstheme="minorHAnsi"/>
        </w:rPr>
      </w:pPr>
    </w:p>
    <w:p w14:paraId="6A2AAD8F" w14:textId="77777777" w:rsidR="00F67F65" w:rsidRDefault="00F67F65" w:rsidP="00F67F65">
      <w:pPr>
        <w:ind w:firstLine="0"/>
        <w:jc w:val="right"/>
        <w:rPr>
          <w:rFonts w:cstheme="minorHAnsi"/>
        </w:rPr>
      </w:pPr>
    </w:p>
    <w:p w14:paraId="7EF904D1" w14:textId="77777777" w:rsidR="00F67F65" w:rsidRDefault="00F67F65" w:rsidP="00F67F65">
      <w:pPr>
        <w:ind w:firstLine="0"/>
        <w:jc w:val="right"/>
        <w:rPr>
          <w:rFonts w:cstheme="minorHAnsi"/>
        </w:rPr>
      </w:pPr>
    </w:p>
    <w:p w14:paraId="12E6F337" w14:textId="77777777" w:rsidR="00F67F65" w:rsidRDefault="00F67F65" w:rsidP="00F67F65">
      <w:pPr>
        <w:ind w:firstLine="0"/>
        <w:jc w:val="right"/>
        <w:rPr>
          <w:rFonts w:cstheme="minorHAnsi"/>
        </w:rPr>
      </w:pPr>
    </w:p>
    <w:p w14:paraId="36E1E825" w14:textId="77777777" w:rsidR="00F67F65" w:rsidRDefault="00F67F65" w:rsidP="00F67F65">
      <w:pPr>
        <w:ind w:firstLine="0"/>
        <w:jc w:val="right"/>
        <w:rPr>
          <w:rFonts w:cstheme="minorHAnsi"/>
        </w:rPr>
      </w:pPr>
    </w:p>
    <w:p w14:paraId="23DB8FC9" w14:textId="77777777" w:rsidR="00F67F65" w:rsidRDefault="00F67F65" w:rsidP="00F67F65">
      <w:pPr>
        <w:ind w:firstLine="0"/>
        <w:jc w:val="right"/>
        <w:rPr>
          <w:rFonts w:cstheme="minorHAnsi"/>
        </w:rPr>
      </w:pPr>
    </w:p>
    <w:p w14:paraId="4A6815EA" w14:textId="77777777" w:rsidR="00F67F65" w:rsidRDefault="00F67F65" w:rsidP="00F67F65">
      <w:pPr>
        <w:ind w:firstLine="0"/>
        <w:jc w:val="right"/>
        <w:rPr>
          <w:rFonts w:cstheme="minorHAnsi"/>
        </w:rPr>
      </w:pPr>
    </w:p>
    <w:p w14:paraId="0A45C0F2" w14:textId="77777777" w:rsidR="00F67F65" w:rsidRDefault="00F67F65" w:rsidP="00F67F65">
      <w:pPr>
        <w:ind w:firstLine="0"/>
        <w:jc w:val="right"/>
        <w:rPr>
          <w:rFonts w:cstheme="minorHAnsi"/>
        </w:rPr>
      </w:pPr>
    </w:p>
    <w:p w14:paraId="163D66E3" w14:textId="6057257B" w:rsidR="009B4090" w:rsidRPr="004F1A11" w:rsidRDefault="005110A6" w:rsidP="00F67F65">
      <w:pPr>
        <w:ind w:firstLine="0"/>
        <w:jc w:val="right"/>
        <w:rPr>
          <w:rFonts w:eastAsiaTheme="minorHAnsi" w:cstheme="minorHAnsi"/>
          <w:bCs/>
          <w:iCs/>
        </w:rPr>
      </w:pPr>
      <w:r w:rsidRPr="004F1A11">
        <w:rPr>
          <w:rFonts w:cstheme="minorHAnsi"/>
        </w:rPr>
        <w:lastRenderedPageBreak/>
        <w:t xml:space="preserve">Pirkimo sąlygų </w:t>
      </w:r>
      <w:r w:rsidR="004E6DEC">
        <w:rPr>
          <w:rFonts w:cstheme="minorHAnsi"/>
        </w:rPr>
        <w:t>1</w:t>
      </w:r>
      <w:r w:rsidR="00F67F65">
        <w:rPr>
          <w:rFonts w:cstheme="minorHAnsi"/>
        </w:rPr>
        <w:t>1</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37726">
              <w:rPr>
                <w:rFonts w:asciiTheme="minorHAnsi" w:hAnsiTheme="minorHAnsi" w:cstheme="minorHAnsi"/>
                <w:sz w:val="21"/>
                <w:szCs w:val="21"/>
              </w:rPr>
              <w:t xml:space="preserve">90 (devyniasdešimt) </w:t>
            </w:r>
            <w:r w:rsidRPr="004F1A11">
              <w:rPr>
                <w:rFonts w:asciiTheme="minorHAnsi" w:hAnsiTheme="minorHAnsi" w:cstheme="minorHAnsi"/>
                <w:color w:val="00B050"/>
                <w:sz w:val="21"/>
                <w:szCs w:val="21"/>
              </w:rPr>
              <w:t xml:space="preserve">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3009C515" w:rsidR="009B4090" w:rsidRPr="004F1A11" w:rsidRDefault="00737726" w:rsidP="00737726">
            <w:pPr>
              <w:ind w:firstLine="34"/>
              <w:rPr>
                <w:rFonts w:asciiTheme="minorHAnsi" w:hAnsiTheme="minorHAnsi" w:cstheme="minorHAnsi"/>
                <w:sz w:val="21"/>
                <w:szCs w:val="21"/>
              </w:rPr>
            </w:pPr>
            <w:r>
              <w:rPr>
                <w:rFonts w:asciiTheme="minorHAnsi" w:hAnsiTheme="minorHAnsi" w:cstheme="minorHAnsi"/>
                <w:iCs/>
                <w:color w:val="00B050"/>
                <w:sz w:val="21"/>
                <w:szCs w:val="21"/>
              </w:rPr>
              <w:t>NETAIKOMA</w:t>
            </w:r>
          </w:p>
        </w:tc>
        <w:tc>
          <w:tcPr>
            <w:tcW w:w="3424" w:type="dxa"/>
          </w:tcPr>
          <w:p w14:paraId="4885131B" w14:textId="01DA7FC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63A6AAB7" w:rsidR="009B4090" w:rsidRPr="004F1A11" w:rsidRDefault="00737726" w:rsidP="003C138F">
            <w:pPr>
              <w:ind w:firstLine="34"/>
              <w:rPr>
                <w:rFonts w:asciiTheme="minorHAnsi" w:hAnsiTheme="minorHAnsi" w:cstheme="minorHAnsi"/>
                <w:sz w:val="21"/>
                <w:szCs w:val="21"/>
              </w:rPr>
            </w:pPr>
            <w:r>
              <w:rPr>
                <w:rFonts w:asciiTheme="minorHAnsi" w:hAnsiTheme="minorHAnsi" w:cstheme="minorHAnsi"/>
                <w:iCs/>
                <w:color w:val="00B050"/>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61D8DDF"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88BD32B" w:rsidR="009B4090" w:rsidRPr="004F1A11" w:rsidRDefault="00737726"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70C74D73" w14:textId="5EB64D87" w:rsidR="009B4090" w:rsidRPr="004F1A11" w:rsidRDefault="009B4090" w:rsidP="00737726">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0880" w14:textId="77777777" w:rsidR="004E6B6C" w:rsidRDefault="004E6B6C" w:rsidP="00D05666">
      <w:r>
        <w:separator/>
      </w:r>
    </w:p>
  </w:endnote>
  <w:endnote w:type="continuationSeparator" w:id="0">
    <w:p w14:paraId="3858B654" w14:textId="77777777" w:rsidR="004E6B6C" w:rsidRDefault="004E6B6C" w:rsidP="00D05666">
      <w:r>
        <w:continuationSeparator/>
      </w:r>
    </w:p>
  </w:endnote>
  <w:endnote w:type="continuationNotice" w:id="1">
    <w:p w14:paraId="3D9BA626" w14:textId="77777777" w:rsidR="004E6B6C" w:rsidRDefault="004E6B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D4E0" w14:textId="77777777" w:rsidR="004E6B6C" w:rsidRDefault="004E6B6C" w:rsidP="00D05666">
      <w:r>
        <w:separator/>
      </w:r>
    </w:p>
  </w:footnote>
  <w:footnote w:type="continuationSeparator" w:id="0">
    <w:p w14:paraId="560411D7" w14:textId="77777777" w:rsidR="004E6B6C" w:rsidRDefault="004E6B6C" w:rsidP="00D05666">
      <w:r>
        <w:continuationSeparator/>
      </w:r>
    </w:p>
  </w:footnote>
  <w:footnote w:type="continuationNotice" w:id="1">
    <w:p w14:paraId="63F71A08" w14:textId="77777777" w:rsidR="004E6B6C" w:rsidRDefault="004E6B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E8"/>
    <w:multiLevelType w:val="multilevel"/>
    <w:tmpl w:val="555652F4"/>
    <w:lvl w:ilvl="0">
      <w:start w:val="1"/>
      <w:numFmt w:val="decimal"/>
      <w:lvlText w:val="%1."/>
      <w:lvlJc w:val="left"/>
      <w:pPr>
        <w:ind w:left="405" w:hanging="360"/>
      </w:pPr>
    </w:lvl>
    <w:lvl w:ilvl="1">
      <w:start w:val="1"/>
      <w:numFmt w:val="decimal"/>
      <w:isLgl/>
      <w:lvlText w:val="%1.%2."/>
      <w:lvlJc w:val="left"/>
      <w:pPr>
        <w:ind w:left="405" w:hanging="360"/>
      </w:pPr>
    </w:lvl>
    <w:lvl w:ilvl="2">
      <w:start w:val="1"/>
      <w:numFmt w:val="decimal"/>
      <w:isLgl/>
      <w:lvlText w:val="%1.%2.%3."/>
      <w:lvlJc w:val="left"/>
      <w:pPr>
        <w:ind w:left="765" w:hanging="720"/>
      </w:pPr>
    </w:lvl>
    <w:lvl w:ilvl="3">
      <w:start w:val="1"/>
      <w:numFmt w:val="decimal"/>
      <w:isLgl/>
      <w:lvlText w:val="%1.%2.%3.%4."/>
      <w:lvlJc w:val="left"/>
      <w:pPr>
        <w:ind w:left="765" w:hanging="720"/>
      </w:pPr>
    </w:lvl>
    <w:lvl w:ilvl="4">
      <w:start w:val="1"/>
      <w:numFmt w:val="decimal"/>
      <w:isLgl/>
      <w:lvlText w:val="%1.%2.%3.%4.%5."/>
      <w:lvlJc w:val="left"/>
      <w:pPr>
        <w:ind w:left="1125" w:hanging="1080"/>
      </w:pPr>
    </w:lvl>
    <w:lvl w:ilvl="5">
      <w:start w:val="1"/>
      <w:numFmt w:val="decimal"/>
      <w:isLgl/>
      <w:lvlText w:val="%1.%2.%3.%4.%5.%6."/>
      <w:lvlJc w:val="left"/>
      <w:pPr>
        <w:ind w:left="1125" w:hanging="1080"/>
      </w:pPr>
    </w:lvl>
    <w:lvl w:ilvl="6">
      <w:start w:val="1"/>
      <w:numFmt w:val="decimal"/>
      <w:isLgl/>
      <w:lvlText w:val="%1.%2.%3.%4.%5.%6.%7."/>
      <w:lvlJc w:val="left"/>
      <w:pPr>
        <w:ind w:left="1485" w:hanging="1440"/>
      </w:pPr>
    </w:lvl>
    <w:lvl w:ilvl="7">
      <w:start w:val="1"/>
      <w:numFmt w:val="decimal"/>
      <w:isLgl/>
      <w:lvlText w:val="%1.%2.%3.%4.%5.%6.%7.%8."/>
      <w:lvlJc w:val="left"/>
      <w:pPr>
        <w:ind w:left="1485" w:hanging="1440"/>
      </w:pPr>
    </w:lvl>
    <w:lvl w:ilvl="8">
      <w:start w:val="1"/>
      <w:numFmt w:val="decimal"/>
      <w:isLgl/>
      <w:lvlText w:val="%1.%2.%3.%4.%5.%6.%7.%8.%9."/>
      <w:lvlJc w:val="left"/>
      <w:pPr>
        <w:ind w:left="1845" w:hanging="1800"/>
      </w:pPr>
    </w:lvl>
  </w:abstractNum>
  <w:abstractNum w:abstractNumId="1" w15:restartNumberingAfterBreak="0">
    <w:nsid w:val="0C2C1765"/>
    <w:multiLevelType w:val="hybridMultilevel"/>
    <w:tmpl w:val="26363AD8"/>
    <w:lvl w:ilvl="0" w:tplc="F0601C62">
      <w:start w:val="1"/>
      <w:numFmt w:val="decimal"/>
      <w:lvlText w:val="%1."/>
      <w:lvlJc w:val="left"/>
      <w:pPr>
        <w:ind w:left="1280" w:hanging="570"/>
      </w:pPr>
      <w:rPr>
        <w:rFonts w:ascii="Times New Roman" w:eastAsia="Calibri"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96768C"/>
    <w:multiLevelType w:val="hybridMultilevel"/>
    <w:tmpl w:val="5E8EE644"/>
    <w:lvl w:ilvl="0" w:tplc="5670839C">
      <w:start w:val="1"/>
      <w:numFmt w:val="decimal"/>
      <w:lvlText w:val="%1)"/>
      <w:lvlJc w:val="left"/>
      <w:pPr>
        <w:ind w:left="576" w:hanging="360"/>
      </w:pPr>
    </w:lvl>
    <w:lvl w:ilvl="1" w:tplc="04270019">
      <w:start w:val="1"/>
      <w:numFmt w:val="lowerLetter"/>
      <w:lvlText w:val="%2."/>
      <w:lvlJc w:val="left"/>
      <w:pPr>
        <w:ind w:left="1296" w:hanging="360"/>
      </w:pPr>
    </w:lvl>
    <w:lvl w:ilvl="2" w:tplc="0427001B">
      <w:start w:val="1"/>
      <w:numFmt w:val="lowerRoman"/>
      <w:lvlText w:val="%3."/>
      <w:lvlJc w:val="right"/>
      <w:pPr>
        <w:ind w:left="2016" w:hanging="180"/>
      </w:pPr>
    </w:lvl>
    <w:lvl w:ilvl="3" w:tplc="0427000F">
      <w:start w:val="1"/>
      <w:numFmt w:val="decimal"/>
      <w:lvlText w:val="%4."/>
      <w:lvlJc w:val="left"/>
      <w:pPr>
        <w:ind w:left="2736" w:hanging="360"/>
      </w:pPr>
    </w:lvl>
    <w:lvl w:ilvl="4" w:tplc="04270019">
      <w:start w:val="1"/>
      <w:numFmt w:val="lowerLetter"/>
      <w:lvlText w:val="%5."/>
      <w:lvlJc w:val="left"/>
      <w:pPr>
        <w:ind w:left="3456" w:hanging="360"/>
      </w:pPr>
    </w:lvl>
    <w:lvl w:ilvl="5" w:tplc="0427001B">
      <w:start w:val="1"/>
      <w:numFmt w:val="lowerRoman"/>
      <w:lvlText w:val="%6."/>
      <w:lvlJc w:val="right"/>
      <w:pPr>
        <w:ind w:left="4176" w:hanging="180"/>
      </w:pPr>
    </w:lvl>
    <w:lvl w:ilvl="6" w:tplc="0427000F">
      <w:start w:val="1"/>
      <w:numFmt w:val="decimal"/>
      <w:lvlText w:val="%7."/>
      <w:lvlJc w:val="left"/>
      <w:pPr>
        <w:ind w:left="4896" w:hanging="360"/>
      </w:pPr>
    </w:lvl>
    <w:lvl w:ilvl="7" w:tplc="04270019">
      <w:start w:val="1"/>
      <w:numFmt w:val="lowerLetter"/>
      <w:lvlText w:val="%8."/>
      <w:lvlJc w:val="left"/>
      <w:pPr>
        <w:ind w:left="5616" w:hanging="360"/>
      </w:pPr>
    </w:lvl>
    <w:lvl w:ilvl="8" w:tplc="0427001B">
      <w:start w:val="1"/>
      <w:numFmt w:val="lowerRoman"/>
      <w:lvlText w:val="%9."/>
      <w:lvlJc w:val="right"/>
      <w:pPr>
        <w:ind w:left="6336"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E0347EB"/>
    <w:multiLevelType w:val="hybridMultilevel"/>
    <w:tmpl w:val="5E8EE644"/>
    <w:lvl w:ilvl="0" w:tplc="FFFFFFFF">
      <w:start w:val="1"/>
      <w:numFmt w:val="decimal"/>
      <w:lvlText w:val="%1)"/>
      <w:lvlJc w:val="left"/>
      <w:pPr>
        <w:ind w:left="576" w:hanging="360"/>
      </w:pPr>
    </w:lvl>
    <w:lvl w:ilvl="1" w:tplc="FFFFFFFF">
      <w:start w:val="1"/>
      <w:numFmt w:val="lowerLetter"/>
      <w:lvlText w:val="%2."/>
      <w:lvlJc w:val="left"/>
      <w:pPr>
        <w:ind w:left="1296" w:hanging="360"/>
      </w:pPr>
    </w:lvl>
    <w:lvl w:ilvl="2" w:tplc="FFFFFFFF">
      <w:start w:val="1"/>
      <w:numFmt w:val="lowerRoman"/>
      <w:lvlText w:val="%3."/>
      <w:lvlJc w:val="right"/>
      <w:pPr>
        <w:ind w:left="2016" w:hanging="180"/>
      </w:pPr>
    </w:lvl>
    <w:lvl w:ilvl="3" w:tplc="FFFFFFFF">
      <w:start w:val="1"/>
      <w:numFmt w:val="decimal"/>
      <w:lvlText w:val="%4."/>
      <w:lvlJc w:val="left"/>
      <w:pPr>
        <w:ind w:left="2736" w:hanging="360"/>
      </w:pPr>
    </w:lvl>
    <w:lvl w:ilvl="4" w:tplc="FFFFFFFF">
      <w:start w:val="1"/>
      <w:numFmt w:val="lowerLetter"/>
      <w:lvlText w:val="%5."/>
      <w:lvlJc w:val="left"/>
      <w:pPr>
        <w:ind w:left="3456" w:hanging="360"/>
      </w:pPr>
    </w:lvl>
    <w:lvl w:ilvl="5" w:tplc="FFFFFFFF">
      <w:start w:val="1"/>
      <w:numFmt w:val="lowerRoman"/>
      <w:lvlText w:val="%6."/>
      <w:lvlJc w:val="right"/>
      <w:pPr>
        <w:ind w:left="4176" w:hanging="180"/>
      </w:pPr>
    </w:lvl>
    <w:lvl w:ilvl="6" w:tplc="FFFFFFFF">
      <w:start w:val="1"/>
      <w:numFmt w:val="decimal"/>
      <w:lvlText w:val="%7."/>
      <w:lvlJc w:val="left"/>
      <w:pPr>
        <w:ind w:left="4896" w:hanging="360"/>
      </w:pPr>
    </w:lvl>
    <w:lvl w:ilvl="7" w:tplc="FFFFFFFF">
      <w:start w:val="1"/>
      <w:numFmt w:val="lowerLetter"/>
      <w:lvlText w:val="%8."/>
      <w:lvlJc w:val="left"/>
      <w:pPr>
        <w:ind w:left="5616" w:hanging="360"/>
      </w:pPr>
    </w:lvl>
    <w:lvl w:ilvl="8" w:tplc="FFFFFFFF">
      <w:start w:val="1"/>
      <w:numFmt w:val="lowerRoman"/>
      <w:lvlText w:val="%9."/>
      <w:lvlJc w:val="right"/>
      <w:pPr>
        <w:ind w:left="6336"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2C2D24"/>
    <w:multiLevelType w:val="hybridMultilevel"/>
    <w:tmpl w:val="009EE58E"/>
    <w:lvl w:ilvl="0" w:tplc="3B4896A2">
      <w:start w:val="1"/>
      <w:numFmt w:val="decimal"/>
      <w:lvlText w:val="%1."/>
      <w:lvlJc w:val="left"/>
      <w:pPr>
        <w:ind w:left="928" w:hanging="360"/>
      </w:pPr>
      <w:rPr>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0" w15:restartNumberingAfterBreak="0">
    <w:nsid w:val="55F0255E"/>
    <w:multiLevelType w:val="hybridMultilevel"/>
    <w:tmpl w:val="5E7C2B4E"/>
    <w:lvl w:ilvl="0" w:tplc="DAC684A0">
      <w:start w:val="2"/>
      <w:numFmt w:val="bullet"/>
      <w:lvlText w:val="-"/>
      <w:lvlJc w:val="left"/>
      <w:pPr>
        <w:ind w:left="720" w:hanging="360"/>
      </w:pPr>
      <w:rPr>
        <w:rFonts w:ascii="Times New Roman" w:eastAsia="Calibri" w:hAnsi="Times New Roman" w:cs="Times New Roman" w:hint="default"/>
        <w:sz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2" w15:restartNumberingAfterBreak="0">
    <w:nsid w:val="67FC7B6D"/>
    <w:multiLevelType w:val="multilevel"/>
    <w:tmpl w:val="C2A01F1E"/>
    <w:lvl w:ilvl="0">
      <w:start w:val="3"/>
      <w:numFmt w:val="decimal"/>
      <w:lvlText w:val="%1."/>
      <w:lvlJc w:val="left"/>
      <w:pPr>
        <w:ind w:left="360" w:hanging="360"/>
      </w:pPr>
    </w:lvl>
    <w:lvl w:ilvl="1">
      <w:start w:val="1"/>
      <w:numFmt w:val="decimal"/>
      <w:lvlText w:val="%1.%2."/>
      <w:lvlJc w:val="left"/>
      <w:pPr>
        <w:ind w:left="1215" w:hanging="360"/>
      </w:pPr>
      <w:rPr>
        <w:rFonts w:ascii="Times New Roman" w:hAnsi="Times New Roman" w:cs="Times New Roman" w:hint="default"/>
      </w:rPr>
    </w:lvl>
    <w:lvl w:ilvl="2">
      <w:start w:val="1"/>
      <w:numFmt w:val="decimal"/>
      <w:lvlText w:val="%1.%2.%3."/>
      <w:lvlJc w:val="left"/>
      <w:pPr>
        <w:ind w:left="2430" w:hanging="720"/>
      </w:pPr>
    </w:lvl>
    <w:lvl w:ilvl="3">
      <w:start w:val="1"/>
      <w:numFmt w:val="decimal"/>
      <w:lvlText w:val="%1.%2.%3.%4."/>
      <w:lvlJc w:val="left"/>
      <w:pPr>
        <w:ind w:left="3285" w:hanging="720"/>
      </w:pPr>
    </w:lvl>
    <w:lvl w:ilvl="4">
      <w:start w:val="1"/>
      <w:numFmt w:val="decimal"/>
      <w:lvlText w:val="%1.%2.%3.%4.%5."/>
      <w:lvlJc w:val="left"/>
      <w:pPr>
        <w:ind w:left="4500" w:hanging="1080"/>
      </w:pPr>
    </w:lvl>
    <w:lvl w:ilvl="5">
      <w:start w:val="1"/>
      <w:numFmt w:val="decimal"/>
      <w:lvlText w:val="%1.%2.%3.%4.%5.%6."/>
      <w:lvlJc w:val="left"/>
      <w:pPr>
        <w:ind w:left="5355" w:hanging="1080"/>
      </w:pPr>
    </w:lvl>
    <w:lvl w:ilvl="6">
      <w:start w:val="1"/>
      <w:numFmt w:val="decimal"/>
      <w:lvlText w:val="%1.%2.%3.%4.%5.%6.%7."/>
      <w:lvlJc w:val="left"/>
      <w:pPr>
        <w:ind w:left="6570" w:hanging="1440"/>
      </w:pPr>
    </w:lvl>
    <w:lvl w:ilvl="7">
      <w:start w:val="1"/>
      <w:numFmt w:val="decimal"/>
      <w:lvlText w:val="%1.%2.%3.%4.%5.%6.%7.%8."/>
      <w:lvlJc w:val="left"/>
      <w:pPr>
        <w:ind w:left="7425" w:hanging="1440"/>
      </w:pPr>
    </w:lvl>
    <w:lvl w:ilvl="8">
      <w:start w:val="1"/>
      <w:numFmt w:val="decimal"/>
      <w:lvlText w:val="%1.%2.%3.%4.%5.%6.%7.%8.%9."/>
      <w:lvlJc w:val="left"/>
      <w:pPr>
        <w:ind w:left="8640" w:hanging="180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287778">
    <w:abstractNumId w:val="3"/>
  </w:num>
  <w:num w:numId="2" w16cid:durableId="1490172141">
    <w:abstractNumId w:val="13"/>
  </w:num>
  <w:num w:numId="3" w16cid:durableId="138770985">
    <w:abstractNumId w:val="7"/>
  </w:num>
  <w:num w:numId="4" w16cid:durableId="219707255">
    <w:abstractNumId w:val="15"/>
  </w:num>
  <w:num w:numId="5" w16cid:durableId="1652252092">
    <w:abstractNumId w:val="5"/>
  </w:num>
  <w:num w:numId="6" w16cid:durableId="963148996">
    <w:abstractNumId w:val="2"/>
  </w:num>
  <w:num w:numId="7" w16cid:durableId="817724215">
    <w:abstractNumId w:val="8"/>
  </w:num>
  <w:num w:numId="8" w16cid:durableId="1476410157">
    <w:abstractNumId w:val="14"/>
  </w:num>
  <w:num w:numId="9" w16cid:durableId="48420528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6086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220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5320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116995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3634607">
    <w:abstractNumId w:val="10"/>
  </w:num>
  <w:num w:numId="15" w16cid:durableId="264197178">
    <w:abstractNumId w:val="16"/>
  </w:num>
  <w:num w:numId="16" w16cid:durableId="2113888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6957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166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29"/>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2B"/>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7A3"/>
    <w:rsid w:val="0009724E"/>
    <w:rsid w:val="00097B80"/>
    <w:rsid w:val="000A0DFE"/>
    <w:rsid w:val="000A0F5D"/>
    <w:rsid w:val="000A1B88"/>
    <w:rsid w:val="000A1E34"/>
    <w:rsid w:val="000A2CBA"/>
    <w:rsid w:val="000A3108"/>
    <w:rsid w:val="000A3A5E"/>
    <w:rsid w:val="000A519E"/>
    <w:rsid w:val="000A564C"/>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2AB"/>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1A0"/>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A4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49"/>
    <w:rsid w:val="00260CEE"/>
    <w:rsid w:val="00260E03"/>
    <w:rsid w:val="002616A9"/>
    <w:rsid w:val="002617A4"/>
    <w:rsid w:val="002620D1"/>
    <w:rsid w:val="00262386"/>
    <w:rsid w:val="00262D3D"/>
    <w:rsid w:val="00263E7F"/>
    <w:rsid w:val="002640A7"/>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232"/>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973"/>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B83"/>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14"/>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CD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DA"/>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D7B"/>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B6C"/>
    <w:rsid w:val="004E6DDD"/>
    <w:rsid w:val="004E6DEC"/>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B6E"/>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16"/>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98E"/>
    <w:rsid w:val="0058102F"/>
    <w:rsid w:val="00581B14"/>
    <w:rsid w:val="00582A71"/>
    <w:rsid w:val="00583135"/>
    <w:rsid w:val="00583195"/>
    <w:rsid w:val="00583B84"/>
    <w:rsid w:val="005846F8"/>
    <w:rsid w:val="0058525D"/>
    <w:rsid w:val="00585C84"/>
    <w:rsid w:val="00586AAC"/>
    <w:rsid w:val="00587BAC"/>
    <w:rsid w:val="00587C66"/>
    <w:rsid w:val="00587E05"/>
    <w:rsid w:val="00590005"/>
    <w:rsid w:val="00591FAF"/>
    <w:rsid w:val="00593111"/>
    <w:rsid w:val="00593816"/>
    <w:rsid w:val="00593D67"/>
    <w:rsid w:val="00594120"/>
    <w:rsid w:val="00594FA6"/>
    <w:rsid w:val="005950E0"/>
    <w:rsid w:val="00595F1A"/>
    <w:rsid w:val="00595F8E"/>
    <w:rsid w:val="005964CC"/>
    <w:rsid w:val="00596895"/>
    <w:rsid w:val="00596BDA"/>
    <w:rsid w:val="00597972"/>
    <w:rsid w:val="005A07D8"/>
    <w:rsid w:val="005A0C5B"/>
    <w:rsid w:val="005A4255"/>
    <w:rsid w:val="005A5204"/>
    <w:rsid w:val="005A52E6"/>
    <w:rsid w:val="005A5610"/>
    <w:rsid w:val="005B0749"/>
    <w:rsid w:val="005B092E"/>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A6"/>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00B"/>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26"/>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D9"/>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60"/>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5CA"/>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4B2"/>
    <w:rsid w:val="008835A9"/>
    <w:rsid w:val="00884B13"/>
    <w:rsid w:val="0088657A"/>
    <w:rsid w:val="00886C5B"/>
    <w:rsid w:val="00887B5D"/>
    <w:rsid w:val="008901DC"/>
    <w:rsid w:val="008903B1"/>
    <w:rsid w:val="008910AC"/>
    <w:rsid w:val="00891888"/>
    <w:rsid w:val="0089307B"/>
    <w:rsid w:val="008930CD"/>
    <w:rsid w:val="008931B4"/>
    <w:rsid w:val="0089331B"/>
    <w:rsid w:val="008933BC"/>
    <w:rsid w:val="00893993"/>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5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E6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66"/>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CBE"/>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09C"/>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D6E"/>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F1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AD"/>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B43"/>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8"/>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488"/>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FCF"/>
    <w:rsid w:val="00C74421"/>
    <w:rsid w:val="00C748B1"/>
    <w:rsid w:val="00C74B05"/>
    <w:rsid w:val="00C757EB"/>
    <w:rsid w:val="00C75E83"/>
    <w:rsid w:val="00C7706C"/>
    <w:rsid w:val="00C77938"/>
    <w:rsid w:val="00C779A4"/>
    <w:rsid w:val="00C80519"/>
    <w:rsid w:val="00C8106D"/>
    <w:rsid w:val="00C814A2"/>
    <w:rsid w:val="00C8184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1CB"/>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67F65"/>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8B3"/>
    <w:rsid w:val="00FE3D1F"/>
    <w:rsid w:val="00FE3D7C"/>
    <w:rsid w:val="00FE4654"/>
    <w:rsid w:val="00FE4885"/>
    <w:rsid w:val="00FE5036"/>
    <w:rsid w:val="00FE5735"/>
    <w:rsid w:val="00FE6998"/>
    <w:rsid w:val="00FE6B95"/>
    <w:rsid w:val="00FE6B9A"/>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81537F-3674-49BA-9A69-A5071F9B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6DE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4410DA"/>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2200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674ebaf05d7111e79198ffdb108a3753/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921A0"/>
    <w:rsid w:val="001A6EE0"/>
    <w:rsid w:val="001E3B26"/>
    <w:rsid w:val="00256A57"/>
    <w:rsid w:val="00295EF8"/>
    <w:rsid w:val="002C1509"/>
    <w:rsid w:val="003661A6"/>
    <w:rsid w:val="003E7CDF"/>
    <w:rsid w:val="004161F4"/>
    <w:rsid w:val="00430113"/>
    <w:rsid w:val="00460C76"/>
    <w:rsid w:val="0046126A"/>
    <w:rsid w:val="004C214A"/>
    <w:rsid w:val="004D38E9"/>
    <w:rsid w:val="00515E63"/>
    <w:rsid w:val="00565992"/>
    <w:rsid w:val="005B092E"/>
    <w:rsid w:val="00652F79"/>
    <w:rsid w:val="00685665"/>
    <w:rsid w:val="006D3075"/>
    <w:rsid w:val="006D77F5"/>
    <w:rsid w:val="007260B3"/>
    <w:rsid w:val="00731487"/>
    <w:rsid w:val="00737C4C"/>
    <w:rsid w:val="0078514A"/>
    <w:rsid w:val="007C1910"/>
    <w:rsid w:val="007C2855"/>
    <w:rsid w:val="007C7D73"/>
    <w:rsid w:val="007F25D7"/>
    <w:rsid w:val="00810A25"/>
    <w:rsid w:val="00881536"/>
    <w:rsid w:val="008834B2"/>
    <w:rsid w:val="00891888"/>
    <w:rsid w:val="008D6E2A"/>
    <w:rsid w:val="00906FC8"/>
    <w:rsid w:val="009158EC"/>
    <w:rsid w:val="00915DD0"/>
    <w:rsid w:val="00926BF1"/>
    <w:rsid w:val="009520DA"/>
    <w:rsid w:val="00975C18"/>
    <w:rsid w:val="0097687E"/>
    <w:rsid w:val="009C5E39"/>
    <w:rsid w:val="009E6FBD"/>
    <w:rsid w:val="00A02E8E"/>
    <w:rsid w:val="00A03CB8"/>
    <w:rsid w:val="00A4409C"/>
    <w:rsid w:val="00A447B7"/>
    <w:rsid w:val="00A55596"/>
    <w:rsid w:val="00A87851"/>
    <w:rsid w:val="00AC07D5"/>
    <w:rsid w:val="00AD09B5"/>
    <w:rsid w:val="00AD33B3"/>
    <w:rsid w:val="00AF311A"/>
    <w:rsid w:val="00B02DFF"/>
    <w:rsid w:val="00B031BD"/>
    <w:rsid w:val="00B604DE"/>
    <w:rsid w:val="00B70DD9"/>
    <w:rsid w:val="00B971E7"/>
    <w:rsid w:val="00BF3488"/>
    <w:rsid w:val="00C13521"/>
    <w:rsid w:val="00C64F5A"/>
    <w:rsid w:val="00CD27B6"/>
    <w:rsid w:val="00CF4CEB"/>
    <w:rsid w:val="00D1288B"/>
    <w:rsid w:val="00D7107E"/>
    <w:rsid w:val="00DE23D8"/>
    <w:rsid w:val="00E464CE"/>
    <w:rsid w:val="00E706A7"/>
    <w:rsid w:val="00E714E9"/>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26</Pages>
  <Words>7471</Words>
  <Characters>42590</Characters>
  <Application>Microsoft Office Word</Application>
  <DocSecurity>0</DocSecurity>
  <Lines>354</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49962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16</cp:revision>
  <cp:lastPrinted>2021-11-03T05:49:00Z</cp:lastPrinted>
  <dcterms:created xsi:type="dcterms:W3CDTF">2024-11-27T12:12:00Z</dcterms:created>
  <dcterms:modified xsi:type="dcterms:W3CDTF">2026-07-16T10:00:00Z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