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rPr>
        <w:id w:val="1342588588"/>
        <w:docPartObj>
          <w:docPartGallery w:val="Table of Contents"/>
          <w:docPartUnique/>
        </w:docPartObj>
      </w:sdtPr>
      <w:sdtContent>
        <w:p w14:paraId="64DA6FBB" w14:textId="77777777" w:rsidR="00CB4317" w:rsidRPr="00841425" w:rsidRDefault="3B380693" w:rsidP="007C176D">
          <w:pPr>
            <w:spacing w:after="0" w:line="240" w:lineRule="auto"/>
            <w:ind w:firstLine="5387"/>
            <w:rPr>
              <w:rFonts w:ascii="Arial" w:hAnsi="Arial" w:cs="Arial"/>
              <w:b/>
              <w:bCs/>
              <w:color w:val="000000" w:themeColor="text1"/>
              <w:sz w:val="22"/>
              <w:szCs w:val="22"/>
            </w:rPr>
          </w:pPr>
          <w:r w:rsidRPr="00841425">
            <w:rPr>
              <w:rFonts w:ascii="Arial" w:hAnsi="Arial" w:cs="Arial"/>
              <w:b/>
              <w:bCs/>
              <w:color w:val="000000" w:themeColor="text1"/>
              <w:sz w:val="22"/>
              <w:szCs w:val="22"/>
            </w:rPr>
            <w:t>TVIRTINU</w:t>
          </w:r>
        </w:p>
        <w:p w14:paraId="2AFD4428" w14:textId="6B18CEB4" w:rsidR="00CB4317" w:rsidRPr="00841425" w:rsidRDefault="3B380693" w:rsidP="007C176D">
          <w:pPr>
            <w:spacing w:after="0" w:line="240" w:lineRule="auto"/>
            <w:ind w:left="5387"/>
            <w:rPr>
              <w:rFonts w:ascii="Arial" w:hAnsi="Arial" w:cs="Arial"/>
              <w:color w:val="000000" w:themeColor="text1"/>
              <w:sz w:val="22"/>
              <w:szCs w:val="22"/>
            </w:rPr>
          </w:pPr>
          <w:r w:rsidRPr="00841425">
            <w:rPr>
              <w:rFonts w:ascii="Arial" w:hAnsi="Arial" w:cs="Arial"/>
              <w:color w:val="000000" w:themeColor="text1"/>
              <w:sz w:val="22"/>
              <w:szCs w:val="22"/>
            </w:rPr>
            <w:t>Klaipėdos rajono savivaldybės administracijos direktoriaus 20</w:t>
          </w:r>
          <w:r w:rsidR="0070180F" w:rsidRPr="00841425">
            <w:rPr>
              <w:rFonts w:ascii="Arial" w:hAnsi="Arial" w:cs="Arial"/>
              <w:color w:val="000000" w:themeColor="text1"/>
              <w:sz w:val="22"/>
              <w:szCs w:val="22"/>
            </w:rPr>
            <w:t>26</w:t>
          </w:r>
          <w:r w:rsidRPr="00841425">
            <w:rPr>
              <w:rFonts w:ascii="Arial" w:hAnsi="Arial" w:cs="Arial"/>
              <w:color w:val="000000" w:themeColor="text1"/>
              <w:sz w:val="22"/>
              <w:szCs w:val="22"/>
            </w:rPr>
            <w:t>-</w:t>
          </w:r>
          <w:r w:rsidR="0070180F" w:rsidRPr="00841425">
            <w:rPr>
              <w:rFonts w:ascii="Arial" w:hAnsi="Arial" w:cs="Arial"/>
              <w:color w:val="000000" w:themeColor="text1"/>
              <w:sz w:val="22"/>
              <w:szCs w:val="22"/>
            </w:rPr>
            <w:t xml:space="preserve"> </w:t>
          </w:r>
          <w:r w:rsidR="16C8358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įsakymu Nr. AV-</w:t>
          </w:r>
        </w:p>
        <w:p w14:paraId="79594784" w14:textId="512C8999" w:rsidR="00CB4317" w:rsidRPr="00841425" w:rsidRDefault="00CB4317" w:rsidP="007C176D">
          <w:pPr>
            <w:spacing w:after="0" w:line="240" w:lineRule="auto"/>
            <w:jc w:val="center"/>
            <w:rPr>
              <w:rFonts w:ascii="Arial" w:hAnsi="Arial" w:cs="Arial"/>
              <w:b/>
              <w:bCs/>
              <w:color w:val="000000" w:themeColor="text1"/>
              <w:sz w:val="22"/>
              <w:szCs w:val="22"/>
            </w:rPr>
          </w:pPr>
        </w:p>
        <w:p w14:paraId="0F345FB9" w14:textId="4C1C6B9D" w:rsidR="00CB4317" w:rsidRPr="00841425" w:rsidRDefault="3B380693" w:rsidP="007C176D">
          <w:pPr>
            <w:spacing w:after="0" w:line="240" w:lineRule="auto"/>
            <w:jc w:val="center"/>
            <w:rPr>
              <w:rFonts w:ascii="Arial" w:hAnsi="Arial" w:cs="Arial"/>
              <w:b/>
              <w:bCs/>
              <w:caps/>
              <w:color w:val="000000" w:themeColor="text1"/>
              <w:sz w:val="22"/>
              <w:szCs w:val="22"/>
            </w:rPr>
          </w:pPr>
          <w:r w:rsidRPr="00841425">
            <w:rPr>
              <w:rFonts w:ascii="Arial" w:hAnsi="Arial" w:cs="Arial"/>
              <w:b/>
              <w:bCs/>
              <w:color w:val="000000" w:themeColor="text1"/>
              <w:sz w:val="22"/>
              <w:szCs w:val="22"/>
            </w:rPr>
            <w:t>KLAIPĖDOS RAJONO SAVIVALDYBĖS ADMINISTRACIJOS</w:t>
          </w:r>
        </w:p>
        <w:p w14:paraId="39F50C33" w14:textId="78E6D5AB" w:rsidR="001F0927" w:rsidRPr="00841425" w:rsidRDefault="7A5A578C"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TARPTAUTINIO</w:t>
          </w:r>
          <w:r w:rsidR="43886FA8" w:rsidRPr="00841425">
            <w:rPr>
              <w:rFonts w:ascii="Arial" w:hAnsi="Arial" w:cs="Arial"/>
              <w:b/>
              <w:bCs/>
              <w:color w:val="000000" w:themeColor="text1"/>
              <w:sz w:val="22"/>
              <w:szCs w:val="22"/>
            </w:rPr>
            <w:t xml:space="preserve"> </w:t>
          </w:r>
          <w:r w:rsidR="57719C08" w:rsidRPr="00841425">
            <w:rPr>
              <w:rFonts w:ascii="Arial" w:hAnsi="Arial" w:cs="Arial"/>
              <w:b/>
              <w:bCs/>
              <w:color w:val="000000" w:themeColor="text1"/>
              <w:sz w:val="22"/>
              <w:szCs w:val="22"/>
            </w:rPr>
            <w:t xml:space="preserve">VIEŠOJO </w:t>
          </w:r>
          <w:r w:rsidR="4A5A1E2F" w:rsidRPr="00841425">
            <w:rPr>
              <w:rFonts w:ascii="Arial" w:hAnsi="Arial" w:cs="Arial"/>
              <w:b/>
              <w:bCs/>
              <w:color w:val="000000" w:themeColor="text1"/>
              <w:sz w:val="22"/>
              <w:szCs w:val="22"/>
            </w:rPr>
            <w:t xml:space="preserve">PIRKIMO </w:t>
          </w:r>
          <w:r w:rsidR="0070180F" w:rsidRPr="00841425">
            <w:rPr>
              <w:rFonts w:ascii="Arial" w:hAnsi="Arial" w:cs="Arial"/>
              <w:b/>
              <w:bCs/>
              <w:color w:val="000000" w:themeColor="text1"/>
              <w:sz w:val="22"/>
              <w:szCs w:val="22"/>
            </w:rPr>
            <w:t>,,P-2026/</w:t>
          </w:r>
          <w:r w:rsidR="009E73B0">
            <w:rPr>
              <w:rFonts w:ascii="Arial" w:hAnsi="Arial" w:cs="Arial"/>
              <w:b/>
              <w:bCs/>
              <w:color w:val="000000" w:themeColor="text1"/>
              <w:sz w:val="22"/>
              <w:szCs w:val="22"/>
            </w:rPr>
            <w:t>14874, MEDICINOS ĮRANGA SLAUGAI</w:t>
          </w:r>
          <w:r w:rsidR="0070180F" w:rsidRPr="00841425">
            <w:rPr>
              <w:rFonts w:ascii="Arial" w:hAnsi="Arial" w:cs="Arial"/>
              <w:b/>
              <w:bCs/>
              <w:color w:val="000000" w:themeColor="text1"/>
              <w:sz w:val="22"/>
              <w:szCs w:val="22"/>
            </w:rPr>
            <w:t>“</w:t>
          </w:r>
        </w:p>
        <w:p w14:paraId="52D9BCD5" w14:textId="3E105CF6" w:rsidR="00FD1641" w:rsidRPr="00841425" w:rsidRDefault="30E70F1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VYKDOMO </w:t>
          </w:r>
          <w:r w:rsidR="57719C08" w:rsidRPr="00841425">
            <w:rPr>
              <w:rFonts w:ascii="Arial" w:hAnsi="Arial" w:cs="Arial"/>
              <w:b/>
              <w:bCs/>
              <w:color w:val="000000" w:themeColor="text1"/>
              <w:sz w:val="22"/>
              <w:szCs w:val="22"/>
            </w:rPr>
            <w:t xml:space="preserve">ATVIRO KONKURSO </w:t>
          </w:r>
          <w:r w:rsidR="0D179FFE" w:rsidRPr="00841425">
            <w:rPr>
              <w:rFonts w:ascii="Arial" w:hAnsi="Arial" w:cs="Arial"/>
              <w:b/>
              <w:bCs/>
              <w:color w:val="000000" w:themeColor="text1"/>
              <w:sz w:val="22"/>
              <w:szCs w:val="22"/>
            </w:rPr>
            <w:t>BŪDU</w:t>
          </w:r>
        </w:p>
        <w:p w14:paraId="18ACC6AD" w14:textId="2D4F3610" w:rsidR="00D526C8" w:rsidRPr="00841425" w:rsidRDefault="0C2B55C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SPECIALIOSIOS </w:t>
          </w:r>
          <w:r w:rsidR="57719C08" w:rsidRPr="00841425">
            <w:rPr>
              <w:rFonts w:ascii="Arial" w:hAnsi="Arial" w:cs="Arial"/>
              <w:b/>
              <w:bCs/>
              <w:color w:val="000000" w:themeColor="text1"/>
              <w:sz w:val="22"/>
              <w:szCs w:val="22"/>
            </w:rPr>
            <w:t>SĄLYGOS</w:t>
          </w:r>
        </w:p>
        <w:p w14:paraId="1008F279" w14:textId="78292AF2" w:rsidR="00FD1641" w:rsidRPr="00841425" w:rsidRDefault="008D0DF7"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​(versija 2026-05-08)</w:t>
          </w:r>
        </w:p>
        <w:p w14:paraId="06DFEDAD" w14:textId="57ADB5A7" w:rsidR="0051425D" w:rsidRPr="00841425" w:rsidRDefault="0051425D" w:rsidP="007C176D">
          <w:pPr>
            <w:pStyle w:val="Turinioantrat"/>
            <w:spacing w:before="0" w:after="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41425" w:rsidRDefault="54BD611A" w:rsidP="007C176D">
              <w:pPr>
                <w:spacing w:after="0" w:line="240" w:lineRule="auto"/>
                <w:contextualSpacing/>
                <w:rPr>
                  <w:rFonts w:ascii="Arial" w:hAnsi="Arial" w:cs="Arial"/>
                  <w:b/>
                  <w:bCs/>
                  <w:color w:val="000000" w:themeColor="text1"/>
                  <w:sz w:val="22"/>
                  <w:szCs w:val="22"/>
                </w:rPr>
              </w:pPr>
              <w:r w:rsidRPr="00841425">
                <w:rPr>
                  <w:rFonts w:ascii="Arial" w:hAnsi="Arial" w:cs="Arial"/>
                  <w:b/>
                  <w:bCs/>
                  <w:color w:val="000000" w:themeColor="text1"/>
                  <w:sz w:val="22"/>
                  <w:szCs w:val="22"/>
                </w:rPr>
                <w:t>TURINYS</w:t>
              </w:r>
            </w:p>
            <w:p w14:paraId="1151A470" w14:textId="638418D2" w:rsidR="00C12221" w:rsidRDefault="2EC07C42">
              <w:pPr>
                <w:pStyle w:val="Turinys1"/>
                <w:rPr>
                  <w:noProof/>
                  <w:kern w:val="2"/>
                  <w:sz w:val="24"/>
                  <w:szCs w:val="24"/>
                  <w14:ligatures w14:val="standardContextual"/>
                </w:rPr>
              </w:pPr>
              <w:r w:rsidRPr="00841425">
                <w:rPr>
                  <w:rFonts w:ascii="Arial" w:hAnsi="Arial" w:cs="Arial"/>
                  <w:color w:val="000000" w:themeColor="text1"/>
                  <w:sz w:val="22"/>
                  <w:szCs w:val="22"/>
                </w:rPr>
                <w:fldChar w:fldCharType="begin"/>
              </w:r>
              <w:r w:rsidR="001C24BC" w:rsidRPr="00841425">
                <w:rPr>
                  <w:rFonts w:ascii="Arial" w:hAnsi="Arial" w:cs="Arial"/>
                  <w:color w:val="000000" w:themeColor="text1"/>
                  <w:sz w:val="22"/>
                  <w:szCs w:val="22"/>
                </w:rPr>
                <w:instrText>TOC \o "1-3" \h \z \u</w:instrText>
              </w:r>
              <w:r w:rsidRPr="00841425">
                <w:rPr>
                  <w:rFonts w:ascii="Arial" w:hAnsi="Arial" w:cs="Arial"/>
                  <w:color w:val="000000" w:themeColor="text1"/>
                  <w:sz w:val="22"/>
                  <w:szCs w:val="22"/>
                </w:rPr>
                <w:fldChar w:fldCharType="separate"/>
              </w:r>
              <w:hyperlink w:anchor="_Toc232778495" w:history="1">
                <w:r w:rsidR="00C12221" w:rsidRPr="00D84323">
                  <w:rPr>
                    <w:rStyle w:val="Hipersaitas"/>
                    <w:rFonts w:ascii="Arial" w:hAnsi="Arial" w:cs="Arial"/>
                    <w:b/>
                    <w:bCs/>
                    <w:noProof/>
                  </w:rPr>
                  <w:t>I SKYRIUS</w:t>
                </w:r>
                <w:r w:rsidR="00C12221">
                  <w:rPr>
                    <w:noProof/>
                    <w:webHidden/>
                  </w:rPr>
                  <w:tab/>
                </w:r>
                <w:r w:rsidR="00C12221">
                  <w:rPr>
                    <w:noProof/>
                    <w:webHidden/>
                  </w:rPr>
                  <w:fldChar w:fldCharType="begin"/>
                </w:r>
                <w:r w:rsidR="00C12221">
                  <w:rPr>
                    <w:noProof/>
                    <w:webHidden/>
                  </w:rPr>
                  <w:instrText xml:space="preserve"> PAGEREF _Toc232778495 \h </w:instrText>
                </w:r>
                <w:r w:rsidR="00C12221">
                  <w:rPr>
                    <w:noProof/>
                    <w:webHidden/>
                  </w:rPr>
                </w:r>
                <w:r w:rsidR="00C12221">
                  <w:rPr>
                    <w:noProof/>
                    <w:webHidden/>
                  </w:rPr>
                  <w:fldChar w:fldCharType="separate"/>
                </w:r>
                <w:r w:rsidR="00C12221">
                  <w:rPr>
                    <w:noProof/>
                    <w:webHidden/>
                  </w:rPr>
                  <w:t>2</w:t>
                </w:r>
                <w:r w:rsidR="00C12221">
                  <w:rPr>
                    <w:noProof/>
                    <w:webHidden/>
                  </w:rPr>
                  <w:fldChar w:fldCharType="end"/>
                </w:r>
              </w:hyperlink>
            </w:p>
            <w:p w14:paraId="041E09E0" w14:textId="211F2AA2" w:rsidR="00C12221" w:rsidRDefault="00C12221">
              <w:pPr>
                <w:pStyle w:val="Turinys1"/>
                <w:rPr>
                  <w:noProof/>
                  <w:kern w:val="2"/>
                  <w:sz w:val="24"/>
                  <w:szCs w:val="24"/>
                  <w14:ligatures w14:val="standardContextual"/>
                </w:rPr>
              </w:pPr>
              <w:hyperlink w:anchor="_Toc232778496" w:history="1">
                <w:r w:rsidRPr="00D84323">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_Toc232778496 \h </w:instrText>
                </w:r>
                <w:r>
                  <w:rPr>
                    <w:noProof/>
                    <w:webHidden/>
                  </w:rPr>
                </w:r>
                <w:r>
                  <w:rPr>
                    <w:noProof/>
                    <w:webHidden/>
                  </w:rPr>
                  <w:fldChar w:fldCharType="separate"/>
                </w:r>
                <w:r>
                  <w:rPr>
                    <w:noProof/>
                    <w:webHidden/>
                  </w:rPr>
                  <w:t>2</w:t>
                </w:r>
                <w:r>
                  <w:rPr>
                    <w:noProof/>
                    <w:webHidden/>
                  </w:rPr>
                  <w:fldChar w:fldCharType="end"/>
                </w:r>
              </w:hyperlink>
            </w:p>
            <w:p w14:paraId="0F6D77CC" w14:textId="5134B09F" w:rsidR="00C12221" w:rsidRDefault="00C12221">
              <w:pPr>
                <w:pStyle w:val="Turinys1"/>
                <w:rPr>
                  <w:noProof/>
                  <w:kern w:val="2"/>
                  <w:sz w:val="24"/>
                  <w:szCs w:val="24"/>
                  <w14:ligatures w14:val="standardContextual"/>
                </w:rPr>
              </w:pPr>
              <w:hyperlink w:anchor="_Toc232778497" w:history="1">
                <w:r w:rsidRPr="00D84323">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_Toc232778497 \h </w:instrText>
                </w:r>
                <w:r>
                  <w:rPr>
                    <w:noProof/>
                    <w:webHidden/>
                  </w:rPr>
                </w:r>
                <w:r>
                  <w:rPr>
                    <w:noProof/>
                    <w:webHidden/>
                  </w:rPr>
                  <w:fldChar w:fldCharType="separate"/>
                </w:r>
                <w:r>
                  <w:rPr>
                    <w:noProof/>
                    <w:webHidden/>
                  </w:rPr>
                  <w:t>2</w:t>
                </w:r>
                <w:r>
                  <w:rPr>
                    <w:noProof/>
                    <w:webHidden/>
                  </w:rPr>
                  <w:fldChar w:fldCharType="end"/>
                </w:r>
              </w:hyperlink>
            </w:p>
            <w:p w14:paraId="75998108" w14:textId="64053100" w:rsidR="00C12221" w:rsidRDefault="00C12221">
              <w:pPr>
                <w:pStyle w:val="Turinys1"/>
                <w:rPr>
                  <w:noProof/>
                  <w:kern w:val="2"/>
                  <w:sz w:val="24"/>
                  <w:szCs w:val="24"/>
                  <w14:ligatures w14:val="standardContextual"/>
                </w:rPr>
              </w:pPr>
              <w:hyperlink w:anchor="_Toc232778498" w:history="1">
                <w:r w:rsidRPr="00D84323">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_Toc232778498 \h </w:instrText>
                </w:r>
                <w:r>
                  <w:rPr>
                    <w:noProof/>
                    <w:webHidden/>
                  </w:rPr>
                </w:r>
                <w:r>
                  <w:rPr>
                    <w:noProof/>
                    <w:webHidden/>
                  </w:rPr>
                  <w:fldChar w:fldCharType="separate"/>
                </w:r>
                <w:r>
                  <w:rPr>
                    <w:noProof/>
                    <w:webHidden/>
                  </w:rPr>
                  <w:t>2</w:t>
                </w:r>
                <w:r>
                  <w:rPr>
                    <w:noProof/>
                    <w:webHidden/>
                  </w:rPr>
                  <w:fldChar w:fldCharType="end"/>
                </w:r>
              </w:hyperlink>
            </w:p>
            <w:p w14:paraId="1CF80B64" w14:textId="458D3DEA" w:rsidR="00C12221" w:rsidRDefault="00C12221">
              <w:pPr>
                <w:pStyle w:val="Turinys1"/>
                <w:rPr>
                  <w:noProof/>
                  <w:kern w:val="2"/>
                  <w:sz w:val="24"/>
                  <w:szCs w:val="24"/>
                  <w14:ligatures w14:val="standardContextual"/>
                </w:rPr>
              </w:pPr>
              <w:hyperlink w:anchor="_Toc232778499" w:history="1">
                <w:r w:rsidRPr="00D84323">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_Toc232778499 \h </w:instrText>
                </w:r>
                <w:r>
                  <w:rPr>
                    <w:noProof/>
                    <w:webHidden/>
                  </w:rPr>
                </w:r>
                <w:r>
                  <w:rPr>
                    <w:noProof/>
                    <w:webHidden/>
                  </w:rPr>
                  <w:fldChar w:fldCharType="separate"/>
                </w:r>
                <w:r>
                  <w:rPr>
                    <w:noProof/>
                    <w:webHidden/>
                  </w:rPr>
                  <w:t>2</w:t>
                </w:r>
                <w:r>
                  <w:rPr>
                    <w:noProof/>
                    <w:webHidden/>
                  </w:rPr>
                  <w:fldChar w:fldCharType="end"/>
                </w:r>
              </w:hyperlink>
            </w:p>
            <w:p w14:paraId="72D9BBFD" w14:textId="7A651E59" w:rsidR="00C12221" w:rsidRDefault="00C12221">
              <w:pPr>
                <w:pStyle w:val="Turinys1"/>
                <w:rPr>
                  <w:noProof/>
                  <w:kern w:val="2"/>
                  <w:sz w:val="24"/>
                  <w:szCs w:val="24"/>
                  <w14:ligatures w14:val="standardContextual"/>
                </w:rPr>
              </w:pPr>
              <w:hyperlink w:anchor="_Toc232778500" w:history="1">
                <w:r w:rsidRPr="00D84323">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_Toc232778500 \h </w:instrText>
                </w:r>
                <w:r>
                  <w:rPr>
                    <w:noProof/>
                    <w:webHidden/>
                  </w:rPr>
                </w:r>
                <w:r>
                  <w:rPr>
                    <w:noProof/>
                    <w:webHidden/>
                  </w:rPr>
                  <w:fldChar w:fldCharType="separate"/>
                </w:r>
                <w:r>
                  <w:rPr>
                    <w:noProof/>
                    <w:webHidden/>
                  </w:rPr>
                  <w:t>2</w:t>
                </w:r>
                <w:r>
                  <w:rPr>
                    <w:noProof/>
                    <w:webHidden/>
                  </w:rPr>
                  <w:fldChar w:fldCharType="end"/>
                </w:r>
              </w:hyperlink>
            </w:p>
            <w:p w14:paraId="260DCFC0" w14:textId="0093936A" w:rsidR="00C12221" w:rsidRDefault="00C12221">
              <w:pPr>
                <w:pStyle w:val="Turinys1"/>
                <w:rPr>
                  <w:noProof/>
                  <w:kern w:val="2"/>
                  <w:sz w:val="24"/>
                  <w:szCs w:val="24"/>
                  <w14:ligatures w14:val="standardContextual"/>
                </w:rPr>
              </w:pPr>
              <w:hyperlink w:anchor="_Toc232778501" w:history="1">
                <w:r w:rsidRPr="00D84323">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_Toc232778501 \h </w:instrText>
                </w:r>
                <w:r>
                  <w:rPr>
                    <w:noProof/>
                    <w:webHidden/>
                  </w:rPr>
                </w:r>
                <w:r>
                  <w:rPr>
                    <w:noProof/>
                    <w:webHidden/>
                  </w:rPr>
                  <w:fldChar w:fldCharType="separate"/>
                </w:r>
                <w:r>
                  <w:rPr>
                    <w:noProof/>
                    <w:webHidden/>
                  </w:rPr>
                  <w:t>3</w:t>
                </w:r>
                <w:r>
                  <w:rPr>
                    <w:noProof/>
                    <w:webHidden/>
                  </w:rPr>
                  <w:fldChar w:fldCharType="end"/>
                </w:r>
              </w:hyperlink>
            </w:p>
            <w:p w14:paraId="7AE7AF85" w14:textId="47D8B88E" w:rsidR="00C12221" w:rsidRDefault="00C12221">
              <w:pPr>
                <w:pStyle w:val="Turinys1"/>
                <w:rPr>
                  <w:noProof/>
                  <w:kern w:val="2"/>
                  <w:sz w:val="24"/>
                  <w:szCs w:val="24"/>
                  <w14:ligatures w14:val="standardContextual"/>
                </w:rPr>
              </w:pPr>
              <w:hyperlink w:anchor="_Toc232778502" w:history="1">
                <w:r w:rsidRPr="00D84323">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_Toc232778502 \h </w:instrText>
                </w:r>
                <w:r>
                  <w:rPr>
                    <w:noProof/>
                    <w:webHidden/>
                  </w:rPr>
                </w:r>
                <w:r>
                  <w:rPr>
                    <w:noProof/>
                    <w:webHidden/>
                  </w:rPr>
                  <w:fldChar w:fldCharType="separate"/>
                </w:r>
                <w:r>
                  <w:rPr>
                    <w:noProof/>
                    <w:webHidden/>
                  </w:rPr>
                  <w:t>3</w:t>
                </w:r>
                <w:r>
                  <w:rPr>
                    <w:noProof/>
                    <w:webHidden/>
                  </w:rPr>
                  <w:fldChar w:fldCharType="end"/>
                </w:r>
              </w:hyperlink>
            </w:p>
            <w:p w14:paraId="2545790E" w14:textId="38EDD652" w:rsidR="00C12221" w:rsidRDefault="00C12221">
              <w:pPr>
                <w:pStyle w:val="Turinys1"/>
                <w:rPr>
                  <w:noProof/>
                  <w:kern w:val="2"/>
                  <w:sz w:val="24"/>
                  <w:szCs w:val="24"/>
                  <w14:ligatures w14:val="standardContextual"/>
                </w:rPr>
              </w:pPr>
              <w:hyperlink w:anchor="_Toc232778503" w:history="1">
                <w:r w:rsidRPr="00D84323">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_Toc232778503 \h </w:instrText>
                </w:r>
                <w:r>
                  <w:rPr>
                    <w:noProof/>
                    <w:webHidden/>
                  </w:rPr>
                </w:r>
                <w:r>
                  <w:rPr>
                    <w:noProof/>
                    <w:webHidden/>
                  </w:rPr>
                  <w:fldChar w:fldCharType="separate"/>
                </w:r>
                <w:r>
                  <w:rPr>
                    <w:noProof/>
                    <w:webHidden/>
                  </w:rPr>
                  <w:t>3</w:t>
                </w:r>
                <w:r>
                  <w:rPr>
                    <w:noProof/>
                    <w:webHidden/>
                  </w:rPr>
                  <w:fldChar w:fldCharType="end"/>
                </w:r>
              </w:hyperlink>
            </w:p>
            <w:p w14:paraId="7541CBC0" w14:textId="2278AC0F" w:rsidR="00C12221" w:rsidRDefault="00C12221">
              <w:pPr>
                <w:pStyle w:val="Turinys1"/>
                <w:rPr>
                  <w:noProof/>
                  <w:kern w:val="2"/>
                  <w:sz w:val="24"/>
                  <w:szCs w:val="24"/>
                  <w14:ligatures w14:val="standardContextual"/>
                </w:rPr>
              </w:pPr>
              <w:hyperlink w:anchor="_Toc232778504" w:history="1">
                <w:r w:rsidRPr="00D84323">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_Toc232778504 \h </w:instrText>
                </w:r>
                <w:r>
                  <w:rPr>
                    <w:noProof/>
                    <w:webHidden/>
                  </w:rPr>
                </w:r>
                <w:r>
                  <w:rPr>
                    <w:noProof/>
                    <w:webHidden/>
                  </w:rPr>
                  <w:fldChar w:fldCharType="separate"/>
                </w:r>
                <w:r>
                  <w:rPr>
                    <w:noProof/>
                    <w:webHidden/>
                  </w:rPr>
                  <w:t>3</w:t>
                </w:r>
                <w:r>
                  <w:rPr>
                    <w:noProof/>
                    <w:webHidden/>
                  </w:rPr>
                  <w:fldChar w:fldCharType="end"/>
                </w:r>
              </w:hyperlink>
            </w:p>
            <w:p w14:paraId="78327165" w14:textId="25A0F09D" w:rsidR="00C12221" w:rsidRDefault="00C12221">
              <w:pPr>
                <w:pStyle w:val="Turinys1"/>
                <w:rPr>
                  <w:noProof/>
                  <w:kern w:val="2"/>
                  <w:sz w:val="24"/>
                  <w:szCs w:val="24"/>
                  <w14:ligatures w14:val="standardContextual"/>
                </w:rPr>
              </w:pPr>
              <w:hyperlink w:anchor="_Toc232778505" w:history="1">
                <w:r w:rsidRPr="00D84323">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_Toc232778505 \h </w:instrText>
                </w:r>
                <w:r>
                  <w:rPr>
                    <w:noProof/>
                    <w:webHidden/>
                  </w:rPr>
                </w:r>
                <w:r>
                  <w:rPr>
                    <w:noProof/>
                    <w:webHidden/>
                  </w:rPr>
                  <w:fldChar w:fldCharType="separate"/>
                </w:r>
                <w:r>
                  <w:rPr>
                    <w:noProof/>
                    <w:webHidden/>
                  </w:rPr>
                  <w:t>3</w:t>
                </w:r>
                <w:r>
                  <w:rPr>
                    <w:noProof/>
                    <w:webHidden/>
                  </w:rPr>
                  <w:fldChar w:fldCharType="end"/>
                </w:r>
              </w:hyperlink>
            </w:p>
            <w:p w14:paraId="42351837" w14:textId="46EA58CF" w:rsidR="00C12221" w:rsidRDefault="00C12221">
              <w:pPr>
                <w:pStyle w:val="Turinys1"/>
                <w:rPr>
                  <w:noProof/>
                  <w:kern w:val="2"/>
                  <w:sz w:val="24"/>
                  <w:szCs w:val="24"/>
                  <w14:ligatures w14:val="standardContextual"/>
                </w:rPr>
              </w:pPr>
              <w:hyperlink w:anchor="_Toc232778506" w:history="1">
                <w:r w:rsidRPr="00D84323">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_Toc232778506 \h </w:instrText>
                </w:r>
                <w:r>
                  <w:rPr>
                    <w:noProof/>
                    <w:webHidden/>
                  </w:rPr>
                </w:r>
                <w:r>
                  <w:rPr>
                    <w:noProof/>
                    <w:webHidden/>
                  </w:rPr>
                  <w:fldChar w:fldCharType="separate"/>
                </w:r>
                <w:r>
                  <w:rPr>
                    <w:noProof/>
                    <w:webHidden/>
                  </w:rPr>
                  <w:t>3</w:t>
                </w:r>
                <w:r>
                  <w:rPr>
                    <w:noProof/>
                    <w:webHidden/>
                  </w:rPr>
                  <w:fldChar w:fldCharType="end"/>
                </w:r>
              </w:hyperlink>
            </w:p>
            <w:p w14:paraId="09EEDECF" w14:textId="581A94C4" w:rsidR="00C12221" w:rsidRDefault="00C12221">
              <w:pPr>
                <w:pStyle w:val="Turinys1"/>
                <w:rPr>
                  <w:noProof/>
                  <w:kern w:val="2"/>
                  <w:sz w:val="24"/>
                  <w:szCs w:val="24"/>
                  <w14:ligatures w14:val="standardContextual"/>
                </w:rPr>
              </w:pPr>
              <w:hyperlink w:anchor="_Toc232778507" w:history="1">
                <w:r w:rsidRPr="00D84323">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_Toc232778507 \h </w:instrText>
                </w:r>
                <w:r>
                  <w:rPr>
                    <w:noProof/>
                    <w:webHidden/>
                  </w:rPr>
                </w:r>
                <w:r>
                  <w:rPr>
                    <w:noProof/>
                    <w:webHidden/>
                  </w:rPr>
                  <w:fldChar w:fldCharType="separate"/>
                </w:r>
                <w:r>
                  <w:rPr>
                    <w:noProof/>
                    <w:webHidden/>
                  </w:rPr>
                  <w:t>4</w:t>
                </w:r>
                <w:r>
                  <w:rPr>
                    <w:noProof/>
                    <w:webHidden/>
                  </w:rPr>
                  <w:fldChar w:fldCharType="end"/>
                </w:r>
              </w:hyperlink>
            </w:p>
            <w:p w14:paraId="2BE66319" w14:textId="788143B2" w:rsidR="00C12221" w:rsidRDefault="00C12221">
              <w:pPr>
                <w:pStyle w:val="Turinys1"/>
                <w:rPr>
                  <w:noProof/>
                  <w:kern w:val="2"/>
                  <w:sz w:val="24"/>
                  <w:szCs w:val="24"/>
                  <w14:ligatures w14:val="standardContextual"/>
                </w:rPr>
              </w:pPr>
              <w:hyperlink w:anchor="_Toc232778508" w:history="1">
                <w:r w:rsidRPr="00D84323">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_Toc232778508 \h </w:instrText>
                </w:r>
                <w:r>
                  <w:rPr>
                    <w:noProof/>
                    <w:webHidden/>
                  </w:rPr>
                </w:r>
                <w:r>
                  <w:rPr>
                    <w:noProof/>
                    <w:webHidden/>
                  </w:rPr>
                  <w:fldChar w:fldCharType="separate"/>
                </w:r>
                <w:r>
                  <w:rPr>
                    <w:noProof/>
                    <w:webHidden/>
                  </w:rPr>
                  <w:t>4</w:t>
                </w:r>
                <w:r>
                  <w:rPr>
                    <w:noProof/>
                    <w:webHidden/>
                  </w:rPr>
                  <w:fldChar w:fldCharType="end"/>
                </w:r>
              </w:hyperlink>
            </w:p>
            <w:p w14:paraId="40747CE4" w14:textId="64A6F24F" w:rsidR="00C12221" w:rsidRDefault="00C12221">
              <w:pPr>
                <w:pStyle w:val="Turinys1"/>
                <w:rPr>
                  <w:noProof/>
                  <w:kern w:val="2"/>
                  <w:sz w:val="24"/>
                  <w:szCs w:val="24"/>
                  <w14:ligatures w14:val="standardContextual"/>
                </w:rPr>
              </w:pPr>
              <w:hyperlink w:anchor="_Toc232778509" w:history="1">
                <w:r w:rsidRPr="00D84323">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_Toc232778509 \h </w:instrText>
                </w:r>
                <w:r>
                  <w:rPr>
                    <w:noProof/>
                    <w:webHidden/>
                  </w:rPr>
                </w:r>
                <w:r>
                  <w:rPr>
                    <w:noProof/>
                    <w:webHidden/>
                  </w:rPr>
                  <w:fldChar w:fldCharType="separate"/>
                </w:r>
                <w:r>
                  <w:rPr>
                    <w:noProof/>
                    <w:webHidden/>
                  </w:rPr>
                  <w:t>4</w:t>
                </w:r>
                <w:r>
                  <w:rPr>
                    <w:noProof/>
                    <w:webHidden/>
                  </w:rPr>
                  <w:fldChar w:fldCharType="end"/>
                </w:r>
              </w:hyperlink>
            </w:p>
            <w:p w14:paraId="4FE80341" w14:textId="746A411E" w:rsidR="00C12221" w:rsidRDefault="00C12221">
              <w:pPr>
                <w:pStyle w:val="Turinys1"/>
                <w:rPr>
                  <w:noProof/>
                  <w:kern w:val="2"/>
                  <w:sz w:val="24"/>
                  <w:szCs w:val="24"/>
                  <w14:ligatures w14:val="standardContextual"/>
                </w:rPr>
              </w:pPr>
              <w:hyperlink w:anchor="_Toc232778510" w:history="1">
                <w:r w:rsidRPr="00D84323">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_Toc232778510 \h </w:instrText>
                </w:r>
                <w:r>
                  <w:rPr>
                    <w:noProof/>
                    <w:webHidden/>
                  </w:rPr>
                </w:r>
                <w:r>
                  <w:rPr>
                    <w:noProof/>
                    <w:webHidden/>
                  </w:rPr>
                  <w:fldChar w:fldCharType="separate"/>
                </w:r>
                <w:r>
                  <w:rPr>
                    <w:noProof/>
                    <w:webHidden/>
                  </w:rPr>
                  <w:t>4</w:t>
                </w:r>
                <w:r>
                  <w:rPr>
                    <w:noProof/>
                    <w:webHidden/>
                  </w:rPr>
                  <w:fldChar w:fldCharType="end"/>
                </w:r>
              </w:hyperlink>
            </w:p>
            <w:p w14:paraId="12D1B8F2" w14:textId="62735A65" w:rsidR="00C12221" w:rsidRDefault="00C12221">
              <w:pPr>
                <w:pStyle w:val="Turinys1"/>
                <w:rPr>
                  <w:noProof/>
                  <w:kern w:val="2"/>
                  <w:sz w:val="24"/>
                  <w:szCs w:val="24"/>
                  <w14:ligatures w14:val="standardContextual"/>
                </w:rPr>
              </w:pPr>
              <w:hyperlink w:anchor="_Toc232778511" w:history="1">
                <w:r w:rsidRPr="00D84323">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_Toc232778511 \h </w:instrText>
                </w:r>
                <w:r>
                  <w:rPr>
                    <w:noProof/>
                    <w:webHidden/>
                  </w:rPr>
                </w:r>
                <w:r>
                  <w:rPr>
                    <w:noProof/>
                    <w:webHidden/>
                  </w:rPr>
                  <w:fldChar w:fldCharType="separate"/>
                </w:r>
                <w:r>
                  <w:rPr>
                    <w:noProof/>
                    <w:webHidden/>
                  </w:rPr>
                  <w:t>4</w:t>
                </w:r>
                <w:r>
                  <w:rPr>
                    <w:noProof/>
                    <w:webHidden/>
                  </w:rPr>
                  <w:fldChar w:fldCharType="end"/>
                </w:r>
              </w:hyperlink>
            </w:p>
            <w:p w14:paraId="12B0D7B6" w14:textId="3CB0CFCA" w:rsidR="00C12221" w:rsidRDefault="00C12221">
              <w:pPr>
                <w:pStyle w:val="Turinys1"/>
                <w:rPr>
                  <w:noProof/>
                  <w:kern w:val="2"/>
                  <w:sz w:val="24"/>
                  <w:szCs w:val="24"/>
                  <w14:ligatures w14:val="standardContextual"/>
                </w:rPr>
              </w:pPr>
              <w:hyperlink w:anchor="_Toc232778512" w:history="1">
                <w:r w:rsidRPr="00D84323">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_Toc232778512 \h </w:instrText>
                </w:r>
                <w:r>
                  <w:rPr>
                    <w:noProof/>
                    <w:webHidden/>
                  </w:rPr>
                </w:r>
                <w:r>
                  <w:rPr>
                    <w:noProof/>
                    <w:webHidden/>
                  </w:rPr>
                  <w:fldChar w:fldCharType="separate"/>
                </w:r>
                <w:r>
                  <w:rPr>
                    <w:noProof/>
                    <w:webHidden/>
                  </w:rPr>
                  <w:t>4</w:t>
                </w:r>
                <w:r>
                  <w:rPr>
                    <w:noProof/>
                    <w:webHidden/>
                  </w:rPr>
                  <w:fldChar w:fldCharType="end"/>
                </w:r>
              </w:hyperlink>
            </w:p>
            <w:p w14:paraId="255012A6" w14:textId="7D8F8DF3" w:rsidR="00C12221" w:rsidRDefault="00C12221">
              <w:pPr>
                <w:pStyle w:val="Turinys1"/>
                <w:rPr>
                  <w:noProof/>
                  <w:kern w:val="2"/>
                  <w:sz w:val="24"/>
                  <w:szCs w:val="24"/>
                  <w14:ligatures w14:val="standardContextual"/>
                </w:rPr>
              </w:pPr>
              <w:hyperlink w:anchor="_Toc232778513" w:history="1">
                <w:r w:rsidRPr="00D84323">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_Toc232778513 \h </w:instrText>
                </w:r>
                <w:r>
                  <w:rPr>
                    <w:noProof/>
                    <w:webHidden/>
                  </w:rPr>
                </w:r>
                <w:r>
                  <w:rPr>
                    <w:noProof/>
                    <w:webHidden/>
                  </w:rPr>
                  <w:fldChar w:fldCharType="separate"/>
                </w:r>
                <w:r>
                  <w:rPr>
                    <w:noProof/>
                    <w:webHidden/>
                  </w:rPr>
                  <w:t>4</w:t>
                </w:r>
                <w:r>
                  <w:rPr>
                    <w:noProof/>
                    <w:webHidden/>
                  </w:rPr>
                  <w:fldChar w:fldCharType="end"/>
                </w:r>
              </w:hyperlink>
            </w:p>
            <w:p w14:paraId="0BE82042" w14:textId="14CE80BF" w:rsidR="00C12221" w:rsidRDefault="00C12221">
              <w:pPr>
                <w:pStyle w:val="Turinys1"/>
                <w:rPr>
                  <w:noProof/>
                  <w:kern w:val="2"/>
                  <w:sz w:val="24"/>
                  <w:szCs w:val="24"/>
                  <w14:ligatures w14:val="standardContextual"/>
                </w:rPr>
              </w:pPr>
              <w:hyperlink w:anchor="_Toc232778514" w:history="1">
                <w:r w:rsidRPr="00D84323">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_Toc232778514 \h </w:instrText>
                </w:r>
                <w:r>
                  <w:rPr>
                    <w:noProof/>
                    <w:webHidden/>
                  </w:rPr>
                </w:r>
                <w:r>
                  <w:rPr>
                    <w:noProof/>
                    <w:webHidden/>
                  </w:rPr>
                  <w:fldChar w:fldCharType="separate"/>
                </w:r>
                <w:r>
                  <w:rPr>
                    <w:noProof/>
                    <w:webHidden/>
                  </w:rPr>
                  <w:t>4</w:t>
                </w:r>
                <w:r>
                  <w:rPr>
                    <w:noProof/>
                    <w:webHidden/>
                  </w:rPr>
                  <w:fldChar w:fldCharType="end"/>
                </w:r>
              </w:hyperlink>
            </w:p>
            <w:p w14:paraId="632A2F0F" w14:textId="6572604B" w:rsidR="00C12221" w:rsidRDefault="00C12221">
              <w:pPr>
                <w:pStyle w:val="Turinys1"/>
                <w:rPr>
                  <w:noProof/>
                  <w:kern w:val="2"/>
                  <w:sz w:val="24"/>
                  <w:szCs w:val="24"/>
                  <w14:ligatures w14:val="standardContextual"/>
                </w:rPr>
              </w:pPr>
              <w:hyperlink w:anchor="_Toc232778515" w:history="1">
                <w:r w:rsidRPr="00D84323">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_Toc232778515 \h </w:instrText>
                </w:r>
                <w:r>
                  <w:rPr>
                    <w:noProof/>
                    <w:webHidden/>
                  </w:rPr>
                </w:r>
                <w:r>
                  <w:rPr>
                    <w:noProof/>
                    <w:webHidden/>
                  </w:rPr>
                  <w:fldChar w:fldCharType="separate"/>
                </w:r>
                <w:r>
                  <w:rPr>
                    <w:noProof/>
                    <w:webHidden/>
                  </w:rPr>
                  <w:t>4</w:t>
                </w:r>
                <w:r>
                  <w:rPr>
                    <w:noProof/>
                    <w:webHidden/>
                  </w:rPr>
                  <w:fldChar w:fldCharType="end"/>
                </w:r>
              </w:hyperlink>
            </w:p>
            <w:p w14:paraId="645C3D4C" w14:textId="3F5AA7FB" w:rsidR="00C12221" w:rsidRDefault="00C12221">
              <w:pPr>
                <w:pStyle w:val="Turinys1"/>
                <w:rPr>
                  <w:noProof/>
                  <w:kern w:val="2"/>
                  <w:sz w:val="24"/>
                  <w:szCs w:val="24"/>
                  <w14:ligatures w14:val="standardContextual"/>
                </w:rPr>
              </w:pPr>
              <w:hyperlink w:anchor="_Toc232778516" w:history="1">
                <w:r w:rsidRPr="00D84323">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_Toc232778516 \h </w:instrText>
                </w:r>
                <w:r>
                  <w:rPr>
                    <w:noProof/>
                    <w:webHidden/>
                  </w:rPr>
                </w:r>
                <w:r>
                  <w:rPr>
                    <w:noProof/>
                    <w:webHidden/>
                  </w:rPr>
                  <w:fldChar w:fldCharType="separate"/>
                </w:r>
                <w:r>
                  <w:rPr>
                    <w:noProof/>
                    <w:webHidden/>
                  </w:rPr>
                  <w:t>4</w:t>
                </w:r>
                <w:r>
                  <w:rPr>
                    <w:noProof/>
                    <w:webHidden/>
                  </w:rPr>
                  <w:fldChar w:fldCharType="end"/>
                </w:r>
              </w:hyperlink>
            </w:p>
            <w:p w14:paraId="41A86733" w14:textId="3F48890F" w:rsidR="00C12221" w:rsidRDefault="00C12221">
              <w:pPr>
                <w:pStyle w:val="Turinys1"/>
                <w:rPr>
                  <w:noProof/>
                  <w:kern w:val="2"/>
                  <w:sz w:val="24"/>
                  <w:szCs w:val="24"/>
                  <w14:ligatures w14:val="standardContextual"/>
                </w:rPr>
              </w:pPr>
              <w:hyperlink w:anchor="_Toc232778517" w:history="1">
                <w:r w:rsidRPr="00D84323">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_Toc232778517 \h </w:instrText>
                </w:r>
                <w:r>
                  <w:rPr>
                    <w:noProof/>
                    <w:webHidden/>
                  </w:rPr>
                </w:r>
                <w:r>
                  <w:rPr>
                    <w:noProof/>
                    <w:webHidden/>
                  </w:rPr>
                  <w:fldChar w:fldCharType="separate"/>
                </w:r>
                <w:r>
                  <w:rPr>
                    <w:noProof/>
                    <w:webHidden/>
                  </w:rPr>
                  <w:t>4</w:t>
                </w:r>
                <w:r>
                  <w:rPr>
                    <w:noProof/>
                    <w:webHidden/>
                  </w:rPr>
                  <w:fldChar w:fldCharType="end"/>
                </w:r>
              </w:hyperlink>
            </w:p>
            <w:p w14:paraId="748BDA27" w14:textId="1F90E382" w:rsidR="00C12221" w:rsidRDefault="00C12221">
              <w:pPr>
                <w:pStyle w:val="Turinys2"/>
                <w:rPr>
                  <w:noProof/>
                  <w:kern w:val="2"/>
                  <w:sz w:val="24"/>
                  <w:szCs w:val="24"/>
                  <w14:ligatures w14:val="standardContextual"/>
                </w:rPr>
              </w:pPr>
              <w:hyperlink w:anchor="_Toc232778518" w:history="1">
                <w:r w:rsidRPr="00D84323">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_Toc232778518 \h </w:instrText>
                </w:r>
                <w:r>
                  <w:rPr>
                    <w:noProof/>
                    <w:webHidden/>
                  </w:rPr>
                </w:r>
                <w:r>
                  <w:rPr>
                    <w:noProof/>
                    <w:webHidden/>
                  </w:rPr>
                  <w:fldChar w:fldCharType="separate"/>
                </w:r>
                <w:r>
                  <w:rPr>
                    <w:noProof/>
                    <w:webHidden/>
                  </w:rPr>
                  <w:t>7</w:t>
                </w:r>
                <w:r>
                  <w:rPr>
                    <w:noProof/>
                    <w:webHidden/>
                  </w:rPr>
                  <w:fldChar w:fldCharType="end"/>
                </w:r>
              </w:hyperlink>
            </w:p>
            <w:p w14:paraId="343D0713" w14:textId="5C44A232" w:rsidR="00C12221" w:rsidRDefault="00C12221">
              <w:pPr>
                <w:pStyle w:val="Turinys2"/>
                <w:rPr>
                  <w:noProof/>
                  <w:kern w:val="2"/>
                  <w:sz w:val="24"/>
                  <w:szCs w:val="24"/>
                  <w14:ligatures w14:val="standardContextual"/>
                </w:rPr>
              </w:pPr>
              <w:hyperlink w:anchor="_Toc232778519" w:history="1">
                <w:r w:rsidRPr="00D84323">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_Toc232778519 \h </w:instrText>
                </w:r>
                <w:r>
                  <w:rPr>
                    <w:noProof/>
                    <w:webHidden/>
                  </w:rPr>
                </w:r>
                <w:r>
                  <w:rPr>
                    <w:noProof/>
                    <w:webHidden/>
                  </w:rPr>
                  <w:fldChar w:fldCharType="separate"/>
                </w:r>
                <w:r>
                  <w:rPr>
                    <w:noProof/>
                    <w:webHidden/>
                  </w:rPr>
                  <w:t>8</w:t>
                </w:r>
                <w:r>
                  <w:rPr>
                    <w:noProof/>
                    <w:webHidden/>
                  </w:rPr>
                  <w:fldChar w:fldCharType="end"/>
                </w:r>
              </w:hyperlink>
            </w:p>
            <w:p w14:paraId="244535F3" w14:textId="74E3C0AB" w:rsidR="00C12221" w:rsidRDefault="00C12221">
              <w:pPr>
                <w:pStyle w:val="Turinys2"/>
                <w:rPr>
                  <w:noProof/>
                  <w:kern w:val="2"/>
                  <w:sz w:val="24"/>
                  <w:szCs w:val="24"/>
                  <w14:ligatures w14:val="standardContextual"/>
                </w:rPr>
              </w:pPr>
              <w:hyperlink w:anchor="_Toc232778520" w:history="1">
                <w:r w:rsidRPr="00D84323">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_Toc232778520 \h </w:instrText>
                </w:r>
                <w:r>
                  <w:rPr>
                    <w:noProof/>
                    <w:webHidden/>
                  </w:rPr>
                </w:r>
                <w:r>
                  <w:rPr>
                    <w:noProof/>
                    <w:webHidden/>
                  </w:rPr>
                  <w:fldChar w:fldCharType="separate"/>
                </w:r>
                <w:r>
                  <w:rPr>
                    <w:noProof/>
                    <w:webHidden/>
                  </w:rPr>
                  <w:t>18</w:t>
                </w:r>
                <w:r>
                  <w:rPr>
                    <w:noProof/>
                    <w:webHidden/>
                  </w:rPr>
                  <w:fldChar w:fldCharType="end"/>
                </w:r>
              </w:hyperlink>
            </w:p>
            <w:p w14:paraId="0E338126" w14:textId="5B45D202" w:rsidR="00C12221" w:rsidRDefault="00C12221">
              <w:pPr>
                <w:pStyle w:val="Turinys2"/>
                <w:rPr>
                  <w:noProof/>
                  <w:kern w:val="2"/>
                  <w:sz w:val="24"/>
                  <w:szCs w:val="24"/>
                  <w14:ligatures w14:val="standardContextual"/>
                </w:rPr>
              </w:pPr>
              <w:hyperlink w:anchor="_Toc232778521" w:history="1">
                <w:r w:rsidRPr="00D84323">
                  <w:rPr>
                    <w:rStyle w:val="Hipersaitas"/>
                    <w:rFonts w:ascii="Arial" w:eastAsia="Calibri" w:hAnsi="Arial" w:cs="Arial"/>
                    <w:noProof/>
                  </w:rPr>
                  <w:t xml:space="preserve">Pirkimo sąlygų 5 priedas „EBVPD“ </w:t>
                </w:r>
                <w:r w:rsidRPr="00D8432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_Toc232778521 \h </w:instrText>
                </w:r>
                <w:r>
                  <w:rPr>
                    <w:noProof/>
                    <w:webHidden/>
                  </w:rPr>
                </w:r>
                <w:r>
                  <w:rPr>
                    <w:noProof/>
                    <w:webHidden/>
                  </w:rPr>
                  <w:fldChar w:fldCharType="separate"/>
                </w:r>
                <w:r>
                  <w:rPr>
                    <w:noProof/>
                    <w:webHidden/>
                  </w:rPr>
                  <w:t>24</w:t>
                </w:r>
                <w:r>
                  <w:rPr>
                    <w:noProof/>
                    <w:webHidden/>
                  </w:rPr>
                  <w:fldChar w:fldCharType="end"/>
                </w:r>
              </w:hyperlink>
            </w:p>
            <w:p w14:paraId="68EE486C" w14:textId="4729D3AF" w:rsidR="00C12221" w:rsidRDefault="00C12221">
              <w:pPr>
                <w:pStyle w:val="Turinys2"/>
                <w:rPr>
                  <w:noProof/>
                  <w:kern w:val="2"/>
                  <w:sz w:val="24"/>
                  <w:szCs w:val="24"/>
                  <w14:ligatures w14:val="standardContextual"/>
                </w:rPr>
              </w:pPr>
              <w:hyperlink w:anchor="_Toc232778522" w:history="1">
                <w:r w:rsidRPr="00D84323">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_Toc232778522 \h </w:instrText>
                </w:r>
                <w:r>
                  <w:rPr>
                    <w:noProof/>
                    <w:webHidden/>
                  </w:rPr>
                </w:r>
                <w:r>
                  <w:rPr>
                    <w:noProof/>
                    <w:webHidden/>
                  </w:rPr>
                  <w:fldChar w:fldCharType="separate"/>
                </w:r>
                <w:r>
                  <w:rPr>
                    <w:noProof/>
                    <w:webHidden/>
                  </w:rPr>
                  <w:t>25</w:t>
                </w:r>
                <w:r>
                  <w:rPr>
                    <w:noProof/>
                    <w:webHidden/>
                  </w:rPr>
                  <w:fldChar w:fldCharType="end"/>
                </w:r>
              </w:hyperlink>
            </w:p>
            <w:p w14:paraId="185D4B3A" w14:textId="718AB404" w:rsidR="00C12221" w:rsidRDefault="00C12221">
              <w:pPr>
                <w:pStyle w:val="Turinys2"/>
                <w:rPr>
                  <w:noProof/>
                  <w:kern w:val="2"/>
                  <w:sz w:val="24"/>
                  <w:szCs w:val="24"/>
                  <w14:ligatures w14:val="standardContextual"/>
                </w:rPr>
              </w:pPr>
              <w:hyperlink w:anchor="_Toc232778523" w:history="1">
                <w:r w:rsidRPr="00D84323">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_Toc232778523 \h </w:instrText>
                </w:r>
                <w:r>
                  <w:rPr>
                    <w:noProof/>
                    <w:webHidden/>
                  </w:rPr>
                </w:r>
                <w:r>
                  <w:rPr>
                    <w:noProof/>
                    <w:webHidden/>
                  </w:rPr>
                  <w:fldChar w:fldCharType="separate"/>
                </w:r>
                <w:r>
                  <w:rPr>
                    <w:noProof/>
                    <w:webHidden/>
                  </w:rPr>
                  <w:t>22</w:t>
                </w:r>
                <w:r>
                  <w:rPr>
                    <w:noProof/>
                    <w:webHidden/>
                  </w:rPr>
                  <w:fldChar w:fldCharType="end"/>
                </w:r>
              </w:hyperlink>
            </w:p>
            <w:p w14:paraId="4E1BAA70" w14:textId="499E2A20" w:rsidR="00C12221" w:rsidRDefault="00C12221">
              <w:pPr>
                <w:pStyle w:val="Turinys2"/>
                <w:rPr>
                  <w:noProof/>
                  <w:kern w:val="2"/>
                  <w:sz w:val="24"/>
                  <w:szCs w:val="24"/>
                  <w14:ligatures w14:val="standardContextual"/>
                </w:rPr>
              </w:pPr>
              <w:hyperlink w:anchor="_Toc232778524" w:history="1">
                <w:r w:rsidRPr="00D84323">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_Toc232778524 \h </w:instrText>
                </w:r>
                <w:r>
                  <w:rPr>
                    <w:noProof/>
                    <w:webHidden/>
                  </w:rPr>
                </w:r>
                <w:r>
                  <w:rPr>
                    <w:noProof/>
                    <w:webHidden/>
                  </w:rPr>
                  <w:fldChar w:fldCharType="separate"/>
                </w:r>
                <w:r>
                  <w:rPr>
                    <w:noProof/>
                    <w:webHidden/>
                  </w:rPr>
                  <w:t>23</w:t>
                </w:r>
                <w:r>
                  <w:rPr>
                    <w:noProof/>
                    <w:webHidden/>
                  </w:rPr>
                  <w:fldChar w:fldCharType="end"/>
                </w:r>
              </w:hyperlink>
            </w:p>
            <w:p w14:paraId="166677A3" w14:textId="762E1DCC" w:rsidR="00C12221" w:rsidRDefault="00C12221">
              <w:pPr>
                <w:pStyle w:val="Turinys2"/>
                <w:rPr>
                  <w:noProof/>
                  <w:kern w:val="2"/>
                  <w:sz w:val="24"/>
                  <w:szCs w:val="24"/>
                  <w14:ligatures w14:val="standardContextual"/>
                </w:rPr>
              </w:pPr>
              <w:hyperlink w:anchor="_Toc232778525" w:history="1">
                <w:r w:rsidRPr="00D84323">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_Toc232778525 \h </w:instrText>
                </w:r>
                <w:r>
                  <w:rPr>
                    <w:noProof/>
                    <w:webHidden/>
                  </w:rPr>
                </w:r>
                <w:r>
                  <w:rPr>
                    <w:noProof/>
                    <w:webHidden/>
                  </w:rPr>
                  <w:fldChar w:fldCharType="separate"/>
                </w:r>
                <w:r>
                  <w:rPr>
                    <w:noProof/>
                    <w:webHidden/>
                  </w:rPr>
                  <w:t>24</w:t>
                </w:r>
                <w:r>
                  <w:rPr>
                    <w:noProof/>
                    <w:webHidden/>
                  </w:rPr>
                  <w:fldChar w:fldCharType="end"/>
                </w:r>
              </w:hyperlink>
            </w:p>
            <w:p w14:paraId="6479E32C" w14:textId="74085FBC" w:rsidR="2EC07C42" w:rsidRPr="00841425" w:rsidRDefault="2EC07C42" w:rsidP="007C176D">
              <w:pPr>
                <w:pStyle w:val="Turinys2"/>
                <w:tabs>
                  <w:tab w:val="right" w:leader="dot" w:pos="10455"/>
                </w:tabs>
                <w:spacing w:line="240" w:lineRule="auto"/>
                <w:rPr>
                  <w:rStyle w:val="Hipersaitas"/>
                  <w:rFonts w:ascii="Arial" w:hAnsi="Arial" w:cs="Arial"/>
                  <w:color w:val="000000" w:themeColor="text1"/>
                  <w:sz w:val="22"/>
                  <w:szCs w:val="22"/>
                </w:rPr>
              </w:pPr>
              <w:r w:rsidRPr="00841425">
                <w:rPr>
                  <w:rFonts w:ascii="Arial" w:hAnsi="Arial" w:cs="Arial"/>
                  <w:color w:val="000000" w:themeColor="text1"/>
                  <w:sz w:val="22"/>
                  <w:szCs w:val="22"/>
                </w:rPr>
                <w:fldChar w:fldCharType="end"/>
              </w:r>
            </w:p>
            <w:p w14:paraId="0DDC40AE" w14:textId="1B9D1546" w:rsidR="001C24BC" w:rsidRPr="00841425" w:rsidRDefault="00000000" w:rsidP="007C176D">
              <w:pPr>
                <w:spacing w:after="0" w:line="240" w:lineRule="auto"/>
                <w:contextualSpacing/>
                <w:rPr>
                  <w:rFonts w:ascii="Arial" w:hAnsi="Arial" w:cs="Arial"/>
                  <w:color w:val="000000" w:themeColor="text1"/>
                  <w:sz w:val="22"/>
                  <w:szCs w:val="22"/>
                </w:rPr>
              </w:pPr>
            </w:p>
          </w:sdtContent>
        </w:sdt>
        <w:p w14:paraId="73CCB438" w14:textId="3C1C22F8" w:rsidR="005F13F0" w:rsidRPr="00841425" w:rsidRDefault="006C5174"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br w:type="page"/>
          </w:r>
        </w:p>
        <w:p w14:paraId="205205CE" w14:textId="2A8A6873"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0" w:name="_Toc232778495"/>
          <w:bookmarkStart w:id="1" w:name="_Toc335201954"/>
          <w:bookmarkStart w:id="2" w:name="_Toc147739116"/>
          <w:r w:rsidRPr="00841425">
            <w:rPr>
              <w:rFonts w:ascii="Arial" w:hAnsi="Arial" w:cs="Arial"/>
              <w:b/>
              <w:bCs/>
              <w:color w:val="000000" w:themeColor="text1"/>
              <w:sz w:val="22"/>
              <w:szCs w:val="22"/>
            </w:rPr>
            <w:lastRenderedPageBreak/>
            <w:t>I SKYRIUS</w:t>
          </w:r>
          <w:bookmarkEnd w:id="0"/>
        </w:p>
        <w:p w14:paraId="7DBFF88B" w14:textId="01CE0133" w:rsidR="002415C7"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3" w:name="_Toc232778496"/>
          <w:r w:rsidRPr="00841425">
            <w:rPr>
              <w:rFonts w:ascii="Arial" w:hAnsi="Arial" w:cs="Arial"/>
              <w:b/>
              <w:bCs/>
              <w:color w:val="000000" w:themeColor="text1"/>
              <w:sz w:val="22"/>
              <w:szCs w:val="22"/>
            </w:rPr>
            <w:t>BENDRA INFORMACIJA</w:t>
          </w:r>
          <w:bookmarkEnd w:id="3"/>
        </w:p>
        <w:p w14:paraId="574FAE81" w14:textId="35F31188" w:rsidR="009E73B0" w:rsidRPr="009E73B0" w:rsidRDefault="009E73B0" w:rsidP="009E73B0">
          <w:pPr>
            <w:pStyle w:val="Sraopastraipa"/>
            <w:numPr>
              <w:ilvl w:val="1"/>
              <w:numId w:val="3"/>
            </w:numPr>
            <w:tabs>
              <w:tab w:val="left" w:pos="993"/>
            </w:tabs>
            <w:spacing w:after="0" w:line="20" w:lineRule="atLeast"/>
            <w:ind w:left="0" w:firstLine="567"/>
            <w:jc w:val="both"/>
            <w:rPr>
              <w:rFonts w:ascii="Arial" w:hAnsi="Arial" w:cs="Arial"/>
              <w:sz w:val="22"/>
              <w:szCs w:val="22"/>
            </w:rPr>
          </w:pPr>
          <w:r w:rsidRPr="009E73B0">
            <w:rPr>
              <w:rFonts w:ascii="Arial" w:hAnsi="Arial" w:cs="Arial"/>
              <w:sz w:val="22"/>
              <w:szCs w:val="22"/>
            </w:rPr>
            <w:t xml:space="preserve">Centrinės perkančiosios organizacijos funkcijas vykdanti Klaipėdos rajono savivaldybės administracija (kodas 188773688), Klaipėdos g. 2, LT-96130 Gargždai, tel. (0-46) 452545 (toliau – Perkančioji organizacija),  atlieka  VšĮ Klaipėdos rajono savivaldybės sveikatos centro  pavedimu viešojo pirkimo </w:t>
          </w:r>
          <w:r w:rsidRPr="009E73B0">
            <w:rPr>
              <w:rFonts w:ascii="Arial" w:hAnsi="Arial" w:cs="Arial"/>
              <w:b/>
              <w:bCs/>
              <w:sz w:val="22"/>
              <w:szCs w:val="22"/>
            </w:rPr>
            <w:t>„P-2026/</w:t>
          </w:r>
          <w:r>
            <w:rPr>
              <w:rFonts w:ascii="Arial" w:hAnsi="Arial" w:cs="Arial"/>
              <w:b/>
              <w:bCs/>
              <w:sz w:val="22"/>
              <w:szCs w:val="22"/>
            </w:rPr>
            <w:t>14874, Medicinos įranga slaugai</w:t>
          </w:r>
          <w:r w:rsidRPr="009E73B0">
            <w:rPr>
              <w:rFonts w:ascii="Arial" w:hAnsi="Arial" w:cs="Arial"/>
              <w:b/>
              <w:bCs/>
              <w:sz w:val="22"/>
              <w:szCs w:val="22"/>
            </w:rPr>
            <w:t>“</w:t>
          </w:r>
          <w:r w:rsidRPr="009E73B0">
            <w:rPr>
              <w:rFonts w:ascii="Arial" w:hAnsi="Arial" w:cs="Arial"/>
              <w:sz w:val="22"/>
              <w:szCs w:val="22"/>
            </w:rPr>
            <w:t xml:space="preserve"> (toliau – pirkimas) procedūras</w:t>
          </w:r>
          <w:r w:rsidRPr="009E73B0">
            <w:rPr>
              <w:rFonts w:ascii="Arial" w:eastAsia="Calibri" w:hAnsi="Arial" w:cs="Arial"/>
              <w:sz w:val="22"/>
              <w:szCs w:val="22"/>
            </w:rPr>
            <w:t>.</w:t>
          </w:r>
        </w:p>
        <w:p w14:paraId="270A75A3" w14:textId="672CB99B" w:rsidR="009E73B0" w:rsidRPr="009E73B0" w:rsidRDefault="009E73B0" w:rsidP="009E73B0">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9E73B0">
            <w:rPr>
              <w:rFonts w:ascii="Arial" w:eastAsia="Calibri" w:hAnsi="Arial" w:cs="Arial"/>
              <w:i/>
              <w:iCs/>
              <w:sz w:val="22"/>
              <w:szCs w:val="22"/>
            </w:rPr>
            <w:t xml:space="preserve"> </w:t>
          </w:r>
          <w:r w:rsidRPr="009E73B0">
            <w:rPr>
              <w:rFonts w:ascii="Arial" w:hAnsi="Arial" w:cs="Arial"/>
              <w:sz w:val="22"/>
              <w:szCs w:val="22"/>
            </w:rPr>
            <w:t>Sutart</w:t>
          </w:r>
          <w:r>
            <w:rPr>
              <w:rFonts w:ascii="Arial" w:hAnsi="Arial" w:cs="Arial"/>
              <w:sz w:val="22"/>
              <w:szCs w:val="22"/>
            </w:rPr>
            <w:t>is</w:t>
          </w:r>
          <w:r w:rsidRPr="009E73B0">
            <w:rPr>
              <w:rFonts w:ascii="Arial" w:hAnsi="Arial" w:cs="Arial"/>
              <w:sz w:val="22"/>
              <w:szCs w:val="22"/>
            </w:rPr>
            <w:t xml:space="preserve">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Pr="009E73B0">
            <w:rPr>
              <w:rFonts w:ascii="Arial" w:eastAsia="Calibri" w:hAnsi="Arial" w:cs="Arial"/>
              <w:sz w:val="22"/>
              <w:szCs w:val="22"/>
            </w:rPr>
            <w:t>.</w:t>
          </w:r>
        </w:p>
        <w:p w14:paraId="55FAD71D" w14:textId="291D4848" w:rsidR="00EA7755" w:rsidRPr="00EA7755" w:rsidRDefault="002F5F8E" w:rsidP="00EA7755">
          <w:pPr>
            <w:spacing w:after="0" w:line="240" w:lineRule="auto"/>
            <w:ind w:firstLine="567"/>
            <w:jc w:val="both"/>
            <w:rPr>
              <w:rFonts w:ascii="Arial" w:hAnsi="Arial" w:cs="Arial"/>
              <w:color w:val="000000" w:themeColor="text1"/>
              <w:sz w:val="22"/>
              <w:szCs w:val="22"/>
              <w:shd w:val="clear" w:color="auto" w:fill="FFFFFF"/>
            </w:rPr>
          </w:pPr>
          <w:r w:rsidRPr="00841425">
            <w:rPr>
              <w:rFonts w:ascii="Arial" w:hAnsi="Arial" w:cs="Arial"/>
              <w:color w:val="000000" w:themeColor="text1"/>
              <w:sz w:val="22"/>
              <w:szCs w:val="22"/>
            </w:rPr>
            <w:t xml:space="preserve">1.3. </w:t>
          </w:r>
          <w:r w:rsidR="007D6857" w:rsidRPr="00841425">
            <w:rPr>
              <w:rFonts w:ascii="Arial" w:hAnsi="Arial" w:cs="Arial"/>
              <w:color w:val="000000" w:themeColor="text1"/>
              <w:sz w:val="22"/>
              <w:szCs w:val="22"/>
            </w:rPr>
            <w:t>Pirkimas</w:t>
          </w:r>
          <w:r w:rsidR="00B37854" w:rsidRPr="00841425">
            <w:rPr>
              <w:rFonts w:ascii="Arial" w:hAnsi="Arial" w:cs="Arial"/>
              <w:color w:val="000000" w:themeColor="text1"/>
              <w:sz w:val="22"/>
              <w:szCs w:val="22"/>
            </w:rPr>
            <w:t xml:space="preserve"> neatlieka</w:t>
          </w:r>
          <w:r w:rsidR="007D6857" w:rsidRPr="00841425">
            <w:rPr>
              <w:rFonts w:ascii="Arial" w:hAnsi="Arial" w:cs="Arial"/>
              <w:color w:val="000000" w:themeColor="text1"/>
              <w:sz w:val="22"/>
              <w:szCs w:val="22"/>
            </w:rPr>
            <w:t>mas</w:t>
          </w:r>
          <w:r w:rsidR="00B37854"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naudojantis centralizuotų pirkimų katalogu</w:t>
          </w:r>
          <w:r w:rsidR="007D6857" w:rsidRPr="00841425">
            <w:rPr>
              <w:rFonts w:ascii="Arial" w:hAnsi="Arial" w:cs="Arial"/>
              <w:color w:val="000000" w:themeColor="text1"/>
              <w:sz w:val="22"/>
              <w:szCs w:val="22"/>
            </w:rPr>
            <w:t>, nes</w:t>
          </w:r>
          <w:r w:rsidR="00D915F9" w:rsidRPr="00841425">
            <w:rPr>
              <w:rFonts w:ascii="Arial" w:hAnsi="Arial" w:cs="Arial"/>
              <w:color w:val="000000" w:themeColor="text1"/>
              <w:sz w:val="22"/>
              <w:szCs w:val="22"/>
            </w:rPr>
            <w:t>:</w:t>
          </w:r>
          <w:r w:rsidR="00EA7755">
            <w:rPr>
              <w:rFonts w:ascii="Arial" w:hAnsi="Arial" w:cs="Arial"/>
              <w:color w:val="000000" w:themeColor="text1"/>
              <w:sz w:val="22"/>
              <w:szCs w:val="22"/>
            </w:rPr>
            <w:t xml:space="preserve">  </w:t>
          </w:r>
          <w:r w:rsidR="00EA7755" w:rsidRPr="00EA7755">
            <w:rPr>
              <w:rFonts w:ascii="Arial" w:hAnsi="Arial" w:cs="Arial"/>
              <w:sz w:val="22"/>
              <w:szCs w:val="22"/>
            </w:rPr>
            <w:t>CPO kataloge siūlomos prekės neatitinka perkančiosios organizacijos poreikio. CPO kataloge pateikiamų kintamo slėgio čiužinių techninėse specifikacijose nėra aiškiai apibrėžta jų tinkamumas aukštesnio laipsnio (III ir daugiau) pragulų gydymui, o siūlomų gaminių funkcionalumas orientuotas į profilaktiką ar lengvesnių būklių valdymą.</w:t>
          </w:r>
        </w:p>
        <w:p w14:paraId="2239DD1B" w14:textId="5FAEF16C" w:rsidR="002F5F8E" w:rsidRPr="00EA7755" w:rsidRDefault="00EA7755" w:rsidP="00EA7755">
          <w:pPr>
            <w:spacing w:after="0" w:line="256" w:lineRule="auto"/>
            <w:jc w:val="both"/>
            <w:rPr>
              <w:rFonts w:ascii="Arial" w:hAnsi="Arial" w:cs="Arial"/>
              <w:sz w:val="22"/>
              <w:szCs w:val="22"/>
            </w:rPr>
          </w:pPr>
          <w:r w:rsidRPr="00EA7755">
            <w:rPr>
              <w:rFonts w:ascii="Arial" w:hAnsi="Arial" w:cs="Arial"/>
              <w:sz w:val="22"/>
              <w:szCs w:val="22"/>
            </w:rPr>
            <w:t xml:space="preserve">Perkančiosios organizacijos poreikis yra užtikrinti ne tik pragulų profilaktiką, bet ir efektyvų ne mažesnio kaip III laipsnio pragulų gydymą, kuriam būtinos pažangesnės techninės savybės, tokios kaip dinaminis slėgio paskirstymas naudojant dviejų sistemų oro kameras, individualus slėgio reguliavimas pagal paciento svorį bei papildomos funkcijos (pvz., CPR funkcija). CPO kataloge siūlomi gaminiai šių reikalavimų pilna apimtimi neužtikrina, todėl jų naudojimas galėtų lemti neefektyvų gydymą bei padidinti komplikacijų riziką, kas neatitiktų įstaigos teikiamų sveikatos priežiūros paslaugų kokybės reikalavimų, o viešųjų lėšų panaudojimas čiužiniams įsigyti būtų laikomas neefektyviu ir neracionaliu. </w:t>
          </w:r>
          <w:r>
            <w:rPr>
              <w:rFonts w:ascii="Arial" w:hAnsi="Arial" w:cs="Arial"/>
              <w:sz w:val="22"/>
              <w:szCs w:val="22"/>
            </w:rPr>
            <w:t xml:space="preserve"> </w:t>
          </w:r>
          <w:r w:rsidRPr="00EA7755">
            <w:rPr>
              <w:rFonts w:ascii="Arial" w:hAnsi="Arial" w:cs="Arial"/>
              <w:sz w:val="22"/>
              <w:szCs w:val="22"/>
            </w:rPr>
            <w:t>Atsižvelgiant į tai, pirkimas vykdomas ne per CPO katalogą, siekiant įsigyti konkrečius poreikius atitinkančią medicinos įrangą.</w:t>
          </w:r>
        </w:p>
        <w:p w14:paraId="62DF64D0" w14:textId="6033D00F" w:rsidR="00AA23FB" w:rsidRPr="00841425" w:rsidRDefault="002F5F8E" w:rsidP="007C176D">
          <w:pPr>
            <w:spacing w:after="0" w:line="240" w:lineRule="auto"/>
            <w:ind w:firstLine="567"/>
            <w:rPr>
              <w:rFonts w:ascii="Arial" w:hAnsi="Arial" w:cs="Arial"/>
              <w:color w:val="000000" w:themeColor="text1"/>
              <w:sz w:val="22"/>
              <w:szCs w:val="22"/>
            </w:rPr>
          </w:pPr>
          <w:r w:rsidRPr="00841425">
            <w:rPr>
              <w:rFonts w:ascii="Arial" w:hAnsi="Arial" w:cs="Arial"/>
              <w:color w:val="000000" w:themeColor="text1"/>
              <w:sz w:val="22"/>
              <w:szCs w:val="22"/>
            </w:rPr>
            <w:t xml:space="preserve">1.4. </w:t>
          </w:r>
          <w:r w:rsidR="00AA23FB" w:rsidRPr="00841425">
            <w:rPr>
              <w:rFonts w:ascii="Arial" w:hAnsi="Arial" w:cs="Arial"/>
              <w:color w:val="000000" w:themeColor="text1"/>
              <w:sz w:val="22"/>
              <w:szCs w:val="22"/>
            </w:rPr>
            <w:t xml:space="preserve"> </w:t>
          </w:r>
          <w:r w:rsidR="00AA23FB" w:rsidRPr="00841425">
            <w:rPr>
              <w:rFonts w:ascii="Arial" w:eastAsia="Times New Roman" w:hAnsi="Arial" w:cs="Arial"/>
              <w:color w:val="000000" w:themeColor="text1"/>
              <w:sz w:val="22"/>
              <w:szCs w:val="22"/>
            </w:rPr>
            <w:t>Perkančioji organizacija nerezervuoja teisės dalyvauti pirkime.</w:t>
          </w:r>
        </w:p>
        <w:p w14:paraId="573233DF" w14:textId="2BA71295" w:rsidR="00E32C8E" w:rsidRPr="00841425" w:rsidRDefault="00C447D2"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1.</w:t>
          </w:r>
          <w:r w:rsidR="00095A99" w:rsidRPr="00841425">
            <w:rPr>
              <w:rFonts w:ascii="Arial" w:hAnsi="Arial" w:cs="Arial"/>
              <w:color w:val="000000" w:themeColor="text1"/>
              <w:sz w:val="22"/>
              <w:szCs w:val="22"/>
            </w:rPr>
            <w:t>5</w:t>
          </w:r>
          <w:r w:rsidRPr="00841425">
            <w:rPr>
              <w:rFonts w:ascii="Arial" w:hAnsi="Arial" w:cs="Arial"/>
              <w:color w:val="000000" w:themeColor="text1"/>
              <w:sz w:val="22"/>
              <w:szCs w:val="22"/>
            </w:rPr>
            <w:t xml:space="preserve">. </w:t>
          </w:r>
          <w:r w:rsidR="005B0F17" w:rsidRPr="00841425">
            <w:rPr>
              <w:rFonts w:ascii="Arial" w:hAnsi="Arial" w:cs="Arial"/>
              <w:color w:val="000000" w:themeColor="text1"/>
              <w:sz w:val="22"/>
              <w:szCs w:val="22"/>
            </w:rPr>
            <w:t xml:space="preserve"> </w:t>
          </w:r>
          <w:r w:rsidR="00E32C8E" w:rsidRPr="00841425">
            <w:rPr>
              <w:rFonts w:ascii="Arial" w:hAnsi="Arial" w:cs="Arial"/>
              <w:color w:val="000000" w:themeColor="text1"/>
              <w:sz w:val="22"/>
              <w:szCs w:val="22"/>
            </w:rPr>
            <w:t xml:space="preserve">Stebėtojai dalyvauti </w:t>
          </w:r>
          <w:r w:rsidR="008A3C98" w:rsidRPr="00841425">
            <w:rPr>
              <w:rFonts w:ascii="Arial" w:hAnsi="Arial" w:cs="Arial"/>
              <w:color w:val="000000" w:themeColor="text1"/>
              <w:sz w:val="22"/>
              <w:szCs w:val="22"/>
            </w:rPr>
            <w:t>K</w:t>
          </w:r>
          <w:r w:rsidR="00E32C8E" w:rsidRPr="00841425">
            <w:rPr>
              <w:rFonts w:ascii="Arial" w:hAnsi="Arial" w:cs="Arial"/>
              <w:color w:val="000000" w:themeColor="text1"/>
              <w:sz w:val="22"/>
              <w:szCs w:val="22"/>
            </w:rPr>
            <w:t>omisijos posėdžiuose nėra kviečiami.</w:t>
          </w:r>
        </w:p>
        <w:p w14:paraId="698DFE00" w14:textId="77777777" w:rsidR="009E73B0" w:rsidRPr="009E73B0" w:rsidRDefault="009E73B0" w:rsidP="009E73B0">
          <w:pPr>
            <w:pStyle w:val="Sraopastraipa"/>
            <w:numPr>
              <w:ilvl w:val="1"/>
              <w:numId w:val="10"/>
            </w:numPr>
            <w:tabs>
              <w:tab w:val="left" w:pos="993"/>
            </w:tabs>
            <w:spacing w:line="240" w:lineRule="auto"/>
            <w:ind w:left="0" w:firstLine="567"/>
            <w:jc w:val="both"/>
            <w:rPr>
              <w:rFonts w:ascii="Arial" w:hAnsi="Arial" w:cs="Arial"/>
              <w:sz w:val="22"/>
              <w:szCs w:val="22"/>
            </w:rPr>
          </w:pPr>
          <w:r w:rsidRPr="009E73B0">
            <w:rPr>
              <w:rFonts w:ascii="Arial" w:hAnsi="Arial" w:cs="Arial"/>
              <w:sz w:val="22"/>
              <w:szCs w:val="22"/>
            </w:rPr>
            <w:t xml:space="preserve">Atliekamas žaliasis pirkimas. Pirkimas vykdomas vadovaujantis </w:t>
          </w:r>
          <w:hyperlink r:id="rId11" w:history="1">
            <w:r w:rsidRPr="009E73B0">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73B0">
            <w:rPr>
              <w:rFonts w:ascii="Arial" w:hAnsi="Arial" w:cs="Arial"/>
              <w:sz w:val="22"/>
              <w:szCs w:val="22"/>
            </w:rPr>
            <w:t xml:space="preserve">“ nuostatomis. Aplinkos apaugos </w:t>
          </w:r>
          <w:r w:rsidRPr="009E73B0">
            <w:rPr>
              <w:rFonts w:ascii="Arial" w:hAnsi="Arial" w:cs="Arial"/>
              <w:sz w:val="22"/>
              <w:szCs w:val="22"/>
              <w:u w:val="single"/>
            </w:rPr>
            <w:t>kriterijai nustatyti: Techninėje specifikacijoje, sutarties sąlygose.</w:t>
          </w:r>
        </w:p>
        <w:p w14:paraId="2413C02D" w14:textId="1D942804"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841425">
            <w:rPr>
              <w:rFonts w:ascii="Arial" w:eastAsia="Arial" w:hAnsi="Arial" w:cs="Arial"/>
              <w:color w:val="000000" w:themeColor="text1"/>
              <w:sz w:val="22"/>
              <w:szCs w:val="22"/>
            </w:rPr>
            <w:t xml:space="preserve">Išankstinis skelbimas apie </w:t>
          </w:r>
          <w:r w:rsidR="007A68AD"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irkimą nebuvo paskelbtas</w:t>
          </w:r>
          <w:r w:rsidR="005B0F17" w:rsidRPr="00841425">
            <w:rPr>
              <w:rFonts w:ascii="Arial" w:eastAsia="Arial" w:hAnsi="Arial" w:cs="Arial"/>
              <w:color w:val="000000" w:themeColor="text1"/>
              <w:sz w:val="22"/>
              <w:szCs w:val="22"/>
            </w:rPr>
            <w:t>.</w:t>
          </w:r>
        </w:p>
        <w:p w14:paraId="72EF28E7" w14:textId="61993630" w:rsidR="00AF1430" w:rsidRPr="00841425" w:rsidRDefault="00015FC9"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P</w:t>
          </w:r>
          <w:r w:rsidR="00E32C8E" w:rsidRPr="00841425">
            <w:rPr>
              <w:rFonts w:ascii="Arial" w:hAnsi="Arial" w:cs="Arial"/>
              <w:color w:val="000000" w:themeColor="text1"/>
              <w:sz w:val="22"/>
              <w:szCs w:val="22"/>
              <w:lang w:eastAsia="en-US"/>
            </w:rPr>
            <w:t xml:space="preserve">irkime </w:t>
          </w:r>
          <w:r w:rsidR="00E32C8E" w:rsidRPr="00841425">
            <w:rPr>
              <w:rFonts w:ascii="Arial" w:hAnsi="Arial" w:cs="Arial"/>
              <w:color w:val="000000" w:themeColor="text1"/>
              <w:sz w:val="22"/>
              <w:szCs w:val="22"/>
            </w:rPr>
            <w:t xml:space="preserve"> </w:t>
          </w:r>
          <w:r w:rsidR="007A68AD" w:rsidRPr="00841425">
            <w:rPr>
              <w:rFonts w:ascii="Arial" w:hAnsi="Arial" w:cs="Arial"/>
              <w:color w:val="000000" w:themeColor="text1"/>
              <w:sz w:val="22"/>
              <w:szCs w:val="22"/>
            </w:rPr>
            <w:t>perkančioji organizacija</w:t>
          </w:r>
          <w:r w:rsidR="00E32C8E" w:rsidRPr="00841425">
            <w:rPr>
              <w:rFonts w:ascii="Arial" w:hAnsi="Arial" w:cs="Arial"/>
              <w:color w:val="000000" w:themeColor="text1"/>
              <w:sz w:val="22"/>
              <w:szCs w:val="22"/>
              <w:lang w:eastAsia="en-US"/>
            </w:rPr>
            <w:t xml:space="preserve"> nenumato skelbti pranešimo dėl savanoriško </w:t>
          </w:r>
          <w:proofErr w:type="spellStart"/>
          <w:r w:rsidR="00E32C8E" w:rsidRPr="00841425">
            <w:rPr>
              <w:rFonts w:ascii="Arial" w:hAnsi="Arial" w:cs="Arial"/>
              <w:i/>
              <w:iCs/>
              <w:color w:val="000000" w:themeColor="text1"/>
              <w:sz w:val="22"/>
              <w:szCs w:val="22"/>
              <w:lang w:eastAsia="en-US"/>
            </w:rPr>
            <w:t>ex</w:t>
          </w:r>
          <w:proofErr w:type="spellEnd"/>
          <w:r w:rsidR="00E32C8E" w:rsidRPr="00841425">
            <w:rPr>
              <w:rFonts w:ascii="Arial" w:hAnsi="Arial" w:cs="Arial"/>
              <w:i/>
              <w:iCs/>
              <w:color w:val="000000" w:themeColor="text1"/>
              <w:sz w:val="22"/>
              <w:szCs w:val="22"/>
              <w:lang w:eastAsia="en-US"/>
            </w:rPr>
            <w:t xml:space="preserve"> ante</w:t>
          </w:r>
          <w:r w:rsidR="00E32C8E" w:rsidRPr="00841425">
            <w:rPr>
              <w:rFonts w:ascii="Arial" w:hAnsi="Arial" w:cs="Arial"/>
              <w:color w:val="000000" w:themeColor="text1"/>
              <w:sz w:val="22"/>
              <w:szCs w:val="22"/>
              <w:lang w:eastAsia="en-US"/>
            </w:rPr>
            <w:t xml:space="preserve"> skaidrumo.</w:t>
          </w:r>
        </w:p>
        <w:p w14:paraId="278EA4A0" w14:textId="57CFEE54" w:rsidR="00AF1430" w:rsidRPr="00841425" w:rsidRDefault="007466F8"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Pirkime neleidžia</w:t>
          </w:r>
          <w:r w:rsidR="00216820" w:rsidRPr="00841425">
            <w:rPr>
              <w:rFonts w:ascii="Arial" w:hAnsi="Arial" w:cs="Arial"/>
              <w:color w:val="000000" w:themeColor="text1"/>
              <w:sz w:val="22"/>
              <w:szCs w:val="22"/>
            </w:rPr>
            <w:t>ma</w:t>
          </w:r>
          <w:r w:rsidRPr="00841425">
            <w:rPr>
              <w:rFonts w:ascii="Arial" w:hAnsi="Arial" w:cs="Arial"/>
              <w:color w:val="000000" w:themeColor="text1"/>
              <w:sz w:val="22"/>
              <w:szCs w:val="22"/>
            </w:rPr>
            <w:t xml:space="preserve"> pateikti alternatyvių </w:t>
          </w:r>
          <w:r w:rsidR="00D27E76"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asiūlymų. </w:t>
          </w:r>
        </w:p>
        <w:p w14:paraId="0C002F05" w14:textId="68A15AD1"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Bendrosios </w:t>
          </w:r>
          <w:r w:rsidR="007E5F55" w:rsidRPr="00841425">
            <w:rPr>
              <w:rFonts w:ascii="Arial" w:eastAsia="Arial" w:hAnsi="Arial" w:cs="Arial"/>
              <w:color w:val="000000" w:themeColor="text1"/>
              <w:sz w:val="22"/>
              <w:szCs w:val="22"/>
            </w:rPr>
            <w:t xml:space="preserve">pirkimo </w:t>
          </w:r>
          <w:r w:rsidRPr="00841425">
            <w:rPr>
              <w:rFonts w:ascii="Arial" w:eastAsia="Arial" w:hAnsi="Arial" w:cs="Arial"/>
              <w:color w:val="000000" w:themeColor="text1"/>
              <w:sz w:val="22"/>
              <w:szCs w:val="22"/>
            </w:rPr>
            <w:t>sąlygos yra neatskiriama ši</w:t>
          </w:r>
          <w:r w:rsidR="00C07F25" w:rsidRPr="00841425">
            <w:rPr>
              <w:rFonts w:ascii="Arial" w:eastAsia="Arial" w:hAnsi="Arial" w:cs="Arial"/>
              <w:color w:val="000000" w:themeColor="text1"/>
              <w:sz w:val="22"/>
              <w:szCs w:val="22"/>
            </w:rPr>
            <w:t>ų</w:t>
          </w:r>
          <w:r w:rsidRPr="00841425">
            <w:rPr>
              <w:rFonts w:ascii="Arial" w:eastAsia="Arial" w:hAnsi="Arial" w:cs="Arial"/>
              <w:color w:val="000000" w:themeColor="text1"/>
              <w:sz w:val="22"/>
              <w:szCs w:val="22"/>
            </w:rPr>
            <w:t xml:space="preserve"> </w:t>
          </w:r>
          <w:r w:rsidR="00F4541C"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irkimo sąlygų dalis.</w:t>
          </w:r>
        </w:p>
        <w:p w14:paraId="151BE67A" w14:textId="77777777" w:rsidR="009E73B0" w:rsidRPr="009E73B0" w:rsidRDefault="009E73B0" w:rsidP="009E73B0">
          <w:pPr>
            <w:pStyle w:val="Sraopastraipa"/>
            <w:numPr>
              <w:ilvl w:val="1"/>
              <w:numId w:val="10"/>
            </w:numPr>
            <w:tabs>
              <w:tab w:val="left" w:pos="993"/>
            </w:tabs>
            <w:spacing w:after="0" w:line="240" w:lineRule="auto"/>
            <w:ind w:left="0" w:firstLine="567"/>
            <w:jc w:val="both"/>
            <w:rPr>
              <w:rFonts w:ascii="Arial" w:hAnsi="Arial" w:cs="Arial"/>
              <w:sz w:val="22"/>
              <w:szCs w:val="22"/>
            </w:rPr>
          </w:pPr>
          <w:bookmarkStart w:id="4" w:name="_Ref39426332"/>
          <w:bookmarkStart w:id="5" w:name="_Ref39426338"/>
          <w:bookmarkEnd w:id="1"/>
          <w:r w:rsidRPr="009E73B0">
            <w:rPr>
              <w:rFonts w:ascii="Arial" w:hAnsi="Arial" w:cs="Arial"/>
              <w:sz w:val="22"/>
              <w:szCs w:val="22"/>
            </w:rPr>
            <w:t xml:space="preserve">Pirkimo procedūrų klausimais konsultuoja: Vilma Armalienė, Viešųjų pirkimų skyriaus vyriausioji specialistė, tel. +370 674 92287, el. paštas: </w:t>
          </w:r>
          <w:hyperlink r:id="rId12" w:history="1">
            <w:r w:rsidRPr="009E73B0">
              <w:rPr>
                <w:rStyle w:val="Hipersaitas"/>
                <w:rFonts w:ascii="Arial" w:hAnsi="Arial" w:cs="Arial"/>
                <w:sz w:val="22"/>
                <w:szCs w:val="22"/>
              </w:rPr>
              <w:t>vilma.armaliene@klaipedos-r.lt</w:t>
            </w:r>
          </w:hyperlink>
          <w:r w:rsidRPr="009E73B0">
            <w:rPr>
              <w:rFonts w:ascii="Arial" w:hAnsi="Arial" w:cs="Arial"/>
              <w:sz w:val="22"/>
              <w:szCs w:val="22"/>
            </w:rPr>
            <w:t xml:space="preserve">. </w:t>
          </w:r>
        </w:p>
        <w:p w14:paraId="6A65A345" w14:textId="77777777" w:rsidR="009E73B0" w:rsidRPr="009E73B0" w:rsidRDefault="009E73B0" w:rsidP="009E73B0">
          <w:pPr>
            <w:pStyle w:val="Sraopastraipa"/>
            <w:numPr>
              <w:ilvl w:val="1"/>
              <w:numId w:val="10"/>
            </w:numPr>
            <w:tabs>
              <w:tab w:val="left" w:pos="993"/>
            </w:tabs>
            <w:spacing w:after="0" w:line="240" w:lineRule="auto"/>
            <w:ind w:left="0" w:firstLine="567"/>
            <w:jc w:val="both"/>
            <w:rPr>
              <w:rFonts w:ascii="Arial" w:hAnsi="Arial" w:cs="Arial"/>
              <w:sz w:val="22"/>
              <w:szCs w:val="22"/>
            </w:rPr>
          </w:pPr>
          <w:r w:rsidRPr="009E73B0">
            <w:rPr>
              <w:rFonts w:ascii="Arial" w:eastAsia="Calibri" w:hAnsi="Arial" w:cs="Arial"/>
              <w:bCs/>
              <w:sz w:val="22"/>
              <w:szCs w:val="22"/>
            </w:rPr>
            <w:t xml:space="preserve">Dėl pirkimo objekto </w:t>
          </w:r>
          <w:r w:rsidRPr="009E73B0">
            <w:rPr>
              <w:rFonts w:ascii="Arial" w:hAnsi="Arial" w:cs="Arial"/>
              <w:sz w:val="22"/>
              <w:szCs w:val="22"/>
            </w:rPr>
            <w:t xml:space="preserve">konsultuoja: Simas Jankauskas, VšĮ Klaipėdos rajono savivaldybės sveikatos centro Medicinos technikos priežiūros specialistas, Radiacinės saugos specialistas, tel.:  +370 688 76459, el. p. </w:t>
          </w:r>
          <w:proofErr w:type="spellStart"/>
          <w:r w:rsidRPr="009E73B0">
            <w:rPr>
              <w:rFonts w:ascii="Arial" w:hAnsi="Arial" w:cs="Arial"/>
              <w:sz w:val="22"/>
              <w:szCs w:val="22"/>
            </w:rPr>
            <w:t>simas.jankauskas@gsc.lt</w:t>
          </w:r>
          <w:proofErr w:type="spellEnd"/>
          <w:r w:rsidRPr="009E73B0">
            <w:rPr>
              <w:rFonts w:ascii="Arial" w:hAnsi="Arial" w:cs="Arial"/>
              <w:sz w:val="22"/>
              <w:szCs w:val="22"/>
            </w:rPr>
            <w:t xml:space="preserve">. </w:t>
          </w:r>
        </w:p>
        <w:p w14:paraId="10784BEA" w14:textId="77777777" w:rsidR="0070180F" w:rsidRPr="00841425" w:rsidRDefault="0070180F" w:rsidP="0070180F">
          <w:pPr>
            <w:pStyle w:val="Sraopastraipa"/>
            <w:tabs>
              <w:tab w:val="left" w:pos="1134"/>
            </w:tabs>
            <w:spacing w:after="0" w:line="240" w:lineRule="auto"/>
            <w:ind w:left="567"/>
            <w:jc w:val="both"/>
            <w:rPr>
              <w:rFonts w:ascii="Arial" w:hAnsi="Arial" w:cs="Arial"/>
              <w:color w:val="000000" w:themeColor="text1"/>
              <w:sz w:val="24"/>
              <w:szCs w:val="24"/>
            </w:rPr>
          </w:pPr>
        </w:p>
        <w:p w14:paraId="77F6DB72"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6" w:name="_Toc232778497"/>
          <w:r w:rsidRPr="00841425">
            <w:rPr>
              <w:rFonts w:ascii="Arial" w:hAnsi="Arial" w:cs="Arial"/>
              <w:b/>
              <w:bCs/>
              <w:color w:val="000000" w:themeColor="text1"/>
              <w:sz w:val="22"/>
              <w:szCs w:val="22"/>
            </w:rPr>
            <w:t>II SKYRIUS</w:t>
          </w:r>
          <w:bookmarkEnd w:id="6"/>
        </w:p>
        <w:p w14:paraId="5DEDEBC7" w14:textId="25E83CDD" w:rsidR="00B41C66" w:rsidRPr="00841425" w:rsidRDefault="7425A091" w:rsidP="007C176D">
          <w:pPr>
            <w:pStyle w:val="Antrat1"/>
            <w:spacing w:before="0" w:after="0"/>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 </w:t>
          </w:r>
          <w:bookmarkStart w:id="7" w:name="_Toc232778498"/>
          <w:r w:rsidR="2BF76F7A" w:rsidRPr="00841425">
            <w:rPr>
              <w:rFonts w:ascii="Arial" w:hAnsi="Arial" w:cs="Arial"/>
              <w:b/>
              <w:bCs/>
              <w:color w:val="000000" w:themeColor="text1"/>
              <w:sz w:val="22"/>
              <w:szCs w:val="22"/>
            </w:rPr>
            <w:t>PIRKIMO OBJEKTAS</w:t>
          </w:r>
          <w:bookmarkEnd w:id="4"/>
          <w:bookmarkEnd w:id="5"/>
          <w:bookmarkEnd w:id="7"/>
        </w:p>
        <w:p w14:paraId="6EE2400F" w14:textId="5A874CC6" w:rsidR="0070180F" w:rsidRPr="00841425" w:rsidRDefault="0070180F" w:rsidP="0070180F">
          <w:pPr>
            <w:pStyle w:val="Betarp"/>
            <w:numPr>
              <w:ilvl w:val="1"/>
              <w:numId w:val="8"/>
            </w:numPr>
            <w:tabs>
              <w:tab w:val="left" w:pos="993"/>
            </w:tabs>
            <w:spacing w:after="120"/>
            <w:ind w:left="0" w:firstLine="567"/>
            <w:contextualSpacing/>
            <w:jc w:val="both"/>
            <w:rPr>
              <w:rFonts w:ascii="Arial" w:hAnsi="Arial" w:cs="Arial"/>
              <w:color w:val="000000" w:themeColor="text1"/>
              <w:sz w:val="22"/>
              <w:szCs w:val="22"/>
            </w:rPr>
          </w:pPr>
          <w:r w:rsidRPr="00841425">
            <w:rPr>
              <w:rFonts w:ascii="Arial" w:eastAsia="Calibri" w:hAnsi="Arial" w:cs="Arial"/>
              <w:color w:val="000000" w:themeColor="text1"/>
              <w:sz w:val="22"/>
              <w:szCs w:val="22"/>
            </w:rPr>
            <w:t>Perkančioji organizacija numato įsigyti</w:t>
          </w:r>
          <w:r w:rsidRPr="00841425">
            <w:rPr>
              <w:rFonts w:ascii="Arial" w:eastAsia="Calibri" w:hAnsi="Arial" w:cs="Arial"/>
              <w:b/>
              <w:bCs/>
              <w:color w:val="000000" w:themeColor="text1"/>
              <w:sz w:val="22"/>
              <w:szCs w:val="22"/>
            </w:rPr>
            <w:t xml:space="preserve"> </w:t>
          </w:r>
          <w:r w:rsidR="00EA7755">
            <w:rPr>
              <w:rFonts w:ascii="Arial" w:eastAsia="Calibri" w:hAnsi="Arial" w:cs="Arial"/>
              <w:b/>
              <w:bCs/>
              <w:color w:val="000000" w:themeColor="text1"/>
              <w:sz w:val="22"/>
              <w:szCs w:val="22"/>
            </w:rPr>
            <w:t>medicinos įrangą slaugai.</w:t>
          </w:r>
          <w:r w:rsidRPr="00841425">
            <w:rPr>
              <w:rFonts w:ascii="Arial" w:eastAsia="Calibri" w:hAnsi="Arial" w:cs="Arial"/>
              <w:color w:val="000000" w:themeColor="text1"/>
              <w:sz w:val="22"/>
              <w:szCs w:val="22"/>
            </w:rPr>
            <w:t xml:space="preserve">. </w:t>
          </w:r>
          <w:r w:rsidRPr="00841425">
            <w:rPr>
              <w:rFonts w:ascii="Arial" w:hAnsi="Arial" w:cs="Arial"/>
              <w:color w:val="000000" w:themeColor="text1"/>
              <w:sz w:val="22"/>
              <w:szCs w:val="22"/>
            </w:rPr>
            <w:t>Reikalavimai pirkimo objektui nustatyti specialiųjų pirkimo sąlygų 2 priede „Techninė specifikacija“.</w:t>
          </w:r>
        </w:p>
        <w:p w14:paraId="78C07456" w14:textId="73EDDD08" w:rsidR="0070180F" w:rsidRPr="00841425" w:rsidRDefault="0070180F" w:rsidP="0070180F">
          <w:pPr>
            <w:pStyle w:val="Betarp"/>
            <w:tabs>
              <w:tab w:val="left" w:pos="993"/>
            </w:tabs>
            <w:spacing w:after="120"/>
            <w:ind w:firstLine="567"/>
            <w:contextualSpacing/>
            <w:jc w:val="both"/>
            <w:rPr>
              <w:rStyle w:val="normaltextrun"/>
              <w:rFonts w:ascii="Arial" w:hAnsi="Arial" w:cs="Arial"/>
              <w:color w:val="000000" w:themeColor="text1"/>
              <w:sz w:val="22"/>
              <w:szCs w:val="22"/>
              <w:shd w:val="clear" w:color="auto" w:fill="FFFFFF"/>
            </w:rPr>
          </w:pPr>
          <w:r w:rsidRPr="00841425">
            <w:rPr>
              <w:rStyle w:val="contentcontrolboundarysink"/>
              <w:rFonts w:ascii="Arial" w:hAnsi="Arial" w:cs="Arial"/>
              <w:color w:val="000000" w:themeColor="text1"/>
              <w:sz w:val="22"/>
              <w:szCs w:val="22"/>
              <w:shd w:val="clear" w:color="auto" w:fill="FFFFFF"/>
            </w:rPr>
            <w:t xml:space="preserve">​2.2. </w:t>
          </w:r>
          <w:r w:rsidRPr="00841425">
            <w:rPr>
              <w:rStyle w:val="normaltextrun"/>
              <w:rFonts w:ascii="Arial" w:hAnsi="Arial" w:cs="Arial"/>
              <w:color w:val="000000" w:themeColor="text1"/>
              <w:sz w:val="22"/>
              <w:szCs w:val="22"/>
              <w:shd w:val="clear" w:color="auto" w:fill="FFFFFF"/>
            </w:rPr>
            <w:t xml:space="preserve">Pirkimo </w:t>
          </w:r>
          <w:r w:rsidRPr="00841425">
            <w:rPr>
              <w:rStyle w:val="normaltextrun"/>
              <w:rFonts w:ascii="Arial" w:hAnsi="Arial" w:cs="Arial"/>
              <w:color w:val="000000" w:themeColor="text1"/>
              <w:sz w:val="22"/>
              <w:szCs w:val="22"/>
            </w:rPr>
            <w:t xml:space="preserve">objektas </w:t>
          </w:r>
          <w:r w:rsidRPr="00841425">
            <w:rPr>
              <w:rStyle w:val="normaltextrun"/>
              <w:rFonts w:ascii="Arial" w:hAnsi="Arial" w:cs="Arial"/>
              <w:color w:val="000000" w:themeColor="text1"/>
              <w:sz w:val="22"/>
              <w:szCs w:val="22"/>
              <w:u w:val="single"/>
            </w:rPr>
            <w:t xml:space="preserve">skaidomas </w:t>
          </w:r>
          <w:r w:rsidRPr="00841425">
            <w:rPr>
              <w:rStyle w:val="normaltextrun"/>
              <w:rFonts w:ascii="Arial" w:hAnsi="Arial" w:cs="Arial"/>
              <w:b/>
              <w:bCs/>
              <w:color w:val="000000" w:themeColor="text1"/>
              <w:sz w:val="22"/>
              <w:szCs w:val="22"/>
              <w:u w:val="single"/>
            </w:rPr>
            <w:t xml:space="preserve">į </w:t>
          </w:r>
          <w:r w:rsidR="00EA7755">
            <w:rPr>
              <w:rStyle w:val="normaltextrun"/>
              <w:rFonts w:ascii="Arial" w:hAnsi="Arial" w:cs="Arial"/>
              <w:b/>
              <w:bCs/>
              <w:color w:val="000000" w:themeColor="text1"/>
              <w:sz w:val="22"/>
              <w:szCs w:val="22"/>
              <w:u w:val="single"/>
            </w:rPr>
            <w:t>4</w:t>
          </w:r>
          <w:r w:rsidRPr="00841425">
            <w:rPr>
              <w:rStyle w:val="normaltextrun"/>
              <w:rFonts w:ascii="Arial" w:hAnsi="Arial" w:cs="Arial"/>
              <w:b/>
              <w:bCs/>
              <w:color w:val="000000" w:themeColor="text1"/>
              <w:sz w:val="22"/>
              <w:szCs w:val="22"/>
              <w:u w:val="single"/>
            </w:rPr>
            <w:t xml:space="preserve"> dalis</w:t>
          </w:r>
          <w:r w:rsidRPr="00841425">
            <w:rPr>
              <w:rStyle w:val="normaltextrun"/>
              <w:rFonts w:ascii="Arial" w:hAnsi="Arial" w:cs="Arial"/>
              <w:color w:val="000000" w:themeColor="text1"/>
              <w:sz w:val="22"/>
              <w:szCs w:val="22"/>
              <w:shd w:val="clear" w:color="auto" w:fill="FFFFFF"/>
            </w:rPr>
            <w:t>:</w:t>
          </w:r>
        </w:p>
        <w:p w14:paraId="0A3C05F3" w14:textId="13B7530C" w:rsidR="0070180F" w:rsidRPr="00EA7755" w:rsidRDefault="0070180F" w:rsidP="00EA7755">
          <w:pPr>
            <w:pStyle w:val="Betarp"/>
            <w:tabs>
              <w:tab w:val="left" w:pos="993"/>
            </w:tabs>
            <w:spacing w:after="120"/>
            <w:ind w:left="567"/>
            <w:contextualSpacing/>
            <w:jc w:val="both"/>
            <w:rPr>
              <w:rStyle w:val="normaltextrun"/>
              <w:rFonts w:ascii="Arial" w:hAnsi="Arial" w:cs="Arial"/>
              <w:b/>
              <w:bCs/>
              <w:sz w:val="22"/>
              <w:szCs w:val="22"/>
            </w:rPr>
          </w:pPr>
          <w:r w:rsidRPr="00841425">
            <w:rPr>
              <w:rStyle w:val="normaltextrun"/>
              <w:rFonts w:ascii="Arial" w:hAnsi="Arial" w:cs="Arial"/>
              <w:b/>
              <w:bCs/>
              <w:color w:val="000000" w:themeColor="text1"/>
              <w:sz w:val="22"/>
              <w:szCs w:val="22"/>
              <w:shd w:val="clear" w:color="auto" w:fill="FFFFFF"/>
            </w:rPr>
            <w:t>I pirkimo dalis</w:t>
          </w:r>
          <w:r w:rsidRPr="00841425">
            <w:rPr>
              <w:rStyle w:val="normaltextrun"/>
              <w:rFonts w:ascii="Arial" w:hAnsi="Arial" w:cs="Arial"/>
              <w:color w:val="000000" w:themeColor="text1"/>
              <w:sz w:val="22"/>
              <w:szCs w:val="22"/>
              <w:shd w:val="clear" w:color="auto" w:fill="FFFFFF"/>
            </w:rPr>
            <w:t xml:space="preserve"> – </w:t>
          </w:r>
          <w:r w:rsidR="00EA7755" w:rsidRPr="00EA7755">
            <w:rPr>
              <w:rFonts w:ascii="Arial" w:hAnsi="Arial" w:cs="Arial"/>
              <w:b/>
              <w:bCs/>
              <w:sz w:val="22"/>
              <w:szCs w:val="22"/>
            </w:rPr>
            <w:t>Funkcinės lovos;</w:t>
          </w:r>
        </w:p>
        <w:p w14:paraId="3BBCF4BF" w14:textId="0007EB99" w:rsidR="0070180F" w:rsidRPr="00EA7755" w:rsidRDefault="0070180F" w:rsidP="0070180F">
          <w:pPr>
            <w:pStyle w:val="Betarp"/>
            <w:tabs>
              <w:tab w:val="left" w:pos="993"/>
            </w:tabs>
            <w:spacing w:after="120"/>
            <w:ind w:firstLine="567"/>
            <w:contextualSpacing/>
            <w:jc w:val="both"/>
            <w:rPr>
              <w:rFonts w:ascii="Arial" w:eastAsia="Calibri" w:hAnsi="Arial" w:cs="Arial"/>
              <w:color w:val="000000" w:themeColor="text1"/>
              <w:sz w:val="22"/>
              <w:szCs w:val="22"/>
            </w:rPr>
          </w:pPr>
          <w:r w:rsidRPr="00EA7755">
            <w:rPr>
              <w:rStyle w:val="normaltextrun"/>
              <w:rFonts w:ascii="Arial" w:hAnsi="Arial" w:cs="Arial"/>
              <w:b/>
              <w:bCs/>
              <w:color w:val="000000" w:themeColor="text1"/>
              <w:sz w:val="22"/>
              <w:szCs w:val="22"/>
              <w:shd w:val="clear" w:color="auto" w:fill="FFFFFF"/>
            </w:rPr>
            <w:t>II pirkimo dalis</w:t>
          </w:r>
          <w:r w:rsidRPr="00EA7755">
            <w:rPr>
              <w:rStyle w:val="normaltextrun"/>
              <w:rFonts w:ascii="Arial" w:hAnsi="Arial" w:cs="Arial"/>
              <w:color w:val="000000" w:themeColor="text1"/>
              <w:sz w:val="22"/>
              <w:szCs w:val="22"/>
              <w:shd w:val="clear" w:color="auto" w:fill="FFFFFF"/>
            </w:rPr>
            <w:t xml:space="preserve"> – </w:t>
          </w:r>
          <w:r w:rsidR="00EA7755" w:rsidRPr="00EA7755">
            <w:rPr>
              <w:rFonts w:ascii="Arial" w:hAnsi="Arial" w:cs="Arial"/>
              <w:b/>
              <w:bCs/>
              <w:kern w:val="2"/>
              <w:sz w:val="22"/>
              <w:szCs w:val="22"/>
            </w:rPr>
            <w:t>Infuzinės pompos;</w:t>
          </w:r>
        </w:p>
        <w:p w14:paraId="5B062970" w14:textId="161BBD33" w:rsidR="0070180F" w:rsidRPr="00EA7755" w:rsidRDefault="0070180F" w:rsidP="0070180F">
          <w:pPr>
            <w:pStyle w:val="Betarp"/>
            <w:tabs>
              <w:tab w:val="left" w:pos="993"/>
            </w:tabs>
            <w:spacing w:after="120"/>
            <w:ind w:firstLine="567"/>
            <w:contextualSpacing/>
            <w:jc w:val="both"/>
            <w:rPr>
              <w:rFonts w:ascii="Arial" w:eastAsia="Calibri" w:hAnsi="Arial" w:cs="Arial"/>
              <w:color w:val="000000" w:themeColor="text1"/>
              <w:sz w:val="22"/>
              <w:szCs w:val="22"/>
            </w:rPr>
          </w:pPr>
          <w:r w:rsidRPr="00EA7755">
            <w:rPr>
              <w:rFonts w:ascii="Arial" w:eastAsia="Calibri" w:hAnsi="Arial" w:cs="Arial"/>
              <w:b/>
              <w:bCs/>
              <w:color w:val="000000" w:themeColor="text1"/>
              <w:sz w:val="22"/>
              <w:szCs w:val="22"/>
            </w:rPr>
            <w:t>III pirkimo dalis</w:t>
          </w:r>
          <w:r w:rsidRPr="00EA7755">
            <w:rPr>
              <w:rFonts w:ascii="Arial" w:eastAsia="Calibri" w:hAnsi="Arial" w:cs="Arial"/>
              <w:color w:val="000000" w:themeColor="text1"/>
              <w:sz w:val="22"/>
              <w:szCs w:val="22"/>
            </w:rPr>
            <w:t xml:space="preserve"> – </w:t>
          </w:r>
          <w:r w:rsidR="00EA7755" w:rsidRPr="00EA7755">
            <w:rPr>
              <w:rFonts w:ascii="Arial" w:hAnsi="Arial" w:cs="Arial"/>
              <w:b/>
              <w:bCs/>
              <w:kern w:val="2"/>
              <w:sz w:val="22"/>
              <w:szCs w:val="22"/>
            </w:rPr>
            <w:t>Dirbtinės plaučių ventiliacijos aparatas;</w:t>
          </w:r>
        </w:p>
        <w:p w14:paraId="5A59AA2F" w14:textId="5CE032CD" w:rsidR="00EA7755" w:rsidRPr="00EA7755" w:rsidRDefault="00EA7755" w:rsidP="0070180F">
          <w:pPr>
            <w:pStyle w:val="Betarp"/>
            <w:tabs>
              <w:tab w:val="left" w:pos="993"/>
            </w:tabs>
            <w:spacing w:after="120"/>
            <w:ind w:firstLine="567"/>
            <w:contextualSpacing/>
            <w:jc w:val="both"/>
            <w:rPr>
              <w:rFonts w:ascii="Arial" w:hAnsi="Arial" w:cs="Arial"/>
              <w:b/>
              <w:bCs/>
              <w:color w:val="000000" w:themeColor="text1"/>
              <w:sz w:val="22"/>
              <w:szCs w:val="22"/>
              <w:shd w:val="clear" w:color="auto" w:fill="FFFFFF"/>
            </w:rPr>
          </w:pPr>
          <w:r w:rsidRPr="00EA7755">
            <w:rPr>
              <w:rFonts w:ascii="Arial" w:eastAsia="Calibri" w:hAnsi="Arial" w:cs="Arial"/>
              <w:b/>
              <w:bCs/>
              <w:color w:val="000000" w:themeColor="text1"/>
              <w:sz w:val="22"/>
              <w:szCs w:val="22"/>
            </w:rPr>
            <w:t>IV pirkimo dalis</w:t>
          </w:r>
          <w:r>
            <w:rPr>
              <w:rFonts w:ascii="Arial" w:eastAsia="Calibri" w:hAnsi="Arial" w:cs="Arial"/>
              <w:b/>
              <w:bCs/>
              <w:color w:val="000000" w:themeColor="text1"/>
              <w:sz w:val="22"/>
              <w:szCs w:val="22"/>
            </w:rPr>
            <w:t xml:space="preserve"> – Kintamo slėgio čiužiniai.</w:t>
          </w:r>
        </w:p>
        <w:p w14:paraId="167096AA" w14:textId="77777777"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Style w:val="normaltextrun"/>
              <w:rFonts w:ascii="Arial" w:hAnsi="Arial" w:cs="Arial"/>
              <w:color w:val="000000" w:themeColor="text1"/>
              <w:sz w:val="22"/>
              <w:szCs w:val="22"/>
              <w:shd w:val="clear" w:color="auto" w:fill="FFFFFF"/>
            </w:rPr>
            <w:t xml:space="preserve">2.3.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841425">
            <w:rPr>
              <w:rStyle w:val="eop"/>
              <w:rFonts w:ascii="Arial" w:hAnsi="Arial" w:cs="Arial"/>
              <w:color w:val="000000" w:themeColor="text1"/>
              <w:sz w:val="22"/>
              <w:szCs w:val="22"/>
              <w:shd w:val="clear" w:color="auto" w:fill="FFFFFF"/>
            </w:rPr>
            <w:t> </w:t>
          </w:r>
          <w:r w:rsidRPr="00841425">
            <w:rPr>
              <w:rFonts w:ascii="Arial" w:hAnsi="Arial" w:cs="Arial"/>
              <w:color w:val="000000" w:themeColor="text1"/>
              <w:sz w:val="22"/>
              <w:szCs w:val="22"/>
            </w:rPr>
            <w:t xml:space="preserve"> </w:t>
          </w:r>
        </w:p>
        <w:p w14:paraId="7850BD96" w14:textId="24BE5553"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2.4. Jeigu apibūdinant pirkimo objektą techninėje specifikacijoje </w:t>
          </w:r>
          <w:r w:rsidR="00FA79DC">
            <w:rPr>
              <w:rFonts w:ascii="Arial" w:hAnsi="Arial" w:cs="Arial"/>
              <w:color w:val="000000" w:themeColor="text1"/>
              <w:sz w:val="22"/>
              <w:szCs w:val="22"/>
            </w:rPr>
            <w:t xml:space="preserve"> ar kituose pirkimo dokumentuose </w:t>
          </w:r>
          <w:r w:rsidRPr="00841425">
            <w:rPr>
              <w:rFonts w:ascii="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41425">
            <w:rPr>
              <w:rFonts w:ascii="Arial" w:hAnsi="Arial" w:cs="Arial"/>
              <w:color w:val="000000" w:themeColor="text1"/>
              <w:sz w:val="22"/>
              <w:szCs w:val="22"/>
              <w:u w:val="single"/>
            </w:rPr>
            <w:t>Lygiavertiškumo įrodymas yra tiekėjo pareiga.</w:t>
          </w:r>
        </w:p>
        <w:p w14:paraId="4C862EC9" w14:textId="7DFBB68C"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2.5. Jeigu apibūdinant pirkimo objektą techninėje specifikacijoje </w:t>
          </w:r>
          <w:r w:rsidR="00FA79DC">
            <w:rPr>
              <w:rFonts w:ascii="Arial" w:hAnsi="Arial" w:cs="Arial"/>
              <w:color w:val="000000" w:themeColor="text1"/>
              <w:sz w:val="22"/>
              <w:szCs w:val="22"/>
            </w:rPr>
            <w:t xml:space="preserve">ar kituose pirkimo dokumentuose </w:t>
          </w:r>
          <w:r w:rsidRPr="00841425">
            <w:rPr>
              <w:rFonts w:ascii="Arial" w:hAnsi="Arial" w:cs="Arial"/>
              <w:color w:val="000000" w:themeColor="text1"/>
              <w:sz w:val="22"/>
              <w:szCs w:val="22"/>
            </w:rPr>
            <w:t xml:space="preserve">nurodytas standartas, techninis liudijimas ar bendrosios techninės specifikacijos (Europos standartą </w:t>
          </w:r>
          <w:r w:rsidRPr="00841425">
            <w:rPr>
              <w:rFonts w:ascii="Arial" w:hAnsi="Arial" w:cs="Arial"/>
              <w:color w:val="000000" w:themeColor="text1"/>
              <w:sz w:val="22"/>
              <w:szCs w:val="22"/>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841425" w:rsidRDefault="00E00B92" w:rsidP="007C176D">
          <w:pPr>
            <w:pStyle w:val="Betarp"/>
            <w:tabs>
              <w:tab w:val="left" w:pos="993"/>
            </w:tabs>
            <w:ind w:left="567"/>
            <w:contextualSpacing/>
            <w:jc w:val="both"/>
            <w:rPr>
              <w:rFonts w:ascii="Arial" w:hAnsi="Arial" w:cs="Arial"/>
              <w:color w:val="000000" w:themeColor="text1"/>
              <w:sz w:val="22"/>
              <w:szCs w:val="22"/>
              <w:highlight w:val="yellow"/>
            </w:rPr>
          </w:pPr>
        </w:p>
        <w:p w14:paraId="52D51CCE"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8" w:name="_Toc232778499"/>
          <w:bookmarkStart w:id="9" w:name="_Ref39427921"/>
          <w:bookmarkStart w:id="10" w:name="_Ref39427927"/>
          <w:bookmarkStart w:id="11" w:name="_Ref39740354"/>
          <w:r w:rsidRPr="00841425">
            <w:rPr>
              <w:rFonts w:ascii="Arial" w:hAnsi="Arial" w:cs="Arial"/>
              <w:b/>
              <w:bCs/>
              <w:color w:val="000000" w:themeColor="text1"/>
              <w:sz w:val="22"/>
              <w:szCs w:val="22"/>
            </w:rPr>
            <w:t>III SKYRIUS</w:t>
          </w:r>
          <w:bookmarkEnd w:id="8"/>
        </w:p>
        <w:p w14:paraId="7B478B03" w14:textId="7C47DB5A" w:rsidR="00D2222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2" w:name="_Toc232778500"/>
          <w:r w:rsidRPr="00841425">
            <w:rPr>
              <w:rFonts w:ascii="Arial" w:hAnsi="Arial" w:cs="Arial"/>
              <w:b/>
              <w:bCs/>
              <w:color w:val="000000" w:themeColor="text1"/>
              <w:sz w:val="22"/>
              <w:szCs w:val="22"/>
            </w:rPr>
            <w:t>SUSITIKIMAI SU TIEKĖJAIS</w:t>
          </w:r>
          <w:bookmarkEnd w:id="9"/>
          <w:bookmarkEnd w:id="10"/>
          <w:r w:rsidRPr="00841425">
            <w:rPr>
              <w:rFonts w:ascii="Arial" w:hAnsi="Arial" w:cs="Arial"/>
              <w:b/>
              <w:bCs/>
              <w:color w:val="000000" w:themeColor="text1"/>
              <w:sz w:val="22"/>
              <w:szCs w:val="22"/>
            </w:rPr>
            <w:t xml:space="preserve"> IR OBJEKTO APŽIŪRA</w:t>
          </w:r>
          <w:bookmarkEnd w:id="11"/>
          <w:bookmarkEnd w:id="12"/>
        </w:p>
        <w:p w14:paraId="174E715D" w14:textId="77777777" w:rsidR="00AE3669" w:rsidRPr="00841425" w:rsidRDefault="00862DB8"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iCs/>
              <w:color w:val="000000" w:themeColor="text1"/>
              <w:sz w:val="22"/>
              <w:szCs w:val="22"/>
            </w:rPr>
            <w:t>3.1.</w:t>
          </w:r>
          <w:r w:rsidRPr="00841425">
            <w:rPr>
              <w:rFonts w:ascii="Arial" w:hAnsi="Arial" w:cs="Arial"/>
              <w:i/>
              <w:color w:val="000000" w:themeColor="text1"/>
              <w:sz w:val="22"/>
              <w:szCs w:val="22"/>
            </w:rPr>
            <w:t xml:space="preserve"> </w:t>
          </w:r>
          <w:r w:rsidR="00B176FD" w:rsidRPr="00841425">
            <w:rPr>
              <w:rFonts w:ascii="Arial" w:hAnsi="Arial" w:cs="Arial"/>
              <w:color w:val="000000" w:themeColor="text1"/>
              <w:sz w:val="22"/>
              <w:szCs w:val="22"/>
            </w:rPr>
            <w:t xml:space="preserve">Perkančioji organizacija nerengs susitikimo su tiekėjais dėl pirkimo </w:t>
          </w:r>
          <w:r w:rsidR="004257A5" w:rsidRPr="00841425">
            <w:rPr>
              <w:rFonts w:ascii="Arial" w:hAnsi="Arial" w:cs="Arial"/>
              <w:color w:val="000000" w:themeColor="text1"/>
              <w:sz w:val="22"/>
              <w:szCs w:val="22"/>
            </w:rPr>
            <w:t>sąlyg</w:t>
          </w:r>
          <w:r w:rsidR="00B176FD" w:rsidRPr="00841425">
            <w:rPr>
              <w:rFonts w:ascii="Arial" w:hAnsi="Arial" w:cs="Arial"/>
              <w:color w:val="000000" w:themeColor="text1"/>
              <w:sz w:val="22"/>
              <w:szCs w:val="22"/>
            </w:rPr>
            <w:t>ų</w:t>
          </w:r>
          <w:r w:rsidR="00946722" w:rsidRPr="00841425">
            <w:rPr>
              <w:rFonts w:ascii="Arial" w:hAnsi="Arial" w:cs="Arial"/>
              <w:color w:val="000000" w:themeColor="text1"/>
              <w:sz w:val="22"/>
              <w:szCs w:val="22"/>
            </w:rPr>
            <w:t xml:space="preserve"> paaiškinimo</w:t>
          </w:r>
          <w:r w:rsidR="00B176FD" w:rsidRPr="00841425">
            <w:rPr>
              <w:rFonts w:ascii="Arial" w:hAnsi="Arial" w:cs="Arial"/>
              <w:color w:val="000000" w:themeColor="text1"/>
              <w:sz w:val="22"/>
              <w:szCs w:val="22"/>
            </w:rPr>
            <w:t>.</w:t>
          </w:r>
        </w:p>
        <w:p w14:paraId="70C6A6C1" w14:textId="77777777" w:rsidR="00B108C9" w:rsidRPr="00841425" w:rsidRDefault="00B108C9" w:rsidP="0070180F">
          <w:pPr>
            <w:spacing w:after="0" w:line="240" w:lineRule="auto"/>
            <w:jc w:val="both"/>
            <w:rPr>
              <w:rFonts w:ascii="Arial" w:hAnsi="Arial" w:cs="Arial"/>
              <w:iCs/>
              <w:color w:val="000000" w:themeColor="text1"/>
              <w:sz w:val="22"/>
              <w:szCs w:val="22"/>
            </w:rPr>
          </w:pPr>
        </w:p>
        <w:p w14:paraId="4F5D24C3"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3" w:name="_Toc232778501"/>
          <w:bookmarkStart w:id="14" w:name="_Ref39473754"/>
          <w:bookmarkStart w:id="15" w:name="_Ref39473761"/>
          <w:bookmarkStart w:id="16" w:name="_Ref39474188"/>
          <w:r w:rsidRPr="00841425">
            <w:rPr>
              <w:rFonts w:ascii="Arial" w:hAnsi="Arial" w:cs="Arial"/>
              <w:b/>
              <w:bCs/>
              <w:color w:val="000000" w:themeColor="text1"/>
              <w:sz w:val="22"/>
              <w:szCs w:val="22"/>
            </w:rPr>
            <w:t>IV SKYRIUS</w:t>
          </w:r>
          <w:bookmarkEnd w:id="13"/>
        </w:p>
        <w:p w14:paraId="6443D2FF" w14:textId="2183E0AF" w:rsidR="00C94B9F"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7" w:name="_Toc232778502"/>
          <w:r w:rsidRPr="00841425">
            <w:rPr>
              <w:rFonts w:ascii="Arial" w:hAnsi="Arial" w:cs="Arial"/>
              <w:b/>
              <w:bCs/>
              <w:color w:val="000000" w:themeColor="text1"/>
              <w:sz w:val="22"/>
              <w:szCs w:val="22"/>
            </w:rPr>
            <w:t>TIEKĖJŲ PAŠALINIMO PAGRINDAI</w:t>
          </w:r>
          <w:bookmarkEnd w:id="14"/>
          <w:bookmarkEnd w:id="15"/>
          <w:bookmarkEnd w:id="16"/>
          <w:r w:rsidRPr="00841425">
            <w:rPr>
              <w:rFonts w:ascii="Arial" w:hAnsi="Arial" w:cs="Arial"/>
              <w:b/>
              <w:bCs/>
              <w:color w:val="000000" w:themeColor="text1"/>
              <w:sz w:val="22"/>
              <w:szCs w:val="22"/>
            </w:rPr>
            <w:t xml:space="preserve"> IR KVALIFIKACIJOS REIKALAVIMAI</w:t>
          </w:r>
          <w:bookmarkEnd w:id="17"/>
        </w:p>
        <w:p w14:paraId="23B058CE" w14:textId="25D52E2C" w:rsidR="002C5249" w:rsidRPr="00841425" w:rsidRDefault="009D2F13"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4.1. </w:t>
          </w:r>
          <w:r w:rsidR="002C5249" w:rsidRPr="00841425">
            <w:rPr>
              <w:rFonts w:ascii="Arial" w:hAnsi="Arial" w:cs="Arial"/>
              <w:color w:val="000000" w:themeColor="text1"/>
              <w:sz w:val="22"/>
              <w:szCs w:val="22"/>
            </w:rPr>
            <w:t>Reikalavimai dėl tiekėjo ir</w:t>
          </w:r>
          <w:bookmarkStart w:id="18" w:name="_Hlk41039660"/>
          <w:r w:rsidR="00942379" w:rsidRPr="00841425">
            <w:rPr>
              <w:rFonts w:ascii="Arial" w:hAnsi="Arial" w:cs="Arial"/>
              <w:color w:val="000000" w:themeColor="text1"/>
              <w:sz w:val="22"/>
              <w:szCs w:val="22"/>
            </w:rPr>
            <w:t xml:space="preserve"> </w:t>
          </w:r>
          <w:r w:rsidR="002C5249" w:rsidRPr="00841425">
            <w:rPr>
              <w:rFonts w:ascii="Arial" w:hAnsi="Arial" w:cs="Arial"/>
              <w:color w:val="000000" w:themeColor="text1"/>
              <w:sz w:val="22"/>
              <w:szCs w:val="22"/>
            </w:rPr>
            <w:t>subtiekėjų</w:t>
          </w:r>
          <w:r w:rsidR="00942379" w:rsidRPr="00841425">
            <w:rPr>
              <w:rFonts w:ascii="Arial" w:hAnsi="Arial" w:cs="Arial"/>
              <w:color w:val="000000" w:themeColor="text1"/>
              <w:sz w:val="22"/>
              <w:szCs w:val="22"/>
            </w:rPr>
            <w:t xml:space="preserve"> (jei taikoma)</w:t>
          </w:r>
          <w:r w:rsidR="00953F2B" w:rsidRPr="00841425">
            <w:rPr>
              <w:rFonts w:ascii="Arial" w:hAnsi="Arial" w:cs="Arial"/>
              <w:color w:val="000000" w:themeColor="text1"/>
              <w:sz w:val="22"/>
              <w:szCs w:val="22"/>
            </w:rPr>
            <w:t xml:space="preserve">, </w:t>
          </w:r>
          <w:r w:rsidR="007F34C7" w:rsidRPr="00841425">
            <w:rPr>
              <w:rFonts w:ascii="Arial" w:hAnsi="Arial" w:cs="Arial"/>
              <w:color w:val="000000" w:themeColor="text1"/>
              <w:sz w:val="22"/>
              <w:szCs w:val="22"/>
            </w:rPr>
            <w:t>ūkio subjektų, kurių pajėgumais tiekėjas remiasi,</w:t>
          </w:r>
          <w:r w:rsidR="002C5249" w:rsidRPr="00841425">
            <w:rPr>
              <w:rFonts w:ascii="Arial" w:hAnsi="Arial" w:cs="Arial"/>
              <w:color w:val="000000" w:themeColor="text1"/>
              <w:sz w:val="22"/>
              <w:szCs w:val="22"/>
            </w:rPr>
            <w:t xml:space="preserve"> </w:t>
          </w:r>
          <w:bookmarkEnd w:id="18"/>
          <w:r w:rsidR="002C5249" w:rsidRPr="00841425">
            <w:rPr>
              <w:rFonts w:ascii="Arial" w:hAnsi="Arial" w:cs="Arial"/>
              <w:color w:val="000000" w:themeColor="text1"/>
              <w:sz w:val="22"/>
              <w:szCs w:val="22"/>
            </w:rPr>
            <w:t xml:space="preserve">pašalinimo pagrindų nebuvimo bei jų nebuvimą patvirtinantys dokumentai nurodyti </w:t>
          </w:r>
          <w:r w:rsidR="006A737F" w:rsidRPr="00841425">
            <w:rPr>
              <w:rFonts w:ascii="Arial" w:hAnsi="Arial" w:cs="Arial"/>
              <w:color w:val="000000" w:themeColor="text1"/>
              <w:sz w:val="22"/>
              <w:szCs w:val="22"/>
            </w:rPr>
            <w:t xml:space="preserve">specialiųjų </w:t>
          </w:r>
          <w:r w:rsidR="006A737F" w:rsidRPr="00841425">
            <w:rPr>
              <w:rFonts w:ascii="Arial" w:eastAsia="Calibri" w:hAnsi="Arial" w:cs="Arial"/>
              <w:color w:val="000000" w:themeColor="text1"/>
              <w:sz w:val="22"/>
              <w:szCs w:val="22"/>
            </w:rPr>
            <w:t>p</w:t>
          </w:r>
          <w:r w:rsidR="00551FA7" w:rsidRPr="00841425">
            <w:rPr>
              <w:rFonts w:ascii="Arial" w:eastAsia="Calibri" w:hAnsi="Arial" w:cs="Arial"/>
              <w:color w:val="000000" w:themeColor="text1"/>
              <w:sz w:val="22"/>
              <w:szCs w:val="22"/>
            </w:rPr>
            <w:t xml:space="preserve">irkimo </w:t>
          </w:r>
          <w:r w:rsidR="006773B6" w:rsidRPr="00841425">
            <w:rPr>
              <w:rFonts w:ascii="Arial" w:eastAsia="Calibri" w:hAnsi="Arial" w:cs="Arial"/>
              <w:color w:val="000000" w:themeColor="text1"/>
              <w:sz w:val="22"/>
              <w:szCs w:val="22"/>
            </w:rPr>
            <w:t xml:space="preserve">sąlygų </w:t>
          </w:r>
          <w:r w:rsidR="00CA1914" w:rsidRPr="00841425">
            <w:rPr>
              <w:rFonts w:ascii="Arial" w:eastAsia="Calibri" w:hAnsi="Arial" w:cs="Arial"/>
              <w:color w:val="000000" w:themeColor="text1"/>
              <w:sz w:val="22"/>
              <w:szCs w:val="22"/>
            </w:rPr>
            <w:t xml:space="preserve">3 </w:t>
          </w:r>
          <w:r w:rsidR="006773B6" w:rsidRPr="00841425">
            <w:rPr>
              <w:rFonts w:ascii="Arial" w:eastAsia="Calibri" w:hAnsi="Arial" w:cs="Arial"/>
              <w:color w:val="000000" w:themeColor="text1"/>
              <w:sz w:val="22"/>
              <w:szCs w:val="22"/>
            </w:rPr>
            <w:t>priede</w:t>
          </w:r>
          <w:r w:rsidR="001B2CF4" w:rsidRPr="00841425">
            <w:rPr>
              <w:rFonts w:ascii="Arial" w:hAnsi="Arial" w:cs="Arial"/>
              <w:color w:val="000000" w:themeColor="text1"/>
              <w:sz w:val="22"/>
              <w:szCs w:val="22"/>
            </w:rPr>
            <w:t xml:space="preserve"> ,,Tiekėjų pašalinimo pagrindai“.</w:t>
          </w:r>
        </w:p>
        <w:p w14:paraId="34E32D48" w14:textId="17D06CE4" w:rsidR="007B6F6D" w:rsidRPr="00841425" w:rsidRDefault="00970624" w:rsidP="007C176D">
          <w:pPr>
            <w:pStyle w:val="Sraopastraipa"/>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4.2.</w:t>
          </w:r>
          <w:r w:rsidR="00990E9B" w:rsidRPr="00841425">
            <w:rPr>
              <w:rFonts w:ascii="Arial" w:hAnsi="Arial" w:cs="Arial"/>
              <w:color w:val="000000" w:themeColor="text1"/>
              <w:sz w:val="22"/>
              <w:szCs w:val="22"/>
            </w:rPr>
            <w:t xml:space="preserve"> </w:t>
          </w:r>
          <w:r w:rsidR="00A6625B" w:rsidRPr="00841425">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A6625B" w:rsidRPr="00841425">
            <w:rPr>
              <w:rFonts w:ascii="Arial" w:hAnsi="Arial" w:cs="Arial"/>
              <w:color w:val="000000" w:themeColor="text1"/>
              <w:sz w:val="22"/>
              <w:szCs w:val="22"/>
            </w:rPr>
            <w:t xml:space="preserve">sąlygų </w:t>
          </w:r>
          <w:r w:rsidR="00CA1914" w:rsidRPr="00841425">
            <w:rPr>
              <w:rFonts w:ascii="Arial" w:hAnsi="Arial" w:cs="Arial"/>
              <w:color w:val="000000" w:themeColor="text1"/>
              <w:sz w:val="22"/>
              <w:szCs w:val="22"/>
            </w:rPr>
            <w:t xml:space="preserve">4 </w:t>
          </w:r>
          <w:r w:rsidR="00A6625B" w:rsidRPr="00841425">
            <w:rPr>
              <w:rFonts w:ascii="Arial" w:hAnsi="Arial" w:cs="Arial"/>
              <w:color w:val="000000" w:themeColor="text1"/>
              <w:sz w:val="22"/>
              <w:szCs w:val="22"/>
            </w:rPr>
            <w:t>priede</w:t>
          </w:r>
          <w:r w:rsidR="001B2CF4" w:rsidRPr="00841425">
            <w:rPr>
              <w:rFonts w:ascii="Arial" w:hAnsi="Arial" w:cs="Arial"/>
              <w:color w:val="000000" w:themeColor="text1"/>
              <w:sz w:val="22"/>
              <w:szCs w:val="22"/>
            </w:rPr>
            <w:t xml:space="preserve"> </w:t>
          </w:r>
          <w:r w:rsidR="006B4D47" w:rsidRPr="00841425">
            <w:rPr>
              <w:rFonts w:ascii="Arial" w:hAnsi="Arial" w:cs="Arial"/>
              <w:color w:val="000000" w:themeColor="text1"/>
              <w:sz w:val="22"/>
              <w:szCs w:val="22"/>
            </w:rPr>
            <w:t xml:space="preserve"> </w:t>
          </w:r>
          <w:r w:rsidR="001B2CF4" w:rsidRPr="00841425">
            <w:rPr>
              <w:rFonts w:ascii="Arial" w:hAnsi="Arial" w:cs="Arial"/>
              <w:color w:val="000000" w:themeColor="text1"/>
              <w:sz w:val="22"/>
              <w:szCs w:val="22"/>
            </w:rPr>
            <w:t>,,Tiekėjų kvalifikacijos reikalavimai ir reikalaujami kokybės bei aplinkos apsaugos vadybos sistemų standartai“.</w:t>
          </w:r>
        </w:p>
        <w:p w14:paraId="5AB288F6" w14:textId="77777777" w:rsidR="00B108C9" w:rsidRPr="00841425" w:rsidRDefault="00B108C9" w:rsidP="007C176D">
          <w:pPr>
            <w:pStyle w:val="Sraopastraipa"/>
            <w:tabs>
              <w:tab w:val="left" w:pos="851"/>
            </w:tabs>
            <w:spacing w:after="0" w:line="240" w:lineRule="auto"/>
            <w:ind w:left="0" w:firstLine="567"/>
            <w:jc w:val="both"/>
            <w:rPr>
              <w:rFonts w:ascii="Arial" w:hAnsi="Arial" w:cs="Arial"/>
              <w:color w:val="000000" w:themeColor="text1"/>
              <w:sz w:val="22"/>
              <w:szCs w:val="22"/>
            </w:rPr>
          </w:pPr>
        </w:p>
        <w:p w14:paraId="060611CE" w14:textId="77777777" w:rsidR="00F10CC1"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19" w:name="_Toc232778503"/>
          <w:r w:rsidRPr="00841425">
            <w:rPr>
              <w:rFonts w:ascii="Arial" w:hAnsi="Arial" w:cs="Arial"/>
              <w:b/>
              <w:bCs/>
              <w:color w:val="000000" w:themeColor="text1"/>
              <w:sz w:val="22"/>
              <w:szCs w:val="22"/>
            </w:rPr>
            <w:t>V SKYRIUS</w:t>
          </w:r>
          <w:bookmarkEnd w:id="19"/>
        </w:p>
        <w:p w14:paraId="69D62E2B" w14:textId="6B084B92" w:rsidR="00A000BE"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20" w:name="_Toc232778504"/>
          <w:r w:rsidRPr="00841425">
            <w:rPr>
              <w:rFonts w:ascii="Arial" w:hAnsi="Arial" w:cs="Arial"/>
              <w:b/>
              <w:bCs/>
              <w:color w:val="000000" w:themeColor="text1"/>
              <w:sz w:val="22"/>
              <w:szCs w:val="22"/>
            </w:rPr>
            <w:t>REIKALAVIMAI, SUSIJĘ SU NACIONALINIU SAUGUMU</w:t>
          </w:r>
          <w:bookmarkEnd w:id="20"/>
        </w:p>
        <w:p w14:paraId="649A9AC3"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4"/>
              <w:szCs w:val="24"/>
            </w:rPr>
            <w:t xml:space="preserve">5.1. </w:t>
          </w:r>
          <w:r w:rsidRPr="00841425">
            <w:rPr>
              <w:rFonts w:ascii="Arial" w:hAnsi="Arial" w:cs="Arial"/>
              <w:color w:val="000000" w:themeColor="text1"/>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841425">
            <w:rPr>
              <w:rFonts w:ascii="Arial" w:hAnsi="Arial" w:cs="Arial"/>
              <w:b/>
              <w:bCs/>
              <w:color w:val="000000" w:themeColor="text1"/>
              <w:sz w:val="22"/>
              <w:szCs w:val="22"/>
              <w:u w:val="single"/>
            </w:rPr>
            <w:t>su visais pakeitimais</w:t>
          </w:r>
          <w:r w:rsidRPr="00841425">
            <w:rPr>
              <w:rFonts w:ascii="Arial" w:hAnsi="Arial" w:cs="Arial"/>
              <w:color w:val="000000" w:themeColor="text1"/>
              <w:sz w:val="22"/>
              <w:szCs w:val="22"/>
              <w:u w:val="single"/>
            </w:rPr>
            <w:t xml:space="preserve"> (toliau – Reglamentas),</w:t>
          </w:r>
          <w:r w:rsidRPr="00841425">
            <w:rPr>
              <w:rFonts w:ascii="Arial" w:hAnsi="Arial" w:cs="Arial"/>
              <w:color w:val="000000" w:themeColor="text1"/>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1A3009B4"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9F23D30" w14:textId="77777777" w:rsidR="00BB5A86" w:rsidRPr="00841425" w:rsidRDefault="00BB5A86" w:rsidP="007C176D">
          <w:pPr>
            <w:spacing w:after="0" w:line="240" w:lineRule="auto"/>
            <w:ind w:firstLine="567"/>
            <w:jc w:val="both"/>
            <w:rPr>
              <w:rFonts w:ascii="Arial" w:hAnsi="Arial" w:cs="Arial"/>
              <w:color w:val="000000" w:themeColor="text1"/>
              <w:sz w:val="22"/>
              <w:szCs w:val="22"/>
            </w:rPr>
          </w:pPr>
        </w:p>
        <w:p w14:paraId="14CB4019"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1" w:name="_Toc232778505"/>
          <w:bookmarkStart w:id="22" w:name="_Ref39666794"/>
          <w:bookmarkStart w:id="23" w:name="_Ref39666796"/>
          <w:r w:rsidRPr="00841425">
            <w:rPr>
              <w:rFonts w:ascii="Arial" w:hAnsi="Arial" w:cs="Arial"/>
              <w:b/>
              <w:bCs/>
              <w:color w:val="000000" w:themeColor="text1"/>
              <w:sz w:val="22"/>
              <w:szCs w:val="22"/>
            </w:rPr>
            <w:t>VI SKYRIUS</w:t>
          </w:r>
          <w:bookmarkEnd w:id="21"/>
        </w:p>
        <w:p w14:paraId="4BEDE7AF" w14:textId="58058862" w:rsidR="00AF62E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4" w:name="_Toc232778506"/>
          <w:r w:rsidRPr="00841425">
            <w:rPr>
              <w:rFonts w:ascii="Arial" w:hAnsi="Arial" w:cs="Arial"/>
              <w:b/>
              <w:bCs/>
              <w:color w:val="000000" w:themeColor="text1"/>
              <w:sz w:val="22"/>
              <w:szCs w:val="22"/>
            </w:rPr>
            <w:t>SPECIALIEJI REIKALAVIMAI PASIŪLYMŲ RENGIMUI IR PATEIKIMUI</w:t>
          </w:r>
          <w:bookmarkEnd w:id="22"/>
          <w:bookmarkEnd w:id="23"/>
          <w:bookmarkEnd w:id="24"/>
        </w:p>
        <w:p w14:paraId="3D47F821" w14:textId="2F93D89B" w:rsidR="00EF5623" w:rsidRPr="00841425" w:rsidRDefault="00192AF9" w:rsidP="007C176D">
          <w:pPr>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6.1. </w:t>
          </w:r>
          <w:r w:rsidR="00EF5623" w:rsidRPr="00841425">
            <w:rPr>
              <w:rFonts w:ascii="Arial" w:hAnsi="Arial" w:cs="Arial"/>
              <w:color w:val="000000" w:themeColor="text1"/>
              <w:sz w:val="22"/>
              <w:szCs w:val="22"/>
            </w:rPr>
            <w:t xml:space="preserve">Tiekėjo </w:t>
          </w:r>
          <w:r w:rsidR="0058726C" w:rsidRPr="00841425">
            <w:rPr>
              <w:rFonts w:ascii="Arial" w:hAnsi="Arial" w:cs="Arial"/>
              <w:color w:val="000000" w:themeColor="text1"/>
              <w:sz w:val="22"/>
              <w:szCs w:val="22"/>
            </w:rPr>
            <w:t>p</w:t>
          </w:r>
          <w:r w:rsidR="00EF5623" w:rsidRPr="00841425">
            <w:rPr>
              <w:rFonts w:ascii="Arial" w:hAnsi="Arial" w:cs="Arial"/>
              <w:color w:val="000000" w:themeColor="text1"/>
              <w:sz w:val="22"/>
              <w:szCs w:val="22"/>
            </w:rPr>
            <w:t>asiūlymą sudaro CVP IS pateikiamų ir žemiau nurodytų dokumentų visuma</w:t>
          </w:r>
          <w:r w:rsidR="00FD53CF" w:rsidRPr="00841425">
            <w:rPr>
              <w:rFonts w:ascii="Arial" w:hAnsi="Arial" w:cs="Arial"/>
              <w:color w:val="000000" w:themeColor="text1"/>
              <w:sz w:val="22"/>
              <w:szCs w:val="22"/>
            </w:rPr>
            <w:t>:</w:t>
          </w:r>
        </w:p>
        <w:p w14:paraId="0B17BEF7" w14:textId="5B2A2F07" w:rsidR="00FF12F1" w:rsidRPr="00841425" w:rsidRDefault="003F0DA7"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tiekėjo pasirašytas </w:t>
          </w:r>
          <w:r w:rsidR="005A195F"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asiūlymas, parengtas pagal </w:t>
          </w:r>
          <w:r w:rsidR="007C1C57"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476F8C" w:rsidRPr="00841425">
            <w:rPr>
              <w:rFonts w:ascii="Arial" w:hAnsi="Arial" w:cs="Arial"/>
              <w:color w:val="000000" w:themeColor="text1"/>
              <w:sz w:val="22"/>
              <w:szCs w:val="22"/>
            </w:rPr>
            <w:t>sąlygų</w:t>
          </w:r>
          <w:r w:rsidR="00DE5F20" w:rsidRPr="00841425">
            <w:rPr>
              <w:rFonts w:ascii="Arial" w:hAnsi="Arial" w:cs="Arial"/>
              <w:color w:val="000000" w:themeColor="text1"/>
              <w:sz w:val="22"/>
              <w:szCs w:val="22"/>
            </w:rPr>
            <w:t xml:space="preserve"> </w:t>
          </w:r>
          <w:r w:rsidR="00CA1914" w:rsidRPr="00841425">
            <w:rPr>
              <w:rFonts w:ascii="Arial" w:hAnsi="Arial" w:cs="Arial"/>
              <w:color w:val="000000" w:themeColor="text1"/>
              <w:sz w:val="22"/>
              <w:szCs w:val="22"/>
            </w:rPr>
            <w:t xml:space="preserve">6 </w:t>
          </w:r>
          <w:r w:rsidR="00476F8C" w:rsidRPr="00841425">
            <w:rPr>
              <w:rFonts w:ascii="Arial" w:hAnsi="Arial" w:cs="Arial"/>
              <w:color w:val="000000" w:themeColor="text1"/>
              <w:sz w:val="22"/>
              <w:szCs w:val="22"/>
            </w:rPr>
            <w:t xml:space="preserve">priede </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,,Pasiūlymo forma“ </w:t>
          </w:r>
          <w:r w:rsidRPr="00841425">
            <w:rPr>
              <w:rFonts w:ascii="Arial" w:hAnsi="Arial" w:cs="Arial"/>
              <w:color w:val="000000" w:themeColor="text1"/>
              <w:sz w:val="22"/>
              <w:szCs w:val="22"/>
            </w:rPr>
            <w:t xml:space="preserve">pateiktą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asiūlymo formą.</w:t>
          </w:r>
        </w:p>
        <w:p w14:paraId="3459FD0B" w14:textId="5AE9C8E6" w:rsidR="009C1155" w:rsidRPr="00841425" w:rsidRDefault="009C115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užpildytas EBVPD (specialiųjų pirkimo sąlygų</w:t>
          </w:r>
          <w:r w:rsidR="00CA1914" w:rsidRPr="00841425">
            <w:rPr>
              <w:rFonts w:ascii="Arial" w:hAnsi="Arial" w:cs="Arial"/>
              <w:color w:val="000000" w:themeColor="text1"/>
              <w:sz w:val="22"/>
              <w:szCs w:val="22"/>
            </w:rPr>
            <w:t xml:space="preserve"> 5</w:t>
          </w:r>
          <w:r w:rsidRPr="00841425">
            <w:rPr>
              <w:rFonts w:ascii="Arial" w:hAnsi="Arial" w:cs="Arial"/>
              <w:color w:val="000000" w:themeColor="text1"/>
              <w:sz w:val="22"/>
              <w:szCs w:val="22"/>
            </w:rPr>
            <w:t xml:space="preserve"> priedas</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 ,,EBVPD“</w:t>
          </w:r>
          <w:r w:rsidRPr="00841425">
            <w:rPr>
              <w:rFonts w:ascii="Arial" w:hAnsi="Arial" w:cs="Arial"/>
              <w:color w:val="000000" w:themeColor="text1"/>
              <w:sz w:val="22"/>
              <w:szCs w:val="22"/>
            </w:rPr>
            <w:t xml:space="preserve">). </w:t>
          </w:r>
          <w:r w:rsidR="0087355D" w:rsidRPr="00841425">
            <w:rPr>
              <w:rFonts w:ascii="Arial" w:hAnsi="Arial" w:cs="Arial"/>
              <w:color w:val="000000" w:themeColor="text1"/>
              <w:sz w:val="22"/>
              <w:szCs w:val="22"/>
            </w:rPr>
            <w:t xml:space="preserve">Pateikdamas ir pasirašydamas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asiūlymą, tiekėjas patvirtina ir EBVPD tikrumą</w:t>
          </w:r>
          <w:r w:rsidR="0087355D" w:rsidRPr="00841425">
            <w:rPr>
              <w:rFonts w:ascii="Arial" w:hAnsi="Arial" w:cs="Arial"/>
              <w:color w:val="000000" w:themeColor="text1"/>
              <w:sz w:val="22"/>
              <w:szCs w:val="22"/>
            </w:rPr>
            <w:t xml:space="preserve">. </w:t>
          </w:r>
          <w:proofErr w:type="spellStart"/>
          <w:r w:rsidR="0087355D" w:rsidRPr="00841425">
            <w:rPr>
              <w:rFonts w:ascii="Arial" w:hAnsi="Arial" w:cs="Arial"/>
              <w:color w:val="000000" w:themeColor="text1"/>
              <w:sz w:val="22"/>
              <w:szCs w:val="22"/>
            </w:rPr>
            <w:t>Kvazisubtiekėjai</w:t>
          </w:r>
          <w:proofErr w:type="spellEnd"/>
          <w:r w:rsidR="0087355D" w:rsidRPr="00841425">
            <w:rPr>
              <w:rFonts w:ascii="Arial" w:hAnsi="Arial" w:cs="Arial"/>
              <w:color w:val="000000" w:themeColor="text1"/>
              <w:sz w:val="22"/>
              <w:szCs w:val="22"/>
            </w:rPr>
            <w:t> atskiro EBVPD neteikia;</w:t>
          </w:r>
        </w:p>
        <w:p w14:paraId="021CA68F" w14:textId="346D8E49" w:rsidR="007C1C57" w:rsidRPr="00841425" w:rsidRDefault="000C55D6"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jungtinės veiklos sutarties kopija (jeigu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irkime dalyvauja ūkio subjektų grupė jungtinės veiklos sutarties pagrindu)</w:t>
          </w:r>
          <w:r w:rsidR="007C1C57" w:rsidRPr="00841425">
            <w:rPr>
              <w:rFonts w:ascii="Arial" w:hAnsi="Arial" w:cs="Arial"/>
              <w:color w:val="000000" w:themeColor="text1"/>
              <w:sz w:val="22"/>
              <w:szCs w:val="22"/>
            </w:rPr>
            <w:t>;</w:t>
          </w:r>
        </w:p>
        <w:p w14:paraId="50A0B33A" w14:textId="0EAE0C95" w:rsidR="006D0EC0" w:rsidRPr="00841425" w:rsidRDefault="006D0EC0"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dokumentas, patvirtinantis, kad asmuo, kuris </w:t>
          </w:r>
          <w:r w:rsidR="0087355D" w:rsidRPr="00841425">
            <w:rPr>
              <w:rFonts w:ascii="Arial" w:hAnsi="Arial" w:cs="Arial"/>
              <w:color w:val="000000" w:themeColor="text1"/>
              <w:sz w:val="22"/>
              <w:szCs w:val="22"/>
            </w:rPr>
            <w:t xml:space="preserve">pateikė ir </w:t>
          </w:r>
          <w:r w:rsidRPr="00841425">
            <w:rPr>
              <w:rFonts w:ascii="Arial" w:hAnsi="Arial" w:cs="Arial"/>
              <w:color w:val="000000" w:themeColor="text1"/>
              <w:sz w:val="22"/>
              <w:szCs w:val="22"/>
            </w:rPr>
            <w:t xml:space="preserve">pasirašė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asiūlymą (jei jis ne tiekėjo vadovas), turėjo teisę jį </w:t>
          </w:r>
          <w:r w:rsidR="0087355D" w:rsidRPr="00841425">
            <w:rPr>
              <w:rFonts w:ascii="Arial" w:hAnsi="Arial" w:cs="Arial"/>
              <w:color w:val="000000" w:themeColor="text1"/>
              <w:sz w:val="22"/>
              <w:szCs w:val="22"/>
            </w:rPr>
            <w:t>pateikti ir </w:t>
          </w:r>
          <w:r w:rsidRPr="00841425">
            <w:rPr>
              <w:rFonts w:ascii="Arial" w:hAnsi="Arial" w:cs="Arial"/>
              <w:color w:val="000000" w:themeColor="text1"/>
              <w:sz w:val="22"/>
              <w:szCs w:val="22"/>
            </w:rPr>
            <w:t>pasirašyti;</w:t>
          </w:r>
        </w:p>
        <w:p w14:paraId="0997451A" w14:textId="14C5D167" w:rsidR="006D0EC0" w:rsidRPr="00841425" w:rsidRDefault="00212F68"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p</w:t>
          </w:r>
          <w:r w:rsidR="006D0EC0" w:rsidRPr="00841425">
            <w:rPr>
              <w:rFonts w:ascii="Arial" w:hAnsi="Arial" w:cs="Arial"/>
              <w:color w:val="000000" w:themeColor="text1"/>
              <w:sz w:val="22"/>
              <w:szCs w:val="22"/>
            </w:rPr>
            <w:t>asiūlymo galiojimą užtikrinantis dokumentas (jeigu reikalaujama);</w:t>
          </w:r>
        </w:p>
        <w:p w14:paraId="53A8B5A3" w14:textId="109B0BB3"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 jei tiekėjas pasitelkia subtiekėjus, subtiekėjo deklaracija ar kitas dokumentas, patvirtinantis jo sutikimą būti subtiekėju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irkime;</w:t>
          </w:r>
        </w:p>
        <w:p w14:paraId="054A3B95" w14:textId="254EC448"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dokumentai, patvirtinantys, kad ūkio subjektas, kurio pajėgumais tiekėjas remiasi, atsižvelgdamas į specialiųjų pirkimo sąlygų </w:t>
          </w:r>
          <w:r w:rsidR="00CA1914" w:rsidRPr="00841425">
            <w:rPr>
              <w:rFonts w:ascii="Arial" w:hAnsi="Arial" w:cs="Arial"/>
              <w:color w:val="000000" w:themeColor="text1"/>
              <w:sz w:val="22"/>
              <w:szCs w:val="22"/>
            </w:rPr>
            <w:t xml:space="preserve">4 </w:t>
          </w:r>
          <w:r w:rsidRPr="00841425">
            <w:rPr>
              <w:rFonts w:ascii="Arial" w:hAnsi="Arial" w:cs="Arial"/>
              <w:color w:val="000000" w:themeColor="text1"/>
              <w:sz w:val="22"/>
              <w:szCs w:val="22"/>
            </w:rPr>
            <w:t>priede</w:t>
          </w:r>
          <w:r w:rsidR="00BA1590"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,,Tiekėjų kvalifikacijos reikalavimai ir reikalaujami kokybės bei aplinkos apsaugos vadybos sistemų standartai“</w:t>
          </w:r>
          <w:r w:rsidRPr="00841425">
            <w:rPr>
              <w:rFonts w:ascii="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41425">
            <w:rPr>
              <w:rFonts w:ascii="Arial" w:hAnsi="Arial" w:cs="Arial"/>
              <w:i/>
              <w:iCs/>
              <w:color w:val="000000" w:themeColor="text1"/>
              <w:sz w:val="22"/>
              <w:szCs w:val="22"/>
            </w:rPr>
            <w:t xml:space="preserve"> </w:t>
          </w:r>
        </w:p>
        <w:p w14:paraId="0A4D3501" w14:textId="5AD7318E" w:rsidR="009B5D5B" w:rsidRPr="00841425" w:rsidRDefault="00450415" w:rsidP="007C176D">
          <w:pPr>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6.</w:t>
          </w:r>
          <w:r w:rsidR="00C7179F" w:rsidRPr="00841425">
            <w:rPr>
              <w:rFonts w:ascii="Arial" w:hAnsi="Arial" w:cs="Arial"/>
              <w:color w:val="000000" w:themeColor="text1"/>
              <w:sz w:val="22"/>
              <w:szCs w:val="22"/>
            </w:rPr>
            <w:t>1.</w:t>
          </w:r>
          <w:r w:rsidR="0068188A" w:rsidRPr="00841425">
            <w:rPr>
              <w:rFonts w:ascii="Arial" w:hAnsi="Arial" w:cs="Arial"/>
              <w:color w:val="000000" w:themeColor="text1"/>
              <w:sz w:val="22"/>
              <w:szCs w:val="22"/>
            </w:rPr>
            <w:t>9</w:t>
          </w:r>
          <w:r w:rsidRPr="00841425">
            <w:rPr>
              <w:rFonts w:ascii="Arial" w:hAnsi="Arial" w:cs="Arial"/>
              <w:color w:val="000000" w:themeColor="text1"/>
              <w:sz w:val="22"/>
              <w:szCs w:val="22"/>
            </w:rPr>
            <w:t>.</w:t>
          </w:r>
          <w:r w:rsidR="009B5D5B" w:rsidRPr="00841425">
            <w:rPr>
              <w:rFonts w:ascii="Arial" w:hAnsi="Arial" w:cs="Arial"/>
              <w:color w:val="000000" w:themeColor="text1"/>
              <w:sz w:val="22"/>
              <w:szCs w:val="22"/>
            </w:rPr>
            <w:t xml:space="preserve"> kitus pirkimo dokumentuose nurodytus dokumentus. </w:t>
          </w:r>
        </w:p>
        <w:p w14:paraId="5D4B0CF6" w14:textId="18F02B3E" w:rsidR="00C06A2A" w:rsidRPr="00841425" w:rsidRDefault="00C06A2A" w:rsidP="007C176D">
          <w:pPr>
            <w:spacing w:after="0" w:line="240" w:lineRule="auto"/>
            <w:ind w:firstLine="567"/>
            <w:jc w:val="both"/>
            <w:rPr>
              <w:rFonts w:ascii="Arial" w:eastAsia="Calibri" w:hAnsi="Arial" w:cs="Arial"/>
              <w:color w:val="000000" w:themeColor="text1"/>
              <w:sz w:val="22"/>
              <w:szCs w:val="22"/>
            </w:rPr>
          </w:pPr>
          <w:bookmarkStart w:id="25" w:name="_Hlk187825221"/>
          <w:r w:rsidRPr="00841425">
            <w:rPr>
              <w:rFonts w:ascii="Arial" w:hAnsi="Arial" w:cs="Arial"/>
              <w:color w:val="000000" w:themeColor="text1"/>
              <w:sz w:val="22"/>
              <w:szCs w:val="22"/>
            </w:rPr>
            <w:lastRenderedPageBreak/>
            <w:t xml:space="preserve">6.2. </w:t>
          </w:r>
          <w:r w:rsidR="0087355D" w:rsidRPr="00841425">
            <w:rPr>
              <w:rFonts w:ascii="Arial" w:eastAsia="Calibri" w:hAnsi="Arial" w:cs="Arial"/>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94F361"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hAnsi="Arial" w:cs="Arial"/>
              <w:bCs/>
              <w:iCs/>
              <w:color w:val="000000" w:themeColor="text1"/>
              <w:sz w:val="22"/>
              <w:szCs w:val="22"/>
              <w:u w:val="single"/>
            </w:rPr>
          </w:pPr>
          <w:r w:rsidRPr="00841425">
            <w:rPr>
              <w:rFonts w:ascii="Arial" w:eastAsia="Calibri" w:hAnsi="Arial" w:cs="Arial"/>
              <w:color w:val="000000" w:themeColor="text1"/>
              <w:sz w:val="22"/>
              <w:szCs w:val="22"/>
            </w:rPr>
            <w:t xml:space="preserve">pateikiami kvalifikuotu elektroniniu parašu pasirašyti elektroninėmis priemonėmis suformuoti dokumentai; </w:t>
          </w:r>
        </w:p>
        <w:p w14:paraId="47462734"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Calibri" w:hAnsi="Arial" w:cs="Arial"/>
              <w:bCs/>
              <w:iCs/>
              <w:color w:val="000000" w:themeColor="text1"/>
              <w:sz w:val="22"/>
              <w:szCs w:val="22"/>
            </w:rPr>
            <w:t>skaitmeninės dokumentų kopijos (fiziniu parašu tvirtinami dokumentai turi būti pateikiami pasirašyti ir nuskenuoti). </w:t>
          </w:r>
        </w:p>
        <w:p w14:paraId="2AF264F7" w14:textId="77777777" w:rsidR="00C06A2A" w:rsidRPr="00841425" w:rsidRDefault="00C06A2A"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Theme="minorHAnsi" w:hAnsi="Arial" w:cs="Arial"/>
              <w:bCs/>
              <w:iCs/>
              <w:color w:val="000000" w:themeColor="text1"/>
              <w:sz w:val="22"/>
              <w:szCs w:val="22"/>
            </w:rPr>
            <w:t xml:space="preserve">CVP IS sistema palaiko šiuos dokumentų tipus: 7z, avi, </w:t>
          </w:r>
          <w:proofErr w:type="spellStart"/>
          <w:r w:rsidRPr="00841425">
            <w:rPr>
              <w:rFonts w:ascii="Arial" w:eastAsiaTheme="minorHAnsi" w:hAnsi="Arial" w:cs="Arial"/>
              <w:bCs/>
              <w:iCs/>
              <w:color w:val="000000" w:themeColor="text1"/>
              <w:sz w:val="22"/>
              <w:szCs w:val="22"/>
            </w:rPr>
            <w:t>csv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dwg</w:t>
          </w:r>
          <w:proofErr w:type="spellEnd"/>
          <w:r w:rsidRPr="00841425">
            <w:rPr>
              <w:rFonts w:ascii="Arial" w:eastAsiaTheme="minorHAnsi" w:hAnsi="Arial" w:cs="Arial"/>
              <w:bCs/>
              <w:iCs/>
              <w:color w:val="000000" w:themeColor="text1"/>
              <w:sz w:val="22"/>
              <w:szCs w:val="22"/>
            </w:rPr>
            <w:t xml:space="preserve">, e0x, </w:t>
          </w:r>
          <w:proofErr w:type="spellStart"/>
          <w:r w:rsidRPr="00841425">
            <w:rPr>
              <w:rFonts w:ascii="Arial" w:eastAsiaTheme="minorHAnsi" w:hAnsi="Arial" w:cs="Arial"/>
              <w:bCs/>
              <w:iCs/>
              <w:color w:val="000000" w:themeColor="text1"/>
              <w:sz w:val="22"/>
              <w:szCs w:val="22"/>
            </w:rPr>
            <w:t>fr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geojson</w:t>
          </w:r>
          <w:proofErr w:type="spellEnd"/>
          <w:r w:rsidRPr="00841425">
            <w:rPr>
              <w:rFonts w:ascii="Arial" w:eastAsiaTheme="minorHAnsi" w:hAnsi="Arial" w:cs="Arial"/>
              <w:bCs/>
              <w:iCs/>
              <w:color w:val="000000" w:themeColor="text1"/>
              <w:sz w:val="22"/>
              <w:szCs w:val="22"/>
            </w:rPr>
            <w:t xml:space="preserve">, info, </w:t>
          </w:r>
          <w:proofErr w:type="spellStart"/>
          <w:r w:rsidRPr="00841425">
            <w:rPr>
              <w:rFonts w:ascii="Arial" w:eastAsiaTheme="minorHAnsi" w:hAnsi="Arial" w:cs="Arial"/>
              <w:bCs/>
              <w:iCs/>
              <w:color w:val="000000" w:themeColor="text1"/>
              <w:sz w:val="22"/>
              <w:szCs w:val="22"/>
            </w:rPr>
            <w:t>jpeg</w:t>
          </w:r>
          <w:proofErr w:type="spellEnd"/>
          <w:r w:rsidRPr="00841425">
            <w:rPr>
              <w:rFonts w:ascii="Arial" w:eastAsiaTheme="minorHAnsi" w:hAnsi="Arial" w:cs="Arial"/>
              <w:bCs/>
              <w:iCs/>
              <w:color w:val="000000" w:themeColor="text1"/>
              <w:sz w:val="22"/>
              <w:szCs w:val="22"/>
            </w:rPr>
            <w:t xml:space="preserve">, jpg, </w:t>
          </w:r>
          <w:proofErr w:type="spellStart"/>
          <w:r w:rsidRPr="00841425">
            <w:rPr>
              <w:rFonts w:ascii="Arial" w:eastAsiaTheme="minorHAnsi" w:hAnsi="Arial" w:cs="Arial"/>
              <w:bCs/>
              <w:iCs/>
              <w:color w:val="000000" w:themeColor="text1"/>
              <w:sz w:val="22"/>
              <w:szCs w:val="22"/>
            </w:rPr>
            <w:t>json</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mov</w:t>
          </w:r>
          <w:proofErr w:type="spellEnd"/>
          <w:r w:rsidRPr="00841425">
            <w:rPr>
              <w:rFonts w:ascii="Arial" w:eastAsiaTheme="minorHAnsi" w:hAnsi="Arial" w:cs="Arial"/>
              <w:bCs/>
              <w:iCs/>
              <w:color w:val="000000" w:themeColor="text1"/>
              <w:sz w:val="22"/>
              <w:szCs w:val="22"/>
            </w:rPr>
            <w:t xml:space="preserve">, mp4, </w:t>
          </w:r>
          <w:proofErr w:type="spellStart"/>
          <w:r w:rsidRPr="00841425">
            <w:rPr>
              <w:rFonts w:ascii="Arial" w:eastAsiaTheme="minorHAnsi" w:hAnsi="Arial" w:cs="Arial"/>
              <w:bCs/>
              <w:iCs/>
              <w:color w:val="000000" w:themeColor="text1"/>
              <w:sz w:val="22"/>
              <w:szCs w:val="22"/>
            </w:rPr>
            <w:t>mpp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msg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odt</w:t>
          </w:r>
          <w:proofErr w:type="spellEnd"/>
          <w:r w:rsidRPr="00841425">
            <w:rPr>
              <w:rFonts w:ascii="Arial" w:eastAsiaTheme="minorHAnsi" w:hAnsi="Arial" w:cs="Arial"/>
              <w:bCs/>
              <w:iCs/>
              <w:color w:val="000000" w:themeColor="text1"/>
              <w:sz w:val="22"/>
              <w:szCs w:val="22"/>
            </w:rPr>
            <w:t xml:space="preserve">, p7m, pages, </w:t>
          </w:r>
          <w:proofErr w:type="spellStart"/>
          <w:r w:rsidRPr="00841425">
            <w:rPr>
              <w:rFonts w:ascii="Arial" w:eastAsiaTheme="minorHAnsi" w:hAnsi="Arial" w:cs="Arial"/>
              <w:bCs/>
              <w:iCs/>
              <w:color w:val="000000" w:themeColor="text1"/>
              <w:sz w:val="22"/>
              <w:szCs w:val="22"/>
            </w:rPr>
            <w:t>pdf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png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rar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rtf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svg</w:t>
          </w:r>
          <w:proofErr w:type="spellEnd"/>
          <w:r w:rsidRPr="00841425">
            <w:rPr>
              <w:rFonts w:ascii="Arial" w:eastAsiaTheme="minorHAnsi" w:hAnsi="Arial" w:cs="Arial"/>
              <w:bCs/>
              <w:iCs/>
              <w:color w:val="000000" w:themeColor="text1"/>
              <w:sz w:val="22"/>
              <w:szCs w:val="22"/>
            </w:rPr>
            <w:t xml:space="preserve">, tar, </w:t>
          </w:r>
          <w:proofErr w:type="spellStart"/>
          <w:r w:rsidRPr="00841425">
            <w:rPr>
              <w:rFonts w:ascii="Arial" w:eastAsiaTheme="minorHAnsi" w:hAnsi="Arial" w:cs="Arial"/>
              <w:bCs/>
              <w:iCs/>
              <w:color w:val="000000" w:themeColor="text1"/>
              <w:sz w:val="22"/>
              <w:szCs w:val="22"/>
            </w:rPr>
            <w:t>tiff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txt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util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webp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wmv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xlsb</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xml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zipx</w:t>
          </w:r>
          <w:proofErr w:type="spellEnd"/>
          <w:r w:rsidRPr="00841425">
            <w:rPr>
              <w:rFonts w:ascii="Arial" w:eastAsiaTheme="minorHAnsi" w:hAnsi="Arial" w:cs="Arial"/>
              <w:bCs/>
              <w:iCs/>
              <w:color w:val="000000" w:themeColor="text1"/>
              <w:sz w:val="22"/>
              <w:szCs w:val="22"/>
            </w:rPr>
            <w:t>. Jeigu norima įkelti pasirašytą .</w:t>
          </w:r>
          <w:proofErr w:type="spellStart"/>
          <w:r w:rsidRPr="00841425">
            <w:rPr>
              <w:rFonts w:ascii="Arial" w:eastAsiaTheme="minorHAnsi" w:hAnsi="Arial" w:cs="Arial"/>
              <w:bCs/>
              <w:iCs/>
              <w:color w:val="000000" w:themeColor="text1"/>
              <w:sz w:val="22"/>
              <w:szCs w:val="22"/>
            </w:rPr>
            <w:t>adoc</w:t>
          </w:r>
          <w:proofErr w:type="spellEnd"/>
          <w:r w:rsidRPr="00841425">
            <w:rPr>
              <w:rFonts w:ascii="Arial" w:eastAsiaTheme="minorHAnsi" w:hAnsi="Arial" w:cs="Arial"/>
              <w:bCs/>
              <w:iCs/>
              <w:color w:val="000000" w:themeColor="text1"/>
              <w:sz w:val="22"/>
              <w:szCs w:val="22"/>
            </w:rPr>
            <w:t xml:space="preserve"> dokumentą, tiekėjas pirma turi šį dokumentą suspausti (į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ar kitus palaikomus formatus) ir tada prisegti CVP IS.</w:t>
          </w:r>
        </w:p>
        <w:bookmarkEnd w:id="25"/>
        <w:p w14:paraId="6602056D" w14:textId="1F5EF456" w:rsidR="0096678C" w:rsidRPr="00841425" w:rsidRDefault="0099696F"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w:t>
          </w:r>
          <w:r w:rsidR="0048587E" w:rsidRPr="00841425">
            <w:rPr>
              <w:rFonts w:ascii="Arial" w:hAnsi="Arial" w:cs="Arial"/>
              <w:color w:val="000000" w:themeColor="text1"/>
              <w:sz w:val="22"/>
              <w:szCs w:val="22"/>
            </w:rPr>
            <w:t>asiūlymas turi būti parengtas</w:t>
          </w:r>
          <w:r w:rsidR="00EE44B0" w:rsidRPr="00841425">
            <w:rPr>
              <w:rFonts w:ascii="Arial" w:hAnsi="Arial" w:cs="Arial"/>
              <w:color w:val="000000" w:themeColor="text1"/>
              <w:sz w:val="22"/>
              <w:szCs w:val="22"/>
            </w:rPr>
            <w:t xml:space="preserve">, </w:t>
          </w:r>
          <w:r w:rsidR="0048587E" w:rsidRPr="00841425">
            <w:rPr>
              <w:rFonts w:ascii="Arial" w:hAnsi="Arial" w:cs="Arial"/>
              <w:color w:val="000000" w:themeColor="text1"/>
              <w:sz w:val="22"/>
              <w:szCs w:val="22"/>
            </w:rPr>
            <w:t>lietuvių kalba</w:t>
          </w:r>
          <w:r w:rsidR="00D17972" w:rsidRPr="00841425">
            <w:rPr>
              <w:rFonts w:ascii="Arial" w:hAnsi="Arial" w:cs="Arial"/>
              <w:color w:val="000000" w:themeColor="text1"/>
              <w:sz w:val="22"/>
              <w:szCs w:val="22"/>
            </w:rPr>
            <w:t>.</w:t>
          </w:r>
          <w:r w:rsidR="0048587E" w:rsidRPr="00841425">
            <w:rPr>
              <w:rFonts w:ascii="Arial" w:hAnsi="Arial" w:cs="Arial"/>
              <w:color w:val="000000" w:themeColor="text1"/>
              <w:sz w:val="22"/>
              <w:szCs w:val="22"/>
            </w:rPr>
            <w:t xml:space="preserve"> </w:t>
          </w:r>
          <w:r w:rsidR="00F17A1F" w:rsidRPr="00841425">
            <w:rPr>
              <w:rFonts w:ascii="Arial" w:eastAsia="Arial" w:hAnsi="Arial" w:cs="Arial"/>
              <w:color w:val="000000" w:themeColor="text1"/>
              <w:sz w:val="22"/>
              <w:szCs w:val="22"/>
            </w:rPr>
            <w:t>Jei kurie nors su pasiūlymu teikiami dokumentai parengti ne</w:t>
          </w:r>
          <w:r w:rsidR="001427AB" w:rsidRPr="00841425">
            <w:rPr>
              <w:rFonts w:ascii="Arial" w:eastAsia="Arial" w:hAnsi="Arial" w:cs="Arial"/>
              <w:color w:val="000000" w:themeColor="text1"/>
              <w:sz w:val="22"/>
              <w:szCs w:val="22"/>
            </w:rPr>
            <w:t xml:space="preserve"> ta kalba, kuria</w:t>
          </w:r>
          <w:r w:rsidR="00F17A1F" w:rsidRPr="00841425">
            <w:rPr>
              <w:rFonts w:ascii="Arial" w:eastAsia="Arial" w:hAnsi="Arial" w:cs="Arial"/>
              <w:color w:val="000000" w:themeColor="text1"/>
              <w:sz w:val="22"/>
              <w:szCs w:val="22"/>
            </w:rPr>
            <w:t xml:space="preserve"> </w:t>
          </w:r>
          <w:r w:rsidR="0BCA4ED4" w:rsidRPr="00841425">
            <w:rPr>
              <w:rFonts w:ascii="Arial" w:eastAsia="Arial" w:hAnsi="Arial" w:cs="Arial"/>
              <w:color w:val="000000" w:themeColor="text1"/>
              <w:sz w:val="22"/>
              <w:szCs w:val="22"/>
            </w:rPr>
            <w:t>reikalaujama</w:t>
          </w:r>
          <w:r w:rsidR="001427AB" w:rsidRPr="00841425">
            <w:rPr>
              <w:rFonts w:ascii="Arial" w:eastAsia="Arial" w:hAnsi="Arial" w:cs="Arial"/>
              <w:color w:val="000000" w:themeColor="text1"/>
              <w:sz w:val="22"/>
              <w:szCs w:val="22"/>
            </w:rPr>
            <w:t xml:space="preserve">, </w:t>
          </w:r>
          <w:r w:rsidR="003F1D78" w:rsidRPr="00841425">
            <w:rPr>
              <w:rFonts w:ascii="Arial" w:eastAsia="Arial" w:hAnsi="Arial" w:cs="Arial"/>
              <w:color w:val="000000" w:themeColor="text1"/>
              <w:sz w:val="22"/>
              <w:szCs w:val="22"/>
            </w:rPr>
            <w:t xml:space="preserve">turi būti pateiktas tikslus vertimas į </w:t>
          </w:r>
          <w:r w:rsidR="40DC6EFC" w:rsidRPr="00841425">
            <w:rPr>
              <w:rFonts w:ascii="Arial" w:eastAsia="Arial" w:hAnsi="Arial" w:cs="Arial"/>
              <w:color w:val="000000" w:themeColor="text1"/>
              <w:sz w:val="22"/>
              <w:szCs w:val="22"/>
            </w:rPr>
            <w:t>reikalaujamą</w:t>
          </w:r>
          <w:r w:rsidR="001427AB" w:rsidRPr="00841425">
            <w:rPr>
              <w:rFonts w:ascii="Arial" w:eastAsia="Arial" w:hAnsi="Arial" w:cs="Arial"/>
              <w:color w:val="000000" w:themeColor="text1"/>
              <w:sz w:val="22"/>
              <w:szCs w:val="22"/>
            </w:rPr>
            <w:t xml:space="preserve"> </w:t>
          </w:r>
          <w:r w:rsidR="00141BF1" w:rsidRPr="00841425">
            <w:rPr>
              <w:rFonts w:ascii="Arial" w:eastAsia="Arial" w:hAnsi="Arial" w:cs="Arial"/>
              <w:color w:val="000000" w:themeColor="text1"/>
              <w:sz w:val="22"/>
              <w:szCs w:val="22"/>
            </w:rPr>
            <w:t>kalbą</w:t>
          </w:r>
          <w:r w:rsidR="00F17A1F" w:rsidRPr="00841425">
            <w:rPr>
              <w:rFonts w:ascii="Arial" w:eastAsia="Arial" w:hAnsi="Arial" w:cs="Arial"/>
              <w:color w:val="000000" w:themeColor="text1"/>
              <w:sz w:val="22"/>
              <w:szCs w:val="22"/>
            </w:rPr>
            <w:t xml:space="preserve">. </w:t>
          </w:r>
          <w:r w:rsidR="0085364E" w:rsidRPr="00841425">
            <w:rPr>
              <w:rFonts w:ascii="Arial" w:hAnsi="Arial" w:cs="Arial"/>
              <w:color w:val="000000" w:themeColor="text1"/>
              <w:sz w:val="22"/>
              <w:szCs w:val="22"/>
            </w:rPr>
            <w:t>Perkančiajai organizacijai turint įtarimų</w:t>
          </w:r>
          <w:r w:rsidR="0048587E" w:rsidRPr="00841425">
            <w:rPr>
              <w:rFonts w:ascii="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41425" w:rsidRDefault="008D03B2"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Bendra </w:t>
          </w:r>
          <w:r w:rsidR="00BA6AB3"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asiūlymo kaina</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sąnaudos</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 xml:space="preserve">su PVM </w:t>
          </w:r>
          <w:r w:rsidR="000B049C" w:rsidRPr="00841425">
            <w:rPr>
              <w:rFonts w:ascii="Arial" w:eastAsia="Arial" w:hAnsi="Arial" w:cs="Arial"/>
              <w:color w:val="000000" w:themeColor="text1"/>
              <w:sz w:val="22"/>
              <w:szCs w:val="22"/>
            </w:rPr>
            <w:t xml:space="preserve"> turi būti nurodoma </w:t>
          </w:r>
          <w:r w:rsidR="00D247A7" w:rsidRPr="00841425">
            <w:rPr>
              <w:rFonts w:ascii="Arial" w:eastAsia="Arial" w:hAnsi="Arial" w:cs="Arial"/>
              <w:color w:val="000000" w:themeColor="text1"/>
              <w:sz w:val="22"/>
              <w:szCs w:val="22"/>
            </w:rPr>
            <w:t xml:space="preserve">dviejų skaičių po kablelio tikslumu. </w:t>
          </w:r>
          <w:r w:rsidR="00B75F6D" w:rsidRPr="00841425">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841425" w:rsidRDefault="003A0EC0"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Tiekėjų </w:t>
          </w:r>
          <w:r w:rsidR="00A217B2"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 xml:space="preserve">asiūlymuose nurodytos kainos bus vertinamos </w:t>
          </w:r>
          <w:r w:rsidRPr="00841425">
            <w:rPr>
              <w:rFonts w:ascii="Arial" w:hAnsi="Arial" w:cs="Arial"/>
              <w:color w:val="000000" w:themeColor="text1"/>
              <w:sz w:val="22"/>
              <w:szCs w:val="22"/>
            </w:rPr>
            <w:t>ir lyginamos su visais mokesčiais, įskaitant PVM</w:t>
          </w:r>
          <w:r w:rsidR="006E3394"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w:t>
          </w:r>
        </w:p>
        <w:p w14:paraId="114F5F3F" w14:textId="77777777" w:rsidR="00F10CC1"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26" w:name="_Toc91497102"/>
          <w:bookmarkStart w:id="27" w:name="_Toc91497103"/>
          <w:bookmarkStart w:id="28" w:name="_Toc91497104"/>
          <w:bookmarkStart w:id="29" w:name="_Toc91497105"/>
          <w:bookmarkStart w:id="30" w:name="_Toc91497106"/>
          <w:bookmarkStart w:id="31" w:name="_Toc232778507"/>
          <w:bookmarkStart w:id="32" w:name="_Ref39430768"/>
          <w:bookmarkStart w:id="33" w:name="_Ref39430779"/>
          <w:bookmarkEnd w:id="26"/>
          <w:bookmarkEnd w:id="27"/>
          <w:bookmarkEnd w:id="28"/>
          <w:bookmarkEnd w:id="29"/>
          <w:bookmarkEnd w:id="30"/>
          <w:r w:rsidRPr="00841425">
            <w:rPr>
              <w:rFonts w:ascii="Arial" w:hAnsi="Arial" w:cs="Arial"/>
              <w:b/>
              <w:bCs/>
              <w:color w:val="000000" w:themeColor="text1"/>
              <w:sz w:val="22"/>
              <w:szCs w:val="22"/>
            </w:rPr>
            <w:t>VII SKYRIUS</w:t>
          </w:r>
          <w:bookmarkEnd w:id="31"/>
        </w:p>
        <w:p w14:paraId="7A15AE0A" w14:textId="388F102C" w:rsidR="00EE1C85"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34" w:name="_Toc232778508"/>
          <w:r w:rsidRPr="00841425">
            <w:rPr>
              <w:rFonts w:ascii="Arial" w:hAnsi="Arial" w:cs="Arial"/>
              <w:b/>
              <w:bCs/>
              <w:color w:val="000000" w:themeColor="text1"/>
              <w:sz w:val="22"/>
              <w:szCs w:val="22"/>
            </w:rPr>
            <w:t>PASIŪLYMO GALIOJIMO UŽTIKRINIMAS</w:t>
          </w:r>
          <w:bookmarkEnd w:id="32"/>
          <w:bookmarkEnd w:id="33"/>
          <w:bookmarkEnd w:id="34"/>
        </w:p>
        <w:p w14:paraId="2B38CB47" w14:textId="049E60A9" w:rsidR="00B3551C" w:rsidRPr="00841425" w:rsidRDefault="00655F17" w:rsidP="007C176D">
          <w:pPr>
            <w:pStyle w:val="Sraopastraipa"/>
            <w:spacing w:after="0" w:line="240" w:lineRule="auto"/>
            <w:ind w:left="0" w:firstLine="567"/>
            <w:jc w:val="both"/>
            <w:rPr>
              <w:rFonts w:ascii="Arial" w:eastAsia="Calibri" w:hAnsi="Arial" w:cs="Arial"/>
              <w:color w:val="000000" w:themeColor="text1"/>
              <w:sz w:val="22"/>
              <w:szCs w:val="22"/>
            </w:rPr>
          </w:pPr>
          <w:r w:rsidRPr="00841425">
            <w:rPr>
              <w:rFonts w:ascii="Arial" w:hAnsi="Arial" w:cs="Arial"/>
              <w:color w:val="000000" w:themeColor="text1"/>
              <w:sz w:val="22"/>
              <w:szCs w:val="22"/>
            </w:rPr>
            <w:t xml:space="preserve">7.1.  </w:t>
          </w:r>
          <w:r w:rsidR="00B3551C" w:rsidRPr="00841425">
            <w:rPr>
              <w:rFonts w:ascii="Arial" w:eastAsia="Calibri" w:hAnsi="Arial" w:cs="Arial"/>
              <w:color w:val="000000" w:themeColor="text1"/>
              <w:sz w:val="22"/>
              <w:szCs w:val="22"/>
            </w:rPr>
            <w:t xml:space="preserve">Perkančioji organizacija nereikalauja užtikrinti </w:t>
          </w:r>
          <w:r w:rsidR="00110481" w:rsidRPr="00841425">
            <w:rPr>
              <w:rFonts w:ascii="Arial" w:eastAsia="Calibri" w:hAnsi="Arial" w:cs="Arial"/>
              <w:color w:val="000000" w:themeColor="text1"/>
              <w:sz w:val="22"/>
              <w:szCs w:val="22"/>
            </w:rPr>
            <w:t>p</w:t>
          </w:r>
          <w:r w:rsidR="00B3551C" w:rsidRPr="00841425">
            <w:rPr>
              <w:rFonts w:ascii="Arial" w:eastAsia="Calibri"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41425" w:rsidRDefault="00F10CC1" w:rsidP="007C176D">
          <w:pPr>
            <w:pStyle w:val="Sraopastraipa"/>
            <w:spacing w:after="0" w:line="240" w:lineRule="auto"/>
            <w:ind w:left="0" w:firstLine="567"/>
            <w:jc w:val="both"/>
            <w:rPr>
              <w:rFonts w:ascii="Arial" w:hAnsi="Arial" w:cs="Arial"/>
              <w:color w:val="000000" w:themeColor="text1"/>
              <w:sz w:val="22"/>
              <w:szCs w:val="22"/>
            </w:rPr>
          </w:pPr>
        </w:p>
        <w:p w14:paraId="231B2E07" w14:textId="77777777" w:rsidR="00F10CC1"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35" w:name="_Toc232778509"/>
          <w:bookmarkStart w:id="36" w:name="_Ref39658218"/>
          <w:bookmarkStart w:id="37" w:name="_Ref39658226"/>
          <w:bookmarkStart w:id="38" w:name="_Ref39658248"/>
          <w:bookmarkStart w:id="39" w:name="_Ref39658251"/>
          <w:bookmarkStart w:id="40" w:name="_Ref39485250"/>
          <w:bookmarkStart w:id="41" w:name="_Ref39485258"/>
          <w:r w:rsidRPr="00841425">
            <w:rPr>
              <w:rFonts w:ascii="Arial" w:hAnsi="Arial" w:cs="Arial"/>
              <w:b/>
              <w:bCs/>
              <w:color w:val="000000" w:themeColor="text1"/>
              <w:sz w:val="22"/>
              <w:szCs w:val="22"/>
            </w:rPr>
            <w:t>VIII SKYRIUS</w:t>
          </w:r>
          <w:bookmarkEnd w:id="35"/>
        </w:p>
        <w:p w14:paraId="7136C94B" w14:textId="42CC5143" w:rsidR="00040C0F"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42" w:name="_Toc232778510"/>
          <w:r w:rsidRPr="00841425">
            <w:rPr>
              <w:rFonts w:ascii="Arial" w:hAnsi="Arial" w:cs="Arial"/>
              <w:b/>
              <w:bCs/>
              <w:color w:val="000000" w:themeColor="text1"/>
              <w:sz w:val="22"/>
              <w:szCs w:val="22"/>
            </w:rPr>
            <w:t>ELEKTRONINIS AUKCIONAS</w:t>
          </w:r>
          <w:bookmarkEnd w:id="36"/>
          <w:bookmarkEnd w:id="37"/>
          <w:bookmarkEnd w:id="38"/>
          <w:bookmarkEnd w:id="39"/>
          <w:bookmarkEnd w:id="42"/>
        </w:p>
        <w:p w14:paraId="0BFDB7B0" w14:textId="04711CB9" w:rsidR="00040C0F" w:rsidRPr="00841425" w:rsidRDefault="002827E4" w:rsidP="007C176D">
          <w:pPr>
            <w:spacing w:after="0" w:line="240" w:lineRule="auto"/>
            <w:ind w:left="710" w:hanging="143"/>
            <w:rPr>
              <w:rFonts w:ascii="Arial" w:hAnsi="Arial" w:cs="Arial"/>
              <w:color w:val="000000" w:themeColor="text1"/>
              <w:sz w:val="22"/>
              <w:szCs w:val="22"/>
            </w:rPr>
          </w:pPr>
          <w:r w:rsidRPr="00841425">
            <w:rPr>
              <w:rFonts w:ascii="Arial" w:hAnsi="Arial" w:cs="Arial"/>
              <w:color w:val="000000" w:themeColor="text1"/>
              <w:sz w:val="22"/>
              <w:szCs w:val="22"/>
            </w:rPr>
            <w:t xml:space="preserve">8.1. </w:t>
          </w:r>
          <w:r w:rsidR="00040C0F" w:rsidRPr="00841425">
            <w:rPr>
              <w:rFonts w:ascii="Arial" w:hAnsi="Arial" w:cs="Arial"/>
              <w:color w:val="000000" w:themeColor="text1"/>
              <w:sz w:val="22"/>
              <w:szCs w:val="22"/>
            </w:rPr>
            <w:t>Perkančioji organizacija pirkime netaikys elektroninio aukciono.</w:t>
          </w:r>
        </w:p>
        <w:p w14:paraId="225702BF" w14:textId="77777777" w:rsidR="00327E44" w:rsidRPr="00841425" w:rsidRDefault="00327E44" w:rsidP="007C176D">
          <w:pPr>
            <w:spacing w:after="0" w:line="240" w:lineRule="auto"/>
            <w:ind w:left="710" w:hanging="143"/>
            <w:rPr>
              <w:rFonts w:ascii="Arial" w:hAnsi="Arial" w:cs="Arial"/>
              <w:color w:val="000000" w:themeColor="text1"/>
              <w:sz w:val="22"/>
              <w:szCs w:val="22"/>
            </w:rPr>
          </w:pPr>
        </w:p>
        <w:p w14:paraId="61445FE3" w14:textId="2BF5A737" w:rsidR="00327E44"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3" w:name="_Toc232778511"/>
          <w:bookmarkStart w:id="44" w:name="_Ref39667303"/>
          <w:bookmarkStart w:id="45" w:name="_Ref39667308"/>
          <w:r w:rsidRPr="00841425">
            <w:rPr>
              <w:rFonts w:ascii="Arial" w:hAnsi="Arial" w:cs="Arial"/>
              <w:b/>
              <w:bCs/>
              <w:color w:val="000000" w:themeColor="text1"/>
              <w:sz w:val="22"/>
              <w:szCs w:val="22"/>
            </w:rPr>
            <w:t>IX SKYRIUS</w:t>
          </w:r>
          <w:bookmarkEnd w:id="43"/>
        </w:p>
        <w:p w14:paraId="14CBD3AD" w14:textId="06CE84A9" w:rsidR="009D0DC5"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6" w:name="_Toc232778512"/>
          <w:r w:rsidRPr="00841425">
            <w:rPr>
              <w:rFonts w:ascii="Arial" w:hAnsi="Arial" w:cs="Arial"/>
              <w:b/>
              <w:bCs/>
              <w:color w:val="000000" w:themeColor="text1"/>
              <w:sz w:val="22"/>
              <w:szCs w:val="22"/>
            </w:rPr>
            <w:t>PASIŪLYMŲ VERTINIMAS</w:t>
          </w:r>
          <w:bookmarkEnd w:id="40"/>
          <w:bookmarkEnd w:id="41"/>
          <w:bookmarkEnd w:id="44"/>
          <w:bookmarkEnd w:id="45"/>
          <w:bookmarkEnd w:id="46"/>
        </w:p>
        <w:p w14:paraId="479A9E46" w14:textId="08FDEB77" w:rsidR="00514639" w:rsidRPr="00841425" w:rsidRDefault="002D470F" w:rsidP="007C176D">
          <w:pPr>
            <w:spacing w:after="0" w:line="240" w:lineRule="auto"/>
            <w:ind w:firstLine="504"/>
            <w:jc w:val="both"/>
            <w:rPr>
              <w:rFonts w:ascii="Arial" w:eastAsia="Calibri" w:hAnsi="Arial" w:cs="Arial"/>
              <w:color w:val="000000" w:themeColor="text1"/>
              <w:sz w:val="22"/>
              <w:szCs w:val="22"/>
              <w:highlight w:val="yellow"/>
            </w:rPr>
          </w:pPr>
          <w:r w:rsidRPr="00841425">
            <w:rPr>
              <w:rFonts w:ascii="Arial" w:hAnsi="Arial" w:cs="Arial"/>
              <w:color w:val="000000" w:themeColor="text1"/>
              <w:sz w:val="22"/>
              <w:szCs w:val="22"/>
            </w:rPr>
            <w:t xml:space="preserve">9.1. </w:t>
          </w:r>
          <w:r w:rsidR="0068188A" w:rsidRPr="00841425">
            <w:rPr>
              <w:rFonts w:ascii="Arial" w:eastAsia="Calibri" w:hAnsi="Arial" w:cs="Arial"/>
              <w:color w:val="000000" w:themeColor="text1"/>
              <w:sz w:val="22"/>
              <w:szCs w:val="22"/>
            </w:rPr>
            <w:t xml:space="preserve">Perkančioji </w:t>
          </w:r>
          <w:r w:rsidR="00514639" w:rsidRPr="00841425">
            <w:rPr>
              <w:rFonts w:ascii="Arial" w:eastAsia="Calibri" w:hAnsi="Arial" w:cs="Arial"/>
              <w:color w:val="000000" w:themeColor="text1"/>
              <w:sz w:val="22"/>
              <w:szCs w:val="22"/>
            </w:rPr>
            <w:t xml:space="preserve">organizacija ekonomiškai naudingiausią pasiūlymą išrenka pagal tiekėjo pasiūlyme nurodytą </w:t>
          </w:r>
          <w:r w:rsidR="00514639" w:rsidRPr="00841425">
            <w:rPr>
              <w:rFonts w:ascii="Arial" w:eastAsia="Calibri" w:hAnsi="Arial" w:cs="Arial"/>
              <w:b/>
              <w:bCs/>
              <w:color w:val="000000" w:themeColor="text1"/>
              <w:sz w:val="22"/>
              <w:szCs w:val="22"/>
            </w:rPr>
            <w:t>kainą</w:t>
          </w:r>
          <w:r w:rsidR="00514639" w:rsidRPr="00841425">
            <w:rPr>
              <w:rFonts w:ascii="Arial" w:eastAsia="Calibri" w:hAnsi="Arial" w:cs="Arial"/>
              <w:color w:val="000000" w:themeColor="text1"/>
              <w:sz w:val="22"/>
              <w:szCs w:val="22"/>
            </w:rPr>
            <w:t xml:space="preserve">, kuri turi būti apskaičiuota ir nurodyta taip, kaip reikalaujama specialiųjų pirkimo sąlygų 6 priede „Pasiūlymo forma“. </w:t>
          </w:r>
          <w:r w:rsidR="003E2C41" w:rsidRPr="00841425">
            <w:rPr>
              <w:rFonts w:ascii="Arial" w:eastAsia="Calibri" w:hAnsi="Arial" w:cs="Arial"/>
              <w:color w:val="000000" w:themeColor="text1"/>
              <w:sz w:val="22"/>
              <w:szCs w:val="22"/>
            </w:rPr>
            <w:t xml:space="preserve">Tas pats tiekėjas gali būti nustatomas laimėtoju dėl visų pirkimo objekto dalių, jei Pirkimas skaidomas į dalis. </w:t>
          </w:r>
        </w:p>
        <w:p w14:paraId="282E0B3F" w14:textId="74CCE9EB" w:rsidR="009B5D5B" w:rsidRPr="00841425" w:rsidRDefault="009B5D5B" w:rsidP="007C176D">
          <w:pPr>
            <w:spacing w:after="0" w:line="240" w:lineRule="auto"/>
            <w:ind w:firstLine="504"/>
            <w:jc w:val="both"/>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 xml:space="preserve">9.2. </w:t>
          </w:r>
          <w:r w:rsidRPr="00841425">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r w:rsidRPr="00841425">
            <w:rPr>
              <w:rFonts w:ascii="Arial" w:eastAsiaTheme="minorHAnsi" w:hAnsi="Arial" w:cs="Arial"/>
              <w:bCs/>
              <w:iCs/>
              <w:color w:val="000000" w:themeColor="text1"/>
              <w:sz w:val="22"/>
              <w:szCs w:val="22"/>
            </w:rPr>
            <w:t>Jeigu pirkimas skaidomas į dalis, l</w:t>
          </w:r>
          <w:r w:rsidRPr="00841425">
            <w:rPr>
              <w:rFonts w:ascii="Arial" w:hAnsi="Arial" w:cs="Arial"/>
              <w:iCs/>
              <w:color w:val="000000" w:themeColor="text1"/>
              <w:sz w:val="22"/>
              <w:szCs w:val="22"/>
            </w:rPr>
            <w:t>aimėjusiu</w:t>
          </w:r>
          <w:r w:rsidRPr="00841425">
            <w:rPr>
              <w:rFonts w:ascii="Arial" w:hAnsi="Arial" w:cs="Arial"/>
              <w:color w:val="000000" w:themeColor="text1"/>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41425">
            <w:rPr>
              <w:rFonts w:ascii="Arial" w:hAnsi="Arial" w:cs="Arial"/>
              <w:color w:val="000000" w:themeColor="text1"/>
              <w:sz w:val="22"/>
              <w:szCs w:val="22"/>
            </w:rPr>
            <w:t xml:space="preserve"> ,,</w:t>
          </w:r>
          <w:r w:rsidR="00C47C66" w:rsidRPr="00841425">
            <w:rPr>
              <w:rFonts w:ascii="Arial" w:eastAsia="Calibri" w:hAnsi="Arial" w:cs="Arial"/>
              <w:color w:val="000000" w:themeColor="text1"/>
              <w:sz w:val="22"/>
              <w:szCs w:val="22"/>
            </w:rPr>
            <w:t>Pasiūlymų vertinimo kriterijai ir sąlygos“</w:t>
          </w:r>
          <w:r w:rsidR="00C47C6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xml:space="preserve">nustatytomis taisyklėmis. </w:t>
          </w:r>
        </w:p>
        <w:p w14:paraId="2BDE8669" w14:textId="77777777" w:rsidR="00BC03F1" w:rsidRPr="00841425" w:rsidRDefault="00BC03F1" w:rsidP="007C176D">
          <w:pPr>
            <w:pStyle w:val="Antrat1"/>
            <w:tabs>
              <w:tab w:val="left" w:pos="567"/>
            </w:tabs>
            <w:spacing w:before="0" w:after="0"/>
            <w:contextualSpacing/>
            <w:jc w:val="center"/>
            <w:rPr>
              <w:rFonts w:ascii="Arial" w:hAnsi="Arial" w:cs="Arial"/>
              <w:b/>
              <w:bCs/>
              <w:color w:val="000000" w:themeColor="text1"/>
              <w:sz w:val="22"/>
              <w:szCs w:val="22"/>
            </w:rPr>
          </w:pPr>
          <w:bookmarkStart w:id="47" w:name="_Ref39425999"/>
          <w:bookmarkStart w:id="48" w:name="_Ref39426005"/>
        </w:p>
        <w:p w14:paraId="5A4DE033" w14:textId="5E0CCB42" w:rsidR="00327E44"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49" w:name="_Toc232778513"/>
          <w:r w:rsidRPr="00841425">
            <w:rPr>
              <w:rFonts w:ascii="Arial" w:hAnsi="Arial" w:cs="Arial"/>
              <w:b/>
              <w:bCs/>
              <w:color w:val="000000" w:themeColor="text1"/>
              <w:sz w:val="22"/>
              <w:szCs w:val="22"/>
            </w:rPr>
            <w:t>X SKYRIUS</w:t>
          </w:r>
          <w:bookmarkEnd w:id="49"/>
        </w:p>
        <w:p w14:paraId="678C44CA" w14:textId="4FB3EC24" w:rsidR="00FE7908"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50" w:name="_Toc232778514"/>
          <w:r w:rsidRPr="00841425">
            <w:rPr>
              <w:rFonts w:ascii="Arial" w:hAnsi="Arial" w:cs="Arial"/>
              <w:b/>
              <w:bCs/>
              <w:color w:val="000000" w:themeColor="text1"/>
              <w:sz w:val="22"/>
              <w:szCs w:val="22"/>
            </w:rPr>
            <w:t>SUTARTIES SUDARYMAS</w:t>
          </w:r>
          <w:bookmarkEnd w:id="47"/>
          <w:bookmarkEnd w:id="48"/>
          <w:bookmarkEnd w:id="50"/>
        </w:p>
        <w:p w14:paraId="27CAEFF7" w14:textId="6597C91D" w:rsidR="00F57665" w:rsidRPr="00841425" w:rsidRDefault="00F57665" w:rsidP="007C176D">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 pirkimo procedūra atliekama siekiant sudaryti sutartį</w:t>
          </w:r>
          <w:r w:rsidR="009A7D11" w:rsidRPr="00841425">
            <w:rPr>
              <w:rFonts w:ascii="Arial" w:hAnsi="Arial" w:cs="Arial"/>
              <w:color w:val="000000" w:themeColor="text1"/>
              <w:sz w:val="22"/>
              <w:szCs w:val="22"/>
            </w:rPr>
            <w:t xml:space="preserve"> su tiekėju, kurio pasiūlymas</w:t>
          </w:r>
          <w:r w:rsidR="007B12FF" w:rsidRPr="00841425">
            <w:rPr>
              <w:rFonts w:ascii="Arial" w:hAnsi="Arial" w:cs="Arial"/>
              <w:color w:val="000000" w:themeColor="text1"/>
              <w:sz w:val="22"/>
              <w:szCs w:val="22"/>
            </w:rPr>
            <w:t xml:space="preserve">, vadovaujantis </w:t>
          </w:r>
          <w:r w:rsidR="008F4194" w:rsidRPr="00841425">
            <w:rPr>
              <w:rFonts w:ascii="Arial" w:hAnsi="Arial" w:cs="Arial"/>
              <w:color w:val="000000" w:themeColor="text1"/>
              <w:sz w:val="22"/>
              <w:szCs w:val="22"/>
            </w:rPr>
            <w:t>p</w:t>
          </w:r>
          <w:r w:rsidR="007B12FF" w:rsidRPr="00841425">
            <w:rPr>
              <w:rFonts w:ascii="Arial" w:hAnsi="Arial" w:cs="Arial"/>
              <w:color w:val="000000" w:themeColor="text1"/>
              <w:sz w:val="22"/>
              <w:szCs w:val="22"/>
            </w:rPr>
            <w:t xml:space="preserve">irkimo </w:t>
          </w:r>
          <w:r w:rsidR="00207E40" w:rsidRPr="00841425">
            <w:rPr>
              <w:rFonts w:ascii="Arial" w:hAnsi="Arial" w:cs="Arial"/>
              <w:color w:val="000000" w:themeColor="text1"/>
              <w:sz w:val="22"/>
              <w:szCs w:val="22"/>
            </w:rPr>
            <w:t>sąlygose</w:t>
          </w:r>
          <w:r w:rsidR="007B12FF" w:rsidRPr="00841425">
            <w:rPr>
              <w:rFonts w:ascii="Arial" w:hAnsi="Arial" w:cs="Arial"/>
              <w:color w:val="000000" w:themeColor="text1"/>
              <w:sz w:val="22"/>
              <w:szCs w:val="22"/>
            </w:rPr>
            <w:t xml:space="preserve"> nustatyta tvarka</w:t>
          </w:r>
          <w:r w:rsidR="0023505D" w:rsidRPr="00841425">
            <w:rPr>
              <w:rFonts w:ascii="Arial" w:hAnsi="Arial" w:cs="Arial"/>
              <w:color w:val="000000" w:themeColor="text1"/>
              <w:sz w:val="22"/>
              <w:szCs w:val="22"/>
            </w:rPr>
            <w:t>,</w:t>
          </w:r>
          <w:r w:rsidR="009A7D11" w:rsidRPr="00841425">
            <w:rPr>
              <w:rFonts w:ascii="Arial" w:hAnsi="Arial" w:cs="Arial"/>
              <w:color w:val="000000" w:themeColor="text1"/>
              <w:sz w:val="22"/>
              <w:szCs w:val="22"/>
            </w:rPr>
            <w:t xml:space="preserve"> bus pripažintas laimėjęs</w:t>
          </w:r>
          <w:r w:rsidR="008933BC" w:rsidRPr="00841425">
            <w:rPr>
              <w:rFonts w:ascii="Arial" w:hAnsi="Arial" w:cs="Arial"/>
              <w:color w:val="000000" w:themeColor="text1"/>
              <w:sz w:val="22"/>
              <w:szCs w:val="22"/>
            </w:rPr>
            <w:t>, o jei pirkimas skaidomas į dalis – su tiekėjais, kurių pasiūlymai bus pripažinti laimėję</w:t>
          </w:r>
          <w:r w:rsidR="00F065D6" w:rsidRPr="00841425">
            <w:rPr>
              <w:rFonts w:ascii="Arial" w:hAnsi="Arial" w:cs="Arial"/>
              <w:color w:val="000000" w:themeColor="text1"/>
              <w:sz w:val="22"/>
              <w:szCs w:val="22"/>
            </w:rPr>
            <w:t xml:space="preserve">. </w:t>
          </w:r>
          <w:r w:rsidR="004B2DE4" w:rsidRPr="00841425">
            <w:rPr>
              <w:rFonts w:ascii="Arial" w:hAnsi="Arial" w:cs="Arial"/>
              <w:color w:val="000000" w:themeColor="text1"/>
              <w:sz w:val="22"/>
              <w:szCs w:val="22"/>
            </w:rPr>
            <w:t xml:space="preserve">Sutarties sąlygos pateikiamos </w:t>
          </w:r>
          <w:r w:rsidR="007A5D9C" w:rsidRPr="00841425">
            <w:rPr>
              <w:rFonts w:ascii="Arial" w:hAnsi="Arial" w:cs="Arial"/>
              <w:color w:val="000000" w:themeColor="text1"/>
              <w:sz w:val="22"/>
              <w:szCs w:val="22"/>
            </w:rPr>
            <w:t>P</w:t>
          </w:r>
          <w:r w:rsidR="00551FA7" w:rsidRPr="00841425">
            <w:rPr>
              <w:rFonts w:ascii="Arial" w:hAnsi="Arial" w:cs="Arial"/>
              <w:color w:val="000000" w:themeColor="text1"/>
              <w:sz w:val="22"/>
              <w:szCs w:val="22"/>
            </w:rPr>
            <w:t xml:space="preserve">irkimo </w:t>
          </w:r>
          <w:r w:rsidR="00D86901" w:rsidRPr="00841425">
            <w:rPr>
              <w:rFonts w:ascii="Arial" w:hAnsi="Arial" w:cs="Arial"/>
              <w:color w:val="000000" w:themeColor="text1"/>
              <w:sz w:val="22"/>
              <w:szCs w:val="22"/>
            </w:rPr>
            <w:t>sąlygų priede</w:t>
          </w:r>
          <w:r w:rsidR="009829AC" w:rsidRPr="00841425">
            <w:rPr>
              <w:rFonts w:ascii="Arial" w:hAnsi="Arial" w:cs="Arial"/>
              <w:color w:val="000000" w:themeColor="text1"/>
              <w:sz w:val="22"/>
              <w:szCs w:val="22"/>
            </w:rPr>
            <w:t xml:space="preserve"> Nr. 8</w:t>
          </w:r>
          <w:r w:rsidR="00D86901" w:rsidRPr="00841425">
            <w:rPr>
              <w:rFonts w:ascii="Arial" w:hAnsi="Arial" w:cs="Arial"/>
              <w:color w:val="000000" w:themeColor="text1"/>
              <w:sz w:val="22"/>
              <w:szCs w:val="22"/>
            </w:rPr>
            <w:t xml:space="preserve"> „Sutarties projektas“</w:t>
          </w:r>
          <w:r w:rsidR="004B2DE4" w:rsidRPr="00841425">
            <w:rPr>
              <w:rFonts w:ascii="Arial" w:hAnsi="Arial" w:cs="Arial"/>
              <w:color w:val="000000" w:themeColor="text1"/>
              <w:sz w:val="22"/>
              <w:szCs w:val="22"/>
            </w:rPr>
            <w:t>.</w:t>
          </w:r>
        </w:p>
        <w:p w14:paraId="4577F674" w14:textId="77777777" w:rsidR="00327E44"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1" w:name="_Toc232778515"/>
          <w:bookmarkEnd w:id="2"/>
          <w:r w:rsidRPr="00841425">
            <w:rPr>
              <w:rFonts w:ascii="Arial" w:hAnsi="Arial" w:cs="Arial"/>
              <w:b/>
              <w:bCs/>
              <w:color w:val="000000" w:themeColor="text1"/>
              <w:sz w:val="22"/>
              <w:szCs w:val="22"/>
            </w:rPr>
            <w:t>XI SKYRIUS</w:t>
          </w:r>
          <w:bookmarkEnd w:id="51"/>
        </w:p>
        <w:p w14:paraId="1640F94B" w14:textId="722F2E92" w:rsidR="00640DBD"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2" w:name="_Toc232778516"/>
          <w:r w:rsidRPr="00841425">
            <w:rPr>
              <w:rFonts w:ascii="Arial" w:hAnsi="Arial" w:cs="Arial"/>
              <w:b/>
              <w:bCs/>
              <w:color w:val="000000" w:themeColor="text1"/>
              <w:sz w:val="22"/>
              <w:szCs w:val="22"/>
            </w:rPr>
            <w:t>KITOS SĄLYGOS</w:t>
          </w:r>
          <w:bookmarkEnd w:id="52"/>
        </w:p>
        <w:p w14:paraId="1DF37652" w14:textId="0A6B5A0A" w:rsidR="00774AA5" w:rsidRPr="00841425" w:rsidRDefault="27D8565F" w:rsidP="007C176D">
          <w:pPr>
            <w:pStyle w:val="Antrat1"/>
            <w:spacing w:before="0" w:after="0"/>
            <w:jc w:val="right"/>
            <w:rPr>
              <w:rFonts w:ascii="Arial" w:hAnsi="Arial" w:cs="Arial"/>
              <w:color w:val="000000" w:themeColor="text1"/>
              <w:sz w:val="22"/>
              <w:szCs w:val="22"/>
            </w:rPr>
          </w:pPr>
          <w:bookmarkStart w:id="53" w:name="_Toc232778517"/>
          <w:r w:rsidRPr="00841425">
            <w:rPr>
              <w:rFonts w:ascii="Arial" w:hAnsi="Arial" w:cs="Arial"/>
              <w:color w:val="000000" w:themeColor="text1"/>
              <w:sz w:val="22"/>
              <w:szCs w:val="22"/>
            </w:rPr>
            <w:t>P</w:t>
          </w:r>
          <w:r w:rsidR="3564ECB6" w:rsidRPr="00841425">
            <w:rPr>
              <w:rFonts w:ascii="Arial" w:hAnsi="Arial" w:cs="Arial"/>
              <w:color w:val="000000" w:themeColor="text1"/>
              <w:sz w:val="22"/>
              <w:szCs w:val="22"/>
            </w:rPr>
            <w:t>irkimo sąlygų 1 priedas „Terminai“</w:t>
          </w:r>
          <w:bookmarkEnd w:id="53"/>
        </w:p>
        <w:p w14:paraId="5369DEF7" w14:textId="77777777" w:rsidR="00A53BAE" w:rsidRPr="00841425" w:rsidRDefault="00A53BAE" w:rsidP="007C176D">
          <w:pPr>
            <w:shd w:val="clear" w:color="auto" w:fill="FFFFFF"/>
            <w:spacing w:after="0" w:line="240" w:lineRule="auto"/>
            <w:jc w:val="right"/>
            <w:rPr>
              <w:rFonts w:ascii="Arial" w:eastAsia="Calibri"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841425" w:rsidRPr="0084142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41425" w:rsidRDefault="009F4FBE" w:rsidP="007C176D">
                <w:pPr>
                  <w:spacing w:after="0" w:line="240" w:lineRule="auto"/>
                  <w:jc w:val="center"/>
                  <w:rPr>
                    <w:rFonts w:ascii="Arial" w:hAnsi="Arial" w:cs="Arial"/>
                    <w:b/>
                    <w:bCs/>
                    <w:color w:val="000000" w:themeColor="text1"/>
                    <w:sz w:val="22"/>
                    <w:szCs w:val="22"/>
                  </w:rPr>
                </w:pPr>
                <w:proofErr w:type="spellStart"/>
                <w:r w:rsidRPr="00841425">
                  <w:rPr>
                    <w:rFonts w:ascii="Arial" w:hAnsi="Arial" w:cs="Arial"/>
                    <w:b/>
                    <w:bCs/>
                    <w:color w:val="000000" w:themeColor="text1"/>
                    <w:sz w:val="22"/>
                    <w:szCs w:val="22"/>
                  </w:rPr>
                  <w:t>Eil.Nr</w:t>
                </w:r>
                <w:proofErr w:type="spellEnd"/>
                <w:r w:rsidRPr="00841425">
                  <w:rPr>
                    <w:rFonts w:ascii="Arial" w:hAnsi="Arial" w:cs="Arial"/>
                    <w:b/>
                    <w:bCs/>
                    <w:color w:val="000000" w:themeColor="text1"/>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41425" w:rsidRDefault="004B3551" w:rsidP="007C176D">
                <w:pPr>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DATA/DIENŲ SKAIČIUS/ LAIKAS</w:t>
                </w:r>
              </w:p>
              <w:p w14:paraId="677BC1F4" w14:textId="77777777" w:rsidR="00774AA5" w:rsidRPr="00841425" w:rsidRDefault="00774AA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PASTABOS</w:t>
                </w:r>
              </w:p>
            </w:tc>
          </w:tr>
          <w:tr w:rsidR="00841425" w:rsidRPr="00841425" w14:paraId="33F22B33" w14:textId="77777777" w:rsidTr="007A0637">
            <w:trPr>
              <w:trHeight w:val="19"/>
            </w:trPr>
            <w:tc>
              <w:tcPr>
                <w:tcW w:w="817" w:type="dxa"/>
                <w:tcMar>
                  <w:top w:w="0" w:type="dxa"/>
                  <w:left w:w="108" w:type="dxa"/>
                  <w:bottom w:w="0" w:type="dxa"/>
                  <w:right w:w="108" w:type="dxa"/>
                </w:tcMar>
              </w:tcPr>
              <w:p w14:paraId="1D2814F3" w14:textId="2D8BEDEE"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lastRenderedPageBreak/>
                  <w:t>1.</w:t>
                </w:r>
              </w:p>
            </w:tc>
            <w:tc>
              <w:tcPr>
                <w:tcW w:w="3711" w:type="dxa"/>
                <w:tcMar>
                  <w:top w:w="0" w:type="dxa"/>
                  <w:left w:w="108" w:type="dxa"/>
                  <w:bottom w:w="0" w:type="dxa"/>
                  <w:right w:w="108" w:type="dxa"/>
                </w:tcMar>
              </w:tcPr>
              <w:p w14:paraId="25B87B88"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hAnsi="Arial" w:cs="Arial"/>
                    <w:bCs/>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nurodytas </w:t>
                </w:r>
                <w:r w:rsidR="00C47599" w:rsidRPr="00841425">
                  <w:rPr>
                    <w:rFonts w:ascii="Arial" w:hAnsi="Arial" w:cs="Arial"/>
                    <w:color w:val="000000" w:themeColor="text1"/>
                    <w:sz w:val="22"/>
                    <w:szCs w:val="22"/>
                  </w:rPr>
                  <w:t>s</w:t>
                </w:r>
                <w:r w:rsidRPr="00841425">
                  <w:rPr>
                    <w:rFonts w:ascii="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841425" w:rsidRDefault="00774AA5" w:rsidP="007C176D">
                <w:pPr>
                  <w:spacing w:after="0" w:line="240" w:lineRule="auto"/>
                  <w:jc w:val="both"/>
                  <w:rPr>
                    <w:rFonts w:ascii="Arial" w:hAnsi="Arial" w:cs="Arial"/>
                    <w:iCs/>
                    <w:color w:val="000000" w:themeColor="text1"/>
                    <w:sz w:val="22"/>
                    <w:szCs w:val="22"/>
                  </w:rPr>
                </w:pPr>
                <w:r w:rsidRPr="00841425">
                  <w:rPr>
                    <w:rFonts w:ascii="Arial" w:hAnsi="Arial" w:cs="Arial"/>
                    <w:color w:val="000000" w:themeColor="text1"/>
                    <w:sz w:val="22"/>
                    <w:szCs w:val="22"/>
                  </w:rPr>
                  <w:t>Perkančioji organizacija turi teisę pratęsti pasiūlymų pateikimo terminą.</w:t>
                </w:r>
              </w:p>
            </w:tc>
          </w:tr>
          <w:tr w:rsidR="00841425" w:rsidRPr="00841425" w14:paraId="2DDCD559" w14:textId="77777777" w:rsidTr="007A0637">
            <w:trPr>
              <w:trHeight w:val="19"/>
            </w:trPr>
            <w:tc>
              <w:tcPr>
                <w:tcW w:w="817" w:type="dxa"/>
                <w:tcMar>
                  <w:top w:w="0" w:type="dxa"/>
                  <w:left w:w="108" w:type="dxa"/>
                  <w:bottom w:w="0" w:type="dxa"/>
                  <w:right w:w="108" w:type="dxa"/>
                </w:tcMar>
              </w:tcPr>
              <w:p w14:paraId="6C70187E" w14:textId="7D03D63A"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2.</w:t>
                </w:r>
              </w:p>
            </w:tc>
            <w:tc>
              <w:tcPr>
                <w:tcW w:w="3711" w:type="dxa"/>
                <w:tcMar>
                  <w:top w:w="0" w:type="dxa"/>
                  <w:left w:w="108" w:type="dxa"/>
                  <w:bottom w:w="0" w:type="dxa"/>
                  <w:right w:w="108" w:type="dxa"/>
                </w:tcMar>
              </w:tcPr>
              <w:p w14:paraId="2368993B"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eastAsia="Times New Roman"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Pradedamas ne anksčiau nei po </w:t>
                </w:r>
                <w:r w:rsidR="00315D00" w:rsidRPr="00841425">
                  <w:rPr>
                    <w:rFonts w:ascii="Arial" w:hAnsi="Arial" w:cs="Arial"/>
                    <w:color w:val="000000" w:themeColor="text1"/>
                    <w:sz w:val="22"/>
                    <w:szCs w:val="22"/>
                  </w:rPr>
                  <w:t>30</w:t>
                </w:r>
                <w:r w:rsidRPr="00841425">
                  <w:rPr>
                    <w:rFonts w:ascii="Arial" w:hAnsi="Arial" w:cs="Arial"/>
                    <w:color w:val="000000" w:themeColor="text1"/>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0E1517C9" w14:textId="77777777" w:rsidTr="007A0637">
            <w:trPr>
              <w:trHeight w:val="19"/>
            </w:trPr>
            <w:tc>
              <w:tcPr>
                <w:tcW w:w="817" w:type="dxa"/>
                <w:tcMar>
                  <w:top w:w="0" w:type="dxa"/>
                  <w:left w:w="108" w:type="dxa"/>
                  <w:bottom w:w="0" w:type="dxa"/>
                  <w:right w:w="108" w:type="dxa"/>
                </w:tcMar>
              </w:tcPr>
              <w:p w14:paraId="0BF18051" w14:textId="03A0C935"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3.</w:t>
                </w:r>
              </w:p>
            </w:tc>
            <w:tc>
              <w:tcPr>
                <w:tcW w:w="3711" w:type="dxa"/>
                <w:tcMar>
                  <w:top w:w="0" w:type="dxa"/>
                  <w:left w:w="108" w:type="dxa"/>
                  <w:bottom w:w="0" w:type="dxa"/>
                  <w:right w:w="108" w:type="dxa"/>
                </w:tcMar>
              </w:tcPr>
              <w:p w14:paraId="4AD453C1" w14:textId="70320C71" w:rsidR="00774AA5" w:rsidRPr="00841425" w:rsidRDefault="00774AA5" w:rsidP="007C176D">
                <w:pPr>
                  <w:keepNext/>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Prašymą paaiškinti, patikslinti pirkimo </w:t>
                </w:r>
                <w:r w:rsidR="00EF5E21" w:rsidRPr="00841425">
                  <w:rPr>
                    <w:rFonts w:ascii="Arial" w:hAnsi="Arial" w:cs="Arial"/>
                    <w:color w:val="000000" w:themeColor="text1"/>
                    <w:sz w:val="22"/>
                    <w:szCs w:val="22"/>
                  </w:rPr>
                  <w:t>sąlygas</w:t>
                </w:r>
                <w:r w:rsidRPr="00841425">
                  <w:rPr>
                    <w:rFonts w:ascii="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56FC8010" w14:textId="4774DE1C"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6E37868A" w14:textId="77777777" w:rsidTr="007A0637">
            <w:trPr>
              <w:trHeight w:val="19"/>
            </w:trPr>
            <w:tc>
              <w:tcPr>
                <w:tcW w:w="817" w:type="dxa"/>
                <w:tcMar>
                  <w:top w:w="0" w:type="dxa"/>
                  <w:left w:w="108" w:type="dxa"/>
                  <w:bottom w:w="0" w:type="dxa"/>
                  <w:right w:w="108" w:type="dxa"/>
                </w:tcMar>
              </w:tcPr>
              <w:p w14:paraId="5A3E2C4C" w14:textId="033C7E4A"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E3634E1" w14:textId="6A14583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w:t>
                </w:r>
                <w:r w:rsidR="009B3AF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irkimo </w:t>
                </w:r>
                <w:r w:rsidR="00EF5E21"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4D170373" w14:textId="73D98809"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621DE63" w14:textId="77777777" w:rsidTr="007A0637">
            <w:trPr>
              <w:trHeight w:val="19"/>
            </w:trPr>
            <w:tc>
              <w:tcPr>
                <w:tcW w:w="817" w:type="dxa"/>
                <w:tcMar>
                  <w:top w:w="0" w:type="dxa"/>
                  <w:left w:w="108" w:type="dxa"/>
                  <w:bottom w:w="0" w:type="dxa"/>
                  <w:right w:w="108" w:type="dxa"/>
                </w:tcMar>
              </w:tcPr>
              <w:p w14:paraId="63314DF2" w14:textId="5548A91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58839D1" w14:textId="4F4D0EEB" w:rsidR="00774AA5" w:rsidRPr="00841425" w:rsidRDefault="00455131"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O</w:t>
                </w:r>
                <w:r w:rsidR="00774AA5" w:rsidRPr="00841425">
                  <w:rPr>
                    <w:rFonts w:ascii="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2B01159" w:rsidR="00774AA5"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 </w:t>
                </w:r>
              </w:p>
            </w:tc>
            <w:tc>
              <w:tcPr>
                <w:tcW w:w="1876" w:type="dxa"/>
                <w:tcMar>
                  <w:top w:w="0" w:type="dxa"/>
                  <w:left w:w="108" w:type="dxa"/>
                  <w:bottom w:w="0" w:type="dxa"/>
                  <w:right w:w="108" w:type="dxa"/>
                </w:tcMar>
              </w:tcPr>
              <w:p w14:paraId="0CB425FC" w14:textId="6F170CD3" w:rsidR="00774AA5" w:rsidRPr="00841425" w:rsidRDefault="00774AA5" w:rsidP="007C176D">
                <w:pPr>
                  <w:spacing w:after="0" w:line="240" w:lineRule="auto"/>
                  <w:rPr>
                    <w:rFonts w:ascii="Arial" w:hAnsi="Arial" w:cs="Arial"/>
                    <w:color w:val="000000" w:themeColor="text1"/>
                    <w:sz w:val="22"/>
                    <w:szCs w:val="22"/>
                  </w:rPr>
                </w:pPr>
              </w:p>
            </w:tc>
          </w:tr>
          <w:tr w:rsidR="00841425" w:rsidRPr="00841425" w14:paraId="3AA572DF" w14:textId="77777777" w:rsidTr="007A0637">
            <w:trPr>
              <w:trHeight w:val="19"/>
            </w:trPr>
            <w:tc>
              <w:tcPr>
                <w:tcW w:w="817" w:type="dxa"/>
                <w:tcMar>
                  <w:top w:w="0" w:type="dxa"/>
                  <w:left w:w="108" w:type="dxa"/>
                  <w:bottom w:w="0" w:type="dxa"/>
                  <w:right w:w="108" w:type="dxa"/>
                </w:tcMar>
              </w:tcPr>
              <w:p w14:paraId="0C5D727C" w14:textId="097AAFC5"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7FDC819" w14:textId="2D3D8B4C"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rengs susitikimus su tiekėjais dėl pirkimo </w:t>
                </w:r>
                <w:r w:rsidR="006932C2"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95801DB" w14:textId="77777777" w:rsidTr="007A0637">
            <w:trPr>
              <w:trHeight w:val="19"/>
            </w:trPr>
            <w:tc>
              <w:tcPr>
                <w:tcW w:w="817" w:type="dxa"/>
                <w:tcMar>
                  <w:top w:w="0" w:type="dxa"/>
                  <w:left w:w="108" w:type="dxa"/>
                  <w:bottom w:w="0" w:type="dxa"/>
                  <w:right w:w="108" w:type="dxa"/>
                </w:tcMar>
              </w:tcPr>
              <w:p w14:paraId="7834A329" w14:textId="7DD7B5EE"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664470B" w14:textId="04429B8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841425" w:rsidRDefault="00774AA5" w:rsidP="007C176D">
                <w:pPr>
                  <w:pStyle w:val="Body2"/>
                  <w:spacing w:after="0"/>
                  <w:rPr>
                    <w:rFonts w:ascii="Arial" w:hAnsi="Arial" w:cs="Arial"/>
                    <w:color w:val="000000" w:themeColor="text1"/>
                    <w:sz w:val="22"/>
                    <w:szCs w:val="22"/>
                    <w:lang w:val="lt-LT"/>
                  </w:rPr>
                </w:pPr>
                <w:r w:rsidRPr="00841425">
                  <w:rPr>
                    <w:rFonts w:ascii="Arial" w:hAnsi="Arial" w:cs="Arial"/>
                    <w:color w:val="000000" w:themeColor="text1"/>
                    <w:sz w:val="22"/>
                    <w:szCs w:val="22"/>
                    <w:lang w:val="lt-LT"/>
                  </w:rPr>
                  <w:t>NETAIKOMA</w:t>
                </w:r>
              </w:p>
              <w:p w14:paraId="2276FCB7" w14:textId="55493B4D" w:rsidR="00774AA5" w:rsidRPr="00841425" w:rsidRDefault="0095506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12AAA1F" w14:textId="77777777" w:rsidTr="007A0637">
            <w:trPr>
              <w:trHeight w:val="19"/>
            </w:trPr>
            <w:tc>
              <w:tcPr>
                <w:tcW w:w="817" w:type="dxa"/>
                <w:tcMar>
                  <w:top w:w="0" w:type="dxa"/>
                  <w:left w:w="108" w:type="dxa"/>
                  <w:bottom w:w="0" w:type="dxa"/>
                  <w:right w:w="108" w:type="dxa"/>
                </w:tcMar>
              </w:tcPr>
              <w:p w14:paraId="204C0E52" w14:textId="1B708D3D"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0CE188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841425" w:rsidRDefault="00BF672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046FE48C" w14:textId="77777777" w:rsidTr="007A0637">
            <w:trPr>
              <w:trHeight w:val="19"/>
            </w:trPr>
            <w:tc>
              <w:tcPr>
                <w:tcW w:w="817" w:type="dxa"/>
                <w:tcMar>
                  <w:top w:w="0" w:type="dxa"/>
                  <w:left w:w="108" w:type="dxa"/>
                  <w:bottom w:w="0" w:type="dxa"/>
                  <w:right w:w="108" w:type="dxa"/>
                </w:tcMar>
              </w:tcPr>
              <w:p w14:paraId="0CCD490C" w14:textId="1C5F854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78067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iCs/>
                    <w:color w:val="000000" w:themeColor="text1"/>
                    <w:sz w:val="22"/>
                    <w:szCs w:val="22"/>
                  </w:rPr>
                  <w:t xml:space="preserve">3 (tris) darbo dienas </w:t>
                </w:r>
                <w:r w:rsidRPr="00841425">
                  <w:rPr>
                    <w:rFonts w:ascii="Arial" w:hAnsi="Arial" w:cs="Arial"/>
                    <w:color w:val="000000" w:themeColor="text1"/>
                    <w:sz w:val="22"/>
                    <w:szCs w:val="22"/>
                  </w:rPr>
                  <w:t>nuo prašymo gavimo dienos</w:t>
                </w:r>
              </w:p>
              <w:p w14:paraId="4DD4DD87" w14:textId="36DF3448" w:rsidR="00774AA5" w:rsidRPr="00841425" w:rsidRDefault="00774AA5" w:rsidP="007C176D">
                <w:pPr>
                  <w:spacing w:after="0" w:line="240" w:lineRule="auto"/>
                  <w:jc w:val="both"/>
                  <w:rPr>
                    <w:rFonts w:ascii="Arial" w:hAnsi="Arial" w:cs="Arial"/>
                    <w:iCs/>
                    <w:color w:val="000000" w:themeColor="text1"/>
                    <w:sz w:val="22"/>
                    <w:szCs w:val="22"/>
                  </w:rPr>
                </w:pPr>
              </w:p>
            </w:tc>
            <w:tc>
              <w:tcPr>
                <w:tcW w:w="1876" w:type="dxa"/>
                <w:tcMar>
                  <w:top w:w="0" w:type="dxa"/>
                  <w:left w:w="108" w:type="dxa"/>
                  <w:bottom w:w="0" w:type="dxa"/>
                  <w:right w:w="108" w:type="dxa"/>
                </w:tcMar>
              </w:tcPr>
              <w:p w14:paraId="7A43570F" w14:textId="61256F4A" w:rsidR="00774AA5" w:rsidRPr="00841425" w:rsidRDefault="0649C5AA"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4C0A131D"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1F2EA374" w14:textId="77777777" w:rsidTr="007A0637">
            <w:trPr>
              <w:trHeight w:val="19"/>
            </w:trPr>
            <w:tc>
              <w:tcPr>
                <w:tcW w:w="817" w:type="dxa"/>
                <w:tcMar>
                  <w:top w:w="0" w:type="dxa"/>
                  <w:left w:w="108" w:type="dxa"/>
                  <w:bottom w:w="0" w:type="dxa"/>
                  <w:right w:w="108" w:type="dxa"/>
                </w:tcMar>
              </w:tcPr>
              <w:p w14:paraId="539F7958" w14:textId="226D3FF6"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7FEFE6F"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5 (penkias) darbo dienas</w:t>
                </w:r>
                <w:r w:rsidR="006E5188" w:rsidRPr="00841425">
                  <w:rPr>
                    <w:rFonts w:ascii="Arial" w:hAnsi="Arial" w:cs="Arial"/>
                    <w:color w:val="000000" w:themeColor="text1"/>
                    <w:sz w:val="22"/>
                    <w:szCs w:val="22"/>
                  </w:rPr>
                  <w:t xml:space="preserve"> nuo prašymo gavimo dienos</w:t>
                </w:r>
              </w:p>
              <w:p w14:paraId="684369EC" w14:textId="06D354C1" w:rsidR="00774AA5" w:rsidRPr="00841425" w:rsidRDefault="00774AA5" w:rsidP="007C176D">
                <w:pPr>
                  <w:spacing w:after="0" w:line="240" w:lineRule="auto"/>
                  <w:jc w:val="both"/>
                  <w:rPr>
                    <w:rFonts w:ascii="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841425" w:rsidRDefault="00EC77B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2BA08F6C"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6D55395E" w14:textId="77777777" w:rsidTr="007A0637">
            <w:trPr>
              <w:trHeight w:val="19"/>
            </w:trPr>
            <w:tc>
              <w:tcPr>
                <w:tcW w:w="817" w:type="dxa"/>
                <w:tcMar>
                  <w:top w:w="0" w:type="dxa"/>
                  <w:left w:w="108" w:type="dxa"/>
                  <w:bottom w:w="0" w:type="dxa"/>
                  <w:right w:w="108" w:type="dxa"/>
                </w:tcMar>
              </w:tcPr>
              <w:p w14:paraId="5B414F03" w14:textId="2549B1D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38116E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59E99749" w14:textId="77777777" w:rsidTr="007A0637">
            <w:trPr>
              <w:trHeight w:val="19"/>
            </w:trPr>
            <w:tc>
              <w:tcPr>
                <w:tcW w:w="817" w:type="dxa"/>
                <w:tcMar>
                  <w:top w:w="0" w:type="dxa"/>
                  <w:left w:w="108" w:type="dxa"/>
                  <w:bottom w:w="0" w:type="dxa"/>
                  <w:right w:w="108" w:type="dxa"/>
                </w:tcMar>
              </w:tcPr>
              <w:p w14:paraId="7986B22C" w14:textId="28A1D23B"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F6E38E5"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Perkančioji organizacija pirkimo dalyviams praneša apie priimtą sprendimą nustatyti laimėjusį pasiūlymą, </w:t>
                </w:r>
                <w:r w:rsidRPr="00841425">
                  <w:rPr>
                    <w:rFonts w:ascii="Arial" w:hAnsi="Arial" w:cs="Arial"/>
                    <w:color w:val="000000" w:themeColor="text1"/>
                    <w:sz w:val="22"/>
                    <w:szCs w:val="22"/>
                  </w:rPr>
                  <w:t>dėl kurio bus sudaroma</w:t>
                </w:r>
                <w:r w:rsidRPr="00841425">
                  <w:rPr>
                    <w:rFonts w:ascii="Arial" w:hAnsi="Arial" w:cs="Arial"/>
                    <w:bCs/>
                    <w:color w:val="000000" w:themeColor="text1"/>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841425" w:rsidRDefault="00CC70B1"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w:t>
                </w:r>
                <w:r w:rsidR="00774AA5" w:rsidRPr="00841425">
                  <w:rPr>
                    <w:rFonts w:ascii="Arial" w:hAnsi="Arial" w:cs="Arial"/>
                    <w:bCs/>
                    <w:color w:val="000000" w:themeColor="text1"/>
                    <w:sz w:val="22"/>
                    <w:szCs w:val="22"/>
                  </w:rPr>
                  <w:t xml:space="preserve"> (</w:t>
                </w:r>
                <w:r w:rsidR="00D707AB" w:rsidRPr="00841425">
                  <w:rPr>
                    <w:rFonts w:ascii="Arial" w:hAnsi="Arial" w:cs="Arial"/>
                    <w:bCs/>
                    <w:color w:val="000000" w:themeColor="text1"/>
                    <w:sz w:val="22"/>
                    <w:szCs w:val="22"/>
                  </w:rPr>
                  <w:t>tris</w:t>
                </w:r>
                <w:r w:rsidR="00774AA5" w:rsidRPr="00841425">
                  <w:rPr>
                    <w:rFonts w:ascii="Arial" w:hAnsi="Arial" w:cs="Arial"/>
                    <w:bCs/>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D779D75" w14:textId="77777777" w:rsidTr="007A0637">
            <w:trPr>
              <w:trHeight w:val="19"/>
            </w:trPr>
            <w:tc>
              <w:tcPr>
                <w:tcW w:w="817" w:type="dxa"/>
                <w:tcMar>
                  <w:top w:w="0" w:type="dxa"/>
                  <w:left w:w="108" w:type="dxa"/>
                  <w:bottom w:w="0" w:type="dxa"/>
                  <w:right w:w="108" w:type="dxa"/>
                </w:tcMar>
              </w:tcPr>
              <w:p w14:paraId="715DBD55" w14:textId="53D9A072"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43562B6"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841425" w:rsidRDefault="00774AA5" w:rsidP="007C176D">
                <w:pPr>
                  <w:pStyle w:val="tajtip"/>
                  <w:shd w:val="clear" w:color="auto" w:fill="FFFFFF"/>
                  <w:spacing w:before="0" w:beforeAutospacing="0" w:after="0" w:afterAutospacing="0"/>
                  <w:ind w:firstLine="313"/>
                  <w:jc w:val="both"/>
                  <w:rPr>
                    <w:rFonts w:ascii="Arial" w:hAnsi="Arial" w:cs="Arial"/>
                    <w:color w:val="000000" w:themeColor="text1"/>
                    <w:sz w:val="22"/>
                    <w:szCs w:val="22"/>
                  </w:rPr>
                </w:pPr>
              </w:p>
            </w:tc>
          </w:tr>
          <w:tr w:rsidR="00841425" w:rsidRPr="00841425" w14:paraId="3739CF2C" w14:textId="77777777" w:rsidTr="007A0637">
            <w:trPr>
              <w:trHeight w:val="19"/>
            </w:trPr>
            <w:tc>
              <w:tcPr>
                <w:tcW w:w="817" w:type="dxa"/>
                <w:tcMar>
                  <w:top w:w="0" w:type="dxa"/>
                  <w:left w:w="108" w:type="dxa"/>
                  <w:bottom w:w="0" w:type="dxa"/>
                  <w:right w:w="108" w:type="dxa"/>
                </w:tcMar>
              </w:tcPr>
              <w:p w14:paraId="50E0821F" w14:textId="51531F71"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4FECB95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841425">
                  <w:rPr>
                    <w:rFonts w:ascii="Arial" w:hAnsi="Arial" w:cs="Arial"/>
                    <w:bCs/>
                    <w:color w:val="000000" w:themeColor="text1"/>
                    <w:sz w:val="22"/>
                    <w:szCs w:val="22"/>
                  </w:rPr>
                  <w:t>ne vėliau kaip per</w:t>
                </w:r>
              </w:p>
            </w:tc>
            <w:tc>
              <w:tcPr>
                <w:tcW w:w="4153" w:type="dxa"/>
                <w:tcMar>
                  <w:top w:w="0" w:type="dxa"/>
                  <w:left w:w="108" w:type="dxa"/>
                  <w:bottom w:w="0" w:type="dxa"/>
                  <w:right w:w="108" w:type="dxa"/>
                </w:tcMar>
              </w:tcPr>
              <w:p w14:paraId="4F859D3F"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38F150E0" w14:textId="15A8FF24" w:rsidR="006C7941"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 xml:space="preserve">10 (dešimt) dienų </w:t>
                </w:r>
                <w:r w:rsidR="00D65C16" w:rsidRPr="00841425">
                  <w:rPr>
                    <w:rFonts w:ascii="Arial" w:hAnsi="Arial" w:cs="Arial"/>
                    <w:color w:val="000000" w:themeColor="text1"/>
                    <w:sz w:val="22"/>
                    <w:szCs w:val="22"/>
                  </w:rPr>
                  <w:t xml:space="preserve">nuo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pranešimo raštu apie jos priimtą sprendimą išsiuntimo tiekėjams dienos arba nuo paskelbimo apie </w:t>
                </w:r>
                <w:r w:rsidR="006C7941" w:rsidRPr="00841425">
                  <w:rPr>
                    <w:rFonts w:ascii="Arial" w:eastAsia="Arial" w:hAnsi="Arial" w:cs="Arial"/>
                    <w:color w:val="000000" w:themeColor="text1"/>
                    <w:sz w:val="22"/>
                    <w:szCs w:val="22"/>
                  </w:rPr>
                  <w:lastRenderedPageBreak/>
                  <w:t>perkančiosios organizacijos</w:t>
                </w:r>
                <w:r w:rsidR="00D65C16" w:rsidRPr="00841425">
                  <w:rPr>
                    <w:rFonts w:ascii="Arial" w:hAnsi="Arial" w:cs="Arial"/>
                    <w:color w:val="000000" w:themeColor="text1"/>
                    <w:sz w:val="22"/>
                    <w:szCs w:val="22"/>
                  </w:rPr>
                  <w:t xml:space="preserve"> priimtus sprendimus dienos, jei VPĮ nenumato reikalavimo raštu informuoti tiekėjus apie </w:t>
                </w:r>
                <w:r w:rsidR="00D65C16" w:rsidRPr="00841425">
                  <w:rPr>
                    <w:rFonts w:ascii="Arial" w:eastAsia="Arial" w:hAnsi="Arial" w:cs="Arial"/>
                    <w:color w:val="000000" w:themeColor="text1"/>
                    <w:sz w:val="22"/>
                    <w:szCs w:val="22"/>
                  </w:rPr>
                  <w:t xml:space="preserve">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priimtus sprendimus;</w:t>
                </w:r>
              </w:p>
              <w:p w14:paraId="24167C40" w14:textId="4434CEE0" w:rsidR="00774AA5" w:rsidRPr="00841425" w:rsidRDefault="00D65C1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1A8FC6DE" w14:textId="77777777" w:rsidTr="007A0637">
            <w:trPr>
              <w:trHeight w:val="19"/>
            </w:trPr>
            <w:tc>
              <w:tcPr>
                <w:tcW w:w="817" w:type="dxa"/>
                <w:tcMar>
                  <w:top w:w="0" w:type="dxa"/>
                  <w:left w:w="108" w:type="dxa"/>
                  <w:bottom w:w="0" w:type="dxa"/>
                  <w:right w:w="108" w:type="dxa"/>
                </w:tcMar>
              </w:tcPr>
              <w:p w14:paraId="3FCD8BCC" w14:textId="19D85D5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4B78EF85"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65BDD6BA" w14:textId="77777777" w:rsidTr="007A0637">
            <w:trPr>
              <w:trHeight w:val="19"/>
            </w:trPr>
            <w:tc>
              <w:tcPr>
                <w:tcW w:w="817" w:type="dxa"/>
                <w:tcMar>
                  <w:top w:w="0" w:type="dxa"/>
                  <w:left w:w="108" w:type="dxa"/>
                  <w:bottom w:w="0" w:type="dxa"/>
                  <w:right w:w="108" w:type="dxa"/>
                </w:tcMar>
              </w:tcPr>
              <w:p w14:paraId="18CCF556" w14:textId="1FABF3A4"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09ECB10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Jeigu perkančioji organizacija per nustatytą terminą neišnagrinėja jai pateiktos pretenzijos, tiekėjas turi teisę pateikti prašymą ar pareikšti ieškinį teismui per</w:t>
                </w:r>
                <w:r w:rsidRPr="00841425">
                  <w:rPr>
                    <w:rFonts w:ascii="Arial" w:hAnsi="Arial" w:cs="Arial"/>
                    <w:bCs/>
                    <w:color w:val="000000" w:themeColor="text1"/>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1EEDC62F" w14:textId="77777777" w:rsidTr="007A0637">
            <w:trPr>
              <w:trHeight w:val="19"/>
            </w:trPr>
            <w:tc>
              <w:tcPr>
                <w:tcW w:w="817" w:type="dxa"/>
                <w:tcMar>
                  <w:top w:w="0" w:type="dxa"/>
                  <w:left w:w="108" w:type="dxa"/>
                  <w:bottom w:w="0" w:type="dxa"/>
                  <w:right w:w="108" w:type="dxa"/>
                </w:tcMar>
              </w:tcPr>
              <w:p w14:paraId="3EE38EA3" w14:textId="7B1FEB4A"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E3E0BA"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1FD5A236" w14:textId="7E200330" w:rsidR="00774AA5"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bCs/>
                    <w:color w:val="000000" w:themeColor="text1"/>
                    <w:sz w:val="22"/>
                    <w:szCs w:val="22"/>
                  </w:rPr>
                  <w:t>10 (dešimt) dienų,</w:t>
                </w:r>
                <w:r w:rsidRPr="00841425">
                  <w:rPr>
                    <w:rFonts w:ascii="Arial" w:hAnsi="Arial" w:cs="Arial"/>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4B4ACF3" w14:textId="77777777" w:rsidTr="007A0637">
            <w:trPr>
              <w:trHeight w:val="19"/>
            </w:trPr>
            <w:tc>
              <w:tcPr>
                <w:tcW w:w="817" w:type="dxa"/>
                <w:tcMar>
                  <w:top w:w="0" w:type="dxa"/>
                  <w:left w:w="108" w:type="dxa"/>
                  <w:bottom w:w="0" w:type="dxa"/>
                  <w:right w:w="108" w:type="dxa"/>
                </w:tcMar>
              </w:tcPr>
              <w:p w14:paraId="5A1CA8A8" w14:textId="77777777" w:rsidR="00F50C57" w:rsidRPr="00841425" w:rsidRDefault="00F50C57"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187F2A99" w14:textId="787AA8A5" w:rsidR="00F50C57" w:rsidRPr="00841425" w:rsidRDefault="00F50C5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Jeigu </w:t>
                </w:r>
                <w:r w:rsidR="00F46E88" w:rsidRPr="00841425">
                  <w:rPr>
                    <w:rFonts w:ascii="Arial" w:hAnsi="Arial" w:cs="Arial"/>
                    <w:iCs/>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EC146EA" w:rsidR="00ED5B78"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841425" w:rsidRDefault="00F50C57" w:rsidP="007C176D">
                <w:pPr>
                  <w:spacing w:after="0" w:line="240" w:lineRule="auto"/>
                  <w:jc w:val="both"/>
                  <w:rPr>
                    <w:rFonts w:ascii="Arial" w:hAnsi="Arial" w:cs="Arial"/>
                    <w:color w:val="000000" w:themeColor="text1"/>
                    <w:sz w:val="22"/>
                    <w:szCs w:val="22"/>
                  </w:rPr>
                </w:pPr>
              </w:p>
            </w:tc>
          </w:tr>
        </w:tbl>
        <w:p w14:paraId="27317ED4" w14:textId="77777777" w:rsidR="00B802EF" w:rsidRPr="00841425" w:rsidRDefault="00B802EF" w:rsidP="007C176D">
          <w:pPr>
            <w:spacing w:after="0" w:line="240" w:lineRule="auto"/>
            <w:rPr>
              <w:rFonts w:ascii="Arial" w:eastAsia="Calibri" w:hAnsi="Arial" w:cs="Arial"/>
              <w:color w:val="000000" w:themeColor="text1"/>
              <w:sz w:val="22"/>
              <w:szCs w:val="22"/>
            </w:rPr>
          </w:pPr>
          <w:bookmarkStart w:id="54" w:name="_Ref38539939"/>
          <w:bookmarkStart w:id="55" w:name="_Ref38541068"/>
          <w:bookmarkStart w:id="56" w:name="_Ref38885053"/>
          <w:bookmarkStart w:id="57" w:name="_Ref38899023"/>
          <w:r w:rsidRPr="00841425">
            <w:rPr>
              <w:rFonts w:ascii="Arial" w:eastAsia="Calibri" w:hAnsi="Arial" w:cs="Arial"/>
              <w:color w:val="000000" w:themeColor="text1"/>
              <w:sz w:val="22"/>
              <w:szCs w:val="22"/>
              <w:highlight w:val="yellow"/>
            </w:rPr>
            <w:br w:type="page"/>
          </w:r>
        </w:p>
        <w:p w14:paraId="01D56E47" w14:textId="3D66AE17"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58" w:name="_Toc232778518"/>
          <w:r w:rsidRPr="00841425">
            <w:rPr>
              <w:rFonts w:ascii="Arial" w:eastAsia="Calibri" w:hAnsi="Arial" w:cs="Arial"/>
              <w:color w:val="000000" w:themeColor="text1"/>
              <w:sz w:val="22"/>
              <w:szCs w:val="22"/>
            </w:rPr>
            <w:lastRenderedPageBreak/>
            <w:t xml:space="preserve">Pirkimo sąlygų </w:t>
          </w:r>
          <w:r w:rsidR="5EE78470" w:rsidRPr="00841425">
            <w:rPr>
              <w:rFonts w:ascii="Arial" w:eastAsia="Calibri" w:hAnsi="Arial" w:cs="Arial"/>
              <w:color w:val="000000" w:themeColor="text1"/>
              <w:sz w:val="22"/>
              <w:szCs w:val="22"/>
            </w:rPr>
            <w:t>2</w:t>
          </w:r>
          <w:r w:rsidRPr="00841425">
            <w:rPr>
              <w:rFonts w:ascii="Arial" w:eastAsia="Calibri" w:hAnsi="Arial" w:cs="Arial"/>
              <w:color w:val="000000" w:themeColor="text1"/>
              <w:sz w:val="22"/>
              <w:szCs w:val="22"/>
            </w:rPr>
            <w:t xml:space="preserve"> priedas „Techninė specifikacija“</w:t>
          </w:r>
          <w:bookmarkEnd w:id="54"/>
          <w:bookmarkEnd w:id="55"/>
          <w:bookmarkEnd w:id="56"/>
          <w:bookmarkEnd w:id="57"/>
          <w:bookmarkEnd w:id="58"/>
        </w:p>
        <w:p w14:paraId="251A9256" w14:textId="77777777" w:rsidR="00281735" w:rsidRPr="00841425" w:rsidRDefault="00281735" w:rsidP="007C176D">
          <w:pPr>
            <w:spacing w:after="0" w:line="240" w:lineRule="auto"/>
            <w:jc w:val="center"/>
            <w:rPr>
              <w:rFonts w:ascii="Arial" w:hAnsi="Arial" w:cs="Arial"/>
              <w:b/>
              <w:bCs/>
              <w:color w:val="000000" w:themeColor="text1"/>
              <w:sz w:val="22"/>
              <w:szCs w:val="22"/>
            </w:rPr>
          </w:pPr>
        </w:p>
        <w:p w14:paraId="250CF0E6" w14:textId="77777777" w:rsidR="0070180F" w:rsidRPr="00841425" w:rsidRDefault="0070180F" w:rsidP="0070180F">
          <w:pPr>
            <w:pStyle w:val="Paantrat"/>
            <w:spacing w:after="0" w:line="240" w:lineRule="auto"/>
            <w:jc w:val="center"/>
            <w:rPr>
              <w:rFonts w:ascii="Arial" w:hAnsi="Arial" w:cs="Arial"/>
              <w:b/>
              <w:bCs/>
              <w:color w:val="000000" w:themeColor="text1"/>
              <w:sz w:val="24"/>
              <w:szCs w:val="24"/>
            </w:rPr>
          </w:pPr>
          <w:r w:rsidRPr="00841425">
            <w:rPr>
              <w:rFonts w:ascii="Arial" w:hAnsi="Arial" w:cs="Arial"/>
              <w:b/>
              <w:bCs/>
              <w:color w:val="000000" w:themeColor="text1"/>
              <w:sz w:val="24"/>
              <w:szCs w:val="24"/>
            </w:rPr>
            <w:t>TECHNINĖ SPECIFIKACIJA KIEKVIENAI PIRKIMO DALIAI</w:t>
          </w:r>
        </w:p>
        <w:p w14:paraId="7C8274CD" w14:textId="77777777" w:rsidR="0070180F" w:rsidRPr="00841425" w:rsidRDefault="0070180F" w:rsidP="0070180F">
          <w:pPr>
            <w:spacing w:after="0" w:line="240" w:lineRule="auto"/>
            <w:ind w:left="720"/>
            <w:jc w:val="center"/>
            <w:rPr>
              <w:rFonts w:ascii="Arial" w:hAnsi="Arial" w:cs="Arial"/>
              <w:color w:val="000000" w:themeColor="text1"/>
              <w:sz w:val="24"/>
              <w:szCs w:val="24"/>
            </w:rPr>
          </w:pPr>
          <w:r w:rsidRPr="00841425">
            <w:rPr>
              <w:rFonts w:ascii="Arial" w:hAnsi="Arial" w:cs="Arial"/>
              <w:color w:val="000000" w:themeColor="text1"/>
              <w:sz w:val="24"/>
              <w:szCs w:val="24"/>
            </w:rPr>
            <w:t>Pateikiama/pridedama CVP IS atskirais failais.</w:t>
          </w:r>
        </w:p>
        <w:p w14:paraId="7EC91839" w14:textId="77777777"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73F43DFB" w14:textId="33FEF14C"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59" w:name="_Ref38285444"/>
          <w:bookmarkStart w:id="60" w:name="_Ref38291496"/>
          <w:bookmarkStart w:id="61" w:name="_Toc232778519"/>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3</w:t>
          </w:r>
          <w:r w:rsidRPr="00841425">
            <w:rPr>
              <w:rFonts w:ascii="Arial" w:eastAsia="Calibri" w:hAnsi="Arial" w:cs="Arial"/>
              <w:color w:val="000000" w:themeColor="text1"/>
              <w:sz w:val="22"/>
              <w:szCs w:val="22"/>
            </w:rPr>
            <w:t xml:space="preserve"> priedas „Tiekėjų pašalinimo pagrindai“</w:t>
          </w:r>
          <w:bookmarkEnd w:id="59"/>
          <w:bookmarkEnd w:id="60"/>
          <w:bookmarkEnd w:id="61"/>
        </w:p>
        <w:p w14:paraId="11D35D3F" w14:textId="77777777" w:rsidR="000E6657" w:rsidRPr="00841425" w:rsidRDefault="000E6657" w:rsidP="007C176D">
          <w:pPr>
            <w:spacing w:after="0" w:line="240" w:lineRule="auto"/>
            <w:jc w:val="center"/>
            <w:rPr>
              <w:rFonts w:ascii="Arial" w:hAnsi="Arial" w:cs="Arial"/>
              <w:b/>
              <w:bCs/>
              <w:smallCaps/>
              <w:color w:val="000000" w:themeColor="text1"/>
              <w:sz w:val="22"/>
              <w:szCs w:val="22"/>
            </w:rPr>
          </w:pPr>
        </w:p>
        <w:p w14:paraId="147A0A73" w14:textId="57FBD8A0" w:rsidR="004849DC" w:rsidRPr="00841425" w:rsidRDefault="000E6657"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TIEKĖJŲ PAŠALINIMO PAGRINDAI</w:t>
          </w:r>
        </w:p>
        <w:p w14:paraId="68FB0F83" w14:textId="3415B86D"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41425">
            <w:rPr>
              <w:rFonts w:ascii="Arial" w:hAnsi="Arial" w:cs="Arial"/>
              <w:b/>
              <w:bCs/>
              <w:i/>
              <w:iCs/>
              <w:color w:val="000000" w:themeColor="text1"/>
              <w:sz w:val="22"/>
              <w:szCs w:val="22"/>
            </w:rPr>
            <w:t>remiasi</w:t>
          </w:r>
          <w:r w:rsidRPr="00841425">
            <w:rPr>
              <w:rFonts w:ascii="Arial" w:hAnsi="Arial" w:cs="Arial"/>
              <w:color w:val="000000" w:themeColor="text1"/>
              <w:sz w:val="22"/>
              <w:szCs w:val="22"/>
            </w:rPr>
            <w:t xml:space="preserve">. </w:t>
          </w:r>
          <w:r w:rsidR="007F2633" w:rsidRPr="00841425">
            <w:rPr>
              <w:rFonts w:ascii="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007F2633" w:rsidRPr="00841425">
            <w:rPr>
              <w:rFonts w:ascii="Arial" w:hAnsi="Arial" w:cs="Arial"/>
              <w:color w:val="000000" w:themeColor="text1"/>
              <w:sz w:val="22"/>
              <w:szCs w:val="22"/>
            </w:rPr>
            <w:t>kvazisubtiekėjų</w:t>
          </w:r>
          <w:proofErr w:type="spellEnd"/>
          <w:r w:rsidR="007F2633" w:rsidRPr="00841425">
            <w:rPr>
              <w:rFonts w:ascii="Arial" w:hAnsi="Arial" w:cs="Arial"/>
              <w:color w:val="000000" w:themeColor="text1"/>
              <w:sz w:val="22"/>
              <w:szCs w:val="22"/>
            </w:rPr>
            <w:t xml:space="preserve">) pašalinimo pagrindų </w:t>
          </w:r>
          <w:r w:rsidR="002F5A7F" w:rsidRPr="00841425">
            <w:rPr>
              <w:rFonts w:ascii="Arial" w:hAnsi="Arial" w:cs="Arial"/>
              <w:color w:val="000000" w:themeColor="text1"/>
              <w:sz w:val="22"/>
              <w:szCs w:val="22"/>
            </w:rPr>
            <w:t xml:space="preserve">ir </w:t>
          </w:r>
          <w:r w:rsidR="00A52D19" w:rsidRPr="00841425">
            <w:rPr>
              <w:rFonts w:ascii="Arial" w:hAnsi="Arial" w:cs="Arial"/>
              <w:color w:val="000000" w:themeColor="text1"/>
              <w:sz w:val="22"/>
              <w:szCs w:val="22"/>
            </w:rPr>
            <w:t xml:space="preserve">nereikalauja jų teikti </w:t>
          </w:r>
          <w:r w:rsidR="004D555F" w:rsidRPr="00841425">
            <w:rPr>
              <w:rFonts w:ascii="Arial" w:hAnsi="Arial" w:cs="Arial"/>
              <w:color w:val="000000" w:themeColor="text1"/>
              <w:sz w:val="22"/>
              <w:szCs w:val="22"/>
            </w:rPr>
            <w:t xml:space="preserve">atskiro </w:t>
          </w:r>
          <w:r w:rsidR="00A52D19" w:rsidRPr="00841425">
            <w:rPr>
              <w:rFonts w:ascii="Arial" w:hAnsi="Arial" w:cs="Arial"/>
              <w:color w:val="000000" w:themeColor="text1"/>
              <w:sz w:val="22"/>
              <w:szCs w:val="22"/>
            </w:rPr>
            <w:t>EBVPD.</w:t>
          </w:r>
        </w:p>
        <w:p w14:paraId="43EA1AC4"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4142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41425">
            <w:rPr>
              <w:rFonts w:ascii="Arial" w:eastAsia="Verdana" w:hAnsi="Arial" w:cs="Arial"/>
              <w:color w:val="000000" w:themeColor="text1"/>
              <w:sz w:val="22"/>
              <w:szCs w:val="22"/>
            </w:rPr>
            <w:t>Certis</w:t>
          </w:r>
          <w:proofErr w:type="spellEnd"/>
          <w:r w:rsidRPr="00841425">
            <w:rPr>
              <w:rFonts w:ascii="Arial" w:eastAsia="Verdana" w:hAnsi="Arial" w:cs="Arial"/>
              <w:color w:val="000000" w:themeColor="text1"/>
              <w:sz w:val="22"/>
              <w:szCs w:val="22"/>
            </w:rPr>
            <w:t>“. Lentelės ketvirtame stulpelyje nurodomi doku</w:t>
          </w:r>
          <w:r w:rsidRPr="00841425">
            <w:rPr>
              <w:rFonts w:ascii="Arial" w:hAnsi="Arial" w:cs="Arial"/>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41425">
            <w:rPr>
              <w:rFonts w:ascii="Arial" w:hAnsi="Arial" w:cs="Arial"/>
              <w:color w:val="000000" w:themeColor="text1"/>
              <w:sz w:val="22"/>
              <w:szCs w:val="22"/>
            </w:rPr>
            <w:t>Certis</w:t>
          </w:r>
          <w:proofErr w:type="spellEnd"/>
          <w:r w:rsidRPr="00841425">
            <w:rPr>
              <w:rFonts w:ascii="Arial" w:hAnsi="Arial" w:cs="Arial"/>
              <w:color w:val="000000" w:themeColor="text1"/>
              <w:sz w:val="22"/>
              <w:szCs w:val="22"/>
            </w:rPr>
            <w:t xml:space="preserve">“, adresu </w:t>
          </w:r>
          <w:hyperlink r:id="rId13" w:history="1">
            <w:r w:rsidRPr="00841425">
              <w:rPr>
                <w:rStyle w:val="Hipersaitas"/>
                <w:rFonts w:ascii="Arial" w:eastAsia="Calibri" w:hAnsi="Arial" w:cs="Arial"/>
                <w:color w:val="000000" w:themeColor="text1"/>
                <w:sz w:val="22"/>
                <w:szCs w:val="22"/>
              </w:rPr>
              <w:t>https://ec.europa.eu/tools/ecertis/</w:t>
            </w:r>
          </w:hyperlink>
          <w:r w:rsidRPr="00841425">
            <w:rPr>
              <w:rFonts w:ascii="Arial" w:hAnsi="Arial" w:cs="Arial"/>
              <w:color w:val="000000" w:themeColor="text1"/>
              <w:sz w:val="22"/>
              <w:szCs w:val="22"/>
            </w:rPr>
            <w:t xml:space="preserve">. </w:t>
          </w:r>
        </w:p>
        <w:p w14:paraId="3FAF8967"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priesaikos deklaracija;</w:t>
          </w:r>
        </w:p>
        <w:p w14:paraId="2F7C194C" w14:textId="75B517C2" w:rsidR="002A2071" w:rsidRPr="00841425" w:rsidRDefault="00813F28" w:rsidP="007C176D">
          <w:pPr>
            <w:tabs>
              <w:tab w:val="left" w:pos="851"/>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E6E39" w14:textId="7777777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highlight w:val="yellow"/>
            </w:rPr>
          </w:pPr>
        </w:p>
        <w:p w14:paraId="1B4F0405" w14:textId="2CE211B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rPr>
          </w:pPr>
          <w:r w:rsidRPr="00841425">
            <w:rPr>
              <w:rFonts w:ascii="Arial" w:hAnsi="Arial" w:cs="Arial"/>
              <w:color w:val="000000" w:themeColor="text1"/>
              <w:sz w:val="24"/>
              <w:szCs w:val="24"/>
              <w:highlight w:val="yellow"/>
            </w:rPr>
            <w:t>[TAIKOMA VISOMS PIRKIMO DALIMS]</w:t>
          </w:r>
        </w:p>
        <w:p w14:paraId="04786F35" w14:textId="77777777" w:rsidR="0070180F" w:rsidRPr="00841425" w:rsidRDefault="0070180F" w:rsidP="007C176D">
          <w:pPr>
            <w:tabs>
              <w:tab w:val="left" w:pos="851"/>
            </w:tabs>
            <w:spacing w:after="0" w:line="240" w:lineRule="auto"/>
            <w:ind w:firstLine="567"/>
            <w:jc w:val="both"/>
            <w:rPr>
              <w:rFonts w:ascii="Arial" w:hAnsi="Arial" w:cs="Arial"/>
              <w:color w:val="000000" w:themeColor="text1"/>
              <w:sz w:val="22"/>
              <w:szCs w:val="22"/>
            </w:rPr>
          </w:pPr>
        </w:p>
        <w:p w14:paraId="5D9099CD" w14:textId="77777777" w:rsidR="003643CB" w:rsidRPr="00841425" w:rsidRDefault="003643CB" w:rsidP="007C176D">
          <w:pPr>
            <w:tabs>
              <w:tab w:val="left" w:pos="851"/>
            </w:tabs>
            <w:spacing w:after="0" w:line="240" w:lineRule="auto"/>
            <w:ind w:firstLine="567"/>
            <w:jc w:val="both"/>
            <w:rPr>
              <w:rFonts w:ascii="Arial" w:hAnsi="Arial" w:cs="Arial"/>
              <w:color w:val="000000" w:themeColor="text1"/>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41425" w:rsidRPr="0084142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841425" w:rsidRDefault="003643CB" w:rsidP="007C176D">
                <w:pPr>
                  <w:pStyle w:val="Betarp"/>
                  <w:ind w:left="32"/>
                  <w:jc w:val="center"/>
                  <w:rPr>
                    <w:rFonts w:ascii="Arial" w:hAnsi="Arial" w:cs="Arial"/>
                    <w:b/>
                    <w:bCs/>
                    <w:color w:val="000000" w:themeColor="text1"/>
                    <w:sz w:val="22"/>
                    <w:szCs w:val="22"/>
                  </w:rPr>
                </w:pPr>
                <w:r w:rsidRPr="00841425">
                  <w:rPr>
                    <w:rFonts w:ascii="Arial" w:hAnsi="Arial" w:cs="Arial"/>
                    <w:b/>
                    <w:bCs/>
                    <w:color w:val="000000" w:themeColor="text1"/>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841425" w:rsidRDefault="003643CB" w:rsidP="007C176D">
                <w:pPr>
                  <w:pStyle w:val="Betarp"/>
                  <w:jc w:val="center"/>
                  <w:rPr>
                    <w:rFonts w:ascii="Arial" w:hAnsi="Arial" w:cs="Arial"/>
                    <w:bCs/>
                    <w:color w:val="000000" w:themeColor="text1"/>
                    <w:sz w:val="22"/>
                    <w:szCs w:val="22"/>
                    <w:lang w:eastAsia="en-US"/>
                  </w:rPr>
                </w:pPr>
                <w:r w:rsidRPr="00841425">
                  <w:rPr>
                    <w:rFonts w:ascii="Arial" w:hAnsi="Arial" w:cs="Arial"/>
                    <w:b/>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841425" w:rsidRDefault="003643CB" w:rsidP="007C176D">
                <w:pPr>
                  <w:pStyle w:val="Betarp"/>
                  <w:jc w:val="center"/>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841425" w:rsidRDefault="003643CB" w:rsidP="007C176D">
                <w:pPr>
                  <w:pStyle w:val="Betarp"/>
                  <w:jc w:val="center"/>
                  <w:rPr>
                    <w:rFonts w:ascii="Arial" w:hAnsi="Arial" w:cs="Arial"/>
                    <w:bCs/>
                    <w:iCs/>
                    <w:color w:val="000000" w:themeColor="text1"/>
                    <w:sz w:val="22"/>
                    <w:szCs w:val="22"/>
                    <w:lang w:eastAsia="en-US"/>
                  </w:rPr>
                </w:pPr>
                <w:r w:rsidRPr="00841425">
                  <w:rPr>
                    <w:rFonts w:ascii="Arial" w:hAnsi="Arial" w:cs="Arial"/>
                    <w:b/>
                    <w:color w:val="000000" w:themeColor="text1"/>
                    <w:sz w:val="22"/>
                    <w:szCs w:val="22"/>
                  </w:rPr>
                  <w:t>Pašalinimo pagrindų nebuvimą įrodantys dokumentai</w:t>
                </w:r>
              </w:p>
            </w:tc>
          </w:tr>
          <w:tr w:rsidR="00841425" w:rsidRPr="0084142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b/>
                    <w:bCs/>
                    <w:color w:val="000000" w:themeColor="text1"/>
                    <w:sz w:val="22"/>
                    <w:szCs w:val="22"/>
                    <w:lang w:eastAsia="en-US"/>
                  </w:rPr>
                  <w:lastRenderedPageBreak/>
                  <w:t>Privalomi</w:t>
                </w:r>
                <w:r w:rsidRPr="00841425">
                  <w:rPr>
                    <w:rStyle w:val="Puslapioinaosnuoroda"/>
                    <w:rFonts w:ascii="Arial" w:hAnsi="Arial" w:cs="Arial"/>
                    <w:b/>
                    <w:bCs/>
                    <w:color w:val="000000" w:themeColor="text1"/>
                    <w:sz w:val="22"/>
                    <w:szCs w:val="22"/>
                    <w:lang w:eastAsia="en-US"/>
                  </w:rPr>
                  <w:footnoteReference w:id="2"/>
                </w:r>
                <w:r w:rsidRPr="00841425">
                  <w:rPr>
                    <w:rFonts w:ascii="Arial" w:hAnsi="Arial" w:cs="Arial"/>
                    <w:b/>
                    <w:bCs/>
                    <w:color w:val="000000" w:themeColor="text1"/>
                    <w:sz w:val="22"/>
                    <w:szCs w:val="22"/>
                    <w:lang w:eastAsia="en-US"/>
                  </w:rPr>
                  <w:t xml:space="preserve"> pašalinimo pagrindai pagal VPĮ 46 straipsnio 1 – 4 dalių nuostatas</w:t>
                </w:r>
              </w:p>
            </w:tc>
          </w:tr>
          <w:tr w:rsidR="00841425" w:rsidRPr="0084142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Tiekėjas arba jo atsakingas asmuo, nurodytas VPĮ 46 straipsnio 2 dalies 2 punkte, nuteistas už šią nusikalstamą veiką:</w:t>
                </w:r>
              </w:p>
              <w:p w14:paraId="4583F5CF"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dalyvavimą nusikalstamame susivienijime, jo organizavimą ar vadovavimą jam;</w:t>
                </w:r>
              </w:p>
              <w:p w14:paraId="7279CD74"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kyšininkavimą, prekybą poveikiu, papirkimą;</w:t>
                </w:r>
              </w:p>
              <w:p w14:paraId="45CBD16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4) nusikalstamą bankrotą;</w:t>
                </w:r>
              </w:p>
              <w:p w14:paraId="37EC79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5) teroristinį ir su teroristine veikla susijusį nusikaltimą;</w:t>
                </w:r>
              </w:p>
              <w:p w14:paraId="05F46D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6) nusikalstamu būdu gauto turto legalizavimą;</w:t>
                </w:r>
              </w:p>
              <w:p w14:paraId="0D0B85E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7) prekybą žmonėmis, vaiko pirkimą arba pardavimą;</w:t>
                </w:r>
              </w:p>
              <w:p w14:paraId="0E1B91A8"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375DFD29"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arba jo atsakingas asmuo nuteistas už aukščiau nurodytą nusikalstamą veiką, kai dėl:</w:t>
                </w:r>
              </w:p>
              <w:p w14:paraId="2BC5ED81"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79BAA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 xml:space="preserve">Punkto redakcija </w:t>
                </w:r>
                <w:r w:rsidRPr="00841425">
                  <w:rPr>
                    <w:rFonts w:ascii="Arial" w:hAnsi="Arial" w:cs="Arial"/>
                    <w:b/>
                    <w:bCs/>
                    <w:color w:val="000000" w:themeColor="text1"/>
                    <w:sz w:val="22"/>
                    <w:szCs w:val="22"/>
                    <w:u w:val="single"/>
                    <w:lang w:eastAsia="en-US"/>
                  </w:rPr>
                  <w:t>tarptautiniam</w:t>
                </w:r>
                <w:r w:rsidRPr="00841425">
                  <w:rPr>
                    <w:rFonts w:ascii="Arial" w:hAnsi="Arial" w:cs="Arial"/>
                    <w:b/>
                    <w:bCs/>
                    <w:color w:val="000000" w:themeColor="text1"/>
                    <w:sz w:val="22"/>
                    <w:szCs w:val="22"/>
                    <w:lang w:eastAsia="en-US"/>
                  </w:rPr>
                  <w:t xml:space="preserve"> pirkimui, pradedamam 2024-01-01 ir vėliau:</w:t>
                </w:r>
              </w:p>
              <w:p w14:paraId="14919F74" w14:textId="1B1578D6"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2) tiekėjo, kuris yra juridinis asmuo, kita organizacija ar jos </w:t>
                </w:r>
                <w:r w:rsidRPr="00841425">
                  <w:rPr>
                    <w:rFonts w:ascii="Arial" w:hAnsi="Arial" w:cs="Arial"/>
                    <w:b/>
                    <w:bCs/>
                    <w:color w:val="000000" w:themeColor="text1"/>
                    <w:sz w:val="22"/>
                    <w:szCs w:val="22"/>
                  </w:rPr>
                  <w:t>struktūrinis</w:t>
                </w:r>
                <w:r w:rsidRPr="00841425">
                  <w:rPr>
                    <w:rFonts w:ascii="Arial" w:hAnsi="Arial" w:cs="Arial"/>
                    <w:color w:val="000000" w:themeColor="text1"/>
                    <w:sz w:val="22"/>
                    <w:szCs w:val="22"/>
                  </w:rPr>
                  <w:t xml:space="preserve"> padalinys, </w:t>
                </w:r>
                <w:r w:rsidRPr="00841425">
                  <w:rPr>
                    <w:rFonts w:ascii="Arial" w:hAnsi="Arial" w:cs="Arial"/>
                    <w:color w:val="000000" w:themeColor="text1"/>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2118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65272D4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 xml:space="preserve">3)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lastRenderedPageBreak/>
                  <w:t>VPĮ 46 straipsnio 1 dalis</w:t>
                </w:r>
              </w:p>
              <w:p w14:paraId="59456163"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5B5ED4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A1-A6 punktai</w:t>
                </w:r>
              </w:p>
              <w:p w14:paraId="3F5BABB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3AD80B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44A6911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išrašo iš teismo sprendimo arba</w:t>
                </w:r>
              </w:p>
              <w:p w14:paraId="4519092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Informatikos ir ryšių departamento prie Vidaus reikalų ministerijos pažymos, arba</w:t>
                </w:r>
              </w:p>
              <w:p w14:paraId="6C810949"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841425" w:rsidRDefault="003643CB" w:rsidP="007C176D">
                <w:pPr>
                  <w:pStyle w:val="Betarp"/>
                  <w:jc w:val="both"/>
                  <w:rPr>
                    <w:rFonts w:ascii="Arial" w:hAnsi="Arial" w:cs="Arial"/>
                    <w:color w:val="000000" w:themeColor="text1"/>
                    <w:sz w:val="22"/>
                    <w:szCs w:val="22"/>
                    <w:lang w:eastAsia="en-US"/>
                  </w:rPr>
                </w:pPr>
              </w:p>
              <w:p w14:paraId="2D0DE4EB"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0913CFDC"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3"/>
                </w:r>
                <w:r w:rsidRPr="00841425">
                  <w:rPr>
                    <w:rFonts w:ascii="Arial" w:hAnsi="Arial" w:cs="Arial"/>
                    <w:color w:val="000000" w:themeColor="text1"/>
                    <w:sz w:val="22"/>
                    <w:szCs w:val="22"/>
                  </w:rPr>
                  <w:t>.</w:t>
                </w:r>
              </w:p>
              <w:p w14:paraId="5819DF25" w14:textId="77777777" w:rsidR="003643CB" w:rsidRPr="00841425" w:rsidRDefault="003643CB" w:rsidP="007C176D">
                <w:pPr>
                  <w:pStyle w:val="Betarp"/>
                  <w:jc w:val="both"/>
                  <w:rPr>
                    <w:rFonts w:ascii="Arial" w:hAnsi="Arial" w:cs="Arial"/>
                    <w:color w:val="000000" w:themeColor="text1"/>
                    <w:sz w:val="22"/>
                    <w:szCs w:val="22"/>
                  </w:rPr>
                </w:pPr>
              </w:p>
              <w:p w14:paraId="73927F6E"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Nurodyti dokumentai turi būti išduoti ne anksčiau kaip 180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841425" w:rsidRDefault="003643CB" w:rsidP="007C176D">
                <w:pPr>
                  <w:pStyle w:val="Betarp"/>
                  <w:jc w:val="both"/>
                  <w:rPr>
                    <w:rFonts w:ascii="Arial" w:hAnsi="Arial" w:cs="Arial"/>
                    <w:b/>
                    <w:bCs/>
                    <w:color w:val="000000" w:themeColor="text1"/>
                    <w:sz w:val="22"/>
                    <w:szCs w:val="22"/>
                  </w:rPr>
                </w:pPr>
              </w:p>
              <w:p w14:paraId="7B7B65B1"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841425" w:rsidRDefault="003643CB" w:rsidP="007C176D">
                <w:pPr>
                  <w:pStyle w:val="Betarp"/>
                  <w:jc w:val="both"/>
                  <w:rPr>
                    <w:rFonts w:ascii="Arial" w:hAnsi="Arial" w:cs="Arial"/>
                    <w:bCs/>
                    <w:color w:val="000000" w:themeColor="text1"/>
                    <w:sz w:val="22"/>
                    <w:szCs w:val="22"/>
                  </w:rPr>
                </w:pPr>
              </w:p>
              <w:p w14:paraId="3E3AC88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702C31B1"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6A7B522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Pažymų, patvirtinančių VPĮ 46 straipsnyje nurodytų tiekėjo pašalinimo pagrindų nebuvimą, pateikti nereikalaujama. Jų perkančioji </w:t>
                </w:r>
                <w:r w:rsidRPr="00841425">
                  <w:rPr>
                    <w:rFonts w:ascii="Arial" w:hAnsi="Arial" w:cs="Arial"/>
                    <w:color w:val="000000" w:themeColor="text1"/>
                    <w:sz w:val="22"/>
                    <w:szCs w:val="22"/>
                  </w:rPr>
                  <w:lastRenderedPageBreak/>
                  <w:t>organizacija reikalaus tik turėdama pagrįstų abejonių dėl tiekėjo patikimumo.</w:t>
                </w:r>
              </w:p>
              <w:p w14:paraId="180B8FF1" w14:textId="77777777" w:rsidR="003643CB" w:rsidRPr="00841425" w:rsidRDefault="003643CB" w:rsidP="007C176D">
                <w:pPr>
                  <w:pStyle w:val="Betarp"/>
                  <w:jc w:val="both"/>
                  <w:rPr>
                    <w:rFonts w:ascii="Arial" w:hAnsi="Arial" w:cs="Arial"/>
                    <w:b/>
                    <w:bCs/>
                    <w:color w:val="000000" w:themeColor="text1"/>
                    <w:sz w:val="22"/>
                    <w:szCs w:val="22"/>
                  </w:rPr>
                </w:pPr>
              </w:p>
              <w:p w14:paraId="0E9DC800"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2025-02-01 ir vėliau:</w:t>
                </w:r>
              </w:p>
              <w:p w14:paraId="14ACBFFA"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t>VPĮ 46 straipsnio 2¹ dalis</w:t>
                </w:r>
              </w:p>
              <w:p w14:paraId="32E4FD49" w14:textId="77777777" w:rsidR="003643CB" w:rsidRPr="00841425" w:rsidRDefault="003643CB" w:rsidP="007C176D">
                <w:pPr>
                  <w:pStyle w:val="Betarp"/>
                  <w:jc w:val="both"/>
                  <w:rPr>
                    <w:rFonts w:ascii="Arial" w:eastAsia="Yu Mincho" w:hAnsi="Arial" w:cs="Arial"/>
                    <w:b/>
                    <w:bCs/>
                    <w:color w:val="000000" w:themeColor="text1"/>
                    <w:sz w:val="22"/>
                    <w:szCs w:val="22"/>
                  </w:rPr>
                </w:pPr>
              </w:p>
              <w:p w14:paraId="15D59E3B"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841425" w:rsidRDefault="003643CB" w:rsidP="007C176D">
                <w:pPr>
                  <w:pStyle w:val="Betarp"/>
                  <w:jc w:val="both"/>
                  <w:rPr>
                    <w:rFonts w:ascii="Arial" w:hAnsi="Arial" w:cs="Arial"/>
                    <w:color w:val="000000" w:themeColor="text1"/>
                    <w:sz w:val="22"/>
                    <w:szCs w:val="22"/>
                  </w:rPr>
                </w:pPr>
              </w:p>
            </w:tc>
          </w:tr>
          <w:tr w:rsidR="00841425" w:rsidRPr="0084142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518CCBA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nuteistas už aukščiau nurodytą nusikalstamą veiką, kai dėl:</w:t>
                </w:r>
              </w:p>
              <w:p w14:paraId="216D0E4C"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578019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37E0E0CE"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 xml:space="preserve">2)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w:t>
                </w:r>
                <w:r w:rsidRPr="00841425">
                  <w:rPr>
                    <w:rFonts w:ascii="Arial" w:hAnsi="Arial" w:cs="Arial"/>
                    <w:bCs/>
                    <w:color w:val="000000" w:themeColor="text1"/>
                    <w:sz w:val="22"/>
                    <w:szCs w:val="22"/>
                    <w:lang w:eastAsia="en-US"/>
                  </w:rPr>
                  <w:lastRenderedPageBreak/>
                  <w:t>atveju – galutinis administracinis sprendimas, jeigu toks sprendimas priimamas pagal tiekėjo šalies teisės aktų reikalavimus.</w:t>
                </w:r>
              </w:p>
              <w:p w14:paraId="491D2377"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7DE663E5"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Tačiau ši nuostata netaikoma, jeigu:</w:t>
                </w:r>
              </w:p>
              <w:p w14:paraId="0A9335F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įsiskolinimo suma neviršija 50 Eur (penkiasdešimt eurų);</w:t>
                </w:r>
              </w:p>
              <w:p w14:paraId="649F13F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3 dalis</w:t>
                </w:r>
              </w:p>
              <w:p w14:paraId="60906795" w14:textId="77777777" w:rsidR="003643CB" w:rsidRPr="00841425" w:rsidRDefault="003643CB" w:rsidP="007C176D">
                <w:pPr>
                  <w:pStyle w:val="Betarp"/>
                  <w:jc w:val="both"/>
                  <w:rPr>
                    <w:rFonts w:ascii="Arial" w:eastAsia="Arial" w:hAnsi="Arial" w:cs="Arial"/>
                    <w:color w:val="000000" w:themeColor="text1"/>
                    <w:sz w:val="22"/>
                    <w:szCs w:val="22"/>
                  </w:rPr>
                </w:pPr>
              </w:p>
              <w:p w14:paraId="1EE2B2E5"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64E0DDC3"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1) Dėl įsipareigojimų, susijusių su mokesčių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color w:val="000000" w:themeColor="text1"/>
                    <w:sz w:val="22"/>
                    <w:szCs w:val="22"/>
                  </w:rPr>
                  <w:t>prašoma:</w:t>
                </w:r>
              </w:p>
              <w:p w14:paraId="21A85EAE" w14:textId="77777777" w:rsidR="003643CB" w:rsidRPr="00841425" w:rsidRDefault="003643CB" w:rsidP="007C176D">
                <w:pPr>
                  <w:pStyle w:val="Betarp"/>
                  <w:jc w:val="both"/>
                  <w:rPr>
                    <w:rFonts w:ascii="Arial" w:hAnsi="Arial" w:cs="Arial"/>
                    <w:b/>
                    <w:bCs/>
                    <w:color w:val="000000" w:themeColor="text1"/>
                    <w:sz w:val="22"/>
                    <w:szCs w:val="22"/>
                  </w:rPr>
                </w:pPr>
              </w:p>
              <w:p w14:paraId="5344EEB5"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 xml:space="preserve">išrašo iš teismo sprendimo (jei toks yra) </w:t>
                </w:r>
              </w:p>
              <w:p w14:paraId="16868A1F"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Valstybinės mokesčių inspekcijos prie Lietuvos Respublikos finansų ministerijos išduoto dokumento,</w:t>
                </w:r>
              </w:p>
              <w:p w14:paraId="426D7E1C" w14:textId="77777777" w:rsidR="003643CB" w:rsidRPr="00841425" w:rsidRDefault="003643CB" w:rsidP="007C176D">
                <w:pPr>
                  <w:pStyle w:val="Betarp"/>
                  <w:numPr>
                    <w:ilvl w:val="0"/>
                    <w:numId w:val="15"/>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841425" w:rsidRDefault="003643CB" w:rsidP="007C176D">
                <w:pPr>
                  <w:pStyle w:val="Betarp"/>
                  <w:jc w:val="both"/>
                  <w:rPr>
                    <w:rFonts w:ascii="Arial" w:hAnsi="Arial" w:cs="Arial"/>
                    <w:color w:val="000000" w:themeColor="text1"/>
                    <w:sz w:val="22"/>
                    <w:szCs w:val="22"/>
                  </w:rPr>
                </w:pPr>
              </w:p>
              <w:p w14:paraId="77CB115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44656291"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4"/>
                </w:r>
                <w:r w:rsidRPr="00841425">
                  <w:rPr>
                    <w:rFonts w:ascii="Arial" w:hAnsi="Arial" w:cs="Arial"/>
                    <w:color w:val="000000" w:themeColor="text1"/>
                    <w:sz w:val="22"/>
                    <w:szCs w:val="22"/>
                  </w:rPr>
                  <w:t>.</w:t>
                </w:r>
              </w:p>
              <w:p w14:paraId="0083296D" w14:textId="77777777" w:rsidR="003643CB" w:rsidRPr="00841425" w:rsidRDefault="003643CB" w:rsidP="007C176D">
                <w:pPr>
                  <w:pStyle w:val="Betarp"/>
                  <w:jc w:val="both"/>
                  <w:rPr>
                    <w:rFonts w:ascii="Arial" w:eastAsia="Yu Mincho" w:hAnsi="Arial" w:cs="Arial"/>
                    <w:color w:val="000000" w:themeColor="text1"/>
                    <w:sz w:val="22"/>
                    <w:szCs w:val="22"/>
                  </w:rPr>
                </w:pPr>
              </w:p>
              <w:p w14:paraId="42D8D86B"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841425" w:rsidRDefault="003643CB" w:rsidP="007C176D">
                <w:pPr>
                  <w:pStyle w:val="Betarp"/>
                  <w:jc w:val="both"/>
                  <w:rPr>
                    <w:rFonts w:ascii="Arial" w:hAnsi="Arial" w:cs="Arial"/>
                    <w:i/>
                    <w:iCs/>
                    <w:color w:val="000000" w:themeColor="text1"/>
                    <w:sz w:val="22"/>
                    <w:szCs w:val="22"/>
                  </w:rPr>
                </w:pPr>
              </w:p>
              <w:p w14:paraId="7B9B01D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841425" w:rsidRDefault="003643CB" w:rsidP="007C176D">
                <w:pPr>
                  <w:pStyle w:val="Betarp"/>
                  <w:jc w:val="both"/>
                  <w:rPr>
                    <w:rFonts w:ascii="Arial" w:hAnsi="Arial" w:cs="Arial"/>
                    <w:b/>
                    <w:bCs/>
                    <w:color w:val="000000" w:themeColor="text1"/>
                    <w:sz w:val="22"/>
                    <w:szCs w:val="22"/>
                  </w:rPr>
                </w:pPr>
              </w:p>
              <w:p w14:paraId="7B9A78D7"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2) Dėl įsipareigojimų, susijusių su socialinio draudimo įmokų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bCs/>
                    <w:color w:val="000000" w:themeColor="text1"/>
                    <w:sz w:val="22"/>
                    <w:szCs w:val="22"/>
                  </w:rPr>
                  <w:t>prašoma:</w:t>
                </w:r>
              </w:p>
              <w:p w14:paraId="701AB7A7"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41425">
                    <w:rPr>
                      <w:rStyle w:val="Hipersaitas"/>
                      <w:rFonts w:ascii="Arial" w:hAnsi="Arial" w:cs="Arial"/>
                      <w:bCs/>
                      <w:color w:val="000000" w:themeColor="text1"/>
                      <w:sz w:val="22"/>
                      <w:szCs w:val="22"/>
                      <w:u w:val="single"/>
                    </w:rPr>
                    <w:t>http://draudejai.sodra.lt/draudeju_viesi_duomenys/</w:t>
                  </w:r>
                </w:hyperlink>
                <w:r w:rsidRPr="00841425">
                  <w:rPr>
                    <w:rFonts w:ascii="Arial" w:hAnsi="Arial" w:cs="Arial"/>
                    <w:bCs/>
                    <w:color w:val="000000" w:themeColor="text1"/>
                    <w:sz w:val="22"/>
                    <w:szCs w:val="22"/>
                  </w:rPr>
                  <w:t>.</w:t>
                </w:r>
              </w:p>
              <w:p w14:paraId="4C048312" w14:textId="77777777" w:rsidR="003643CB" w:rsidRPr="00841425" w:rsidRDefault="003643CB" w:rsidP="007C176D">
                <w:pPr>
                  <w:pStyle w:val="Betarp"/>
                  <w:jc w:val="both"/>
                  <w:rPr>
                    <w:rFonts w:ascii="Arial" w:hAnsi="Arial" w:cs="Arial"/>
                    <w:b/>
                    <w:bCs/>
                    <w:color w:val="000000" w:themeColor="text1"/>
                    <w:sz w:val="22"/>
                    <w:szCs w:val="22"/>
                  </w:rPr>
                </w:pPr>
              </w:p>
              <w:p w14:paraId="642517B0"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841425" w:rsidRDefault="003643CB" w:rsidP="007C176D">
                <w:pPr>
                  <w:pStyle w:val="Betarp"/>
                  <w:jc w:val="both"/>
                  <w:rPr>
                    <w:rFonts w:ascii="Arial" w:hAnsi="Arial" w:cs="Arial"/>
                    <w:b/>
                    <w:bCs/>
                    <w:color w:val="000000" w:themeColor="text1"/>
                    <w:sz w:val="22"/>
                    <w:szCs w:val="22"/>
                  </w:rPr>
                </w:pPr>
              </w:p>
              <w:p w14:paraId="79926A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841425" w:rsidRDefault="003643CB" w:rsidP="007C176D">
                <w:pPr>
                  <w:pStyle w:val="Betarp"/>
                  <w:jc w:val="both"/>
                  <w:rPr>
                    <w:rFonts w:ascii="Arial" w:hAnsi="Arial" w:cs="Arial"/>
                    <w:b/>
                    <w:bCs/>
                    <w:color w:val="000000" w:themeColor="text1"/>
                    <w:sz w:val="22"/>
                    <w:szCs w:val="22"/>
                  </w:rPr>
                </w:pPr>
              </w:p>
              <w:p w14:paraId="7E81DA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569F762A"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kompetentingos institucijos dokumento</w:t>
                </w:r>
                <w:r w:rsidRPr="00841425">
                  <w:rPr>
                    <w:rStyle w:val="Puslapioinaosnuoroda"/>
                    <w:rFonts w:ascii="Arial" w:hAnsi="Arial" w:cs="Arial"/>
                    <w:color w:val="000000" w:themeColor="text1"/>
                    <w:sz w:val="22"/>
                    <w:szCs w:val="22"/>
                  </w:rPr>
                  <w:footnoteReference w:id="5"/>
                </w:r>
                <w:r w:rsidRPr="00841425">
                  <w:rPr>
                    <w:rFonts w:ascii="Arial" w:hAnsi="Arial" w:cs="Arial"/>
                    <w:color w:val="000000" w:themeColor="text1"/>
                    <w:sz w:val="22"/>
                    <w:szCs w:val="22"/>
                  </w:rPr>
                  <w:t>.</w:t>
                </w:r>
              </w:p>
              <w:p w14:paraId="3E84FA41" w14:textId="77777777" w:rsidR="003643CB" w:rsidRPr="00841425" w:rsidRDefault="003643CB" w:rsidP="007C176D">
                <w:pPr>
                  <w:pStyle w:val="Betarp"/>
                  <w:jc w:val="both"/>
                  <w:rPr>
                    <w:rFonts w:ascii="Arial" w:hAnsi="Arial" w:cs="Arial"/>
                    <w:b/>
                    <w:bCs/>
                    <w:color w:val="000000" w:themeColor="text1"/>
                    <w:sz w:val="22"/>
                    <w:szCs w:val="22"/>
                  </w:rPr>
                </w:pPr>
              </w:p>
              <w:p w14:paraId="0E817705"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841425" w:rsidRDefault="003643CB" w:rsidP="007C176D">
                <w:pPr>
                  <w:pStyle w:val="Betarp"/>
                  <w:jc w:val="both"/>
                  <w:rPr>
                    <w:rFonts w:ascii="Arial" w:hAnsi="Arial" w:cs="Arial"/>
                    <w:b/>
                    <w:bCs/>
                    <w:color w:val="000000" w:themeColor="text1"/>
                    <w:sz w:val="22"/>
                    <w:szCs w:val="22"/>
                  </w:rPr>
                </w:pPr>
              </w:p>
              <w:p w14:paraId="2D9FDB2A"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841425" w:rsidRDefault="003643CB" w:rsidP="007C176D">
                <w:pPr>
                  <w:pStyle w:val="Betarp"/>
                  <w:jc w:val="both"/>
                  <w:rPr>
                    <w:rFonts w:ascii="Arial" w:hAnsi="Arial" w:cs="Arial"/>
                    <w:color w:val="000000" w:themeColor="text1"/>
                    <w:sz w:val="22"/>
                    <w:szCs w:val="22"/>
                  </w:rPr>
                </w:pPr>
              </w:p>
              <w:p w14:paraId="01A1583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25C11377"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7B14708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1 punktas</w:t>
                </w:r>
              </w:p>
              <w:p w14:paraId="4DC4A3D0" w14:textId="77777777" w:rsidR="003643CB" w:rsidRPr="00841425" w:rsidRDefault="003643CB" w:rsidP="007C176D">
                <w:pPr>
                  <w:pStyle w:val="Betarp"/>
                  <w:jc w:val="both"/>
                  <w:rPr>
                    <w:rFonts w:ascii="Arial" w:eastAsia="Yu Mincho" w:hAnsi="Arial" w:cs="Arial"/>
                    <w:color w:val="000000" w:themeColor="text1"/>
                    <w:sz w:val="22"/>
                    <w:szCs w:val="22"/>
                  </w:rPr>
                </w:pPr>
              </w:p>
              <w:p w14:paraId="0BCD3C7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1B06EA3"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89131D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pirkimo metu pateko į interesų konflikto situaciją, kaip apibrėžta VPĮ 21 straipsnyje, ir atitinkamos padėties negalima ištaisyti. </w:t>
                </w:r>
              </w:p>
              <w:p w14:paraId="24F997C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2 punktas</w:t>
                </w:r>
              </w:p>
              <w:p w14:paraId="47E224A2" w14:textId="77777777" w:rsidR="003643CB" w:rsidRPr="00841425" w:rsidRDefault="003643CB" w:rsidP="007C176D">
                <w:pPr>
                  <w:pStyle w:val="Betarp"/>
                  <w:jc w:val="both"/>
                  <w:rPr>
                    <w:rFonts w:ascii="Arial" w:eastAsia="Yu Mincho" w:hAnsi="Arial" w:cs="Arial"/>
                    <w:color w:val="000000" w:themeColor="text1"/>
                    <w:sz w:val="22"/>
                    <w:szCs w:val="22"/>
                  </w:rPr>
                </w:pPr>
              </w:p>
              <w:p w14:paraId="49A43840"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DC9AE97"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5D3BA1A2"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3 punktas</w:t>
                </w:r>
              </w:p>
              <w:p w14:paraId="7612B999" w14:textId="77777777" w:rsidR="003643CB" w:rsidRPr="00841425" w:rsidRDefault="003643CB" w:rsidP="007C176D">
                <w:pPr>
                  <w:pStyle w:val="Betarp"/>
                  <w:jc w:val="both"/>
                  <w:rPr>
                    <w:rFonts w:ascii="Arial" w:eastAsia="Yu Mincho" w:hAnsi="Arial" w:cs="Arial"/>
                    <w:color w:val="000000" w:themeColor="text1"/>
                    <w:sz w:val="22"/>
                    <w:szCs w:val="22"/>
                  </w:rPr>
                </w:pPr>
              </w:p>
              <w:p w14:paraId="47670A95"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C13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489CA70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1425">
                  <w:rPr>
                    <w:rFonts w:ascii="Arial" w:hAnsi="Arial" w:cs="Arial"/>
                    <w:bCs/>
                    <w:color w:val="000000" w:themeColor="text1"/>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4 dalies 4 punktas</w:t>
                </w:r>
              </w:p>
              <w:p w14:paraId="6031AB43" w14:textId="77777777" w:rsidR="003643CB" w:rsidRPr="00841425" w:rsidRDefault="003643CB" w:rsidP="007C176D">
                <w:pPr>
                  <w:pStyle w:val="Betarp"/>
                  <w:jc w:val="both"/>
                  <w:rPr>
                    <w:rFonts w:ascii="Arial" w:eastAsia="Yu Mincho" w:hAnsi="Arial" w:cs="Arial"/>
                    <w:color w:val="000000" w:themeColor="text1"/>
                    <w:sz w:val="22"/>
                    <w:szCs w:val="22"/>
                  </w:rPr>
                </w:pPr>
              </w:p>
              <w:p w14:paraId="6C840D4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C15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C47D94E"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1B6866B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F3A65F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841425" w:rsidRDefault="003643CB" w:rsidP="007C176D">
                <w:pPr>
                  <w:pStyle w:val="Betarp"/>
                  <w:jc w:val="both"/>
                  <w:rPr>
                    <w:rFonts w:ascii="Arial" w:hAnsi="Arial" w:cs="Arial"/>
                    <w:color w:val="000000" w:themeColor="text1"/>
                    <w:sz w:val="22"/>
                    <w:szCs w:val="22"/>
                  </w:rPr>
                </w:pPr>
                <w:hyperlink r:id="rId15" w:history="1">
                  <w:r w:rsidRPr="00841425">
                    <w:rPr>
                      <w:rStyle w:val="Hipersaitas"/>
                      <w:rFonts w:ascii="Arial" w:hAnsi="Arial" w:cs="Arial"/>
                      <w:color w:val="000000" w:themeColor="text1"/>
                      <w:sz w:val="22"/>
                      <w:szCs w:val="22"/>
                    </w:rPr>
                    <w:t>https://vpt.lrv.lt/lt/nuorodos/kiti-duomenys/powerbi/melaginga-informacija-pateikusiu-tiekeju-sarasas-3/</w:t>
                  </w:r>
                </w:hyperlink>
              </w:p>
            </w:tc>
          </w:tr>
          <w:tr w:rsidR="00841425" w:rsidRPr="0084142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5 punktas</w:t>
                </w:r>
              </w:p>
              <w:p w14:paraId="378E1855" w14:textId="77777777" w:rsidR="003643CB" w:rsidRPr="00841425" w:rsidRDefault="003643CB" w:rsidP="007C176D">
                <w:pPr>
                  <w:pStyle w:val="Betarp"/>
                  <w:jc w:val="both"/>
                  <w:rPr>
                    <w:rFonts w:ascii="Arial" w:eastAsia="Yu Mincho" w:hAnsi="Arial" w:cs="Arial"/>
                    <w:color w:val="000000" w:themeColor="text1"/>
                    <w:sz w:val="22"/>
                    <w:szCs w:val="22"/>
                  </w:rPr>
                </w:pPr>
              </w:p>
              <w:p w14:paraId="6148414E"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C15 punktas</w:t>
                </w:r>
              </w:p>
              <w:p w14:paraId="2BFE31A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1C428E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749203DD"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6 punktas</w:t>
                </w:r>
              </w:p>
              <w:p w14:paraId="4900B772" w14:textId="77777777" w:rsidR="003643CB" w:rsidRPr="00841425" w:rsidRDefault="003643CB" w:rsidP="007C176D">
                <w:pPr>
                  <w:pStyle w:val="Betarp"/>
                  <w:jc w:val="both"/>
                  <w:rPr>
                    <w:rFonts w:ascii="Arial" w:eastAsia="Yu Mincho" w:hAnsi="Arial" w:cs="Arial"/>
                    <w:color w:val="000000" w:themeColor="text1"/>
                    <w:sz w:val="22"/>
                    <w:szCs w:val="22"/>
                  </w:rPr>
                </w:pPr>
              </w:p>
              <w:p w14:paraId="3B8A6CF3"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C14 punktas</w:t>
                </w:r>
              </w:p>
              <w:p w14:paraId="48828CA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359DAF9"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5C537E0C"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A1777D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841425" w:rsidRDefault="003643CB" w:rsidP="007C176D">
                <w:pPr>
                  <w:pStyle w:val="Betarp"/>
                  <w:jc w:val="both"/>
                  <w:rPr>
                    <w:rFonts w:ascii="Arial" w:hAnsi="Arial" w:cs="Arial"/>
                    <w:color w:val="000000" w:themeColor="text1"/>
                    <w:sz w:val="22"/>
                    <w:szCs w:val="22"/>
                  </w:rPr>
                </w:pPr>
              </w:p>
              <w:p w14:paraId="0AC944F9" w14:textId="77777777" w:rsidR="003643CB" w:rsidRPr="00841425" w:rsidRDefault="003643CB" w:rsidP="007C176D">
                <w:pPr>
                  <w:pStyle w:val="Betarp"/>
                  <w:jc w:val="both"/>
                  <w:rPr>
                    <w:rFonts w:ascii="Arial" w:hAnsi="Arial" w:cs="Arial"/>
                    <w:color w:val="000000" w:themeColor="text1"/>
                    <w:sz w:val="22"/>
                    <w:szCs w:val="22"/>
                  </w:rPr>
                </w:pPr>
                <w:hyperlink r:id="rId16" w:history="1">
                  <w:r w:rsidRPr="00841425">
                    <w:rPr>
                      <w:rStyle w:val="Hipersaitas"/>
                      <w:rFonts w:ascii="Arial" w:hAnsi="Arial" w:cs="Arial"/>
                      <w:color w:val="000000" w:themeColor="text1"/>
                      <w:sz w:val="22"/>
                      <w:szCs w:val="22"/>
                    </w:rPr>
                    <w:t>https://vpt.lrv.lt/lt/nuorodos/kiti-duomenys/powerbi/nepatikimi-tiekejai-1/</w:t>
                  </w:r>
                </w:hyperlink>
              </w:p>
              <w:p w14:paraId="6667C006" w14:textId="77777777" w:rsidR="003643CB" w:rsidRPr="00841425" w:rsidRDefault="003643CB" w:rsidP="007C176D">
                <w:pPr>
                  <w:pStyle w:val="Betarp"/>
                  <w:jc w:val="both"/>
                  <w:rPr>
                    <w:rFonts w:ascii="Arial" w:hAnsi="Arial" w:cs="Arial"/>
                    <w:color w:val="000000" w:themeColor="text1"/>
                    <w:sz w:val="22"/>
                    <w:szCs w:val="22"/>
                  </w:rPr>
                </w:pPr>
              </w:p>
              <w:p w14:paraId="353E8F88" w14:textId="77777777" w:rsidR="003643CB" w:rsidRPr="00841425" w:rsidRDefault="003643CB" w:rsidP="007C176D">
                <w:pPr>
                  <w:pStyle w:val="Betarp"/>
                  <w:jc w:val="both"/>
                  <w:rPr>
                    <w:rFonts w:ascii="Arial" w:hAnsi="Arial" w:cs="Arial"/>
                    <w:color w:val="000000" w:themeColor="text1"/>
                    <w:sz w:val="22"/>
                    <w:szCs w:val="22"/>
                  </w:rPr>
                </w:pPr>
                <w:hyperlink r:id="rId17" w:history="1">
                  <w:r w:rsidRPr="00841425">
                    <w:rPr>
                      <w:rStyle w:val="Hipersaitas"/>
                      <w:rFonts w:ascii="Arial" w:hAnsi="Arial" w:cs="Arial"/>
                      <w:color w:val="000000" w:themeColor="text1"/>
                      <w:sz w:val="22"/>
                      <w:szCs w:val="22"/>
                    </w:rPr>
                    <w:t>https://vpt.lrv.lt/lt/pasalinimo-pagrindai-1/nepatikimu-koncesininku-sarasas-1/nepatikimu-koncesininku-sarasas/</w:t>
                  </w:r>
                </w:hyperlink>
              </w:p>
              <w:p w14:paraId="3C1516B8" w14:textId="77777777" w:rsidR="003643CB" w:rsidRPr="00841425" w:rsidRDefault="003643CB" w:rsidP="007C176D">
                <w:pPr>
                  <w:pStyle w:val="Betarp"/>
                  <w:jc w:val="both"/>
                  <w:rPr>
                    <w:rFonts w:ascii="Arial" w:hAnsi="Arial" w:cs="Arial"/>
                    <w:bCs/>
                    <w:color w:val="000000" w:themeColor="text1"/>
                    <w:sz w:val="22"/>
                    <w:szCs w:val="22"/>
                  </w:rPr>
                </w:pPr>
              </w:p>
              <w:p w14:paraId="1015612C"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p w14:paraId="61523F44" w14:textId="77777777" w:rsidR="003643CB" w:rsidRPr="00841425" w:rsidRDefault="003643CB" w:rsidP="007C176D">
                <w:pPr>
                  <w:pStyle w:val="Betarp"/>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 kai jis</w:t>
                </w:r>
                <w:bookmarkStart w:id="62" w:name="part_030e6c6c64ba4f96a23474e439d1b80c"/>
                <w:bookmarkEnd w:id="62"/>
                <w:r w:rsidRPr="00841425">
                  <w:rPr>
                    <w:rFonts w:ascii="Arial" w:hAnsi="Arial" w:cs="Arial"/>
                    <w:color w:val="000000" w:themeColor="text1"/>
                    <w:sz w:val="22"/>
                    <w:szCs w:val="22"/>
                  </w:rPr>
                  <w:t xml:space="preserve"> yra padaręs finansinės atskaitomybės ir audito teisės aktų pažeidimą ir nuo jo padarymo dienos praėjo mažiau kaip vieni metai.</w:t>
                </w:r>
              </w:p>
              <w:p w14:paraId="02BF0BE7" w14:textId="77777777" w:rsidR="003643CB" w:rsidRPr="00841425" w:rsidRDefault="003643CB" w:rsidP="007C176D">
                <w:pPr>
                  <w:spacing w:after="0" w:line="240" w:lineRule="auto"/>
                  <w:jc w:val="both"/>
                  <w:rPr>
                    <w:rFonts w:ascii="Arial" w:hAnsi="Arial" w:cs="Arial"/>
                    <w:b/>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a papunktis</w:t>
                </w:r>
              </w:p>
              <w:p w14:paraId="69572587" w14:textId="77777777" w:rsidR="003643CB" w:rsidRPr="00841425" w:rsidRDefault="003643CB" w:rsidP="007C176D">
                <w:pPr>
                  <w:pStyle w:val="Betarp"/>
                  <w:jc w:val="both"/>
                  <w:rPr>
                    <w:rFonts w:ascii="Arial" w:eastAsia="Yu Mincho" w:hAnsi="Arial" w:cs="Arial"/>
                    <w:color w:val="000000" w:themeColor="text1"/>
                    <w:sz w:val="22"/>
                    <w:szCs w:val="22"/>
                  </w:rPr>
                </w:pPr>
              </w:p>
              <w:p w14:paraId="4F479B29"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lastRenderedPageBreak/>
                  <w:t xml:space="preserve">Iš Lietuvoje įsteigtų subjektų įrodančių dokumentų nereikalaujama. Užtenka pateikto EBVPD. </w:t>
                </w: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w:t>
                </w:r>
                <w:r w:rsidRPr="00841425">
                  <w:rPr>
                    <w:rFonts w:ascii="Arial" w:hAnsi="Arial" w:cs="Arial"/>
                    <w:color w:val="000000" w:themeColor="text1"/>
                    <w:sz w:val="22"/>
                    <w:szCs w:val="22"/>
                  </w:rPr>
                  <w:lastRenderedPageBreak/>
                  <w:t xml:space="preserve">bazėje adresu: </w:t>
                </w:r>
                <w:hyperlink r:id="rId18" w:history="1">
                  <w:r w:rsidRPr="00841425">
                    <w:rPr>
                      <w:rStyle w:val="Hipersaitas"/>
                      <w:rFonts w:ascii="Arial" w:hAnsi="Arial" w:cs="Arial"/>
                      <w:color w:val="000000" w:themeColor="text1"/>
                      <w:sz w:val="22"/>
                      <w:szCs w:val="22"/>
                      <w:u w:val="single"/>
                    </w:rPr>
                    <w:t>https://www.registrucentras.lt/jar/p/index.php</w:t>
                  </w:r>
                </w:hyperlink>
              </w:p>
              <w:p w14:paraId="068FFE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paskelbtą informaciją, taip pat į šiame informaciniame pranešime pateiktą informaciją:</w:t>
                </w:r>
              </w:p>
              <w:p w14:paraId="5D1A6299" w14:textId="77777777" w:rsidR="003643CB" w:rsidRPr="00841425" w:rsidRDefault="003643CB" w:rsidP="007C176D">
                <w:pPr>
                  <w:pStyle w:val="Betarp"/>
                  <w:jc w:val="both"/>
                  <w:rPr>
                    <w:rFonts w:ascii="Arial" w:hAnsi="Arial" w:cs="Arial"/>
                    <w:color w:val="000000" w:themeColor="text1"/>
                    <w:sz w:val="22"/>
                    <w:szCs w:val="22"/>
                  </w:rPr>
                </w:pPr>
                <w:hyperlink r:id="rId19" w:history="1">
                  <w:r w:rsidRPr="00841425">
                    <w:rPr>
                      <w:rStyle w:val="Hipersaitas"/>
                      <w:rFonts w:ascii="Arial" w:hAnsi="Arial" w:cs="Arial"/>
                      <w:color w:val="000000" w:themeColor="text1"/>
                      <w:sz w:val="22"/>
                      <w:szCs w:val="22"/>
                    </w:rPr>
                    <w:t>https://vpt.lrv.lt/lt/naujienos-3/finansiniu-ataskaitu-nepateikimas-gali-tapti-kliutimi-dalyvauti-viesuosiuose-pirkimuose/</w:t>
                  </w:r>
                </w:hyperlink>
              </w:p>
              <w:p w14:paraId="58457700" w14:textId="77777777" w:rsidR="003643CB" w:rsidRPr="00841425" w:rsidRDefault="003643CB" w:rsidP="007C176D">
                <w:pPr>
                  <w:pStyle w:val="Betarp"/>
                  <w:jc w:val="both"/>
                  <w:rPr>
                    <w:rFonts w:ascii="Arial" w:hAnsi="Arial" w:cs="Arial"/>
                    <w:b/>
                    <w:bCs/>
                    <w:iCs/>
                    <w:color w:val="000000" w:themeColor="text1"/>
                    <w:sz w:val="22"/>
                    <w:szCs w:val="22"/>
                  </w:rPr>
                </w:pPr>
              </w:p>
            </w:tc>
          </w:tr>
          <w:tr w:rsidR="00841425" w:rsidRPr="0084142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yra padaręs rimtą profesinį pažeidimą, dėl kurio perkančioji organizacija abejoja tiekėjo sąžiningumu, </w:t>
                </w:r>
                <w:r w:rsidRPr="00841425">
                  <w:rPr>
                    <w:rFonts w:ascii="Arial" w:eastAsia="Times New Roman" w:hAnsi="Arial" w:cs="Arial"/>
                    <w:color w:val="000000" w:themeColor="text1"/>
                    <w:sz w:val="22"/>
                    <w:szCs w:val="22"/>
                  </w:rPr>
                  <w:t xml:space="preserve"> kai jis (tiekėjas) neatitinka minimalių patikimo mokesčių mokėtojo kriterijų, nustatytų Lietuvos Respublikos mokesčių administravimo įstatymo 40</w:t>
                </w:r>
                <w:r w:rsidRPr="00841425">
                  <w:rPr>
                    <w:rFonts w:ascii="Arial" w:eastAsia="Times New Roman" w:hAnsi="Arial" w:cs="Arial"/>
                    <w:color w:val="000000" w:themeColor="text1"/>
                    <w:sz w:val="22"/>
                    <w:szCs w:val="22"/>
                    <w:vertAlign w:val="superscript"/>
                  </w:rPr>
                  <w:t>1</w:t>
                </w:r>
                <w:r w:rsidRPr="00841425">
                  <w:rPr>
                    <w:rFonts w:ascii="Arial" w:eastAsia="Times New Roman"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b papunktis</w:t>
                </w:r>
              </w:p>
              <w:p w14:paraId="0DDC24F0" w14:textId="77777777" w:rsidR="003643CB" w:rsidRPr="00841425" w:rsidRDefault="003643CB" w:rsidP="007C176D">
                <w:pPr>
                  <w:pStyle w:val="Betarp"/>
                  <w:jc w:val="both"/>
                  <w:rPr>
                    <w:rFonts w:ascii="Arial" w:eastAsia="Yu Mincho" w:hAnsi="Arial" w:cs="Arial"/>
                    <w:color w:val="000000" w:themeColor="text1"/>
                    <w:sz w:val="22"/>
                    <w:szCs w:val="22"/>
                  </w:rPr>
                </w:pPr>
              </w:p>
              <w:p w14:paraId="5181C87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F54F208" w14:textId="77777777" w:rsidR="003643CB" w:rsidRPr="00841425" w:rsidRDefault="003643CB" w:rsidP="007C176D">
                <w:pPr>
                  <w:pStyle w:val="Betarp"/>
                  <w:jc w:val="both"/>
                  <w:rPr>
                    <w:rFonts w:ascii="Arial" w:hAnsi="Arial" w:cs="Arial"/>
                    <w:b/>
                    <w:bCs/>
                    <w:iCs/>
                    <w:color w:val="000000" w:themeColor="text1"/>
                    <w:sz w:val="22"/>
                    <w:szCs w:val="22"/>
                    <w:lang w:eastAsia="en-US"/>
                  </w:rPr>
                </w:pPr>
              </w:p>
              <w:p w14:paraId="18D5CF7C"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bazėje adresu </w:t>
                </w:r>
                <w:hyperlink r:id="rId20">
                  <w:r w:rsidRPr="00841425">
                    <w:rPr>
                      <w:rStyle w:val="Hipersaitas"/>
                      <w:rFonts w:ascii="Arial" w:hAnsi="Arial" w:cs="Arial"/>
                      <w:color w:val="000000" w:themeColor="text1"/>
                      <w:sz w:val="22"/>
                      <w:szCs w:val="22"/>
                      <w:u w:val="single"/>
                    </w:rPr>
                    <w:t>https://www.vmi.lt/evmi/mokesciu-moketoju-informacija</w:t>
                  </w:r>
                </w:hyperlink>
                <w:r w:rsidRPr="00841425">
                  <w:rPr>
                    <w:rFonts w:ascii="Arial" w:hAnsi="Arial" w:cs="Arial"/>
                    <w:color w:val="000000" w:themeColor="text1"/>
                    <w:sz w:val="22"/>
                    <w:szCs w:val="22"/>
                  </w:rPr>
                  <w:t xml:space="preserve"> skelbiamą informaciją.</w:t>
                </w:r>
              </w:p>
            </w:tc>
          </w:tr>
          <w:tr w:rsidR="003643CB" w:rsidRPr="0084142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w:t>
                </w:r>
                <w:r w:rsidRPr="00841425">
                  <w:rPr>
                    <w:rFonts w:ascii="Arial" w:eastAsia="Times New Roman" w:hAnsi="Arial" w:cs="Arial"/>
                    <w:color w:val="000000" w:themeColor="text1"/>
                    <w:sz w:val="22"/>
                    <w:szCs w:val="22"/>
                  </w:rPr>
                  <w:t xml:space="preserve"> kai jis </w:t>
                </w:r>
                <w:r w:rsidRPr="0084142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c papunktis</w:t>
                </w:r>
              </w:p>
              <w:p w14:paraId="0026B4DC" w14:textId="77777777" w:rsidR="003643CB" w:rsidRPr="00841425" w:rsidRDefault="003643CB" w:rsidP="007C176D">
                <w:pPr>
                  <w:pStyle w:val="Betarp"/>
                  <w:jc w:val="both"/>
                  <w:rPr>
                    <w:rFonts w:ascii="Arial" w:eastAsia="Yu Mincho" w:hAnsi="Arial" w:cs="Arial"/>
                    <w:color w:val="000000" w:themeColor="text1"/>
                    <w:sz w:val="22"/>
                    <w:szCs w:val="22"/>
                  </w:rPr>
                </w:pPr>
              </w:p>
              <w:p w14:paraId="67F4FF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00CCAD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25CF95FE" w14:textId="77777777" w:rsidR="003643CB" w:rsidRPr="00841425" w:rsidRDefault="003643CB" w:rsidP="007C176D">
                <w:pPr>
                  <w:spacing w:after="0" w:line="240" w:lineRule="auto"/>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841425" w:rsidRDefault="003643CB" w:rsidP="007C176D">
                <w:pPr>
                  <w:spacing w:after="0" w:line="240" w:lineRule="auto"/>
                  <w:rPr>
                    <w:rFonts w:ascii="Arial" w:hAnsi="Arial" w:cs="Arial"/>
                    <w:bCs/>
                    <w:iCs/>
                    <w:color w:val="000000" w:themeColor="text1"/>
                    <w:sz w:val="22"/>
                    <w:szCs w:val="22"/>
                    <w:lang w:eastAsia="en-US"/>
                  </w:rPr>
                </w:pPr>
                <w:hyperlink r:id="rId21" w:history="1">
                  <w:r w:rsidRPr="00841425">
                    <w:rPr>
                      <w:rStyle w:val="Hipersaitas"/>
                      <w:rFonts w:ascii="Arial" w:hAnsi="Arial" w:cs="Arial"/>
                      <w:color w:val="000000" w:themeColor="text1"/>
                      <w:sz w:val="22"/>
                      <w:szCs w:val="22"/>
                      <w:u w:val="single"/>
                    </w:rPr>
                    <w:t>https://kt.gov.lt/lt/atviri-duomenys/diskvalifikavimas-is-viesuju-pirkimu</w:t>
                  </w:r>
                </w:hyperlink>
                <w:r w:rsidRPr="00841425">
                  <w:rPr>
                    <w:rFonts w:ascii="Arial" w:hAnsi="Arial" w:cs="Arial"/>
                    <w:color w:val="000000" w:themeColor="text1"/>
                    <w:sz w:val="22"/>
                    <w:szCs w:val="22"/>
                  </w:rPr>
                  <w:t xml:space="preserve"> skelbiamą informaciją. </w:t>
                </w:r>
              </w:p>
            </w:tc>
          </w:tr>
          <w:tr w:rsidR="0070060D" w:rsidRPr="00841425" w14:paraId="2DE879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747E3" w14:textId="77777777" w:rsidR="0070060D" w:rsidRPr="00841425" w:rsidRDefault="0070060D"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D271" w14:textId="269903FC" w:rsidR="0070060D" w:rsidRPr="00841425" w:rsidRDefault="0070060D" w:rsidP="007C176D">
                <w:pPr>
                  <w:pStyle w:val="Betarp"/>
                  <w:jc w:val="both"/>
                  <w:rPr>
                    <w:rFonts w:ascii="Arial" w:hAnsi="Arial" w:cs="Arial"/>
                    <w:color w:val="000000" w:themeColor="text1"/>
                    <w:sz w:val="22"/>
                    <w:szCs w:val="22"/>
                  </w:rPr>
                </w:pPr>
                <w:r w:rsidRPr="000768B2">
                  <w:rPr>
                    <w:rFonts w:ascii="Verdana" w:hAnsi="Verdana"/>
                    <w:bCs/>
                    <w:color w:val="0000FF"/>
                    <w:sz w:val="22"/>
                    <w:szCs w:val="22"/>
                  </w:rPr>
                  <w:t>Tiekėjas yra įsteigtas arba dalyvauja pirkime vietoj kito asmens, siekiant išvengti VPĮ 46 straipsnio 4 ir 6 dalyse nurodytų pašalinimo pagrindų taikymo.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420D" w14:textId="77777777" w:rsidR="0070060D" w:rsidRPr="0070060D" w:rsidRDefault="0070060D" w:rsidP="0070060D">
                <w:pPr>
                  <w:spacing w:after="0" w:line="240" w:lineRule="auto"/>
                  <w:jc w:val="both"/>
                  <w:rPr>
                    <w:rFonts w:ascii="Verdana" w:eastAsia="Yu Mincho" w:hAnsi="Verdana" w:cs="Arial"/>
                    <w:b/>
                    <w:bCs/>
                    <w:color w:val="0000FF"/>
                    <w:sz w:val="22"/>
                    <w:szCs w:val="22"/>
                  </w:rPr>
                </w:pPr>
                <w:r w:rsidRPr="0070060D">
                  <w:rPr>
                    <w:rFonts w:ascii="Verdana" w:eastAsia="Yu Mincho" w:hAnsi="Verdana" w:cs="Arial"/>
                    <w:b/>
                    <w:bCs/>
                    <w:color w:val="0000FF"/>
                    <w:sz w:val="22"/>
                    <w:szCs w:val="22"/>
                  </w:rPr>
                  <w:t>VPĮ 46 straipsnio 7 dalis</w:t>
                </w:r>
              </w:p>
              <w:p w14:paraId="2648A2D3" w14:textId="77777777" w:rsidR="0070060D" w:rsidRPr="0070060D" w:rsidRDefault="0070060D" w:rsidP="0070060D">
                <w:pPr>
                  <w:spacing w:after="0" w:line="240" w:lineRule="auto"/>
                  <w:jc w:val="both"/>
                  <w:rPr>
                    <w:rFonts w:ascii="Verdana" w:eastAsia="Yu Mincho" w:hAnsi="Verdana" w:cs="Arial"/>
                    <w:b/>
                    <w:bCs/>
                    <w:color w:val="0000FF"/>
                    <w:sz w:val="22"/>
                    <w:szCs w:val="22"/>
                  </w:rPr>
                </w:pPr>
              </w:p>
              <w:p w14:paraId="088F0003" w14:textId="4B9B31AC" w:rsidR="0070060D" w:rsidRPr="00841425" w:rsidRDefault="0070060D" w:rsidP="0070060D">
                <w:pPr>
                  <w:pStyle w:val="Betarp"/>
                  <w:jc w:val="both"/>
                  <w:rPr>
                    <w:rFonts w:ascii="Arial" w:eastAsia="Yu Mincho" w:hAnsi="Arial" w:cs="Arial"/>
                    <w:b/>
                    <w:bCs/>
                    <w:color w:val="000000" w:themeColor="text1"/>
                    <w:sz w:val="22"/>
                    <w:szCs w:val="22"/>
                  </w:rPr>
                </w:pPr>
                <w:r w:rsidRPr="0070060D">
                  <w:rPr>
                    <w:rFonts w:ascii="Verdana" w:hAnsi="Verdana"/>
                    <w:color w:val="0000FF"/>
                    <w:sz w:val="22"/>
                    <w:szCs w:val="22"/>
                    <w:lang w:eastAsia="en-US"/>
                  </w:rPr>
                  <w:t>EBVPD III dalies D3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02716" w14:textId="0EA80706" w:rsidR="0070060D" w:rsidRPr="00841425" w:rsidRDefault="0070060D" w:rsidP="007C176D">
                <w:pPr>
                  <w:pStyle w:val="Betarp"/>
                  <w:jc w:val="both"/>
                  <w:rPr>
                    <w:rFonts w:ascii="Arial" w:hAnsi="Arial" w:cs="Arial"/>
                    <w:color w:val="000000" w:themeColor="text1"/>
                    <w:sz w:val="22"/>
                    <w:szCs w:val="22"/>
                    <w:lang w:eastAsia="en-US"/>
                  </w:rPr>
                </w:pPr>
                <w:r w:rsidRPr="000768B2">
                  <w:rPr>
                    <w:rFonts w:ascii="Verdana" w:hAnsi="Verdana"/>
                    <w:color w:val="0000FF"/>
                    <w:sz w:val="22"/>
                    <w:szCs w:val="22"/>
                    <w:lang w:eastAsia="en-US"/>
                  </w:rPr>
                  <w:t>Iš Lietuvoje įsteigtų subjektų įrodančių dokumentų nereikalaujama, užtenka pateikto EBVPD.</w:t>
                </w:r>
              </w:p>
            </w:tc>
          </w:tr>
        </w:tbl>
        <w:p w14:paraId="73768648" w14:textId="77777777" w:rsidR="003643CB" w:rsidRPr="00841425" w:rsidRDefault="003643CB" w:rsidP="007C176D">
          <w:pPr>
            <w:tabs>
              <w:tab w:val="left" w:pos="851"/>
            </w:tabs>
            <w:spacing w:after="0" w:line="240" w:lineRule="auto"/>
            <w:jc w:val="both"/>
            <w:rPr>
              <w:rFonts w:ascii="Arial" w:hAnsi="Arial" w:cs="Arial"/>
              <w:color w:val="000000" w:themeColor="text1"/>
              <w:sz w:val="22"/>
              <w:szCs w:val="22"/>
            </w:rPr>
          </w:pPr>
        </w:p>
        <w:p w14:paraId="556A2206" w14:textId="3EDD0B46" w:rsidR="00EC7B86" w:rsidRPr="00841425" w:rsidRDefault="00EC7B86" w:rsidP="007C176D">
          <w:pPr>
            <w:tabs>
              <w:tab w:val="center" w:pos="4320"/>
              <w:tab w:val="right" w:pos="8640"/>
            </w:tabs>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lang w:val="x-none"/>
            </w:rPr>
            <w:t>Pastab</w:t>
          </w:r>
          <w:r w:rsidRPr="00841425">
            <w:rPr>
              <w:rFonts w:ascii="Arial" w:hAnsi="Arial" w:cs="Arial"/>
              <w:b/>
              <w:color w:val="000000" w:themeColor="text1"/>
              <w:sz w:val="22"/>
              <w:szCs w:val="22"/>
            </w:rPr>
            <w:t>os</w:t>
          </w:r>
          <w:r w:rsidRPr="00841425">
            <w:rPr>
              <w:rFonts w:ascii="Arial" w:hAnsi="Arial" w:cs="Arial"/>
              <w:b/>
              <w:color w:val="000000" w:themeColor="text1"/>
              <w:sz w:val="22"/>
              <w:szCs w:val="22"/>
              <w:lang w:val="x-none"/>
            </w:rPr>
            <w:t>:</w:t>
          </w:r>
        </w:p>
        <w:p w14:paraId="63A831C5" w14:textId="77777777" w:rsidR="00EC7B86" w:rsidRPr="00841425" w:rsidRDefault="00EC7B8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w:t>
          </w:r>
          <w:r w:rsidRPr="00841425">
            <w:rPr>
              <w:rFonts w:ascii="Arial" w:hAnsi="Arial" w:cs="Arial"/>
              <w:b/>
              <w:color w:val="000000" w:themeColor="text1"/>
              <w:sz w:val="22"/>
              <w:szCs w:val="22"/>
            </w:rPr>
            <w:t xml:space="preserve"> </w:t>
          </w:r>
          <w:r w:rsidRPr="00841425">
            <w:rPr>
              <w:rFonts w:ascii="Arial" w:hAnsi="Arial" w:cs="Arial"/>
              <w:color w:val="000000" w:themeColor="text1"/>
              <w:sz w:val="22"/>
              <w:szCs w:val="22"/>
            </w:rPr>
            <w:t>Perkančioji organizacija pripažįsta kitose valstybėse išduotus lygiaverčius pašalinimo pagrindų nebuvimą įrodančius dokumentus.</w:t>
          </w:r>
        </w:p>
        <w:p w14:paraId="468A3A7E"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xml:space="preserve">) tvarkos aprašo </w:t>
          </w:r>
          <w:proofErr w:type="spellStart"/>
          <w:r w:rsidRPr="00841425">
            <w:rPr>
              <w:rFonts w:ascii="Arial" w:hAnsi="Arial" w:cs="Arial"/>
              <w:color w:val="000000" w:themeColor="text1"/>
              <w:sz w:val="22"/>
              <w:szCs w:val="22"/>
            </w:rPr>
            <w:t>patvirtinimo“ir</w:t>
          </w:r>
          <w:proofErr w:type="spellEnd"/>
          <w:r w:rsidRPr="00841425">
            <w:rPr>
              <w:rFonts w:ascii="Arial" w:hAnsi="Arial" w:cs="Arial"/>
              <w:color w:val="000000" w:themeColor="text1"/>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3FF2CB24"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41425">
            <w:rPr>
              <w:rFonts w:ascii="Arial" w:hAnsi="Arial" w:cs="Arial"/>
              <w:b/>
              <w:color w:val="000000" w:themeColor="text1"/>
              <w:sz w:val="22"/>
              <w:szCs w:val="22"/>
            </w:rPr>
            <w:t>laikoma, kad dokumentai, nurodantys duomenis po pasiūlymų pateikimo termino pabaigos, yra priimtini.</w:t>
          </w:r>
        </w:p>
        <w:p w14:paraId="6067F5F9"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(iv) Perkančiajai organizacijai paprašius, tiekėjas privalės pateikti pašalinimo pagrindų nebuvimą įrodančių dokumentų originalus.</w:t>
          </w:r>
        </w:p>
        <w:p w14:paraId="0F543FC1"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lang w:val="x-none"/>
            </w:rPr>
          </w:pPr>
          <w:r w:rsidRPr="00841425">
            <w:rPr>
              <w:rFonts w:ascii="Arial" w:hAnsi="Arial" w:cs="Arial"/>
              <w:color w:val="000000" w:themeColor="text1"/>
              <w:sz w:val="22"/>
              <w:szCs w:val="22"/>
            </w:rPr>
            <w:t xml:space="preserve">(v) </w:t>
          </w:r>
          <w:r w:rsidRPr="00841425">
            <w:rPr>
              <w:rFonts w:ascii="Arial" w:hAnsi="Arial" w:cs="Arial"/>
              <w:color w:val="000000" w:themeColor="text1"/>
              <w:sz w:val="22"/>
              <w:szCs w:val="22"/>
              <w:lang w:val="x-none"/>
            </w:rPr>
            <w:t xml:space="preserve">Jeigu nustatytų pašalinimo pagrindų nebuvimą pagrindžiantys dokumentai (informacija) skelbiami viešai elektroninėse duomenų bazėse ir (ar) yra teikiami nemokamai, tokiu atveju </w:t>
          </w:r>
          <w:r w:rsidRPr="00841425">
            <w:rPr>
              <w:rFonts w:ascii="Arial" w:hAnsi="Arial" w:cs="Arial"/>
              <w:color w:val="000000" w:themeColor="text1"/>
              <w:sz w:val="22"/>
              <w:szCs w:val="22"/>
            </w:rPr>
            <w:t xml:space="preserve">galės būti </w:t>
          </w:r>
          <w:r w:rsidRPr="00841425">
            <w:rPr>
              <w:rFonts w:ascii="Arial" w:hAnsi="Arial" w:cs="Arial"/>
              <w:b/>
              <w:color w:val="000000" w:themeColor="text1"/>
              <w:sz w:val="22"/>
              <w:szCs w:val="22"/>
              <w:lang w:val="x-none"/>
            </w:rPr>
            <w:t>pateikiama nuoroda į informacijos šaltinį</w:t>
          </w:r>
          <w:r w:rsidRPr="00841425">
            <w:rPr>
              <w:rFonts w:ascii="Arial" w:hAnsi="Arial" w:cs="Arial"/>
              <w:color w:val="000000" w:themeColor="text1"/>
              <w:sz w:val="22"/>
              <w:szCs w:val="22"/>
              <w:lang w:val="x-none"/>
            </w:rPr>
            <w:t>.</w:t>
          </w:r>
        </w:p>
        <w:p w14:paraId="7A473009"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324DBCE" w14:textId="77777777" w:rsidR="004913BA" w:rsidRPr="00841425" w:rsidRDefault="004913BA" w:rsidP="007C176D">
          <w:pPr>
            <w:spacing w:after="0" w:line="240" w:lineRule="auto"/>
            <w:rPr>
              <w:rFonts w:ascii="Arial" w:hAnsi="Arial" w:cs="Arial"/>
              <w:b/>
              <w:bCs/>
              <w:color w:val="000000" w:themeColor="text1"/>
              <w:sz w:val="22"/>
              <w:szCs w:val="22"/>
            </w:rPr>
          </w:pPr>
          <w:bookmarkStart w:id="63" w:name="_Hlk156079883"/>
          <w:r w:rsidRPr="00841425">
            <w:rPr>
              <w:rFonts w:ascii="Arial" w:hAnsi="Arial" w:cs="Arial"/>
              <w:b/>
              <w:bCs/>
              <w:color w:val="000000" w:themeColor="text1"/>
              <w:sz w:val="22"/>
              <w:szCs w:val="22"/>
            </w:rPr>
            <w:t>PAŠALINIMO PAGRINDŲ, NURODYTŲ SKELBIMO EFORMOJE, EPVPD IR VPĮ ATITIKTIES LENTELĖ (SKELBIMŲ PILDYMUI)</w:t>
          </w:r>
        </w:p>
        <w:p w14:paraId="2811304D" w14:textId="77777777" w:rsidR="004913BA" w:rsidRPr="00841425" w:rsidRDefault="004913BA" w:rsidP="007C176D">
          <w:pPr>
            <w:spacing w:after="0" w:line="240" w:lineRule="auto"/>
            <w:rPr>
              <w:rFonts w:ascii="Arial" w:eastAsia="Times New Roman" w:hAnsi="Arial" w:cs="Arial"/>
              <w:b/>
              <w:bCs/>
              <w:color w:val="000000" w:themeColor="text1"/>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841425" w:rsidRPr="00841425" w14:paraId="02927ED3" w14:textId="77777777" w:rsidTr="004913BA">
            <w:trPr>
              <w:trHeight w:val="206"/>
            </w:trPr>
            <w:tc>
              <w:tcPr>
                <w:tcW w:w="10817" w:type="dxa"/>
                <w:gridSpan w:val="4"/>
              </w:tcPr>
              <w:p w14:paraId="3676B1D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KRIMINALINIAI NUSIKALTIMAI</w:t>
                </w:r>
              </w:p>
            </w:tc>
          </w:tr>
          <w:tr w:rsidR="00841425" w:rsidRPr="00841425" w14:paraId="474FAE06" w14:textId="77777777" w:rsidTr="00D9262E">
            <w:trPr>
              <w:trHeight w:val="426"/>
            </w:trPr>
            <w:tc>
              <w:tcPr>
                <w:tcW w:w="877" w:type="dxa"/>
              </w:tcPr>
              <w:p w14:paraId="49180AB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Eil. Nr.</w:t>
                </w:r>
              </w:p>
            </w:tc>
            <w:tc>
              <w:tcPr>
                <w:tcW w:w="1490" w:type="dxa"/>
              </w:tcPr>
              <w:p w14:paraId="3A5FF2D0"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Privalomumas</w:t>
                </w:r>
              </w:p>
            </w:tc>
            <w:tc>
              <w:tcPr>
                <w:tcW w:w="3048" w:type="dxa"/>
              </w:tcPr>
              <w:p w14:paraId="0DF2E8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Pašalinimo pagrindo pavadinimas skelbimo </w:t>
                </w:r>
                <w:proofErr w:type="spellStart"/>
                <w:r w:rsidRPr="00841425">
                  <w:rPr>
                    <w:rFonts w:ascii="Arial" w:eastAsia="Times New Roman" w:hAnsi="Arial" w:cs="Arial"/>
                    <w:color w:val="000000" w:themeColor="text1"/>
                  </w:rPr>
                  <w:t>eformoje</w:t>
                </w:r>
                <w:proofErr w:type="spellEnd"/>
              </w:p>
            </w:tc>
            <w:tc>
              <w:tcPr>
                <w:tcW w:w="5402" w:type="dxa"/>
              </w:tcPr>
              <w:p w14:paraId="3AC8E03F"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EBVPD, VPĮ</w:t>
                </w:r>
              </w:p>
            </w:tc>
          </w:tr>
          <w:tr w:rsidR="00841425" w:rsidRPr="00841425" w14:paraId="197D1B29" w14:textId="77777777" w:rsidTr="00D9262E">
            <w:trPr>
              <w:trHeight w:val="413"/>
            </w:trPr>
            <w:tc>
              <w:tcPr>
                <w:tcW w:w="877" w:type="dxa"/>
              </w:tcPr>
              <w:p w14:paraId="56D3ED8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1B4D1E1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7888AA2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A1 punktas, VPĮ 46 straipsnio 1 dalies 1, 8 punktai</w:t>
                </w:r>
              </w:p>
            </w:tc>
          </w:tr>
          <w:tr w:rsidR="00841425" w:rsidRPr="00841425" w14:paraId="034ED832" w14:textId="77777777" w:rsidTr="00D9262E">
            <w:trPr>
              <w:trHeight w:val="206"/>
            </w:trPr>
            <w:tc>
              <w:tcPr>
                <w:tcW w:w="877" w:type="dxa"/>
              </w:tcPr>
              <w:p w14:paraId="6F87BB1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4520B72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31FE2C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Korupcija</w:t>
                </w:r>
              </w:p>
            </w:tc>
            <w:tc>
              <w:tcPr>
                <w:tcW w:w="5402" w:type="dxa"/>
              </w:tcPr>
              <w:p w14:paraId="494BFDA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A2 punktas, VPĮ 46 straipsnio 1 dalies 2, 8 punktai</w:t>
                </w:r>
              </w:p>
            </w:tc>
          </w:tr>
          <w:tr w:rsidR="00841425" w:rsidRPr="00841425" w14:paraId="677B3FDB" w14:textId="77777777" w:rsidTr="00D9262E">
            <w:trPr>
              <w:trHeight w:val="219"/>
            </w:trPr>
            <w:tc>
              <w:tcPr>
                <w:tcW w:w="877" w:type="dxa"/>
              </w:tcPr>
              <w:p w14:paraId="02C8B88E"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3.</w:t>
                </w:r>
              </w:p>
            </w:tc>
            <w:tc>
              <w:tcPr>
                <w:tcW w:w="1490" w:type="dxa"/>
              </w:tcPr>
              <w:p w14:paraId="695CD08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8B839E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Sukčiavimas</w:t>
                </w:r>
              </w:p>
            </w:tc>
            <w:tc>
              <w:tcPr>
                <w:tcW w:w="5402" w:type="dxa"/>
              </w:tcPr>
              <w:p w14:paraId="3E914E7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 xml:space="preserve">EBVPD III dalies A3 punktas, VPĮ </w:t>
                </w:r>
                <w:r w:rsidRPr="00841425">
                  <w:rPr>
                    <w:rFonts w:ascii="Arial" w:eastAsia="Times New Roman" w:hAnsi="Arial" w:cs="Arial"/>
                    <w:color w:val="000000" w:themeColor="text1"/>
                  </w:rPr>
                  <w:t xml:space="preserve">46 str.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3, 8 </w:t>
                </w:r>
                <w:r w:rsidRPr="00841425">
                  <w:rPr>
                    <w:rFonts w:ascii="Arial" w:eastAsia="Yu Mincho" w:hAnsi="Arial" w:cs="Arial"/>
                    <w:color w:val="000000" w:themeColor="text1"/>
                  </w:rPr>
                  <w:t>punktai</w:t>
                </w:r>
                <w:r w:rsidRPr="00841425">
                  <w:rPr>
                    <w:rFonts w:ascii="Arial" w:eastAsia="Times New Roman" w:hAnsi="Arial" w:cs="Arial"/>
                    <w:color w:val="000000" w:themeColor="text1"/>
                  </w:rPr>
                  <w:t xml:space="preserve"> </w:t>
                </w:r>
              </w:p>
            </w:tc>
          </w:tr>
          <w:tr w:rsidR="00841425" w:rsidRPr="00841425" w14:paraId="560866CE" w14:textId="77777777" w:rsidTr="00D9262E">
            <w:trPr>
              <w:trHeight w:val="413"/>
            </w:trPr>
            <w:tc>
              <w:tcPr>
                <w:tcW w:w="877" w:type="dxa"/>
              </w:tcPr>
              <w:p w14:paraId="7E4DA9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4.</w:t>
                </w:r>
              </w:p>
            </w:tc>
            <w:tc>
              <w:tcPr>
                <w:tcW w:w="1490" w:type="dxa"/>
              </w:tcPr>
              <w:p w14:paraId="047021C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CCCCF58"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A4 punktas, VPĮ 46 straipsnio 1 dalies 5, 8 punktai</w:t>
                </w:r>
              </w:p>
            </w:tc>
          </w:tr>
          <w:tr w:rsidR="00841425" w:rsidRPr="00841425" w14:paraId="2B2609FB" w14:textId="77777777" w:rsidTr="00D9262E">
            <w:trPr>
              <w:trHeight w:val="426"/>
            </w:trPr>
            <w:tc>
              <w:tcPr>
                <w:tcW w:w="877" w:type="dxa"/>
              </w:tcPr>
              <w:p w14:paraId="1B5CE0A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5.</w:t>
                </w:r>
              </w:p>
            </w:tc>
            <w:tc>
              <w:tcPr>
                <w:tcW w:w="1490" w:type="dxa"/>
              </w:tcPr>
              <w:p w14:paraId="55241FA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5DECBC4"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Pinigų plovimas arba teroristų finansavimas</w:t>
                </w:r>
              </w:p>
            </w:tc>
            <w:tc>
              <w:tcPr>
                <w:tcW w:w="5402" w:type="dxa"/>
              </w:tcPr>
              <w:p w14:paraId="2F3BFB5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A5 punktas, VPĮ 46 straipsnio 1 dalies 6, 8 punktai</w:t>
                </w:r>
              </w:p>
            </w:tc>
          </w:tr>
          <w:tr w:rsidR="00841425" w:rsidRPr="00841425" w14:paraId="4B7F381E" w14:textId="77777777" w:rsidTr="00D9262E">
            <w:trPr>
              <w:trHeight w:val="413"/>
            </w:trPr>
            <w:tc>
              <w:tcPr>
                <w:tcW w:w="877" w:type="dxa"/>
              </w:tcPr>
              <w:p w14:paraId="6D599FB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6.</w:t>
                </w:r>
              </w:p>
            </w:tc>
            <w:tc>
              <w:tcPr>
                <w:tcW w:w="1490" w:type="dxa"/>
              </w:tcPr>
              <w:p w14:paraId="225074B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39B40EB"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Vaikų darbas ir kitos prekybos žmonėmis formos</w:t>
                </w:r>
              </w:p>
            </w:tc>
            <w:tc>
              <w:tcPr>
                <w:tcW w:w="5402" w:type="dxa"/>
              </w:tcPr>
              <w:p w14:paraId="76162B1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A6 punktas, VPĮ 46 straipsnio 1 dalies 7, 8 punktai</w:t>
                </w:r>
              </w:p>
            </w:tc>
          </w:tr>
          <w:tr w:rsidR="00841425" w:rsidRPr="00841425" w14:paraId="7CD86A50" w14:textId="77777777" w:rsidTr="004913BA">
            <w:trPr>
              <w:trHeight w:val="206"/>
            </w:trPr>
            <w:tc>
              <w:tcPr>
                <w:tcW w:w="10817" w:type="dxa"/>
                <w:gridSpan w:val="4"/>
              </w:tcPr>
              <w:p w14:paraId="6A98A3F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MOKESČIŲ AR SOCIALINIO DRAUDIMO ĮMOKŲ MOKĖJIMAS</w:t>
                </w:r>
              </w:p>
            </w:tc>
          </w:tr>
          <w:tr w:rsidR="00841425" w:rsidRPr="00841425" w14:paraId="5A0B90A5" w14:textId="77777777" w:rsidTr="00D9262E">
            <w:trPr>
              <w:trHeight w:val="219"/>
            </w:trPr>
            <w:tc>
              <w:tcPr>
                <w:tcW w:w="877" w:type="dxa"/>
              </w:tcPr>
              <w:p w14:paraId="157388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0C5614E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D6C7F2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Mokesčių mokėjimas</w:t>
                </w:r>
              </w:p>
            </w:tc>
            <w:tc>
              <w:tcPr>
                <w:tcW w:w="5402" w:type="dxa"/>
              </w:tcPr>
              <w:p w14:paraId="26565BC6"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B1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5042FB87" w14:textId="77777777" w:rsidTr="00D9262E">
            <w:trPr>
              <w:trHeight w:val="206"/>
            </w:trPr>
            <w:tc>
              <w:tcPr>
                <w:tcW w:w="877" w:type="dxa"/>
              </w:tcPr>
              <w:p w14:paraId="08B9025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3C9C0C90"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499AD04C"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Socialinio draudimo įmokų mokėjimas</w:t>
                </w:r>
              </w:p>
            </w:tc>
            <w:tc>
              <w:tcPr>
                <w:tcW w:w="5402" w:type="dxa"/>
              </w:tcPr>
              <w:p w14:paraId="5335C13C"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B2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1EEE05CC" w14:textId="77777777" w:rsidTr="004913BA">
            <w:trPr>
              <w:trHeight w:val="206"/>
            </w:trPr>
            <w:tc>
              <w:tcPr>
                <w:tcW w:w="10817" w:type="dxa"/>
                <w:gridSpan w:val="4"/>
              </w:tcPr>
              <w:p w14:paraId="34B856F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NEMOKUMAS, INTERESŲ KONFLIKTAI AR PROFESINIS NUSIŽENGIMAS</w:t>
                </w:r>
              </w:p>
            </w:tc>
          </w:tr>
          <w:tr w:rsidR="00841425" w:rsidRPr="00841425" w14:paraId="7F0EB0B3" w14:textId="77777777" w:rsidTr="00D9262E">
            <w:trPr>
              <w:trHeight w:val="413"/>
            </w:trPr>
            <w:tc>
              <w:tcPr>
                <w:tcW w:w="877" w:type="dxa"/>
                <w:vMerge w:val="restart"/>
              </w:tcPr>
              <w:p w14:paraId="2C612D71"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10.</w:t>
                </w:r>
              </w:p>
            </w:tc>
            <w:tc>
              <w:tcPr>
                <w:tcW w:w="1490" w:type="dxa"/>
              </w:tcPr>
              <w:p w14:paraId="271902B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58A2F4E"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1. EBVPD III dalies C11 punktas, VPĮ 46 straipsnio 4 dalies 7 punkto a, b, c papunkčiai</w:t>
                </w:r>
              </w:p>
            </w:tc>
          </w:tr>
          <w:tr w:rsidR="00841425" w:rsidRPr="00841425" w14:paraId="7852C302" w14:textId="77777777" w:rsidTr="00D9262E">
            <w:trPr>
              <w:trHeight w:val="139"/>
            </w:trPr>
            <w:tc>
              <w:tcPr>
                <w:tcW w:w="877" w:type="dxa"/>
                <w:vMerge/>
              </w:tcPr>
              <w:p w14:paraId="719DBC55" w14:textId="77777777" w:rsidR="004913BA" w:rsidRPr="00841425" w:rsidRDefault="004913BA" w:rsidP="007C176D">
                <w:pPr>
                  <w:jc w:val="center"/>
                  <w:rPr>
                    <w:rFonts w:ascii="Arial" w:eastAsia="Times New Roman" w:hAnsi="Arial" w:cs="Arial"/>
                    <w:color w:val="000000" w:themeColor="text1"/>
                  </w:rPr>
                </w:pPr>
              </w:p>
            </w:tc>
            <w:tc>
              <w:tcPr>
                <w:tcW w:w="1490" w:type="dxa"/>
              </w:tcPr>
              <w:p w14:paraId="4B4F0C14" w14:textId="77777777" w:rsidR="004913BA" w:rsidRPr="00841425" w:rsidRDefault="004913BA" w:rsidP="007C176D">
                <w:pPr>
                  <w:jc w:val="center"/>
                  <w:rPr>
                    <w:rFonts w:ascii="Arial" w:eastAsia="Times New Roman" w:hAnsi="Arial" w:cs="Arial"/>
                    <w:color w:val="000000" w:themeColor="text1"/>
                  </w:rPr>
                </w:pPr>
              </w:p>
            </w:tc>
            <w:tc>
              <w:tcPr>
                <w:tcW w:w="3048" w:type="dxa"/>
              </w:tcPr>
              <w:p w14:paraId="328F3734" w14:textId="77777777" w:rsidR="004913BA" w:rsidRPr="00841425" w:rsidRDefault="004913BA" w:rsidP="007C176D">
                <w:pPr>
                  <w:rPr>
                    <w:rFonts w:ascii="Arial" w:eastAsia="Times New Roman" w:hAnsi="Arial" w:cs="Arial"/>
                    <w:color w:val="000000" w:themeColor="text1"/>
                  </w:rPr>
                </w:pPr>
              </w:p>
            </w:tc>
            <w:tc>
              <w:tcPr>
                <w:tcW w:w="5402" w:type="dxa"/>
              </w:tcPr>
              <w:p w14:paraId="3B459ADC" w14:textId="77777777" w:rsidR="004913BA" w:rsidRPr="00841425" w:rsidRDefault="004913BA" w:rsidP="007C176D">
                <w:pPr>
                  <w:rPr>
                    <w:rFonts w:ascii="Arial" w:eastAsia="Yu Mincho" w:hAnsi="Arial" w:cs="Arial"/>
                    <w:color w:val="000000" w:themeColor="text1"/>
                  </w:rPr>
                </w:pPr>
              </w:p>
            </w:tc>
          </w:tr>
          <w:tr w:rsidR="00841425" w:rsidRPr="00841425" w14:paraId="474F8735" w14:textId="77777777" w:rsidTr="00D9262E">
            <w:trPr>
              <w:trHeight w:val="632"/>
            </w:trPr>
            <w:tc>
              <w:tcPr>
                <w:tcW w:w="877" w:type="dxa"/>
              </w:tcPr>
              <w:p w14:paraId="1A1022C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11.</w:t>
                </w:r>
              </w:p>
            </w:tc>
            <w:tc>
              <w:tcPr>
                <w:tcW w:w="1490" w:type="dxa"/>
              </w:tcPr>
              <w:p w14:paraId="78141512"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579446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 xml:space="preserve">EBVPD III dalies C10 punktas, 46 straipsnio 4 dalies 1 punktas </w:t>
                </w:r>
              </w:p>
            </w:tc>
          </w:tr>
          <w:tr w:rsidR="00841425" w:rsidRPr="00841425" w14:paraId="555A94EF" w14:textId="77777777" w:rsidTr="00D9262E">
            <w:trPr>
              <w:trHeight w:val="413"/>
            </w:trPr>
            <w:tc>
              <w:tcPr>
                <w:tcW w:w="877" w:type="dxa"/>
              </w:tcPr>
              <w:p w14:paraId="5102E88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12.</w:t>
                </w:r>
              </w:p>
            </w:tc>
            <w:tc>
              <w:tcPr>
                <w:tcW w:w="1490" w:type="dxa"/>
              </w:tcPr>
              <w:p w14:paraId="779F489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4B01ED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C12 punktas, VPĮ 46 straipsnio 4 dalies 2 punktas</w:t>
                </w:r>
              </w:p>
            </w:tc>
          </w:tr>
          <w:tr w:rsidR="00841425" w:rsidRPr="00841425" w14:paraId="78F25BA6" w14:textId="77777777" w:rsidTr="00D9262E">
            <w:trPr>
              <w:trHeight w:val="426"/>
            </w:trPr>
            <w:tc>
              <w:tcPr>
                <w:tcW w:w="877" w:type="dxa"/>
              </w:tcPr>
              <w:p w14:paraId="0F107E1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13.</w:t>
                </w:r>
              </w:p>
            </w:tc>
            <w:tc>
              <w:tcPr>
                <w:tcW w:w="1490" w:type="dxa"/>
              </w:tcPr>
              <w:p w14:paraId="06C266C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EE27D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C13 punktas, VPĮ 46 straipsnio 4 dalies 3 punktas</w:t>
                </w:r>
              </w:p>
            </w:tc>
          </w:tr>
          <w:tr w:rsidR="00841425" w:rsidRPr="00841425" w14:paraId="57EAFDD6" w14:textId="77777777" w:rsidTr="00D9262E">
            <w:trPr>
              <w:trHeight w:val="413"/>
            </w:trPr>
            <w:tc>
              <w:tcPr>
                <w:tcW w:w="877" w:type="dxa"/>
              </w:tcPr>
              <w:p w14:paraId="04B2D6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14.</w:t>
                </w:r>
              </w:p>
            </w:tc>
            <w:tc>
              <w:tcPr>
                <w:tcW w:w="1490" w:type="dxa"/>
              </w:tcPr>
              <w:p w14:paraId="5BE96A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4AB3DA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C14 punktas, 46 straipsnio 4 dalies 6 p.</w:t>
                </w:r>
              </w:p>
            </w:tc>
          </w:tr>
          <w:tr w:rsidR="00841425" w:rsidRPr="00841425" w14:paraId="0D982DFE" w14:textId="77777777" w:rsidTr="00D9262E">
            <w:trPr>
              <w:trHeight w:val="1058"/>
            </w:trPr>
            <w:tc>
              <w:tcPr>
                <w:tcW w:w="877" w:type="dxa"/>
              </w:tcPr>
              <w:p w14:paraId="6D18DAD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15.</w:t>
                </w:r>
              </w:p>
            </w:tc>
            <w:tc>
              <w:tcPr>
                <w:tcW w:w="1490" w:type="dxa"/>
              </w:tcPr>
              <w:p w14:paraId="6D919EE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68B35D5"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C15 punktas, VPĮ 46 straipsnio 4 dalies 4, 5 punktai</w:t>
                </w:r>
              </w:p>
            </w:tc>
          </w:tr>
          <w:tr w:rsidR="00841425" w:rsidRPr="00841425" w14:paraId="20BEE6B7" w14:textId="77777777" w:rsidTr="004913BA">
            <w:trPr>
              <w:trHeight w:val="206"/>
            </w:trPr>
            <w:tc>
              <w:tcPr>
                <w:tcW w:w="10817" w:type="dxa"/>
                <w:gridSpan w:val="4"/>
              </w:tcPr>
              <w:p w14:paraId="22292D6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KONKRETŪS NACIONALINIAI PAŠALINIMO PAGRINDAI</w:t>
                </w:r>
              </w:p>
            </w:tc>
          </w:tr>
          <w:tr w:rsidR="00841425" w:rsidRPr="00841425" w14:paraId="14F1794A" w14:textId="77777777" w:rsidTr="00D9262E">
            <w:trPr>
              <w:trHeight w:val="426"/>
            </w:trPr>
            <w:tc>
              <w:tcPr>
                <w:tcW w:w="877" w:type="dxa"/>
              </w:tcPr>
              <w:p w14:paraId="56A5B35A" w14:textId="77777777" w:rsidR="004913BA" w:rsidRPr="00841425" w:rsidRDefault="004913BA" w:rsidP="007C176D">
                <w:pPr>
                  <w:jc w:val="right"/>
                  <w:rPr>
                    <w:rFonts w:ascii="Arial" w:eastAsia="Times New Roman" w:hAnsi="Arial" w:cs="Arial"/>
                    <w:color w:val="000000" w:themeColor="text1"/>
                  </w:rPr>
                </w:pPr>
                <w:r w:rsidRPr="00841425">
                  <w:rPr>
                    <w:rFonts w:ascii="Arial" w:eastAsia="Times New Roman" w:hAnsi="Arial" w:cs="Arial"/>
                    <w:color w:val="000000" w:themeColor="text1"/>
                  </w:rPr>
                  <w:lastRenderedPageBreak/>
                  <w:t>.</w:t>
                </w:r>
              </w:p>
            </w:tc>
            <w:tc>
              <w:tcPr>
                <w:tcW w:w="1490" w:type="dxa"/>
              </w:tcPr>
              <w:p w14:paraId="2DDE585E" w14:textId="77777777" w:rsidR="004913BA" w:rsidRPr="00841425" w:rsidRDefault="004913BA" w:rsidP="007C176D">
                <w:pPr>
                  <w:rPr>
                    <w:rFonts w:ascii="Arial" w:eastAsia="Times New Roman" w:hAnsi="Arial" w:cs="Arial"/>
                    <w:color w:val="000000" w:themeColor="text1"/>
                  </w:rPr>
                </w:pPr>
              </w:p>
            </w:tc>
            <w:tc>
              <w:tcPr>
                <w:tcW w:w="3048" w:type="dxa"/>
              </w:tcPr>
              <w:p w14:paraId="45F0CB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Išimtinai nacionaliniai pašalinimo pagrindai</w:t>
                </w:r>
              </w:p>
            </w:tc>
            <w:tc>
              <w:tcPr>
                <w:tcW w:w="5402" w:type="dxa"/>
              </w:tcPr>
              <w:p w14:paraId="41B697FC" w14:textId="77777777" w:rsidR="004913BA" w:rsidRPr="00841425" w:rsidRDefault="004913BA" w:rsidP="007C176D">
                <w:pPr>
                  <w:rPr>
                    <w:rFonts w:ascii="Arial" w:eastAsia="Times New Roman" w:hAnsi="Arial" w:cs="Arial"/>
                    <w:color w:val="000000" w:themeColor="text1"/>
                  </w:rPr>
                </w:pPr>
              </w:p>
            </w:tc>
          </w:tr>
          <w:tr w:rsidR="00841425" w:rsidRPr="00841425" w14:paraId="70663F88" w14:textId="77777777" w:rsidTr="00D9262E">
            <w:trPr>
              <w:trHeight w:val="206"/>
            </w:trPr>
            <w:tc>
              <w:tcPr>
                <w:tcW w:w="877" w:type="dxa"/>
              </w:tcPr>
              <w:p w14:paraId="0EC6BE17"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7977204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1EAFF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Nusikalstamas bankrotas</w:t>
                </w:r>
              </w:p>
            </w:tc>
            <w:tc>
              <w:tcPr>
                <w:tcW w:w="5402" w:type="dxa"/>
              </w:tcPr>
              <w:p w14:paraId="365184F3"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D1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4 </w:t>
                </w:r>
                <w:r w:rsidRPr="00841425">
                  <w:rPr>
                    <w:rFonts w:ascii="Arial" w:eastAsia="Yu Mincho" w:hAnsi="Arial" w:cs="Arial"/>
                    <w:color w:val="000000" w:themeColor="text1"/>
                  </w:rPr>
                  <w:t>punktas</w:t>
                </w:r>
              </w:p>
            </w:tc>
          </w:tr>
          <w:tr w:rsidR="00841425" w:rsidRPr="00841425" w14:paraId="147FC57C" w14:textId="77777777" w:rsidTr="00D9262E">
            <w:trPr>
              <w:trHeight w:val="206"/>
            </w:trPr>
            <w:tc>
              <w:tcPr>
                <w:tcW w:w="877" w:type="dxa"/>
              </w:tcPr>
              <w:p w14:paraId="2822CB06" w14:textId="52BEA516"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59D35E0D" w14:textId="76D00B97"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CCBED65" w14:textId="26598E74" w:rsidR="00D9262E" w:rsidRPr="00841425" w:rsidRDefault="00D9262E" w:rsidP="007C176D">
                <w:pPr>
                  <w:rPr>
                    <w:rFonts w:ascii="Arial" w:eastAsia="Times New Roman" w:hAnsi="Arial" w:cs="Arial"/>
                    <w:color w:val="000000" w:themeColor="text1"/>
                  </w:rPr>
                </w:pPr>
                <w:r w:rsidRPr="00841425">
                  <w:rPr>
                    <w:rFonts w:ascii="Arial" w:eastAsia="Times New Roman" w:hAnsi="Arial" w:cs="Arial"/>
                    <w:color w:val="000000" w:themeColor="text1"/>
                  </w:rPr>
                  <w:t>Teismo paskirta baudžiamojo poveikio priemonė – uždraudimas juridiniam asmeniui dalyvauti viešuosiuose pirkimuose</w:t>
                </w:r>
              </w:p>
            </w:tc>
            <w:tc>
              <w:tcPr>
                <w:tcW w:w="5402" w:type="dxa"/>
              </w:tcPr>
              <w:p w14:paraId="565EF8E8" w14:textId="54BAAF83" w:rsidR="00D9262E" w:rsidRPr="00841425" w:rsidRDefault="00D9262E" w:rsidP="007C176D">
                <w:pPr>
                  <w:rPr>
                    <w:rFonts w:ascii="Arial" w:eastAsia="Yu Mincho" w:hAnsi="Arial" w:cs="Arial"/>
                    <w:color w:val="000000" w:themeColor="text1"/>
                  </w:rPr>
                </w:pPr>
                <w:r w:rsidRPr="00841425">
                  <w:rPr>
                    <w:rFonts w:ascii="Arial" w:eastAsia="Yu Mincho" w:hAnsi="Arial" w:cs="Arial"/>
                    <w:color w:val="000000" w:themeColor="text1"/>
                  </w:rPr>
                  <w:t>EBVPD III dalies D2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2</w:t>
                </w:r>
                <w:r w:rsidRPr="00841425">
                  <w:rPr>
                    <w:rFonts w:ascii="Arial" w:eastAsia="Times New Roman" w:hAnsi="Arial" w:cs="Arial"/>
                    <w:color w:val="000000" w:themeColor="text1"/>
                    <w:vertAlign w:val="superscript"/>
                  </w:rPr>
                  <w:t>1</w:t>
                </w:r>
                <w:r w:rsidRPr="00841425">
                  <w:rPr>
                    <w:rFonts w:ascii="Arial" w:eastAsia="Times New Roman" w:hAnsi="Arial" w:cs="Arial"/>
                    <w:color w:val="000000" w:themeColor="text1"/>
                  </w:rPr>
                  <w:t xml:space="preserve"> </w:t>
                </w:r>
                <w:r w:rsidRPr="00841425">
                  <w:rPr>
                    <w:rFonts w:ascii="Arial" w:eastAsia="Yu Mincho" w:hAnsi="Arial" w:cs="Arial"/>
                    <w:color w:val="000000" w:themeColor="text1"/>
                  </w:rPr>
                  <w:t>dalis</w:t>
                </w:r>
              </w:p>
            </w:tc>
          </w:tr>
          <w:bookmarkEnd w:id="63"/>
        </w:tbl>
        <w:p w14:paraId="1DA03BC5" w14:textId="77777777" w:rsidR="004913BA" w:rsidRPr="00841425" w:rsidRDefault="004913BA" w:rsidP="007C176D">
          <w:pPr>
            <w:spacing w:after="0" w:line="240" w:lineRule="auto"/>
            <w:rPr>
              <w:rFonts w:ascii="Arial" w:hAnsi="Arial" w:cs="Arial"/>
              <w:color w:val="000000" w:themeColor="text1"/>
              <w:sz w:val="22"/>
              <w:szCs w:val="22"/>
            </w:rPr>
          </w:pPr>
        </w:p>
        <w:p w14:paraId="6F368BD7"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27B1AA3" w14:textId="5A9B58F5" w:rsidR="00A4599F" w:rsidRPr="00841425" w:rsidRDefault="003F1531" w:rsidP="007C176D">
          <w:pPr>
            <w:spacing w:after="0" w:line="240" w:lineRule="auto"/>
            <w:jc w:val="center"/>
            <w:rPr>
              <w:rFonts w:ascii="Arial" w:hAnsi="Arial" w:cs="Arial"/>
              <w:b/>
              <w:bCs/>
              <w:smallCaps/>
              <w:color w:val="000000" w:themeColor="text1"/>
              <w:sz w:val="22"/>
              <w:szCs w:val="22"/>
            </w:rPr>
          </w:pPr>
          <w:r w:rsidRPr="00841425">
            <w:rPr>
              <w:rFonts w:ascii="Arial" w:hAnsi="Arial" w:cs="Arial"/>
              <w:smallCaps/>
              <w:color w:val="000000" w:themeColor="text1"/>
              <w:sz w:val="22"/>
              <w:szCs w:val="22"/>
            </w:rPr>
            <w:t>__________</w:t>
          </w:r>
          <w:r w:rsidR="00A4599F" w:rsidRPr="00841425">
            <w:rPr>
              <w:rFonts w:ascii="Arial" w:hAnsi="Arial" w:cs="Arial"/>
              <w:b/>
              <w:bCs/>
              <w:smallCaps/>
              <w:color w:val="000000" w:themeColor="text1"/>
              <w:sz w:val="22"/>
              <w:szCs w:val="22"/>
            </w:rPr>
            <w:br w:type="page"/>
          </w:r>
        </w:p>
        <w:p w14:paraId="7BFABC1F" w14:textId="6709A453"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64" w:name="_Ref38291223"/>
          <w:bookmarkStart w:id="65" w:name="_Ref38291334"/>
          <w:bookmarkStart w:id="66" w:name="_Ref38533412"/>
          <w:bookmarkStart w:id="67" w:name="_Toc232778520"/>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4</w:t>
          </w:r>
          <w:r w:rsidRPr="00841425">
            <w:rPr>
              <w:rFonts w:ascii="Arial" w:eastAsia="Calibri" w:hAnsi="Arial" w:cs="Arial"/>
              <w:color w:val="000000" w:themeColor="text1"/>
              <w:sz w:val="22"/>
              <w:szCs w:val="22"/>
            </w:rPr>
            <w:t xml:space="preserve"> priedas „Tiekėjų kvalifikacijos reikalavimai</w:t>
          </w:r>
          <w:r w:rsidR="344DE8A3" w:rsidRPr="00841425">
            <w:rPr>
              <w:rFonts w:ascii="Arial" w:eastAsia="Calibri" w:hAnsi="Arial" w:cs="Arial"/>
              <w:color w:val="000000" w:themeColor="text1"/>
              <w:sz w:val="22"/>
              <w:szCs w:val="22"/>
            </w:rPr>
            <w:t xml:space="preserve"> ir reikalaujami kokybės bei aplinkos apsaugos vadybos sistemų standartai</w:t>
          </w:r>
          <w:r w:rsidRPr="00841425">
            <w:rPr>
              <w:rFonts w:ascii="Arial" w:eastAsia="Calibri" w:hAnsi="Arial" w:cs="Arial"/>
              <w:color w:val="000000" w:themeColor="text1"/>
              <w:sz w:val="22"/>
              <w:szCs w:val="22"/>
            </w:rPr>
            <w:t>“</w:t>
          </w:r>
          <w:bookmarkEnd w:id="64"/>
          <w:bookmarkEnd w:id="65"/>
          <w:bookmarkEnd w:id="66"/>
          <w:bookmarkEnd w:id="67"/>
        </w:p>
        <w:p w14:paraId="63320F82" w14:textId="77777777" w:rsidR="00812C23" w:rsidRPr="00841425" w:rsidRDefault="00812C23" w:rsidP="007C176D">
          <w:pPr>
            <w:pStyle w:val="Paantrat"/>
            <w:spacing w:after="0" w:line="240" w:lineRule="auto"/>
            <w:jc w:val="center"/>
            <w:rPr>
              <w:rFonts w:ascii="Arial" w:hAnsi="Arial" w:cs="Arial"/>
              <w:b/>
              <w:bCs/>
              <w:smallCaps/>
              <w:color w:val="000000" w:themeColor="text1"/>
              <w:sz w:val="22"/>
              <w:szCs w:val="22"/>
            </w:rPr>
          </w:pPr>
        </w:p>
        <w:p w14:paraId="2E4A6A51" w14:textId="18ADEB8C" w:rsidR="002F396F" w:rsidRPr="00841425" w:rsidRDefault="002F396F"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t>TIEKĖJŲ KVALIFIKACIJOS REIKALAVIMAI</w:t>
          </w:r>
          <w:r w:rsidR="00955F2F" w:rsidRPr="00841425">
            <w:rPr>
              <w:rFonts w:ascii="Arial" w:hAnsi="Arial" w:cs="Arial"/>
              <w:b/>
              <w:bCs/>
              <w:smallCaps/>
              <w:color w:val="000000" w:themeColor="text1"/>
              <w:sz w:val="22"/>
              <w:szCs w:val="22"/>
            </w:rPr>
            <w:t xml:space="preserve"> IR REIKALAVIMAI LAIKYTIS </w:t>
          </w:r>
          <w:r w:rsidR="00955F2F" w:rsidRPr="00841425">
            <w:rPr>
              <w:rFonts w:ascii="Arial" w:hAnsi="Arial" w:cs="Arial"/>
              <w:b/>
              <w:bCs/>
              <w:color w:val="000000" w:themeColor="text1"/>
              <w:sz w:val="22"/>
              <w:szCs w:val="22"/>
              <w:lang w:eastAsia="en-US"/>
            </w:rPr>
            <w:t>KOKYBĖS VADYBOS SISTEMOS IR (ARBA) APLINKOS APSAUGOS VADYBOS SISTEMOS STANDARTŲ</w:t>
          </w:r>
        </w:p>
        <w:p w14:paraId="2C68D0D2" w14:textId="77777777" w:rsidR="004017E7" w:rsidRPr="00841425" w:rsidRDefault="002F396F" w:rsidP="007C176D">
          <w:pPr>
            <w:pStyle w:val="Sraopastraipa"/>
            <w:numPr>
              <w:ilvl w:val="0"/>
              <w:numId w:val="5"/>
            </w:numPr>
            <w:tabs>
              <w:tab w:val="left" w:pos="851"/>
            </w:tabs>
            <w:spacing w:after="0" w:line="240" w:lineRule="auto"/>
            <w:ind w:left="0" w:firstLine="567"/>
            <w:jc w:val="both"/>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lang w:eastAsia="en-US"/>
            </w:rPr>
            <w:t>Tiekėjo kvalifikacija turi atitikti ši</w:t>
          </w:r>
          <w:r w:rsidR="005B19E4" w:rsidRPr="00841425">
            <w:rPr>
              <w:rFonts w:ascii="Arial" w:eastAsiaTheme="minorHAnsi" w:hAnsi="Arial" w:cs="Arial"/>
              <w:color w:val="000000" w:themeColor="text1"/>
              <w:sz w:val="22"/>
              <w:szCs w:val="22"/>
              <w:lang w:eastAsia="en-US"/>
            </w:rPr>
            <w:t xml:space="preserve">ame priede nustatytus </w:t>
          </w:r>
          <w:r w:rsidRPr="00841425">
            <w:rPr>
              <w:rFonts w:ascii="Arial" w:eastAsiaTheme="minorHAnsi" w:hAnsi="Arial" w:cs="Arial"/>
              <w:color w:val="000000" w:themeColor="text1"/>
              <w:sz w:val="22"/>
              <w:szCs w:val="22"/>
              <w:lang w:eastAsia="en-US"/>
            </w:rPr>
            <w:t>reikalavimus kvalifikacijai</w:t>
          </w:r>
          <w:r w:rsidR="005B19E4" w:rsidRPr="00841425">
            <w:rPr>
              <w:rFonts w:ascii="Arial" w:eastAsiaTheme="minorHAnsi" w:hAnsi="Arial" w:cs="Arial"/>
              <w:color w:val="000000" w:themeColor="text1"/>
              <w:sz w:val="22"/>
              <w:szCs w:val="22"/>
              <w:lang w:eastAsia="en-US"/>
            </w:rPr>
            <w:t>.</w:t>
          </w:r>
          <w:r w:rsidR="008F38C8" w:rsidRPr="00841425">
            <w:rPr>
              <w:rFonts w:ascii="Arial" w:eastAsiaTheme="minorHAnsi" w:hAnsi="Arial" w:cs="Arial"/>
              <w:color w:val="000000" w:themeColor="text1"/>
              <w:sz w:val="22"/>
              <w:szCs w:val="22"/>
            </w:rPr>
            <w:t xml:space="preserve"> </w:t>
          </w:r>
        </w:p>
        <w:p w14:paraId="68E7252D" w14:textId="5EE76E4F" w:rsidR="00F52B84" w:rsidRPr="00841425" w:rsidRDefault="00F52B84"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Kai tiekėjas remiasi kitų ūkio subjektų pajėgumais, kad atitiktų nustatytus ekonominio ir finansinio pajėgumo reikalavimus</w:t>
          </w:r>
          <w:r w:rsidR="009C30B3" w:rsidRPr="00841425">
            <w:rPr>
              <w:rFonts w:ascii="Arial" w:hAnsi="Arial" w:cs="Arial"/>
              <w:color w:val="000000" w:themeColor="text1"/>
              <w:sz w:val="22"/>
              <w:szCs w:val="22"/>
            </w:rPr>
            <w:t xml:space="preserve"> </w:t>
          </w:r>
          <w:r w:rsidR="009C30B3" w:rsidRPr="00841425">
            <w:rPr>
              <w:rFonts w:ascii="Arial" w:eastAsia="Calibri" w:hAnsi="Arial" w:cs="Arial"/>
              <w:color w:val="000000" w:themeColor="text1"/>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41425">
            <w:rPr>
              <w:rFonts w:ascii="Arial" w:eastAsia="Calibri" w:hAnsi="Arial" w:cs="Arial"/>
              <w:color w:val="000000" w:themeColor="text1"/>
              <w:sz w:val="22"/>
              <w:szCs w:val="22"/>
            </w:rPr>
            <w:t xml:space="preserve">, jie </w:t>
          </w:r>
          <w:r w:rsidRPr="00841425">
            <w:rPr>
              <w:rFonts w:ascii="Arial" w:hAnsi="Arial" w:cs="Arial"/>
              <w:color w:val="000000" w:themeColor="text1"/>
              <w:sz w:val="22"/>
              <w:szCs w:val="22"/>
            </w:rPr>
            <w:t>privalo prisiimti solidarią atsakomybę už sutarties įvykdymą.</w:t>
          </w:r>
          <w:r w:rsidRPr="00841425">
            <w:rPr>
              <w:rFonts w:ascii="Arial" w:eastAsia="Calibri" w:hAnsi="Arial" w:cs="Arial"/>
              <w:color w:val="000000" w:themeColor="text1"/>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41425">
            <w:rPr>
              <w:rFonts w:ascii="Arial" w:eastAsia="Calibri" w:hAnsi="Arial" w:cs="Arial"/>
              <w:color w:val="000000" w:themeColor="text1"/>
              <w:sz w:val="22"/>
              <w:szCs w:val="22"/>
            </w:rPr>
            <w:t>,</w:t>
          </w:r>
          <w:r w:rsidRPr="0084142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841425" w:rsidRDefault="00B80E8A" w:rsidP="007C176D">
          <w:pPr>
            <w:pStyle w:val="Sraopastraipa"/>
            <w:numPr>
              <w:ilvl w:val="0"/>
              <w:numId w:val="5"/>
            </w:numPr>
            <w:tabs>
              <w:tab w:val="left" w:pos="851"/>
            </w:tabs>
            <w:spacing w:after="0" w:line="240" w:lineRule="auto"/>
            <w:ind w:left="0" w:firstLine="567"/>
            <w:jc w:val="both"/>
            <w:rPr>
              <w:rFonts w:ascii="Arial" w:eastAsiaTheme="minorHAnsi" w:hAnsi="Arial" w:cs="Arial"/>
              <w:b/>
              <w:bCs/>
              <w:color w:val="000000" w:themeColor="text1"/>
              <w:sz w:val="22"/>
              <w:szCs w:val="22"/>
            </w:rPr>
          </w:pPr>
          <w:r w:rsidRPr="00841425">
            <w:rPr>
              <w:rFonts w:ascii="Arial" w:hAnsi="Arial" w:cs="Arial"/>
              <w:color w:val="000000" w:themeColor="text1"/>
              <w:sz w:val="22"/>
              <w:szCs w:val="22"/>
            </w:rPr>
            <w:t xml:space="preserve">Jeigu vadovaujantis specialiųjų </w:t>
          </w:r>
          <w:r w:rsidR="005A58E6" w:rsidRPr="00841425">
            <w:rPr>
              <w:rFonts w:ascii="Arial" w:hAnsi="Arial" w:cs="Arial"/>
              <w:color w:val="000000" w:themeColor="text1"/>
              <w:sz w:val="22"/>
              <w:szCs w:val="22"/>
            </w:rPr>
            <w:t xml:space="preserve">pirkimo </w:t>
          </w:r>
          <w:r w:rsidRPr="00841425">
            <w:rPr>
              <w:rFonts w:ascii="Arial" w:hAnsi="Arial" w:cs="Arial"/>
              <w:color w:val="000000" w:themeColor="text1"/>
              <w:sz w:val="22"/>
              <w:szCs w:val="22"/>
            </w:rPr>
            <w:t xml:space="preserve">sąlygų </w:t>
          </w:r>
          <w:r w:rsidR="00FF7DDF" w:rsidRPr="00841425">
            <w:rPr>
              <w:rFonts w:ascii="Arial" w:hAnsi="Arial" w:cs="Arial"/>
              <w:color w:val="000000" w:themeColor="text1"/>
              <w:sz w:val="22"/>
              <w:szCs w:val="22"/>
            </w:rPr>
            <w:t>1</w:t>
          </w:r>
          <w:r w:rsidRPr="00841425">
            <w:rPr>
              <w:rFonts w:ascii="Arial" w:hAnsi="Arial" w:cs="Arial"/>
              <w:color w:val="000000" w:themeColor="text1"/>
              <w:sz w:val="22"/>
              <w:szCs w:val="22"/>
            </w:rPr>
            <w:t>.</w:t>
          </w:r>
          <w:r w:rsidR="00FF7DDF" w:rsidRPr="00841425">
            <w:rPr>
              <w:rFonts w:ascii="Arial" w:hAnsi="Arial" w:cs="Arial"/>
              <w:color w:val="000000" w:themeColor="text1"/>
              <w:sz w:val="22"/>
              <w:szCs w:val="22"/>
            </w:rPr>
            <w:t>6</w:t>
          </w:r>
          <w:r w:rsidRPr="00841425">
            <w:rPr>
              <w:rFonts w:ascii="Arial" w:hAnsi="Arial" w:cs="Arial"/>
              <w:color w:val="000000" w:themeColor="text1"/>
              <w:sz w:val="22"/>
              <w:szCs w:val="22"/>
            </w:rPr>
            <w:t xml:space="preserve"> punktu aplinkos apsaugos kriterijai yra nustatyti </w:t>
          </w:r>
          <w:r w:rsidR="009655C4" w:rsidRPr="00841425">
            <w:rPr>
              <w:rFonts w:ascii="Arial" w:hAnsi="Arial" w:cs="Arial"/>
              <w:color w:val="000000" w:themeColor="text1"/>
              <w:sz w:val="22"/>
              <w:szCs w:val="22"/>
            </w:rPr>
            <w:t xml:space="preserve">kvalifikacijos reikalavimuose, </w:t>
          </w:r>
          <w:r w:rsidR="006A5FCC" w:rsidRPr="00841425">
            <w:rPr>
              <w:rFonts w:ascii="Arial" w:hAnsi="Arial" w:cs="Arial"/>
              <w:color w:val="000000" w:themeColor="text1"/>
              <w:sz w:val="22"/>
              <w:szCs w:val="22"/>
            </w:rPr>
            <w:t>perkančioji organizacija</w:t>
          </w:r>
          <w:r w:rsidR="00814604" w:rsidRPr="00841425">
            <w:rPr>
              <w:rFonts w:ascii="Arial" w:hAnsi="Arial" w:cs="Arial"/>
              <w:color w:val="000000" w:themeColor="text1"/>
              <w:sz w:val="22"/>
              <w:szCs w:val="22"/>
            </w:rPr>
            <w:t xml:space="preserve"> vadovaudamasi </w:t>
          </w:r>
          <w:r w:rsidR="003D346C" w:rsidRPr="00841425">
            <w:rPr>
              <w:rFonts w:ascii="Arial" w:hAnsi="Arial" w:cs="Arial"/>
              <w:color w:val="000000" w:themeColor="text1"/>
              <w:sz w:val="22"/>
              <w:szCs w:val="22"/>
            </w:rPr>
            <w:t xml:space="preserve">Tiekėjo kvalifikacijos reikalavimų nustatymo metodikos </w:t>
          </w:r>
          <w:r w:rsidR="00814604" w:rsidRPr="00841425">
            <w:rPr>
              <w:rFonts w:ascii="Arial" w:hAnsi="Arial" w:cs="Arial"/>
              <w:color w:val="000000" w:themeColor="text1"/>
              <w:sz w:val="22"/>
              <w:szCs w:val="22"/>
            </w:rPr>
            <w:t>22 punktu</w:t>
          </w:r>
          <w:r w:rsidR="00F43D84" w:rsidRPr="00841425">
            <w:rPr>
              <w:rFonts w:ascii="Arial" w:hAnsi="Arial" w:cs="Arial"/>
              <w:color w:val="000000" w:themeColor="text1"/>
              <w:sz w:val="22"/>
              <w:szCs w:val="22"/>
            </w:rPr>
            <w:t xml:space="preserve"> </w:t>
          </w:r>
          <w:r w:rsidR="00814604" w:rsidRPr="00841425">
            <w:rPr>
              <w:rFonts w:ascii="Arial" w:hAnsi="Arial" w:cs="Arial"/>
              <w:color w:val="000000" w:themeColor="text1"/>
              <w:sz w:val="22"/>
              <w:szCs w:val="22"/>
            </w:rPr>
            <w:t xml:space="preserve">nurodo ne reikalaujamą taikyti </w:t>
          </w:r>
          <w:r w:rsidR="003D346C" w:rsidRPr="00841425">
            <w:rPr>
              <w:rFonts w:ascii="Arial" w:hAnsi="Arial" w:cs="Arial"/>
              <w:color w:val="000000" w:themeColor="text1"/>
              <w:sz w:val="22"/>
              <w:szCs w:val="22"/>
            </w:rPr>
            <w:t>aplinkos apsaugos vadybos si</w:t>
          </w:r>
          <w:r w:rsidR="009F4CE8" w:rsidRPr="00841425">
            <w:rPr>
              <w:rFonts w:ascii="Arial" w:hAnsi="Arial" w:cs="Arial"/>
              <w:color w:val="000000" w:themeColor="text1"/>
              <w:sz w:val="22"/>
              <w:szCs w:val="22"/>
            </w:rPr>
            <w:t>stemos</w:t>
          </w:r>
          <w:r w:rsidR="00814604" w:rsidRPr="00841425">
            <w:rPr>
              <w:rFonts w:ascii="Arial" w:hAnsi="Arial" w:cs="Arial"/>
              <w:color w:val="000000" w:themeColor="text1"/>
              <w:sz w:val="22"/>
              <w:szCs w:val="22"/>
            </w:rPr>
            <w:t xml:space="preserve"> standartą, bet konkrečias aplinkos apsaugos vadybos priemones, kurias turės taikyti tiekėjas.</w:t>
          </w:r>
          <w:r w:rsidR="009F0698" w:rsidRPr="00841425">
            <w:rPr>
              <w:rFonts w:ascii="Arial" w:hAnsi="Arial" w:cs="Arial"/>
              <w:color w:val="000000" w:themeColor="text1"/>
              <w:sz w:val="22"/>
              <w:szCs w:val="22"/>
            </w:rPr>
            <w:t xml:space="preserve"> (Žr. lentelę žemiau)</w:t>
          </w:r>
          <w:r w:rsidR="00B802EF" w:rsidRPr="00841425">
            <w:rPr>
              <w:rFonts w:ascii="Arial" w:eastAsiaTheme="minorHAnsi" w:hAnsi="Arial" w:cs="Arial"/>
              <w:color w:val="000000" w:themeColor="text1"/>
              <w:sz w:val="22"/>
              <w:szCs w:val="22"/>
              <w:lang w:eastAsia="en-US"/>
            </w:rPr>
            <w:t>.</w:t>
          </w:r>
        </w:p>
        <w:p w14:paraId="5B297BF7" w14:textId="77777777" w:rsidR="002371BD" w:rsidRPr="00841425" w:rsidRDefault="002371BD"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841425" w:rsidRDefault="002371BD" w:rsidP="007C176D">
          <w:pPr>
            <w:pStyle w:val="Sraopastraipa"/>
            <w:tabs>
              <w:tab w:val="left" w:pos="851"/>
            </w:tabs>
            <w:spacing w:after="0" w:line="240" w:lineRule="auto"/>
            <w:ind w:left="567" w:firstLine="567"/>
            <w:jc w:val="both"/>
            <w:rPr>
              <w:rFonts w:ascii="Arial" w:hAnsi="Arial" w:cs="Arial"/>
              <w:color w:val="000000" w:themeColor="text1"/>
              <w:sz w:val="22"/>
              <w:szCs w:val="22"/>
            </w:rPr>
          </w:pPr>
          <w:r w:rsidRPr="00841425">
            <w:rPr>
              <w:rFonts w:ascii="Arial" w:hAnsi="Arial" w:cs="Arial"/>
              <w:color w:val="000000" w:themeColor="text1"/>
              <w:sz w:val="22"/>
              <w:szCs w:val="22"/>
            </w:rPr>
            <w:t>(4 punktas nuo 2024-06-21)</w:t>
          </w:r>
          <w:r w:rsidR="0065306B" w:rsidRPr="00841425">
            <w:rPr>
              <w:rFonts w:ascii="Arial" w:hAnsi="Arial" w:cs="Arial"/>
              <w:color w:val="000000" w:themeColor="text1"/>
              <w:sz w:val="22"/>
              <w:szCs w:val="22"/>
            </w:rPr>
            <w:t xml:space="preserve"> </w:t>
          </w:r>
        </w:p>
        <w:p w14:paraId="0E355083" w14:textId="77777777" w:rsidR="0070180F" w:rsidRPr="00841425" w:rsidRDefault="0070180F" w:rsidP="007C176D">
          <w:pPr>
            <w:pStyle w:val="Sraopastraipa"/>
            <w:tabs>
              <w:tab w:val="left" w:pos="851"/>
            </w:tabs>
            <w:spacing w:after="0" w:line="240" w:lineRule="auto"/>
            <w:ind w:left="567" w:firstLine="567"/>
            <w:jc w:val="both"/>
            <w:rPr>
              <w:rFonts w:ascii="Arial" w:hAnsi="Arial" w:cs="Arial"/>
              <w:color w:val="000000" w:themeColor="text1"/>
              <w:sz w:val="22"/>
              <w:szCs w:val="22"/>
            </w:rPr>
          </w:pPr>
        </w:p>
        <w:p w14:paraId="2B9E410C" w14:textId="2E5E72A1" w:rsidR="0070180F" w:rsidRPr="00841425" w:rsidRDefault="0070180F" w:rsidP="0070180F">
          <w:pPr>
            <w:pStyle w:val="Sraopastraipa"/>
            <w:tabs>
              <w:tab w:val="left" w:pos="851"/>
            </w:tabs>
            <w:spacing w:after="0" w:line="240" w:lineRule="auto"/>
            <w:ind w:left="0" w:firstLine="567"/>
            <w:jc w:val="center"/>
            <w:rPr>
              <w:rFonts w:ascii="Arial" w:hAnsi="Arial" w:cs="Arial"/>
              <w:color w:val="000000" w:themeColor="text1"/>
              <w:sz w:val="22"/>
              <w:szCs w:val="22"/>
            </w:rPr>
          </w:pPr>
          <w:r w:rsidRPr="00841425">
            <w:rPr>
              <w:rFonts w:ascii="Arial" w:hAnsi="Arial" w:cs="Arial"/>
              <w:color w:val="000000" w:themeColor="text1"/>
              <w:sz w:val="24"/>
              <w:szCs w:val="24"/>
              <w:highlight w:val="yellow"/>
            </w:rPr>
            <w:t>TAIKOMA VISOMS PIRKIMO DALIMS</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2"/>
            <w:gridCol w:w="5135"/>
            <w:gridCol w:w="2941"/>
          </w:tblGrid>
          <w:tr w:rsidR="00841425" w:rsidRPr="00841425" w14:paraId="4E32B1E2" w14:textId="647459D9" w:rsidTr="0070180F">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41425" w:rsidRDefault="002F396F" w:rsidP="007C176D">
                <w:pPr>
                  <w:jc w:val="cente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lastRenderedPageBreak/>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41425" w:rsidRDefault="003D5EC9" w:rsidP="007C176D">
                <w:pPr>
                  <w:jc w:val="center"/>
                  <w:rPr>
                    <w:rFonts w:ascii="Arial" w:eastAsiaTheme="minorEastAsia" w:hAnsi="Arial" w:cs="Arial"/>
                    <w:b/>
                    <w:bCs/>
                    <w:color w:val="000000" w:themeColor="text1"/>
                    <w:sz w:val="22"/>
                    <w:szCs w:val="22"/>
                  </w:rPr>
                </w:pPr>
                <w:r w:rsidRPr="00841425">
                  <w:rPr>
                    <w:rFonts w:ascii="Arial" w:hAnsi="Arial" w:cs="Arial"/>
                    <w:b/>
                    <w:bCs/>
                    <w:color w:val="000000" w:themeColor="text1"/>
                    <w:sz w:val="22"/>
                    <w:szCs w:val="22"/>
                  </w:rPr>
                  <w:t>Kvalifikacijos reikalavimas</w:t>
                </w:r>
                <w:r w:rsidR="00515CBD" w:rsidRPr="00841425">
                  <w:rPr>
                    <w:rStyle w:val="Puslapioinaosnuoroda"/>
                    <w:rFonts w:ascii="Arial" w:hAnsi="Arial" w:cs="Arial"/>
                    <w:b/>
                    <w:bCs/>
                    <w:color w:val="000000" w:themeColor="text1"/>
                    <w:sz w:val="22"/>
                    <w:szCs w:val="22"/>
                  </w:rPr>
                  <w:footnoteReference w:id="6"/>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Atitiktį reikalavimui įrodantys </w:t>
                </w:r>
                <w:r w:rsidR="00C8691A" w:rsidRPr="00841425">
                  <w:rPr>
                    <w:rFonts w:ascii="Arial" w:hAnsi="Arial" w:cs="Arial"/>
                    <w:b/>
                    <w:bCs/>
                    <w:color w:val="000000" w:themeColor="text1"/>
                    <w:sz w:val="22"/>
                    <w:szCs w:val="22"/>
                  </w:rPr>
                  <w:t xml:space="preserve"> dokumentai</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41425" w:rsidRDefault="0020417D" w:rsidP="007C176D">
                <w:pPr>
                  <w:autoSpaceDE w:val="0"/>
                  <w:autoSpaceDN w:val="0"/>
                  <w:adjustRightInd w:val="0"/>
                  <w:ind w:firstLine="266"/>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34C190FD" w14:textId="3C8B6C5C" w:rsidR="0020417D" w:rsidRPr="00841425" w:rsidRDefault="00410349"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0020417D" w:rsidRPr="00841425">
                  <w:rPr>
                    <w:rFonts w:ascii="Arial" w:hAnsi="Arial" w:cs="Arial"/>
                    <w:i/>
                    <w:iCs/>
                    <w:color w:val="000000" w:themeColor="text1"/>
                    <w:sz w:val="22"/>
                    <w:szCs w:val="22"/>
                  </w:rPr>
                  <w:t>apraš</w:t>
                </w:r>
                <w:r w:rsidR="00132FC0" w:rsidRPr="00841425">
                  <w:rPr>
                    <w:rFonts w:ascii="Arial" w:hAnsi="Arial" w:cs="Arial"/>
                    <w:i/>
                    <w:iCs/>
                    <w:color w:val="000000" w:themeColor="text1"/>
                    <w:sz w:val="22"/>
                    <w:szCs w:val="22"/>
                  </w:rPr>
                  <w:t>oma</w:t>
                </w:r>
                <w:r w:rsidR="0020417D" w:rsidRPr="00841425">
                  <w:rPr>
                    <w:rFonts w:ascii="Arial" w:hAnsi="Arial" w:cs="Arial"/>
                    <w:i/>
                    <w:iCs/>
                    <w:color w:val="000000" w:themeColor="text1"/>
                    <w:sz w:val="22"/>
                    <w:szCs w:val="22"/>
                  </w:rPr>
                  <w:t xml:space="preserve"> prie kiekvieno reikalavimo atskirai</w:t>
                </w:r>
                <w:r w:rsidR="00CB20ED" w:rsidRPr="00841425">
                  <w:rPr>
                    <w:rFonts w:ascii="Arial" w:hAnsi="Arial" w:cs="Arial"/>
                    <w:i/>
                    <w:iCs/>
                    <w:color w:val="000000" w:themeColor="text1"/>
                    <w:sz w:val="22"/>
                    <w:szCs w:val="22"/>
                  </w:rPr>
                  <w:t>]</w:t>
                </w:r>
              </w:p>
            </w:tc>
          </w:tr>
          <w:tr w:rsidR="00841425" w:rsidRPr="00841425" w14:paraId="2DF35442" w14:textId="330C80BA"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Teisė verstis veikla</w:t>
                </w:r>
              </w:p>
            </w:tc>
          </w:tr>
          <w:tr w:rsidR="00841425" w:rsidRPr="00841425" w14:paraId="090D3098" w14:textId="3DAC1454"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41425" w:rsidRDefault="00C8691A" w:rsidP="007C176D">
                <w:pPr>
                  <w:pStyle w:val="Sraopastraipa"/>
                  <w:ind w:left="0"/>
                  <w:jc w:val="right"/>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r w:rsidR="007511BE" w:rsidRPr="00841425">
                  <w:rPr>
                    <w:rFonts w:ascii="Arial" w:eastAsiaTheme="minorHAnsi" w:hAnsi="Arial" w:cs="Arial"/>
                    <w:color w:val="000000" w:themeColor="text1"/>
                    <w:sz w:val="22"/>
                    <w:szCs w:val="22"/>
                  </w:rPr>
                  <w:t>.</w:t>
                </w:r>
                <w:r w:rsidRPr="00841425">
                  <w:rPr>
                    <w:rFonts w:ascii="Arial" w:eastAsiaTheme="minorHAnsi" w:hAnsi="Arial" w:cs="Arial"/>
                    <w:color w:val="000000" w:themeColor="text1"/>
                    <w:sz w:val="22"/>
                    <w:szCs w:val="22"/>
                  </w:rPr>
                  <w:t xml:space="preserve"> </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41425" w:rsidRDefault="00A00F5A"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 xml:space="preserve">NETIKRINAMA </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65AE4174"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41425" w:rsidRDefault="004D450F" w:rsidP="007C176D">
                <w:pPr>
                  <w:pStyle w:val="Sraopastraipa"/>
                  <w:ind w:left="0"/>
                  <w:jc w:val="both"/>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FF4F6FA" w:rsidR="004D450F" w:rsidRPr="00841425" w:rsidRDefault="00143628"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70180F" w:rsidRPr="00841425">
                  <w:rPr>
                    <w:rFonts w:ascii="Arial" w:hAnsi="Arial" w:cs="Arial"/>
                    <w:color w:val="000000" w:themeColor="text1"/>
                    <w:sz w:val="22"/>
                    <w:szCs w:val="22"/>
                  </w:rPr>
                  <w:t>.</w:t>
                </w:r>
              </w:p>
            </w:tc>
          </w:tr>
          <w:tr w:rsidR="00841425" w:rsidRPr="00841425" w14:paraId="6775693A" w14:textId="299BC8A8"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Finansinis</w:t>
                </w:r>
                <w:r w:rsidRPr="00841425">
                  <w:rPr>
                    <w:rFonts w:ascii="Arial" w:hAnsi="Arial" w:cs="Arial"/>
                    <w:color w:val="000000" w:themeColor="text1"/>
                    <w:sz w:val="22"/>
                    <w:szCs w:val="22"/>
                  </w:rPr>
                  <w:t xml:space="preserve"> </w:t>
                </w:r>
                <w:r w:rsidRPr="00841425">
                  <w:rPr>
                    <w:rFonts w:ascii="Arial" w:hAnsi="Arial" w:cs="Arial"/>
                    <w:b/>
                    <w:bCs/>
                    <w:color w:val="000000" w:themeColor="text1"/>
                    <w:sz w:val="22"/>
                    <w:szCs w:val="22"/>
                  </w:rPr>
                  <w:t>ir ekonominis pajėgumas</w:t>
                </w:r>
              </w:p>
            </w:tc>
          </w:tr>
          <w:tr w:rsidR="00841425" w:rsidRPr="00841425" w14:paraId="53AA187A" w14:textId="3F0674A2"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41425" w:rsidRDefault="00C8691A"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41425" w:rsidRDefault="00064DDF"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NETIKRINAMA</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0EEB4D39" w14:textId="5F154C99"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Techninis ir profesinis pajėgumas</w:t>
                </w:r>
              </w:p>
            </w:tc>
          </w:tr>
          <w:tr w:rsidR="00841425" w:rsidRPr="00841425" w14:paraId="3B360BFB" w14:textId="41E448BB"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0180F" w:rsidRPr="00841425" w:rsidRDefault="0070180F" w:rsidP="0070180F">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AB3B06B" w14:textId="669F400F" w:rsidR="0070180F" w:rsidRDefault="0070180F" w:rsidP="0070180F">
                <w:pPr>
                  <w:spacing w:line="256" w:lineRule="auto"/>
                  <w:jc w:val="both"/>
                  <w:rPr>
                    <w:rFonts w:ascii="Arial" w:hAnsi="Arial" w:cs="Arial"/>
                    <w:b/>
                    <w:bCs/>
                    <w:color w:val="000000" w:themeColor="text1"/>
                    <w:sz w:val="21"/>
                    <w:szCs w:val="21"/>
                  </w:rPr>
                </w:pPr>
                <w:r w:rsidRPr="00841425">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pabaigos pagal vieną ar daugiau sutarčių yra </w:t>
                </w:r>
                <w:r w:rsidRPr="00841425">
                  <w:rPr>
                    <w:rFonts w:ascii="Arial" w:hAnsi="Arial" w:cs="Arial"/>
                    <w:b/>
                    <w:bCs/>
                    <w:color w:val="000000" w:themeColor="text1"/>
                    <w:sz w:val="21"/>
                    <w:szCs w:val="21"/>
                  </w:rPr>
                  <w:t>savo jėgomis pristatęs</w:t>
                </w:r>
                <w:r w:rsidR="00574D9E">
                  <w:rPr>
                    <w:rFonts w:ascii="Arial" w:hAnsi="Arial" w:cs="Arial"/>
                    <w:b/>
                    <w:bCs/>
                    <w:color w:val="000000" w:themeColor="text1"/>
                    <w:sz w:val="21"/>
                    <w:szCs w:val="21"/>
                  </w:rPr>
                  <w:t>:</w:t>
                </w:r>
              </w:p>
              <w:p w14:paraId="34D09BC3" w14:textId="77777777" w:rsidR="00574D9E" w:rsidRP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Funkcines lovas ir/ar;</w:t>
                </w:r>
              </w:p>
              <w:p w14:paraId="41F4485A" w14:textId="77777777" w:rsid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Infuzines pompas  ir/ar;</w:t>
                </w:r>
              </w:p>
              <w:p w14:paraId="4A9A2649" w14:textId="30E1F529" w:rsidR="002B6241" w:rsidRPr="002B6241" w:rsidRDefault="002B6241" w:rsidP="002B6241">
                <w:pPr>
                  <w:numPr>
                    <w:ilvl w:val="0"/>
                    <w:numId w:val="35"/>
                  </w:numPr>
                  <w:spacing w:line="256" w:lineRule="auto"/>
                  <w:jc w:val="both"/>
                  <w:rPr>
                    <w:rFonts w:ascii="Arial" w:hAnsi="Arial" w:cs="Arial"/>
                    <w:sz w:val="22"/>
                    <w:szCs w:val="22"/>
                  </w:rPr>
                </w:pPr>
                <w:r w:rsidRPr="00574D9E">
                  <w:rPr>
                    <w:rFonts w:ascii="Arial" w:hAnsi="Arial" w:cs="Arial"/>
                    <w:sz w:val="22"/>
                    <w:szCs w:val="22"/>
                  </w:rPr>
                  <w:t>Dirbtinės plaučių ventiliacijos aparatus ir/ar;</w:t>
                </w:r>
              </w:p>
              <w:p w14:paraId="1AB65DF5" w14:textId="08528665" w:rsidR="00574D9E" w:rsidRPr="00574D9E" w:rsidRDefault="00574D9E" w:rsidP="00574D9E">
                <w:pPr>
                  <w:numPr>
                    <w:ilvl w:val="0"/>
                    <w:numId w:val="35"/>
                  </w:numPr>
                  <w:spacing w:line="256" w:lineRule="auto"/>
                  <w:jc w:val="both"/>
                  <w:rPr>
                    <w:rFonts w:ascii="Arial" w:hAnsi="Arial" w:cs="Arial"/>
                    <w:sz w:val="22"/>
                    <w:szCs w:val="22"/>
                  </w:rPr>
                </w:pPr>
                <w:r>
                  <w:rPr>
                    <w:rFonts w:ascii="Arial" w:hAnsi="Arial" w:cs="Arial"/>
                    <w:sz w:val="22"/>
                    <w:szCs w:val="22"/>
                  </w:rPr>
                  <w:t>Kintamo slėgio čiužinius ir/ar;</w:t>
                </w:r>
              </w:p>
              <w:p w14:paraId="53888D98" w14:textId="1B3CA26D" w:rsidR="00574D9E" w:rsidRP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 xml:space="preserve">Kitą medicinos įrangą </w:t>
                </w:r>
                <w:r w:rsidR="00473651">
                  <w:rPr>
                    <w:rFonts w:ascii="Arial" w:hAnsi="Arial" w:cs="Arial"/>
                    <w:sz w:val="22"/>
                    <w:szCs w:val="22"/>
                  </w:rPr>
                  <w:t>.</w:t>
                </w:r>
              </w:p>
              <w:p w14:paraId="14032D01" w14:textId="77777777" w:rsidR="00574D9E" w:rsidRPr="00841425" w:rsidRDefault="00574D9E" w:rsidP="0070180F">
                <w:pPr>
                  <w:spacing w:line="256" w:lineRule="auto"/>
                  <w:jc w:val="both"/>
                  <w:rPr>
                    <w:rFonts w:ascii="Arial" w:hAnsi="Arial" w:cs="Arial"/>
                    <w:color w:val="000000" w:themeColor="text1"/>
                    <w:sz w:val="21"/>
                    <w:szCs w:val="21"/>
                  </w:rPr>
                </w:pPr>
              </w:p>
              <w:p w14:paraId="0A83D9E8" w14:textId="77777777" w:rsidR="0070180F" w:rsidRPr="00841425" w:rsidRDefault="0070180F" w:rsidP="0070180F">
                <w:pPr>
                  <w:spacing w:line="256" w:lineRule="auto"/>
                  <w:jc w:val="both"/>
                  <w:rPr>
                    <w:rFonts w:ascii="Arial" w:hAnsi="Arial" w:cs="Arial"/>
                    <w:color w:val="000000" w:themeColor="text1"/>
                    <w:sz w:val="21"/>
                    <w:szCs w:val="21"/>
                  </w:rPr>
                </w:pPr>
              </w:p>
              <w:p w14:paraId="7F4B555F"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kurių vertė būtų ne mažesnė nei:</w:t>
                </w:r>
              </w:p>
              <w:p w14:paraId="08171148" w14:textId="77777777" w:rsidR="0070180F" w:rsidRPr="00841425" w:rsidRDefault="0070180F" w:rsidP="0070180F">
                <w:pPr>
                  <w:spacing w:line="256" w:lineRule="auto"/>
                  <w:jc w:val="both"/>
                  <w:rPr>
                    <w:rFonts w:ascii="Arial" w:hAnsi="Arial" w:cs="Arial"/>
                    <w:color w:val="000000" w:themeColor="text1"/>
                    <w:sz w:val="21"/>
                    <w:szCs w:val="21"/>
                  </w:rPr>
                </w:pPr>
              </w:p>
              <w:p w14:paraId="77FE9CB1" w14:textId="30201894" w:rsidR="0070180F" w:rsidRPr="00574D9E"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 pirkimo dalis: </w:t>
                </w:r>
                <w:r w:rsidR="00574D9E" w:rsidRPr="00574D9E">
                  <w:rPr>
                    <w:rFonts w:ascii="Arial" w:hAnsi="Arial" w:cs="Arial"/>
                    <w:b/>
                    <w:bCs/>
                    <w:color w:val="000000" w:themeColor="text1"/>
                    <w:sz w:val="21"/>
                    <w:szCs w:val="21"/>
                  </w:rPr>
                  <w:t>7</w:t>
                </w:r>
                <w:r w:rsidRPr="00574D9E">
                  <w:rPr>
                    <w:rFonts w:ascii="Arial" w:hAnsi="Arial" w:cs="Arial"/>
                    <w:b/>
                    <w:bCs/>
                    <w:color w:val="000000" w:themeColor="text1"/>
                    <w:sz w:val="21"/>
                    <w:szCs w:val="21"/>
                  </w:rPr>
                  <w:t>000,00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7DCE3293" w14:textId="77777777" w:rsidR="0070180F" w:rsidRPr="00574D9E" w:rsidRDefault="0070180F" w:rsidP="0070180F">
                <w:pPr>
                  <w:spacing w:line="256" w:lineRule="auto"/>
                  <w:jc w:val="both"/>
                  <w:rPr>
                    <w:rFonts w:ascii="Arial" w:hAnsi="Arial" w:cs="Arial"/>
                    <w:b/>
                    <w:bCs/>
                    <w:color w:val="000000" w:themeColor="text1"/>
                    <w:sz w:val="21"/>
                    <w:szCs w:val="21"/>
                  </w:rPr>
                </w:pPr>
              </w:p>
              <w:p w14:paraId="6A773067" w14:textId="63BC24D6" w:rsidR="0070180F" w:rsidRPr="00574D9E"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II pirkimo dalis: </w:t>
                </w:r>
                <w:r w:rsidR="00574D9E" w:rsidRPr="00574D9E">
                  <w:rPr>
                    <w:rFonts w:ascii="Arial" w:hAnsi="Arial" w:cs="Arial"/>
                    <w:b/>
                    <w:bCs/>
                    <w:color w:val="000000" w:themeColor="text1"/>
                    <w:sz w:val="21"/>
                    <w:szCs w:val="21"/>
                  </w:rPr>
                  <w:t>7</w:t>
                </w:r>
                <w:r w:rsidRPr="00574D9E">
                  <w:rPr>
                    <w:rFonts w:ascii="Arial" w:hAnsi="Arial" w:cs="Arial"/>
                    <w:b/>
                    <w:bCs/>
                    <w:color w:val="000000" w:themeColor="text1"/>
                    <w:sz w:val="21"/>
                    <w:szCs w:val="21"/>
                  </w:rPr>
                  <w:t>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7988DB1F" w14:textId="77777777" w:rsidR="0070180F" w:rsidRPr="00574D9E" w:rsidRDefault="0070180F" w:rsidP="0070180F">
                <w:pPr>
                  <w:spacing w:line="256" w:lineRule="auto"/>
                  <w:jc w:val="both"/>
                  <w:rPr>
                    <w:rFonts w:ascii="Arial" w:hAnsi="Arial" w:cs="Arial"/>
                    <w:b/>
                    <w:bCs/>
                    <w:color w:val="000000" w:themeColor="text1"/>
                    <w:sz w:val="21"/>
                    <w:szCs w:val="21"/>
                  </w:rPr>
                </w:pPr>
              </w:p>
              <w:p w14:paraId="124B3032" w14:textId="5B9771D3" w:rsidR="0070180F"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III pirkimo dalis: </w:t>
                </w:r>
                <w:r w:rsidR="00574D9E" w:rsidRPr="00574D9E">
                  <w:rPr>
                    <w:rFonts w:ascii="Arial" w:hAnsi="Arial" w:cs="Arial"/>
                    <w:b/>
                    <w:bCs/>
                    <w:color w:val="000000" w:themeColor="text1"/>
                    <w:sz w:val="21"/>
                    <w:szCs w:val="21"/>
                  </w:rPr>
                  <w:t>12</w:t>
                </w:r>
                <w:r w:rsidRPr="00574D9E">
                  <w:rPr>
                    <w:rFonts w:ascii="Arial" w:hAnsi="Arial" w:cs="Arial"/>
                    <w:b/>
                    <w:bCs/>
                    <w:color w:val="000000" w:themeColor="text1"/>
                    <w:sz w:val="21"/>
                    <w:szCs w:val="21"/>
                  </w:rPr>
                  <w:t>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054E5B91" w14:textId="77777777" w:rsidR="00574D9E" w:rsidRDefault="00574D9E" w:rsidP="0070180F">
                <w:pPr>
                  <w:spacing w:line="256" w:lineRule="auto"/>
                  <w:jc w:val="both"/>
                  <w:rPr>
                    <w:rFonts w:ascii="Arial" w:hAnsi="Arial" w:cs="Arial"/>
                    <w:b/>
                    <w:bCs/>
                    <w:color w:val="000000" w:themeColor="text1"/>
                    <w:sz w:val="21"/>
                    <w:szCs w:val="21"/>
                  </w:rPr>
                </w:pPr>
              </w:p>
              <w:p w14:paraId="78EE11BF" w14:textId="7F2E656C" w:rsidR="00574D9E" w:rsidRPr="00574D9E" w:rsidRDefault="00574D9E"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IV pirkimo dalis: </w:t>
                </w:r>
                <w:r>
                  <w:rPr>
                    <w:rFonts w:ascii="Arial" w:hAnsi="Arial" w:cs="Arial"/>
                    <w:color w:val="000000" w:themeColor="text1"/>
                    <w:sz w:val="21"/>
                    <w:szCs w:val="21"/>
                  </w:rPr>
                  <w:t xml:space="preserve"> </w:t>
                </w:r>
                <w:r w:rsidRPr="00574D9E">
                  <w:rPr>
                    <w:rFonts w:ascii="Arial" w:hAnsi="Arial" w:cs="Arial"/>
                    <w:b/>
                    <w:bCs/>
                    <w:color w:val="000000" w:themeColor="text1"/>
                    <w:sz w:val="21"/>
                    <w:szCs w:val="21"/>
                  </w:rPr>
                  <w:t>1900 Eur su PVM.</w:t>
                </w:r>
              </w:p>
              <w:p w14:paraId="6984B26C" w14:textId="77777777" w:rsidR="0070180F" w:rsidRPr="00841425" w:rsidRDefault="0070180F" w:rsidP="0070180F">
                <w:pPr>
                  <w:spacing w:line="256" w:lineRule="auto"/>
                  <w:jc w:val="both"/>
                  <w:rPr>
                    <w:rFonts w:ascii="Arial" w:hAnsi="Arial" w:cs="Arial"/>
                    <w:b/>
                    <w:bCs/>
                    <w:color w:val="000000" w:themeColor="text1"/>
                    <w:sz w:val="21"/>
                    <w:szCs w:val="21"/>
                  </w:rPr>
                </w:pPr>
              </w:p>
              <w:p w14:paraId="22BDC548" w14:textId="77777777" w:rsidR="0070180F" w:rsidRPr="00841425" w:rsidRDefault="0070180F" w:rsidP="0070180F">
                <w:pPr>
                  <w:spacing w:line="256" w:lineRule="auto"/>
                  <w:jc w:val="both"/>
                  <w:rPr>
                    <w:rFonts w:ascii="Arial" w:hAnsi="Arial" w:cs="Arial"/>
                    <w:b/>
                    <w:bCs/>
                    <w:color w:val="000000" w:themeColor="text1"/>
                    <w:sz w:val="21"/>
                    <w:szCs w:val="21"/>
                  </w:rPr>
                </w:pPr>
              </w:p>
              <w:p w14:paraId="05398C40"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Jei pasiūlymas teikiamas daugiau nei vienai pirkimo daliai, suma turi būti ne mažesnė nei didžiausia vienai iš tų dalių nurodyta suma.</w:t>
                </w:r>
              </w:p>
              <w:p w14:paraId="0BC6247B"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p>
              <w:p w14:paraId="4B72431F" w14:textId="77777777" w:rsidR="0070180F" w:rsidRPr="00841425" w:rsidRDefault="0070180F" w:rsidP="0070180F">
                <w:pPr>
                  <w:tabs>
                    <w:tab w:val="left" w:pos="346"/>
                  </w:tabs>
                  <w:spacing w:line="256" w:lineRule="auto"/>
                  <w:jc w:val="both"/>
                  <w:rPr>
                    <w:rFonts w:ascii="Arial" w:hAnsi="Arial" w:cs="Arial"/>
                    <w:i/>
                    <w:iCs/>
                    <w:color w:val="000000" w:themeColor="text1"/>
                    <w:sz w:val="21"/>
                    <w:szCs w:val="21"/>
                  </w:rPr>
                </w:pPr>
                <w:r w:rsidRPr="00841425">
                  <w:rPr>
                    <w:rFonts w:ascii="Arial" w:hAnsi="Arial" w:cs="Arial"/>
                    <w:i/>
                    <w:iCs/>
                    <w:color w:val="000000" w:themeColor="text1"/>
                    <w:sz w:val="21"/>
                    <w:szCs w:val="21"/>
                  </w:rPr>
                  <w:t>Pavyzdžiai:</w:t>
                </w:r>
              </w:p>
              <w:p w14:paraId="7985DE31" w14:textId="0257FFA9"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I ir II dalims, suma – ne mažiau kaip </w:t>
                </w:r>
                <w:r w:rsidR="00574D9E">
                  <w:rPr>
                    <w:rFonts w:ascii="Arial" w:hAnsi="Arial" w:cs="Arial"/>
                    <w:color w:val="000000" w:themeColor="text1"/>
                  </w:rPr>
                  <w:t>7000</w:t>
                </w:r>
                <w:r w:rsidRPr="00841425">
                  <w:rPr>
                    <w:rFonts w:ascii="Arial" w:hAnsi="Arial" w:cs="Arial"/>
                    <w:color w:val="000000" w:themeColor="text1"/>
                  </w:rPr>
                  <w:t>,00 E</w:t>
                </w:r>
                <w:r w:rsidR="00574D9E">
                  <w:rPr>
                    <w:rFonts w:ascii="Arial" w:hAnsi="Arial" w:cs="Arial"/>
                    <w:color w:val="000000" w:themeColor="text1"/>
                  </w:rPr>
                  <w:t>ur</w:t>
                </w:r>
                <w:r w:rsidRPr="00841425">
                  <w:rPr>
                    <w:rFonts w:ascii="Arial" w:hAnsi="Arial" w:cs="Arial"/>
                    <w:color w:val="000000" w:themeColor="text1"/>
                  </w:rPr>
                  <w:t xml:space="preserve"> be PVM.</w:t>
                </w:r>
              </w:p>
              <w:p w14:paraId="1FA9E727" w14:textId="553D7430"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II ir III dalims – ne mažiau kaip </w:t>
                </w:r>
                <w:r w:rsidR="00574D9E">
                  <w:rPr>
                    <w:rFonts w:ascii="Arial" w:hAnsi="Arial" w:cs="Arial"/>
                    <w:color w:val="000000" w:themeColor="text1"/>
                  </w:rPr>
                  <w:t>12</w:t>
                </w:r>
                <w:r w:rsidRPr="00841425">
                  <w:rPr>
                    <w:rFonts w:ascii="Arial" w:hAnsi="Arial" w:cs="Arial"/>
                    <w:color w:val="000000" w:themeColor="text1"/>
                  </w:rPr>
                  <w:t>00,00 E</w:t>
                </w:r>
                <w:r w:rsidR="00574D9E">
                  <w:rPr>
                    <w:rFonts w:ascii="Arial" w:hAnsi="Arial" w:cs="Arial"/>
                    <w:color w:val="000000" w:themeColor="text1"/>
                  </w:rPr>
                  <w:t>ur</w:t>
                </w:r>
                <w:r w:rsidRPr="00841425">
                  <w:rPr>
                    <w:rFonts w:ascii="Arial" w:hAnsi="Arial" w:cs="Arial"/>
                    <w:color w:val="000000" w:themeColor="text1"/>
                  </w:rPr>
                  <w:t xml:space="preserve"> be PVM.</w:t>
                </w:r>
              </w:p>
              <w:p w14:paraId="541585A1" w14:textId="7288003A"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Jei pasiūlymas teikiamas I</w:t>
                </w:r>
                <w:r w:rsidR="00473651">
                  <w:rPr>
                    <w:rFonts w:ascii="Arial" w:hAnsi="Arial" w:cs="Arial"/>
                    <w:color w:val="000000" w:themeColor="text1"/>
                  </w:rPr>
                  <w:t>II</w:t>
                </w:r>
                <w:r w:rsidRPr="00841425">
                  <w:rPr>
                    <w:rFonts w:ascii="Arial" w:hAnsi="Arial" w:cs="Arial"/>
                    <w:color w:val="000000" w:themeColor="text1"/>
                  </w:rPr>
                  <w:t xml:space="preserve"> ir </w:t>
                </w:r>
                <w:r w:rsidR="00473651">
                  <w:rPr>
                    <w:rFonts w:ascii="Arial" w:hAnsi="Arial" w:cs="Arial"/>
                    <w:color w:val="000000" w:themeColor="text1"/>
                  </w:rPr>
                  <w:t>IV</w:t>
                </w:r>
                <w:r w:rsidRPr="00841425">
                  <w:rPr>
                    <w:rFonts w:ascii="Arial" w:hAnsi="Arial" w:cs="Arial"/>
                    <w:color w:val="000000" w:themeColor="text1"/>
                  </w:rPr>
                  <w:t xml:space="preserve"> dalims – ne mažiau kaip </w:t>
                </w:r>
                <w:r w:rsidR="00473651">
                  <w:rPr>
                    <w:rFonts w:ascii="Arial" w:hAnsi="Arial" w:cs="Arial"/>
                    <w:color w:val="000000" w:themeColor="text1"/>
                  </w:rPr>
                  <w:t>19</w:t>
                </w:r>
                <w:r w:rsidRPr="00841425">
                  <w:rPr>
                    <w:rFonts w:ascii="Arial" w:hAnsi="Arial" w:cs="Arial"/>
                    <w:color w:val="000000" w:themeColor="text1"/>
                  </w:rPr>
                  <w:t>00,00 E</w:t>
                </w:r>
                <w:r w:rsidR="00574D9E">
                  <w:rPr>
                    <w:rFonts w:ascii="Arial" w:hAnsi="Arial" w:cs="Arial"/>
                    <w:color w:val="000000" w:themeColor="text1"/>
                  </w:rPr>
                  <w:t>ur</w:t>
                </w:r>
                <w:r w:rsidRPr="00841425">
                  <w:rPr>
                    <w:rFonts w:ascii="Arial" w:hAnsi="Arial" w:cs="Arial"/>
                    <w:color w:val="000000" w:themeColor="text1"/>
                  </w:rPr>
                  <w:t xml:space="preserve"> be PVM.</w:t>
                </w:r>
              </w:p>
              <w:p w14:paraId="58B44FBF" w14:textId="5A28923E"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visoms pirkimo dalims – ne mažiau kaip </w:t>
                </w:r>
                <w:r w:rsidR="00574D9E">
                  <w:rPr>
                    <w:rFonts w:ascii="Arial" w:hAnsi="Arial" w:cs="Arial"/>
                    <w:color w:val="000000" w:themeColor="text1"/>
                  </w:rPr>
                  <w:t xml:space="preserve">        7</w:t>
                </w:r>
                <w:r w:rsidRPr="00841425">
                  <w:rPr>
                    <w:rFonts w:ascii="Arial" w:hAnsi="Arial" w:cs="Arial"/>
                    <w:color w:val="000000" w:themeColor="text1"/>
                  </w:rPr>
                  <w:t xml:space="preserve"> 000,00 E</w:t>
                </w:r>
                <w:r w:rsidR="00574D9E">
                  <w:rPr>
                    <w:rFonts w:ascii="Arial" w:hAnsi="Arial" w:cs="Arial"/>
                    <w:color w:val="000000" w:themeColor="text1"/>
                  </w:rPr>
                  <w:t>ur</w:t>
                </w:r>
                <w:r w:rsidRPr="00841425">
                  <w:rPr>
                    <w:rFonts w:ascii="Arial" w:hAnsi="Arial" w:cs="Arial"/>
                    <w:color w:val="000000" w:themeColor="text1"/>
                  </w:rPr>
                  <w:t xml:space="preserve"> be PVM ir t.t.</w:t>
                </w:r>
              </w:p>
              <w:p w14:paraId="18643F8F" w14:textId="77777777" w:rsidR="0070180F" w:rsidRPr="00841425" w:rsidRDefault="0070180F" w:rsidP="0070180F">
                <w:pPr>
                  <w:spacing w:line="256" w:lineRule="auto"/>
                  <w:jc w:val="both"/>
                  <w:rPr>
                    <w:rFonts w:ascii="Arial" w:hAnsi="Arial" w:cs="Arial"/>
                    <w:b/>
                    <w:bCs/>
                    <w:color w:val="000000" w:themeColor="text1"/>
                    <w:sz w:val="21"/>
                    <w:szCs w:val="21"/>
                  </w:rPr>
                </w:pPr>
              </w:p>
              <w:p w14:paraId="58E71D60"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Tiekėjui nedraudžiama remtis vykdoma sutartimi.</w:t>
                </w:r>
              </w:p>
              <w:p w14:paraId="355ED034" w14:textId="77777777" w:rsidR="0070180F" w:rsidRPr="00841425" w:rsidRDefault="0070180F" w:rsidP="0070180F">
                <w:pPr>
                  <w:spacing w:line="256" w:lineRule="auto"/>
                  <w:jc w:val="both"/>
                  <w:rPr>
                    <w:rFonts w:ascii="Arial" w:hAnsi="Arial" w:cs="Arial"/>
                    <w:bCs/>
                    <w:color w:val="000000" w:themeColor="text1"/>
                    <w:sz w:val="21"/>
                    <w:szCs w:val="21"/>
                  </w:rPr>
                </w:pPr>
              </w:p>
              <w:p w14:paraId="7D80563F" w14:textId="11663D0D" w:rsidR="0070180F" w:rsidRPr="00841425" w:rsidRDefault="0070180F" w:rsidP="0070180F">
                <w:pPr>
                  <w:jc w:val="both"/>
                  <w:rPr>
                    <w:rFonts w:ascii="Arial" w:hAnsi="Arial" w:cs="Arial"/>
                    <w:color w:val="000000" w:themeColor="text1"/>
                    <w:sz w:val="22"/>
                    <w:szCs w:val="22"/>
                  </w:rPr>
                </w:pPr>
                <w:r w:rsidRPr="00841425">
                  <w:rPr>
                    <w:rFonts w:ascii="Arial" w:hAnsi="Arial" w:cs="Arial"/>
                    <w:bCs/>
                    <w:color w:val="000000" w:themeColor="text1"/>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1A40CD41" w14:textId="77777777" w:rsidR="0070180F" w:rsidRPr="00841425" w:rsidRDefault="0070180F" w:rsidP="0070180F">
                <w:pPr>
                  <w:autoSpaceDE w:val="0"/>
                  <w:autoSpaceDN w:val="0"/>
                  <w:adjustRightInd w:val="0"/>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Pateikiama:</w:t>
                </w:r>
              </w:p>
              <w:p w14:paraId="430EEC90"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2E9621C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5099FA5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3E251CBE"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w:t>
                </w:r>
                <w:r w:rsidRPr="00841425">
                  <w:rPr>
                    <w:rFonts w:ascii="Arial" w:hAnsi="Arial" w:cs="Arial"/>
                    <w:color w:val="000000" w:themeColor="text1"/>
                    <w:sz w:val="21"/>
                    <w:szCs w:val="21"/>
                  </w:rPr>
                  <w:t xml:space="preserve"> prekių(-ės) vertė  Eur be PVM, jei sutartį vykdė ne vienas, o su kitais ūkio subjektais;</w:t>
                </w:r>
              </w:p>
              <w:p w14:paraId="30CC6FA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užsakovo (tiek viešieji, tiek privatieji) identifikavimo duomenys.</w:t>
                </w:r>
              </w:p>
              <w:p w14:paraId="2DE43036"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261A599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2)  Kartu su laisvos formos sąrašu teikiami sąraše esančią informaciją įrodantys užsakovų atsiliepimai, kuriuose turi būti:</w:t>
                </w:r>
              </w:p>
              <w:p w14:paraId="5BEBC4C1"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nurodomas teikėjo pavadinimas; </w:t>
                </w:r>
              </w:p>
              <w:p w14:paraId="7EE8043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25F6A59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023B9C8D"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 prekių</w:t>
                </w:r>
                <w:r w:rsidRPr="00841425">
                  <w:rPr>
                    <w:rFonts w:ascii="Arial" w:hAnsi="Arial" w:cs="Arial"/>
                    <w:color w:val="000000" w:themeColor="text1"/>
                    <w:sz w:val="21"/>
                    <w:szCs w:val="21"/>
                  </w:rPr>
                  <w:t>(-ės) vertė  Eur be PVM, jei sutartį vykdė ne vienas, o su kitais ūkio subjektais;</w:t>
                </w:r>
              </w:p>
              <w:p w14:paraId="43F18904"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informacija, ar prekės buvo pristatytos (ir sumontuotos, jei buvo įsigytos su jų montavimu) tinkamai. </w:t>
                </w:r>
              </w:p>
              <w:p w14:paraId="2422365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4F8BC148"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Perkančioji organizacija, siekdama įsitikinti tiekėjo pateikta informacija, pasilieka teisę be išankstinio įspėjimo susisiekti su tiekėjo nurodytu užsakovo kontaktiniu asmeniu.</w:t>
                </w:r>
              </w:p>
              <w:p w14:paraId="3F82D5E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1954C43B"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3) Dokumentai, pagrindžiantys tiekėjo ar tiekėjų grupės partnerio dalyvavimo įvykdytoje ir (ar) vykdomoje (įvykdytose ir (ar ) vykdomose) sutartyje (sutartyse) dalį, tai yra prekių, kurias tiekėjas ar </w:t>
                </w:r>
                <w:r w:rsidRPr="00841425">
                  <w:rPr>
                    <w:rFonts w:ascii="Arial" w:hAnsi="Arial" w:cs="Arial"/>
                    <w:color w:val="000000" w:themeColor="text1"/>
                    <w:sz w:val="21"/>
                    <w:szCs w:val="21"/>
                  </w:rPr>
                  <w:lastRenderedPageBreak/>
                  <w:t>tiekėjų grupės partneris pristatė savo jėgomis kaip tiekėjas, tiekėjų grupės partneris arba subtiekėjas, vertę.</w:t>
                </w:r>
              </w:p>
              <w:p w14:paraId="63F8BF95"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52C42293" w14:textId="58DAA127"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Tiekėjo pateiktų dokumentų visuma turi įrodyti atitikimai kvalifikacijos reikalavimų parametrams.</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2FD5"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Pastaba:</w:t>
                </w:r>
              </w:p>
              <w:p w14:paraId="02E8CFFB"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jeigu pasiūlymą teikia </w:t>
                </w:r>
                <w:r w:rsidRPr="00841425">
                  <w:rPr>
                    <w:rFonts w:ascii="Arial" w:hAnsi="Arial" w:cs="Arial"/>
                    <w:b/>
                    <w:bCs/>
                    <w:color w:val="000000" w:themeColor="text1"/>
                    <w:sz w:val="21"/>
                    <w:szCs w:val="21"/>
                  </w:rPr>
                  <w:t>ūkio subjektų grupė</w:t>
                </w:r>
                <w:r w:rsidRPr="00841425">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387F7C3E"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tiekėjas gali remtis kitų </w:t>
                </w:r>
                <w:r w:rsidRPr="00841425">
                  <w:rPr>
                    <w:rFonts w:ascii="Arial" w:hAnsi="Arial" w:cs="Arial"/>
                    <w:b/>
                    <w:bCs/>
                    <w:color w:val="000000" w:themeColor="text1"/>
                    <w:sz w:val="21"/>
                    <w:szCs w:val="21"/>
                  </w:rPr>
                  <w:t>ūkio subjektų pajėgumais</w:t>
                </w:r>
                <w:r w:rsidRPr="00841425">
                  <w:rPr>
                    <w:rFonts w:ascii="Arial" w:hAnsi="Arial" w:cs="Arial"/>
                    <w:color w:val="000000" w:themeColor="text1"/>
                    <w:sz w:val="21"/>
                    <w:szCs w:val="21"/>
                  </w:rPr>
                  <w:t xml:space="preserve"> tik tuo atveju, jeigu tie subjektai patys vykdys tą pirkimo sutarties dalį, kuriai reikia jų turimų pajėgumų;</w:t>
                </w:r>
              </w:p>
              <w:p w14:paraId="0DCE28E0"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subtiekėjams šis reikalavimas nenustatomas.</w:t>
                </w:r>
              </w:p>
              <w:p w14:paraId="3902D565" w14:textId="77777777" w:rsidR="0070180F" w:rsidRPr="00841425" w:rsidRDefault="0070180F" w:rsidP="00473651">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CC14A20" w:rsidR="0070180F" w:rsidRPr="00841425" w:rsidRDefault="0070180F" w:rsidP="00473651">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41425" w:rsidRPr="00841425" w14:paraId="7C1C7185"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41425" w:rsidRDefault="00EF232F"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41425" w:rsidRDefault="00EF232F" w:rsidP="007C176D">
                <w:pPr>
                  <w:autoSpaceDE w:val="0"/>
                  <w:autoSpaceDN w:val="0"/>
                  <w:adjustRightInd w:val="0"/>
                  <w:jc w:val="both"/>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priemonės:</w:t>
                </w:r>
              </w:p>
            </w:tc>
          </w:tr>
          <w:tr w:rsidR="00841425" w:rsidRPr="00841425" w14:paraId="7134429F" w14:textId="77777777"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41425" w:rsidRDefault="00EF232F" w:rsidP="007C176D">
                <w:pPr>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r>
        </w:tbl>
        <w:p w14:paraId="13E1CD6B" w14:textId="66D8F830" w:rsidR="002D71B6" w:rsidRPr="00841425" w:rsidRDefault="002D71B6" w:rsidP="007C176D">
          <w:pPr>
            <w:spacing w:after="0" w:line="240" w:lineRule="auto"/>
            <w:jc w:val="center"/>
            <w:rPr>
              <w:rFonts w:ascii="Arial" w:eastAsiaTheme="minorHAnsi" w:hAnsi="Arial" w:cs="Arial"/>
              <w:b/>
              <w:bCs/>
              <w:color w:val="000000" w:themeColor="text1"/>
              <w:sz w:val="22"/>
              <w:szCs w:val="22"/>
            </w:rPr>
            <w:sectPr w:rsidR="002D71B6" w:rsidRPr="00841425" w:rsidSect="00C12221">
              <w:footerReference w:type="first" r:id="rId22"/>
              <w:type w:val="continuous"/>
              <w:pgSz w:w="11906" w:h="16838" w:code="9"/>
              <w:pgMar w:top="720" w:right="720" w:bottom="720" w:left="720" w:header="720" w:footer="720" w:gutter="0"/>
              <w:pgNumType w:start="1"/>
              <w:cols w:space="720"/>
              <w:titlePg/>
              <w:docGrid w:linePitch="360"/>
            </w:sectPr>
          </w:pPr>
          <w:r w:rsidRPr="00841425">
            <w:rPr>
              <w:rFonts w:ascii="Arial" w:eastAsiaTheme="minorHAnsi" w:hAnsi="Arial" w:cs="Arial"/>
              <w:b/>
              <w:bCs/>
              <w:color w:val="000000" w:themeColor="text1"/>
              <w:sz w:val="22"/>
              <w:szCs w:val="22"/>
            </w:rPr>
            <w:t>Tiekėjų kvalifikacijos reikalavimai</w:t>
          </w:r>
        </w:p>
        <w:p w14:paraId="2AE912CA" w14:textId="60E66F18" w:rsidR="002F396F" w:rsidRPr="00841425" w:rsidRDefault="23669F6D" w:rsidP="007C176D">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841425">
            <w:rPr>
              <w:rFonts w:ascii="Arial" w:eastAsia="Calibri" w:hAnsi="Arial" w:cs="Arial"/>
              <w:b/>
              <w:bCs/>
              <w:color w:val="000000" w:themeColor="text1"/>
              <w:sz w:val="22"/>
              <w:szCs w:val="22"/>
              <w:lang w:eastAsia="en-US"/>
            </w:rPr>
            <w:t xml:space="preserve">Tiekėjams keliami reikalavimai dėl kokybės vadybos sistemos ir </w:t>
          </w:r>
          <w:r w:rsidR="50CC865C" w:rsidRPr="00841425">
            <w:rPr>
              <w:rFonts w:ascii="Arial" w:eastAsia="Calibri" w:hAnsi="Arial" w:cs="Arial"/>
              <w:b/>
              <w:bCs/>
              <w:color w:val="000000" w:themeColor="text1"/>
              <w:sz w:val="22"/>
              <w:szCs w:val="22"/>
              <w:lang w:eastAsia="en-US"/>
            </w:rPr>
            <w:t xml:space="preserve">(ar) </w:t>
          </w:r>
          <w:r w:rsidRPr="00841425">
            <w:rPr>
              <w:rFonts w:ascii="Arial" w:eastAsia="Calibri" w:hAnsi="Arial" w:cs="Arial"/>
              <w:b/>
              <w:bCs/>
              <w:color w:val="000000" w:themeColor="text1"/>
              <w:sz w:val="22"/>
              <w:szCs w:val="22"/>
              <w:lang w:eastAsia="en-US"/>
            </w:rPr>
            <w:t>aplinkos apsaugos vadybos sistemos standartų</w:t>
          </w:r>
          <w:r w:rsidR="13C3E59B" w:rsidRPr="00841425">
            <w:rPr>
              <w:rFonts w:ascii="Arial" w:eastAsia="Calibri" w:hAnsi="Arial" w:cs="Arial"/>
              <w:b/>
              <w:bCs/>
              <w:color w:val="000000" w:themeColor="text1"/>
              <w:sz w:val="22"/>
              <w:szCs w:val="22"/>
              <w:lang w:eastAsia="en-US"/>
            </w:rPr>
            <w:t xml:space="preserve"> reikalavimai</w:t>
          </w:r>
        </w:p>
        <w:p w14:paraId="07691038" w14:textId="77777777" w:rsidR="002D71B6" w:rsidRPr="00841425" w:rsidRDefault="002D71B6" w:rsidP="007C176D">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14753958" w14:textId="104720BF" w:rsidR="008F38C8" w:rsidRPr="00841425" w:rsidRDefault="006638AF" w:rsidP="007C176D">
          <w:pPr>
            <w:spacing w:after="0" w:line="240" w:lineRule="auto"/>
            <w:ind w:firstLine="567"/>
            <w:jc w:val="both"/>
            <w:rPr>
              <w:rFonts w:ascii="Arial" w:eastAsiaTheme="minorHAnsi" w:hAnsi="Arial" w:cs="Arial"/>
              <w:color w:val="000000" w:themeColor="text1"/>
              <w:sz w:val="22"/>
              <w:szCs w:val="22"/>
              <w:lang w:eastAsia="en-US"/>
            </w:rPr>
          </w:pPr>
          <w:r w:rsidRPr="00841425">
            <w:rPr>
              <w:rFonts w:ascii="Arial" w:eastAsiaTheme="minorHAnsi" w:hAnsi="Arial" w:cs="Arial"/>
              <w:color w:val="000000" w:themeColor="text1"/>
              <w:sz w:val="22"/>
              <w:szCs w:val="22"/>
            </w:rPr>
            <w:t>1.</w:t>
          </w:r>
          <w:r w:rsidR="00C57DB9" w:rsidRPr="00841425">
            <w:rPr>
              <w:rFonts w:ascii="Arial" w:eastAsiaTheme="minorHAnsi" w:hAnsi="Arial" w:cs="Arial"/>
              <w:color w:val="000000" w:themeColor="text1"/>
              <w:sz w:val="22"/>
              <w:szCs w:val="22"/>
            </w:rPr>
            <w:t xml:space="preserve"> </w:t>
          </w:r>
          <w:r w:rsidR="00E55E1A" w:rsidRPr="00841425">
            <w:rPr>
              <w:rFonts w:ascii="Arial" w:eastAsia="Calibri" w:hAnsi="Arial" w:cs="Arial"/>
              <w:color w:val="000000" w:themeColor="text1"/>
              <w:sz w:val="22"/>
              <w:szCs w:val="22"/>
              <w:lang w:eastAsia="en-US"/>
            </w:rPr>
            <w:t>T</w:t>
          </w:r>
          <w:r w:rsidR="002F396F" w:rsidRPr="00841425">
            <w:rPr>
              <w:rFonts w:ascii="Arial" w:eastAsia="Calibri" w:hAnsi="Arial" w:cs="Arial"/>
              <w:color w:val="000000" w:themeColor="text1"/>
              <w:sz w:val="22"/>
              <w:szCs w:val="22"/>
              <w:lang w:eastAsia="en-US"/>
            </w:rPr>
            <w:t>iekėjai turi atitikti š</w:t>
          </w:r>
          <w:r w:rsidR="005B19E4" w:rsidRPr="00841425">
            <w:rPr>
              <w:rFonts w:ascii="Arial" w:eastAsia="Calibri" w:hAnsi="Arial" w:cs="Arial"/>
              <w:color w:val="000000" w:themeColor="text1"/>
              <w:sz w:val="22"/>
              <w:szCs w:val="22"/>
              <w:lang w:eastAsia="en-US"/>
            </w:rPr>
            <w:t>iame priede nustatytus</w:t>
          </w:r>
          <w:r w:rsidR="002F396F" w:rsidRPr="00841425">
            <w:rPr>
              <w:rFonts w:ascii="Arial" w:eastAsia="Calibri" w:hAnsi="Arial" w:cs="Arial"/>
              <w:color w:val="000000" w:themeColor="text1"/>
              <w:sz w:val="22"/>
              <w:szCs w:val="22"/>
              <w:lang w:eastAsia="en-US"/>
            </w:rPr>
            <w:t xml:space="preserve"> reikalavimus</w:t>
          </w:r>
          <w:r w:rsidR="002F396F" w:rsidRPr="00841425">
            <w:rPr>
              <w:rFonts w:ascii="Arial" w:eastAsiaTheme="minorHAnsi" w:hAnsi="Arial" w:cs="Arial"/>
              <w:color w:val="000000" w:themeColor="text1"/>
              <w:sz w:val="22"/>
              <w:szCs w:val="22"/>
              <w:lang w:eastAsia="en-US"/>
            </w:rPr>
            <w:t xml:space="preserve"> </w:t>
          </w:r>
          <w:r w:rsidR="008F38C8" w:rsidRPr="00841425">
            <w:rPr>
              <w:rFonts w:ascii="Arial" w:eastAsiaTheme="minorHAnsi" w:hAnsi="Arial" w:cs="Arial"/>
              <w:color w:val="000000" w:themeColor="text1"/>
              <w:sz w:val="22"/>
              <w:szCs w:val="22"/>
              <w:lang w:eastAsia="en-US"/>
            </w:rPr>
            <w:t xml:space="preserve">dėl </w:t>
          </w:r>
          <w:r w:rsidR="008F38C8" w:rsidRPr="00841425">
            <w:rPr>
              <w:rFonts w:ascii="Arial" w:eastAsia="Calibri" w:hAnsi="Arial" w:cs="Arial"/>
              <w:color w:val="000000" w:themeColor="text1"/>
              <w:sz w:val="22"/>
              <w:szCs w:val="22"/>
              <w:lang w:eastAsia="en-US"/>
            </w:rPr>
            <w:t>k</w:t>
          </w:r>
          <w:r w:rsidR="008F38C8" w:rsidRPr="00841425">
            <w:rPr>
              <w:rFonts w:ascii="Arial" w:eastAsia="Calibri" w:hAnsi="Arial" w:cs="Arial"/>
              <w:iCs/>
              <w:color w:val="000000" w:themeColor="text1"/>
              <w:sz w:val="22"/>
              <w:szCs w:val="22"/>
              <w:lang w:eastAsia="en-US"/>
            </w:rPr>
            <w:t>okybės vadybos sistemos ir (arba) aplinkos apsaugos vadybos sistemos standartų</w:t>
          </w:r>
          <w:r w:rsidR="008F38C8" w:rsidRPr="00841425">
            <w:rPr>
              <w:rFonts w:ascii="Arial" w:eastAsiaTheme="minorHAnsi" w:hAnsi="Arial" w:cs="Arial"/>
              <w:color w:val="000000" w:themeColor="text1"/>
              <w:sz w:val="22"/>
              <w:szCs w:val="22"/>
              <w:lang w:eastAsia="en-US"/>
            </w:rPr>
            <w:t xml:space="preserve"> laikymosi.</w:t>
          </w:r>
        </w:p>
        <w:p w14:paraId="2F560684" w14:textId="77777777" w:rsidR="007A0637" w:rsidRPr="00841425" w:rsidRDefault="007A0637" w:rsidP="007C176D">
          <w:pPr>
            <w:spacing w:after="0" w:line="240" w:lineRule="auto"/>
            <w:ind w:firstLine="567"/>
            <w:jc w:val="both"/>
            <w:rPr>
              <w:rFonts w:ascii="Arial" w:eastAsiaTheme="minorHAnsi" w:hAnsi="Arial" w:cs="Arial"/>
              <w:color w:val="000000" w:themeColor="text1"/>
              <w:sz w:val="22"/>
              <w:szCs w:val="22"/>
              <w:highlight w:val="yellow"/>
            </w:rPr>
          </w:pPr>
        </w:p>
        <w:p w14:paraId="2200589A" w14:textId="5A615F04" w:rsidR="00C76FBB" w:rsidRPr="00841425" w:rsidRDefault="00C76FBB" w:rsidP="007C176D">
          <w:pPr>
            <w:pStyle w:val="Betarp"/>
            <w:tabs>
              <w:tab w:val="left" w:pos="993"/>
            </w:tabs>
            <w:contextualSpacing/>
            <w:jc w:val="both"/>
            <w:rPr>
              <w:rFonts w:ascii="Arial" w:hAnsi="Arial" w:cs="Arial"/>
              <w:color w:val="000000" w:themeColor="text1"/>
              <w:sz w:val="22"/>
              <w:szCs w:val="22"/>
              <w:highlight w:val="green"/>
            </w:rPr>
          </w:pPr>
        </w:p>
        <w:p w14:paraId="5662F532" w14:textId="6E62D492" w:rsidR="002F396F" w:rsidRPr="00841425" w:rsidRDefault="002F396F" w:rsidP="007C176D">
          <w:pPr>
            <w:tabs>
              <w:tab w:val="left" w:pos="709"/>
            </w:tabs>
            <w:spacing w:after="0" w:line="240" w:lineRule="auto"/>
            <w:ind w:firstLine="567"/>
            <w:jc w:val="right"/>
            <w:rPr>
              <w:rFonts w:ascii="Arial" w:eastAsiaTheme="minorHAnsi" w:hAnsi="Arial" w:cs="Arial"/>
              <w:color w:val="000000" w:themeColor="text1"/>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841425" w:rsidRPr="00841425" w14:paraId="0615DD0A" w14:textId="2E093601" w:rsidTr="00AF732C">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841425" w:rsidRDefault="002F396F" w:rsidP="007C176D">
                <w:pP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lastRenderedPageBreak/>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841425" w:rsidRDefault="003D5EC9" w:rsidP="007C176D">
                <w:pPr>
                  <w:jc w:val="center"/>
                  <w:rPr>
                    <w:rFonts w:ascii="Arial" w:eastAsiaTheme="minorHAnsi" w:hAnsi="Arial" w:cs="Arial"/>
                    <w:b/>
                    <w:bCs/>
                    <w:color w:val="000000" w:themeColor="text1"/>
                    <w:sz w:val="22"/>
                    <w:szCs w:val="22"/>
                  </w:rPr>
                </w:pPr>
                <w:r w:rsidRPr="00841425">
                  <w:rPr>
                    <w:rFonts w:ascii="Arial" w:hAnsi="Arial" w:cs="Arial"/>
                    <w:b/>
                    <w:bCs/>
                    <w:color w:val="000000" w:themeColor="text1"/>
                    <w:sz w:val="22"/>
                    <w:szCs w:val="22"/>
                  </w:rPr>
                  <w:t>Reikalavimas</w:t>
                </w:r>
                <w:r w:rsidR="00DB7F65" w:rsidRPr="00841425">
                  <w:rPr>
                    <w:rFonts w:ascii="Arial" w:hAnsi="Arial" w:cs="Arial"/>
                    <w:b/>
                    <w:bCs/>
                    <w:color w:val="000000" w:themeColor="text1"/>
                    <w:sz w:val="22"/>
                    <w:szCs w:val="22"/>
                  </w:rPr>
                  <w:t xml:space="preserve"> </w:t>
                </w:r>
                <w:r w:rsidR="00DB7F65" w:rsidRPr="00841425">
                  <w:rPr>
                    <w:rFonts w:ascii="Arial" w:eastAsiaTheme="minorHAnsi" w:hAnsi="Arial" w:cs="Arial"/>
                    <w:b/>
                    <w:bCs/>
                    <w:color w:val="000000" w:themeColor="text1"/>
                    <w:sz w:val="22"/>
                    <w:szCs w:val="22"/>
                    <w:lang w:eastAsia="en-US"/>
                  </w:rPr>
                  <w:t xml:space="preserve">dėl </w:t>
                </w:r>
                <w:r w:rsidR="00DB7F65" w:rsidRPr="00841425">
                  <w:rPr>
                    <w:rFonts w:ascii="Arial" w:eastAsia="Calibri" w:hAnsi="Arial" w:cs="Arial"/>
                    <w:b/>
                    <w:bCs/>
                    <w:color w:val="000000" w:themeColor="text1"/>
                    <w:sz w:val="22"/>
                    <w:szCs w:val="22"/>
                    <w:lang w:eastAsia="en-US"/>
                  </w:rPr>
                  <w:t>k</w:t>
                </w:r>
                <w:r w:rsidR="00DB7F65" w:rsidRPr="00841425">
                  <w:rPr>
                    <w:rFonts w:ascii="Arial" w:eastAsia="Calibri" w:hAnsi="Arial" w:cs="Arial"/>
                    <w:b/>
                    <w:bCs/>
                    <w:iCs/>
                    <w:color w:val="000000" w:themeColor="text1"/>
                    <w:sz w:val="22"/>
                    <w:szCs w:val="22"/>
                    <w:lang w:eastAsia="en-US"/>
                  </w:rPr>
                  <w:t>okybės vadybos sistemos ir (arba) aplinkos apsaugos vadybos sistemos standartų</w:t>
                </w:r>
                <w:r w:rsidR="00DB7F65" w:rsidRPr="00841425">
                  <w:rPr>
                    <w:rFonts w:ascii="Arial" w:eastAsiaTheme="minorHAnsi" w:hAnsi="Arial" w:cs="Arial"/>
                    <w:b/>
                    <w:bCs/>
                    <w:color w:val="000000" w:themeColor="text1"/>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841425" w:rsidRDefault="002D71B6"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04223B88" w14:textId="6F0FE6D7" w:rsidR="002D71B6" w:rsidRPr="00841425" w:rsidRDefault="008C2A3F"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Pr="00841425">
                  <w:rPr>
                    <w:rFonts w:ascii="Arial" w:hAnsi="Arial" w:cs="Arial"/>
                    <w:i/>
                    <w:iCs/>
                    <w:color w:val="000000" w:themeColor="text1"/>
                    <w:sz w:val="22"/>
                    <w:szCs w:val="22"/>
                  </w:rPr>
                  <w:t>aprašoma prie kiekvieno reikalavimo atskirai]</w:t>
                </w:r>
              </w:p>
            </w:tc>
          </w:tr>
          <w:tr w:rsidR="00841425" w:rsidRPr="00841425" w14:paraId="31841ED2"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841425" w:rsidRDefault="002F396F"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Kokybės vadybos sistemos taikymas</w:t>
                </w:r>
              </w:p>
            </w:tc>
          </w:tr>
          <w:tr w:rsidR="00841425" w:rsidRPr="00841425" w14:paraId="1C46ED3E" w14:textId="523A7059"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841425" w:rsidRDefault="00132FC0" w:rsidP="007C176D">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841425" w:rsidRDefault="0069267A"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r>
          <w:tr w:rsidR="00841425" w:rsidRPr="00841425" w14:paraId="7449FAC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841425" w:rsidRDefault="00132FC0"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2</w:t>
                </w:r>
                <w:r w:rsidR="002F396F" w:rsidRPr="00841425">
                  <w:rPr>
                    <w:rFonts w:ascii="Arial" w:eastAsiaTheme="minorHAnsi" w:hAnsi="Arial" w:cs="Arial"/>
                    <w:b/>
                    <w:bCs/>
                    <w:color w:val="000000" w:themeColor="text1"/>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sistemos taikymas</w:t>
                </w:r>
              </w:p>
            </w:tc>
          </w:tr>
          <w:tr w:rsidR="00841425" w:rsidRPr="00841425" w14:paraId="599A738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70180F" w:rsidRPr="00841425" w:rsidRDefault="0070180F" w:rsidP="0070180F">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40F8C7DE"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23185509"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782F563" w:rsidR="0070180F" w:rsidRPr="00841425" w:rsidRDefault="0070180F" w:rsidP="0070180F">
                <w:pPr>
                  <w:autoSpaceDN w:val="0"/>
                  <w:jc w:val="both"/>
                  <w:rPr>
                    <w:rFonts w:ascii="Arial" w:eastAsia="Calibri" w:hAnsi="Arial" w:cs="Arial"/>
                    <w:color w:val="000000" w:themeColor="text1"/>
                    <w:sz w:val="22"/>
                    <w:szCs w:val="22"/>
                    <w:bdr w:val="none" w:sz="0" w:space="0" w:color="auto" w:frame="1"/>
                  </w:rPr>
                </w:pPr>
                <w:r w:rsidRPr="00841425">
                  <w:rPr>
                    <w:rFonts w:ascii="Arial" w:hAnsi="Arial" w:cs="Arial"/>
                    <w:color w:val="000000" w:themeColor="text1"/>
                    <w:sz w:val="22"/>
                    <w:szCs w:val="22"/>
                  </w:rPr>
                  <w:t>NETAIKOMA</w:t>
                </w:r>
              </w:p>
            </w:tc>
          </w:tr>
        </w:tbl>
        <w:p w14:paraId="4ED4A10C" w14:textId="77777777" w:rsidR="007A0637" w:rsidRPr="00841425" w:rsidRDefault="007A0637" w:rsidP="007C176D">
          <w:pPr>
            <w:pStyle w:val="Betarp"/>
            <w:tabs>
              <w:tab w:val="left" w:pos="993"/>
            </w:tabs>
            <w:contextualSpacing/>
            <w:jc w:val="both"/>
            <w:rPr>
              <w:rFonts w:ascii="Arial" w:hAnsi="Arial" w:cs="Arial"/>
              <w:color w:val="000000" w:themeColor="text1"/>
              <w:sz w:val="22"/>
              <w:szCs w:val="22"/>
              <w:highlight w:val="yellow"/>
            </w:rPr>
          </w:pPr>
        </w:p>
        <w:p w14:paraId="54141F58" w14:textId="77777777" w:rsidR="001D48F2" w:rsidRPr="00841425" w:rsidRDefault="001D48F2" w:rsidP="007C176D">
          <w:pPr>
            <w:pStyle w:val="Porat"/>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rPr>
            <w:t>Pastabos:</w:t>
          </w:r>
        </w:p>
        <w:p w14:paraId="31F9EF88" w14:textId="674B496B"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841425">
            <w:rPr>
              <w:rFonts w:ascii="Arial" w:hAnsi="Arial" w:cs="Arial"/>
              <w:b/>
              <w:color w:val="000000" w:themeColor="text1"/>
              <w:sz w:val="22"/>
              <w:szCs w:val="22"/>
            </w:rPr>
            <w:t>pateikiama nuoroda į informacijos šaltinį</w:t>
          </w:r>
          <w:r w:rsidRPr="00841425">
            <w:rPr>
              <w:rFonts w:ascii="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841425" w:rsidRDefault="001D48F2" w:rsidP="007C176D">
          <w:pPr>
            <w:tabs>
              <w:tab w:val="left" w:pos="1276"/>
            </w:tabs>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841425">
              <w:rPr>
                <w:rStyle w:val="Hipersaitas"/>
                <w:rFonts w:ascii="Arial" w:hAnsi="Arial" w:cs="Arial"/>
                <w:color w:val="000000" w:themeColor="text1"/>
                <w:sz w:val="22"/>
                <w:szCs w:val="22"/>
              </w:rPr>
              <w:t>https://eimin.lrv.lt/lt/veiklos-sritys/verslo-aplinka/reglamentuojamu-profesiniu-kvalifikaciju-pripazinimas</w:t>
            </w:r>
          </w:hyperlink>
          <w:r w:rsidRPr="00841425">
            <w:rPr>
              <w:rFonts w:ascii="Arial" w:hAnsi="Arial" w:cs="Arial"/>
              <w:color w:val="000000" w:themeColor="text1"/>
              <w:sz w:val="22"/>
              <w:szCs w:val="22"/>
              <w:u w:val="single"/>
            </w:rPr>
            <w:t>)</w:t>
          </w:r>
          <w:r w:rsidRPr="00841425">
            <w:rPr>
              <w:rFonts w:ascii="Arial" w:hAnsi="Arial" w:cs="Arial"/>
              <w:color w:val="000000" w:themeColor="text1"/>
              <w:sz w:val="22"/>
              <w:szCs w:val="22"/>
            </w:rPr>
            <w:t>. Atitinkamai, šie dokumentai turės būti pateikti</w:t>
          </w:r>
          <w:r w:rsidRPr="00841425">
            <w:rPr>
              <w:rFonts w:ascii="Arial" w:hAnsi="Arial" w:cs="Arial"/>
              <w:i/>
              <w:iCs/>
              <w:color w:val="000000" w:themeColor="text1"/>
              <w:sz w:val="22"/>
              <w:szCs w:val="22"/>
            </w:rPr>
            <w:t xml:space="preserve"> </w:t>
          </w:r>
          <w:r w:rsidRPr="00841425">
            <w:rPr>
              <w:rFonts w:ascii="Arial" w:hAnsi="Arial" w:cs="Arial"/>
              <w:color w:val="000000" w:themeColor="text1"/>
              <w:sz w:val="22"/>
              <w:szCs w:val="22"/>
            </w:rPr>
            <w:t>iki pirkimo sutarties pasirašymo.</w:t>
          </w:r>
          <w:r w:rsidRPr="00841425">
            <w:rPr>
              <w:rFonts w:ascii="Arial" w:hAnsi="Arial" w:cs="Arial"/>
              <w:i/>
              <w:iCs/>
              <w:color w:val="000000" w:themeColor="text1"/>
              <w:sz w:val="22"/>
              <w:szCs w:val="22"/>
            </w:rPr>
            <w:t xml:space="preserve"> </w:t>
          </w:r>
        </w:p>
        <w:p w14:paraId="78BFB6E0" w14:textId="7EB02025"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6821DAB9" w14:textId="6A9A8F7E" w:rsidR="00A4599F" w:rsidRPr="00841425" w:rsidRDefault="00384F5A" w:rsidP="007C176D">
          <w:pPr>
            <w:spacing w:after="0" w:line="240" w:lineRule="auto"/>
            <w:jc w:val="center"/>
            <w:rPr>
              <w:rFonts w:ascii="Arial" w:hAnsi="Arial" w:cs="Arial"/>
              <w:b/>
              <w:bCs/>
              <w:smallCaps/>
              <w:color w:val="000000" w:themeColor="text1"/>
              <w:sz w:val="22"/>
              <w:szCs w:val="22"/>
            </w:rPr>
          </w:pPr>
          <w:r w:rsidRPr="00841425">
            <w:rPr>
              <w:rFonts w:ascii="Arial" w:eastAsiaTheme="minorHAnsi" w:hAnsi="Arial" w:cs="Arial"/>
              <w:color w:val="000000" w:themeColor="text1"/>
              <w:sz w:val="22"/>
              <w:szCs w:val="22"/>
              <w:lang w:eastAsia="en-US"/>
            </w:rPr>
            <w:t>__________</w:t>
          </w:r>
          <w:r w:rsidR="00A4599F" w:rsidRPr="00841425">
            <w:rPr>
              <w:rFonts w:ascii="Arial" w:hAnsi="Arial" w:cs="Arial"/>
              <w:b/>
              <w:bCs/>
              <w:smallCaps/>
              <w:color w:val="000000" w:themeColor="text1"/>
              <w:sz w:val="22"/>
              <w:szCs w:val="22"/>
            </w:rPr>
            <w:br w:type="page"/>
          </w:r>
        </w:p>
        <w:p w14:paraId="5D0FDE6E" w14:textId="192DF949" w:rsidR="008D704D" w:rsidRPr="00841425" w:rsidRDefault="19CE6D45" w:rsidP="007C176D">
          <w:pPr>
            <w:pStyle w:val="Antrat2"/>
            <w:spacing w:before="0"/>
            <w:ind w:left="5103"/>
            <w:jc w:val="right"/>
            <w:rPr>
              <w:rFonts w:ascii="Arial" w:hAnsi="Arial" w:cs="Arial"/>
              <w:color w:val="000000" w:themeColor="text1"/>
              <w:sz w:val="22"/>
              <w:szCs w:val="22"/>
            </w:rPr>
          </w:pPr>
          <w:bookmarkStart w:id="68" w:name="_Ref38291379"/>
          <w:bookmarkStart w:id="69" w:name="_Ref38291394"/>
          <w:bookmarkStart w:id="70" w:name="_Ref38898251"/>
          <w:bookmarkStart w:id="71" w:name="_Toc232778521"/>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5</w:t>
          </w:r>
          <w:r w:rsidRPr="00841425">
            <w:rPr>
              <w:rFonts w:ascii="Arial" w:eastAsia="Calibri" w:hAnsi="Arial" w:cs="Arial"/>
              <w:color w:val="000000" w:themeColor="text1"/>
              <w:sz w:val="22"/>
              <w:szCs w:val="22"/>
            </w:rPr>
            <w:t xml:space="preserve"> priedas „EBVPD“ </w:t>
          </w:r>
          <w:r w:rsidRPr="00841425">
            <w:rPr>
              <w:rFonts w:ascii="Arial" w:hAnsi="Arial" w:cs="Arial"/>
              <w:color w:val="000000" w:themeColor="text1"/>
              <w:sz w:val="22"/>
              <w:szCs w:val="22"/>
            </w:rPr>
            <w:t>(XML formatu)</w:t>
          </w:r>
          <w:bookmarkEnd w:id="68"/>
          <w:bookmarkEnd w:id="69"/>
          <w:bookmarkEnd w:id="70"/>
          <w:bookmarkEnd w:id="71"/>
        </w:p>
        <w:p w14:paraId="1E33CF75" w14:textId="0E2F80D8" w:rsidR="002F396F" w:rsidRPr="00841425" w:rsidRDefault="002F396F" w:rsidP="007C176D">
          <w:pPr>
            <w:spacing w:after="0" w:line="240" w:lineRule="auto"/>
            <w:rPr>
              <w:rFonts w:ascii="Arial" w:hAnsi="Arial" w:cs="Arial"/>
              <w:b/>
              <w:bCs/>
              <w:smallCaps/>
              <w:color w:val="000000" w:themeColor="text1"/>
              <w:sz w:val="22"/>
              <w:szCs w:val="22"/>
            </w:rPr>
          </w:pPr>
        </w:p>
        <w:p w14:paraId="4F6E9F95" w14:textId="40122A3B" w:rsidR="00B970B0" w:rsidRPr="00841425" w:rsidRDefault="00B970B0"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color w:val="000000" w:themeColor="text1"/>
              <w:sz w:val="22"/>
              <w:szCs w:val="22"/>
            </w:rPr>
            <w:t>EUROPOS BENDRASIS VIEŠŲJŲ PIRKIMŲ DOKUMENTAS</w:t>
          </w:r>
        </w:p>
        <w:p w14:paraId="1ACC6AD7" w14:textId="77777777" w:rsidR="0070180F" w:rsidRPr="00841425" w:rsidRDefault="0070180F" w:rsidP="0070180F">
          <w:pPr>
            <w:spacing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„Europos bendrasis viešųjų pirkimų dokumentas (EBVPD)“ pateikiamas </w:t>
          </w:r>
          <w:proofErr w:type="spellStart"/>
          <w:r w:rsidRPr="00841425">
            <w:rPr>
              <w:rFonts w:ascii="Arial" w:hAnsi="Arial" w:cs="Arial"/>
              <w:color w:val="000000" w:themeColor="text1"/>
              <w:sz w:val="22"/>
              <w:szCs w:val="22"/>
            </w:rPr>
            <w:t>zip</w:t>
          </w:r>
          <w:proofErr w:type="spellEnd"/>
          <w:r w:rsidRPr="00841425">
            <w:rPr>
              <w:rFonts w:ascii="Arial" w:hAnsi="Arial" w:cs="Arial"/>
              <w:color w:val="000000" w:themeColor="text1"/>
              <w:sz w:val="22"/>
              <w:szCs w:val="22"/>
            </w:rPr>
            <w:t xml:space="preserve"> formatu.</w:t>
          </w:r>
        </w:p>
        <w:p w14:paraId="5D197AB2" w14:textId="0EAE7A12" w:rsidR="002F396F" w:rsidRPr="00841425" w:rsidRDefault="00B970B0" w:rsidP="007C176D">
          <w:pPr>
            <w:spacing w:after="0" w:line="240" w:lineRule="auto"/>
            <w:jc w:val="center"/>
            <w:rPr>
              <w:rFonts w:ascii="Arial" w:hAnsi="Arial" w:cs="Arial"/>
              <w:smallCaps/>
              <w:color w:val="000000" w:themeColor="text1"/>
              <w:sz w:val="22"/>
              <w:szCs w:val="22"/>
            </w:rPr>
          </w:pPr>
          <w:r w:rsidRPr="00841425">
            <w:rPr>
              <w:rFonts w:ascii="Arial" w:hAnsi="Arial" w:cs="Arial"/>
              <w:smallCaps/>
              <w:color w:val="000000" w:themeColor="text1"/>
              <w:sz w:val="22"/>
              <w:szCs w:val="22"/>
            </w:rPr>
            <w:t>__________</w:t>
          </w:r>
        </w:p>
        <w:p w14:paraId="403C297A" w14:textId="44AA8768"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44D514D3" w14:textId="762D0F29"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72" w:name="_Ref38540913"/>
          <w:bookmarkStart w:id="73" w:name="_Ref38898051"/>
          <w:bookmarkStart w:id="74" w:name="_Ref38901392"/>
          <w:bookmarkStart w:id="75" w:name="_Toc232778522"/>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6</w:t>
          </w:r>
          <w:r w:rsidRPr="00841425">
            <w:rPr>
              <w:rFonts w:ascii="Arial" w:eastAsia="Calibri" w:hAnsi="Arial" w:cs="Arial"/>
              <w:color w:val="000000" w:themeColor="text1"/>
              <w:sz w:val="22"/>
              <w:szCs w:val="22"/>
            </w:rPr>
            <w:t xml:space="preserve"> priedas „Pasiūlymo forma“</w:t>
          </w:r>
          <w:bookmarkEnd w:id="72"/>
          <w:bookmarkEnd w:id="73"/>
          <w:bookmarkEnd w:id="74"/>
          <w:bookmarkEnd w:id="75"/>
        </w:p>
        <w:p w14:paraId="2EDF208A" w14:textId="77777777" w:rsidR="00693D4F" w:rsidRPr="00841425" w:rsidRDefault="00693D4F" w:rsidP="007C176D">
          <w:pPr>
            <w:spacing w:after="0" w:line="240" w:lineRule="auto"/>
            <w:rPr>
              <w:rFonts w:ascii="Arial" w:hAnsi="Arial" w:cs="Arial"/>
              <w:color w:val="000000" w:themeColor="text1"/>
              <w:sz w:val="22"/>
              <w:szCs w:val="22"/>
            </w:rPr>
          </w:pPr>
        </w:p>
        <w:p w14:paraId="4D2A038B"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bookmarkStart w:id="76" w:name="_Ref39484039"/>
          <w:bookmarkStart w:id="77" w:name="_Ref40278562"/>
          <w:r w:rsidRPr="00841425">
            <w:rPr>
              <w:rFonts w:ascii="Arial" w:eastAsia="Calibri" w:hAnsi="Arial" w:cs="Arial"/>
              <w:color w:val="000000" w:themeColor="text1"/>
              <w:sz w:val="22"/>
              <w:szCs w:val="22"/>
            </w:rPr>
            <w:t>Pirkimo sąlygų 6 priedas. Pasiūlymo forma. I pirkimo dalis</w:t>
          </w:r>
        </w:p>
        <w:p w14:paraId="5FD6BCF1"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 pirkimo dalis</w:t>
          </w:r>
        </w:p>
        <w:p w14:paraId="4C1B5466" w14:textId="77777777" w:rsidR="0070180F"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III pirkimo dalis</w:t>
          </w:r>
        </w:p>
        <w:p w14:paraId="761F1DAB" w14:textId="02B7C4D0" w:rsidR="00574D9E" w:rsidRPr="00841425" w:rsidRDefault="00574D9E" w:rsidP="008309AA">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w:t>
          </w:r>
          <w:r w:rsidR="008309AA">
            <w:rPr>
              <w:rFonts w:ascii="Arial" w:eastAsia="Calibri" w:hAnsi="Arial" w:cs="Arial"/>
              <w:color w:val="000000" w:themeColor="text1"/>
              <w:sz w:val="22"/>
              <w:szCs w:val="22"/>
            </w:rPr>
            <w:t>V</w:t>
          </w:r>
          <w:r w:rsidRPr="00841425">
            <w:rPr>
              <w:rFonts w:ascii="Arial" w:eastAsia="Calibri" w:hAnsi="Arial" w:cs="Arial"/>
              <w:color w:val="000000" w:themeColor="text1"/>
              <w:sz w:val="22"/>
              <w:szCs w:val="22"/>
            </w:rPr>
            <w:t xml:space="preserve"> pirkimo dalis</w:t>
          </w:r>
        </w:p>
        <w:p w14:paraId="4F81A7A4" w14:textId="77777777" w:rsidR="0070180F" w:rsidRPr="00841425" w:rsidRDefault="0070180F" w:rsidP="0070180F">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Pateikiami/pridedami CVP IS atskiru failu.</w:t>
          </w:r>
        </w:p>
        <w:p w14:paraId="26AA04DA"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72012F5"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0212F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72B318"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24861673"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7FC9DC2E"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68397B2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55D863B5" w14:textId="77777777" w:rsidR="007C176D" w:rsidRPr="00841425" w:rsidRDefault="007C176D" w:rsidP="007C176D">
          <w:pPr>
            <w:spacing w:after="0" w:line="240" w:lineRule="auto"/>
            <w:rPr>
              <w:rFonts w:ascii="Arial" w:eastAsia="Calibri" w:hAnsi="Arial" w:cs="Arial"/>
              <w:color w:val="000000" w:themeColor="text1"/>
              <w:sz w:val="22"/>
              <w:szCs w:val="22"/>
            </w:rPr>
            <w:sectPr w:rsidR="007C176D" w:rsidRPr="0084142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78" w:name="_Toc232778523"/>
          <w:r w:rsidRPr="00841425">
            <w:rPr>
              <w:rFonts w:ascii="Arial" w:eastAsia="Calibri" w:hAnsi="Arial" w:cs="Arial"/>
              <w:color w:val="000000" w:themeColor="text1"/>
              <w:sz w:val="22"/>
              <w:szCs w:val="22"/>
            </w:rPr>
            <w:lastRenderedPageBreak/>
            <w:t xml:space="preserve">Pirkimo sąlygų </w:t>
          </w:r>
          <w:r w:rsidR="74A9627B" w:rsidRPr="00841425">
            <w:rPr>
              <w:rFonts w:ascii="Arial" w:eastAsia="Calibri" w:hAnsi="Arial" w:cs="Arial"/>
              <w:color w:val="000000" w:themeColor="text1"/>
              <w:sz w:val="22"/>
              <w:szCs w:val="22"/>
            </w:rPr>
            <w:t>7</w:t>
          </w:r>
          <w:r w:rsidRPr="00841425">
            <w:rPr>
              <w:rFonts w:ascii="Arial" w:eastAsia="Calibri" w:hAnsi="Arial" w:cs="Arial"/>
              <w:color w:val="000000" w:themeColor="text1"/>
              <w:sz w:val="22"/>
              <w:szCs w:val="22"/>
            </w:rPr>
            <w:t xml:space="preserve"> priedas „Pasiūlymų vertinimo kriterijai ir sąlygos“</w:t>
          </w:r>
          <w:bookmarkEnd w:id="76"/>
          <w:bookmarkEnd w:id="77"/>
          <w:bookmarkEnd w:id="78"/>
        </w:p>
        <w:p w14:paraId="6A0BFF9D" w14:textId="77777777" w:rsidR="00FE3D7C" w:rsidRPr="00841425" w:rsidRDefault="00FE3D7C" w:rsidP="007C176D">
          <w:pPr>
            <w:spacing w:after="0" w:line="240" w:lineRule="auto"/>
            <w:jc w:val="center"/>
            <w:rPr>
              <w:rFonts w:ascii="Arial" w:hAnsi="Arial" w:cs="Arial"/>
              <w:b/>
              <w:color w:val="000000" w:themeColor="text1"/>
              <w:sz w:val="22"/>
              <w:szCs w:val="22"/>
            </w:rPr>
          </w:pPr>
        </w:p>
        <w:p w14:paraId="5D3ED609" w14:textId="627F213F" w:rsidR="00203725" w:rsidRPr="00841425" w:rsidRDefault="00FE3D7C"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PASIŪLYMŲ VERTINIMO KRITERIJAI</w:t>
          </w:r>
          <w:r w:rsidR="00031A62" w:rsidRPr="00841425">
            <w:rPr>
              <w:rFonts w:ascii="Arial" w:hAnsi="Arial" w:cs="Arial"/>
              <w:b/>
              <w:bCs/>
              <w:color w:val="000000" w:themeColor="text1"/>
              <w:sz w:val="22"/>
              <w:szCs w:val="22"/>
            </w:rPr>
            <w:t xml:space="preserve"> ir Sąlygos</w:t>
          </w:r>
        </w:p>
        <w:p w14:paraId="3F6A6302" w14:textId="77777777" w:rsidR="00854ED9"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41425" w:rsidRDefault="009B6F9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__________</w:t>
          </w:r>
        </w:p>
        <w:p w14:paraId="47D96707" w14:textId="77777777" w:rsidR="003B484A" w:rsidRPr="00841425" w:rsidRDefault="003B484A" w:rsidP="007C176D">
          <w:pPr>
            <w:spacing w:after="0" w:line="240" w:lineRule="auto"/>
            <w:rPr>
              <w:rFonts w:ascii="Arial" w:hAnsi="Arial" w:cs="Arial"/>
              <w:color w:val="000000" w:themeColor="text1"/>
              <w:sz w:val="22"/>
              <w:szCs w:val="22"/>
              <w:highlight w:val="yellow"/>
            </w:rPr>
          </w:pPr>
          <w:r w:rsidRPr="00841425">
            <w:rPr>
              <w:rFonts w:ascii="Arial" w:hAnsi="Arial" w:cs="Arial"/>
              <w:color w:val="000000" w:themeColor="text1"/>
              <w:sz w:val="22"/>
              <w:szCs w:val="22"/>
              <w:highlight w:val="yellow"/>
            </w:rPr>
            <w:br w:type="page"/>
          </w:r>
        </w:p>
        <w:p w14:paraId="7A524C0F" w14:textId="58EC454A" w:rsidR="003B484A" w:rsidRPr="00841425" w:rsidRDefault="2F9B289E" w:rsidP="007C176D">
          <w:pPr>
            <w:pStyle w:val="Antrat2"/>
            <w:spacing w:before="0"/>
            <w:ind w:left="5103"/>
            <w:jc w:val="both"/>
            <w:rPr>
              <w:rFonts w:ascii="Arial" w:eastAsia="Calibri" w:hAnsi="Arial" w:cs="Arial"/>
              <w:color w:val="000000" w:themeColor="text1"/>
              <w:sz w:val="22"/>
              <w:szCs w:val="22"/>
            </w:rPr>
          </w:pPr>
          <w:bookmarkStart w:id="79" w:name="_Toc232778524"/>
          <w:r w:rsidRPr="00841425">
            <w:rPr>
              <w:rFonts w:ascii="Arial" w:eastAsia="Calibri" w:hAnsi="Arial" w:cs="Arial"/>
              <w:color w:val="000000" w:themeColor="text1"/>
              <w:sz w:val="22"/>
              <w:szCs w:val="22"/>
            </w:rPr>
            <w:lastRenderedPageBreak/>
            <w:t>Pirkimo sąlygų 8 priedas „Sutarties projektas“</w:t>
          </w:r>
          <w:bookmarkEnd w:id="79"/>
        </w:p>
        <w:p w14:paraId="57077B3A" w14:textId="77777777" w:rsidR="00AE422D" w:rsidRPr="00841425" w:rsidRDefault="00AE422D" w:rsidP="007C176D">
          <w:pPr>
            <w:spacing w:after="0" w:line="240" w:lineRule="auto"/>
            <w:jc w:val="center"/>
            <w:rPr>
              <w:rFonts w:ascii="Arial" w:hAnsi="Arial" w:cs="Arial"/>
              <w:b/>
              <w:bCs/>
              <w:smallCaps/>
              <w:color w:val="000000" w:themeColor="text1"/>
              <w:sz w:val="22"/>
              <w:szCs w:val="22"/>
            </w:rPr>
          </w:pPr>
        </w:p>
        <w:p w14:paraId="76644721" w14:textId="669192CF" w:rsidR="00CA1914" w:rsidRPr="00841425" w:rsidRDefault="00CA1914"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SUTARTIES PROJEKTAS</w:t>
          </w:r>
        </w:p>
        <w:p w14:paraId="0009A1D9" w14:textId="738FE274" w:rsidR="00CA1914" w:rsidRPr="00841425" w:rsidRDefault="00CA1914" w:rsidP="00841425">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Pateikiamas/pridedamas CVP IS atskiru failu.</w:t>
          </w:r>
        </w:p>
        <w:p w14:paraId="19FF68CD" w14:textId="77777777" w:rsidR="00CA1914" w:rsidRPr="00841425" w:rsidRDefault="00CA1914" w:rsidP="007C176D">
          <w:pPr>
            <w:spacing w:after="0" w:line="240" w:lineRule="auto"/>
            <w:jc w:val="center"/>
            <w:rPr>
              <w:rFonts w:ascii="Arial" w:hAnsi="Arial" w:cs="Arial"/>
              <w:b/>
              <w:bCs/>
              <w:smallCaps/>
              <w:color w:val="000000" w:themeColor="text1"/>
              <w:sz w:val="22"/>
              <w:szCs w:val="22"/>
            </w:rPr>
          </w:pPr>
        </w:p>
        <w:p w14:paraId="4E393F83"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7B086C72"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0937A81A" w14:textId="77777777" w:rsidR="00841425" w:rsidRPr="00841425" w:rsidRDefault="00841425" w:rsidP="007C176D">
          <w:pPr>
            <w:pStyle w:val="Antrat2"/>
            <w:spacing w:before="0"/>
            <w:ind w:left="5103"/>
            <w:rPr>
              <w:rFonts w:ascii="Arial" w:hAnsi="Arial" w:cs="Arial"/>
              <w:color w:val="000000" w:themeColor="text1"/>
              <w:sz w:val="22"/>
              <w:szCs w:val="22"/>
            </w:rPr>
          </w:pPr>
          <w:bookmarkStart w:id="80" w:name="_Toc126333946"/>
        </w:p>
        <w:p w14:paraId="50F1BF72" w14:textId="77777777" w:rsidR="00841425" w:rsidRPr="00841425" w:rsidRDefault="00841425" w:rsidP="007C176D">
          <w:pPr>
            <w:pStyle w:val="Antrat2"/>
            <w:spacing w:before="0"/>
            <w:ind w:left="5103"/>
            <w:rPr>
              <w:rFonts w:ascii="Arial" w:hAnsi="Arial" w:cs="Arial"/>
              <w:color w:val="000000" w:themeColor="text1"/>
              <w:sz w:val="22"/>
              <w:szCs w:val="22"/>
            </w:rPr>
          </w:pPr>
        </w:p>
        <w:p w14:paraId="72365745" w14:textId="77777777" w:rsidR="00841425" w:rsidRPr="00841425" w:rsidRDefault="00841425" w:rsidP="007C176D">
          <w:pPr>
            <w:pStyle w:val="Antrat2"/>
            <w:spacing w:before="0"/>
            <w:ind w:left="5103"/>
            <w:rPr>
              <w:rFonts w:ascii="Arial" w:hAnsi="Arial" w:cs="Arial"/>
              <w:color w:val="000000" w:themeColor="text1"/>
              <w:sz w:val="22"/>
              <w:szCs w:val="22"/>
            </w:rPr>
          </w:pPr>
        </w:p>
        <w:p w14:paraId="1BDD0433" w14:textId="77777777" w:rsidR="00841425" w:rsidRPr="00841425" w:rsidRDefault="00841425" w:rsidP="007C176D">
          <w:pPr>
            <w:pStyle w:val="Antrat2"/>
            <w:spacing w:before="0"/>
            <w:ind w:left="5103"/>
            <w:rPr>
              <w:rFonts w:ascii="Arial" w:hAnsi="Arial" w:cs="Arial"/>
              <w:color w:val="000000" w:themeColor="text1"/>
              <w:sz w:val="22"/>
              <w:szCs w:val="22"/>
            </w:rPr>
          </w:pPr>
        </w:p>
        <w:p w14:paraId="01CE9394" w14:textId="77777777" w:rsidR="00841425" w:rsidRPr="00841425" w:rsidRDefault="00841425" w:rsidP="007C176D">
          <w:pPr>
            <w:pStyle w:val="Antrat2"/>
            <w:spacing w:before="0"/>
            <w:ind w:left="5103"/>
            <w:rPr>
              <w:rFonts w:ascii="Arial" w:hAnsi="Arial" w:cs="Arial"/>
              <w:color w:val="000000" w:themeColor="text1"/>
              <w:sz w:val="22"/>
              <w:szCs w:val="22"/>
            </w:rPr>
          </w:pPr>
        </w:p>
        <w:p w14:paraId="3F05A284" w14:textId="77777777" w:rsidR="00841425" w:rsidRPr="00841425" w:rsidRDefault="00841425" w:rsidP="007C176D">
          <w:pPr>
            <w:pStyle w:val="Antrat2"/>
            <w:spacing w:before="0"/>
            <w:ind w:left="5103"/>
            <w:rPr>
              <w:rFonts w:ascii="Arial" w:hAnsi="Arial" w:cs="Arial"/>
              <w:color w:val="000000" w:themeColor="text1"/>
              <w:sz w:val="22"/>
              <w:szCs w:val="22"/>
            </w:rPr>
          </w:pPr>
        </w:p>
        <w:p w14:paraId="510B9FBE" w14:textId="77777777" w:rsidR="00841425" w:rsidRPr="00841425" w:rsidRDefault="00841425" w:rsidP="007C176D">
          <w:pPr>
            <w:pStyle w:val="Antrat2"/>
            <w:spacing w:before="0"/>
            <w:ind w:left="5103"/>
            <w:rPr>
              <w:rFonts w:ascii="Arial" w:hAnsi="Arial" w:cs="Arial"/>
              <w:color w:val="000000" w:themeColor="text1"/>
              <w:sz w:val="22"/>
              <w:szCs w:val="22"/>
            </w:rPr>
          </w:pPr>
        </w:p>
        <w:p w14:paraId="7585F26F" w14:textId="77777777" w:rsidR="00841425" w:rsidRPr="00841425" w:rsidRDefault="00841425" w:rsidP="007C176D">
          <w:pPr>
            <w:pStyle w:val="Antrat2"/>
            <w:spacing w:before="0"/>
            <w:ind w:left="5103"/>
            <w:rPr>
              <w:rFonts w:ascii="Arial" w:hAnsi="Arial" w:cs="Arial"/>
              <w:color w:val="000000" w:themeColor="text1"/>
              <w:sz w:val="22"/>
              <w:szCs w:val="22"/>
            </w:rPr>
          </w:pPr>
        </w:p>
        <w:p w14:paraId="10AF40D9" w14:textId="77777777" w:rsidR="00841425" w:rsidRPr="00841425" w:rsidRDefault="00841425" w:rsidP="007C176D">
          <w:pPr>
            <w:pStyle w:val="Antrat2"/>
            <w:spacing w:before="0"/>
            <w:ind w:left="5103"/>
            <w:rPr>
              <w:rFonts w:ascii="Arial" w:hAnsi="Arial" w:cs="Arial"/>
              <w:color w:val="000000" w:themeColor="text1"/>
              <w:sz w:val="22"/>
              <w:szCs w:val="22"/>
            </w:rPr>
          </w:pPr>
        </w:p>
        <w:p w14:paraId="6D8C9669" w14:textId="77777777" w:rsidR="00841425" w:rsidRPr="00841425" w:rsidRDefault="00841425" w:rsidP="007C176D">
          <w:pPr>
            <w:pStyle w:val="Antrat2"/>
            <w:spacing w:before="0"/>
            <w:ind w:left="5103"/>
            <w:rPr>
              <w:rFonts w:ascii="Arial" w:hAnsi="Arial" w:cs="Arial"/>
              <w:color w:val="000000" w:themeColor="text1"/>
              <w:sz w:val="22"/>
              <w:szCs w:val="22"/>
            </w:rPr>
          </w:pPr>
        </w:p>
        <w:p w14:paraId="6EF16CE7" w14:textId="77777777" w:rsidR="00841425" w:rsidRPr="00841425" w:rsidRDefault="00841425" w:rsidP="007C176D">
          <w:pPr>
            <w:pStyle w:val="Antrat2"/>
            <w:spacing w:before="0"/>
            <w:ind w:left="5103"/>
            <w:rPr>
              <w:rFonts w:ascii="Arial" w:hAnsi="Arial" w:cs="Arial"/>
              <w:color w:val="000000" w:themeColor="text1"/>
              <w:sz w:val="22"/>
              <w:szCs w:val="22"/>
            </w:rPr>
          </w:pPr>
        </w:p>
        <w:p w14:paraId="78B14DDE" w14:textId="77777777" w:rsidR="00841425" w:rsidRPr="00841425" w:rsidRDefault="00841425" w:rsidP="007C176D">
          <w:pPr>
            <w:pStyle w:val="Antrat2"/>
            <w:spacing w:before="0"/>
            <w:ind w:left="5103"/>
            <w:rPr>
              <w:rFonts w:ascii="Arial" w:hAnsi="Arial" w:cs="Arial"/>
              <w:color w:val="000000" w:themeColor="text1"/>
              <w:sz w:val="22"/>
              <w:szCs w:val="22"/>
            </w:rPr>
          </w:pPr>
        </w:p>
        <w:p w14:paraId="7142F2A2" w14:textId="77777777" w:rsidR="00841425" w:rsidRPr="00841425" w:rsidRDefault="00841425" w:rsidP="007C176D">
          <w:pPr>
            <w:pStyle w:val="Antrat2"/>
            <w:spacing w:before="0"/>
            <w:ind w:left="5103"/>
            <w:rPr>
              <w:rFonts w:ascii="Arial" w:hAnsi="Arial" w:cs="Arial"/>
              <w:color w:val="000000" w:themeColor="text1"/>
              <w:sz w:val="22"/>
              <w:szCs w:val="22"/>
            </w:rPr>
          </w:pPr>
        </w:p>
        <w:p w14:paraId="64FC7ED5" w14:textId="77777777" w:rsidR="00841425" w:rsidRPr="00841425" w:rsidRDefault="00841425" w:rsidP="007C176D">
          <w:pPr>
            <w:pStyle w:val="Antrat2"/>
            <w:spacing w:before="0"/>
            <w:ind w:left="5103"/>
            <w:rPr>
              <w:rFonts w:ascii="Arial" w:hAnsi="Arial" w:cs="Arial"/>
              <w:color w:val="000000" w:themeColor="text1"/>
              <w:sz w:val="22"/>
              <w:szCs w:val="22"/>
            </w:rPr>
          </w:pPr>
        </w:p>
        <w:p w14:paraId="58CCA79F" w14:textId="77777777" w:rsidR="00841425" w:rsidRPr="00841425" w:rsidRDefault="00841425" w:rsidP="007C176D">
          <w:pPr>
            <w:pStyle w:val="Antrat2"/>
            <w:spacing w:before="0"/>
            <w:ind w:left="5103"/>
            <w:rPr>
              <w:rFonts w:ascii="Arial" w:hAnsi="Arial" w:cs="Arial"/>
              <w:color w:val="000000" w:themeColor="text1"/>
              <w:sz w:val="22"/>
              <w:szCs w:val="22"/>
            </w:rPr>
          </w:pPr>
        </w:p>
        <w:p w14:paraId="53BFAADD" w14:textId="77777777" w:rsidR="00841425" w:rsidRPr="00841425" w:rsidRDefault="00841425" w:rsidP="007C176D">
          <w:pPr>
            <w:pStyle w:val="Antrat2"/>
            <w:spacing w:before="0"/>
            <w:ind w:left="5103"/>
            <w:rPr>
              <w:rFonts w:ascii="Arial" w:hAnsi="Arial" w:cs="Arial"/>
              <w:color w:val="000000" w:themeColor="text1"/>
              <w:sz w:val="22"/>
              <w:szCs w:val="22"/>
            </w:rPr>
          </w:pPr>
        </w:p>
        <w:p w14:paraId="67F1B402" w14:textId="77777777" w:rsidR="00841425" w:rsidRPr="00841425" w:rsidRDefault="00841425" w:rsidP="007C176D">
          <w:pPr>
            <w:pStyle w:val="Antrat2"/>
            <w:spacing w:before="0"/>
            <w:ind w:left="5103"/>
            <w:rPr>
              <w:rFonts w:ascii="Arial" w:hAnsi="Arial" w:cs="Arial"/>
              <w:color w:val="000000" w:themeColor="text1"/>
              <w:sz w:val="22"/>
              <w:szCs w:val="22"/>
            </w:rPr>
          </w:pPr>
        </w:p>
        <w:p w14:paraId="3F14D8E1" w14:textId="77777777" w:rsidR="00841425" w:rsidRPr="00841425" w:rsidRDefault="00841425" w:rsidP="007C176D">
          <w:pPr>
            <w:pStyle w:val="Antrat2"/>
            <w:spacing w:before="0"/>
            <w:ind w:left="5103"/>
            <w:rPr>
              <w:rFonts w:ascii="Arial" w:hAnsi="Arial" w:cs="Arial"/>
              <w:color w:val="000000" w:themeColor="text1"/>
              <w:sz w:val="22"/>
              <w:szCs w:val="22"/>
            </w:rPr>
          </w:pPr>
        </w:p>
        <w:p w14:paraId="784F3A17" w14:textId="77777777" w:rsidR="00841425" w:rsidRPr="00841425" w:rsidRDefault="00841425" w:rsidP="007C176D">
          <w:pPr>
            <w:pStyle w:val="Antrat2"/>
            <w:spacing w:before="0"/>
            <w:ind w:left="5103"/>
            <w:rPr>
              <w:rFonts w:ascii="Arial" w:hAnsi="Arial" w:cs="Arial"/>
              <w:color w:val="000000" w:themeColor="text1"/>
              <w:sz w:val="22"/>
              <w:szCs w:val="22"/>
            </w:rPr>
          </w:pPr>
        </w:p>
        <w:p w14:paraId="17931BCA" w14:textId="77777777" w:rsidR="00841425" w:rsidRPr="00841425" w:rsidRDefault="00841425" w:rsidP="007C176D">
          <w:pPr>
            <w:pStyle w:val="Antrat2"/>
            <w:spacing w:before="0"/>
            <w:ind w:left="5103"/>
            <w:rPr>
              <w:rFonts w:ascii="Arial" w:hAnsi="Arial" w:cs="Arial"/>
              <w:color w:val="000000" w:themeColor="text1"/>
              <w:sz w:val="22"/>
              <w:szCs w:val="22"/>
            </w:rPr>
          </w:pPr>
        </w:p>
        <w:p w14:paraId="1FBDD56E" w14:textId="77777777" w:rsidR="00841425" w:rsidRPr="00841425" w:rsidRDefault="00841425" w:rsidP="007C176D">
          <w:pPr>
            <w:pStyle w:val="Antrat2"/>
            <w:spacing w:before="0"/>
            <w:ind w:left="5103"/>
            <w:rPr>
              <w:rFonts w:ascii="Arial" w:hAnsi="Arial" w:cs="Arial"/>
              <w:color w:val="000000" w:themeColor="text1"/>
              <w:sz w:val="22"/>
              <w:szCs w:val="22"/>
            </w:rPr>
          </w:pPr>
        </w:p>
        <w:p w14:paraId="47918F44" w14:textId="77777777" w:rsidR="00841425" w:rsidRPr="00841425" w:rsidRDefault="00841425" w:rsidP="007C176D">
          <w:pPr>
            <w:pStyle w:val="Antrat2"/>
            <w:spacing w:before="0"/>
            <w:ind w:left="5103"/>
            <w:rPr>
              <w:rFonts w:ascii="Arial" w:hAnsi="Arial" w:cs="Arial"/>
              <w:color w:val="000000" w:themeColor="text1"/>
              <w:sz w:val="22"/>
              <w:szCs w:val="22"/>
            </w:rPr>
          </w:pPr>
        </w:p>
        <w:p w14:paraId="363A7648" w14:textId="77777777" w:rsidR="00841425" w:rsidRPr="00841425" w:rsidRDefault="00841425" w:rsidP="007C176D">
          <w:pPr>
            <w:pStyle w:val="Antrat2"/>
            <w:spacing w:before="0"/>
            <w:ind w:left="5103"/>
            <w:rPr>
              <w:rFonts w:ascii="Arial" w:hAnsi="Arial" w:cs="Arial"/>
              <w:color w:val="000000" w:themeColor="text1"/>
              <w:sz w:val="22"/>
              <w:szCs w:val="22"/>
            </w:rPr>
          </w:pPr>
        </w:p>
        <w:p w14:paraId="3B678C2A" w14:textId="77777777" w:rsidR="00841425" w:rsidRPr="00841425" w:rsidRDefault="00841425" w:rsidP="007C176D">
          <w:pPr>
            <w:pStyle w:val="Antrat2"/>
            <w:spacing w:before="0"/>
            <w:ind w:left="5103"/>
            <w:rPr>
              <w:rFonts w:ascii="Arial" w:hAnsi="Arial" w:cs="Arial"/>
              <w:color w:val="000000" w:themeColor="text1"/>
              <w:sz w:val="22"/>
              <w:szCs w:val="22"/>
            </w:rPr>
          </w:pPr>
        </w:p>
        <w:p w14:paraId="515A42B4" w14:textId="77777777" w:rsidR="00841425" w:rsidRPr="00841425" w:rsidRDefault="00841425" w:rsidP="007C176D">
          <w:pPr>
            <w:pStyle w:val="Antrat2"/>
            <w:spacing w:before="0"/>
            <w:ind w:left="5103"/>
            <w:rPr>
              <w:rFonts w:ascii="Arial" w:hAnsi="Arial" w:cs="Arial"/>
              <w:color w:val="000000" w:themeColor="text1"/>
              <w:sz w:val="22"/>
              <w:szCs w:val="22"/>
            </w:rPr>
          </w:pPr>
        </w:p>
        <w:p w14:paraId="2637ED81" w14:textId="77777777" w:rsidR="00841425" w:rsidRPr="00841425" w:rsidRDefault="00841425" w:rsidP="007C176D">
          <w:pPr>
            <w:pStyle w:val="Antrat2"/>
            <w:spacing w:before="0"/>
            <w:ind w:left="5103"/>
            <w:rPr>
              <w:rFonts w:ascii="Arial" w:hAnsi="Arial" w:cs="Arial"/>
              <w:color w:val="000000" w:themeColor="text1"/>
              <w:sz w:val="22"/>
              <w:szCs w:val="22"/>
            </w:rPr>
          </w:pPr>
        </w:p>
        <w:p w14:paraId="564792D8" w14:textId="77777777" w:rsidR="00841425" w:rsidRPr="00841425" w:rsidRDefault="00841425" w:rsidP="007C176D">
          <w:pPr>
            <w:pStyle w:val="Antrat2"/>
            <w:spacing w:before="0"/>
            <w:ind w:left="5103"/>
            <w:rPr>
              <w:rFonts w:ascii="Arial" w:hAnsi="Arial" w:cs="Arial"/>
              <w:color w:val="000000" w:themeColor="text1"/>
              <w:sz w:val="22"/>
              <w:szCs w:val="22"/>
            </w:rPr>
          </w:pPr>
        </w:p>
        <w:p w14:paraId="368F02D1" w14:textId="77777777" w:rsidR="00841425" w:rsidRPr="00841425" w:rsidRDefault="00841425" w:rsidP="007C176D">
          <w:pPr>
            <w:pStyle w:val="Antrat2"/>
            <w:spacing w:before="0"/>
            <w:ind w:left="5103"/>
            <w:rPr>
              <w:rFonts w:ascii="Arial" w:hAnsi="Arial" w:cs="Arial"/>
              <w:color w:val="000000" w:themeColor="text1"/>
              <w:sz w:val="22"/>
              <w:szCs w:val="22"/>
            </w:rPr>
          </w:pPr>
        </w:p>
        <w:p w14:paraId="7012B09E" w14:textId="77777777" w:rsidR="00841425" w:rsidRPr="00841425" w:rsidRDefault="00841425" w:rsidP="007C176D">
          <w:pPr>
            <w:pStyle w:val="Antrat2"/>
            <w:spacing w:before="0"/>
            <w:ind w:left="5103"/>
            <w:rPr>
              <w:rFonts w:ascii="Arial" w:hAnsi="Arial" w:cs="Arial"/>
              <w:color w:val="000000" w:themeColor="text1"/>
              <w:sz w:val="22"/>
              <w:szCs w:val="22"/>
            </w:rPr>
          </w:pPr>
        </w:p>
        <w:p w14:paraId="7F5A2162" w14:textId="77777777" w:rsidR="00841425" w:rsidRPr="00841425" w:rsidRDefault="00841425" w:rsidP="007C176D">
          <w:pPr>
            <w:pStyle w:val="Antrat2"/>
            <w:spacing w:before="0"/>
            <w:ind w:left="5103"/>
            <w:rPr>
              <w:rFonts w:ascii="Arial" w:hAnsi="Arial" w:cs="Arial"/>
              <w:color w:val="000000" w:themeColor="text1"/>
              <w:sz w:val="22"/>
              <w:szCs w:val="22"/>
            </w:rPr>
          </w:pPr>
        </w:p>
        <w:p w14:paraId="38F03A2A" w14:textId="77777777" w:rsidR="00841425" w:rsidRPr="00841425" w:rsidRDefault="00841425" w:rsidP="007C176D">
          <w:pPr>
            <w:pStyle w:val="Antrat2"/>
            <w:spacing w:before="0"/>
            <w:ind w:left="5103"/>
            <w:rPr>
              <w:rFonts w:ascii="Arial" w:hAnsi="Arial" w:cs="Arial"/>
              <w:color w:val="000000" w:themeColor="text1"/>
              <w:sz w:val="22"/>
              <w:szCs w:val="22"/>
            </w:rPr>
          </w:pPr>
        </w:p>
        <w:p w14:paraId="1DE42C67" w14:textId="77777777" w:rsidR="00841425" w:rsidRPr="00841425" w:rsidRDefault="00841425" w:rsidP="007C176D">
          <w:pPr>
            <w:pStyle w:val="Antrat2"/>
            <w:spacing w:before="0"/>
            <w:ind w:left="5103"/>
            <w:rPr>
              <w:rFonts w:ascii="Arial" w:hAnsi="Arial" w:cs="Arial"/>
              <w:color w:val="000000" w:themeColor="text1"/>
              <w:sz w:val="22"/>
              <w:szCs w:val="22"/>
            </w:rPr>
          </w:pPr>
        </w:p>
        <w:p w14:paraId="651E25F1" w14:textId="77777777" w:rsidR="00841425" w:rsidRPr="00841425" w:rsidRDefault="00841425" w:rsidP="007C176D">
          <w:pPr>
            <w:pStyle w:val="Antrat2"/>
            <w:spacing w:before="0"/>
            <w:ind w:left="5103"/>
            <w:rPr>
              <w:rFonts w:ascii="Arial" w:hAnsi="Arial" w:cs="Arial"/>
              <w:color w:val="000000" w:themeColor="text1"/>
              <w:sz w:val="22"/>
              <w:szCs w:val="22"/>
            </w:rPr>
          </w:pPr>
        </w:p>
        <w:bookmarkEnd w:id="80"/>
        <w:p w14:paraId="3AA7597E" w14:textId="77777777" w:rsidR="00EB3877" w:rsidRPr="00841425" w:rsidRDefault="00EB3877" w:rsidP="007C176D">
          <w:pPr>
            <w:spacing w:after="0" w:line="240" w:lineRule="auto"/>
            <w:rPr>
              <w:rFonts w:ascii="Arial" w:hAnsi="Arial" w:cs="Arial"/>
              <w:color w:val="000000" w:themeColor="text1"/>
              <w:sz w:val="22"/>
              <w:szCs w:val="22"/>
            </w:rPr>
          </w:pPr>
        </w:p>
        <w:p w14:paraId="5D3914A3" w14:textId="77777777" w:rsidR="00EB3877" w:rsidRPr="00841425" w:rsidRDefault="00EB3877" w:rsidP="007C176D">
          <w:pPr>
            <w:spacing w:after="0" w:line="240" w:lineRule="auto"/>
            <w:jc w:val="both"/>
            <w:rPr>
              <w:rFonts w:ascii="Arial" w:hAnsi="Arial" w:cs="Arial"/>
              <w:color w:val="000000" w:themeColor="text1"/>
              <w:sz w:val="22"/>
              <w:szCs w:val="22"/>
            </w:rPr>
          </w:pPr>
        </w:p>
        <w:p w14:paraId="6E072E1F" w14:textId="77777777" w:rsidR="00841425" w:rsidRPr="00841425" w:rsidRDefault="00841425" w:rsidP="007C176D">
          <w:pPr>
            <w:spacing w:after="0" w:line="240" w:lineRule="auto"/>
            <w:jc w:val="both"/>
            <w:rPr>
              <w:rFonts w:ascii="Arial" w:hAnsi="Arial" w:cs="Arial"/>
              <w:color w:val="000000" w:themeColor="text1"/>
              <w:sz w:val="22"/>
              <w:szCs w:val="22"/>
            </w:rPr>
          </w:pPr>
        </w:p>
        <w:p w14:paraId="0D54A762" w14:textId="77777777" w:rsidR="00841425" w:rsidRPr="00841425" w:rsidRDefault="00841425" w:rsidP="007C176D">
          <w:pPr>
            <w:spacing w:after="0" w:line="240" w:lineRule="auto"/>
            <w:jc w:val="both"/>
            <w:rPr>
              <w:rFonts w:ascii="Arial" w:hAnsi="Arial" w:cs="Arial"/>
              <w:color w:val="000000" w:themeColor="text1"/>
              <w:sz w:val="22"/>
              <w:szCs w:val="22"/>
            </w:rPr>
          </w:pPr>
        </w:p>
        <w:p w14:paraId="15A4B95C" w14:textId="77777777" w:rsidR="00841425" w:rsidRPr="00841425" w:rsidRDefault="00841425" w:rsidP="007C176D">
          <w:pPr>
            <w:spacing w:after="0" w:line="240" w:lineRule="auto"/>
            <w:jc w:val="both"/>
            <w:rPr>
              <w:rFonts w:ascii="Arial" w:hAnsi="Arial" w:cs="Arial"/>
              <w:color w:val="000000" w:themeColor="text1"/>
              <w:sz w:val="22"/>
              <w:szCs w:val="22"/>
            </w:rPr>
          </w:pPr>
        </w:p>
        <w:p w14:paraId="08340749" w14:textId="77777777" w:rsidR="00841425" w:rsidRPr="00841425" w:rsidRDefault="00841425" w:rsidP="007C176D">
          <w:pPr>
            <w:spacing w:after="0" w:line="240" w:lineRule="auto"/>
            <w:jc w:val="both"/>
            <w:rPr>
              <w:rFonts w:ascii="Arial" w:hAnsi="Arial" w:cs="Arial"/>
              <w:color w:val="000000" w:themeColor="text1"/>
              <w:sz w:val="22"/>
              <w:szCs w:val="22"/>
            </w:rPr>
          </w:pPr>
        </w:p>
        <w:p w14:paraId="07F9FE92" w14:textId="77777777" w:rsidR="00841425" w:rsidRPr="00841425" w:rsidRDefault="00841425" w:rsidP="007C176D">
          <w:pPr>
            <w:spacing w:after="0" w:line="240" w:lineRule="auto"/>
            <w:jc w:val="both"/>
            <w:rPr>
              <w:rFonts w:ascii="Arial" w:hAnsi="Arial" w:cs="Arial"/>
              <w:color w:val="000000" w:themeColor="text1"/>
              <w:sz w:val="22"/>
              <w:szCs w:val="22"/>
            </w:rPr>
          </w:pPr>
        </w:p>
        <w:p w14:paraId="6FA1BE2C" w14:textId="77777777" w:rsidR="00841425" w:rsidRPr="00841425" w:rsidRDefault="00841425" w:rsidP="007C176D">
          <w:pPr>
            <w:spacing w:after="0" w:line="240" w:lineRule="auto"/>
            <w:jc w:val="both"/>
            <w:rPr>
              <w:rFonts w:ascii="Arial" w:hAnsi="Arial" w:cs="Arial"/>
              <w:color w:val="000000" w:themeColor="text1"/>
              <w:sz w:val="22"/>
              <w:szCs w:val="22"/>
            </w:rPr>
          </w:pPr>
        </w:p>
        <w:p w14:paraId="29F83558" w14:textId="77777777" w:rsidR="00841425" w:rsidRPr="00841425" w:rsidRDefault="00841425" w:rsidP="007C176D">
          <w:pPr>
            <w:spacing w:after="0" w:line="240" w:lineRule="auto"/>
            <w:jc w:val="both"/>
            <w:rPr>
              <w:rFonts w:ascii="Arial" w:hAnsi="Arial" w:cs="Arial"/>
              <w:color w:val="000000" w:themeColor="text1"/>
              <w:sz w:val="22"/>
              <w:szCs w:val="22"/>
            </w:rPr>
          </w:pPr>
        </w:p>
        <w:p w14:paraId="0AC3C95F" w14:textId="77777777" w:rsidR="00841425" w:rsidRPr="00841425" w:rsidRDefault="00841425" w:rsidP="007C176D">
          <w:pPr>
            <w:spacing w:after="0" w:line="240" w:lineRule="auto"/>
            <w:jc w:val="both"/>
            <w:rPr>
              <w:rFonts w:ascii="Arial" w:hAnsi="Arial" w:cs="Arial"/>
              <w:color w:val="000000" w:themeColor="text1"/>
              <w:sz w:val="22"/>
              <w:szCs w:val="22"/>
            </w:rPr>
          </w:pPr>
        </w:p>
        <w:p w14:paraId="6B22ED9A" w14:textId="77777777" w:rsidR="00841425" w:rsidRPr="00841425" w:rsidRDefault="00841425" w:rsidP="007C176D">
          <w:pPr>
            <w:spacing w:after="0" w:line="240" w:lineRule="auto"/>
            <w:jc w:val="both"/>
            <w:rPr>
              <w:rFonts w:ascii="Arial" w:hAnsi="Arial" w:cs="Arial"/>
              <w:color w:val="000000" w:themeColor="text1"/>
              <w:sz w:val="22"/>
              <w:szCs w:val="22"/>
            </w:rPr>
          </w:pPr>
        </w:p>
        <w:p w14:paraId="0BEF762E" w14:textId="77777777" w:rsidR="007C176D" w:rsidRPr="00841425" w:rsidRDefault="007C176D" w:rsidP="007C176D">
          <w:pPr>
            <w:spacing w:after="0" w:line="240" w:lineRule="auto"/>
            <w:jc w:val="both"/>
            <w:rPr>
              <w:rFonts w:ascii="Arial" w:hAnsi="Arial" w:cs="Arial"/>
              <w:color w:val="000000" w:themeColor="text1"/>
              <w:sz w:val="22"/>
              <w:szCs w:val="22"/>
            </w:rPr>
          </w:pPr>
        </w:p>
        <w:p w14:paraId="0C76A607" w14:textId="77777777" w:rsidR="007C176D" w:rsidRPr="00841425" w:rsidRDefault="007C176D" w:rsidP="007C176D">
          <w:pPr>
            <w:spacing w:after="0" w:line="240" w:lineRule="auto"/>
            <w:jc w:val="both"/>
            <w:rPr>
              <w:rFonts w:ascii="Arial" w:hAnsi="Arial" w:cs="Arial"/>
              <w:color w:val="000000" w:themeColor="text1"/>
              <w:sz w:val="22"/>
              <w:szCs w:val="22"/>
            </w:rPr>
          </w:pPr>
        </w:p>
        <w:p w14:paraId="35AA22D5" w14:textId="77777777" w:rsidR="007C176D" w:rsidRPr="00841425" w:rsidRDefault="007C176D" w:rsidP="007C176D">
          <w:pPr>
            <w:spacing w:after="0" w:line="240" w:lineRule="auto"/>
            <w:jc w:val="both"/>
            <w:rPr>
              <w:rFonts w:ascii="Arial" w:hAnsi="Arial" w:cs="Arial"/>
              <w:color w:val="000000" w:themeColor="text1"/>
              <w:sz w:val="22"/>
              <w:szCs w:val="22"/>
            </w:rPr>
          </w:pPr>
        </w:p>
        <w:p w14:paraId="44330C8A" w14:textId="77777777" w:rsidR="00841425" w:rsidRPr="00841425" w:rsidRDefault="00841425" w:rsidP="007C176D">
          <w:pPr>
            <w:spacing w:after="0" w:line="240" w:lineRule="auto"/>
            <w:jc w:val="center"/>
            <w:rPr>
              <w:rFonts w:ascii="Arial" w:hAnsi="Arial" w:cs="Arial"/>
              <w:color w:val="000000" w:themeColor="text1"/>
              <w:sz w:val="22"/>
              <w:szCs w:val="22"/>
            </w:rPr>
          </w:pPr>
        </w:p>
        <w:p w14:paraId="203DDA6D" w14:textId="77777777" w:rsidR="00841425" w:rsidRPr="00841425" w:rsidRDefault="00841425" w:rsidP="007C176D">
          <w:pPr>
            <w:spacing w:after="0" w:line="240" w:lineRule="auto"/>
            <w:jc w:val="center"/>
            <w:rPr>
              <w:rFonts w:ascii="Arial" w:hAnsi="Arial" w:cs="Arial"/>
              <w:color w:val="000000" w:themeColor="text1"/>
              <w:sz w:val="22"/>
              <w:szCs w:val="22"/>
            </w:rPr>
          </w:pPr>
        </w:p>
        <w:p w14:paraId="64D0156F" w14:textId="77777777" w:rsidR="00841425" w:rsidRPr="00841425" w:rsidRDefault="00841425" w:rsidP="007C176D">
          <w:pPr>
            <w:spacing w:after="0" w:line="240" w:lineRule="auto"/>
            <w:jc w:val="center"/>
            <w:rPr>
              <w:rFonts w:ascii="Arial" w:hAnsi="Arial" w:cs="Arial"/>
              <w:color w:val="000000" w:themeColor="text1"/>
              <w:sz w:val="22"/>
              <w:szCs w:val="22"/>
            </w:rPr>
          </w:pPr>
        </w:p>
        <w:p w14:paraId="0791EDCD" w14:textId="77777777" w:rsidR="00841425" w:rsidRPr="00841425" w:rsidRDefault="00841425" w:rsidP="00841425">
          <w:pPr>
            <w:pStyle w:val="Antrat2"/>
            <w:spacing w:before="0"/>
            <w:ind w:left="5103"/>
            <w:rPr>
              <w:rFonts w:ascii="Arial" w:hAnsi="Arial" w:cs="Arial"/>
              <w:color w:val="000000" w:themeColor="text1"/>
              <w:sz w:val="22"/>
              <w:szCs w:val="22"/>
            </w:rPr>
          </w:pPr>
          <w:bookmarkStart w:id="81" w:name="_Toc232778525"/>
          <w:r w:rsidRPr="00841425">
            <w:rPr>
              <w:rFonts w:ascii="Arial" w:hAnsi="Arial" w:cs="Arial"/>
              <w:color w:val="000000" w:themeColor="text1"/>
              <w:sz w:val="22"/>
              <w:szCs w:val="22"/>
            </w:rPr>
            <w:lastRenderedPageBreak/>
            <w:t>Pirkimo sąlygų 9 priedas „Tiekėjo deklaracija dėl atitikties Reglamento nuostatoms juridiniam asmeniui“</w:t>
          </w:r>
          <w:bookmarkEnd w:id="81"/>
        </w:p>
        <w:p w14:paraId="4A430133" w14:textId="77777777" w:rsidR="00841425" w:rsidRPr="00841425" w:rsidRDefault="00841425" w:rsidP="007C176D">
          <w:pPr>
            <w:spacing w:after="0" w:line="240" w:lineRule="auto"/>
            <w:jc w:val="center"/>
            <w:rPr>
              <w:rFonts w:ascii="Arial" w:hAnsi="Arial" w:cs="Arial"/>
              <w:color w:val="000000" w:themeColor="text1"/>
              <w:sz w:val="22"/>
              <w:szCs w:val="22"/>
            </w:rPr>
          </w:pPr>
        </w:p>
        <w:p w14:paraId="53064762" w14:textId="1DD33272"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Herbas arba prekių ženklas</w:t>
          </w:r>
        </w:p>
        <w:p w14:paraId="32ED617B"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(Tiekėjo pavadinimas)</w:t>
          </w:r>
        </w:p>
        <w:p w14:paraId="57C16E38"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(Juridinio asmens teisinė forma, buveinė, kontaktinė informacija, juridinio asmens kodas, pridėtinės vertės mokesčio mokėtojo kodas, jei juridinis asmuo yra pridėtinės vertės mokesčio mokėtojas)</w:t>
          </w:r>
        </w:p>
        <w:p w14:paraId="32AE3F93"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61C9AD16"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11021829"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___________________________________</w:t>
          </w:r>
        </w:p>
        <w:p w14:paraId="18659757"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 (Pirkimo vykdytojo pavadinimas)</w:t>
          </w:r>
        </w:p>
        <w:p w14:paraId="0C6BB229"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1A9E824C"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4DF96850"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b/>
              <w:bCs/>
              <w:smallCaps/>
              <w:color w:val="000000" w:themeColor="text1"/>
              <w:sz w:val="22"/>
              <w:szCs w:val="22"/>
            </w:rPr>
            <w:t>TIEKĖJO/ SUBTIEKĖJO  DEKLARACIJA</w:t>
          </w:r>
        </w:p>
        <w:p w14:paraId="7423A292" w14:textId="77777777" w:rsidR="007C176D" w:rsidRPr="00841425" w:rsidRDefault="007C176D" w:rsidP="007C176D">
          <w:pPr>
            <w:shd w:val="clear" w:color="auto" w:fill="FFFFFF"/>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w:t>
          </w:r>
        </w:p>
        <w:p w14:paraId="1620AF41"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w:t>
          </w:r>
        </w:p>
        <w:p w14:paraId="7EF01FF5"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(Data)</w:t>
          </w:r>
        </w:p>
        <w:p w14:paraId="5D0707EB"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71C79D6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41425">
            <w:rPr>
              <w:rFonts w:ascii="Arial" w:eastAsia="Times New Roman" w:hAnsi="Arial" w:cs="Arial"/>
              <w:b/>
              <w:bCs/>
              <w:color w:val="000000" w:themeColor="text1"/>
              <w:sz w:val="22"/>
              <w:szCs w:val="22"/>
            </w:rPr>
            <w:t>su visais pakeitimais</w:t>
          </w:r>
          <w:r w:rsidRPr="00841425">
            <w:rPr>
              <w:rFonts w:ascii="Arial" w:eastAsia="Times New Roman" w:hAnsi="Arial" w:cs="Arial"/>
              <w:color w:val="000000" w:themeColor="text1"/>
              <w:sz w:val="22"/>
              <w:szCs w:val="22"/>
            </w:rPr>
            <w:t xml:space="preserve">, nustatytas ribas </w:t>
          </w:r>
          <w:proofErr w:type="spellStart"/>
          <w:r w:rsidRPr="00841425">
            <w:rPr>
              <w:rFonts w:ascii="Arial" w:eastAsia="Times New Roman" w:hAnsi="Arial" w:cs="Arial"/>
              <w:color w:val="000000" w:themeColor="text1"/>
              <w:sz w:val="22"/>
              <w:szCs w:val="22"/>
            </w:rPr>
            <w:t>t.y</w:t>
          </w:r>
          <w:proofErr w:type="spellEnd"/>
          <w:r w:rsidRPr="00841425">
            <w:rPr>
              <w:rFonts w:ascii="Arial" w:eastAsia="Times New Roman" w:hAnsi="Arial" w:cs="Arial"/>
              <w:color w:val="000000" w:themeColor="text1"/>
              <w:sz w:val="22"/>
              <w:szCs w:val="22"/>
            </w:rPr>
            <w:t>.:</w:t>
          </w:r>
        </w:p>
        <w:p w14:paraId="11EE9339"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(a) mano atstovaujamas tiekėjas/subtiekėjas (ir nė vienas iš tiekėjų grupės narių) nėra Rusijos pilietis arba Rusijoje įsisteigęs fizinis ar juridinis asmuo, subjektas ar įstaiga;</w:t>
          </w:r>
        </w:p>
        <w:p w14:paraId="0892AFAD"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E6A3BA3"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(c) nei aš, nei mano atstovaujama bendrovė nėra fizinis ar juridinis asmuo, subjektas ar įstaiga, veikianti a) arba b) punkte nurodyto subjekto vardu ar jo nurodymu;</w:t>
          </w:r>
        </w:p>
        <w:p w14:paraId="4C7EDA7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14:paraId="399009FB" w14:textId="77777777" w:rsidR="007C176D" w:rsidRPr="00841425" w:rsidRDefault="007C176D" w:rsidP="007C176D">
          <w:pPr>
            <w:spacing w:after="0" w:line="240" w:lineRule="auto"/>
            <w:jc w:val="both"/>
            <w:rPr>
              <w:rFonts w:ascii="Arial" w:eastAsia="Calibri" w:hAnsi="Arial" w:cs="Arial"/>
              <w:color w:val="000000" w:themeColor="text1"/>
              <w:sz w:val="22"/>
              <w:szCs w:val="22"/>
              <w:shd w:val="clear" w:color="auto" w:fill="FFFFFF"/>
              <w:lang w:eastAsia="en-US"/>
            </w:rPr>
          </w:pPr>
          <w:r w:rsidRPr="00841425">
            <w:rPr>
              <w:rFonts w:ascii="Arial" w:eastAsia="Times New Roman" w:hAnsi="Arial" w:cs="Arial"/>
              <w:color w:val="000000" w:themeColor="text1"/>
              <w:sz w:val="22"/>
              <w:szCs w:val="22"/>
            </w:rPr>
            <w:t xml:space="preserve">Patvirtinu, kad tiekėjui/subtiekėjui kuriuos esu pasitelkęs ar pasitelksiu ateityje, </w:t>
          </w:r>
          <w:r w:rsidRPr="00841425">
            <w:rPr>
              <w:rFonts w:ascii="Arial" w:eastAsia="Calibri" w:hAnsi="Arial" w:cs="Arial"/>
              <w:color w:val="000000" w:themeColor="text1"/>
              <w:sz w:val="22"/>
              <w:szCs w:val="22"/>
              <w:lang w:eastAsia="en-US"/>
            </w:rPr>
            <w:t xml:space="preserve">ūkio subjektams, kurių pajėgumais remiuosi ar (ir) remsiuosi, prekių (ir jų sudedamųjų dalių) gamintojams </w:t>
          </w:r>
          <w:r w:rsidRPr="00841425">
            <w:rPr>
              <w:rFonts w:ascii="Arial" w:eastAsia="Times New Roman" w:hAnsi="Arial" w:cs="Arial"/>
              <w:color w:val="000000" w:themeColor="text1"/>
              <w:sz w:val="22"/>
              <w:szCs w:val="22"/>
            </w:rPr>
            <w:t>netaikomos</w:t>
          </w:r>
          <w:r w:rsidRPr="00841425">
            <w:rPr>
              <w:rFonts w:ascii="Arial" w:eastAsia="Calibri" w:hAnsi="Arial" w:cs="Arial"/>
              <w:color w:val="000000" w:themeColor="text1"/>
              <w:sz w:val="22"/>
              <w:szCs w:val="22"/>
              <w:lang w:eastAsia="en-US"/>
            </w:rPr>
            <w:t xml:space="preserve"> Lietuvos Respublikoje įgyvendinamos tarptautinės sankcijos, kaip tai apibrėžta Lietuvos Respublikos tarptautinių sankcijų įstatyme.</w:t>
          </w:r>
        </w:p>
        <w:p w14:paraId="65DBBA99"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p>
        <w:p w14:paraId="3992664F"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Deklaruojamoms aplinkybėms pasikeitus, įsipareigoju nedelsiant apie tai informuoti Pirkimo vykdytoją. </w:t>
          </w:r>
        </w:p>
        <w:p w14:paraId="406BBFAA" w14:textId="77777777" w:rsidR="007C176D" w:rsidRPr="00841425" w:rsidRDefault="007C176D" w:rsidP="007C176D">
          <w:pPr>
            <w:spacing w:after="0" w:line="240" w:lineRule="auto"/>
            <w:rPr>
              <w:rFonts w:ascii="Arial" w:eastAsia="Calibri" w:hAnsi="Arial" w:cs="Arial"/>
              <w:color w:val="000000" w:themeColor="text1"/>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41425" w:rsidRPr="00841425" w14:paraId="487A54FE" w14:textId="77777777" w:rsidTr="00841425">
            <w:trPr>
              <w:trHeight w:val="186"/>
            </w:trPr>
            <w:tc>
              <w:tcPr>
                <w:tcW w:w="3283" w:type="dxa"/>
                <w:tcBorders>
                  <w:left w:val="nil"/>
                  <w:bottom w:val="nil"/>
                  <w:right w:val="nil"/>
                </w:tcBorders>
              </w:tcPr>
              <w:p w14:paraId="1BA9A86C" w14:textId="6DA14E33" w:rsidR="7C441DCD" w:rsidRPr="00841425" w:rsidRDefault="7C441DCD" w:rsidP="7C441DCD">
                <w:pPr>
                  <w:spacing w:line="240" w:lineRule="auto"/>
                  <w:jc w:val="both"/>
                  <w:rPr>
                    <w:rFonts w:ascii="Arial" w:eastAsia="Times New Roman" w:hAnsi="Arial" w:cs="Arial"/>
                    <w:color w:val="000000" w:themeColor="text1"/>
                    <w:sz w:val="22"/>
                    <w:szCs w:val="22"/>
                    <w:lang w:eastAsia="en-US"/>
                  </w:rPr>
                </w:pPr>
              </w:p>
            </w:tc>
            <w:tc>
              <w:tcPr>
                <w:tcW w:w="604" w:type="dxa"/>
              </w:tcPr>
              <w:p w14:paraId="360BBB01" w14:textId="06AB1DC2"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1979" w:type="dxa"/>
                <w:tcBorders>
                  <w:left w:val="nil"/>
                  <w:bottom w:val="nil"/>
                  <w:right w:val="nil"/>
                </w:tcBorders>
              </w:tcPr>
              <w:p w14:paraId="2A849FB1" w14:textId="46FA2D5D"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701" w:type="dxa"/>
              </w:tcPr>
              <w:p w14:paraId="69ACB241" w14:textId="51370651"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2610" w:type="dxa"/>
                <w:tcBorders>
                  <w:left w:val="nil"/>
                  <w:bottom w:val="nil"/>
                  <w:right w:val="nil"/>
                </w:tcBorders>
              </w:tcPr>
              <w:p w14:paraId="01B3892C" w14:textId="6F19F0C7"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648" w:type="dxa"/>
              </w:tcPr>
              <w:p w14:paraId="2F8195D0" w14:textId="045C9703"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r>
          <w:tr w:rsidR="00841425" w:rsidRPr="00841425" w14:paraId="30DC1764" w14:textId="77777777" w:rsidTr="00841425">
            <w:trPr>
              <w:trHeight w:val="186"/>
            </w:trPr>
            <w:tc>
              <w:tcPr>
                <w:tcW w:w="3283" w:type="dxa"/>
                <w:tcBorders>
                  <w:top w:val="single" w:sz="4" w:space="0" w:color="auto"/>
                  <w:left w:val="nil"/>
                  <w:bottom w:val="nil"/>
                  <w:right w:val="nil"/>
                </w:tcBorders>
                <w:hideMark/>
              </w:tcPr>
              <w:p w14:paraId="23B3D19A" w14:textId="77777777" w:rsidR="007C176D" w:rsidRPr="00841425" w:rsidRDefault="007C176D" w:rsidP="001732C3">
                <w:pPr>
                  <w:snapToGrid w:val="0"/>
                  <w:spacing w:after="0" w:line="240" w:lineRule="auto"/>
                  <w:jc w:val="both"/>
                  <w:rPr>
                    <w:rFonts w:ascii="Arial" w:eastAsia="Times New Roman" w:hAnsi="Arial" w:cs="Arial"/>
                    <w:color w:val="000000" w:themeColor="text1"/>
                    <w:kern w:val="2"/>
                    <w:position w:val="6"/>
                    <w:sz w:val="22"/>
                    <w:szCs w:val="22"/>
                    <w:lang w:eastAsia="en-US"/>
                  </w:rPr>
                </w:pPr>
                <w:r w:rsidRPr="00841425">
                  <w:rPr>
                    <w:rFonts w:ascii="Arial" w:eastAsia="Times New Roman" w:hAnsi="Arial" w:cs="Arial"/>
                    <w:color w:val="000000" w:themeColor="text1"/>
                    <w:kern w:val="2"/>
                    <w:position w:val="6"/>
                    <w:sz w:val="22"/>
                    <w:szCs w:val="22"/>
                    <w:lang w:eastAsia="en-US"/>
                  </w:rPr>
                  <w:t>(Deklaraciją sudariusio asmens pareigų pavadinimas)</w:t>
                </w:r>
              </w:p>
            </w:tc>
            <w:tc>
              <w:tcPr>
                <w:tcW w:w="604" w:type="dxa"/>
              </w:tcPr>
              <w:p w14:paraId="447CD756"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1979" w:type="dxa"/>
                <w:tcBorders>
                  <w:top w:val="single" w:sz="4" w:space="0" w:color="auto"/>
                  <w:left w:val="nil"/>
                  <w:bottom w:val="nil"/>
                  <w:right w:val="nil"/>
                </w:tcBorders>
                <w:hideMark/>
              </w:tcPr>
              <w:p w14:paraId="045DE8A5"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(Parašas)</w:t>
                </w:r>
                <w:r w:rsidRPr="00841425">
                  <w:rPr>
                    <w:rFonts w:ascii="Arial" w:eastAsia="Times New Roman" w:hAnsi="Arial" w:cs="Arial"/>
                    <w:color w:val="000000" w:themeColor="text1"/>
                    <w:sz w:val="22"/>
                    <w:szCs w:val="22"/>
                    <w:lang w:eastAsia="en-US"/>
                  </w:rPr>
                  <w:t xml:space="preserve"> </w:t>
                </w:r>
              </w:p>
            </w:tc>
            <w:tc>
              <w:tcPr>
                <w:tcW w:w="701" w:type="dxa"/>
              </w:tcPr>
              <w:p w14:paraId="21B2B2B9"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2610" w:type="dxa"/>
                <w:tcBorders>
                  <w:top w:val="single" w:sz="4" w:space="0" w:color="auto"/>
                  <w:left w:val="nil"/>
                  <w:bottom w:val="nil"/>
                  <w:right w:val="nil"/>
                </w:tcBorders>
                <w:hideMark/>
              </w:tcPr>
              <w:p w14:paraId="5F7F2032"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(Vardas ir pavardė)</w:t>
                </w:r>
                <w:r w:rsidRPr="00841425">
                  <w:rPr>
                    <w:rFonts w:ascii="Arial" w:eastAsia="Times New Roman" w:hAnsi="Arial" w:cs="Arial"/>
                    <w:color w:val="000000" w:themeColor="text1"/>
                    <w:sz w:val="22"/>
                    <w:szCs w:val="22"/>
                    <w:lang w:eastAsia="en-US"/>
                  </w:rPr>
                  <w:t xml:space="preserve"> </w:t>
                </w:r>
              </w:p>
            </w:tc>
            <w:tc>
              <w:tcPr>
                <w:tcW w:w="648" w:type="dxa"/>
              </w:tcPr>
              <w:p w14:paraId="2B0318D3"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r>
        </w:tbl>
        <w:p w14:paraId="3BF7B0FF" w14:textId="77777777" w:rsidR="007C176D" w:rsidRPr="00841425" w:rsidRDefault="007C176D" w:rsidP="007C176D">
          <w:pPr>
            <w:spacing w:after="0" w:line="240" w:lineRule="auto"/>
            <w:jc w:val="both"/>
            <w:rPr>
              <w:rFonts w:ascii="Arial" w:hAnsi="Arial" w:cs="Arial"/>
              <w:color w:val="000000" w:themeColor="text1"/>
              <w:sz w:val="22"/>
              <w:szCs w:val="22"/>
            </w:rPr>
          </w:pPr>
        </w:p>
        <w:p w14:paraId="4E4FF130" w14:textId="77777777" w:rsidR="00EB3877" w:rsidRDefault="00000000" w:rsidP="007C176D">
          <w:pPr>
            <w:spacing w:after="0" w:line="240" w:lineRule="auto"/>
            <w:rPr>
              <w:rFonts w:ascii="Arial" w:hAnsi="Arial" w:cs="Arial"/>
              <w:color w:val="000000" w:themeColor="text1"/>
              <w:sz w:val="22"/>
              <w:szCs w:val="22"/>
            </w:rPr>
          </w:pPr>
        </w:p>
      </w:sdtContent>
    </w:sdt>
    <w:p w14:paraId="098B6F1D" w14:textId="77777777" w:rsidR="008309AA" w:rsidRDefault="008309AA" w:rsidP="008309AA">
      <w:pPr>
        <w:pStyle w:val="Antrat2"/>
        <w:spacing w:before="0" w:line="276" w:lineRule="auto"/>
        <w:ind w:left="5103"/>
        <w:rPr>
          <w:rFonts w:ascii="Arial" w:hAnsi="Arial" w:cs="Arial"/>
          <w:color w:val="auto"/>
          <w:sz w:val="24"/>
          <w:szCs w:val="24"/>
        </w:rPr>
      </w:pPr>
    </w:p>
    <w:p w14:paraId="0BC621A5" w14:textId="77777777" w:rsidR="008309AA" w:rsidRPr="008309AA" w:rsidRDefault="008309AA" w:rsidP="008309AA"/>
    <w:p w14:paraId="3ABE2D61" w14:textId="77777777" w:rsidR="008309AA" w:rsidRDefault="008309AA" w:rsidP="008309AA">
      <w:pPr>
        <w:pStyle w:val="Antrat2"/>
        <w:spacing w:before="0" w:line="276" w:lineRule="auto"/>
        <w:ind w:left="5103"/>
        <w:rPr>
          <w:rFonts w:ascii="Arial" w:hAnsi="Arial" w:cs="Arial"/>
          <w:color w:val="auto"/>
          <w:sz w:val="24"/>
          <w:szCs w:val="24"/>
        </w:rPr>
      </w:pPr>
    </w:p>
    <w:p w14:paraId="1EAC5807" w14:textId="77777777" w:rsidR="008309AA" w:rsidRDefault="008309AA" w:rsidP="008309AA">
      <w:pPr>
        <w:pStyle w:val="Antrat2"/>
        <w:spacing w:before="0" w:line="276" w:lineRule="auto"/>
        <w:ind w:left="5103"/>
        <w:rPr>
          <w:rFonts w:ascii="Arial" w:hAnsi="Arial" w:cs="Arial"/>
          <w:color w:val="auto"/>
          <w:sz w:val="24"/>
          <w:szCs w:val="24"/>
        </w:rPr>
      </w:pPr>
    </w:p>
    <w:p w14:paraId="60263BE0" w14:textId="77777777" w:rsidR="008309AA" w:rsidRDefault="008309AA" w:rsidP="008309AA">
      <w:pPr>
        <w:pStyle w:val="Antrat2"/>
        <w:spacing w:before="0" w:line="276" w:lineRule="auto"/>
        <w:ind w:left="5103"/>
        <w:rPr>
          <w:rFonts w:ascii="Arial" w:hAnsi="Arial" w:cs="Arial"/>
          <w:color w:val="auto"/>
          <w:sz w:val="24"/>
          <w:szCs w:val="24"/>
        </w:rPr>
      </w:pPr>
    </w:p>
    <w:p w14:paraId="1CE59074" w14:textId="77777777" w:rsidR="008309AA" w:rsidRDefault="008309AA" w:rsidP="008309AA">
      <w:pPr>
        <w:pStyle w:val="Antrat2"/>
        <w:spacing w:before="0" w:line="276" w:lineRule="auto"/>
        <w:ind w:left="5103"/>
        <w:rPr>
          <w:rFonts w:ascii="Arial" w:hAnsi="Arial" w:cs="Arial"/>
          <w:color w:val="auto"/>
          <w:sz w:val="24"/>
          <w:szCs w:val="24"/>
        </w:rPr>
      </w:pPr>
    </w:p>
    <w:p w14:paraId="1454BA3C" w14:textId="35D3E42E" w:rsidR="008309AA" w:rsidRPr="00D95D26" w:rsidRDefault="008309AA" w:rsidP="008309AA">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Pirkimo sąlygų 10 priedas „Deklaracija dėl tiekėjo atsakingų asmenų“</w:t>
      </w:r>
    </w:p>
    <w:p w14:paraId="1179534F" w14:textId="77777777" w:rsidR="008309AA" w:rsidRPr="00D95D26" w:rsidRDefault="008309AA" w:rsidP="008309AA">
      <w:pPr>
        <w:rPr>
          <w:rFonts w:ascii="Arial" w:hAnsi="Arial" w:cs="Arial"/>
          <w:sz w:val="24"/>
          <w:szCs w:val="24"/>
        </w:rPr>
      </w:pPr>
    </w:p>
    <w:p w14:paraId="767DCA6C" w14:textId="77777777" w:rsidR="008309AA" w:rsidRPr="00D95D26" w:rsidRDefault="008309AA" w:rsidP="008309AA">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52CB9170" w14:textId="77777777" w:rsidR="008309AA" w:rsidRPr="00D95D26" w:rsidRDefault="008309AA" w:rsidP="008309AA">
      <w:pPr>
        <w:spacing w:after="0"/>
        <w:rPr>
          <w:rFonts w:ascii="Arial" w:eastAsia="Times New Roman" w:hAnsi="Arial" w:cs="Arial"/>
          <w:sz w:val="24"/>
          <w:szCs w:val="24"/>
        </w:rPr>
      </w:pPr>
    </w:p>
    <w:p w14:paraId="6697476F"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ab/>
      </w:r>
    </w:p>
    <w:p w14:paraId="549C4DAE"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0B5CFCAF"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09566B57" w14:textId="77777777" w:rsidR="008309AA" w:rsidRPr="00D95D26" w:rsidRDefault="008309AA" w:rsidP="008309AA">
      <w:pPr>
        <w:spacing w:after="0"/>
        <w:jc w:val="both"/>
        <w:rPr>
          <w:rFonts w:ascii="Arial" w:eastAsia="Times New Roman" w:hAnsi="Arial" w:cs="Arial"/>
          <w:sz w:val="24"/>
          <w:szCs w:val="24"/>
        </w:rPr>
      </w:pPr>
    </w:p>
    <w:p w14:paraId="5360B10F"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deklaruoju, kad pasiūlymo pateikimo dieną  mano vadovaujamo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)/(atstovaujamo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 xml:space="preserve">) _____________________________ atsakingi asmenys, vadovaujantis Viešųjų pirkimų įstatymo </w:t>
      </w:r>
    </w:p>
    <w:p w14:paraId="3F757F17"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19996BC0"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2DC768C9" w14:textId="77777777" w:rsidR="008309AA" w:rsidRPr="00D95D26" w:rsidRDefault="008309AA" w:rsidP="008309AA">
      <w:pPr>
        <w:spacing w:after="0"/>
        <w:jc w:val="both"/>
        <w:rPr>
          <w:rFonts w:ascii="Arial" w:eastAsia="Times New Roman" w:hAnsi="Arial" w:cs="Arial"/>
          <w:i/>
          <w:sz w:val="24"/>
          <w:szCs w:val="24"/>
          <w:lang w:eastAsia="en-US"/>
        </w:rPr>
      </w:pPr>
    </w:p>
    <w:p w14:paraId="560BBE29"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1B8B0E41"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40AE818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01AC989A"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566FD06"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B05A80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530CAF2C"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28A90A85"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78055A7E"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006D8D3D"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05CFFB36"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16E4F3E1"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86CB29F"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2D0D5AF5"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746722D8"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33B0C15D"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EF6E13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002B631D" w14:textId="77777777" w:rsidR="008309AA" w:rsidRPr="00D95D26" w:rsidRDefault="008309AA" w:rsidP="008309AA">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309AA" w:rsidRPr="00D95D26" w14:paraId="695604A7" w14:textId="77777777" w:rsidTr="009F77F4">
        <w:trPr>
          <w:trHeight w:val="285"/>
        </w:trPr>
        <w:tc>
          <w:tcPr>
            <w:tcW w:w="3284" w:type="dxa"/>
            <w:tcBorders>
              <w:top w:val="nil"/>
              <w:left w:val="nil"/>
              <w:bottom w:val="single" w:sz="4" w:space="0" w:color="auto"/>
              <w:right w:val="nil"/>
            </w:tcBorders>
          </w:tcPr>
          <w:p w14:paraId="1B85F860" w14:textId="77777777" w:rsidR="008309AA" w:rsidRPr="00D95D26" w:rsidRDefault="008309AA" w:rsidP="009F77F4">
            <w:pPr>
              <w:spacing w:after="0"/>
              <w:rPr>
                <w:rFonts w:ascii="Arial" w:eastAsia="Times New Roman" w:hAnsi="Arial" w:cs="Arial"/>
                <w:sz w:val="24"/>
                <w:szCs w:val="24"/>
                <w:lang w:eastAsia="en-US"/>
              </w:rPr>
            </w:pPr>
          </w:p>
        </w:tc>
        <w:tc>
          <w:tcPr>
            <w:tcW w:w="604" w:type="dxa"/>
          </w:tcPr>
          <w:p w14:paraId="7D962E20" w14:textId="77777777" w:rsidR="008309AA" w:rsidRPr="00D95D26" w:rsidRDefault="008309AA" w:rsidP="009F77F4">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747325" w14:textId="77777777" w:rsidR="008309AA" w:rsidRPr="00D95D26" w:rsidRDefault="008309AA" w:rsidP="009F77F4">
            <w:pPr>
              <w:spacing w:after="0"/>
              <w:jc w:val="center"/>
              <w:rPr>
                <w:rFonts w:ascii="Arial" w:eastAsia="Times New Roman" w:hAnsi="Arial" w:cs="Arial"/>
                <w:sz w:val="24"/>
                <w:szCs w:val="24"/>
                <w:lang w:eastAsia="en-US"/>
              </w:rPr>
            </w:pPr>
          </w:p>
        </w:tc>
        <w:tc>
          <w:tcPr>
            <w:tcW w:w="701" w:type="dxa"/>
          </w:tcPr>
          <w:p w14:paraId="5F720D1C" w14:textId="77777777" w:rsidR="008309AA" w:rsidRPr="00D95D26" w:rsidRDefault="008309AA" w:rsidP="009F77F4">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56DCDA1" w14:textId="77777777" w:rsidR="008309AA" w:rsidRPr="00D95D26" w:rsidRDefault="008309AA" w:rsidP="009F77F4">
            <w:pPr>
              <w:spacing w:after="0"/>
              <w:jc w:val="right"/>
              <w:rPr>
                <w:rFonts w:ascii="Arial" w:eastAsia="Times New Roman" w:hAnsi="Arial" w:cs="Arial"/>
                <w:sz w:val="24"/>
                <w:szCs w:val="24"/>
                <w:lang w:eastAsia="en-US"/>
              </w:rPr>
            </w:pPr>
          </w:p>
        </w:tc>
        <w:tc>
          <w:tcPr>
            <w:tcW w:w="648" w:type="dxa"/>
          </w:tcPr>
          <w:p w14:paraId="507666E3" w14:textId="77777777" w:rsidR="008309AA" w:rsidRPr="00D95D26" w:rsidRDefault="008309AA" w:rsidP="009F77F4">
            <w:pPr>
              <w:spacing w:after="0"/>
              <w:jc w:val="right"/>
              <w:rPr>
                <w:rFonts w:ascii="Arial" w:eastAsia="Times New Roman" w:hAnsi="Arial" w:cs="Arial"/>
                <w:sz w:val="24"/>
                <w:szCs w:val="24"/>
                <w:lang w:eastAsia="en-US"/>
              </w:rPr>
            </w:pPr>
          </w:p>
        </w:tc>
      </w:tr>
      <w:tr w:rsidR="008309AA" w:rsidRPr="00D95D26" w14:paraId="71CF29CF" w14:textId="77777777" w:rsidTr="009F77F4">
        <w:trPr>
          <w:trHeight w:val="186"/>
        </w:trPr>
        <w:tc>
          <w:tcPr>
            <w:tcW w:w="3284" w:type="dxa"/>
            <w:tcBorders>
              <w:top w:val="single" w:sz="4" w:space="0" w:color="auto"/>
              <w:left w:val="nil"/>
              <w:bottom w:val="nil"/>
              <w:right w:val="nil"/>
            </w:tcBorders>
            <w:hideMark/>
          </w:tcPr>
          <w:p w14:paraId="23FD73FB" w14:textId="77777777" w:rsidR="008309AA" w:rsidRPr="00D95D26" w:rsidRDefault="008309AA" w:rsidP="009F77F4">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4D571A95" w14:textId="77777777" w:rsidR="008309AA" w:rsidRPr="00D95D26" w:rsidRDefault="008309AA" w:rsidP="009F77F4">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21A39B06" w14:textId="77777777" w:rsidR="008309AA" w:rsidRPr="00D95D26" w:rsidRDefault="008309AA" w:rsidP="009F77F4">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C7F074E" w14:textId="77777777" w:rsidR="008309AA" w:rsidRPr="00D95D26" w:rsidRDefault="008309AA" w:rsidP="009F77F4">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5047F1CF" w14:textId="77777777" w:rsidR="008309AA" w:rsidRPr="00D95D26" w:rsidRDefault="008309AA" w:rsidP="009F77F4">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3146E0F" w14:textId="77777777" w:rsidR="008309AA" w:rsidRPr="00D95D26" w:rsidRDefault="008309AA" w:rsidP="009F77F4">
            <w:pPr>
              <w:spacing w:after="0"/>
              <w:jc w:val="center"/>
              <w:rPr>
                <w:rFonts w:ascii="Arial" w:eastAsia="Times New Roman" w:hAnsi="Arial" w:cs="Arial"/>
                <w:sz w:val="24"/>
                <w:szCs w:val="24"/>
                <w:lang w:eastAsia="en-US"/>
              </w:rPr>
            </w:pPr>
          </w:p>
        </w:tc>
      </w:tr>
    </w:tbl>
    <w:p w14:paraId="7D25204A" w14:textId="77777777" w:rsidR="008309AA" w:rsidRPr="008D0DF7" w:rsidRDefault="008309AA" w:rsidP="007C176D">
      <w:pPr>
        <w:spacing w:after="0" w:line="240" w:lineRule="auto"/>
        <w:rPr>
          <w:rFonts w:ascii="Arial" w:hAnsi="Arial" w:cs="Arial"/>
          <w:sz w:val="22"/>
          <w:szCs w:val="22"/>
        </w:rPr>
      </w:pPr>
    </w:p>
    <w:sectPr w:rsidR="008309AA" w:rsidRPr="008D0DF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362C" w14:textId="77777777" w:rsidR="00AB74E3" w:rsidRDefault="00AB74E3" w:rsidP="00D05666">
      <w:r>
        <w:separator/>
      </w:r>
    </w:p>
  </w:endnote>
  <w:endnote w:type="continuationSeparator" w:id="0">
    <w:p w14:paraId="69BB4F5A" w14:textId="77777777" w:rsidR="00AB74E3" w:rsidRDefault="00AB74E3" w:rsidP="00D05666">
      <w:r>
        <w:continuationSeparator/>
      </w:r>
    </w:p>
  </w:endnote>
  <w:endnote w:type="continuationNotice" w:id="1">
    <w:p w14:paraId="20F37838" w14:textId="77777777" w:rsidR="00AB74E3" w:rsidRDefault="00AB7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EBD4" w14:textId="77777777" w:rsidR="00AB74E3" w:rsidRDefault="00AB74E3" w:rsidP="00D05666">
      <w:r>
        <w:separator/>
      </w:r>
    </w:p>
  </w:footnote>
  <w:footnote w:type="continuationSeparator" w:id="0">
    <w:p w14:paraId="6D497577" w14:textId="77777777" w:rsidR="00AB74E3" w:rsidRDefault="00AB74E3" w:rsidP="00D05666">
      <w:r>
        <w:continuationSeparator/>
      </w:r>
    </w:p>
  </w:footnote>
  <w:footnote w:type="continuationNotice" w:id="1">
    <w:p w14:paraId="5E756CA3" w14:textId="77777777" w:rsidR="00AB74E3" w:rsidRDefault="00AB74E3">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5277"/>
    <w:multiLevelType w:val="multilevel"/>
    <w:tmpl w:val="B7A85B24"/>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924231"/>
    <w:multiLevelType w:val="hybridMultilevel"/>
    <w:tmpl w:val="27D8F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D0734"/>
    <w:multiLevelType w:val="multilevel"/>
    <w:tmpl w:val="6BFC26F8"/>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3"/>
  </w:num>
  <w:num w:numId="2" w16cid:durableId="329673064">
    <w:abstractNumId w:val="10"/>
  </w:num>
  <w:num w:numId="3" w16cid:durableId="1927765243">
    <w:abstractNumId w:val="8"/>
  </w:num>
  <w:num w:numId="4" w16cid:durableId="207184103">
    <w:abstractNumId w:val="3"/>
  </w:num>
  <w:num w:numId="5" w16cid:durableId="1528367431">
    <w:abstractNumId w:val="28"/>
  </w:num>
  <w:num w:numId="6" w16cid:durableId="1865055254">
    <w:abstractNumId w:val="36"/>
  </w:num>
  <w:num w:numId="7" w16cid:durableId="1484615006">
    <w:abstractNumId w:val="33"/>
  </w:num>
  <w:num w:numId="8" w16cid:durableId="607934237">
    <w:abstractNumId w:val="24"/>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1"/>
  </w:num>
  <w:num w:numId="16" w16cid:durableId="1416827284">
    <w:abstractNumId w:val="32"/>
  </w:num>
  <w:num w:numId="17" w16cid:durableId="106436718">
    <w:abstractNumId w:val="27"/>
  </w:num>
  <w:num w:numId="18" w16cid:durableId="1736465449">
    <w:abstractNumId w:val="22"/>
  </w:num>
  <w:num w:numId="19" w16cid:durableId="1664626999">
    <w:abstractNumId w:val="30"/>
  </w:num>
  <w:num w:numId="20" w16cid:durableId="1125659087">
    <w:abstractNumId w:val="34"/>
  </w:num>
  <w:num w:numId="21" w16cid:durableId="217136743">
    <w:abstractNumId w:val="0"/>
  </w:num>
  <w:num w:numId="22" w16cid:durableId="116877555">
    <w:abstractNumId w:val="26"/>
  </w:num>
  <w:num w:numId="23" w16cid:durableId="272327206">
    <w:abstractNumId w:val="17"/>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19"/>
  </w:num>
  <w:num w:numId="29" w16cid:durableId="1071738426">
    <w:abstractNumId w:val="9"/>
  </w:num>
  <w:num w:numId="30" w16cid:durableId="248776203">
    <w:abstractNumId w:val="15"/>
  </w:num>
  <w:num w:numId="31" w16cid:durableId="538467746">
    <w:abstractNumId w:val="21"/>
  </w:num>
  <w:num w:numId="32" w16cid:durableId="1103570358">
    <w:abstractNumId w:val="20"/>
  </w:num>
  <w:num w:numId="33" w16cid:durableId="63383137">
    <w:abstractNumId w:val="25"/>
  </w:num>
  <w:num w:numId="34" w16cid:durableId="1333295571">
    <w:abstractNumId w:val="14"/>
  </w:num>
  <w:num w:numId="35" w16cid:durableId="1501390017">
    <w:abstractNumId w:val="12"/>
  </w:num>
  <w:num w:numId="36" w16cid:durableId="1767312472">
    <w:abstractNumId w:val="29"/>
  </w:num>
  <w:num w:numId="37" w16cid:durableId="1227763752">
    <w:abstractNumId w:val="15"/>
  </w:num>
  <w:num w:numId="38" w16cid:durableId="2040743878">
    <w:abstractNumId w:val="16"/>
  </w:num>
  <w:num w:numId="39" w16cid:durableId="1448308259">
    <w:abstractNumId w:val="31"/>
  </w:num>
  <w:num w:numId="40" w16cid:durableId="1113474893">
    <w:abstractNumId w:val="2"/>
  </w:num>
  <w:num w:numId="41" w16cid:durableId="1323240262">
    <w:abstractNumId w:val="13"/>
  </w:num>
  <w:num w:numId="42" w16cid:durableId="113063523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1E"/>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59"/>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0FE"/>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2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3E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41"/>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C1"/>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496"/>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4F35"/>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142"/>
    <w:rsid w:val="004658BF"/>
    <w:rsid w:val="00467B1D"/>
    <w:rsid w:val="00467FCB"/>
    <w:rsid w:val="0047047D"/>
    <w:rsid w:val="00471043"/>
    <w:rsid w:val="004712B7"/>
    <w:rsid w:val="004713B5"/>
    <w:rsid w:val="00471AFB"/>
    <w:rsid w:val="004720C4"/>
    <w:rsid w:val="00472910"/>
    <w:rsid w:val="00472F7A"/>
    <w:rsid w:val="00472F8C"/>
    <w:rsid w:val="00473651"/>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D9E"/>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3D1"/>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060D"/>
    <w:rsid w:val="00701093"/>
    <w:rsid w:val="00701577"/>
    <w:rsid w:val="0070177A"/>
    <w:rsid w:val="0070180F"/>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A25"/>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4F13"/>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05"/>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76D"/>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307"/>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07F43"/>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9AA"/>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25"/>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55D"/>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DF7"/>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1B"/>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E73B0"/>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4E3"/>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2C"/>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6D18"/>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86"/>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0825"/>
    <w:rsid w:val="00C1117B"/>
    <w:rsid w:val="00C114E1"/>
    <w:rsid w:val="00C1157A"/>
    <w:rsid w:val="00C11848"/>
    <w:rsid w:val="00C11B4C"/>
    <w:rsid w:val="00C11BF4"/>
    <w:rsid w:val="00C12221"/>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0F99"/>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121"/>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BC"/>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0FF8"/>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9DC"/>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9C9605"/>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441DCD"/>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AF732C"/>
  </w:style>
  <w:style w:type="character" w:customStyle="1" w:styleId="contentcontrolboundarysink">
    <w:name w:val="contentcontrolboundarysink"/>
    <w:basedOn w:val="Numatytasispastraiposriftas"/>
    <w:rsid w:val="0070180F"/>
  </w:style>
  <w:style w:type="character" w:customStyle="1" w:styleId="eop">
    <w:name w:val="eop"/>
    <w:basedOn w:val="Numatytasispastraiposriftas"/>
    <w:rsid w:val="0070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F0E7AC1-8C61-4E79-8CF3-A210EF3C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40256</Words>
  <Characters>22947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Armalienė</cp:lastModifiedBy>
  <cp:revision>24</cp:revision>
  <dcterms:created xsi:type="dcterms:W3CDTF">2026-05-08T12:10:00Z</dcterms:created>
  <dcterms:modified xsi:type="dcterms:W3CDTF">2026-07-16T07:43:00Z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