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4141" w:rsidRPr="006D4141" w:rsidRDefault="006D4141" w:rsidP="00645751">
      <w:pPr>
        <w:rPr>
          <w:b/>
          <w:color w:val="FF0000"/>
          <w:sz w:val="24"/>
          <w:szCs w:val="24"/>
        </w:rPr>
      </w:pPr>
    </w:p>
    <w:p w:rsidR="00AD5264" w:rsidRPr="00AD5264" w:rsidRDefault="00AD5264" w:rsidP="00AD5264">
      <w:pPr>
        <w:jc w:val="center"/>
        <w:rPr>
          <w:b/>
          <w:sz w:val="24"/>
          <w:szCs w:val="24"/>
        </w:rPr>
      </w:pPr>
      <w:r w:rsidRPr="00AD5264">
        <w:rPr>
          <w:b/>
          <w:sz w:val="24"/>
          <w:szCs w:val="24"/>
        </w:rPr>
        <w:t>LIETUVOS RESPUBLIKOS</w:t>
      </w:r>
    </w:p>
    <w:p w:rsidR="00AD5264" w:rsidRPr="00AD5264" w:rsidRDefault="00AD5264" w:rsidP="00AD5264">
      <w:pPr>
        <w:jc w:val="center"/>
        <w:rPr>
          <w:b/>
          <w:sz w:val="24"/>
          <w:szCs w:val="24"/>
        </w:rPr>
      </w:pPr>
      <w:r w:rsidRPr="00AD5264">
        <w:rPr>
          <w:b/>
          <w:sz w:val="24"/>
          <w:szCs w:val="24"/>
        </w:rPr>
        <w:t>KRAŠTO APSAUGOS MINISTERIJOS</w:t>
      </w:r>
    </w:p>
    <w:p w:rsidR="0066189A" w:rsidRPr="00CE385A" w:rsidRDefault="00AD5264" w:rsidP="00AD5264">
      <w:pPr>
        <w:jc w:val="center"/>
        <w:rPr>
          <w:sz w:val="24"/>
          <w:szCs w:val="24"/>
        </w:rPr>
      </w:pPr>
      <w:r w:rsidRPr="00AD5264">
        <w:rPr>
          <w:b/>
          <w:sz w:val="24"/>
          <w:szCs w:val="24"/>
        </w:rPr>
        <w:t>PIRKIMŲ ORGANIZATORIUS</w:t>
      </w:r>
    </w:p>
    <w:p w:rsidR="0066189A" w:rsidRPr="00CE385A" w:rsidRDefault="0066189A" w:rsidP="0066189A">
      <w:pPr>
        <w:rPr>
          <w:sz w:val="24"/>
          <w:szCs w:val="24"/>
        </w:rPr>
      </w:pPr>
    </w:p>
    <w:p w:rsidR="0066189A" w:rsidRPr="00CE385A" w:rsidRDefault="0066189A" w:rsidP="0066189A">
      <w:pPr>
        <w:rPr>
          <w:sz w:val="24"/>
          <w:szCs w:val="24"/>
        </w:rPr>
      </w:pPr>
    </w:p>
    <w:p w:rsidR="0066189A" w:rsidRPr="00CE385A" w:rsidRDefault="0066189A" w:rsidP="0066189A">
      <w:pPr>
        <w:spacing w:after="200" w:line="276" w:lineRule="auto"/>
        <w:ind w:firstLine="284"/>
        <w:rPr>
          <w:sz w:val="24"/>
          <w:szCs w:val="22"/>
        </w:rPr>
      </w:pPr>
      <w:r w:rsidRPr="00CE385A">
        <w:rPr>
          <w:sz w:val="24"/>
          <w:szCs w:val="24"/>
        </w:rPr>
        <w:t xml:space="preserve">                                                                                </w:t>
      </w:r>
      <w:r w:rsidR="00DA76E4">
        <w:rPr>
          <w:sz w:val="24"/>
          <w:szCs w:val="24"/>
        </w:rPr>
        <w:tab/>
      </w:r>
      <w:r w:rsidR="00DA76E4">
        <w:rPr>
          <w:sz w:val="24"/>
          <w:szCs w:val="24"/>
        </w:rPr>
        <w:tab/>
      </w:r>
      <w:r w:rsidRPr="00CE385A">
        <w:rPr>
          <w:sz w:val="24"/>
          <w:szCs w:val="22"/>
        </w:rPr>
        <w:t>20</w:t>
      </w:r>
      <w:r w:rsidR="0051107A">
        <w:rPr>
          <w:sz w:val="24"/>
          <w:szCs w:val="22"/>
        </w:rPr>
        <w:t>2</w:t>
      </w:r>
      <w:r w:rsidR="00DA76E4">
        <w:rPr>
          <w:sz w:val="24"/>
          <w:szCs w:val="22"/>
        </w:rPr>
        <w:t>6</w:t>
      </w:r>
      <w:r w:rsidRPr="00CE385A">
        <w:rPr>
          <w:sz w:val="24"/>
          <w:szCs w:val="22"/>
        </w:rPr>
        <w:t>-</w:t>
      </w:r>
      <w:r w:rsidR="001A4B71">
        <w:rPr>
          <w:sz w:val="24"/>
          <w:szCs w:val="22"/>
        </w:rPr>
        <w:t>07</w:t>
      </w:r>
      <w:r w:rsidRPr="006438A3">
        <w:rPr>
          <w:color w:val="000000" w:themeColor="text1"/>
          <w:sz w:val="24"/>
          <w:szCs w:val="22"/>
        </w:rPr>
        <w:t>-</w:t>
      </w:r>
      <w:r w:rsidR="001A4B71">
        <w:rPr>
          <w:color w:val="000000" w:themeColor="text1"/>
          <w:sz w:val="24"/>
          <w:szCs w:val="22"/>
        </w:rPr>
        <w:t>1</w:t>
      </w:r>
      <w:r w:rsidR="00AB216D">
        <w:rPr>
          <w:color w:val="000000" w:themeColor="text1"/>
          <w:sz w:val="24"/>
          <w:szCs w:val="22"/>
        </w:rPr>
        <w:t>6</w:t>
      </w:r>
      <w:bookmarkStart w:id="0" w:name="_GoBack"/>
      <w:bookmarkEnd w:id="0"/>
      <w:r w:rsidR="002C7FBA" w:rsidRPr="006438A3">
        <w:rPr>
          <w:color w:val="000000" w:themeColor="text1"/>
          <w:sz w:val="24"/>
          <w:szCs w:val="22"/>
        </w:rPr>
        <w:t xml:space="preserve">  </w:t>
      </w:r>
      <w:r w:rsidR="002C7FBA">
        <w:rPr>
          <w:sz w:val="24"/>
          <w:szCs w:val="22"/>
        </w:rPr>
        <w:t>IS-</w:t>
      </w:r>
      <w:r w:rsidRPr="00BA4588">
        <w:rPr>
          <w:color w:val="000000" w:themeColor="text1"/>
          <w:sz w:val="24"/>
          <w:szCs w:val="22"/>
        </w:rPr>
        <w:t xml:space="preserve"> </w:t>
      </w:r>
      <w:r w:rsidRPr="002B6273">
        <w:rPr>
          <w:color w:val="FF0000"/>
          <w:sz w:val="24"/>
          <w:szCs w:val="22"/>
        </w:rPr>
        <w:t xml:space="preserve"> </w:t>
      </w:r>
      <w:r w:rsidRPr="00CE385A">
        <w:rPr>
          <w:sz w:val="24"/>
          <w:szCs w:val="22"/>
        </w:rPr>
        <w:t xml:space="preserve"> </w:t>
      </w:r>
    </w:p>
    <w:p w:rsidR="0066189A" w:rsidRPr="00CE385A" w:rsidRDefault="0066189A" w:rsidP="0066189A">
      <w:pPr>
        <w:rPr>
          <w:sz w:val="24"/>
          <w:szCs w:val="24"/>
        </w:rPr>
      </w:pPr>
    </w:p>
    <w:p w:rsidR="00DA76E4" w:rsidRPr="00DA76E4" w:rsidRDefault="00DA76E4" w:rsidP="00DA76E4">
      <w:pPr>
        <w:jc w:val="center"/>
        <w:rPr>
          <w:b/>
          <w:sz w:val="24"/>
          <w:szCs w:val="24"/>
        </w:rPr>
      </w:pPr>
      <w:r w:rsidRPr="00DA76E4">
        <w:rPr>
          <w:b/>
          <w:sz w:val="24"/>
          <w:szCs w:val="24"/>
        </w:rPr>
        <w:t>SKELBIAMOS APKLAUSOS SĄLYGOS</w:t>
      </w:r>
    </w:p>
    <w:p w:rsidR="00DA76E4" w:rsidRPr="00DA76E4" w:rsidRDefault="00DA76E4" w:rsidP="00DA76E4">
      <w:pPr>
        <w:jc w:val="center"/>
        <w:rPr>
          <w:b/>
          <w:sz w:val="24"/>
          <w:szCs w:val="24"/>
        </w:rPr>
      </w:pPr>
    </w:p>
    <w:p w:rsidR="00DA76E4" w:rsidRPr="00DA76E4" w:rsidRDefault="00DA76E4" w:rsidP="00DA76E4">
      <w:pPr>
        <w:jc w:val="center"/>
        <w:rPr>
          <w:b/>
          <w:sz w:val="24"/>
          <w:szCs w:val="24"/>
        </w:rPr>
      </w:pPr>
      <w:r w:rsidRPr="00DA76E4">
        <w:rPr>
          <w:b/>
          <w:sz w:val="24"/>
          <w:szCs w:val="24"/>
        </w:rPr>
        <w:t>SUSIDĖVĖJUSIŲ KONDICIONAVIMO SISTEMŲ PAKEITIM</w:t>
      </w:r>
      <w:r>
        <w:rPr>
          <w:b/>
          <w:sz w:val="24"/>
          <w:szCs w:val="24"/>
        </w:rPr>
        <w:t xml:space="preserve">O </w:t>
      </w:r>
      <w:r w:rsidRPr="00DA76E4">
        <w:rPr>
          <w:b/>
          <w:sz w:val="24"/>
          <w:szCs w:val="24"/>
        </w:rPr>
        <w:t>DARBŲ PIRKIMAS</w:t>
      </w:r>
    </w:p>
    <w:p w:rsidR="00DA76E4" w:rsidRPr="00DA76E4" w:rsidRDefault="00DA76E4" w:rsidP="00DA76E4">
      <w:pPr>
        <w:jc w:val="center"/>
        <w:rPr>
          <w:b/>
          <w:sz w:val="24"/>
          <w:szCs w:val="24"/>
        </w:rPr>
      </w:pPr>
    </w:p>
    <w:p w:rsidR="0066189A" w:rsidRPr="00870CAF" w:rsidRDefault="009C4164" w:rsidP="00870CAF">
      <w:pPr>
        <w:pStyle w:val="ListParagraph"/>
        <w:numPr>
          <w:ilvl w:val="0"/>
          <w:numId w:val="19"/>
        </w:numPr>
        <w:jc w:val="center"/>
        <w:rPr>
          <w:b/>
          <w:sz w:val="24"/>
          <w:szCs w:val="24"/>
        </w:rPr>
      </w:pPr>
      <w:r w:rsidRPr="00870CAF">
        <w:rPr>
          <w:b/>
          <w:sz w:val="24"/>
          <w:szCs w:val="24"/>
        </w:rPr>
        <w:t>BENDROSIOS NUOSTATOS</w:t>
      </w:r>
    </w:p>
    <w:p w:rsidR="00870CAF" w:rsidRPr="00870CAF" w:rsidRDefault="00870CAF" w:rsidP="00870CAF">
      <w:pPr>
        <w:pStyle w:val="ListParagraph"/>
        <w:ind w:left="1080"/>
        <w:rPr>
          <w:b/>
          <w:sz w:val="24"/>
          <w:szCs w:val="24"/>
        </w:rPr>
      </w:pPr>
    </w:p>
    <w:p w:rsidR="003963AE" w:rsidRDefault="0066189A" w:rsidP="002C7FBA">
      <w:pPr>
        <w:ind w:firstLine="720"/>
        <w:jc w:val="both"/>
        <w:rPr>
          <w:sz w:val="24"/>
          <w:szCs w:val="24"/>
        </w:rPr>
      </w:pPr>
      <w:r w:rsidRPr="00CE385A">
        <w:rPr>
          <w:sz w:val="24"/>
          <w:szCs w:val="24"/>
        </w:rPr>
        <w:t xml:space="preserve">1.1. </w:t>
      </w:r>
      <w:r w:rsidR="00A36FFA" w:rsidRPr="00A36FFA">
        <w:rPr>
          <w:sz w:val="24"/>
          <w:szCs w:val="24"/>
        </w:rPr>
        <w:t xml:space="preserve">Lietuvos Respublikos Krašto apsaugos ministerija (toliau – KAM, perkančioji organizacija arba Pirkėjas) </w:t>
      </w:r>
      <w:r w:rsidR="003963AE" w:rsidRPr="003963AE">
        <w:rPr>
          <w:sz w:val="24"/>
          <w:szCs w:val="24"/>
        </w:rPr>
        <w:t xml:space="preserve">kviečia pateikti pasiūlymą dėl susidėvėjusių kondicionavimo sistemų pakeitimo darbų (toliau – darbai) pirkimo.  </w:t>
      </w:r>
    </w:p>
    <w:p w:rsidR="002C7FBA" w:rsidRDefault="0066189A" w:rsidP="002C7FBA">
      <w:pPr>
        <w:ind w:firstLine="720"/>
        <w:jc w:val="both"/>
        <w:rPr>
          <w:sz w:val="24"/>
          <w:szCs w:val="24"/>
        </w:rPr>
      </w:pPr>
      <w:r w:rsidRPr="00CE385A">
        <w:rPr>
          <w:sz w:val="24"/>
          <w:szCs w:val="24"/>
        </w:rPr>
        <w:t xml:space="preserve">1.2. </w:t>
      </w:r>
      <w:r w:rsidR="002C7FBA" w:rsidRPr="002C7FBA">
        <w:rPr>
          <w:sz w:val="24"/>
          <w:szCs w:val="24"/>
        </w:rPr>
        <w:t xml:space="preserve">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Viešųjų pirkimų tarnybos direktoriaus 2017 m. birželio 28 d. įsakymu Nr. 1S-97 „Dėl mažos vertės pirkimų tvarkos aprašo patvirtinimo“ (toliau – Aprašas), Lietuvos Respublikos civiliniu kodeksu, kitais viešuosius pirkimus reglamentuojančiais teisės aktais šiomis skelbiamos apklausos sąlygomis (toliau – Pirkimo sąlygos). </w:t>
      </w:r>
    </w:p>
    <w:p w:rsidR="003963AE" w:rsidRPr="003963AE" w:rsidRDefault="003963AE" w:rsidP="003963AE">
      <w:pPr>
        <w:ind w:firstLine="720"/>
        <w:jc w:val="both"/>
        <w:rPr>
          <w:spacing w:val="4"/>
          <w:sz w:val="24"/>
          <w:szCs w:val="24"/>
        </w:rPr>
      </w:pPr>
      <w:r w:rsidRPr="003963AE">
        <w:rPr>
          <w:spacing w:val="4"/>
          <w:sz w:val="24"/>
          <w:szCs w:val="24"/>
        </w:rPr>
        <w:t>1.3. Vartojamos sąvokos:</w:t>
      </w:r>
    </w:p>
    <w:p w:rsidR="003963AE" w:rsidRPr="003963AE" w:rsidRDefault="003963AE" w:rsidP="003963AE">
      <w:pPr>
        <w:ind w:firstLine="720"/>
        <w:jc w:val="both"/>
        <w:rPr>
          <w:spacing w:val="4"/>
          <w:sz w:val="24"/>
          <w:szCs w:val="24"/>
        </w:rPr>
      </w:pPr>
      <w:r w:rsidRPr="003963AE">
        <w:rPr>
          <w:spacing w:val="4"/>
          <w:sz w:val="24"/>
          <w:szCs w:val="24"/>
        </w:rPr>
        <w:t xml:space="preserve">1.3.1. Kvazisubtiekėjas </w:t>
      </w:r>
      <w:bookmarkStart w:id="1" w:name="_Hlk230693570"/>
      <w:r w:rsidRPr="003963AE">
        <w:rPr>
          <w:spacing w:val="4"/>
          <w:sz w:val="24"/>
          <w:szCs w:val="24"/>
        </w:rPr>
        <w:t>–</w:t>
      </w:r>
      <w:bookmarkEnd w:id="1"/>
      <w:r w:rsidRPr="003963AE">
        <w:rPr>
          <w:spacing w:val="4"/>
          <w:sz w:val="24"/>
          <w:szCs w:val="24"/>
        </w:rPr>
        <w:t xml:space="preserve"> specialistas, kurio kvalifikacija tiekėjas remiasi, ir kuris pasiūlymo teikimo metu dar nėra tiekėjo, ūkio subjekto, kurio pajėgumais tiekėjas remiasi, darbuotojas, tačiau jį ketinama įdarbinti, jei pasiūlymas bus pripažintas laimėjusiu.</w:t>
      </w:r>
    </w:p>
    <w:p w:rsidR="003963AE" w:rsidRPr="003963AE" w:rsidRDefault="003963AE" w:rsidP="003963AE">
      <w:pPr>
        <w:ind w:firstLine="720"/>
        <w:jc w:val="both"/>
        <w:rPr>
          <w:spacing w:val="4"/>
          <w:sz w:val="24"/>
          <w:szCs w:val="24"/>
        </w:rPr>
      </w:pPr>
      <w:r w:rsidRPr="003963AE">
        <w:rPr>
          <w:spacing w:val="4"/>
          <w:sz w:val="24"/>
          <w:szCs w:val="24"/>
        </w:rPr>
        <w:t>1.3.2. Subtiekėjas – 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p w:rsidR="003963AE" w:rsidRPr="003963AE" w:rsidRDefault="003963AE" w:rsidP="003963AE">
      <w:pPr>
        <w:ind w:firstLine="720"/>
        <w:jc w:val="both"/>
        <w:rPr>
          <w:sz w:val="24"/>
          <w:szCs w:val="22"/>
        </w:rPr>
      </w:pPr>
      <w:r w:rsidRPr="003963AE">
        <w:rPr>
          <w:spacing w:val="4"/>
          <w:sz w:val="24"/>
          <w:szCs w:val="24"/>
        </w:rPr>
        <w:t>1.3.3. Ūkio subjektas, kurio pajėgumais remiasi tiekėjas –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p w:rsidR="0066189A" w:rsidRPr="00CE385A" w:rsidRDefault="003963AE" w:rsidP="002C7FBA">
      <w:pPr>
        <w:ind w:firstLine="720"/>
        <w:jc w:val="both"/>
        <w:rPr>
          <w:sz w:val="24"/>
          <w:szCs w:val="24"/>
        </w:rPr>
      </w:pPr>
      <w:r>
        <w:rPr>
          <w:sz w:val="24"/>
          <w:szCs w:val="24"/>
        </w:rPr>
        <w:t xml:space="preserve">1.4. </w:t>
      </w:r>
      <w:r w:rsidR="002C7FBA" w:rsidRPr="002C7FBA">
        <w:rPr>
          <w:sz w:val="24"/>
          <w:szCs w:val="24"/>
        </w:rPr>
        <w:t>Vartojamos pagrindinės sąvokos, apibrėžtos Viešųjų pirkimų įstatyme ir Apraše.</w:t>
      </w:r>
    </w:p>
    <w:p w:rsidR="0066189A" w:rsidRPr="00CE385A" w:rsidRDefault="0066189A" w:rsidP="0066189A">
      <w:pPr>
        <w:ind w:firstLine="720"/>
        <w:jc w:val="both"/>
        <w:outlineLvl w:val="1"/>
        <w:rPr>
          <w:sz w:val="24"/>
          <w:szCs w:val="24"/>
          <w:lang w:eastAsia="lt-LT"/>
        </w:rPr>
      </w:pPr>
      <w:r w:rsidRPr="00CE385A">
        <w:rPr>
          <w:sz w:val="24"/>
          <w:szCs w:val="24"/>
          <w:lang w:eastAsia="lt-LT"/>
        </w:rPr>
        <w:t>1.</w:t>
      </w:r>
      <w:r w:rsidR="003963AE">
        <w:rPr>
          <w:sz w:val="24"/>
          <w:szCs w:val="24"/>
          <w:lang w:eastAsia="lt-LT"/>
        </w:rPr>
        <w:t>5</w:t>
      </w:r>
      <w:r w:rsidRPr="00CE385A">
        <w:rPr>
          <w:sz w:val="24"/>
          <w:szCs w:val="24"/>
          <w:lang w:eastAsia="lt-LT"/>
        </w:rPr>
        <w:t>. Pirkimas atliekamas laikantis lygiateisiškumo, nediskriminavimo, skaidrumo, abipusio pripažinimo, proporcingumo principų ir konfidencialumo bei nešališkumo reikalavimų.</w:t>
      </w:r>
    </w:p>
    <w:p w:rsidR="0066189A" w:rsidRPr="00CE385A" w:rsidRDefault="0066189A" w:rsidP="0066189A">
      <w:pPr>
        <w:ind w:firstLine="720"/>
        <w:jc w:val="both"/>
        <w:outlineLvl w:val="1"/>
        <w:rPr>
          <w:sz w:val="24"/>
          <w:szCs w:val="24"/>
          <w:lang w:eastAsia="lt-LT"/>
        </w:rPr>
      </w:pPr>
      <w:r w:rsidRPr="00CE385A">
        <w:rPr>
          <w:spacing w:val="-4"/>
          <w:sz w:val="24"/>
          <w:szCs w:val="24"/>
          <w:lang w:eastAsia="lt-LT"/>
        </w:rPr>
        <w:t>1.</w:t>
      </w:r>
      <w:r w:rsidR="003963AE">
        <w:rPr>
          <w:spacing w:val="-4"/>
          <w:sz w:val="24"/>
          <w:szCs w:val="24"/>
          <w:lang w:eastAsia="lt-LT"/>
        </w:rPr>
        <w:t>6</w:t>
      </w:r>
      <w:r w:rsidRPr="00CE385A">
        <w:rPr>
          <w:spacing w:val="-4"/>
          <w:sz w:val="24"/>
          <w:szCs w:val="24"/>
          <w:lang w:eastAsia="lt-LT"/>
        </w:rPr>
        <w:t>.</w:t>
      </w:r>
      <w:r w:rsidRPr="00CE385A">
        <w:rPr>
          <w:sz w:val="24"/>
          <w:lang w:eastAsia="lt-LT"/>
        </w:rPr>
        <w:t xml:space="preserve"> </w:t>
      </w:r>
      <w:r w:rsidR="00AD5264" w:rsidRPr="00AD5264">
        <w:rPr>
          <w:sz w:val="24"/>
          <w:szCs w:val="24"/>
          <w:lang w:eastAsia="lt-LT"/>
        </w:rPr>
        <w:t>Perkančioji organizacija yra pridėtinės vertės mokesčio (toliau – PVM) mokėtoja.</w:t>
      </w:r>
    </w:p>
    <w:p w:rsidR="00AD5264" w:rsidRDefault="00AD5264" w:rsidP="0066189A">
      <w:pPr>
        <w:ind w:firstLine="720"/>
        <w:jc w:val="both"/>
        <w:outlineLvl w:val="1"/>
        <w:rPr>
          <w:sz w:val="24"/>
          <w:szCs w:val="24"/>
          <w:lang w:eastAsia="lt-LT"/>
        </w:rPr>
      </w:pPr>
      <w:r w:rsidRPr="00AD5264">
        <w:rPr>
          <w:sz w:val="24"/>
          <w:szCs w:val="24"/>
          <w:lang w:eastAsia="lt-LT"/>
        </w:rPr>
        <w:t>1.</w:t>
      </w:r>
      <w:r w:rsidR="003963AE">
        <w:rPr>
          <w:sz w:val="24"/>
          <w:szCs w:val="24"/>
          <w:lang w:eastAsia="lt-LT"/>
        </w:rPr>
        <w:t>7</w:t>
      </w:r>
      <w:r w:rsidRPr="00AD5264">
        <w:rPr>
          <w:sz w:val="24"/>
          <w:szCs w:val="24"/>
          <w:lang w:eastAsia="lt-LT"/>
        </w:rPr>
        <w:t xml:space="preserve">. </w:t>
      </w:r>
      <w:r w:rsidR="004F70A6" w:rsidRPr="004F70A6">
        <w:rPr>
          <w:sz w:val="24"/>
          <w:szCs w:val="24"/>
          <w:lang w:eastAsia="lt-LT"/>
        </w:rPr>
        <w:t xml:space="preserve">Pirkimas vykdomas </w:t>
      </w:r>
      <w:r w:rsidR="002C7FBA">
        <w:rPr>
          <w:sz w:val="24"/>
          <w:szCs w:val="24"/>
          <w:lang w:eastAsia="lt-LT"/>
        </w:rPr>
        <w:t xml:space="preserve">skelbiamos </w:t>
      </w:r>
      <w:r w:rsidR="004F70A6" w:rsidRPr="004F70A6">
        <w:rPr>
          <w:sz w:val="24"/>
          <w:szCs w:val="24"/>
          <w:lang w:eastAsia="lt-LT"/>
        </w:rPr>
        <w:t xml:space="preserve">apklausos būdu, kreipiantis į potencialius Tiekėjus </w:t>
      </w:r>
      <w:r w:rsidR="00D25BC9" w:rsidRPr="00D25BC9">
        <w:rPr>
          <w:sz w:val="24"/>
          <w:szCs w:val="24"/>
          <w:lang w:eastAsia="lt-LT"/>
        </w:rPr>
        <w:t>Centrinės viešųjų pirkimų informacinės sistemos (toliau – CVP IS) priemonėmis</w:t>
      </w:r>
      <w:r w:rsidRPr="00AD5264">
        <w:rPr>
          <w:sz w:val="24"/>
          <w:szCs w:val="24"/>
          <w:lang w:eastAsia="lt-LT"/>
        </w:rPr>
        <w:t>.</w:t>
      </w:r>
    </w:p>
    <w:p w:rsidR="00AD5264" w:rsidRDefault="0066189A" w:rsidP="0066189A">
      <w:pPr>
        <w:ind w:firstLine="720"/>
        <w:jc w:val="both"/>
        <w:outlineLvl w:val="1"/>
        <w:rPr>
          <w:sz w:val="24"/>
          <w:szCs w:val="24"/>
          <w:lang w:eastAsia="lt-LT"/>
        </w:rPr>
      </w:pPr>
      <w:r w:rsidRPr="00CE385A">
        <w:rPr>
          <w:sz w:val="24"/>
          <w:szCs w:val="24"/>
          <w:lang w:eastAsia="lt-LT"/>
        </w:rPr>
        <w:t>1.</w:t>
      </w:r>
      <w:r w:rsidR="003963AE">
        <w:rPr>
          <w:sz w:val="24"/>
          <w:szCs w:val="24"/>
          <w:lang w:eastAsia="lt-LT"/>
        </w:rPr>
        <w:t>8</w:t>
      </w:r>
      <w:r w:rsidRPr="00CE385A">
        <w:rPr>
          <w:sz w:val="24"/>
          <w:szCs w:val="24"/>
          <w:lang w:eastAsia="lt-LT"/>
        </w:rPr>
        <w:t>.</w:t>
      </w:r>
      <w:r w:rsidR="00AD5264" w:rsidRPr="00AD5264">
        <w:t xml:space="preserve"> </w:t>
      </w:r>
      <w:r w:rsidR="001A3A31">
        <w:rPr>
          <w:sz w:val="24"/>
          <w:szCs w:val="24"/>
          <w:lang w:eastAsia="lt-LT"/>
        </w:rPr>
        <w:t>P</w:t>
      </w:r>
      <w:r w:rsidR="00A36FFA">
        <w:rPr>
          <w:sz w:val="24"/>
          <w:szCs w:val="24"/>
          <w:lang w:eastAsia="lt-LT"/>
        </w:rPr>
        <w:t xml:space="preserve">erkančioji organizacija </w:t>
      </w:r>
      <w:r w:rsidR="00AD5264" w:rsidRPr="00AD5264">
        <w:rPr>
          <w:sz w:val="24"/>
          <w:szCs w:val="24"/>
          <w:lang w:eastAsia="lt-LT"/>
        </w:rPr>
        <w:t xml:space="preserve">bet kuriuo metu iki pirkimo sutarties sudarymo turi teisę nutraukti pirkimo procedūras, jeigu atsirado aplinkybių, kurių nebuvo galima numatyti (Viešųjų pirkimų įstatymo 29 straipsnio </w:t>
      </w:r>
      <w:r w:rsidR="002C7FBA">
        <w:rPr>
          <w:sz w:val="24"/>
          <w:szCs w:val="24"/>
          <w:lang w:eastAsia="lt-LT"/>
        </w:rPr>
        <w:t>4</w:t>
      </w:r>
      <w:r w:rsidR="00AD5264" w:rsidRPr="00AD5264">
        <w:rPr>
          <w:sz w:val="24"/>
          <w:szCs w:val="24"/>
          <w:lang w:eastAsia="lt-LT"/>
        </w:rPr>
        <w:t xml:space="preserve"> punktas).</w:t>
      </w:r>
    </w:p>
    <w:p w:rsidR="003963AE" w:rsidRDefault="0066189A" w:rsidP="00AD5264">
      <w:pPr>
        <w:ind w:firstLine="720"/>
        <w:jc w:val="both"/>
        <w:outlineLvl w:val="1"/>
        <w:rPr>
          <w:sz w:val="24"/>
          <w:szCs w:val="24"/>
          <w:lang w:eastAsia="lt-LT"/>
        </w:rPr>
      </w:pPr>
      <w:r w:rsidRPr="00CE385A">
        <w:rPr>
          <w:sz w:val="24"/>
          <w:szCs w:val="24"/>
          <w:lang w:eastAsia="lt-LT"/>
        </w:rPr>
        <w:t xml:space="preserve"> </w:t>
      </w:r>
      <w:r w:rsidR="00AD5264" w:rsidRPr="00AD5264">
        <w:rPr>
          <w:sz w:val="24"/>
          <w:szCs w:val="24"/>
          <w:lang w:eastAsia="lt-LT"/>
        </w:rPr>
        <w:t>1.</w:t>
      </w:r>
      <w:r w:rsidR="003963AE">
        <w:rPr>
          <w:sz w:val="24"/>
          <w:szCs w:val="24"/>
          <w:lang w:eastAsia="lt-LT"/>
        </w:rPr>
        <w:t>9</w:t>
      </w:r>
      <w:r w:rsidR="00AD5264" w:rsidRPr="00AD5264">
        <w:rPr>
          <w:sz w:val="24"/>
          <w:szCs w:val="24"/>
          <w:lang w:eastAsia="lt-LT"/>
        </w:rPr>
        <w:t xml:space="preserve">. </w:t>
      </w:r>
      <w:bookmarkStart w:id="2" w:name="_Toc47844929"/>
      <w:bookmarkStart w:id="3" w:name="_Toc60525483"/>
      <w:r w:rsidR="00BC017B" w:rsidRPr="00BC017B">
        <w:rPr>
          <w:sz w:val="24"/>
          <w:szCs w:val="24"/>
          <w:lang w:eastAsia="lt-LT"/>
        </w:rPr>
        <w:t xml:space="preserve">Bet kokia informacija, Pirkimo sąlygų paaiškinimai, pranešimai ar kitas perkančiosios organizacijos ir pirkimo dalyvio susirašinėjimas yra vykdomas tik CVP IS susirašinėjimo priemonėmis  (pranešimus gaus tie dalyviai naudotojai, kurie priėmė kvietimą arba yra priskirti prie pirkimo). </w:t>
      </w:r>
      <w:r w:rsidR="003963AE" w:rsidRPr="003963AE">
        <w:rPr>
          <w:sz w:val="24"/>
          <w:szCs w:val="24"/>
          <w:lang w:eastAsia="lt-LT"/>
        </w:rPr>
        <w:t>Perkančiosios organizacijos kontaktiniai asmenys:</w:t>
      </w:r>
    </w:p>
    <w:p w:rsidR="00E10B17" w:rsidRDefault="00AD5264" w:rsidP="00AD5264">
      <w:pPr>
        <w:ind w:firstLine="720"/>
        <w:jc w:val="both"/>
        <w:outlineLvl w:val="1"/>
        <w:rPr>
          <w:sz w:val="24"/>
          <w:szCs w:val="24"/>
          <w:lang w:eastAsia="lt-LT"/>
        </w:rPr>
      </w:pPr>
      <w:r w:rsidRPr="00AD5264">
        <w:rPr>
          <w:sz w:val="24"/>
          <w:szCs w:val="24"/>
          <w:lang w:eastAsia="lt-LT"/>
        </w:rPr>
        <w:lastRenderedPageBreak/>
        <w:t>1.</w:t>
      </w:r>
      <w:r w:rsidR="003963AE">
        <w:rPr>
          <w:sz w:val="24"/>
          <w:szCs w:val="24"/>
          <w:lang w:eastAsia="lt-LT"/>
        </w:rPr>
        <w:t>9</w:t>
      </w:r>
      <w:r w:rsidRPr="00AD5264">
        <w:rPr>
          <w:sz w:val="24"/>
          <w:szCs w:val="24"/>
          <w:lang w:eastAsia="lt-LT"/>
        </w:rPr>
        <w:t>.1. dėl pirkimo objekto techninės specifikacijos –</w:t>
      </w:r>
      <w:r w:rsidR="002C7FBA">
        <w:rPr>
          <w:sz w:val="24"/>
          <w:szCs w:val="24"/>
          <w:lang w:eastAsia="lt-LT"/>
        </w:rPr>
        <w:t xml:space="preserve"> </w:t>
      </w:r>
      <w:r w:rsidR="00DA76E4">
        <w:rPr>
          <w:sz w:val="24"/>
          <w:szCs w:val="24"/>
          <w:lang w:eastAsia="lt-LT"/>
        </w:rPr>
        <w:t xml:space="preserve">Vidmantas Streckis, tel. +370 </w:t>
      </w:r>
      <w:r w:rsidR="00AF08B8" w:rsidRPr="00AF08B8">
        <w:rPr>
          <w:sz w:val="24"/>
          <w:szCs w:val="24"/>
          <w:lang w:eastAsia="lt-LT"/>
        </w:rPr>
        <w:t xml:space="preserve"> </w:t>
      </w:r>
      <w:r w:rsidR="00DA76E4" w:rsidRPr="00DA76E4">
        <w:rPr>
          <w:sz w:val="24"/>
          <w:szCs w:val="24"/>
          <w:lang w:eastAsia="lt-LT"/>
        </w:rPr>
        <w:t>5 273 5727</w:t>
      </w:r>
      <w:r w:rsidR="0000204F">
        <w:rPr>
          <w:sz w:val="24"/>
          <w:szCs w:val="24"/>
          <w:lang w:eastAsia="lt-LT"/>
        </w:rPr>
        <w:t xml:space="preserve">, el.paštas: </w:t>
      </w:r>
      <w:r w:rsidR="00DA76E4">
        <w:rPr>
          <w:sz w:val="24"/>
          <w:szCs w:val="24"/>
          <w:lang w:eastAsia="lt-LT"/>
        </w:rPr>
        <w:t>vidmantas.streckis</w:t>
      </w:r>
      <w:r w:rsidR="002C7FBA" w:rsidRPr="002C7FBA">
        <w:rPr>
          <w:sz w:val="24"/>
          <w:szCs w:val="24"/>
          <w:lang w:eastAsia="lt-LT"/>
        </w:rPr>
        <w:t>@kam.lt</w:t>
      </w:r>
      <w:r w:rsidR="00E10B17">
        <w:rPr>
          <w:sz w:val="24"/>
          <w:szCs w:val="24"/>
          <w:lang w:eastAsia="lt-LT"/>
        </w:rPr>
        <w:t>;</w:t>
      </w:r>
    </w:p>
    <w:p w:rsidR="00AD5264" w:rsidRDefault="00AD5264" w:rsidP="00AD5264">
      <w:pPr>
        <w:ind w:firstLine="720"/>
        <w:jc w:val="both"/>
        <w:outlineLvl w:val="1"/>
        <w:rPr>
          <w:sz w:val="24"/>
          <w:szCs w:val="24"/>
          <w:lang w:eastAsia="lt-LT"/>
        </w:rPr>
      </w:pPr>
      <w:r w:rsidRPr="00AD5264">
        <w:rPr>
          <w:sz w:val="24"/>
          <w:szCs w:val="24"/>
          <w:lang w:eastAsia="lt-LT"/>
        </w:rPr>
        <w:t>1.</w:t>
      </w:r>
      <w:r w:rsidR="003963AE">
        <w:rPr>
          <w:sz w:val="24"/>
          <w:szCs w:val="24"/>
          <w:lang w:eastAsia="lt-LT"/>
        </w:rPr>
        <w:t>9</w:t>
      </w:r>
      <w:r w:rsidRPr="00AD5264">
        <w:rPr>
          <w:sz w:val="24"/>
          <w:szCs w:val="24"/>
          <w:lang w:eastAsia="lt-LT"/>
        </w:rPr>
        <w:t>.2. dėl pirkimo organizavimo tvarkos – Arūna Kaminskienė,                                                                                                                                                               tel.</w:t>
      </w:r>
      <w:r w:rsidR="00BA4588">
        <w:rPr>
          <w:sz w:val="24"/>
          <w:szCs w:val="24"/>
          <w:lang w:eastAsia="lt-LT"/>
        </w:rPr>
        <w:t xml:space="preserve"> </w:t>
      </w:r>
      <w:r w:rsidR="00DA76E4">
        <w:rPr>
          <w:sz w:val="24"/>
          <w:szCs w:val="24"/>
          <w:lang w:eastAsia="lt-LT"/>
        </w:rPr>
        <w:t>+370</w:t>
      </w:r>
      <w:r w:rsidRPr="00AD5264">
        <w:rPr>
          <w:sz w:val="24"/>
          <w:szCs w:val="24"/>
          <w:lang w:eastAsia="lt-LT"/>
        </w:rPr>
        <w:t xml:space="preserve"> 5 2735677, el. paštas</w:t>
      </w:r>
      <w:r w:rsidR="00BA4588">
        <w:rPr>
          <w:sz w:val="24"/>
          <w:szCs w:val="24"/>
          <w:lang w:eastAsia="lt-LT"/>
        </w:rPr>
        <w:t>:</w:t>
      </w:r>
      <w:r w:rsidRPr="00AD5264">
        <w:rPr>
          <w:sz w:val="24"/>
          <w:szCs w:val="24"/>
          <w:lang w:eastAsia="lt-LT"/>
        </w:rPr>
        <w:t xml:space="preserve"> </w:t>
      </w:r>
      <w:hyperlink r:id="rId7" w:history="1">
        <w:r w:rsidRPr="00F35A39">
          <w:rPr>
            <w:rStyle w:val="Hyperlink"/>
            <w:color w:val="000000" w:themeColor="text1"/>
            <w:sz w:val="24"/>
            <w:szCs w:val="24"/>
            <w:u w:val="none"/>
            <w:lang w:eastAsia="lt-LT"/>
          </w:rPr>
          <w:t>aruna.kaminskiene@kam.lt</w:t>
        </w:r>
      </w:hyperlink>
      <w:r w:rsidRPr="00AD5264">
        <w:rPr>
          <w:sz w:val="24"/>
          <w:szCs w:val="24"/>
          <w:lang w:eastAsia="lt-LT"/>
        </w:rPr>
        <w:t>;</w:t>
      </w:r>
    </w:p>
    <w:p w:rsidR="00AD5264" w:rsidRDefault="00AD5264" w:rsidP="00AD5264">
      <w:pPr>
        <w:ind w:firstLine="720"/>
        <w:jc w:val="both"/>
        <w:outlineLvl w:val="1"/>
        <w:rPr>
          <w:sz w:val="24"/>
          <w:szCs w:val="24"/>
          <w:lang w:eastAsia="lt-LT"/>
        </w:rPr>
      </w:pPr>
    </w:p>
    <w:p w:rsidR="0066189A" w:rsidRPr="00870CAF" w:rsidRDefault="009C4164" w:rsidP="00870CAF">
      <w:pPr>
        <w:pStyle w:val="ListParagraph"/>
        <w:numPr>
          <w:ilvl w:val="0"/>
          <w:numId w:val="19"/>
        </w:numPr>
        <w:jc w:val="center"/>
        <w:outlineLvl w:val="1"/>
        <w:rPr>
          <w:b/>
          <w:sz w:val="24"/>
          <w:szCs w:val="24"/>
        </w:rPr>
      </w:pPr>
      <w:r w:rsidRPr="00870CAF">
        <w:rPr>
          <w:b/>
          <w:sz w:val="24"/>
          <w:szCs w:val="24"/>
        </w:rPr>
        <w:t>PIRKIMO OBJEKTAS</w:t>
      </w:r>
      <w:bookmarkEnd w:id="2"/>
      <w:bookmarkEnd w:id="3"/>
    </w:p>
    <w:p w:rsidR="00870CAF" w:rsidRPr="00870CAF" w:rsidRDefault="00870CAF" w:rsidP="00870CAF">
      <w:pPr>
        <w:pStyle w:val="ListParagraph"/>
        <w:ind w:left="1080"/>
        <w:outlineLvl w:val="1"/>
        <w:rPr>
          <w:b/>
          <w:sz w:val="24"/>
          <w:szCs w:val="24"/>
        </w:rPr>
      </w:pPr>
    </w:p>
    <w:p w:rsidR="0066189A" w:rsidRPr="00CE385A" w:rsidRDefault="0066189A" w:rsidP="0066189A">
      <w:pPr>
        <w:ind w:firstLine="720"/>
        <w:jc w:val="both"/>
        <w:rPr>
          <w:sz w:val="24"/>
          <w:szCs w:val="24"/>
        </w:rPr>
      </w:pPr>
      <w:r w:rsidRPr="00CE385A">
        <w:rPr>
          <w:sz w:val="24"/>
          <w:szCs w:val="24"/>
        </w:rPr>
        <w:t xml:space="preserve">2.1. Pirkimo objektas – </w:t>
      </w:r>
      <w:r w:rsidR="00DA76E4" w:rsidRPr="00DA76E4">
        <w:rPr>
          <w:b/>
          <w:sz w:val="24"/>
          <w:szCs w:val="24"/>
        </w:rPr>
        <w:t>susidėvėjusių kondic</w:t>
      </w:r>
      <w:r w:rsidR="00DA76E4">
        <w:rPr>
          <w:b/>
          <w:sz w:val="24"/>
          <w:szCs w:val="24"/>
        </w:rPr>
        <w:t>ionavimo sistemų pakeitimo darbai</w:t>
      </w:r>
      <w:r w:rsidR="009121F0">
        <w:rPr>
          <w:b/>
          <w:sz w:val="24"/>
          <w:szCs w:val="24"/>
        </w:rPr>
        <w:t>.</w:t>
      </w:r>
      <w:r w:rsidR="009121F0" w:rsidRPr="009121F0">
        <w:rPr>
          <w:b/>
          <w:sz w:val="24"/>
          <w:szCs w:val="24"/>
        </w:rPr>
        <w:t xml:space="preserve"> </w:t>
      </w:r>
      <w:r w:rsidR="0051107A">
        <w:rPr>
          <w:sz w:val="24"/>
          <w:szCs w:val="24"/>
        </w:rPr>
        <w:t>K</w:t>
      </w:r>
      <w:r w:rsidR="0051107A" w:rsidRPr="0051107A">
        <w:rPr>
          <w:sz w:val="24"/>
          <w:szCs w:val="24"/>
        </w:rPr>
        <w:t xml:space="preserve">odas pagal Bendrąjį viešųjų pirkimų žodyną – </w:t>
      </w:r>
      <w:r w:rsidR="00DA76E4">
        <w:rPr>
          <w:sz w:val="24"/>
          <w:szCs w:val="24"/>
        </w:rPr>
        <w:t>45331220-4</w:t>
      </w:r>
      <w:r w:rsidR="009121F0" w:rsidRPr="009121F0">
        <w:rPr>
          <w:sz w:val="24"/>
          <w:szCs w:val="24"/>
        </w:rPr>
        <w:t xml:space="preserve"> </w:t>
      </w:r>
      <w:r w:rsidR="0051107A" w:rsidRPr="0051107A">
        <w:rPr>
          <w:sz w:val="24"/>
          <w:szCs w:val="24"/>
        </w:rPr>
        <w:t>„</w:t>
      </w:r>
      <w:r w:rsidR="00DA76E4">
        <w:rPr>
          <w:sz w:val="24"/>
          <w:szCs w:val="24"/>
        </w:rPr>
        <w:t>Administracinių pastatų paprastasis remontas</w:t>
      </w:r>
      <w:r w:rsidR="0051107A">
        <w:rPr>
          <w:sz w:val="24"/>
          <w:szCs w:val="24"/>
        </w:rPr>
        <w:t>“.</w:t>
      </w:r>
    </w:p>
    <w:p w:rsidR="007061B7" w:rsidRDefault="0066189A" w:rsidP="001E34F4">
      <w:pPr>
        <w:ind w:firstLine="720"/>
        <w:jc w:val="both"/>
        <w:rPr>
          <w:i/>
          <w:color w:val="000000" w:themeColor="text1"/>
          <w:sz w:val="24"/>
          <w:szCs w:val="24"/>
        </w:rPr>
      </w:pPr>
      <w:r w:rsidRPr="00CE385A">
        <w:rPr>
          <w:sz w:val="24"/>
          <w:szCs w:val="24"/>
        </w:rPr>
        <w:t xml:space="preserve">2.2. Pirkimo </w:t>
      </w:r>
      <w:r w:rsidR="001E34F4" w:rsidRPr="001E34F4">
        <w:rPr>
          <w:color w:val="000000" w:themeColor="text1"/>
          <w:sz w:val="24"/>
          <w:szCs w:val="24"/>
        </w:rPr>
        <w:t>objektas į dalis</w:t>
      </w:r>
      <w:r w:rsidR="007061B7" w:rsidRPr="007061B7">
        <w:rPr>
          <w:color w:val="000000" w:themeColor="text1"/>
          <w:sz w:val="24"/>
          <w:szCs w:val="24"/>
        </w:rPr>
        <w:t xml:space="preserve"> </w:t>
      </w:r>
      <w:r w:rsidR="007061B7">
        <w:rPr>
          <w:color w:val="000000" w:themeColor="text1"/>
          <w:sz w:val="24"/>
          <w:szCs w:val="24"/>
        </w:rPr>
        <w:t>ne</w:t>
      </w:r>
      <w:r w:rsidR="007061B7" w:rsidRPr="001E34F4">
        <w:rPr>
          <w:color w:val="000000" w:themeColor="text1"/>
          <w:sz w:val="24"/>
          <w:szCs w:val="24"/>
        </w:rPr>
        <w:t>skirstomas</w:t>
      </w:r>
      <w:r w:rsidR="001E34F4" w:rsidRPr="001E34F4">
        <w:rPr>
          <w:color w:val="000000" w:themeColor="text1"/>
          <w:sz w:val="24"/>
          <w:szCs w:val="24"/>
        </w:rPr>
        <w:t xml:space="preserve">. </w:t>
      </w:r>
      <w:r w:rsidR="009C4164" w:rsidRPr="009C4164">
        <w:rPr>
          <w:color w:val="000000" w:themeColor="text1"/>
          <w:sz w:val="24"/>
          <w:szCs w:val="24"/>
        </w:rPr>
        <w:t>Tiekėjas turi pateikti pasiūlymą visam paslaugų kiekiui.</w:t>
      </w:r>
      <w:r w:rsidRPr="001E34F4">
        <w:rPr>
          <w:i/>
          <w:color w:val="000000" w:themeColor="text1"/>
          <w:sz w:val="24"/>
          <w:szCs w:val="24"/>
        </w:rPr>
        <w:t xml:space="preserve"> </w:t>
      </w:r>
    </w:p>
    <w:p w:rsidR="007D0C9C" w:rsidRDefault="0066189A" w:rsidP="001E34F4">
      <w:pPr>
        <w:ind w:firstLine="720"/>
        <w:jc w:val="both"/>
        <w:rPr>
          <w:b/>
          <w:color w:val="000000" w:themeColor="text1"/>
          <w:sz w:val="24"/>
          <w:szCs w:val="24"/>
        </w:rPr>
      </w:pPr>
      <w:r w:rsidRPr="00013005">
        <w:rPr>
          <w:color w:val="000000" w:themeColor="text1"/>
          <w:sz w:val="24"/>
          <w:szCs w:val="24"/>
        </w:rPr>
        <w:t>2.3.</w:t>
      </w:r>
      <w:r w:rsidRPr="00013005">
        <w:rPr>
          <w:color w:val="000000" w:themeColor="text1"/>
          <w:sz w:val="24"/>
          <w:szCs w:val="22"/>
        </w:rPr>
        <w:t xml:space="preserve"> </w:t>
      </w:r>
      <w:r w:rsidR="003963AE" w:rsidRPr="003963AE">
        <w:rPr>
          <w:b/>
          <w:color w:val="000000" w:themeColor="text1"/>
          <w:sz w:val="24"/>
          <w:szCs w:val="24"/>
        </w:rPr>
        <w:t>Pirkimo objektas apibūdintas ir remonto darbams nustatyti reikalavimai Pirkimo sąlygų 1 priede</w:t>
      </w:r>
      <w:r w:rsidR="00013005" w:rsidRPr="00731523">
        <w:rPr>
          <w:b/>
          <w:color w:val="000000" w:themeColor="text1"/>
          <w:sz w:val="24"/>
          <w:szCs w:val="24"/>
        </w:rPr>
        <w:t xml:space="preserve">. </w:t>
      </w:r>
    </w:p>
    <w:p w:rsidR="00017188" w:rsidRDefault="007D0C9C" w:rsidP="001E34F4">
      <w:pPr>
        <w:ind w:firstLine="720"/>
        <w:jc w:val="both"/>
        <w:rPr>
          <w:color w:val="000000" w:themeColor="text1"/>
          <w:sz w:val="24"/>
          <w:szCs w:val="24"/>
        </w:rPr>
      </w:pPr>
      <w:r w:rsidRPr="007D0C9C">
        <w:rPr>
          <w:color w:val="000000" w:themeColor="text1"/>
          <w:sz w:val="24"/>
          <w:szCs w:val="24"/>
        </w:rPr>
        <w:t>2.4</w:t>
      </w:r>
      <w:r>
        <w:rPr>
          <w:color w:val="000000" w:themeColor="text1"/>
          <w:sz w:val="24"/>
          <w:szCs w:val="24"/>
        </w:rPr>
        <w:t xml:space="preserve">. </w:t>
      </w:r>
      <w:r w:rsidR="00017188" w:rsidRPr="00017188">
        <w:rPr>
          <w:color w:val="000000" w:themeColor="text1"/>
          <w:sz w:val="24"/>
          <w:szCs w:val="24"/>
        </w:rPr>
        <w:t>Visiems statinio paprastojo remonto darbų žiniaraštyje nurodytiems darbams tinkamai atlikti reikalingos medžiagos (tarp jų ir papildomos), gaminiai, įrenginiai ir darbo jėgos resursai turi būti įvertinti, todėl rangovas prieš teikdamas pasiūlymą ir pasirašydamas paprastojo remonto darbų sutartį privalo faktiškai apžiūrėti planuojamą remontuoti objektą, pasitikrinti žiniaraštyje pateiktų ir numatomų atlikti darbų apimtis ir į savo pasiūlymo kainą įtraukti visus darbus, medžiagas, gaminius, įrenginius, mechanizmus ir darbo jėgos resursus, būtinus numatytiems ir darbų kiekių žiniaraštyje nurodytiems darbams iki galo atlikti, nesvarbu, ar jie išvardyti darbų kiekių žiniaraštyje, ar ne.</w:t>
      </w:r>
    </w:p>
    <w:p w:rsidR="00017188" w:rsidRDefault="00017188" w:rsidP="001E34F4">
      <w:pPr>
        <w:ind w:firstLine="720"/>
        <w:jc w:val="both"/>
        <w:rPr>
          <w:color w:val="000000" w:themeColor="text1"/>
          <w:sz w:val="24"/>
          <w:szCs w:val="24"/>
        </w:rPr>
      </w:pPr>
      <w:r>
        <w:rPr>
          <w:color w:val="000000" w:themeColor="text1"/>
          <w:sz w:val="24"/>
          <w:szCs w:val="24"/>
        </w:rPr>
        <w:t>2.5.</w:t>
      </w:r>
      <w:r w:rsidRPr="00017188">
        <w:t xml:space="preserve"> </w:t>
      </w:r>
      <w:r w:rsidRPr="00017188">
        <w:rPr>
          <w:color w:val="000000" w:themeColor="text1"/>
          <w:sz w:val="24"/>
          <w:szCs w:val="24"/>
        </w:rPr>
        <w:t>Tiekėjas, suderinęs dieną bei laiką su Vid</w:t>
      </w:r>
      <w:r w:rsidR="00674AA6">
        <w:rPr>
          <w:color w:val="000000" w:themeColor="text1"/>
          <w:sz w:val="24"/>
          <w:szCs w:val="24"/>
        </w:rPr>
        <w:t>mantu</w:t>
      </w:r>
      <w:r w:rsidRPr="00017188">
        <w:rPr>
          <w:color w:val="000000" w:themeColor="text1"/>
          <w:sz w:val="24"/>
          <w:szCs w:val="24"/>
        </w:rPr>
        <w:t xml:space="preserve"> </w:t>
      </w:r>
      <w:r w:rsidR="00674AA6">
        <w:rPr>
          <w:color w:val="000000" w:themeColor="text1"/>
          <w:sz w:val="24"/>
          <w:szCs w:val="24"/>
        </w:rPr>
        <w:t>Streckiu</w:t>
      </w:r>
      <w:r w:rsidRPr="00017188">
        <w:rPr>
          <w:color w:val="000000" w:themeColor="text1"/>
          <w:sz w:val="24"/>
          <w:szCs w:val="24"/>
        </w:rPr>
        <w:t xml:space="preserve">, tel. </w:t>
      </w:r>
      <w:r w:rsidR="00674AA6" w:rsidRPr="00674AA6">
        <w:rPr>
          <w:color w:val="000000" w:themeColor="text1"/>
          <w:sz w:val="24"/>
          <w:szCs w:val="24"/>
        </w:rPr>
        <w:t>+370  5 273 5727</w:t>
      </w:r>
      <w:r w:rsidRPr="00017188">
        <w:rPr>
          <w:color w:val="000000" w:themeColor="text1"/>
          <w:sz w:val="24"/>
          <w:szCs w:val="24"/>
        </w:rPr>
        <w:t xml:space="preserve">, el. paštas </w:t>
      </w:r>
      <w:r w:rsidR="00674AA6">
        <w:rPr>
          <w:color w:val="000000" w:themeColor="text1"/>
          <w:sz w:val="24"/>
          <w:szCs w:val="24"/>
        </w:rPr>
        <w:t>vidmantas.streckis</w:t>
      </w:r>
      <w:r w:rsidRPr="00017188">
        <w:rPr>
          <w:color w:val="000000" w:themeColor="text1"/>
          <w:sz w:val="24"/>
          <w:szCs w:val="24"/>
        </w:rPr>
        <w:t>@kam.lt iki pasiūlymo pateikimo termino pabaigos gali apžiūrėti patalpas.</w:t>
      </w:r>
    </w:p>
    <w:p w:rsidR="00674AA6" w:rsidRDefault="00674AA6" w:rsidP="001E34F4">
      <w:pPr>
        <w:ind w:firstLine="720"/>
        <w:jc w:val="both"/>
        <w:rPr>
          <w:color w:val="000000" w:themeColor="text1"/>
          <w:sz w:val="24"/>
          <w:szCs w:val="24"/>
        </w:rPr>
      </w:pPr>
      <w:r>
        <w:rPr>
          <w:color w:val="000000" w:themeColor="text1"/>
          <w:sz w:val="24"/>
          <w:szCs w:val="24"/>
        </w:rPr>
        <w:t xml:space="preserve">2.6. </w:t>
      </w:r>
      <w:r w:rsidRPr="00674AA6">
        <w:rPr>
          <w:color w:val="000000" w:themeColor="text1"/>
          <w:sz w:val="24"/>
          <w:szCs w:val="24"/>
        </w:rPr>
        <w:t xml:space="preserve">Darbai turi būti atlikti </w:t>
      </w:r>
      <w:r w:rsidRPr="00C816F7">
        <w:rPr>
          <w:b/>
          <w:color w:val="000000" w:themeColor="text1"/>
          <w:sz w:val="24"/>
          <w:szCs w:val="24"/>
        </w:rPr>
        <w:t xml:space="preserve">per </w:t>
      </w:r>
      <w:r w:rsidR="001A4B71">
        <w:rPr>
          <w:b/>
          <w:color w:val="000000" w:themeColor="text1"/>
          <w:sz w:val="24"/>
          <w:szCs w:val="24"/>
        </w:rPr>
        <w:t>2</w:t>
      </w:r>
      <w:r w:rsidRPr="00C816F7">
        <w:rPr>
          <w:b/>
          <w:color w:val="000000" w:themeColor="text1"/>
          <w:sz w:val="24"/>
          <w:szCs w:val="24"/>
        </w:rPr>
        <w:t xml:space="preserve"> (</w:t>
      </w:r>
      <w:r w:rsidR="001A4B71">
        <w:rPr>
          <w:b/>
          <w:color w:val="000000" w:themeColor="text1"/>
          <w:sz w:val="24"/>
          <w:szCs w:val="24"/>
        </w:rPr>
        <w:t>du</w:t>
      </w:r>
      <w:r w:rsidRPr="00C816F7">
        <w:rPr>
          <w:b/>
          <w:color w:val="000000" w:themeColor="text1"/>
          <w:sz w:val="24"/>
          <w:szCs w:val="24"/>
        </w:rPr>
        <w:t>) mėnes</w:t>
      </w:r>
      <w:r w:rsidR="001A4B71">
        <w:rPr>
          <w:b/>
          <w:color w:val="000000" w:themeColor="text1"/>
          <w:sz w:val="24"/>
          <w:szCs w:val="24"/>
        </w:rPr>
        <w:t xml:space="preserve">ius </w:t>
      </w:r>
      <w:r w:rsidRPr="00C816F7">
        <w:rPr>
          <w:b/>
          <w:color w:val="000000" w:themeColor="text1"/>
          <w:sz w:val="24"/>
          <w:szCs w:val="24"/>
        </w:rPr>
        <w:t>nuo sutarties įsigaliojimo dienos</w:t>
      </w:r>
      <w:r w:rsidRPr="00674AA6">
        <w:rPr>
          <w:color w:val="000000" w:themeColor="text1"/>
          <w:sz w:val="24"/>
          <w:szCs w:val="24"/>
        </w:rPr>
        <w:t xml:space="preserve">. </w:t>
      </w:r>
    </w:p>
    <w:p w:rsidR="001F7859" w:rsidRPr="007D0C9C" w:rsidRDefault="001F7859" w:rsidP="001E34F4">
      <w:pPr>
        <w:ind w:firstLine="720"/>
        <w:jc w:val="both"/>
        <w:rPr>
          <w:bCs/>
          <w:color w:val="000000" w:themeColor="text1"/>
          <w:sz w:val="24"/>
          <w:szCs w:val="24"/>
        </w:rPr>
      </w:pPr>
      <w:r>
        <w:rPr>
          <w:color w:val="000000" w:themeColor="text1"/>
          <w:sz w:val="24"/>
          <w:szCs w:val="24"/>
        </w:rPr>
        <w:t>2.</w:t>
      </w:r>
      <w:r w:rsidR="00674AA6">
        <w:rPr>
          <w:color w:val="000000" w:themeColor="text1"/>
          <w:sz w:val="24"/>
          <w:szCs w:val="24"/>
        </w:rPr>
        <w:t>7</w:t>
      </w:r>
      <w:r>
        <w:rPr>
          <w:color w:val="000000" w:themeColor="text1"/>
          <w:sz w:val="24"/>
          <w:szCs w:val="24"/>
        </w:rPr>
        <w:t>.</w:t>
      </w:r>
      <w:r w:rsidRPr="001F7859">
        <w:rPr>
          <w:rFonts w:ascii="Calibri" w:hAnsi="Calibri"/>
          <w:b/>
          <w:sz w:val="22"/>
          <w:szCs w:val="22"/>
          <w:lang w:eastAsia="lt-LT"/>
        </w:rPr>
        <w:t xml:space="preserve"> </w:t>
      </w:r>
      <w:r w:rsidRPr="00C816F7">
        <w:rPr>
          <w:sz w:val="24"/>
          <w:szCs w:val="24"/>
          <w:lang w:eastAsia="lt-LT"/>
        </w:rPr>
        <w:t xml:space="preserve">Numatoma maksimali </w:t>
      </w:r>
      <w:r w:rsidR="00674AA6" w:rsidRPr="00C816F7">
        <w:rPr>
          <w:sz w:val="24"/>
          <w:szCs w:val="24"/>
          <w:lang w:eastAsia="lt-LT"/>
        </w:rPr>
        <w:t xml:space="preserve">darbų pirkimo apimtis: darbai bus perkami tiekėjo pasiūlyme nurodytomis darbų kainomis ne daugiau kaip </w:t>
      </w:r>
      <w:r w:rsidRPr="00C816F7">
        <w:rPr>
          <w:sz w:val="24"/>
          <w:szCs w:val="24"/>
          <w:lang w:eastAsia="lt-LT"/>
        </w:rPr>
        <w:t xml:space="preserve">už </w:t>
      </w:r>
      <w:r w:rsidR="00DA76E4" w:rsidRPr="00C816F7">
        <w:rPr>
          <w:sz w:val="24"/>
          <w:szCs w:val="24"/>
          <w:lang w:eastAsia="lt-LT"/>
        </w:rPr>
        <w:t>35000</w:t>
      </w:r>
      <w:r w:rsidRPr="00C816F7">
        <w:rPr>
          <w:sz w:val="24"/>
          <w:szCs w:val="24"/>
          <w:lang w:eastAsia="lt-LT"/>
        </w:rPr>
        <w:t xml:space="preserve"> Eur </w:t>
      </w:r>
      <w:r w:rsidR="00DA76E4" w:rsidRPr="00C816F7">
        <w:rPr>
          <w:sz w:val="24"/>
          <w:szCs w:val="24"/>
          <w:lang w:eastAsia="lt-LT"/>
        </w:rPr>
        <w:t>00</w:t>
      </w:r>
      <w:r w:rsidRPr="00C816F7">
        <w:rPr>
          <w:sz w:val="24"/>
          <w:szCs w:val="24"/>
          <w:lang w:eastAsia="lt-LT"/>
        </w:rPr>
        <w:t xml:space="preserve"> ct (</w:t>
      </w:r>
      <w:r w:rsidR="00DA76E4" w:rsidRPr="00C816F7">
        <w:rPr>
          <w:sz w:val="24"/>
          <w:szCs w:val="24"/>
          <w:lang w:eastAsia="lt-LT"/>
        </w:rPr>
        <w:t>trisdešimt penki</w:t>
      </w:r>
      <w:r w:rsidRPr="00C816F7">
        <w:rPr>
          <w:sz w:val="24"/>
          <w:szCs w:val="24"/>
          <w:lang w:eastAsia="lt-LT"/>
        </w:rPr>
        <w:t xml:space="preserve"> tūkstanči</w:t>
      </w:r>
      <w:r w:rsidR="002C7FBA" w:rsidRPr="00C816F7">
        <w:rPr>
          <w:sz w:val="24"/>
          <w:szCs w:val="24"/>
          <w:lang w:eastAsia="lt-LT"/>
        </w:rPr>
        <w:t xml:space="preserve">ai </w:t>
      </w:r>
      <w:r w:rsidRPr="00C816F7">
        <w:rPr>
          <w:sz w:val="24"/>
          <w:szCs w:val="24"/>
          <w:lang w:eastAsia="lt-LT"/>
        </w:rPr>
        <w:t>eur</w:t>
      </w:r>
      <w:r w:rsidR="002C7FBA" w:rsidRPr="00C816F7">
        <w:rPr>
          <w:sz w:val="24"/>
          <w:szCs w:val="24"/>
          <w:lang w:eastAsia="lt-LT"/>
        </w:rPr>
        <w:t>ai</w:t>
      </w:r>
      <w:r w:rsidRPr="00C816F7">
        <w:rPr>
          <w:sz w:val="24"/>
          <w:szCs w:val="24"/>
          <w:lang w:eastAsia="lt-LT"/>
        </w:rPr>
        <w:t xml:space="preserve"> </w:t>
      </w:r>
      <w:r w:rsidR="00DA76E4" w:rsidRPr="00C816F7">
        <w:rPr>
          <w:sz w:val="24"/>
          <w:szCs w:val="24"/>
          <w:lang w:eastAsia="lt-LT"/>
        </w:rPr>
        <w:t>00</w:t>
      </w:r>
      <w:r w:rsidR="002C7FBA" w:rsidRPr="00C816F7">
        <w:rPr>
          <w:sz w:val="24"/>
          <w:szCs w:val="24"/>
          <w:lang w:eastAsia="lt-LT"/>
        </w:rPr>
        <w:t xml:space="preserve"> </w:t>
      </w:r>
      <w:r w:rsidRPr="00C816F7">
        <w:rPr>
          <w:sz w:val="24"/>
          <w:szCs w:val="24"/>
          <w:lang w:eastAsia="lt-LT"/>
        </w:rPr>
        <w:t>euro cent</w:t>
      </w:r>
      <w:r w:rsidR="00DA76E4" w:rsidRPr="00C816F7">
        <w:rPr>
          <w:sz w:val="24"/>
          <w:szCs w:val="24"/>
          <w:lang w:eastAsia="lt-LT"/>
        </w:rPr>
        <w:t>ų</w:t>
      </w:r>
      <w:r w:rsidRPr="00C816F7">
        <w:rPr>
          <w:sz w:val="24"/>
          <w:szCs w:val="24"/>
          <w:lang w:eastAsia="lt-LT"/>
        </w:rPr>
        <w:t xml:space="preserve">) </w:t>
      </w:r>
      <w:r w:rsidR="00DA76E4" w:rsidRPr="00C816F7">
        <w:rPr>
          <w:sz w:val="24"/>
          <w:szCs w:val="24"/>
          <w:lang w:eastAsia="lt-LT"/>
        </w:rPr>
        <w:t>su</w:t>
      </w:r>
      <w:r w:rsidRPr="00C816F7">
        <w:rPr>
          <w:sz w:val="24"/>
          <w:szCs w:val="24"/>
          <w:lang w:eastAsia="lt-LT"/>
        </w:rPr>
        <w:t xml:space="preserve"> PVM</w:t>
      </w:r>
      <w:r w:rsidRPr="001F7859">
        <w:rPr>
          <w:b/>
          <w:sz w:val="24"/>
          <w:szCs w:val="24"/>
          <w:lang w:eastAsia="lt-LT"/>
        </w:rPr>
        <w:t>.</w:t>
      </w:r>
      <w:r w:rsidRPr="001F7859">
        <w:rPr>
          <w:rFonts w:ascii="Calibri" w:hAnsi="Calibri"/>
          <w:sz w:val="22"/>
          <w:szCs w:val="22"/>
          <w:lang w:eastAsia="lt-LT"/>
        </w:rPr>
        <w:t xml:space="preserve">     </w:t>
      </w:r>
    </w:p>
    <w:p w:rsidR="006E3A1A" w:rsidRPr="0059088C" w:rsidRDefault="0059088C" w:rsidP="0066189A">
      <w:pPr>
        <w:ind w:firstLine="720"/>
        <w:rPr>
          <w:bCs/>
          <w:color w:val="000000" w:themeColor="text1"/>
          <w:sz w:val="24"/>
          <w:szCs w:val="24"/>
        </w:rPr>
      </w:pPr>
      <w:r w:rsidRPr="0059088C">
        <w:rPr>
          <w:bCs/>
          <w:color w:val="000000" w:themeColor="text1"/>
          <w:sz w:val="24"/>
          <w:szCs w:val="24"/>
        </w:rPr>
        <w:t xml:space="preserve">   </w:t>
      </w:r>
    </w:p>
    <w:p w:rsidR="0066189A" w:rsidRPr="00870CAF" w:rsidRDefault="009C4164" w:rsidP="009C4164">
      <w:pPr>
        <w:pStyle w:val="ListParagraph"/>
        <w:numPr>
          <w:ilvl w:val="0"/>
          <w:numId w:val="19"/>
        </w:numPr>
        <w:jc w:val="center"/>
        <w:rPr>
          <w:b/>
          <w:sz w:val="24"/>
          <w:szCs w:val="22"/>
        </w:rPr>
      </w:pPr>
      <w:r w:rsidRPr="009C4164">
        <w:rPr>
          <w:b/>
          <w:sz w:val="24"/>
          <w:szCs w:val="22"/>
        </w:rPr>
        <w:t>TIEKĖJO PAŠALINIMO PAGRINDAI</w:t>
      </w:r>
      <w:r w:rsidR="00E561B7">
        <w:rPr>
          <w:b/>
          <w:sz w:val="24"/>
          <w:szCs w:val="22"/>
        </w:rPr>
        <w:t>,</w:t>
      </w:r>
      <w:r w:rsidRPr="009C4164">
        <w:rPr>
          <w:b/>
          <w:sz w:val="24"/>
          <w:szCs w:val="22"/>
        </w:rPr>
        <w:t xml:space="preserve"> KELIAMI KVALIFIKACINIAI </w:t>
      </w:r>
      <w:r w:rsidR="00E561B7" w:rsidRPr="009C4164">
        <w:rPr>
          <w:b/>
          <w:sz w:val="24"/>
          <w:szCs w:val="22"/>
        </w:rPr>
        <w:t>REIKALAVIMAI</w:t>
      </w:r>
      <w:r w:rsidR="00E561B7">
        <w:rPr>
          <w:b/>
          <w:sz w:val="24"/>
          <w:szCs w:val="22"/>
        </w:rPr>
        <w:t xml:space="preserve"> IR APLINKOS APSAUGOS VADYBOS SISTEMOS STANDARTAI  </w:t>
      </w:r>
    </w:p>
    <w:p w:rsidR="00870CAF" w:rsidRPr="00870CAF" w:rsidRDefault="00870CAF" w:rsidP="00870CAF">
      <w:pPr>
        <w:pStyle w:val="ListParagraph"/>
        <w:ind w:left="1080"/>
        <w:rPr>
          <w:b/>
          <w:sz w:val="24"/>
          <w:szCs w:val="22"/>
        </w:rPr>
      </w:pPr>
    </w:p>
    <w:p w:rsidR="00EF1B6D" w:rsidRDefault="00B24686" w:rsidP="00B24686">
      <w:pPr>
        <w:suppressAutoHyphens/>
        <w:autoSpaceDN w:val="0"/>
        <w:ind w:firstLine="709"/>
        <w:jc w:val="both"/>
        <w:textAlignment w:val="baseline"/>
        <w:rPr>
          <w:rFonts w:eastAsia="Calibri"/>
          <w:sz w:val="24"/>
          <w:szCs w:val="24"/>
        </w:rPr>
      </w:pPr>
      <w:bookmarkStart w:id="4" w:name="_Toc47844931"/>
      <w:bookmarkStart w:id="5" w:name="_Toc60525485"/>
      <w:r w:rsidRPr="00E91068">
        <w:rPr>
          <w:rFonts w:eastAsia="Calibri"/>
          <w:sz w:val="24"/>
          <w:szCs w:val="24"/>
        </w:rPr>
        <w:t xml:space="preserve">3.1. </w:t>
      </w:r>
      <w:r w:rsidR="00EF1B6D" w:rsidRPr="00EF1B6D">
        <w:rPr>
          <w:rFonts w:eastAsia="Calibri"/>
          <w:sz w:val="24"/>
          <w:szCs w:val="24"/>
        </w:rPr>
        <w:t>Pirkime tiekėjų pašalinimo pagrindai bus taikomi vadovaujantis Viešųjų pirkimų įstatym</w:t>
      </w:r>
      <w:r w:rsidR="00674AA6">
        <w:rPr>
          <w:rFonts w:eastAsia="Calibri"/>
          <w:sz w:val="24"/>
          <w:szCs w:val="24"/>
        </w:rPr>
        <w:t>o</w:t>
      </w:r>
      <w:r w:rsidR="00EF1B6D" w:rsidRPr="00EF1B6D">
        <w:rPr>
          <w:rFonts w:eastAsia="Calibri"/>
          <w:sz w:val="24"/>
          <w:szCs w:val="24"/>
        </w:rPr>
        <w:t xml:space="preserve"> 46 straipsnio</w:t>
      </w:r>
      <w:r w:rsidR="00674AA6" w:rsidRPr="00674AA6">
        <w:rPr>
          <w:sz w:val="24"/>
          <w:szCs w:val="24"/>
          <w:lang w:eastAsia="lt-LT"/>
        </w:rPr>
        <w:t>2</w:t>
      </w:r>
      <w:r w:rsidR="00674AA6" w:rsidRPr="00674AA6">
        <w:rPr>
          <w:sz w:val="24"/>
          <w:szCs w:val="24"/>
          <w:vertAlign w:val="superscript"/>
          <w:lang w:eastAsia="lt-LT"/>
        </w:rPr>
        <w:t>1</w:t>
      </w:r>
      <w:r w:rsidR="00674AA6" w:rsidRPr="00674AA6">
        <w:rPr>
          <w:sz w:val="24"/>
          <w:szCs w:val="24"/>
          <w:lang w:eastAsia="lt-LT"/>
        </w:rPr>
        <w:t xml:space="preserve"> punktu</w:t>
      </w:r>
      <w:r w:rsidR="00674AA6">
        <w:rPr>
          <w:sz w:val="24"/>
          <w:szCs w:val="24"/>
          <w:lang w:eastAsia="lt-LT"/>
        </w:rPr>
        <w:t>,</w:t>
      </w:r>
      <w:r w:rsidR="00674AA6">
        <w:rPr>
          <w:sz w:val="24"/>
          <w:szCs w:val="24"/>
          <w:vertAlign w:val="superscript"/>
          <w:lang w:eastAsia="lt-LT"/>
        </w:rPr>
        <w:t xml:space="preserve"> </w:t>
      </w:r>
      <w:r w:rsidR="00EF1B6D" w:rsidRPr="00EF1B6D">
        <w:rPr>
          <w:rFonts w:eastAsia="Calibri"/>
          <w:sz w:val="24"/>
          <w:szCs w:val="24"/>
        </w:rPr>
        <w:t>4 dalies 4 ir 6 punktu. Europos bendrasis viešojo pirkimo dokumentas nebus naudojamas.</w:t>
      </w:r>
    </w:p>
    <w:p w:rsidR="00EF1B6D" w:rsidRPr="00674AA6" w:rsidRDefault="00EF1B6D" w:rsidP="00674AA6">
      <w:pPr>
        <w:ind w:firstLine="709"/>
        <w:jc w:val="both"/>
        <w:rPr>
          <w:b/>
          <w:bCs/>
          <w:color w:val="000000"/>
          <w:sz w:val="24"/>
          <w:szCs w:val="24"/>
          <w:u w:val="single"/>
          <w:lang w:eastAsia="ar-SA"/>
        </w:rPr>
      </w:pPr>
      <w:r>
        <w:rPr>
          <w:bCs/>
          <w:color w:val="000000"/>
          <w:sz w:val="24"/>
          <w:szCs w:val="24"/>
          <w:lang w:eastAsia="ar-SA"/>
        </w:rPr>
        <w:t>3.2.</w:t>
      </w:r>
      <w:r w:rsidR="00674AA6" w:rsidRPr="00674AA6">
        <w:rPr>
          <w:sz w:val="24"/>
          <w:szCs w:val="24"/>
        </w:rPr>
        <w:t xml:space="preserve"> </w:t>
      </w:r>
      <w:r>
        <w:rPr>
          <w:bCs/>
          <w:color w:val="000000"/>
          <w:sz w:val="24"/>
          <w:szCs w:val="24"/>
          <w:lang w:eastAsia="ar-SA"/>
        </w:rPr>
        <w:t xml:space="preserve"> </w:t>
      </w:r>
      <w:r w:rsidRPr="00EF1B6D">
        <w:rPr>
          <w:bCs/>
          <w:color w:val="000000"/>
          <w:sz w:val="24"/>
          <w:szCs w:val="24"/>
          <w:lang w:eastAsia="ar-SA"/>
        </w:rPr>
        <w:t xml:space="preserve">Tiekėjai, dalyvaujantys pirkime, turi </w:t>
      </w:r>
      <w:r w:rsidRPr="0036647D">
        <w:rPr>
          <w:b/>
          <w:bCs/>
          <w:color w:val="000000"/>
          <w:sz w:val="24"/>
          <w:szCs w:val="24"/>
          <w:u w:val="single"/>
          <w:lang w:eastAsia="ar-SA"/>
        </w:rPr>
        <w:t>pateikti laisvos formos deklaraciją</w:t>
      </w:r>
      <w:r w:rsidRPr="0036647D">
        <w:rPr>
          <w:bCs/>
          <w:color w:val="000000"/>
          <w:sz w:val="24"/>
          <w:szCs w:val="24"/>
          <w:u w:val="single"/>
          <w:lang w:eastAsia="ar-SA"/>
        </w:rPr>
        <w:t xml:space="preserve"> </w:t>
      </w:r>
      <w:r w:rsidRPr="0036647D">
        <w:rPr>
          <w:b/>
          <w:bCs/>
          <w:color w:val="000000"/>
          <w:sz w:val="24"/>
          <w:szCs w:val="24"/>
          <w:u w:val="single"/>
          <w:lang w:eastAsia="ar-SA"/>
        </w:rPr>
        <w:t>dėl atitikimo kvalifikacijos reikalavimams</w:t>
      </w:r>
      <w:r w:rsidRPr="00EF1B6D">
        <w:rPr>
          <w:bCs/>
          <w:color w:val="000000"/>
          <w:sz w:val="24"/>
          <w:szCs w:val="24"/>
          <w:lang w:eastAsia="ar-SA"/>
        </w:rPr>
        <w:t xml:space="preserve">. Šią deklaraciją pateikdamas tiekėjas patvirtina, kad jis atitinka visus 3.4. punktuose nurodytus kvalifikacijos reikalavimus. Jei pasiūlymą teiks ūkio subjektų grupė, tai deklaraciją turi užpildyti ir pateikti kiekvienas ūkio subjektas. </w:t>
      </w:r>
      <w:r w:rsidRPr="00674AA6">
        <w:rPr>
          <w:b/>
          <w:bCs/>
          <w:color w:val="000000"/>
          <w:sz w:val="24"/>
          <w:szCs w:val="24"/>
          <w:u w:val="single"/>
          <w:lang w:eastAsia="ar-SA"/>
        </w:rPr>
        <w:t>Perkančioji organizacija atitiktį  kvalifikacijos reikalavimams patvirtinančių dokumentų reikalaus tik iš to dalyvio, kurio pasiūlymas pagal vertinimo rezultatus galės būti pripažintas laimėjusiu (iki pasiūlymų eilės nustatymo).</w:t>
      </w:r>
    </w:p>
    <w:p w:rsidR="00EF1B6D" w:rsidRPr="00EF1B6D" w:rsidRDefault="00EF1B6D" w:rsidP="00EF1B6D">
      <w:pPr>
        <w:ind w:firstLine="567"/>
        <w:jc w:val="both"/>
        <w:rPr>
          <w:iCs/>
          <w:sz w:val="24"/>
          <w:szCs w:val="24"/>
          <w:lang w:eastAsia="lt-LT"/>
        </w:rPr>
      </w:pPr>
      <w:r w:rsidRPr="00EF1B6D">
        <w:rPr>
          <w:sz w:val="24"/>
          <w:szCs w:val="24"/>
          <w:lang w:eastAsia="lt-LT"/>
        </w:rPr>
        <w:t xml:space="preserve">3.3. </w:t>
      </w:r>
      <w:r w:rsidRPr="00EF1B6D">
        <w:rPr>
          <w:iCs/>
          <w:sz w:val="24"/>
          <w:szCs w:val="24"/>
          <w:lang w:eastAsia="lt-LT"/>
        </w:rPr>
        <w:t>Tiekėjas neturi būti įtrauktas į Nepatikimų tiekėjų sąrašą dėl esminio ankstesnės sutarties pažeidimo, dėl kurio per pastaruosius 3 metus buvo nutraukta pirkimo sutartis. Perkančioji organizacija duomenis tikrina Viešųjų pirkimų tarnybos skelbiamame Nepatikimų tiekėjų sąraše paskutinę pasiūlymų pateikimo termino dieną (tikrina pasiūlymo pateikimo dienos duomenis), nurodytą skelbime apie pirkimą.</w:t>
      </w:r>
    </w:p>
    <w:p w:rsidR="009C4164" w:rsidRDefault="00EF1B6D" w:rsidP="009C4164">
      <w:pPr>
        <w:suppressAutoHyphens/>
        <w:autoSpaceDN w:val="0"/>
        <w:ind w:firstLine="709"/>
        <w:jc w:val="both"/>
        <w:textAlignment w:val="baseline"/>
        <w:rPr>
          <w:rFonts w:eastAsia="Calibri"/>
          <w:sz w:val="24"/>
          <w:szCs w:val="24"/>
        </w:rPr>
      </w:pPr>
      <w:r w:rsidRPr="00EF1B6D">
        <w:rPr>
          <w:rFonts w:eastAsia="Calibri"/>
          <w:sz w:val="24"/>
          <w:szCs w:val="22"/>
        </w:rPr>
        <w:lastRenderedPageBreak/>
        <w:t>3.4.</w:t>
      </w:r>
      <w:r w:rsidRPr="00EF1B6D">
        <w:rPr>
          <w:rFonts w:eastAsia="Calibri"/>
          <w:b/>
          <w:sz w:val="24"/>
          <w:szCs w:val="22"/>
        </w:rPr>
        <w:t xml:space="preserve"> </w:t>
      </w:r>
      <w:r w:rsidR="009C4164" w:rsidRPr="00EF1B6D">
        <w:rPr>
          <w:rFonts w:eastAsia="Calibri"/>
          <w:sz w:val="24"/>
          <w:szCs w:val="24"/>
        </w:rPr>
        <w:t>Tiekėjai (subtiekėjai ar kiti ūkio subjektai, kai remiamasi jų pajėgumais), dalyvaujantis pirkime, turi atitikti šiuos kvalifikacijos reikalavimus</w:t>
      </w:r>
      <w:r w:rsidR="001F7FFD" w:rsidRPr="001F7FFD">
        <w:t xml:space="preserve"> </w:t>
      </w:r>
      <w:r w:rsidR="0036647D" w:rsidRPr="0036647D">
        <w:rPr>
          <w:sz w:val="22"/>
          <w:szCs w:val="22"/>
        </w:rPr>
        <w:t>bei</w:t>
      </w:r>
      <w:r w:rsidR="001F7FFD" w:rsidRPr="0036647D">
        <w:rPr>
          <w:sz w:val="22"/>
          <w:szCs w:val="22"/>
        </w:rPr>
        <w:t xml:space="preserve"> </w:t>
      </w:r>
      <w:r w:rsidR="001F7FFD" w:rsidRPr="001F7FFD">
        <w:rPr>
          <w:rFonts w:eastAsia="Calibri"/>
          <w:sz w:val="24"/>
          <w:szCs w:val="24"/>
        </w:rPr>
        <w:t>aplinkos apsaugos vadybos</w:t>
      </w:r>
      <w:r w:rsidR="001F7FFD">
        <w:rPr>
          <w:rFonts w:eastAsia="Calibri"/>
          <w:sz w:val="24"/>
          <w:szCs w:val="24"/>
        </w:rPr>
        <w:t xml:space="preserve"> standartus</w:t>
      </w:r>
      <w:r w:rsidR="009C4164" w:rsidRPr="00EF1B6D">
        <w:rPr>
          <w:rFonts w:eastAsia="Calibri"/>
          <w:sz w:val="24"/>
          <w:szCs w:val="24"/>
        </w:rPr>
        <w:t xml:space="preserve"> ir pateikti įrodančius reikalaujamus dokumentus:</w:t>
      </w:r>
    </w:p>
    <w:p w:rsidR="00B24686" w:rsidRPr="00E92F1A" w:rsidRDefault="00B24686" w:rsidP="00B24686">
      <w:pPr>
        <w:pBdr>
          <w:top w:val="nil"/>
          <w:left w:val="nil"/>
          <w:bottom w:val="nil"/>
          <w:right w:val="nil"/>
          <w:between w:val="nil"/>
          <w:bar w:val="nil"/>
        </w:pBdr>
        <w:suppressAutoHyphens/>
        <w:spacing w:after="40"/>
        <w:jc w:val="both"/>
        <w:rPr>
          <w:rFonts w:eastAsia="Arial Unicode MS" w:cs="Arial Unicode MS"/>
          <w:noProof/>
          <w:u w:color="000000"/>
          <w:bdr w:val="nil"/>
          <w:lang w:eastAsia="en-GB"/>
          <w14:textOutline w14:w="12700" w14:cap="flat" w14:cmpd="sng" w14:algn="ctr">
            <w14:noFill/>
            <w14:prstDash w14:val="solid"/>
            <w14:miter w14:lim="400000"/>
          </w14:textOutline>
        </w:rPr>
      </w:pPr>
    </w:p>
    <w:tbl>
      <w:tblPr>
        <w:tblStyle w:val="TableGrid"/>
        <w:tblW w:w="9781" w:type="dxa"/>
        <w:jc w:val="center"/>
        <w:tblLayout w:type="fixed"/>
        <w:tblLook w:val="04A0" w:firstRow="1" w:lastRow="0" w:firstColumn="1" w:lastColumn="0" w:noHBand="0" w:noVBand="1"/>
      </w:tblPr>
      <w:tblGrid>
        <w:gridCol w:w="704"/>
        <w:gridCol w:w="2698"/>
        <w:gridCol w:w="4106"/>
        <w:gridCol w:w="2273"/>
      </w:tblGrid>
      <w:tr w:rsidR="00B24686" w:rsidRPr="00E92F1A" w:rsidTr="001D4AA2">
        <w:trPr>
          <w:jc w:val="center"/>
        </w:trPr>
        <w:tc>
          <w:tcPr>
            <w:tcW w:w="704" w:type="dxa"/>
          </w:tcPr>
          <w:p w:rsidR="00B24686" w:rsidRPr="00E92F1A" w:rsidRDefault="00B24686" w:rsidP="009C4164">
            <w:pPr>
              <w:spacing w:line="312" w:lineRule="auto"/>
              <w:jc w:val="right"/>
              <w:rPr>
                <w:b/>
                <w:bCs/>
                <w:noProof/>
                <w:sz w:val="22"/>
                <w:szCs w:val="22"/>
                <w:u w:color="000000"/>
                <w14:textOutline w14:w="12700" w14:cap="flat" w14:cmpd="sng" w14:algn="ctr">
                  <w14:noFill/>
                  <w14:prstDash w14:val="solid"/>
                  <w14:miter w14:lim="400000"/>
                </w14:textOutline>
              </w:rPr>
            </w:pPr>
            <w:r w:rsidRPr="00E92F1A">
              <w:rPr>
                <w:b/>
                <w:bCs/>
                <w:noProof/>
                <w:sz w:val="22"/>
                <w:szCs w:val="22"/>
                <w:u w:color="000000"/>
                <w14:textOutline w14:w="12700" w14:cap="flat" w14:cmpd="sng" w14:algn="ctr">
                  <w14:noFill/>
                  <w14:prstDash w14:val="solid"/>
                  <w14:miter w14:lim="400000"/>
                </w14:textOutline>
              </w:rPr>
              <w:t>Eil. Nr.</w:t>
            </w:r>
          </w:p>
        </w:tc>
        <w:tc>
          <w:tcPr>
            <w:tcW w:w="2698" w:type="dxa"/>
            <w:vAlign w:val="center"/>
          </w:tcPr>
          <w:p w:rsidR="00B24686" w:rsidRPr="00E92F1A" w:rsidRDefault="001F7FFD" w:rsidP="009C4164">
            <w:pPr>
              <w:jc w:val="center"/>
              <w:rPr>
                <w:b/>
                <w:bCs/>
                <w:noProof/>
              </w:rPr>
            </w:pPr>
            <w:r>
              <w:rPr>
                <w:b/>
                <w:bCs/>
                <w:noProof/>
              </w:rPr>
              <w:t>R</w:t>
            </w:r>
            <w:r w:rsidR="00B24686">
              <w:rPr>
                <w:b/>
                <w:bCs/>
                <w:noProof/>
              </w:rPr>
              <w:t>eikalavimai</w:t>
            </w:r>
          </w:p>
        </w:tc>
        <w:tc>
          <w:tcPr>
            <w:tcW w:w="4106" w:type="dxa"/>
            <w:vAlign w:val="center"/>
          </w:tcPr>
          <w:p w:rsidR="00B24686" w:rsidRPr="00E92F1A" w:rsidRDefault="001F7FFD" w:rsidP="009C4164">
            <w:pPr>
              <w:jc w:val="center"/>
              <w:rPr>
                <w:b/>
                <w:bCs/>
                <w:noProof/>
              </w:rPr>
            </w:pPr>
            <w:r w:rsidRPr="001F7FFD">
              <w:rPr>
                <w:b/>
                <w:bCs/>
                <w:noProof/>
              </w:rPr>
              <w:t>Atitiktį pagrindžiantys dokumentai</w:t>
            </w:r>
          </w:p>
        </w:tc>
        <w:tc>
          <w:tcPr>
            <w:tcW w:w="2273" w:type="dxa"/>
            <w:vAlign w:val="center"/>
          </w:tcPr>
          <w:p w:rsidR="00B24686" w:rsidRPr="00E92F1A" w:rsidRDefault="00B24686" w:rsidP="009C4164">
            <w:pPr>
              <w:jc w:val="center"/>
              <w:rPr>
                <w:b/>
                <w:bCs/>
                <w:noProof/>
              </w:rPr>
            </w:pPr>
            <w:r w:rsidRPr="00E92F1A">
              <w:rPr>
                <w:b/>
                <w:bCs/>
                <w:noProof/>
              </w:rPr>
              <w:t>Subjektas, kuris turi atitikti reikalavimą</w:t>
            </w:r>
          </w:p>
        </w:tc>
      </w:tr>
      <w:tr w:rsidR="00B24686" w:rsidRPr="00E92F1A" w:rsidTr="001D4AA2">
        <w:trPr>
          <w:jc w:val="center"/>
        </w:trPr>
        <w:tc>
          <w:tcPr>
            <w:tcW w:w="704" w:type="dxa"/>
          </w:tcPr>
          <w:p w:rsidR="00B24686" w:rsidRPr="00E92F1A" w:rsidRDefault="00B24686" w:rsidP="00EF1B6D">
            <w:pPr>
              <w:rPr>
                <w:noProof/>
              </w:rPr>
            </w:pPr>
            <w:r>
              <w:rPr>
                <w:noProof/>
              </w:rPr>
              <w:t>3.</w:t>
            </w:r>
            <w:r w:rsidR="00EF1B6D">
              <w:rPr>
                <w:noProof/>
              </w:rPr>
              <w:t>4</w:t>
            </w:r>
            <w:r>
              <w:rPr>
                <w:noProof/>
              </w:rPr>
              <w:t>.</w:t>
            </w:r>
            <w:r w:rsidRPr="00E92F1A">
              <w:rPr>
                <w:noProof/>
              </w:rPr>
              <w:t>1.</w:t>
            </w:r>
          </w:p>
        </w:tc>
        <w:tc>
          <w:tcPr>
            <w:tcW w:w="2698" w:type="dxa"/>
          </w:tcPr>
          <w:p w:rsidR="00B24686" w:rsidRPr="00E92F1A" w:rsidRDefault="00B24686" w:rsidP="00765818">
            <w:pPr>
              <w:jc w:val="both"/>
              <w:rPr>
                <w:noProof/>
              </w:rPr>
            </w:pPr>
            <w:r w:rsidRPr="00E92F1A">
              <w:rPr>
                <w:lang w:eastAsia="lt-LT"/>
              </w:rPr>
              <w:t xml:space="preserve">Tiekėjas turi </w:t>
            </w:r>
            <w:r w:rsidR="00765818" w:rsidRPr="00765818">
              <w:rPr>
                <w:lang w:eastAsia="lt-LT"/>
              </w:rPr>
              <w:t>turėti KPD (Kultūros</w:t>
            </w:r>
            <w:r w:rsidR="00765818">
              <w:rPr>
                <w:lang w:eastAsia="lt-LT"/>
              </w:rPr>
              <w:t xml:space="preserve"> </w:t>
            </w:r>
            <w:r w:rsidR="00765818" w:rsidRPr="00765818">
              <w:rPr>
                <w:lang w:eastAsia="lt-LT"/>
              </w:rPr>
              <w:t>paveldo departamento) išduotą atestatą tvarkybos darbams</w:t>
            </w:r>
          </w:p>
        </w:tc>
        <w:tc>
          <w:tcPr>
            <w:tcW w:w="4106" w:type="dxa"/>
          </w:tcPr>
          <w:p w:rsidR="00B24686" w:rsidRPr="00E92F1A" w:rsidRDefault="00B24686" w:rsidP="0036647D">
            <w:pPr>
              <w:jc w:val="both"/>
            </w:pPr>
            <w:r w:rsidRPr="00E92F1A">
              <w:t>Tiekėj</w:t>
            </w:r>
            <w:r w:rsidR="0036647D">
              <w:t>as pateikia įmonės</w:t>
            </w:r>
            <w:r w:rsidRPr="00E92F1A">
              <w:t xml:space="preserve"> </w:t>
            </w:r>
            <w:r w:rsidR="004E5049">
              <w:t>atestat</w:t>
            </w:r>
            <w:r w:rsidR="0036647D">
              <w:t>ą</w:t>
            </w:r>
            <w:r w:rsidRPr="00E92F1A">
              <w:t xml:space="preserve"> </w:t>
            </w:r>
            <w:r w:rsidR="00C55440" w:rsidRPr="00C55440">
              <w:t>(pateikiama CVP IS priemonėmis skaitmeninė dokumento kopija*).</w:t>
            </w:r>
          </w:p>
        </w:tc>
        <w:tc>
          <w:tcPr>
            <w:tcW w:w="2273" w:type="dxa"/>
          </w:tcPr>
          <w:p w:rsidR="001F7FFD" w:rsidRDefault="00B24686" w:rsidP="001F7FFD">
            <w:pPr>
              <w:jc w:val="both"/>
              <w:rPr>
                <w:noProof/>
              </w:rPr>
            </w:pPr>
            <w:r w:rsidRPr="00E92F1A">
              <w:rPr>
                <w:noProof/>
              </w:rPr>
              <w:t>Kiekvienas ūkio subjektų grupės narys arba subtiekėjai, atitinkamai pagal prisiimamus įsipareigojimus</w:t>
            </w:r>
            <w:r w:rsidR="001F7FFD">
              <w:rPr>
                <w:noProof/>
              </w:rPr>
              <w:t>. Tiekėjas gali remtis kitų ūkio subjektų pajėgumais tik tuomet, kai tie subjektai, kurių pajėgumais buvo pasiremta, patys atliks darbus, kuriems reikia jų pajėgumų.</w:t>
            </w:r>
          </w:p>
          <w:p w:rsidR="00B24686" w:rsidRPr="00E92F1A" w:rsidRDefault="001F7FFD" w:rsidP="001F7FFD">
            <w:pPr>
              <w:jc w:val="both"/>
              <w:rPr>
                <w:noProof/>
              </w:rPr>
            </w:pPr>
            <w:r>
              <w:rPr>
                <w:noProof/>
              </w:rPr>
              <w:t>Subtiekėjai, kuriuos tiekėjas pasitelks pirkimo sutarties vykdymui (kurių pajėgumais tiekėjas nesiremia, kad atitiktų pirkimo dokumentuose nustatytus kvalifikacijos reikalavimus), privalo turėti teisę verstis ta veikla, kuriai jis pasitelkiamas. Tiekėjas turi pateikti dokumentus, įrodančius subtiekėjo teisę verstis atitinkama veikla, kuriai jis pasitelkiamas.</w:t>
            </w:r>
          </w:p>
        </w:tc>
      </w:tr>
      <w:tr w:rsidR="00765818" w:rsidRPr="00E92F1A" w:rsidTr="001D4AA2">
        <w:trPr>
          <w:jc w:val="center"/>
        </w:trPr>
        <w:tc>
          <w:tcPr>
            <w:tcW w:w="704" w:type="dxa"/>
          </w:tcPr>
          <w:p w:rsidR="00765818" w:rsidRDefault="0036647D" w:rsidP="00EF1B6D">
            <w:pPr>
              <w:rPr>
                <w:noProof/>
              </w:rPr>
            </w:pPr>
            <w:r>
              <w:rPr>
                <w:noProof/>
              </w:rPr>
              <w:t>3.4.2.</w:t>
            </w:r>
          </w:p>
        </w:tc>
        <w:tc>
          <w:tcPr>
            <w:tcW w:w="2698" w:type="dxa"/>
          </w:tcPr>
          <w:p w:rsidR="00765818" w:rsidRPr="00E92F1A" w:rsidRDefault="00765818" w:rsidP="00765818">
            <w:pPr>
              <w:jc w:val="both"/>
              <w:rPr>
                <w:lang w:eastAsia="lt-LT"/>
              </w:rPr>
            </w:pPr>
            <w:r w:rsidRPr="00765818">
              <w:rPr>
                <w:lang w:eastAsia="lt-LT"/>
              </w:rPr>
              <w:t>Tiekėjo skiriamas statybos darbų vadovas, vadovausiantis statybos remonto darbams, privalo turėti galiojantį kvalifikacinį atestatą, suteikiantį teisę eiti ypatingo statinio statybos vadovo pareigas, statiniai gyvenamieji ir negyvenamieji pastatai, taip pat minėti statiniai, esantys kultūros paveldo objekto teritorijoje, jo apsaugos zonoje, kultūros paveldo vietovėje.</w:t>
            </w:r>
          </w:p>
        </w:tc>
        <w:tc>
          <w:tcPr>
            <w:tcW w:w="4106" w:type="dxa"/>
          </w:tcPr>
          <w:p w:rsidR="006D6ECD" w:rsidRDefault="006D6ECD" w:rsidP="006D6ECD">
            <w:pPr>
              <w:jc w:val="both"/>
            </w:pPr>
            <w:r>
              <w:t>Pateikiamas statybos darbų vadovo atestatas.</w:t>
            </w:r>
          </w:p>
          <w:p w:rsidR="0036647D" w:rsidRDefault="006D6ECD" w:rsidP="0036647D">
            <w:pPr>
              <w:jc w:val="both"/>
            </w:pPr>
            <w:r>
              <w:t>Tiekėjo specialistų, vykdysiančių pirkimo sutartį, sąrašas</w:t>
            </w:r>
            <w:r w:rsidR="0036647D">
              <w:t xml:space="preserve"> </w:t>
            </w:r>
          </w:p>
          <w:p w:rsidR="00765818" w:rsidRPr="0036647D" w:rsidRDefault="006D6ECD" w:rsidP="0036647D">
            <w:pPr>
              <w:jc w:val="both"/>
              <w:rPr>
                <w:b/>
              </w:rPr>
            </w:pPr>
            <w:r>
              <w:t xml:space="preserve"> </w:t>
            </w:r>
            <w:r w:rsidRPr="0036647D">
              <w:rPr>
                <w:b/>
                <w:color w:val="000000" w:themeColor="text1"/>
              </w:rPr>
              <w:t xml:space="preserve">(užpildoma </w:t>
            </w:r>
            <w:r w:rsidR="00A421AF" w:rsidRPr="00A421AF">
              <w:rPr>
                <w:b/>
                <w:color w:val="000000" w:themeColor="text1"/>
              </w:rPr>
              <w:t xml:space="preserve">pirkimo sąlygų </w:t>
            </w:r>
            <w:r w:rsidRPr="0036647D">
              <w:rPr>
                <w:b/>
                <w:color w:val="000000" w:themeColor="text1"/>
              </w:rPr>
              <w:t>3 priede nurodyta forma).</w:t>
            </w:r>
          </w:p>
        </w:tc>
        <w:tc>
          <w:tcPr>
            <w:tcW w:w="2273" w:type="dxa"/>
          </w:tcPr>
          <w:p w:rsidR="00765818" w:rsidRPr="00E92F1A" w:rsidRDefault="001F7FFD" w:rsidP="009C4164">
            <w:pPr>
              <w:jc w:val="both"/>
              <w:rPr>
                <w:noProof/>
              </w:rPr>
            </w:pPr>
            <w:r w:rsidRPr="001F7FFD">
              <w:rPr>
                <w:noProof/>
              </w:rPr>
              <w:t>Kiekvienas ūkio subjektų grupės narys arba subtiekėjai, atitinkamai pagal prisiimamus įsipareigojimus</w:t>
            </w:r>
          </w:p>
        </w:tc>
      </w:tr>
      <w:tr w:rsidR="00765818" w:rsidRPr="00E92F1A" w:rsidTr="001D4AA2">
        <w:trPr>
          <w:jc w:val="center"/>
        </w:trPr>
        <w:tc>
          <w:tcPr>
            <w:tcW w:w="704" w:type="dxa"/>
          </w:tcPr>
          <w:p w:rsidR="00765818" w:rsidRDefault="0036647D" w:rsidP="00EF1B6D">
            <w:pPr>
              <w:rPr>
                <w:noProof/>
              </w:rPr>
            </w:pPr>
            <w:r>
              <w:rPr>
                <w:noProof/>
              </w:rPr>
              <w:t>3.4.3.</w:t>
            </w:r>
          </w:p>
        </w:tc>
        <w:tc>
          <w:tcPr>
            <w:tcW w:w="2698" w:type="dxa"/>
          </w:tcPr>
          <w:p w:rsidR="00765818" w:rsidRPr="00E92F1A" w:rsidRDefault="00765818" w:rsidP="001D4AA2">
            <w:pPr>
              <w:rPr>
                <w:lang w:eastAsia="lt-LT"/>
              </w:rPr>
            </w:pPr>
            <w:r w:rsidRPr="00765818">
              <w:rPr>
                <w:lang w:eastAsia="lt-LT"/>
              </w:rPr>
              <w:t xml:space="preserve">Tiekėjas privalo turėti fluorintų šiltnamio efektą sukeliančių dujų (toliau – F-dujos) tvarkymo atestatą, suteikiantį teisę vykdyti stacionarios šaldymo, oro kondicionavimo įrangos, šilumos siurblių, turinčių fluorintų dujų ir (ar) jų preparatų,  kuriose yra ne </w:t>
            </w:r>
            <w:r w:rsidRPr="00765818">
              <w:rPr>
                <w:lang w:eastAsia="lt-LT"/>
              </w:rPr>
              <w:lastRenderedPageBreak/>
              <w:t>daugiau 30 kg F-dujų, montavimą.</w:t>
            </w:r>
          </w:p>
        </w:tc>
        <w:tc>
          <w:tcPr>
            <w:tcW w:w="4106" w:type="dxa"/>
          </w:tcPr>
          <w:p w:rsidR="00765818" w:rsidRPr="00E92F1A" w:rsidRDefault="00765818" w:rsidP="00C55440">
            <w:pPr>
              <w:jc w:val="both"/>
            </w:pPr>
            <w:r w:rsidRPr="00765818">
              <w:lastRenderedPageBreak/>
              <w:t>Tiekėjo atestatas ar kiti lygiaverčiai dokumentai, patvirtinantys Tiekėjo teisę verstis veikla susijusia su stacionarios šaldymo, oro kondicionavimo įrangos, šilumos siurblių, turinčių fluorintų dujų ir (ar) jų preparatų,  kuriose yra ne daugiau 30 kg F-dujų, montavimu.</w:t>
            </w:r>
          </w:p>
        </w:tc>
        <w:tc>
          <w:tcPr>
            <w:tcW w:w="2273" w:type="dxa"/>
          </w:tcPr>
          <w:p w:rsidR="00765818" w:rsidRPr="00E92F1A" w:rsidRDefault="001F7FFD" w:rsidP="009C4164">
            <w:pPr>
              <w:jc w:val="both"/>
              <w:rPr>
                <w:noProof/>
              </w:rPr>
            </w:pPr>
            <w:r w:rsidRPr="001F7FFD">
              <w:rPr>
                <w:noProof/>
              </w:rPr>
              <w:t>Kiekvienas ūkio subjektų grupės narys arba subtiekėjai, atitinkamai pagal prisiimamus įsipareigojimus</w:t>
            </w:r>
          </w:p>
        </w:tc>
      </w:tr>
      <w:tr w:rsidR="00765818" w:rsidRPr="00E92F1A" w:rsidTr="001D4AA2">
        <w:trPr>
          <w:jc w:val="center"/>
        </w:trPr>
        <w:tc>
          <w:tcPr>
            <w:tcW w:w="704" w:type="dxa"/>
          </w:tcPr>
          <w:p w:rsidR="00765818" w:rsidRDefault="0036647D" w:rsidP="00EF1B6D">
            <w:pPr>
              <w:rPr>
                <w:noProof/>
              </w:rPr>
            </w:pPr>
            <w:r>
              <w:rPr>
                <w:noProof/>
              </w:rPr>
              <w:t>3.4.4.</w:t>
            </w:r>
          </w:p>
        </w:tc>
        <w:tc>
          <w:tcPr>
            <w:tcW w:w="2698" w:type="dxa"/>
          </w:tcPr>
          <w:p w:rsidR="00765818" w:rsidRPr="00765818" w:rsidRDefault="00765818" w:rsidP="00765818">
            <w:pPr>
              <w:rPr>
                <w:lang w:eastAsia="lt-LT"/>
              </w:rPr>
            </w:pPr>
            <w:r w:rsidRPr="00765818">
              <w:rPr>
                <w:lang w:eastAsia="lt-LT"/>
              </w:rPr>
              <w:t>Tiekėjas turi turėti teisę atlikti elektros instaliacijos iki 1000 V eksploatavimo darbus.</w:t>
            </w:r>
          </w:p>
        </w:tc>
        <w:tc>
          <w:tcPr>
            <w:tcW w:w="4106" w:type="dxa"/>
          </w:tcPr>
          <w:p w:rsidR="00765818" w:rsidRPr="00E92F1A" w:rsidRDefault="00765818" w:rsidP="00C55440">
            <w:pPr>
              <w:jc w:val="both"/>
            </w:pPr>
            <w:r w:rsidRPr="00765818">
              <w:t>Tiekėjo leidimas ar kitas  lygiavertis dokumentas atlikti darbus įrenginiuose iki 1000 V.</w:t>
            </w:r>
          </w:p>
        </w:tc>
        <w:tc>
          <w:tcPr>
            <w:tcW w:w="2273" w:type="dxa"/>
          </w:tcPr>
          <w:p w:rsidR="00765818" w:rsidRPr="00E92F1A" w:rsidRDefault="001F7FFD" w:rsidP="009C4164">
            <w:pPr>
              <w:jc w:val="both"/>
              <w:rPr>
                <w:noProof/>
              </w:rPr>
            </w:pPr>
            <w:r w:rsidRPr="001F7FFD">
              <w:rPr>
                <w:noProof/>
              </w:rPr>
              <w:t>Kiekvienas ūkio subjektų grupės narys arba subtiekėjai, atitinkamai pagal prisiimamus įsipareigojimus</w:t>
            </w:r>
          </w:p>
        </w:tc>
      </w:tr>
      <w:tr w:rsidR="00765818" w:rsidRPr="00E92F1A" w:rsidTr="001D4AA2">
        <w:trPr>
          <w:jc w:val="center"/>
        </w:trPr>
        <w:tc>
          <w:tcPr>
            <w:tcW w:w="704" w:type="dxa"/>
          </w:tcPr>
          <w:p w:rsidR="00765818" w:rsidRDefault="0036647D" w:rsidP="00EF1B6D">
            <w:pPr>
              <w:rPr>
                <w:noProof/>
              </w:rPr>
            </w:pPr>
            <w:r>
              <w:rPr>
                <w:noProof/>
              </w:rPr>
              <w:t>3.4.5.</w:t>
            </w:r>
          </w:p>
        </w:tc>
        <w:tc>
          <w:tcPr>
            <w:tcW w:w="2698" w:type="dxa"/>
          </w:tcPr>
          <w:p w:rsidR="00765818" w:rsidRPr="001D4AA2" w:rsidRDefault="00765818" w:rsidP="00765818">
            <w:pPr>
              <w:rPr>
                <w:lang w:eastAsia="lt-LT"/>
              </w:rPr>
            </w:pPr>
            <w:r w:rsidRPr="00765818">
              <w:rPr>
                <w:lang w:eastAsia="lt-LT"/>
              </w:rPr>
              <w:t>Tiekėjas turi turėti bent vieną statybos darbų vadovą, turintį SPSC atestatą (ypatingieji statiniai, statinių grupė - negyvenamieji pastatai, sritis: statinio šildymo, vėdinimo ir oro kondicionavimo sistemų įrengimas).</w:t>
            </w:r>
          </w:p>
        </w:tc>
        <w:tc>
          <w:tcPr>
            <w:tcW w:w="4106" w:type="dxa"/>
          </w:tcPr>
          <w:p w:rsidR="00765818" w:rsidRDefault="00765818" w:rsidP="00765818">
            <w:pPr>
              <w:jc w:val="both"/>
            </w:pPr>
            <w:r>
              <w:t>Pateikiamas statybos vadovo kvalifikacinis atestatas.</w:t>
            </w:r>
          </w:p>
          <w:p w:rsidR="00765818" w:rsidRDefault="00765818" w:rsidP="00765818">
            <w:pPr>
              <w:jc w:val="both"/>
            </w:pPr>
            <w:r>
              <w:t>Tiekėjo specialistų, vykdysiančių pirkimo sutartį, sąrašas</w:t>
            </w:r>
          </w:p>
          <w:p w:rsidR="00765818" w:rsidRPr="0036647D" w:rsidRDefault="00765818" w:rsidP="00A421AF">
            <w:pPr>
              <w:jc w:val="both"/>
              <w:rPr>
                <w:b/>
              </w:rPr>
            </w:pPr>
            <w:r w:rsidRPr="0036647D">
              <w:rPr>
                <w:b/>
              </w:rPr>
              <w:t xml:space="preserve"> (užpildoma </w:t>
            </w:r>
            <w:r w:rsidR="00A421AF">
              <w:rPr>
                <w:b/>
              </w:rPr>
              <w:t xml:space="preserve">pirkimo sąlygų </w:t>
            </w:r>
            <w:r w:rsidRPr="0036647D">
              <w:rPr>
                <w:b/>
              </w:rPr>
              <w:t>3 priede nurodyta forma).</w:t>
            </w:r>
          </w:p>
        </w:tc>
        <w:tc>
          <w:tcPr>
            <w:tcW w:w="2273" w:type="dxa"/>
          </w:tcPr>
          <w:p w:rsidR="00765818" w:rsidRPr="00E92F1A" w:rsidRDefault="001F7FFD" w:rsidP="009C4164">
            <w:pPr>
              <w:jc w:val="both"/>
              <w:rPr>
                <w:noProof/>
              </w:rPr>
            </w:pPr>
            <w:r w:rsidRPr="001F7FFD">
              <w:rPr>
                <w:noProof/>
              </w:rPr>
              <w:t>Kiekvienas ūkio subjektų grupės narys arba subtiekėjai, atitinkamai pagal prisiimamus įsipareigojimus</w:t>
            </w:r>
          </w:p>
        </w:tc>
      </w:tr>
      <w:tr w:rsidR="00B24686" w:rsidRPr="00E92F1A" w:rsidTr="001D4AA2">
        <w:trPr>
          <w:jc w:val="center"/>
        </w:trPr>
        <w:tc>
          <w:tcPr>
            <w:tcW w:w="704" w:type="dxa"/>
          </w:tcPr>
          <w:p w:rsidR="00B24686" w:rsidRPr="00E92F1A" w:rsidRDefault="00B24686" w:rsidP="0036647D">
            <w:pPr>
              <w:rPr>
                <w:noProof/>
              </w:rPr>
            </w:pPr>
            <w:r>
              <w:rPr>
                <w:noProof/>
              </w:rPr>
              <w:t>3.</w:t>
            </w:r>
            <w:r w:rsidR="00EF1B6D">
              <w:rPr>
                <w:noProof/>
              </w:rPr>
              <w:t>4</w:t>
            </w:r>
            <w:r>
              <w:rPr>
                <w:noProof/>
              </w:rPr>
              <w:t>.</w:t>
            </w:r>
            <w:r w:rsidR="0036647D">
              <w:rPr>
                <w:noProof/>
              </w:rPr>
              <w:t>6</w:t>
            </w:r>
            <w:r>
              <w:rPr>
                <w:noProof/>
              </w:rPr>
              <w:t>.</w:t>
            </w:r>
          </w:p>
        </w:tc>
        <w:tc>
          <w:tcPr>
            <w:tcW w:w="2698" w:type="dxa"/>
          </w:tcPr>
          <w:p w:rsidR="00B24686" w:rsidRPr="00E92F1A" w:rsidRDefault="00765818" w:rsidP="000E5E8A">
            <w:pPr>
              <w:jc w:val="both"/>
              <w:rPr>
                <w:noProof/>
              </w:rPr>
            </w:pPr>
            <w:r w:rsidRPr="00765818">
              <w:t>Tiekėjas, pirkimo sutarčiai vykdyti,  turi būti įdiegęs ir taikyti atliekamiems darbams aplinkos apsaugos vadybos ir audito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kurios patvirtintų, kad tiekėjo siūlomos aplinkos apsaugos vadybos užtikrinimo priemonės atitinka reikalaujamus aplinkos apsaugos vadybos sistemos standartus.</w:t>
            </w:r>
          </w:p>
        </w:tc>
        <w:tc>
          <w:tcPr>
            <w:tcW w:w="4106" w:type="dxa"/>
          </w:tcPr>
          <w:p w:rsidR="00765818" w:rsidRPr="00765818" w:rsidRDefault="000E5E8A" w:rsidP="00765818">
            <w:pPr>
              <w:jc w:val="both"/>
              <w:rPr>
                <w:rFonts w:eastAsia="Calibri"/>
                <w:bCs/>
              </w:rPr>
            </w:pPr>
            <w:r w:rsidRPr="000E5E8A">
              <w:rPr>
                <w:rFonts w:eastAsia="Calibri"/>
                <w:bCs/>
              </w:rPr>
              <w:t xml:space="preserve">Pateikiamas </w:t>
            </w:r>
            <w:r w:rsidR="00765818" w:rsidRPr="00765818">
              <w:rPr>
                <w:rFonts w:eastAsia="Calibri"/>
                <w:bCs/>
              </w:rPr>
              <w:t>Nepriklausomos įstaigos išduotas aplinkos apsaugos vadybos sistemos sertifikatas</w:t>
            </w:r>
            <w:r w:rsidR="00765818">
              <w:rPr>
                <w:rFonts w:eastAsia="Calibri"/>
                <w:bCs/>
              </w:rPr>
              <w:t xml:space="preserve">. </w:t>
            </w:r>
            <w:r w:rsidR="00765818" w:rsidRPr="00765818">
              <w:rPr>
                <w:rFonts w:eastAsia="Calibri"/>
                <w:bCs/>
              </w:rPr>
              <w:t>Perkančioji organizacija pripažįsta lygiaverčius sertifikatus, išduotus kitose valstybėse  įsteigtų nepriklausomų įstaigų. Perkančioji organizacija, atlikdama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rsidR="000E5E8A" w:rsidRPr="00E92F1A" w:rsidRDefault="00765818" w:rsidP="00765818">
            <w:pPr>
              <w:jc w:val="both"/>
              <w:rPr>
                <w:noProof/>
              </w:rPr>
            </w:pPr>
            <w:r w:rsidRPr="00765818">
              <w:rPr>
                <w:rFonts w:eastAsia="Calibri"/>
                <w:bCs/>
              </w:rPr>
              <w:t>Sertifikatas turi galioti pasiūlymo pateikimo metu bei per visą darbų teikimo laikotarpį. Jei tiekėjo turimas sertifikato galiojimas baigiasi anksčiau už darbų teikimo laikotarpį, tiekėjas privalės pratęsti turimą sertifikatą (įsigyti naują) ir pateikti jį perkančiajai organizacijai.</w:t>
            </w:r>
          </w:p>
        </w:tc>
        <w:tc>
          <w:tcPr>
            <w:tcW w:w="2273" w:type="dxa"/>
          </w:tcPr>
          <w:p w:rsidR="00B24686" w:rsidRPr="00E92F1A" w:rsidRDefault="00B24686" w:rsidP="00B24686">
            <w:pPr>
              <w:jc w:val="both"/>
              <w:rPr>
                <w:noProof/>
              </w:rPr>
            </w:pPr>
            <w:r w:rsidRPr="00E92F1A">
              <w:rPr>
                <w:noProof/>
              </w:rPr>
              <w:t>Kiekvienas ūkio subjektų grupės narys arba subtiekėjai, atitinkamai pagal prisiimamus įsipareigojimus</w:t>
            </w:r>
          </w:p>
        </w:tc>
      </w:tr>
      <w:tr w:rsidR="00C53488" w:rsidRPr="00E92F1A" w:rsidTr="001D4AA2">
        <w:trPr>
          <w:jc w:val="center"/>
        </w:trPr>
        <w:tc>
          <w:tcPr>
            <w:tcW w:w="704" w:type="dxa"/>
          </w:tcPr>
          <w:p w:rsidR="00C53488" w:rsidRDefault="00C53488" w:rsidP="0036647D">
            <w:pPr>
              <w:rPr>
                <w:noProof/>
              </w:rPr>
            </w:pPr>
            <w:r>
              <w:rPr>
                <w:noProof/>
              </w:rPr>
              <w:t>3.4.</w:t>
            </w:r>
            <w:r w:rsidR="0036647D">
              <w:rPr>
                <w:noProof/>
              </w:rPr>
              <w:t>7</w:t>
            </w:r>
          </w:p>
        </w:tc>
        <w:tc>
          <w:tcPr>
            <w:tcW w:w="2698" w:type="dxa"/>
          </w:tcPr>
          <w:p w:rsidR="005324A6" w:rsidRDefault="00765818" w:rsidP="000E5E8A">
            <w:pPr>
              <w:jc w:val="both"/>
            </w:pPr>
            <w:r w:rsidRPr="00765818">
              <w:t>Tiekėjas yra įdiegęs kokybės vadybos sistemos sertifikavimą pagal ISO 9001 standarto reikalavimus arba taiko kitas lygiavertes kokybės vadybos užtikrinimo priemones, kurios patvirtintų, kad tiekėjo siūlomos kokybės vadybos užtikrinimo priemonės atitinka reikalaujamus kokybės vadybos sistemos standartus.</w:t>
            </w:r>
          </w:p>
          <w:p w:rsidR="00C53488" w:rsidRDefault="00C53488" w:rsidP="000E5E8A">
            <w:pPr>
              <w:jc w:val="both"/>
            </w:pPr>
          </w:p>
        </w:tc>
        <w:tc>
          <w:tcPr>
            <w:tcW w:w="4106" w:type="dxa"/>
          </w:tcPr>
          <w:p w:rsidR="00C53488" w:rsidRPr="000E5E8A" w:rsidRDefault="0036647D" w:rsidP="0036647D">
            <w:pPr>
              <w:jc w:val="both"/>
              <w:rPr>
                <w:rFonts w:eastAsia="Calibri"/>
                <w:bCs/>
              </w:rPr>
            </w:pPr>
            <w:r w:rsidRPr="0036647D">
              <w:rPr>
                <w:rFonts w:eastAsia="Calibri"/>
                <w:bCs/>
              </w:rPr>
              <w:t xml:space="preserve">Tiekėjas pateikia </w:t>
            </w:r>
            <w:r>
              <w:rPr>
                <w:rFonts w:eastAsia="Calibri"/>
                <w:bCs/>
              </w:rPr>
              <w:t>kokybė</w:t>
            </w:r>
            <w:r w:rsidRPr="0036647D">
              <w:rPr>
                <w:rFonts w:eastAsia="Calibri"/>
                <w:bCs/>
              </w:rPr>
              <w:t xml:space="preserve"> vadybos sistemos ISO </w:t>
            </w:r>
            <w:r>
              <w:rPr>
                <w:rFonts w:eastAsia="Calibri"/>
                <w:bCs/>
              </w:rPr>
              <w:t>9</w:t>
            </w:r>
            <w:r w:rsidRPr="0036647D">
              <w:rPr>
                <w:rFonts w:eastAsia="Calibri"/>
                <w:bCs/>
              </w:rPr>
              <w:t xml:space="preserve">001 standarto sertifikatą arba jam lygiavertį dokumentą arba kitą lygiavertį </w:t>
            </w:r>
            <w:r>
              <w:rPr>
                <w:rFonts w:eastAsia="Calibri"/>
                <w:bCs/>
              </w:rPr>
              <w:t>kokybės</w:t>
            </w:r>
            <w:r w:rsidRPr="0036647D">
              <w:rPr>
                <w:rFonts w:eastAsia="Calibri"/>
                <w:bCs/>
              </w:rPr>
              <w:t xml:space="preserve"> vadybos sistemų užtikrinimo priemonių įrodymą (pateikiama</w:t>
            </w:r>
          </w:p>
        </w:tc>
        <w:tc>
          <w:tcPr>
            <w:tcW w:w="2273" w:type="dxa"/>
          </w:tcPr>
          <w:p w:rsidR="00C53488" w:rsidRPr="00E92F1A" w:rsidRDefault="00C53488" w:rsidP="00B24686">
            <w:pPr>
              <w:jc w:val="both"/>
              <w:rPr>
                <w:noProof/>
              </w:rPr>
            </w:pPr>
            <w:r w:rsidRPr="00E92F1A">
              <w:rPr>
                <w:noProof/>
              </w:rPr>
              <w:t>Kiekvienas ūkio subjektų grupės narys arba subtiekėjai, atitinkamai pagal prisiimamus įsipareigojimus</w:t>
            </w:r>
          </w:p>
        </w:tc>
      </w:tr>
      <w:tr w:rsidR="000724C6" w:rsidRPr="00E92F1A" w:rsidTr="001D4AA2">
        <w:trPr>
          <w:jc w:val="center"/>
        </w:trPr>
        <w:tc>
          <w:tcPr>
            <w:tcW w:w="704" w:type="dxa"/>
          </w:tcPr>
          <w:p w:rsidR="000724C6" w:rsidRDefault="000724C6" w:rsidP="000724C6">
            <w:pPr>
              <w:rPr>
                <w:noProof/>
              </w:rPr>
            </w:pPr>
            <w:r>
              <w:rPr>
                <w:noProof/>
              </w:rPr>
              <w:t>3.4.8.</w:t>
            </w:r>
          </w:p>
        </w:tc>
        <w:tc>
          <w:tcPr>
            <w:tcW w:w="2698" w:type="dxa"/>
          </w:tcPr>
          <w:p w:rsidR="000724C6" w:rsidRPr="00E92F1A" w:rsidRDefault="000724C6" w:rsidP="00ED1F52">
            <w:pPr>
              <w:jc w:val="both"/>
              <w:rPr>
                <w:noProof/>
              </w:rPr>
            </w:pPr>
            <w:r>
              <w:t xml:space="preserve">Tiekėjas per pastaruosius 3 (trejus) metus (iki pasiūlymo pateikimo termino pabaigos) </w:t>
            </w:r>
            <w:r>
              <w:lastRenderedPageBreak/>
              <w:t>arba per laiką nuo tiekėjo įregistravimo dienos, jei tiekėjas veiklą vykdo trumpiau nei 3 (trejus) metus,</w:t>
            </w:r>
            <w:r w:rsidRPr="00E92F1A">
              <w:t xml:space="preserve"> turi būti </w:t>
            </w:r>
            <w:r>
              <w:t xml:space="preserve">įvykdęs arba vykdyti bent 1 (vieną) </w:t>
            </w:r>
            <w:r w:rsidR="00ED1F52">
              <w:t xml:space="preserve">kondicionavimo sistemų įrengimo/keitimo sutartį </w:t>
            </w:r>
            <w:r w:rsidR="00ED1F52" w:rsidRPr="00ED1F52">
              <w:rPr>
                <w:b/>
              </w:rPr>
              <w:t>ypatingosios kategorijos statinyje</w:t>
            </w:r>
            <w:r w:rsidR="00ED1F52">
              <w:t xml:space="preserve"> </w:t>
            </w:r>
          </w:p>
        </w:tc>
        <w:tc>
          <w:tcPr>
            <w:tcW w:w="4106" w:type="dxa"/>
          </w:tcPr>
          <w:p w:rsidR="00ED1F52" w:rsidRPr="00ED1F52" w:rsidRDefault="00ED1F52" w:rsidP="00ED1F52">
            <w:pPr>
              <w:jc w:val="both"/>
              <w:rPr>
                <w:b/>
                <w:noProof/>
              </w:rPr>
            </w:pPr>
            <w:r w:rsidRPr="00ED1F52">
              <w:rPr>
                <w:rFonts w:eastAsia="Calibri"/>
                <w:bCs/>
              </w:rPr>
              <w:lastRenderedPageBreak/>
              <w:t xml:space="preserve">Pateikiamas tiekėjo vadovo ar jo įgalioto asmens pasirašytas per pastaruosius 3 metus arba per laiką nuo tiekėjo įregistravimo dienos (jei </w:t>
            </w:r>
            <w:r w:rsidRPr="00ED1F52">
              <w:rPr>
                <w:rFonts w:eastAsia="Calibri"/>
                <w:bCs/>
              </w:rPr>
              <w:lastRenderedPageBreak/>
              <w:t xml:space="preserve">tiekėjas vykdė veiklą mažiau nei 3 metus) įvykdytų ar vykdomų sutarčių sąrašas, nurodant sutarčių pavadinimus, pateikiant trumpus jų aprašymus, </w:t>
            </w:r>
            <w:r w:rsidRPr="00ED1F52">
              <w:rPr>
                <w:noProof/>
              </w:rPr>
              <w:t>sutarties sudarymo datą ir sudarymo  laikotarpį, paslaugų gavėjo rekvizitus,</w:t>
            </w:r>
            <w:r w:rsidRPr="00ED1F52">
              <w:rPr>
                <w:rFonts w:eastAsia="Calibri"/>
                <w:bCs/>
              </w:rPr>
              <w:t xml:space="preserve"> sutarties sumą</w:t>
            </w:r>
            <w:r w:rsidRPr="00ED1F52">
              <w:t xml:space="preserve">. </w:t>
            </w:r>
            <w:r w:rsidRPr="00ED1F52">
              <w:rPr>
                <w:b/>
              </w:rPr>
              <w:t>(</w:t>
            </w:r>
            <w:r w:rsidRPr="00ED1F52">
              <w:rPr>
                <w:b/>
                <w:noProof/>
              </w:rPr>
              <w:t xml:space="preserve">Pateikiamas užpildytas pirkimo </w:t>
            </w:r>
            <w:r w:rsidRPr="00ED1F52">
              <w:rPr>
                <w:b/>
                <w:noProof/>
                <w:color w:val="000000" w:themeColor="text1"/>
              </w:rPr>
              <w:t xml:space="preserve">sąlygų </w:t>
            </w:r>
            <w:r w:rsidRPr="00A421AF">
              <w:rPr>
                <w:b/>
                <w:noProof/>
                <w:color w:val="000000" w:themeColor="text1"/>
              </w:rPr>
              <w:t>4</w:t>
            </w:r>
            <w:r w:rsidRPr="00ED1F52">
              <w:rPr>
                <w:b/>
                <w:noProof/>
                <w:color w:val="000000" w:themeColor="text1"/>
              </w:rPr>
              <w:t xml:space="preserve"> priedas</w:t>
            </w:r>
            <w:r w:rsidRPr="00ED1F52">
              <w:rPr>
                <w:b/>
                <w:noProof/>
              </w:rPr>
              <w:t>)</w:t>
            </w:r>
          </w:p>
          <w:p w:rsidR="00ED1F52" w:rsidRPr="00ED1F52" w:rsidRDefault="00ED1F52" w:rsidP="00ED1F52">
            <w:pPr>
              <w:jc w:val="both"/>
              <w:rPr>
                <w:noProof/>
              </w:rPr>
            </w:pPr>
            <w:r w:rsidRPr="00ED1F52">
              <w:rPr>
                <w:noProof/>
              </w:rPr>
              <w:t>Perkančioji organizacija, norėdama įsitikinti arba siekdama pasitikslinti tiekėjo pateiktą informaciją, atskiru prašymu gali prašyti pateikti vykdytų su-tarčių kopijas arba išrašus iš sutarčių.</w:t>
            </w:r>
          </w:p>
          <w:p w:rsidR="00ED1F52" w:rsidRPr="00ED1F52" w:rsidRDefault="00ED1F52" w:rsidP="00ED1F52">
            <w:pPr>
              <w:jc w:val="both"/>
              <w:rPr>
                <w:noProof/>
              </w:rPr>
            </w:pPr>
            <w:r w:rsidRPr="00ED1F52">
              <w:rPr>
                <w:noProof/>
              </w:rPr>
              <w:t xml:space="preserve">Perkančioji organizacija, siekdama gauti informacijos apie vykdytą sutartį, pasilieka teisę be išankstinio įspėjimo susisiekti su teikėjo nurodytu užsakovo kontaktiniu asmeniu. </w:t>
            </w:r>
          </w:p>
          <w:p w:rsidR="000724C6" w:rsidRPr="006C64AC" w:rsidRDefault="000724C6" w:rsidP="000724C6">
            <w:pPr>
              <w:jc w:val="both"/>
              <w:rPr>
                <w:noProof/>
              </w:rPr>
            </w:pPr>
          </w:p>
        </w:tc>
        <w:tc>
          <w:tcPr>
            <w:tcW w:w="2273" w:type="dxa"/>
          </w:tcPr>
          <w:p w:rsidR="000724C6" w:rsidRPr="00E92F1A" w:rsidRDefault="000724C6" w:rsidP="000724C6">
            <w:pPr>
              <w:jc w:val="both"/>
              <w:rPr>
                <w:noProof/>
              </w:rPr>
            </w:pPr>
            <w:r w:rsidRPr="00E92F1A">
              <w:rPr>
                <w:noProof/>
              </w:rPr>
              <w:lastRenderedPageBreak/>
              <w:t xml:space="preserve">Kiekvienas ūkio subjektų grupės narys arba subtiekėjai, atitinkamai </w:t>
            </w:r>
            <w:r w:rsidRPr="00E92F1A">
              <w:rPr>
                <w:noProof/>
              </w:rPr>
              <w:lastRenderedPageBreak/>
              <w:t>pagal prisiimamus įsipareigojimus</w:t>
            </w:r>
          </w:p>
        </w:tc>
      </w:tr>
    </w:tbl>
    <w:p w:rsidR="00EF1B6D" w:rsidRPr="0040757F" w:rsidRDefault="00EF1B6D" w:rsidP="00EF1B6D">
      <w:pPr>
        <w:ind w:firstLine="720"/>
        <w:jc w:val="both"/>
        <w:outlineLvl w:val="1"/>
        <w:rPr>
          <w:sz w:val="24"/>
          <w:szCs w:val="24"/>
          <w:lang w:eastAsia="lt-LT"/>
        </w:rPr>
      </w:pPr>
      <w:r w:rsidRPr="0040757F">
        <w:rPr>
          <w:sz w:val="24"/>
          <w:szCs w:val="24"/>
          <w:lang w:eastAsia="lt-LT"/>
        </w:rPr>
        <w:lastRenderedPageBreak/>
        <w:t>3.</w:t>
      </w:r>
      <w:r w:rsidR="009C4164">
        <w:rPr>
          <w:sz w:val="24"/>
          <w:szCs w:val="24"/>
          <w:lang w:eastAsia="lt-LT"/>
        </w:rPr>
        <w:t>5</w:t>
      </w:r>
      <w:r w:rsidRPr="0040757F">
        <w:rPr>
          <w:sz w:val="24"/>
          <w:szCs w:val="24"/>
          <w:lang w:eastAsia="lt-LT"/>
        </w:rPr>
        <w:t>. Jeigu tiekėjas nurodė, kad numato pasitelkti subt</w:t>
      </w:r>
      <w:r>
        <w:rPr>
          <w:sz w:val="24"/>
          <w:szCs w:val="24"/>
          <w:lang w:eastAsia="lt-LT"/>
        </w:rPr>
        <w:t>ie</w:t>
      </w:r>
      <w:r w:rsidRPr="0040757F">
        <w:rPr>
          <w:sz w:val="24"/>
          <w:szCs w:val="24"/>
          <w:lang w:eastAsia="lt-LT"/>
        </w:rPr>
        <w:t>kėjus ar kitus ūkio subjektus, kurių pajėgumais remiasi, su pasiūlymu turi būti pateikta kiekvieno subt</w:t>
      </w:r>
      <w:r>
        <w:rPr>
          <w:sz w:val="24"/>
          <w:szCs w:val="24"/>
          <w:lang w:eastAsia="lt-LT"/>
        </w:rPr>
        <w:t>ie</w:t>
      </w:r>
      <w:r w:rsidRPr="0040757F">
        <w:rPr>
          <w:sz w:val="24"/>
          <w:szCs w:val="24"/>
          <w:lang w:eastAsia="lt-LT"/>
        </w:rPr>
        <w:t>kėjo ar ūkio subjekto laisvos formos deklaracija, patvirtinanti, kad jis atitinka Pirkimo sąlygų 3.</w:t>
      </w:r>
      <w:r>
        <w:rPr>
          <w:sz w:val="24"/>
          <w:szCs w:val="24"/>
          <w:lang w:eastAsia="lt-LT"/>
        </w:rPr>
        <w:t>4.</w:t>
      </w:r>
      <w:r w:rsidRPr="0040757F">
        <w:rPr>
          <w:sz w:val="24"/>
          <w:szCs w:val="24"/>
          <w:lang w:eastAsia="lt-LT"/>
        </w:rPr>
        <w:t xml:space="preserve"> punkte nurodytus kvalifikacinius reikalavimus. </w:t>
      </w:r>
      <w:r w:rsidRPr="0040757F">
        <w:rPr>
          <w:b/>
          <w:sz w:val="24"/>
          <w:szCs w:val="24"/>
          <w:lang w:eastAsia="lt-LT"/>
        </w:rPr>
        <w:t>Subtiekėjų ar kitų ūkio subjektų kvalifikaciją patvirtinančius dokumentus privalės pateikti tiekėjas, kurio pasiūlymas pagal vertinimo rezultatus galės būti pripažintas laimėjusiu (iki pasiūlymų eilės nustatymo).</w:t>
      </w:r>
      <w:r w:rsidRPr="0040757F">
        <w:rPr>
          <w:sz w:val="24"/>
          <w:szCs w:val="24"/>
          <w:lang w:eastAsia="lt-LT"/>
        </w:rPr>
        <w:t xml:space="preserve"> Jei ūkio subjektas netenkina jam keliamų kvalifikacijos reikalavimų, perkančioji organizacija </w:t>
      </w:r>
      <w:r w:rsidR="00852046">
        <w:rPr>
          <w:sz w:val="24"/>
          <w:szCs w:val="24"/>
          <w:lang w:eastAsia="lt-LT"/>
        </w:rPr>
        <w:t>pareikalauja</w:t>
      </w:r>
      <w:r w:rsidRPr="0040757F">
        <w:rPr>
          <w:sz w:val="24"/>
          <w:szCs w:val="24"/>
          <w:lang w:eastAsia="lt-LT"/>
        </w:rPr>
        <w:t xml:space="preserve"> per jos nustatytą terminą pakeisti jį reikalavimus atitinkančiu ūkio subjektu.</w:t>
      </w:r>
    </w:p>
    <w:p w:rsidR="00EF1B6D" w:rsidRPr="0040757F" w:rsidRDefault="00EF1B6D" w:rsidP="00EF1B6D">
      <w:pPr>
        <w:ind w:firstLine="720"/>
        <w:jc w:val="both"/>
        <w:outlineLvl w:val="1"/>
        <w:rPr>
          <w:sz w:val="24"/>
          <w:szCs w:val="24"/>
          <w:lang w:eastAsia="lt-LT"/>
        </w:rPr>
      </w:pPr>
      <w:r w:rsidRPr="0040757F">
        <w:rPr>
          <w:sz w:val="24"/>
          <w:szCs w:val="24"/>
          <w:lang w:eastAsia="lt-LT"/>
        </w:rPr>
        <w:t>3.</w:t>
      </w:r>
      <w:r w:rsidR="009C4164">
        <w:rPr>
          <w:sz w:val="24"/>
          <w:szCs w:val="24"/>
          <w:lang w:eastAsia="lt-LT"/>
        </w:rPr>
        <w:t>6</w:t>
      </w:r>
      <w:r w:rsidRPr="0040757F">
        <w:rPr>
          <w:sz w:val="24"/>
          <w:szCs w:val="24"/>
          <w:lang w:eastAsia="lt-LT"/>
        </w:rPr>
        <w:t>. Tiekėjas gali remtis kitų ūkio subjektų pajėgumais, kad atitiktų pirkimo dokumentuose nustatytus techninio ir profesinio pajėgumo reikalavimus, neatsižvelgiant į ryšio su tais ūkio subjektais teisinį pobūdį. Tiekėjas gali remtis kitų ūkio subjektų pajėgumais, kad atitiktų reikalavimus dėl išsilavinimo, profesinės kvalifikacijos ir profesinės patirties tik tuo atveju, jeigu tie subjektai patys teiks paslaugas, kurioms teikti reikia jų turimų pajėgumų.</w:t>
      </w:r>
    </w:p>
    <w:p w:rsidR="00EF1B6D" w:rsidRPr="0040757F" w:rsidRDefault="00EF1B6D" w:rsidP="00EF1B6D">
      <w:pPr>
        <w:ind w:firstLine="720"/>
        <w:jc w:val="both"/>
        <w:outlineLvl w:val="1"/>
        <w:rPr>
          <w:sz w:val="24"/>
          <w:szCs w:val="24"/>
          <w:lang w:eastAsia="lt-LT"/>
        </w:rPr>
      </w:pPr>
      <w:r w:rsidRPr="0040757F">
        <w:rPr>
          <w:sz w:val="24"/>
          <w:szCs w:val="24"/>
          <w:lang w:eastAsia="lt-LT"/>
        </w:rPr>
        <w:t>3.</w:t>
      </w:r>
      <w:r w:rsidR="009C4164">
        <w:rPr>
          <w:sz w:val="24"/>
          <w:szCs w:val="24"/>
          <w:lang w:eastAsia="lt-LT"/>
        </w:rPr>
        <w:t>7</w:t>
      </w:r>
      <w:r w:rsidRPr="0040757F">
        <w:rPr>
          <w:sz w:val="24"/>
          <w:szCs w:val="24"/>
          <w:lang w:eastAsia="lt-LT"/>
        </w:rPr>
        <w:t>. Jeigu tiekėjas remiasi kitų ūkio subjektų pajėgumais, teikdamas pasiūlymą, jis turi pateikti įrodymus, kurie patvirtintų, kad tiekėjui subt</w:t>
      </w:r>
      <w:r>
        <w:rPr>
          <w:sz w:val="24"/>
          <w:szCs w:val="24"/>
          <w:lang w:eastAsia="lt-LT"/>
        </w:rPr>
        <w:t>ie</w:t>
      </w:r>
      <w:r w:rsidRPr="0040757F">
        <w:rPr>
          <w:sz w:val="24"/>
          <w:szCs w:val="24"/>
          <w:lang w:eastAsia="lt-LT"/>
        </w:rPr>
        <w:t>kėjų ar kitų ūkio subjektų, kurių pajėgumais jis remiasi, ištekliai bus prieinami vykdant pirkimo sutartį. Tokiais įrodymais gali būti preliminarios sutartys arba ketinimų protokolai, arba kiti lygiaverčiai dokumentai, patvirtinantys, kad laimėjus pirkimą, pirkimo sutarties vykdymo metu tiekėjui bus prieinami kitų ūkio subjektų ištekliai (pateikiamas skenuotas dokumentas).</w:t>
      </w:r>
    </w:p>
    <w:p w:rsidR="00EF1B6D" w:rsidRPr="0040757F" w:rsidRDefault="00EF1B6D" w:rsidP="00EF1B6D">
      <w:pPr>
        <w:ind w:firstLine="720"/>
        <w:jc w:val="both"/>
        <w:outlineLvl w:val="1"/>
        <w:rPr>
          <w:sz w:val="24"/>
          <w:szCs w:val="24"/>
          <w:lang w:eastAsia="lt-LT"/>
        </w:rPr>
      </w:pPr>
      <w:r w:rsidRPr="0040757F">
        <w:rPr>
          <w:sz w:val="24"/>
          <w:szCs w:val="24"/>
          <w:lang w:eastAsia="lt-LT"/>
        </w:rPr>
        <w:t>3.</w:t>
      </w:r>
      <w:r w:rsidR="009C4164">
        <w:rPr>
          <w:sz w:val="24"/>
          <w:szCs w:val="24"/>
          <w:lang w:eastAsia="lt-LT"/>
        </w:rPr>
        <w:t>8</w:t>
      </w:r>
      <w:r w:rsidRPr="0040757F">
        <w:rPr>
          <w:sz w:val="24"/>
          <w:szCs w:val="24"/>
          <w:lang w:eastAsia="lt-LT"/>
        </w:rPr>
        <w:t>. Perkančioji organizacija bet kuriuo pirkimo procedūros metu gali paprašyti tiekėjų pateikti visus ar dalį dokume</w:t>
      </w:r>
      <w:r>
        <w:rPr>
          <w:sz w:val="24"/>
          <w:szCs w:val="24"/>
          <w:lang w:eastAsia="lt-LT"/>
        </w:rPr>
        <w:t>nt</w:t>
      </w:r>
      <w:r w:rsidRPr="0040757F">
        <w:rPr>
          <w:sz w:val="24"/>
          <w:szCs w:val="24"/>
          <w:lang w:eastAsia="lt-LT"/>
        </w:rPr>
        <w:t>ų, patvirtinančių jų atitiktį kvalifikacijos reikalavimams, jeigu tai būtina siekiant užtikrinti tinkamą pirkimo procedūros atlikimą.</w:t>
      </w:r>
    </w:p>
    <w:p w:rsidR="00EF1B6D" w:rsidRPr="0040757F" w:rsidRDefault="00EF1B6D" w:rsidP="00EF1B6D">
      <w:pPr>
        <w:ind w:firstLine="720"/>
        <w:jc w:val="both"/>
        <w:outlineLvl w:val="1"/>
        <w:rPr>
          <w:sz w:val="24"/>
          <w:szCs w:val="24"/>
          <w:lang w:eastAsia="lt-LT"/>
        </w:rPr>
      </w:pPr>
      <w:r w:rsidRPr="0040757F">
        <w:rPr>
          <w:sz w:val="24"/>
          <w:szCs w:val="24"/>
          <w:lang w:eastAsia="lt-LT"/>
        </w:rPr>
        <w:t>3.</w:t>
      </w:r>
      <w:r w:rsidR="009C4164">
        <w:rPr>
          <w:sz w:val="24"/>
          <w:szCs w:val="24"/>
          <w:lang w:eastAsia="lt-LT"/>
        </w:rPr>
        <w:t>9</w:t>
      </w:r>
      <w:r w:rsidRPr="0040757F">
        <w:rPr>
          <w:sz w:val="24"/>
          <w:szCs w:val="24"/>
          <w:lang w:eastAsia="lt-LT"/>
        </w:rPr>
        <w:t xml:space="preserve">. Jeigu tiekėjo kvalifikacija dėl teisės vertis atitinkama veikla nebuvo tikrinama arba tikrinama ne visa apimtimi, tiekėjas perkančiajai organizacijai įsipareigoja, kad pirkimo sutartį vykdys tik tokią teisę turintys asmenys. </w:t>
      </w:r>
    </w:p>
    <w:p w:rsidR="00EF1B6D" w:rsidRPr="0040757F" w:rsidRDefault="00EF1B6D" w:rsidP="00EF1B6D">
      <w:pPr>
        <w:ind w:firstLine="720"/>
        <w:jc w:val="both"/>
        <w:outlineLvl w:val="1"/>
        <w:rPr>
          <w:sz w:val="24"/>
          <w:szCs w:val="24"/>
          <w:lang w:eastAsia="lt-LT"/>
        </w:rPr>
      </w:pPr>
      <w:r w:rsidRPr="0040757F">
        <w:rPr>
          <w:sz w:val="24"/>
          <w:szCs w:val="24"/>
          <w:lang w:eastAsia="lt-LT"/>
        </w:rPr>
        <w:t>3.</w:t>
      </w:r>
      <w:r w:rsidR="009C4164">
        <w:rPr>
          <w:sz w:val="24"/>
          <w:szCs w:val="24"/>
          <w:lang w:eastAsia="lt-LT"/>
        </w:rPr>
        <w:t>10</w:t>
      </w:r>
      <w:r w:rsidRPr="0040757F">
        <w:rPr>
          <w:sz w:val="24"/>
          <w:szCs w:val="24"/>
          <w:lang w:eastAsia="lt-LT"/>
        </w:rPr>
        <w:t xml:space="preserve">. </w:t>
      </w:r>
      <w:r w:rsidR="00852046" w:rsidRPr="0040757F">
        <w:rPr>
          <w:sz w:val="24"/>
          <w:szCs w:val="24"/>
          <w:lang w:eastAsia="lt-LT"/>
        </w:rPr>
        <w:t>Pateikdamas atitinkamų dokumentų skaitmenines kopijas ir pasirašydamas pasiūlymą tiekėjo vadovas arba jo įgaliotas asmuo fiziniu paprašu arba originaliu  saugiu elektroniniu parašu,  deklaruoja, kad kopijos yra tikros. Perkančioji organizacija pasilieka sau teisę prašyti dokumentų originalų.</w:t>
      </w:r>
    </w:p>
    <w:p w:rsidR="00EF1B6D" w:rsidRPr="0040757F" w:rsidRDefault="00EF1B6D" w:rsidP="00EF1B6D">
      <w:pPr>
        <w:ind w:firstLine="720"/>
        <w:jc w:val="both"/>
        <w:outlineLvl w:val="1"/>
        <w:rPr>
          <w:sz w:val="24"/>
          <w:szCs w:val="24"/>
          <w:lang w:eastAsia="lt-LT"/>
        </w:rPr>
      </w:pPr>
      <w:r w:rsidRPr="0040757F">
        <w:rPr>
          <w:sz w:val="24"/>
          <w:szCs w:val="24"/>
          <w:lang w:eastAsia="lt-LT"/>
        </w:rPr>
        <w:t>3.1</w:t>
      </w:r>
      <w:r w:rsidR="009C4164">
        <w:rPr>
          <w:sz w:val="24"/>
          <w:szCs w:val="24"/>
          <w:lang w:eastAsia="lt-LT"/>
        </w:rPr>
        <w:t>1</w:t>
      </w:r>
      <w:r w:rsidRPr="0040757F">
        <w:rPr>
          <w:sz w:val="24"/>
          <w:szCs w:val="24"/>
          <w:lang w:eastAsia="lt-LT"/>
        </w:rPr>
        <w:t>.</w:t>
      </w:r>
      <w:r w:rsidR="00551D47" w:rsidRPr="00551D47">
        <w:t xml:space="preserve"> </w:t>
      </w:r>
      <w:r w:rsidR="00551D47" w:rsidRPr="00551D47">
        <w:rPr>
          <w:sz w:val="24"/>
          <w:szCs w:val="24"/>
          <w:lang w:eastAsia="lt-LT"/>
        </w:rPr>
        <w:t xml:space="preserve">Perkančioji organizacija duomenis dėl pašalinimo pagrindų, kurie šiame pirkime taikomi vadovaujantis Viešųjų pirkimų įstatymo 46 straipsnio 4 dalies 4 punktu ir 6 punktu, nebuvimo apie ūkio subjektų grupės kiekvieną narį, kiekvieną ūkio subjektą, kurio pajėgumais tiekėjas remiasi, tikrina Viešųjų pirkimų tarnybos skelbiamame Melagingą informaciją pateikusių tiekėjų sąraše ir Nepatikimų Tiekėjų sąraše paskutinę pasiūlymų pateikimo termino dieną (tikrina pasiūlymo pateikimo dienos duomenis), nurodytą skelbime apie pirkimą. Perkančioji organizacija netikrina fizinių asmenų (specialistų), kurių pajėgumais tiekėjas remiasi pagal VPĮ 49 straipsnį ir kuriuos, </w:t>
      </w:r>
      <w:r w:rsidR="00551D47" w:rsidRPr="00551D47">
        <w:rPr>
          <w:sz w:val="24"/>
          <w:szCs w:val="24"/>
          <w:lang w:eastAsia="lt-LT"/>
        </w:rPr>
        <w:lastRenderedPageBreak/>
        <w:t>pirkimo laimėjimo atveju, tiekėjas ketina įdarbinti, (kvazisubtiekėjų) pašalinimo pagrindų, kurie taikomi šiame pirkime.</w:t>
      </w:r>
      <w:r w:rsidRPr="0040757F">
        <w:rPr>
          <w:sz w:val="24"/>
          <w:szCs w:val="24"/>
          <w:lang w:eastAsia="lt-LT"/>
        </w:rPr>
        <w:t xml:space="preserve"> </w:t>
      </w:r>
    </w:p>
    <w:p w:rsidR="0079573F" w:rsidRDefault="00EF1B6D" w:rsidP="00EF1B6D">
      <w:pPr>
        <w:ind w:firstLine="720"/>
        <w:jc w:val="both"/>
        <w:outlineLvl w:val="1"/>
        <w:rPr>
          <w:sz w:val="24"/>
          <w:szCs w:val="24"/>
          <w:lang w:eastAsia="lt-LT"/>
        </w:rPr>
      </w:pPr>
      <w:r w:rsidRPr="0040757F">
        <w:rPr>
          <w:sz w:val="24"/>
          <w:szCs w:val="24"/>
          <w:lang w:eastAsia="lt-LT"/>
        </w:rPr>
        <w:t>3.1</w:t>
      </w:r>
      <w:r w:rsidR="009C4164">
        <w:rPr>
          <w:sz w:val="24"/>
          <w:szCs w:val="24"/>
          <w:lang w:eastAsia="lt-LT"/>
        </w:rPr>
        <w:t>2</w:t>
      </w:r>
      <w:r w:rsidRPr="0040757F">
        <w:rPr>
          <w:sz w:val="24"/>
          <w:szCs w:val="24"/>
          <w:lang w:eastAsia="lt-LT"/>
        </w:rPr>
        <w:t xml:space="preserve">. </w:t>
      </w:r>
      <w:r w:rsidR="0079573F" w:rsidRPr="0079573F">
        <w:rPr>
          <w:sz w:val="24"/>
          <w:szCs w:val="24"/>
          <w:lang w:eastAsia="lt-LT"/>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Pirkimo sąlygose nustatytą pašalinimo pagrindą, perkančioji organizacija pareikalauja per jos nustatytą terminą pakeisti jį reikalavimus atitinkančiu ūkio subjektu</w:t>
      </w:r>
      <w:r w:rsidR="0079573F">
        <w:rPr>
          <w:sz w:val="24"/>
          <w:szCs w:val="24"/>
          <w:lang w:eastAsia="lt-LT"/>
        </w:rPr>
        <w:t>.</w:t>
      </w:r>
    </w:p>
    <w:p w:rsidR="0079573F" w:rsidRPr="0079573F" w:rsidRDefault="0079573F" w:rsidP="0079573F">
      <w:pPr>
        <w:ind w:firstLine="720"/>
        <w:jc w:val="both"/>
        <w:rPr>
          <w:sz w:val="24"/>
          <w:szCs w:val="24"/>
          <w:lang w:eastAsia="ar-SA"/>
        </w:rPr>
      </w:pPr>
      <w:r w:rsidRPr="0079573F">
        <w:rPr>
          <w:iCs/>
          <w:sz w:val="24"/>
          <w:szCs w:val="24"/>
          <w:lang w:eastAsia="lt-LT"/>
        </w:rPr>
        <w:t xml:space="preserve">3.13. </w:t>
      </w:r>
      <w:r w:rsidRPr="0079573F">
        <w:rPr>
          <w:sz w:val="24"/>
          <w:szCs w:val="24"/>
          <w:lang w:eastAsia="ar-SA"/>
        </w:rPr>
        <w:t>Tiekėjas, turintis pašalinimo pagrindą, gali pateikti VPĮ 46 straipsnio 10 dalyje nurodytą informaciją, įrodančią, kad jis taiko apsivalymo priemones. Tiekėjas negali pasinaudoti šia galimybe, kai jis priimtu ir įsiteisėjusiu teismo sprendimu pašalintas iš pirkimo ar koncesijos suteikimo procedūrų, teismo sprendime nurodytą laikotarpį.</w:t>
      </w:r>
    </w:p>
    <w:p w:rsidR="0079573F" w:rsidRPr="0079573F" w:rsidRDefault="0079573F" w:rsidP="0079573F">
      <w:pPr>
        <w:ind w:firstLine="720"/>
        <w:jc w:val="both"/>
        <w:rPr>
          <w:rFonts w:ascii="Palemonas" w:eastAsia="Arial Unicode MS" w:hAnsi="Palemonas"/>
          <w:sz w:val="24"/>
          <w:lang w:eastAsia="lt-LT"/>
        </w:rPr>
      </w:pPr>
      <w:r w:rsidRPr="0079573F">
        <w:rPr>
          <w:rFonts w:ascii="Palemonas" w:eastAsia="Arial Unicode MS" w:hAnsi="Palemonas"/>
          <w:sz w:val="24"/>
          <w:lang w:eastAsia="lt-LT"/>
        </w:rPr>
        <w:t>3.14. Perkančioji organizacija bet kuriuo pirkimo procedūros metu gali paprašyti dalyvių pateikti visus ar dalį dokumentų, patvirtinančių jų pašalinimo pagrindų nebuvimą, atitiktį kvalifikacijos reikalavimams.</w:t>
      </w:r>
    </w:p>
    <w:p w:rsidR="00EF1B6D" w:rsidRPr="0040757F" w:rsidRDefault="0079573F" w:rsidP="00EF1B6D">
      <w:pPr>
        <w:ind w:firstLine="720"/>
        <w:jc w:val="both"/>
        <w:outlineLvl w:val="1"/>
        <w:rPr>
          <w:sz w:val="24"/>
          <w:szCs w:val="24"/>
          <w:lang w:eastAsia="lt-LT"/>
        </w:rPr>
      </w:pPr>
      <w:r>
        <w:rPr>
          <w:sz w:val="24"/>
          <w:szCs w:val="24"/>
          <w:lang w:eastAsia="lt-LT"/>
        </w:rPr>
        <w:t>3.1</w:t>
      </w:r>
      <w:r w:rsidR="00A26C67">
        <w:rPr>
          <w:sz w:val="24"/>
          <w:szCs w:val="24"/>
          <w:lang w:eastAsia="lt-LT"/>
        </w:rPr>
        <w:t>5</w:t>
      </w:r>
      <w:r>
        <w:rPr>
          <w:sz w:val="24"/>
          <w:szCs w:val="24"/>
          <w:lang w:eastAsia="lt-LT"/>
        </w:rPr>
        <w:t xml:space="preserve">. </w:t>
      </w:r>
      <w:r w:rsidR="00EF1B6D" w:rsidRPr="0040757F">
        <w:rPr>
          <w:sz w:val="24"/>
          <w:szCs w:val="24"/>
          <w:lang w:eastAsia="lt-LT"/>
        </w:rPr>
        <w:t>Subti</w:t>
      </w:r>
      <w:r w:rsidR="00EF1B6D">
        <w:rPr>
          <w:sz w:val="24"/>
          <w:szCs w:val="24"/>
          <w:lang w:eastAsia="lt-LT"/>
        </w:rPr>
        <w:t>e</w:t>
      </w:r>
      <w:r w:rsidR="00EF1B6D" w:rsidRPr="0040757F">
        <w:rPr>
          <w:sz w:val="24"/>
          <w:szCs w:val="24"/>
          <w:lang w:eastAsia="lt-LT"/>
        </w:rPr>
        <w:t xml:space="preserve">kėjais ar kitais ūkio subjektais negali būti šio pirkimo </w:t>
      </w:r>
      <w:r w:rsidR="00EF1B6D">
        <w:rPr>
          <w:sz w:val="24"/>
          <w:szCs w:val="24"/>
          <w:lang w:eastAsia="lt-LT"/>
        </w:rPr>
        <w:t>d</w:t>
      </w:r>
      <w:r w:rsidR="00EF1B6D" w:rsidRPr="0040757F">
        <w:rPr>
          <w:sz w:val="24"/>
          <w:szCs w:val="24"/>
          <w:lang w:eastAsia="lt-LT"/>
        </w:rPr>
        <w:t xml:space="preserve">alyviai. Perkančiajai organizacijai pasirašius sutartį, subtiekimo paslaugas teisę atikti turi tik subtiekėjai, nurodyti sutartyje. </w:t>
      </w:r>
      <w:r w:rsidR="00551D47">
        <w:rPr>
          <w:sz w:val="24"/>
          <w:szCs w:val="24"/>
          <w:lang w:eastAsia="lt-LT"/>
        </w:rPr>
        <w:t xml:space="preserve"> </w:t>
      </w:r>
    </w:p>
    <w:p w:rsidR="009C4164" w:rsidRDefault="009C4164" w:rsidP="00EF1B6D">
      <w:pPr>
        <w:ind w:firstLine="720"/>
        <w:jc w:val="both"/>
        <w:outlineLvl w:val="1"/>
        <w:rPr>
          <w:sz w:val="24"/>
          <w:szCs w:val="24"/>
          <w:lang w:eastAsia="lt-LT"/>
        </w:rPr>
      </w:pPr>
    </w:p>
    <w:p w:rsidR="00551D47" w:rsidRPr="00551D47" w:rsidRDefault="009C4164" w:rsidP="00551D47">
      <w:pPr>
        <w:jc w:val="center"/>
        <w:rPr>
          <w:b/>
          <w:sz w:val="24"/>
          <w:szCs w:val="24"/>
        </w:rPr>
      </w:pPr>
      <w:r w:rsidRPr="009C4164">
        <w:rPr>
          <w:b/>
          <w:sz w:val="24"/>
          <w:szCs w:val="22"/>
        </w:rPr>
        <w:t xml:space="preserve">IV.  </w:t>
      </w:r>
      <w:r w:rsidR="00551D47" w:rsidRPr="00551D47">
        <w:rPr>
          <w:b/>
          <w:sz w:val="24"/>
          <w:szCs w:val="24"/>
        </w:rPr>
        <w:t>ŪKIO SUBJEKTO, KURIO PAJĖGUMAIS REMIASI TIEKĖJAS, SUBTIEKĖJŲ AR ŪKIO SUBJEKTŲ GRUPĖS DALYVAVIMAS PIRKIMO PROCEDŪROSE</w:t>
      </w:r>
    </w:p>
    <w:p w:rsidR="00551D47" w:rsidRPr="00551D47" w:rsidRDefault="00551D47" w:rsidP="00551D47">
      <w:pPr>
        <w:jc w:val="center"/>
        <w:rPr>
          <w:b/>
          <w:sz w:val="24"/>
          <w:szCs w:val="24"/>
        </w:rPr>
      </w:pPr>
    </w:p>
    <w:p w:rsidR="009C4164" w:rsidRPr="009C4164" w:rsidRDefault="009C4164" w:rsidP="00350C50">
      <w:pPr>
        <w:numPr>
          <w:ilvl w:val="0"/>
          <w:numId w:val="20"/>
        </w:numPr>
        <w:tabs>
          <w:tab w:val="left" w:pos="1428"/>
        </w:tabs>
        <w:spacing w:line="276" w:lineRule="auto"/>
        <w:ind w:left="14" w:firstLine="854"/>
        <w:jc w:val="both"/>
        <w:rPr>
          <w:sz w:val="24"/>
          <w:szCs w:val="24"/>
        </w:rPr>
      </w:pPr>
      <w:r w:rsidRPr="009C4164">
        <w:rPr>
          <w:sz w:val="24"/>
          <w:szCs w:val="24"/>
        </w:rPr>
        <w:t>Jei pirkimo procedūrose dalyvauja ūkio subjektų grupė, ji pateikia jungtinės veiklos sutarties skaitmeninę kopiją.</w:t>
      </w:r>
      <w:r w:rsidRPr="009C4164">
        <w:rPr>
          <w:iCs/>
          <w:sz w:val="24"/>
          <w:szCs w:val="24"/>
        </w:rPr>
        <w:t xml:space="preserve"> </w:t>
      </w:r>
      <w:r w:rsidRPr="009C4164">
        <w:rPr>
          <w:sz w:val="24"/>
          <w:szCs w:val="24"/>
        </w:rPr>
        <w:t>Jungtinės veiklos sutartyje turi būti nurodyti kiekvienos šios sutarties šalies įsipareigojimai vykdant numatomą su perkančiąja organizacija sudaryti pirkimo sutartį, šių įsipareigojimų vertės dalis, išreikšta procentiniu dydžiu,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9C4164" w:rsidRPr="009C4164" w:rsidRDefault="009C4164" w:rsidP="00350C50">
      <w:pPr>
        <w:numPr>
          <w:ilvl w:val="0"/>
          <w:numId w:val="20"/>
        </w:numPr>
        <w:tabs>
          <w:tab w:val="left" w:pos="1428"/>
        </w:tabs>
        <w:spacing w:line="276" w:lineRule="auto"/>
        <w:ind w:left="14" w:firstLine="854"/>
        <w:jc w:val="both"/>
        <w:rPr>
          <w:sz w:val="24"/>
          <w:szCs w:val="24"/>
        </w:rPr>
      </w:pPr>
      <w:r w:rsidRPr="009C4164">
        <w:rPr>
          <w:sz w:val="24"/>
          <w:szCs w:val="24"/>
        </w:rPr>
        <w:t>Perkančioji organizacija nereikalauja, kad tiekėjų ar ūkio subjektų grupės pateiktą pasiūlymą pripažinus geriausiu ir perkančiajai organizacijai pasiūlius sudaryti pirkimo sutartį ši ūkio subjektų grupė įgautų tam tikrą teisinę formą.</w:t>
      </w:r>
    </w:p>
    <w:p w:rsidR="00551D47" w:rsidRDefault="00551D47" w:rsidP="00551D47">
      <w:pPr>
        <w:tabs>
          <w:tab w:val="left" w:pos="1276"/>
        </w:tabs>
        <w:ind w:firstLine="709"/>
        <w:jc w:val="both"/>
        <w:rPr>
          <w:sz w:val="24"/>
          <w:szCs w:val="24"/>
        </w:rPr>
      </w:pPr>
      <w:r>
        <w:rPr>
          <w:sz w:val="24"/>
          <w:szCs w:val="24"/>
        </w:rPr>
        <w:t xml:space="preserve">4.3. </w:t>
      </w:r>
      <w:r w:rsidR="009C4164" w:rsidRPr="009C4164">
        <w:rPr>
          <w:sz w:val="24"/>
          <w:szCs w:val="24"/>
        </w:rPr>
        <w:t>Jei tiekėjas sutarties vykdymui numato pasitelkti subtiekėjus, jis turi pateikti laisvos formos susitarimą ar pažymą, patvirtinančią subtiekėjo įsipareigojimus vykdant numatomą su perkančiąja organizacija sudaryti pirkimo sutartį, nurodant paslaugas, numatomas perduoti subtiekėjams.</w:t>
      </w:r>
    </w:p>
    <w:p w:rsidR="00551D47" w:rsidRPr="00551D47" w:rsidRDefault="009C4164" w:rsidP="00551D47">
      <w:pPr>
        <w:tabs>
          <w:tab w:val="left" w:pos="1276"/>
        </w:tabs>
        <w:ind w:firstLine="709"/>
        <w:jc w:val="both"/>
        <w:rPr>
          <w:sz w:val="24"/>
          <w:szCs w:val="24"/>
        </w:rPr>
      </w:pPr>
      <w:r w:rsidRPr="009C4164">
        <w:rPr>
          <w:sz w:val="24"/>
          <w:szCs w:val="24"/>
        </w:rPr>
        <w:t xml:space="preserve"> </w:t>
      </w:r>
      <w:r w:rsidR="00551D47" w:rsidRPr="00551D47">
        <w:rPr>
          <w:sz w:val="24"/>
          <w:szCs w:val="24"/>
        </w:rPr>
        <w:t>4.4. Tiekėjas ūkio subjektus, kurių pajėgumais remiasi, privalo nurodyti pasiūlyme, įskaitant kvazisubtiekėjus – fiziniai asmenys, kuriuos ketinama įdarbinti pirkimo laimėjimo atveju, kurių pajėgomis tiekėjas remiasi, kad atitiktų keliamus kvalifikacijos reikalavimus. Tiekėjui pasiūlyme šių ūkio subjektų nenurodžius, vėliau jų pasitelkti nebus leidžiama.</w:t>
      </w:r>
    </w:p>
    <w:p w:rsidR="00551D47" w:rsidRPr="00551D47" w:rsidRDefault="00551D47" w:rsidP="00551D47">
      <w:pPr>
        <w:tabs>
          <w:tab w:val="left" w:pos="1276"/>
        </w:tabs>
        <w:ind w:firstLine="709"/>
        <w:jc w:val="both"/>
        <w:rPr>
          <w:sz w:val="24"/>
          <w:szCs w:val="24"/>
        </w:rPr>
      </w:pPr>
      <w:r w:rsidRPr="00551D47">
        <w:rPr>
          <w:sz w:val="24"/>
          <w:szCs w:val="24"/>
        </w:rPr>
        <w:t>4.5. Jeigu tiekėjas pasiūlyme nurodė, kad numato pasitelkti kvazisubtiekėjus, teikdamas pasiūlymą, jis turi pateikti pasirašytą laisvos formos sutikimą, patvirtinantį atlikti sutartyje nurodytus darbus ir tiekėjo patvirtinimą, kad laimėjęs konkursą, įdarbins šį specialistą (pateikiamas skenuotas dokumentas elektroninėje formoje).</w:t>
      </w:r>
    </w:p>
    <w:p w:rsidR="00551D47" w:rsidRPr="00551D47" w:rsidRDefault="00551D47" w:rsidP="00551D47">
      <w:pPr>
        <w:tabs>
          <w:tab w:val="left" w:pos="1276"/>
        </w:tabs>
        <w:ind w:firstLine="709"/>
        <w:jc w:val="both"/>
        <w:rPr>
          <w:sz w:val="24"/>
          <w:szCs w:val="24"/>
        </w:rPr>
      </w:pPr>
      <w:r w:rsidRPr="00551D47">
        <w:rPr>
          <w:sz w:val="24"/>
          <w:szCs w:val="24"/>
        </w:rPr>
        <w:t>Jeigu teikiant pasiūlymą išviešintas kvazisubtiekėjas netenkins jam keliamų kvalifikacijos reikalavimų, perkančioji organizacija pareikalaus tiekėjo per jos nustatytą terminą pakeisti jį reikalavimus atitinkančiu kvazisubtiekėju.</w:t>
      </w:r>
    </w:p>
    <w:p w:rsidR="00551D47" w:rsidRPr="00551D47" w:rsidRDefault="00551D47" w:rsidP="00551D47">
      <w:pPr>
        <w:ind w:firstLine="720"/>
        <w:jc w:val="both"/>
        <w:rPr>
          <w:sz w:val="24"/>
          <w:szCs w:val="24"/>
        </w:rPr>
      </w:pPr>
      <w:r w:rsidRPr="00551D47">
        <w:rPr>
          <w:sz w:val="24"/>
          <w:szCs w:val="24"/>
        </w:rPr>
        <w:lastRenderedPageBreak/>
        <w:t xml:space="preserve">4.6. Jei tiekėjas </w:t>
      </w:r>
      <w:bookmarkStart w:id="6" w:name="_Hlk101211123"/>
      <w:r w:rsidRPr="00551D47">
        <w:rPr>
          <w:sz w:val="24"/>
          <w:szCs w:val="24"/>
        </w:rPr>
        <w:t xml:space="preserve">sutarties vykdymui numato </w:t>
      </w:r>
      <w:bookmarkStart w:id="7" w:name="_Hlk101221932"/>
      <w:r w:rsidRPr="00551D47">
        <w:rPr>
          <w:sz w:val="24"/>
          <w:szCs w:val="24"/>
        </w:rPr>
        <w:t>pasitelkti</w:t>
      </w:r>
      <w:bookmarkEnd w:id="6"/>
      <w:r w:rsidRPr="00551D47">
        <w:rPr>
          <w:sz w:val="24"/>
          <w:szCs w:val="24"/>
        </w:rPr>
        <w:t xml:space="preserve"> subtiekėjus</w:t>
      </w:r>
      <w:bookmarkEnd w:id="7"/>
      <w:r w:rsidRPr="00551D47">
        <w:rPr>
          <w:sz w:val="24"/>
          <w:szCs w:val="24"/>
        </w:rPr>
        <w:t xml:space="preserve">, kurių pajėgumais tiekėjas nesiremia kvalifikacijai atitikti, tiekėjas nurodo pasiūlymo formoje (Pirkimų sąlygų 2 priedas), </w:t>
      </w:r>
      <w:r w:rsidRPr="00551D47">
        <w:rPr>
          <w:rFonts w:eastAsia="Calibri"/>
          <w:kern w:val="2"/>
          <w:sz w:val="24"/>
          <w:szCs w:val="24"/>
          <w14:ligatures w14:val="standardContextual"/>
        </w:rPr>
        <w:t>kokiai sutarties daliai ir kokius subtiekėjus, jeigu jie pasiūlymo teikimo metu yra žinomi, tiekėjas ketina pasitelkti.</w:t>
      </w:r>
      <w:r w:rsidRPr="00551D47">
        <w:rPr>
          <w:sz w:val="24"/>
          <w:szCs w:val="24"/>
        </w:rPr>
        <w:t xml:space="preserve"> Toks nurodymas nekeičia pagrindinio tiekėjo atsakomybės dėl numatomos sudaryti sutarties įvykdymo.</w:t>
      </w:r>
    </w:p>
    <w:p w:rsidR="00551D47" w:rsidRPr="00551D47" w:rsidRDefault="00551D47" w:rsidP="00551D47">
      <w:pPr>
        <w:ind w:firstLine="720"/>
        <w:jc w:val="both"/>
        <w:rPr>
          <w:sz w:val="24"/>
          <w:szCs w:val="24"/>
        </w:rPr>
      </w:pPr>
      <w:r w:rsidRPr="00551D47">
        <w:rPr>
          <w:sz w:val="24"/>
          <w:szCs w:val="24"/>
        </w:rPr>
        <w:t>4.7. 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p>
    <w:p w:rsidR="00551D47" w:rsidRDefault="00551D47" w:rsidP="009C4164">
      <w:pPr>
        <w:ind w:firstLine="480"/>
        <w:jc w:val="center"/>
        <w:rPr>
          <w:rFonts w:eastAsia="Calibri"/>
          <w:b/>
          <w:sz w:val="24"/>
          <w:szCs w:val="22"/>
        </w:rPr>
      </w:pPr>
    </w:p>
    <w:p w:rsidR="009C4164" w:rsidRPr="009C4164" w:rsidRDefault="009C4164" w:rsidP="009C4164">
      <w:pPr>
        <w:ind w:firstLine="480"/>
        <w:jc w:val="center"/>
        <w:rPr>
          <w:rFonts w:eastAsia="Calibri"/>
          <w:b/>
          <w:sz w:val="24"/>
          <w:szCs w:val="22"/>
        </w:rPr>
      </w:pPr>
      <w:r w:rsidRPr="009C4164">
        <w:rPr>
          <w:rFonts w:eastAsia="Calibri"/>
          <w:b/>
          <w:sz w:val="24"/>
          <w:szCs w:val="22"/>
        </w:rPr>
        <w:t xml:space="preserve">V. PIRKIMO </w:t>
      </w:r>
      <w:r w:rsidR="00551D47" w:rsidRPr="00551D47">
        <w:rPr>
          <w:b/>
          <w:bCs/>
          <w:sz w:val="24"/>
          <w:szCs w:val="24"/>
          <w:lang w:eastAsia="lt-LT"/>
        </w:rPr>
        <w:t>DOKUMENTŲ PAAIŠKINIMAI IR PATIKSLINIMAI</w:t>
      </w:r>
    </w:p>
    <w:p w:rsidR="009C4164" w:rsidRPr="009C4164" w:rsidRDefault="009C4164" w:rsidP="009C4164">
      <w:pPr>
        <w:ind w:firstLine="480"/>
        <w:jc w:val="center"/>
        <w:rPr>
          <w:b/>
          <w:bCs/>
          <w:sz w:val="24"/>
          <w:szCs w:val="24"/>
        </w:rPr>
      </w:pPr>
    </w:p>
    <w:p w:rsidR="009C4164" w:rsidRPr="009C4164" w:rsidRDefault="009C4164" w:rsidP="009C4164">
      <w:pPr>
        <w:tabs>
          <w:tab w:val="left" w:pos="567"/>
        </w:tabs>
        <w:suppressAutoHyphens/>
        <w:ind w:firstLine="567"/>
        <w:jc w:val="both"/>
        <w:rPr>
          <w:color w:val="000000"/>
          <w:sz w:val="24"/>
          <w:szCs w:val="24"/>
        </w:rPr>
      </w:pPr>
      <w:r w:rsidRPr="009C4164">
        <w:rPr>
          <w:color w:val="000000"/>
          <w:sz w:val="24"/>
          <w:szCs w:val="24"/>
        </w:rPr>
        <w:t xml:space="preserve">5.1.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776AC9">
        <w:rPr>
          <w:b/>
          <w:color w:val="000000"/>
          <w:sz w:val="24"/>
          <w:szCs w:val="24"/>
        </w:rPr>
        <w:t>2 darbo dienoms</w:t>
      </w:r>
      <w:r w:rsidRPr="009C4164">
        <w:rPr>
          <w:color w:val="000000"/>
          <w:sz w:val="24"/>
          <w:szCs w:val="24"/>
        </w:rPr>
        <w:t xml:space="preserve"> iki pasiūlymų pateikimo termino pabaigos. Pirkimo dokumentų paaiškinimai ir patikslinimai gali būti teikiami ir perkančiosios organizacijos iniciatyva.</w:t>
      </w:r>
    </w:p>
    <w:p w:rsidR="009C4164" w:rsidRPr="009C4164" w:rsidRDefault="009C4164" w:rsidP="009C4164">
      <w:pPr>
        <w:tabs>
          <w:tab w:val="left" w:pos="567"/>
        </w:tabs>
        <w:suppressAutoHyphens/>
        <w:ind w:firstLine="567"/>
        <w:jc w:val="both"/>
        <w:rPr>
          <w:color w:val="000000"/>
          <w:sz w:val="24"/>
          <w:szCs w:val="24"/>
        </w:rPr>
      </w:pPr>
      <w:r w:rsidRPr="009C4164">
        <w:rPr>
          <w:color w:val="000000"/>
          <w:sz w:val="24"/>
          <w:szCs w:val="24"/>
        </w:rPr>
        <w:t xml:space="preserve">5.2.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w:t>
      </w:r>
      <w:r w:rsidRPr="00776AC9">
        <w:rPr>
          <w:b/>
          <w:color w:val="000000"/>
          <w:sz w:val="24"/>
          <w:szCs w:val="24"/>
        </w:rPr>
        <w:t>1 darbo dienai</w:t>
      </w:r>
      <w:r w:rsidRPr="009C4164">
        <w:rPr>
          <w:color w:val="000000"/>
          <w:sz w:val="24"/>
          <w:szCs w:val="24"/>
        </w:rPr>
        <w:t xml:space="preserve"> iki pasiūlymų pateikimo termino pabaigos. Jei perkančioji organizacija paaiškinimų ar patikslinimų nepateikia iki nurodyto termino, pasiūlymų pateikimo terminas nukeliamas ne trumpesniam laikui nei tas, kiek vėluojama juos pateikti.</w:t>
      </w:r>
    </w:p>
    <w:p w:rsidR="009C4164" w:rsidRPr="009C4164" w:rsidRDefault="009C4164" w:rsidP="009C4164">
      <w:pPr>
        <w:tabs>
          <w:tab w:val="left" w:pos="567"/>
        </w:tabs>
        <w:suppressAutoHyphens/>
        <w:ind w:firstLine="567"/>
        <w:jc w:val="both"/>
        <w:rPr>
          <w:sz w:val="24"/>
          <w:szCs w:val="24"/>
          <w:lang w:eastAsia="lt-LT"/>
        </w:rPr>
      </w:pPr>
      <w:r w:rsidRPr="009C4164">
        <w:rPr>
          <w:color w:val="000000"/>
          <w:sz w:val="24"/>
          <w:szCs w:val="24"/>
        </w:rPr>
        <w:t>5.3</w:t>
      </w:r>
      <w:r w:rsidRPr="009C4164">
        <w:rPr>
          <w:rFonts w:eastAsia="Lucida Sans Unicode"/>
          <w:color w:val="000000"/>
          <w:sz w:val="24"/>
          <w:szCs w:val="24"/>
        </w:rPr>
        <w:t>. Perkančioji organizacija, paaiškindama ar patikslindama pirkimo dokumentus, privalo užtikrinti tiekėjų anonimiškumą, t. y. privalo užtikrinti, kad tiekėjas nesužinotų kitų tiekėjų, dalyvaujančių pirkimo procedūrose pavadinimų ir kitų rekvizitų.</w:t>
      </w:r>
    </w:p>
    <w:p w:rsidR="009C4164" w:rsidRPr="009C4164" w:rsidRDefault="009C4164" w:rsidP="009C4164">
      <w:pPr>
        <w:tabs>
          <w:tab w:val="left" w:pos="567"/>
        </w:tabs>
        <w:suppressAutoHyphens/>
        <w:ind w:firstLine="567"/>
        <w:jc w:val="both"/>
        <w:rPr>
          <w:rFonts w:eastAsia="Lucida Sans Unicode"/>
          <w:color w:val="000000"/>
          <w:sz w:val="24"/>
          <w:szCs w:val="24"/>
        </w:rPr>
      </w:pPr>
      <w:r w:rsidRPr="009C4164">
        <w:rPr>
          <w:color w:val="000000"/>
          <w:sz w:val="24"/>
          <w:szCs w:val="24"/>
        </w:rPr>
        <w:t>5.4.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rsidR="009C4164" w:rsidRPr="009C4164" w:rsidRDefault="009C4164" w:rsidP="009C4164">
      <w:pPr>
        <w:tabs>
          <w:tab w:val="left" w:pos="567"/>
        </w:tabs>
        <w:suppressAutoHyphens/>
        <w:ind w:firstLine="567"/>
        <w:jc w:val="both"/>
        <w:rPr>
          <w:color w:val="000000"/>
          <w:sz w:val="24"/>
          <w:szCs w:val="24"/>
        </w:rPr>
      </w:pPr>
      <w:r w:rsidRPr="009C4164">
        <w:rPr>
          <w:color w:val="000000"/>
          <w:sz w:val="24"/>
          <w:szCs w:val="24"/>
        </w:rPr>
        <w:t xml:space="preserve">5.5. </w:t>
      </w:r>
      <w:r w:rsidRPr="009C4164">
        <w:rPr>
          <w:color w:val="000000"/>
          <w:sz w:val="24"/>
          <w:szCs w:val="24"/>
          <w:lang w:eastAsia="ar-SA"/>
        </w:rPr>
        <w:t>Perkančioji organizacija susitikimų su tiekėjais dėl pirkimo dokumentų paaiškinimų nerengs.</w:t>
      </w:r>
    </w:p>
    <w:p w:rsidR="009C4164" w:rsidRPr="009C4164" w:rsidRDefault="009C4164" w:rsidP="00776AC9">
      <w:pPr>
        <w:shd w:val="clear" w:color="auto" w:fill="FFFFFF"/>
        <w:tabs>
          <w:tab w:val="left" w:pos="1930"/>
        </w:tabs>
        <w:ind w:firstLine="720"/>
        <w:jc w:val="center"/>
        <w:rPr>
          <w:b/>
          <w:bCs/>
          <w:sz w:val="24"/>
          <w:szCs w:val="24"/>
        </w:rPr>
      </w:pPr>
    </w:p>
    <w:bookmarkEnd w:id="4"/>
    <w:bookmarkEnd w:id="5"/>
    <w:p w:rsidR="00870CAF" w:rsidRDefault="00776AC9" w:rsidP="00776AC9">
      <w:pPr>
        <w:pStyle w:val="ListParagraph"/>
        <w:ind w:left="1080"/>
        <w:jc w:val="center"/>
        <w:rPr>
          <w:b/>
          <w:sz w:val="24"/>
          <w:szCs w:val="24"/>
        </w:rPr>
      </w:pPr>
      <w:r>
        <w:rPr>
          <w:b/>
          <w:sz w:val="24"/>
          <w:szCs w:val="24"/>
        </w:rPr>
        <w:t xml:space="preserve">VI. </w:t>
      </w:r>
      <w:r w:rsidRPr="00776AC9">
        <w:rPr>
          <w:b/>
          <w:sz w:val="24"/>
          <w:szCs w:val="24"/>
        </w:rPr>
        <w:t>PASIŪLYMŲ RENGIMAS IR TEIKIMAS</w:t>
      </w:r>
    </w:p>
    <w:p w:rsidR="00776AC9" w:rsidRPr="00870CAF" w:rsidRDefault="00776AC9" w:rsidP="00776AC9">
      <w:pPr>
        <w:pStyle w:val="ListParagraph"/>
        <w:ind w:left="1080"/>
        <w:jc w:val="center"/>
        <w:rPr>
          <w:sz w:val="24"/>
          <w:szCs w:val="24"/>
          <w:lang w:eastAsia="lt-LT"/>
        </w:rPr>
      </w:pPr>
    </w:p>
    <w:p w:rsidR="00350C50" w:rsidRDefault="00350C50" w:rsidP="0066189A">
      <w:pPr>
        <w:ind w:firstLine="720"/>
        <w:jc w:val="both"/>
        <w:rPr>
          <w:sz w:val="24"/>
          <w:szCs w:val="24"/>
        </w:rPr>
      </w:pPr>
      <w:r>
        <w:rPr>
          <w:sz w:val="24"/>
          <w:szCs w:val="24"/>
          <w:lang w:eastAsia="lt-LT"/>
        </w:rPr>
        <w:t>6</w:t>
      </w:r>
      <w:r w:rsidR="0066189A" w:rsidRPr="00CE385A">
        <w:rPr>
          <w:sz w:val="24"/>
          <w:szCs w:val="24"/>
          <w:lang w:eastAsia="lt-LT"/>
        </w:rPr>
        <w:t>.1.</w:t>
      </w:r>
      <w:r w:rsidR="0066189A" w:rsidRPr="00CE385A">
        <w:rPr>
          <w:sz w:val="24"/>
          <w:szCs w:val="24"/>
        </w:rPr>
        <w:t xml:space="preserve"> </w:t>
      </w:r>
      <w:r w:rsidRPr="00350C50">
        <w:rPr>
          <w:sz w:val="24"/>
          <w:szCs w:val="24"/>
        </w:rPr>
        <w:t xml:space="preserve">Pateikdamas pasiūlymą, tiekėjas sutinka su šiomis pirkimo sąlygomis ir patvirtina, kad jo pasiūlyme pateikta informacija yra teisinga ir apima viską, ko reikia tinkamam pirkimo sutarties vykdymui. Tiekėjas padengia visas išlaidas, susijusias su pasiūlymo rengimu ir pateikimu. </w:t>
      </w:r>
    </w:p>
    <w:p w:rsidR="00350C50" w:rsidRDefault="00350C50" w:rsidP="0066189A">
      <w:pPr>
        <w:ind w:firstLine="720"/>
        <w:jc w:val="both"/>
        <w:rPr>
          <w:sz w:val="24"/>
          <w:szCs w:val="24"/>
        </w:rPr>
      </w:pPr>
      <w:r>
        <w:rPr>
          <w:sz w:val="24"/>
          <w:szCs w:val="24"/>
        </w:rPr>
        <w:t>6.2.</w:t>
      </w:r>
      <w:r w:rsidRPr="00350C50">
        <w:rPr>
          <w:sz w:val="24"/>
          <w:szCs w:val="24"/>
        </w:rPr>
        <w:t xml:space="preserve"> </w:t>
      </w:r>
      <w:r w:rsidRPr="00155E8A">
        <w:rPr>
          <w:sz w:val="24"/>
          <w:szCs w:val="24"/>
        </w:rPr>
        <w:t xml:space="preserve">Tiekėjas gali pateikti tik vieną pasiūlymą individualiai arba kaip ūkio subjektų grupės narys. Jei </w:t>
      </w:r>
      <w:r w:rsidR="00271B1F">
        <w:rPr>
          <w:sz w:val="24"/>
          <w:szCs w:val="24"/>
        </w:rPr>
        <w:t>t</w:t>
      </w:r>
      <w:r w:rsidRPr="00155E8A">
        <w:rPr>
          <w:sz w:val="24"/>
          <w:szCs w:val="24"/>
        </w:rPr>
        <w:t xml:space="preserve">iekėjas pateikia daugiau kaip vieną pasiūlymą arba ūkio subjektų grupės narys dalyvauja teikiant kelis pasiūlymus, visi tokie pasiūlymai bus atmesti. Laikoma, kad </w:t>
      </w:r>
      <w:r w:rsidR="00271B1F">
        <w:rPr>
          <w:sz w:val="24"/>
          <w:szCs w:val="24"/>
        </w:rPr>
        <w:t>t</w:t>
      </w:r>
      <w:r w:rsidRPr="00155E8A">
        <w:rPr>
          <w:sz w:val="24"/>
          <w:szCs w:val="24"/>
        </w:rPr>
        <w:t>iekėjas pateikė daugiau kaip vieną pasiūlymą.</w:t>
      </w:r>
    </w:p>
    <w:p w:rsidR="00350C50" w:rsidRDefault="00350C50" w:rsidP="0066189A">
      <w:pPr>
        <w:ind w:firstLine="720"/>
        <w:jc w:val="both"/>
        <w:rPr>
          <w:sz w:val="24"/>
          <w:szCs w:val="24"/>
        </w:rPr>
      </w:pPr>
      <w:r>
        <w:rPr>
          <w:sz w:val="24"/>
          <w:szCs w:val="24"/>
        </w:rPr>
        <w:t xml:space="preserve">6.3. </w:t>
      </w:r>
      <w:r w:rsidRPr="00350C50">
        <w:rPr>
          <w:sz w:val="24"/>
          <w:szCs w:val="24"/>
        </w:rPr>
        <w:t xml:space="preserve">Visi pasiūlyme pateikiami dokumentai turi būti pateikti elektronine forma (tiesiogiai suformuoti elektroninėmis priemonėmis arba skaitmeninės dokumentų kopijos). Pasiūlymo dokumentai turi būti suformuoti naudojant nediskriminuojančius, visuotinai prieinamus duomenų </w:t>
      </w:r>
      <w:r w:rsidRPr="00350C50">
        <w:rPr>
          <w:sz w:val="24"/>
          <w:szCs w:val="24"/>
        </w:rPr>
        <w:lastRenderedPageBreak/>
        <w:t>failų formatus (pvz., pdf, docx ). Perkančiajai organizacijai kilus abejonių dėl dokumentų tikrumo, ji turi teisę reikalauti pateikti dokumentų originalus.</w:t>
      </w:r>
    </w:p>
    <w:p w:rsidR="00350C50" w:rsidRDefault="00350C50" w:rsidP="0066189A">
      <w:pPr>
        <w:ind w:firstLine="720"/>
        <w:jc w:val="both"/>
        <w:rPr>
          <w:sz w:val="24"/>
          <w:szCs w:val="24"/>
        </w:rPr>
      </w:pPr>
      <w:r>
        <w:rPr>
          <w:sz w:val="24"/>
          <w:szCs w:val="24"/>
        </w:rPr>
        <w:t>6.4.</w:t>
      </w:r>
      <w:r w:rsidRPr="00350C50">
        <w:rPr>
          <w:b/>
          <w:color w:val="000000"/>
          <w:sz w:val="24"/>
          <w:szCs w:val="24"/>
          <w:lang w:eastAsia="ar-SA"/>
        </w:rPr>
        <w:t xml:space="preserve"> </w:t>
      </w:r>
      <w:r w:rsidRPr="00470BA0">
        <w:rPr>
          <w:b/>
          <w:color w:val="000000"/>
          <w:sz w:val="24"/>
          <w:szCs w:val="24"/>
          <w:lang w:eastAsia="ar-SA"/>
        </w:rPr>
        <w:t>Pasiūlymas ir visi pasiūlyme</w:t>
      </w:r>
      <w:r w:rsidRPr="00470BA0">
        <w:rPr>
          <w:color w:val="000000"/>
          <w:sz w:val="24"/>
          <w:szCs w:val="24"/>
          <w:lang w:eastAsia="ar-SA"/>
        </w:rPr>
        <w:t xml:space="preserve"> </w:t>
      </w:r>
      <w:r w:rsidRPr="00470BA0">
        <w:rPr>
          <w:b/>
          <w:color w:val="000000"/>
          <w:sz w:val="24"/>
          <w:szCs w:val="24"/>
        </w:rPr>
        <w:t xml:space="preserve">pateikiami dokumentai pateikiami lietuvių kalba. </w:t>
      </w:r>
      <w:r w:rsidRPr="00470BA0">
        <w:rPr>
          <w:rFonts w:eastAsia="Lucida Sans Unicode"/>
          <w:color w:val="000000"/>
          <w:spacing w:val="-4"/>
          <w:sz w:val="24"/>
          <w:szCs w:val="24"/>
        </w:rPr>
        <w:t xml:space="preserve">Jei atitinkami dokumentai yra išduoti kita kalba, turi būti </w:t>
      </w:r>
      <w:r w:rsidRPr="002D5265">
        <w:rPr>
          <w:rFonts w:eastAsia="Lucida Sans Unicode"/>
          <w:color w:val="000000"/>
          <w:spacing w:val="-4"/>
          <w:sz w:val="24"/>
          <w:szCs w:val="24"/>
        </w:rPr>
        <w:t>pateiktas patvirtintas vertimas (išverstame dokumente nurodant vertimą atlikusio asmens vardą, pavardę ir parašą).</w:t>
      </w:r>
    </w:p>
    <w:p w:rsidR="00350C50" w:rsidRDefault="00350C50" w:rsidP="0066189A">
      <w:pPr>
        <w:ind w:firstLine="720"/>
        <w:jc w:val="both"/>
        <w:rPr>
          <w:sz w:val="24"/>
          <w:szCs w:val="24"/>
        </w:rPr>
      </w:pPr>
      <w:r>
        <w:rPr>
          <w:sz w:val="24"/>
          <w:szCs w:val="24"/>
        </w:rPr>
        <w:t>6.5.</w:t>
      </w:r>
      <w:r w:rsidRPr="00350C50">
        <w:t xml:space="preserve"> </w:t>
      </w:r>
      <w:r w:rsidRPr="00350C50">
        <w:rPr>
          <w:sz w:val="24"/>
          <w:szCs w:val="24"/>
        </w:rPr>
        <w:t>Pateikiant atitinkamų dokumentų skaitmenines kopijas ir pasiūlymą pasirašant  parašu yra deklaruojama, kad kopijos yra tikros. Perkančioji organizacija pasilieka sau teisę prašyti dokumentų originalų.</w:t>
      </w:r>
    </w:p>
    <w:p w:rsidR="00776AC9" w:rsidRDefault="00350C50" w:rsidP="0066189A">
      <w:pPr>
        <w:ind w:firstLine="720"/>
        <w:jc w:val="both"/>
        <w:rPr>
          <w:b/>
          <w:sz w:val="24"/>
          <w:szCs w:val="24"/>
        </w:rPr>
      </w:pPr>
      <w:r>
        <w:rPr>
          <w:sz w:val="24"/>
          <w:szCs w:val="24"/>
        </w:rPr>
        <w:t>6.6.</w:t>
      </w:r>
      <w:r w:rsidR="00776AC9" w:rsidRPr="00776AC9">
        <w:t xml:space="preserve"> </w:t>
      </w:r>
      <w:r w:rsidR="00776AC9" w:rsidRPr="00776AC9">
        <w:rPr>
          <w:sz w:val="24"/>
          <w:szCs w:val="24"/>
        </w:rPr>
        <w:t>Tiekėjas gali pateikti tik vieną pasiūlymą. Tiekėjas pasiūlymą privalo pateikti pagal šių Pirkimo sąlygų 2 priede pateiktą formą</w:t>
      </w:r>
      <w:r w:rsidR="00CB2557">
        <w:rPr>
          <w:sz w:val="24"/>
          <w:szCs w:val="24"/>
        </w:rPr>
        <w:t xml:space="preserve"> </w:t>
      </w:r>
      <w:r w:rsidR="00CB2557" w:rsidRPr="00CB2557">
        <w:rPr>
          <w:sz w:val="24"/>
          <w:szCs w:val="24"/>
        </w:rPr>
        <w:t xml:space="preserve">ir pridėti </w:t>
      </w:r>
      <w:r w:rsidR="000F1848">
        <w:rPr>
          <w:sz w:val="24"/>
          <w:szCs w:val="24"/>
        </w:rPr>
        <w:t xml:space="preserve">statybos darbų lokalinę </w:t>
      </w:r>
      <w:r w:rsidR="00CB2557" w:rsidRPr="00CB2557">
        <w:rPr>
          <w:sz w:val="24"/>
          <w:szCs w:val="24"/>
        </w:rPr>
        <w:t xml:space="preserve">sąmatą pagal šių </w:t>
      </w:r>
      <w:r w:rsidR="00CB2557" w:rsidRPr="000F1848">
        <w:rPr>
          <w:color w:val="000000" w:themeColor="text1"/>
          <w:sz w:val="24"/>
          <w:szCs w:val="24"/>
        </w:rPr>
        <w:t xml:space="preserve">Pirkimo sąlygų </w:t>
      </w:r>
      <w:r w:rsidR="00A63C93">
        <w:rPr>
          <w:color w:val="000000" w:themeColor="text1"/>
          <w:sz w:val="24"/>
          <w:szCs w:val="24"/>
        </w:rPr>
        <w:t>5</w:t>
      </w:r>
      <w:r w:rsidR="00CB2557" w:rsidRPr="000F1848">
        <w:rPr>
          <w:color w:val="000000" w:themeColor="text1"/>
          <w:sz w:val="24"/>
          <w:szCs w:val="24"/>
        </w:rPr>
        <w:t xml:space="preserve"> priede </w:t>
      </w:r>
      <w:r w:rsidR="00CB2557" w:rsidRPr="00CB2557">
        <w:rPr>
          <w:sz w:val="24"/>
          <w:szCs w:val="24"/>
        </w:rPr>
        <w:t xml:space="preserve">pateiktą formą </w:t>
      </w:r>
      <w:r w:rsidR="00CB2557" w:rsidRPr="00CB2557">
        <w:rPr>
          <w:b/>
          <w:sz w:val="24"/>
          <w:szCs w:val="24"/>
        </w:rPr>
        <w:t>(pateikiamas failas excel formatu)</w:t>
      </w:r>
      <w:r w:rsidR="00CB2557">
        <w:rPr>
          <w:b/>
          <w:sz w:val="24"/>
          <w:szCs w:val="24"/>
        </w:rPr>
        <w:t>.</w:t>
      </w:r>
    </w:p>
    <w:p w:rsidR="00CB2557" w:rsidRPr="00CB2557" w:rsidRDefault="00CB2557" w:rsidP="00CB2557">
      <w:pPr>
        <w:ind w:firstLine="567"/>
        <w:jc w:val="both"/>
        <w:rPr>
          <w:color w:val="000000"/>
          <w:sz w:val="24"/>
          <w:szCs w:val="22"/>
        </w:rPr>
      </w:pPr>
      <w:r w:rsidRPr="00CB2557">
        <w:rPr>
          <w:color w:val="000000"/>
          <w:sz w:val="24"/>
          <w:szCs w:val="22"/>
        </w:rPr>
        <w:t>Perkančioji organizacija siūlo tiekėjams užpildyti darbų kiekių žiniaraščius (sąmatas) excel formatu, nekeičiant nurodytų darbų apibūdinimo (techn. specifikacijų), eilės tvarkos, mato vienetų ir kiekių.</w:t>
      </w:r>
    </w:p>
    <w:p w:rsidR="00CB2557" w:rsidRPr="00CB2557" w:rsidRDefault="00CB2557" w:rsidP="00CB2557">
      <w:pPr>
        <w:ind w:firstLine="567"/>
        <w:jc w:val="both"/>
        <w:rPr>
          <w:color w:val="000000"/>
          <w:sz w:val="24"/>
          <w:szCs w:val="22"/>
        </w:rPr>
      </w:pPr>
      <w:r w:rsidRPr="00CB2557">
        <w:rPr>
          <w:color w:val="000000"/>
          <w:sz w:val="24"/>
          <w:szCs w:val="22"/>
        </w:rPr>
        <w:t xml:space="preserve">Atkreipiame dėmesį, kad tiekėjui pateikus dokumentus ne excel, o pdf formatu, Perkančioji organizacija, esant poreikiui neturės galimybės įsitikinti jų atitiktimi pirkimo dokumentuose nustatytiems reikalavimams (atvejis, kai pdf formato dokumente nėra matomas pilnas darbų aprašymas ar kt. informacija, kuri dokumente excel formatu būtų matoma praplėtus langelį  (jei tokia informacija yra nurodyta), todėl toks pasiūlymas bus atmestas. </w:t>
      </w:r>
    </w:p>
    <w:p w:rsidR="00CB2557" w:rsidRPr="00CB2557" w:rsidRDefault="00CB2557" w:rsidP="0066189A">
      <w:pPr>
        <w:ind w:firstLine="720"/>
        <w:jc w:val="both"/>
        <w:rPr>
          <w:b/>
          <w:sz w:val="24"/>
          <w:szCs w:val="24"/>
        </w:rPr>
      </w:pPr>
      <w:r w:rsidRPr="00CB2557">
        <w:rPr>
          <w:sz w:val="24"/>
          <w:szCs w:val="24"/>
        </w:rPr>
        <w:t>6.7. Pasiūlymo kaina pateikiama eurais, vienos šimtosios tikslumu (du skaičiai po kablelio), išreiškiant ir apskaičiuojant taip, kaip nurodyta Pirkimo sąlygų 2 priede. Į pasiūlymo kainą turi būti įskaityti visi mokesčiai, medžiagos, reikalingos darbams atlikti, ir visos tiekėjo išlaidos, būtinos pirkimo sutarties įvykdymui.</w:t>
      </w:r>
      <w:r w:rsidRPr="00CB2557">
        <w:rPr>
          <w:color w:val="FF0000"/>
          <w:sz w:val="24"/>
          <w:szCs w:val="24"/>
        </w:rPr>
        <w:t xml:space="preserve"> </w:t>
      </w:r>
      <w:r w:rsidRPr="00CB2557">
        <w:rPr>
          <w:color w:val="000000" w:themeColor="text1"/>
          <w:sz w:val="24"/>
          <w:szCs w:val="24"/>
        </w:rPr>
        <w:t>Perkančioji organizacija po pirkimo nesvarstys kainos padidėjimo, kuri gali būti nustatyta Tiekėjui neįvertinus kurių nors minėtų ar kitų išlaidų.</w:t>
      </w:r>
    </w:p>
    <w:p w:rsidR="00CE6F48" w:rsidRPr="00CE6F48" w:rsidRDefault="00CB2557" w:rsidP="00CB2557">
      <w:pPr>
        <w:jc w:val="both"/>
        <w:rPr>
          <w:color w:val="000000"/>
          <w:sz w:val="24"/>
          <w:szCs w:val="24"/>
          <w:lang w:eastAsia="ar-SA"/>
        </w:rPr>
      </w:pPr>
      <w:r>
        <w:t xml:space="preserve">            </w:t>
      </w:r>
      <w:r w:rsidR="00350C50">
        <w:rPr>
          <w:sz w:val="24"/>
          <w:szCs w:val="24"/>
        </w:rPr>
        <w:t>6.</w:t>
      </w:r>
      <w:r>
        <w:rPr>
          <w:sz w:val="24"/>
          <w:szCs w:val="24"/>
        </w:rPr>
        <w:t>8</w:t>
      </w:r>
      <w:r w:rsidR="00350C50">
        <w:rPr>
          <w:sz w:val="24"/>
          <w:szCs w:val="24"/>
        </w:rPr>
        <w:t>.</w:t>
      </w:r>
      <w:r w:rsidR="00CE6F48" w:rsidRPr="00CE6F48">
        <w:rPr>
          <w:color w:val="000000"/>
          <w:sz w:val="24"/>
          <w:szCs w:val="24"/>
          <w:lang w:eastAsia="ar-SA"/>
        </w:rPr>
        <w:t xml:space="preserve"> Pasiūlymą sudaro tiekėjo pateiktų duomenų bei dokumentų visuma susidedanti iš:</w:t>
      </w:r>
    </w:p>
    <w:p w:rsidR="00CE6F48" w:rsidRPr="00CE6F48" w:rsidRDefault="00CE6F48" w:rsidP="00CE6F48">
      <w:pPr>
        <w:widowControl w:val="0"/>
        <w:tabs>
          <w:tab w:val="left" w:pos="567"/>
        </w:tabs>
        <w:ind w:firstLine="567"/>
        <w:jc w:val="both"/>
        <w:rPr>
          <w:b/>
          <w:color w:val="000000"/>
          <w:sz w:val="24"/>
          <w:szCs w:val="24"/>
          <w:lang w:eastAsia="ar-SA"/>
        </w:rPr>
      </w:pPr>
      <w:r>
        <w:rPr>
          <w:b/>
          <w:color w:val="000000"/>
          <w:sz w:val="24"/>
          <w:szCs w:val="24"/>
          <w:lang w:eastAsia="ar-SA"/>
        </w:rPr>
        <w:t>6</w:t>
      </w:r>
      <w:r w:rsidRPr="00CE6F48">
        <w:rPr>
          <w:b/>
          <w:color w:val="000000"/>
          <w:sz w:val="24"/>
          <w:szCs w:val="24"/>
          <w:lang w:eastAsia="ar-SA"/>
        </w:rPr>
        <w:t>.</w:t>
      </w:r>
      <w:r w:rsidR="00CB2557">
        <w:rPr>
          <w:b/>
          <w:color w:val="000000"/>
          <w:sz w:val="24"/>
          <w:szCs w:val="24"/>
          <w:lang w:eastAsia="ar-SA"/>
        </w:rPr>
        <w:t>8</w:t>
      </w:r>
      <w:r w:rsidRPr="00CE6F48">
        <w:rPr>
          <w:b/>
          <w:color w:val="000000"/>
          <w:sz w:val="24"/>
          <w:szCs w:val="24"/>
          <w:lang w:eastAsia="ar-SA"/>
        </w:rPr>
        <w:t xml:space="preserve">.1. užpildyta pasiūlymo forma, parengta pagal šių Pirkimo sąlygų </w:t>
      </w:r>
      <w:r w:rsidR="002D71D1">
        <w:rPr>
          <w:b/>
          <w:color w:val="000000" w:themeColor="text1"/>
          <w:sz w:val="24"/>
          <w:szCs w:val="24"/>
          <w:lang w:eastAsia="ar-SA"/>
        </w:rPr>
        <w:t>2</w:t>
      </w:r>
      <w:r w:rsidRPr="00CE6F48">
        <w:rPr>
          <w:b/>
          <w:color w:val="000000" w:themeColor="text1"/>
          <w:sz w:val="24"/>
          <w:szCs w:val="24"/>
          <w:lang w:eastAsia="ar-SA"/>
        </w:rPr>
        <w:t xml:space="preserve"> priedą</w:t>
      </w:r>
      <w:r w:rsidRPr="00CE6F48">
        <w:rPr>
          <w:b/>
          <w:color w:val="000000"/>
          <w:sz w:val="24"/>
          <w:szCs w:val="24"/>
          <w:lang w:eastAsia="ar-SA"/>
        </w:rPr>
        <w:t>;</w:t>
      </w:r>
    </w:p>
    <w:p w:rsidR="00CE6F48" w:rsidRPr="00CE6F48" w:rsidRDefault="00CE6F48" w:rsidP="00CE6F48">
      <w:pPr>
        <w:widowControl w:val="0"/>
        <w:tabs>
          <w:tab w:val="left" w:pos="567"/>
        </w:tabs>
        <w:ind w:firstLine="567"/>
        <w:jc w:val="both"/>
        <w:rPr>
          <w:b/>
          <w:color w:val="000000"/>
          <w:sz w:val="24"/>
          <w:szCs w:val="24"/>
          <w:lang w:eastAsia="ar-SA"/>
        </w:rPr>
      </w:pPr>
      <w:r>
        <w:rPr>
          <w:b/>
          <w:color w:val="000000"/>
          <w:sz w:val="24"/>
          <w:szCs w:val="24"/>
          <w:lang w:eastAsia="ar-SA"/>
        </w:rPr>
        <w:t>6</w:t>
      </w:r>
      <w:r w:rsidRPr="00CE6F48">
        <w:rPr>
          <w:b/>
          <w:color w:val="000000"/>
          <w:sz w:val="24"/>
          <w:szCs w:val="24"/>
          <w:lang w:eastAsia="ar-SA"/>
        </w:rPr>
        <w:t>.</w:t>
      </w:r>
      <w:r w:rsidR="00CB2557">
        <w:rPr>
          <w:b/>
          <w:color w:val="000000"/>
          <w:sz w:val="24"/>
          <w:szCs w:val="24"/>
          <w:lang w:eastAsia="ar-SA"/>
        </w:rPr>
        <w:t xml:space="preserve">8.2. </w:t>
      </w:r>
      <w:r w:rsidRPr="00CE6F48">
        <w:rPr>
          <w:b/>
          <w:color w:val="000000"/>
          <w:sz w:val="24"/>
          <w:szCs w:val="24"/>
          <w:lang w:eastAsia="ar-SA"/>
        </w:rPr>
        <w:t>laisvos formos tiekėjo deklaracija dėl atitikimo Pirkimo sąlygų 3.</w:t>
      </w:r>
      <w:r>
        <w:rPr>
          <w:b/>
          <w:color w:val="000000"/>
          <w:sz w:val="24"/>
          <w:szCs w:val="24"/>
          <w:lang w:eastAsia="ar-SA"/>
        </w:rPr>
        <w:t xml:space="preserve">4. </w:t>
      </w:r>
      <w:r w:rsidRPr="00CE6F48">
        <w:rPr>
          <w:b/>
          <w:color w:val="000000"/>
          <w:sz w:val="24"/>
          <w:szCs w:val="24"/>
          <w:lang w:eastAsia="ar-SA"/>
        </w:rPr>
        <w:t>punkte nurodytiems kvalifikacijos reikalavimams;</w:t>
      </w:r>
    </w:p>
    <w:p w:rsidR="00CB2557" w:rsidRDefault="00CE6F48" w:rsidP="00CE6F48">
      <w:pPr>
        <w:widowControl w:val="0"/>
        <w:tabs>
          <w:tab w:val="left" w:pos="567"/>
        </w:tabs>
        <w:ind w:firstLine="567"/>
        <w:jc w:val="both"/>
        <w:rPr>
          <w:b/>
          <w:color w:val="000000"/>
          <w:sz w:val="24"/>
          <w:szCs w:val="24"/>
          <w:lang w:eastAsia="ar-SA"/>
        </w:rPr>
      </w:pPr>
      <w:r w:rsidRPr="00CE6F48">
        <w:rPr>
          <w:b/>
          <w:color w:val="000000"/>
          <w:sz w:val="24"/>
          <w:szCs w:val="24"/>
          <w:lang w:eastAsia="ar-SA"/>
        </w:rPr>
        <w:t>6.</w:t>
      </w:r>
      <w:r w:rsidR="00CB2557">
        <w:rPr>
          <w:b/>
          <w:color w:val="000000"/>
          <w:sz w:val="24"/>
          <w:szCs w:val="24"/>
          <w:lang w:eastAsia="ar-SA"/>
        </w:rPr>
        <w:t>8</w:t>
      </w:r>
      <w:r w:rsidRPr="00CE6F48">
        <w:rPr>
          <w:b/>
          <w:color w:val="000000"/>
          <w:sz w:val="24"/>
          <w:szCs w:val="24"/>
          <w:lang w:eastAsia="ar-SA"/>
        </w:rPr>
        <w:t xml:space="preserve">.3. </w:t>
      </w:r>
      <w:r w:rsidR="00CB2557" w:rsidRPr="00CB2557">
        <w:rPr>
          <w:b/>
          <w:color w:val="000000"/>
          <w:sz w:val="24"/>
          <w:szCs w:val="24"/>
          <w:lang w:eastAsia="ar-SA"/>
        </w:rPr>
        <w:t>vadovaujančių darbuotojų sąrašas pagal Pirkimo sąlygų 3 priedą</w:t>
      </w:r>
      <w:r w:rsidR="00CB2557">
        <w:rPr>
          <w:b/>
          <w:color w:val="000000"/>
          <w:sz w:val="24"/>
          <w:szCs w:val="24"/>
          <w:lang w:eastAsia="ar-SA"/>
        </w:rPr>
        <w:t>;</w:t>
      </w:r>
    </w:p>
    <w:p w:rsidR="00CB2557" w:rsidRDefault="00CB2557" w:rsidP="00CB2557">
      <w:pPr>
        <w:widowControl w:val="0"/>
        <w:tabs>
          <w:tab w:val="left" w:pos="567"/>
        </w:tabs>
        <w:ind w:firstLine="567"/>
        <w:jc w:val="both"/>
        <w:rPr>
          <w:b/>
          <w:color w:val="000000" w:themeColor="text1"/>
          <w:sz w:val="24"/>
          <w:szCs w:val="24"/>
          <w:lang w:eastAsia="ar-SA"/>
        </w:rPr>
      </w:pPr>
      <w:r w:rsidRPr="00CE6F48">
        <w:rPr>
          <w:b/>
          <w:color w:val="000000"/>
          <w:sz w:val="24"/>
          <w:szCs w:val="24"/>
          <w:lang w:eastAsia="ar-SA"/>
        </w:rPr>
        <w:t>6.</w:t>
      </w:r>
      <w:r>
        <w:rPr>
          <w:b/>
          <w:color w:val="000000"/>
          <w:sz w:val="24"/>
          <w:szCs w:val="24"/>
          <w:lang w:eastAsia="ar-SA"/>
        </w:rPr>
        <w:t>8</w:t>
      </w:r>
      <w:r w:rsidRPr="00CE6F48">
        <w:rPr>
          <w:b/>
          <w:color w:val="000000"/>
          <w:sz w:val="24"/>
          <w:szCs w:val="24"/>
          <w:lang w:eastAsia="ar-SA"/>
        </w:rPr>
        <w:t>.4. sub</w:t>
      </w:r>
      <w:r>
        <w:rPr>
          <w:b/>
          <w:color w:val="000000"/>
          <w:sz w:val="24"/>
          <w:szCs w:val="24"/>
          <w:lang w:eastAsia="ar-SA"/>
        </w:rPr>
        <w:t>rangovų</w:t>
      </w:r>
      <w:r w:rsidRPr="00CE6F48">
        <w:rPr>
          <w:b/>
          <w:color w:val="000000"/>
          <w:sz w:val="24"/>
          <w:szCs w:val="24"/>
          <w:lang w:eastAsia="ar-SA"/>
        </w:rPr>
        <w:t xml:space="preserve"> sąrašas (jei bus pasitelkta) Pirkimo </w:t>
      </w:r>
      <w:r w:rsidRPr="002D71D1">
        <w:rPr>
          <w:b/>
          <w:color w:val="000000" w:themeColor="text1"/>
          <w:sz w:val="24"/>
          <w:szCs w:val="24"/>
          <w:lang w:eastAsia="ar-SA"/>
        </w:rPr>
        <w:t>sąlygų 2 priede;</w:t>
      </w:r>
    </w:p>
    <w:p w:rsidR="0039645E" w:rsidRPr="002D71D1" w:rsidRDefault="0039645E" w:rsidP="00CB2557">
      <w:pPr>
        <w:widowControl w:val="0"/>
        <w:tabs>
          <w:tab w:val="left" w:pos="567"/>
        </w:tabs>
        <w:ind w:firstLine="567"/>
        <w:jc w:val="both"/>
        <w:rPr>
          <w:b/>
          <w:color w:val="000000" w:themeColor="text1"/>
          <w:sz w:val="24"/>
          <w:szCs w:val="24"/>
          <w:lang w:eastAsia="ar-SA"/>
        </w:rPr>
      </w:pPr>
      <w:r>
        <w:rPr>
          <w:b/>
          <w:color w:val="000000" w:themeColor="text1"/>
          <w:sz w:val="24"/>
          <w:szCs w:val="24"/>
          <w:lang w:eastAsia="ar-SA"/>
        </w:rPr>
        <w:t>6.8.5. p</w:t>
      </w:r>
      <w:r w:rsidRPr="0039645E">
        <w:rPr>
          <w:b/>
          <w:color w:val="000000" w:themeColor="text1"/>
          <w:sz w:val="24"/>
          <w:szCs w:val="24"/>
          <w:lang w:eastAsia="ar-SA"/>
        </w:rPr>
        <w:t>agrindinių per pastaruosius 3 metus sudarytų sutarčių sąrašas</w:t>
      </w:r>
      <w:r w:rsidRPr="0039645E">
        <w:t xml:space="preserve"> </w:t>
      </w:r>
      <w:r w:rsidRPr="0039645E">
        <w:rPr>
          <w:b/>
          <w:color w:val="000000" w:themeColor="text1"/>
          <w:sz w:val="24"/>
          <w:szCs w:val="24"/>
          <w:lang w:eastAsia="ar-SA"/>
        </w:rPr>
        <w:t xml:space="preserve">pagal Pirkimo sąlygų </w:t>
      </w:r>
      <w:r>
        <w:rPr>
          <w:b/>
          <w:color w:val="000000" w:themeColor="text1"/>
          <w:sz w:val="24"/>
          <w:szCs w:val="24"/>
          <w:lang w:eastAsia="ar-SA"/>
        </w:rPr>
        <w:t>4</w:t>
      </w:r>
      <w:r w:rsidRPr="0039645E">
        <w:rPr>
          <w:b/>
          <w:color w:val="000000" w:themeColor="text1"/>
          <w:sz w:val="24"/>
          <w:szCs w:val="24"/>
          <w:lang w:eastAsia="ar-SA"/>
        </w:rPr>
        <w:t xml:space="preserve"> priedą</w:t>
      </w:r>
      <w:r>
        <w:rPr>
          <w:b/>
          <w:color w:val="000000" w:themeColor="text1"/>
          <w:sz w:val="24"/>
          <w:szCs w:val="24"/>
          <w:lang w:eastAsia="ar-SA"/>
        </w:rPr>
        <w:t>;</w:t>
      </w:r>
    </w:p>
    <w:p w:rsidR="00F430FC" w:rsidRDefault="00CB2557" w:rsidP="00CE6F48">
      <w:pPr>
        <w:widowControl w:val="0"/>
        <w:tabs>
          <w:tab w:val="left" w:pos="567"/>
        </w:tabs>
        <w:ind w:firstLine="567"/>
        <w:jc w:val="both"/>
        <w:rPr>
          <w:b/>
          <w:color w:val="000000"/>
          <w:sz w:val="24"/>
          <w:szCs w:val="24"/>
          <w:lang w:eastAsia="ar-SA"/>
        </w:rPr>
      </w:pPr>
      <w:r w:rsidRPr="00CE6F48">
        <w:rPr>
          <w:b/>
          <w:color w:val="000000"/>
          <w:sz w:val="24"/>
          <w:szCs w:val="24"/>
          <w:lang w:eastAsia="ar-SA"/>
        </w:rPr>
        <w:t>6.</w:t>
      </w:r>
      <w:r>
        <w:rPr>
          <w:b/>
          <w:color w:val="000000"/>
          <w:sz w:val="24"/>
          <w:szCs w:val="24"/>
          <w:lang w:eastAsia="ar-SA"/>
        </w:rPr>
        <w:t>8</w:t>
      </w:r>
      <w:r w:rsidRPr="00CE6F48">
        <w:rPr>
          <w:b/>
          <w:color w:val="000000"/>
          <w:sz w:val="24"/>
          <w:szCs w:val="24"/>
          <w:lang w:eastAsia="ar-SA"/>
        </w:rPr>
        <w:t>.</w:t>
      </w:r>
      <w:r w:rsidR="0039645E">
        <w:rPr>
          <w:b/>
          <w:color w:val="000000"/>
          <w:sz w:val="24"/>
          <w:szCs w:val="24"/>
          <w:lang w:eastAsia="ar-SA"/>
        </w:rPr>
        <w:t>6</w:t>
      </w:r>
      <w:r w:rsidRPr="00CE6F48">
        <w:rPr>
          <w:b/>
          <w:color w:val="000000"/>
          <w:sz w:val="24"/>
          <w:szCs w:val="24"/>
          <w:lang w:eastAsia="ar-SA"/>
        </w:rPr>
        <w:t>.</w:t>
      </w:r>
      <w:r>
        <w:rPr>
          <w:b/>
          <w:color w:val="000000"/>
          <w:sz w:val="24"/>
          <w:szCs w:val="24"/>
          <w:lang w:eastAsia="ar-SA"/>
        </w:rPr>
        <w:t xml:space="preserve"> </w:t>
      </w:r>
      <w:r w:rsidR="00F430FC" w:rsidRPr="00F430FC">
        <w:rPr>
          <w:b/>
          <w:color w:val="000000"/>
          <w:sz w:val="24"/>
          <w:szCs w:val="24"/>
          <w:lang w:eastAsia="ar-SA"/>
        </w:rPr>
        <w:t>laisvos formos atitikties deklaraciją dėl neatitikimo sąlygoms, nurodytoms VPĮ 45 straipsnio 21 dalies 1, 2, 3 ir 6 punktams (Pirkimo sąlygų 10.2. punktas);</w:t>
      </w:r>
    </w:p>
    <w:p w:rsidR="00CE6F48" w:rsidRDefault="00F430FC" w:rsidP="00CE6F48">
      <w:pPr>
        <w:widowControl w:val="0"/>
        <w:tabs>
          <w:tab w:val="left" w:pos="567"/>
        </w:tabs>
        <w:ind w:firstLine="567"/>
        <w:jc w:val="both"/>
        <w:rPr>
          <w:b/>
          <w:color w:val="000000"/>
          <w:sz w:val="24"/>
          <w:szCs w:val="24"/>
          <w:lang w:eastAsia="ar-SA"/>
        </w:rPr>
      </w:pPr>
      <w:r>
        <w:rPr>
          <w:b/>
          <w:color w:val="000000"/>
          <w:sz w:val="24"/>
          <w:szCs w:val="24"/>
          <w:lang w:eastAsia="ar-SA"/>
        </w:rPr>
        <w:t>6.8.</w:t>
      </w:r>
      <w:r w:rsidR="0039645E">
        <w:rPr>
          <w:b/>
          <w:color w:val="000000"/>
          <w:sz w:val="24"/>
          <w:szCs w:val="24"/>
          <w:lang w:eastAsia="ar-SA"/>
        </w:rPr>
        <w:t>7</w:t>
      </w:r>
      <w:r>
        <w:rPr>
          <w:b/>
          <w:color w:val="000000"/>
          <w:sz w:val="24"/>
          <w:szCs w:val="24"/>
          <w:lang w:eastAsia="ar-SA"/>
        </w:rPr>
        <w:t xml:space="preserve">. </w:t>
      </w:r>
      <w:r w:rsidR="00CE6F48" w:rsidRPr="00CE6F48">
        <w:rPr>
          <w:b/>
          <w:color w:val="000000"/>
          <w:sz w:val="24"/>
          <w:szCs w:val="24"/>
          <w:lang w:eastAsia="ar-SA"/>
        </w:rPr>
        <w:t>įgaliojimo ar kito dokumento (pvz., pareigybės aprašymo), suteikiančio teisę pasirašyti tiekėjo pasiūlymą, skaitmeninė kopija (taikoma, kai pasiūlymą elektroniniu parašu patvirtina ne įmonės vadovas, o įgaliotas asmuo);</w:t>
      </w:r>
    </w:p>
    <w:p w:rsidR="00CB2557" w:rsidRDefault="00CB2557" w:rsidP="00CE6F48">
      <w:pPr>
        <w:widowControl w:val="0"/>
        <w:tabs>
          <w:tab w:val="left" w:pos="567"/>
        </w:tabs>
        <w:ind w:firstLine="567"/>
        <w:jc w:val="both"/>
        <w:rPr>
          <w:b/>
          <w:color w:val="000000"/>
          <w:sz w:val="24"/>
          <w:szCs w:val="24"/>
          <w:lang w:eastAsia="ar-SA"/>
        </w:rPr>
      </w:pPr>
      <w:r>
        <w:rPr>
          <w:b/>
          <w:color w:val="000000"/>
          <w:sz w:val="24"/>
          <w:szCs w:val="24"/>
          <w:lang w:eastAsia="ar-SA"/>
        </w:rPr>
        <w:t>6.8.</w:t>
      </w:r>
      <w:r w:rsidR="0039645E">
        <w:rPr>
          <w:b/>
          <w:color w:val="000000"/>
          <w:sz w:val="24"/>
          <w:szCs w:val="24"/>
          <w:lang w:eastAsia="ar-SA"/>
        </w:rPr>
        <w:t>8</w:t>
      </w:r>
      <w:r>
        <w:rPr>
          <w:b/>
          <w:color w:val="000000"/>
          <w:sz w:val="24"/>
          <w:szCs w:val="24"/>
          <w:lang w:eastAsia="ar-SA"/>
        </w:rPr>
        <w:t xml:space="preserve">. </w:t>
      </w:r>
      <w:r w:rsidRPr="00CB2557">
        <w:rPr>
          <w:b/>
          <w:color w:val="000000"/>
          <w:sz w:val="24"/>
          <w:szCs w:val="24"/>
          <w:lang w:eastAsia="ar-SA"/>
        </w:rPr>
        <w:t xml:space="preserve">statybos darbų </w:t>
      </w:r>
      <w:r w:rsidR="00F430FC">
        <w:rPr>
          <w:b/>
          <w:color w:val="000000"/>
          <w:sz w:val="24"/>
          <w:szCs w:val="24"/>
          <w:lang w:eastAsia="ar-SA"/>
        </w:rPr>
        <w:t xml:space="preserve">lokalinė </w:t>
      </w:r>
      <w:r w:rsidRPr="00CB2557">
        <w:rPr>
          <w:b/>
          <w:color w:val="000000"/>
          <w:sz w:val="24"/>
          <w:szCs w:val="24"/>
          <w:lang w:eastAsia="ar-SA"/>
        </w:rPr>
        <w:t xml:space="preserve">sąmata pagal šių Pirkimo sąlygų </w:t>
      </w:r>
      <w:r w:rsidR="00A63C93">
        <w:rPr>
          <w:b/>
          <w:color w:val="000000"/>
          <w:sz w:val="24"/>
          <w:szCs w:val="24"/>
          <w:lang w:eastAsia="ar-SA"/>
        </w:rPr>
        <w:t>5</w:t>
      </w:r>
      <w:r w:rsidRPr="00CB2557">
        <w:rPr>
          <w:b/>
          <w:color w:val="000000"/>
          <w:sz w:val="24"/>
          <w:szCs w:val="24"/>
          <w:lang w:eastAsia="ar-SA"/>
        </w:rPr>
        <w:t xml:space="preserve"> priede pateiktą formą (pateikiamas failas excel formatu);</w:t>
      </w:r>
    </w:p>
    <w:p w:rsidR="00F430FC" w:rsidRDefault="00F430FC" w:rsidP="00CE6F48">
      <w:pPr>
        <w:widowControl w:val="0"/>
        <w:tabs>
          <w:tab w:val="left" w:pos="567"/>
        </w:tabs>
        <w:ind w:firstLine="567"/>
        <w:jc w:val="both"/>
        <w:rPr>
          <w:b/>
          <w:color w:val="000000"/>
          <w:sz w:val="24"/>
          <w:szCs w:val="24"/>
          <w:lang w:eastAsia="ar-SA"/>
        </w:rPr>
      </w:pPr>
      <w:r>
        <w:rPr>
          <w:b/>
          <w:color w:val="000000"/>
          <w:sz w:val="24"/>
          <w:szCs w:val="24"/>
          <w:lang w:eastAsia="ar-SA"/>
        </w:rPr>
        <w:t>6.8.</w:t>
      </w:r>
      <w:r w:rsidR="0039645E">
        <w:rPr>
          <w:b/>
          <w:color w:val="000000"/>
          <w:sz w:val="24"/>
          <w:szCs w:val="24"/>
          <w:lang w:eastAsia="ar-SA"/>
        </w:rPr>
        <w:t>9</w:t>
      </w:r>
      <w:r>
        <w:rPr>
          <w:b/>
          <w:color w:val="000000"/>
          <w:sz w:val="24"/>
          <w:szCs w:val="24"/>
          <w:lang w:eastAsia="ar-SA"/>
        </w:rPr>
        <w:t>.</w:t>
      </w:r>
      <w:r w:rsidRPr="00F430FC">
        <w:t xml:space="preserve"> </w:t>
      </w:r>
      <w:r w:rsidRPr="00F430FC">
        <w:rPr>
          <w:b/>
          <w:color w:val="000000"/>
          <w:sz w:val="24"/>
          <w:szCs w:val="24"/>
          <w:lang w:eastAsia="ar-SA"/>
        </w:rPr>
        <w:t>statybos darbų objektinė sąmata (pateikiama skaitmeninė dokumento kopija);</w:t>
      </w:r>
    </w:p>
    <w:p w:rsidR="001150F3" w:rsidRPr="00CE6F48" w:rsidRDefault="001150F3" w:rsidP="00CE6F48">
      <w:pPr>
        <w:widowControl w:val="0"/>
        <w:tabs>
          <w:tab w:val="left" w:pos="567"/>
        </w:tabs>
        <w:ind w:firstLine="567"/>
        <w:jc w:val="both"/>
        <w:rPr>
          <w:b/>
          <w:color w:val="000000"/>
          <w:sz w:val="24"/>
          <w:szCs w:val="24"/>
          <w:lang w:eastAsia="ar-SA"/>
        </w:rPr>
      </w:pPr>
      <w:r>
        <w:rPr>
          <w:b/>
          <w:color w:val="000000"/>
          <w:sz w:val="24"/>
          <w:szCs w:val="24"/>
          <w:lang w:eastAsia="ar-SA"/>
        </w:rPr>
        <w:t xml:space="preserve">6.8.10. kondicionierių techniniai parametrai </w:t>
      </w:r>
      <w:r w:rsidR="00F43DD0">
        <w:rPr>
          <w:b/>
          <w:color w:val="000000"/>
          <w:sz w:val="24"/>
          <w:szCs w:val="24"/>
          <w:lang w:eastAsia="ar-SA"/>
        </w:rPr>
        <w:t>pagal</w:t>
      </w:r>
      <w:r>
        <w:rPr>
          <w:b/>
          <w:color w:val="000000"/>
          <w:sz w:val="24"/>
          <w:szCs w:val="24"/>
          <w:lang w:eastAsia="ar-SA"/>
        </w:rPr>
        <w:t xml:space="preserve"> Pirkimo sąlygų 6 pried</w:t>
      </w:r>
      <w:r w:rsidR="00F43DD0">
        <w:rPr>
          <w:b/>
          <w:color w:val="000000"/>
          <w:sz w:val="24"/>
          <w:szCs w:val="24"/>
          <w:lang w:eastAsia="ar-SA"/>
        </w:rPr>
        <w:t xml:space="preserve">ą, o </w:t>
      </w:r>
      <w:r w:rsidR="00A26C67">
        <w:rPr>
          <w:b/>
          <w:color w:val="000000"/>
          <w:sz w:val="24"/>
          <w:szCs w:val="24"/>
          <w:lang w:eastAsia="ar-SA"/>
        </w:rPr>
        <w:t>kartu</w:t>
      </w:r>
      <w:r>
        <w:rPr>
          <w:b/>
          <w:color w:val="000000"/>
          <w:sz w:val="24"/>
          <w:szCs w:val="24"/>
          <w:lang w:eastAsia="ar-SA"/>
        </w:rPr>
        <w:t xml:space="preserve"> </w:t>
      </w:r>
      <w:r w:rsidR="00F43DD0">
        <w:rPr>
          <w:b/>
          <w:color w:val="000000"/>
          <w:sz w:val="24"/>
          <w:szCs w:val="24"/>
          <w:lang w:eastAsia="ar-SA"/>
        </w:rPr>
        <w:t>kondici</w:t>
      </w:r>
      <w:r w:rsidR="00A26C67">
        <w:rPr>
          <w:b/>
          <w:color w:val="000000"/>
          <w:sz w:val="24"/>
          <w:szCs w:val="24"/>
          <w:lang w:eastAsia="ar-SA"/>
        </w:rPr>
        <w:t>o</w:t>
      </w:r>
      <w:r w:rsidR="00F43DD0">
        <w:rPr>
          <w:b/>
          <w:color w:val="000000"/>
          <w:sz w:val="24"/>
          <w:szCs w:val="24"/>
          <w:lang w:eastAsia="ar-SA"/>
        </w:rPr>
        <w:t>nierių</w:t>
      </w:r>
      <w:r w:rsidRPr="001150F3">
        <w:rPr>
          <w:b/>
          <w:color w:val="000000"/>
          <w:sz w:val="24"/>
          <w:szCs w:val="24"/>
          <w:lang w:eastAsia="ar-SA"/>
        </w:rPr>
        <w:t xml:space="preserve"> aprašymai (gamintojo katalogai, bukletai, techniniai aprašai ir kt.) ir kiti dokumentai, įrodantys prekių atitikimą techninei specifikacijai</w:t>
      </w:r>
      <w:r w:rsidR="00F43DD0">
        <w:rPr>
          <w:b/>
          <w:color w:val="000000"/>
          <w:sz w:val="24"/>
          <w:szCs w:val="24"/>
          <w:lang w:eastAsia="ar-SA"/>
        </w:rPr>
        <w:t>.</w:t>
      </w:r>
    </w:p>
    <w:p w:rsidR="00CE6F48" w:rsidRPr="00CE6F48" w:rsidRDefault="00CB2557" w:rsidP="00CE6F48">
      <w:pPr>
        <w:widowControl w:val="0"/>
        <w:tabs>
          <w:tab w:val="left" w:pos="567"/>
        </w:tabs>
        <w:ind w:firstLine="567"/>
        <w:jc w:val="both"/>
        <w:rPr>
          <w:b/>
          <w:color w:val="000000"/>
          <w:sz w:val="24"/>
          <w:szCs w:val="24"/>
          <w:lang w:eastAsia="ar-SA"/>
        </w:rPr>
      </w:pPr>
      <w:r>
        <w:rPr>
          <w:b/>
          <w:color w:val="000000"/>
          <w:sz w:val="24"/>
          <w:szCs w:val="24"/>
          <w:lang w:eastAsia="ar-SA"/>
        </w:rPr>
        <w:t>6.8.</w:t>
      </w:r>
      <w:r w:rsidR="0039645E">
        <w:rPr>
          <w:b/>
          <w:color w:val="000000"/>
          <w:sz w:val="24"/>
          <w:szCs w:val="24"/>
          <w:lang w:eastAsia="ar-SA"/>
        </w:rPr>
        <w:t>1</w:t>
      </w:r>
      <w:r w:rsidR="00F43DD0">
        <w:rPr>
          <w:b/>
          <w:color w:val="000000"/>
          <w:sz w:val="24"/>
          <w:szCs w:val="24"/>
          <w:lang w:eastAsia="ar-SA"/>
        </w:rPr>
        <w:t>1</w:t>
      </w:r>
      <w:r>
        <w:rPr>
          <w:b/>
          <w:color w:val="000000"/>
          <w:sz w:val="24"/>
          <w:szCs w:val="24"/>
          <w:lang w:eastAsia="ar-SA"/>
        </w:rPr>
        <w:t>.</w:t>
      </w:r>
      <w:r w:rsidR="00F430FC">
        <w:rPr>
          <w:b/>
          <w:color w:val="000000"/>
          <w:sz w:val="24"/>
          <w:szCs w:val="24"/>
          <w:lang w:eastAsia="ar-SA"/>
        </w:rPr>
        <w:t xml:space="preserve"> </w:t>
      </w:r>
      <w:r w:rsidR="00CE6F48" w:rsidRPr="00CE6F48">
        <w:rPr>
          <w:b/>
          <w:color w:val="000000"/>
          <w:sz w:val="24"/>
          <w:szCs w:val="24"/>
          <w:lang w:eastAsia="ar-SA"/>
        </w:rPr>
        <w:t>jungtinės veiklos sutartis, jei pasiūlymą pateikia jungtinės veiklos sutarties pagrindu veikianti tiekėjų grupė (pateikiamas skenuotas dokumentas elektroninėje formoje/skaitmeninė dokumento kopija);</w:t>
      </w:r>
    </w:p>
    <w:p w:rsidR="00CE6F48" w:rsidRPr="00CE6F48" w:rsidRDefault="00CE6F48" w:rsidP="00CE6F48">
      <w:pPr>
        <w:widowControl w:val="0"/>
        <w:tabs>
          <w:tab w:val="left" w:pos="567"/>
        </w:tabs>
        <w:ind w:firstLine="567"/>
        <w:jc w:val="both"/>
        <w:rPr>
          <w:color w:val="000000"/>
          <w:sz w:val="24"/>
          <w:szCs w:val="24"/>
          <w:lang w:eastAsia="ar-SA"/>
        </w:rPr>
      </w:pPr>
      <w:r>
        <w:rPr>
          <w:b/>
          <w:color w:val="000000"/>
          <w:sz w:val="24"/>
          <w:szCs w:val="24"/>
          <w:lang w:eastAsia="ar-SA"/>
        </w:rPr>
        <w:t>6.</w:t>
      </w:r>
      <w:r w:rsidR="00CB2557">
        <w:rPr>
          <w:b/>
          <w:color w:val="000000"/>
          <w:sz w:val="24"/>
          <w:szCs w:val="24"/>
          <w:lang w:eastAsia="ar-SA"/>
        </w:rPr>
        <w:t>8</w:t>
      </w:r>
      <w:r>
        <w:rPr>
          <w:b/>
          <w:color w:val="000000"/>
          <w:sz w:val="24"/>
          <w:szCs w:val="24"/>
          <w:lang w:eastAsia="ar-SA"/>
        </w:rPr>
        <w:t>.</w:t>
      </w:r>
      <w:r w:rsidR="00F430FC">
        <w:rPr>
          <w:b/>
          <w:color w:val="000000"/>
          <w:sz w:val="24"/>
          <w:szCs w:val="24"/>
          <w:lang w:eastAsia="ar-SA"/>
        </w:rPr>
        <w:t>1</w:t>
      </w:r>
      <w:r w:rsidR="00F43DD0">
        <w:rPr>
          <w:b/>
          <w:color w:val="000000"/>
          <w:sz w:val="24"/>
          <w:szCs w:val="24"/>
          <w:lang w:eastAsia="ar-SA"/>
        </w:rPr>
        <w:t>2</w:t>
      </w:r>
      <w:r>
        <w:rPr>
          <w:b/>
          <w:color w:val="000000"/>
          <w:sz w:val="24"/>
          <w:szCs w:val="24"/>
          <w:lang w:eastAsia="ar-SA"/>
        </w:rPr>
        <w:t xml:space="preserve">. </w:t>
      </w:r>
      <w:r w:rsidRPr="00CE6F48">
        <w:rPr>
          <w:b/>
          <w:color w:val="000000"/>
          <w:sz w:val="24"/>
          <w:szCs w:val="24"/>
          <w:lang w:eastAsia="ar-SA"/>
        </w:rPr>
        <w:t>kita Pirkimo sąlygose prašoma informacija ir (ar) dokumentai</w:t>
      </w:r>
      <w:r w:rsidRPr="00CE6F48">
        <w:rPr>
          <w:color w:val="000000"/>
          <w:sz w:val="24"/>
          <w:szCs w:val="24"/>
          <w:lang w:eastAsia="ar-SA"/>
        </w:rPr>
        <w:t>.</w:t>
      </w:r>
    </w:p>
    <w:p w:rsidR="00CE6F48" w:rsidRPr="00CE6F48" w:rsidRDefault="00350C50" w:rsidP="00CE6F48">
      <w:pPr>
        <w:widowControl w:val="0"/>
        <w:tabs>
          <w:tab w:val="left" w:pos="567"/>
        </w:tabs>
        <w:ind w:firstLine="567"/>
        <w:jc w:val="both"/>
        <w:rPr>
          <w:color w:val="000000"/>
          <w:sz w:val="24"/>
          <w:szCs w:val="24"/>
        </w:rPr>
      </w:pPr>
      <w:r>
        <w:rPr>
          <w:sz w:val="24"/>
          <w:szCs w:val="24"/>
        </w:rPr>
        <w:t>6.</w:t>
      </w:r>
      <w:r w:rsidR="00437583">
        <w:rPr>
          <w:sz w:val="24"/>
          <w:szCs w:val="24"/>
        </w:rPr>
        <w:t>9</w:t>
      </w:r>
      <w:r>
        <w:rPr>
          <w:sz w:val="24"/>
          <w:szCs w:val="24"/>
        </w:rPr>
        <w:t>.</w:t>
      </w:r>
      <w:r w:rsidR="00CE6F48" w:rsidRPr="00CE6F48">
        <w:rPr>
          <w:b/>
          <w:color w:val="000000"/>
          <w:sz w:val="24"/>
          <w:szCs w:val="24"/>
          <w:lang w:eastAsia="ar-SA"/>
        </w:rPr>
        <w:t xml:space="preserve"> Pasiūlymas </w:t>
      </w:r>
      <w:r w:rsidR="00CE6F48" w:rsidRPr="00CE6F48">
        <w:rPr>
          <w:color w:val="000000"/>
          <w:sz w:val="24"/>
          <w:szCs w:val="24"/>
          <w:lang w:eastAsia="ar-SA"/>
        </w:rPr>
        <w:t>turi būti</w:t>
      </w:r>
      <w:r w:rsidR="00CE6F48" w:rsidRPr="00CE6F48">
        <w:rPr>
          <w:b/>
          <w:color w:val="000000"/>
          <w:sz w:val="24"/>
          <w:szCs w:val="24"/>
          <w:lang w:eastAsia="ar-SA"/>
        </w:rPr>
        <w:t xml:space="preserve"> pateiktas iki </w:t>
      </w:r>
      <w:r w:rsidR="00437583" w:rsidRPr="00437583">
        <w:rPr>
          <w:b/>
          <w:bCs/>
          <w:color w:val="000000"/>
          <w:sz w:val="24"/>
          <w:szCs w:val="24"/>
          <w:u w:val="single"/>
          <w:lang w:eastAsia="ar-SA"/>
        </w:rPr>
        <w:t>Skelbime nurodytos pasiūlymų pateikimo termino pabaigos</w:t>
      </w:r>
      <w:r w:rsidR="00CE6F48" w:rsidRPr="00CE6F48">
        <w:rPr>
          <w:b/>
          <w:bCs/>
          <w:color w:val="000000"/>
          <w:sz w:val="24"/>
          <w:szCs w:val="24"/>
          <w:u w:val="single"/>
          <w:lang w:eastAsia="ar-SA"/>
        </w:rPr>
        <w:t xml:space="preserve">, </w:t>
      </w:r>
      <w:r w:rsidR="00CE6F48" w:rsidRPr="00CE6F48">
        <w:rPr>
          <w:bCs/>
          <w:color w:val="000000"/>
          <w:sz w:val="24"/>
          <w:szCs w:val="24"/>
          <w:lang w:eastAsia="ar-SA"/>
        </w:rPr>
        <w:t>perkančioji organizacija turi teisę pratęsti pasiūlymo pateikimo terminą</w:t>
      </w:r>
      <w:r w:rsidR="00CE6F48" w:rsidRPr="00CE6F48">
        <w:rPr>
          <w:color w:val="000000"/>
          <w:sz w:val="24"/>
          <w:szCs w:val="24"/>
          <w:lang w:eastAsia="ar-SA"/>
        </w:rPr>
        <w:t>.</w:t>
      </w:r>
      <w:r w:rsidR="00CE6F48" w:rsidRPr="00CE6F48">
        <w:rPr>
          <w:rFonts w:eastAsia="Lucida Sans Unicode"/>
          <w:color w:val="000000"/>
          <w:spacing w:val="-4"/>
          <w:sz w:val="24"/>
          <w:szCs w:val="24"/>
        </w:rPr>
        <w:t xml:space="preserve"> </w:t>
      </w:r>
    </w:p>
    <w:p w:rsidR="00CE6F48" w:rsidRDefault="00350C50" w:rsidP="0066189A">
      <w:pPr>
        <w:ind w:firstLine="720"/>
        <w:jc w:val="both"/>
        <w:rPr>
          <w:sz w:val="24"/>
          <w:szCs w:val="24"/>
        </w:rPr>
      </w:pPr>
      <w:r>
        <w:rPr>
          <w:sz w:val="24"/>
          <w:szCs w:val="24"/>
        </w:rPr>
        <w:lastRenderedPageBreak/>
        <w:t>6.</w:t>
      </w:r>
      <w:r w:rsidR="00437583">
        <w:rPr>
          <w:sz w:val="24"/>
          <w:szCs w:val="24"/>
        </w:rPr>
        <w:t>10</w:t>
      </w:r>
      <w:r>
        <w:rPr>
          <w:sz w:val="24"/>
          <w:szCs w:val="24"/>
        </w:rPr>
        <w:t>.</w:t>
      </w:r>
      <w:r w:rsidR="00CE6F48" w:rsidRPr="00CE6F48">
        <w:t xml:space="preserve"> </w:t>
      </w:r>
      <w:r w:rsidR="00CE6F48" w:rsidRPr="00CE6F48">
        <w:rPr>
          <w:sz w:val="24"/>
          <w:szCs w:val="24"/>
        </w:rPr>
        <w:t>Pasiūlymas turi galioti 90 dienų nuo pasiūlymų pateikimo termino pabaigos. Jeigu pasiūlyme nenurodytas jo galiojimo laikas, laikoma, kad pasiūlymas galioja tiek, kiek numatyta pirkimo sąlygos. Jei pasiūlyme nurodytas pasiūlymo laikas yra trumpesnis nei nurodyta šiame punkte, laikoma, kad pasiūlymas neatitinka pirkimo sąlygose nustatytų reikalavimų.</w:t>
      </w:r>
      <w:r w:rsidR="00CE6F48" w:rsidRPr="00CE6F48">
        <w:t xml:space="preserve"> </w:t>
      </w:r>
      <w:r w:rsidR="00CE6F48" w:rsidRPr="00CE6F48">
        <w:rPr>
          <w:sz w:val="24"/>
          <w:szCs w:val="24"/>
        </w:rPr>
        <w:t>Kol nesibaigė pasiūlymų galiojimo laikas, Perkančioji organizacija turi teisę CVP IS priemonėmis prašyti, kad tiekėjai pratęstų jų galiojimą iki konkrečiai nurodyto laiko. Tiekėjas CVP IS priemonėmis gali atmesti tokį prašymą. Tiekėjo, nesutikusio pratęsti pasiūlymo galiojimą, pasiūlymas bus atmestas.</w:t>
      </w:r>
    </w:p>
    <w:p w:rsidR="00350C50" w:rsidRDefault="00350C50" w:rsidP="0066189A">
      <w:pPr>
        <w:ind w:firstLine="720"/>
        <w:jc w:val="both"/>
        <w:rPr>
          <w:bCs/>
          <w:sz w:val="24"/>
          <w:szCs w:val="24"/>
        </w:rPr>
      </w:pPr>
      <w:r>
        <w:rPr>
          <w:sz w:val="24"/>
          <w:szCs w:val="24"/>
        </w:rPr>
        <w:t>6.1</w:t>
      </w:r>
      <w:r w:rsidR="00437583">
        <w:rPr>
          <w:sz w:val="24"/>
          <w:szCs w:val="24"/>
        </w:rPr>
        <w:t>1</w:t>
      </w:r>
      <w:r>
        <w:rPr>
          <w:sz w:val="24"/>
          <w:szCs w:val="24"/>
        </w:rPr>
        <w:t>.</w:t>
      </w:r>
      <w:r w:rsidR="00CE6F48" w:rsidRPr="00CE6F48">
        <w:rPr>
          <w:bCs/>
          <w:sz w:val="24"/>
          <w:szCs w:val="24"/>
        </w:rPr>
        <w:t xml:space="preserve"> </w:t>
      </w:r>
      <w:r w:rsidR="00CE6F48" w:rsidRPr="00F35A39">
        <w:rPr>
          <w:bCs/>
          <w:sz w:val="24"/>
          <w:szCs w:val="24"/>
        </w:rPr>
        <w:t>T</w:t>
      </w:r>
      <w:r w:rsidR="00CE6F48">
        <w:rPr>
          <w:bCs/>
          <w:sz w:val="24"/>
          <w:szCs w:val="24"/>
        </w:rPr>
        <w:t>ie</w:t>
      </w:r>
      <w:r w:rsidR="00CE6F48" w:rsidRPr="00F35A39">
        <w:rPr>
          <w:bCs/>
          <w:sz w:val="24"/>
          <w:szCs w:val="24"/>
        </w:rPr>
        <w:t>kėjui nėra leidžiama pateikti alternatyvių pasiūlymų. T</w:t>
      </w:r>
      <w:r w:rsidR="00CE6F48">
        <w:rPr>
          <w:bCs/>
          <w:sz w:val="24"/>
          <w:szCs w:val="24"/>
        </w:rPr>
        <w:t>ie</w:t>
      </w:r>
      <w:r w:rsidR="00CE6F48" w:rsidRPr="00F35A39">
        <w:rPr>
          <w:bCs/>
          <w:sz w:val="24"/>
          <w:szCs w:val="24"/>
        </w:rPr>
        <w:t>kėjui pateikus alternatyvų pasiūlymą, jo pasiūlymas ir alternatyvus pasiūlymas (alternatyvūs pasiūlymai) bus atmesti.</w:t>
      </w:r>
    </w:p>
    <w:p w:rsidR="00CE6F48" w:rsidRDefault="00CE6F48" w:rsidP="0066189A">
      <w:pPr>
        <w:ind w:firstLine="720"/>
        <w:jc w:val="both"/>
        <w:rPr>
          <w:bCs/>
          <w:sz w:val="24"/>
          <w:szCs w:val="24"/>
        </w:rPr>
      </w:pPr>
      <w:r>
        <w:rPr>
          <w:bCs/>
          <w:sz w:val="24"/>
          <w:szCs w:val="24"/>
        </w:rPr>
        <w:t>6.1</w:t>
      </w:r>
      <w:r w:rsidR="00437583">
        <w:rPr>
          <w:bCs/>
          <w:sz w:val="24"/>
          <w:szCs w:val="24"/>
        </w:rPr>
        <w:t>2</w:t>
      </w:r>
      <w:r>
        <w:rPr>
          <w:bCs/>
          <w:sz w:val="24"/>
          <w:szCs w:val="24"/>
        </w:rPr>
        <w:t>.</w:t>
      </w:r>
      <w:r w:rsidRPr="00CE6F48">
        <w:t xml:space="preserve"> </w:t>
      </w:r>
      <w:r w:rsidRPr="00CE6F48">
        <w:rPr>
          <w:bCs/>
          <w:sz w:val="24"/>
          <w:szCs w:val="24"/>
        </w:rPr>
        <w:t>Tiekėjas iki galutinio pasiūlymų pateikimo termino turi teisę pakeisti arba atšaukti savo pasiūlymą CVP IS priemonėmis. Toks pakeitimas arba pranešimas, kad pasiūlymas atšaukiamas, pripažįstamas galiojančiu, jeigu Perkančioji organizacija jį gauna pateiktą raštu CVP IS priemonėmis iki pasiūlymų pateikimo termino pabaigos.</w:t>
      </w:r>
    </w:p>
    <w:p w:rsidR="00CE6F48" w:rsidRDefault="00CE6F48" w:rsidP="0066189A">
      <w:pPr>
        <w:ind w:firstLine="720"/>
        <w:jc w:val="both"/>
        <w:rPr>
          <w:bCs/>
          <w:sz w:val="24"/>
          <w:szCs w:val="24"/>
        </w:rPr>
      </w:pPr>
      <w:r>
        <w:rPr>
          <w:bCs/>
          <w:sz w:val="24"/>
          <w:szCs w:val="24"/>
        </w:rPr>
        <w:t>6.1</w:t>
      </w:r>
      <w:r w:rsidR="00437583">
        <w:rPr>
          <w:bCs/>
          <w:sz w:val="24"/>
          <w:szCs w:val="24"/>
        </w:rPr>
        <w:t>3</w:t>
      </w:r>
      <w:r>
        <w:rPr>
          <w:bCs/>
          <w:sz w:val="24"/>
          <w:szCs w:val="24"/>
        </w:rPr>
        <w:t>.</w:t>
      </w:r>
      <w:r w:rsidRPr="00CE6F48">
        <w:t xml:space="preserve"> </w:t>
      </w:r>
      <w:r w:rsidRPr="00CE6F48">
        <w:rPr>
          <w:bCs/>
          <w:sz w:val="24"/>
          <w:szCs w:val="24"/>
        </w:rPr>
        <w:t>Tiekėjai pasiūlyme turi nurodyti, kokia pasiūlyme pateikta informacija yra konfidenciali, vadovaujantis VPĮ 20 straipsniu /tokią informaciją sudaro, visų pirma, komercinė (gamybinė) paslaptis ir konfidencialieji pasiūlymų aspektai/.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rsidR="00CE6F48" w:rsidRDefault="00CE6F48" w:rsidP="0066189A">
      <w:pPr>
        <w:ind w:firstLine="720"/>
        <w:jc w:val="both"/>
        <w:rPr>
          <w:bCs/>
          <w:sz w:val="24"/>
          <w:szCs w:val="24"/>
        </w:rPr>
      </w:pPr>
      <w:r>
        <w:rPr>
          <w:bCs/>
          <w:sz w:val="24"/>
          <w:szCs w:val="24"/>
        </w:rPr>
        <w:t>6.1</w:t>
      </w:r>
      <w:r w:rsidR="00437583">
        <w:rPr>
          <w:bCs/>
          <w:sz w:val="24"/>
          <w:szCs w:val="24"/>
        </w:rPr>
        <w:t>4</w:t>
      </w:r>
      <w:r>
        <w:rPr>
          <w:bCs/>
          <w:sz w:val="24"/>
          <w:szCs w:val="24"/>
        </w:rPr>
        <w:t>.</w:t>
      </w:r>
      <w:r w:rsidRPr="00CE6F48">
        <w:t xml:space="preserve"> </w:t>
      </w:r>
      <w:r w:rsidRPr="00CE6F48">
        <w:rPr>
          <w:bCs/>
          <w:sz w:val="24"/>
          <w:szCs w:val="24"/>
        </w:rPr>
        <w:t>Pasiūlymo dokumentai privalo būti pasirašytas fiziniu parašu arba originaliu saugiu elektroniniu parašu, atitinkančiu Lietuvos Respublikos elektroninio parašo įstatymo nustatytus reikalavimus, ir į CVP IS pasiūlymo skiltį įkeliami jau pasirašyti dokumentai.</w:t>
      </w:r>
    </w:p>
    <w:p w:rsidR="00CE6F48" w:rsidRDefault="00CE6F48" w:rsidP="0066189A">
      <w:pPr>
        <w:ind w:firstLine="720"/>
        <w:jc w:val="both"/>
        <w:rPr>
          <w:bCs/>
          <w:sz w:val="24"/>
          <w:szCs w:val="24"/>
        </w:rPr>
      </w:pPr>
      <w:r>
        <w:rPr>
          <w:bCs/>
          <w:sz w:val="24"/>
          <w:szCs w:val="24"/>
        </w:rPr>
        <w:t>6.1</w:t>
      </w:r>
      <w:r w:rsidR="00437583">
        <w:rPr>
          <w:bCs/>
          <w:sz w:val="24"/>
          <w:szCs w:val="24"/>
        </w:rPr>
        <w:t>5</w:t>
      </w:r>
      <w:r>
        <w:rPr>
          <w:bCs/>
          <w:sz w:val="24"/>
          <w:szCs w:val="24"/>
        </w:rPr>
        <w:t>.</w:t>
      </w:r>
      <w:r w:rsidRPr="00CE6F48">
        <w:rPr>
          <w:bCs/>
          <w:sz w:val="24"/>
          <w:szCs w:val="24"/>
        </w:rPr>
        <w:t xml:space="preserve"> </w:t>
      </w:r>
      <w:r w:rsidRPr="00823BDA">
        <w:rPr>
          <w:bCs/>
          <w:sz w:val="24"/>
          <w:szCs w:val="24"/>
        </w:rPr>
        <w:t>Perkančioji organizacija neatsako už vėlavimus</w:t>
      </w:r>
      <w:r>
        <w:rPr>
          <w:bCs/>
          <w:sz w:val="24"/>
          <w:szCs w:val="24"/>
        </w:rPr>
        <w:t>,</w:t>
      </w:r>
      <w:r w:rsidRPr="00823BDA">
        <w:rPr>
          <w:bCs/>
          <w:sz w:val="24"/>
          <w:szCs w:val="24"/>
        </w:rPr>
        <w:t xml:space="preserve"> pateikiant pasiūlymą elektroniniu būdu, interneto ryšio, įrangos sutrikimus ar kitus nenumatytus atvejus, dėl kurių pasiūlymai nebuvo pateikti </w:t>
      </w:r>
      <w:r>
        <w:rPr>
          <w:bCs/>
          <w:sz w:val="24"/>
          <w:szCs w:val="24"/>
        </w:rPr>
        <w:t>elektroniniu paštu</w:t>
      </w:r>
      <w:r w:rsidRPr="00823BDA">
        <w:rPr>
          <w:bCs/>
          <w:sz w:val="24"/>
          <w:szCs w:val="24"/>
        </w:rPr>
        <w:t>. Rekomenduojama pateikti pasiūlymą kiek anksčiau nei nurodyta, siekiant išvengti galimų minėtų sutrikimų paskutinėmis pateikimo termino minutėmis.</w:t>
      </w:r>
    </w:p>
    <w:p w:rsidR="00CE6F48" w:rsidRDefault="00CE6F48" w:rsidP="0066189A">
      <w:pPr>
        <w:ind w:firstLine="720"/>
        <w:jc w:val="both"/>
        <w:rPr>
          <w:bCs/>
          <w:sz w:val="24"/>
          <w:szCs w:val="24"/>
        </w:rPr>
      </w:pPr>
    </w:p>
    <w:p w:rsidR="00CE6F48" w:rsidRPr="00CE6F48" w:rsidRDefault="00CE6F48" w:rsidP="00CE6F48">
      <w:pPr>
        <w:ind w:firstLine="720"/>
        <w:jc w:val="center"/>
        <w:rPr>
          <w:b/>
          <w:sz w:val="24"/>
          <w:szCs w:val="24"/>
        </w:rPr>
      </w:pPr>
      <w:r w:rsidRPr="00CE6F48">
        <w:rPr>
          <w:b/>
          <w:sz w:val="24"/>
          <w:szCs w:val="24"/>
        </w:rPr>
        <w:t>VII.</w:t>
      </w:r>
      <w:r w:rsidRPr="00CE6F48">
        <w:rPr>
          <w:sz w:val="24"/>
          <w:szCs w:val="24"/>
        </w:rPr>
        <w:t xml:space="preserve"> </w:t>
      </w:r>
      <w:r w:rsidRPr="00CE6F48">
        <w:rPr>
          <w:b/>
          <w:sz w:val="24"/>
          <w:szCs w:val="24"/>
        </w:rPr>
        <w:t xml:space="preserve">PASIŪLYMŲ ŠIFRAVIMAS </w:t>
      </w:r>
    </w:p>
    <w:p w:rsidR="00CE6F48" w:rsidRPr="00CE6F48" w:rsidRDefault="00CE6F48" w:rsidP="00CE6F48">
      <w:pPr>
        <w:ind w:firstLine="720"/>
        <w:jc w:val="center"/>
        <w:rPr>
          <w:b/>
          <w:sz w:val="24"/>
          <w:szCs w:val="24"/>
        </w:rPr>
      </w:pPr>
    </w:p>
    <w:p w:rsidR="00CE6F48" w:rsidRPr="00CE6F48" w:rsidRDefault="00CE6F48" w:rsidP="00CE6F48">
      <w:pPr>
        <w:tabs>
          <w:tab w:val="left" w:pos="567"/>
        </w:tabs>
        <w:jc w:val="both"/>
        <w:rPr>
          <w:sz w:val="24"/>
          <w:szCs w:val="24"/>
          <w:lang w:eastAsia="lt-LT"/>
        </w:rPr>
      </w:pPr>
      <w:r w:rsidRPr="00CE6F48">
        <w:rPr>
          <w:sz w:val="24"/>
          <w:szCs w:val="24"/>
          <w:lang w:eastAsia="lt-LT"/>
        </w:rPr>
        <w:t xml:space="preserve">         7.1. Tiekėjo teikiamas pasiūlymas gali būti užšifruojamas. Tiekėjas, nusprendęs pateikti užšifruotą pasiūlymą, turi:</w:t>
      </w:r>
    </w:p>
    <w:p w:rsidR="00CE6F48" w:rsidRPr="00CE6F48" w:rsidRDefault="00CE6F48" w:rsidP="00CE6F48">
      <w:pPr>
        <w:jc w:val="both"/>
        <w:rPr>
          <w:sz w:val="24"/>
          <w:szCs w:val="24"/>
          <w:lang w:eastAsia="lt-LT"/>
        </w:rPr>
      </w:pPr>
      <w:r w:rsidRPr="00CE6F48">
        <w:rPr>
          <w:sz w:val="24"/>
          <w:szCs w:val="24"/>
          <w:lang w:eastAsia="lt-LT"/>
        </w:rPr>
        <w:t xml:space="preserve">         7.1.1. iki pasiūlymų pateikimo termino pabaigos naudodamasis CVP IS priemonėmis pateikti užšifruotą pasiūlymą (užšifruojamas visas pasiūlymas arba pasiūlymo dokumentas, kuriame nurodyta pasiūlymo kaina). </w:t>
      </w:r>
    </w:p>
    <w:p w:rsidR="00CE6F48" w:rsidRPr="00CE6F48" w:rsidRDefault="00CE6F48" w:rsidP="00CE6F48">
      <w:pPr>
        <w:jc w:val="both"/>
        <w:rPr>
          <w:sz w:val="24"/>
          <w:szCs w:val="24"/>
          <w:lang w:eastAsia="lt-LT"/>
        </w:rPr>
      </w:pPr>
      <w:r w:rsidRPr="00CE6F48">
        <w:rPr>
          <w:sz w:val="24"/>
          <w:szCs w:val="24"/>
          <w:lang w:eastAsia="lt-LT"/>
        </w:rPr>
        <w:t xml:space="preserve">         7.1.2. iki pirkimio susipažinimo su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kad pateiktas slaptažodis laiku pasiekė adresatą (pavyzdžiui, susisiekęs su perkančiąja organizacija oficialiu jos telefonu ir (arba) kitais būdais). </w:t>
      </w:r>
    </w:p>
    <w:p w:rsidR="00CE6F48" w:rsidRPr="00CE6F48" w:rsidRDefault="00CE6F48" w:rsidP="00CE6F48">
      <w:pPr>
        <w:tabs>
          <w:tab w:val="left" w:pos="567"/>
        </w:tabs>
        <w:jc w:val="both"/>
        <w:rPr>
          <w:sz w:val="24"/>
          <w:szCs w:val="24"/>
          <w:lang w:eastAsia="lt-LT"/>
        </w:rPr>
      </w:pPr>
      <w:r w:rsidRPr="00CE6F48">
        <w:rPr>
          <w:sz w:val="24"/>
          <w:szCs w:val="24"/>
          <w:lang w:eastAsia="lt-LT"/>
        </w:rPr>
        <w:t xml:space="preserve">         7.2.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 </w:t>
      </w:r>
    </w:p>
    <w:p w:rsidR="00CE6F48" w:rsidRPr="00CE6F48" w:rsidRDefault="00CE6F48" w:rsidP="00CE6F48">
      <w:pPr>
        <w:ind w:firstLine="567"/>
        <w:jc w:val="both"/>
        <w:rPr>
          <w:sz w:val="24"/>
          <w:szCs w:val="24"/>
          <w:lang w:eastAsia="lt-LT"/>
        </w:rPr>
      </w:pPr>
      <w:r w:rsidRPr="00CE6F48">
        <w:rPr>
          <w:sz w:val="24"/>
          <w:szCs w:val="24"/>
          <w:lang w:eastAsia="lt-LT"/>
        </w:rPr>
        <w:lastRenderedPageBreak/>
        <w:t xml:space="preserve">7.3. Iki pirminio susipažinimo su pasiūlymais procedūros (posėdžio) pradžios tiekėjui nepateikus (dėl jo paties kaltės) slaptažodžio arba pateikus neteisingą slaptažodį, kuriuo naudodamasi perkančioji organizacija negalėjo iššifruoti galutinio pasiūlymo, tiekėjo pirminis pasiūlymas (įskaitant derybų metu atliktus patikslinimus ir (ar) papildymus) vertinamas kaip galutinis pasiūlymas. </w:t>
      </w:r>
    </w:p>
    <w:p w:rsidR="00CE6F48" w:rsidRDefault="00CE6F48" w:rsidP="0066189A">
      <w:pPr>
        <w:ind w:firstLine="720"/>
        <w:jc w:val="both"/>
        <w:rPr>
          <w:sz w:val="24"/>
          <w:szCs w:val="24"/>
        </w:rPr>
      </w:pPr>
    </w:p>
    <w:p w:rsidR="005F07C9" w:rsidRPr="005F07C9" w:rsidRDefault="005F07C9" w:rsidP="005F07C9">
      <w:pPr>
        <w:jc w:val="center"/>
        <w:rPr>
          <w:b/>
          <w:sz w:val="24"/>
          <w:szCs w:val="24"/>
        </w:rPr>
      </w:pPr>
      <w:bookmarkStart w:id="8" w:name="_Toc60525487"/>
      <w:bookmarkStart w:id="9" w:name="_Toc47844933"/>
      <w:r w:rsidRPr="005F07C9">
        <w:rPr>
          <w:b/>
          <w:sz w:val="24"/>
          <w:szCs w:val="24"/>
        </w:rPr>
        <w:t>VIII. PASIŪLYMŲ GALIOJIMO UŽTIKRINIMAS</w:t>
      </w:r>
    </w:p>
    <w:p w:rsidR="005F07C9" w:rsidRPr="005F07C9" w:rsidRDefault="005F07C9" w:rsidP="005F07C9">
      <w:pPr>
        <w:rPr>
          <w:sz w:val="24"/>
          <w:szCs w:val="24"/>
        </w:rPr>
      </w:pPr>
    </w:p>
    <w:p w:rsidR="005F07C9" w:rsidRPr="005F07C9" w:rsidRDefault="005F07C9" w:rsidP="005F07C9">
      <w:pPr>
        <w:jc w:val="both"/>
        <w:rPr>
          <w:sz w:val="24"/>
          <w:szCs w:val="24"/>
        </w:rPr>
      </w:pPr>
      <w:bookmarkStart w:id="10" w:name="_Ref58463908"/>
      <w:bookmarkStart w:id="11" w:name="_Ref60481947"/>
      <w:r w:rsidRPr="005F07C9">
        <w:rPr>
          <w:sz w:val="24"/>
          <w:szCs w:val="24"/>
        </w:rPr>
        <w:t xml:space="preserve">          8.1.</w:t>
      </w:r>
      <w:bookmarkEnd w:id="10"/>
      <w:bookmarkEnd w:id="11"/>
      <w:r w:rsidRPr="005F07C9">
        <w:rPr>
          <w:sz w:val="24"/>
          <w:szCs w:val="24"/>
        </w:rPr>
        <w:t xml:space="preserve"> Perkančioji organizacija nereikalauja pasiūlymo galiojimo užtikrinimo.</w:t>
      </w:r>
    </w:p>
    <w:p w:rsidR="00D15AD4" w:rsidRDefault="00D15AD4" w:rsidP="006E3A1A">
      <w:pPr>
        <w:jc w:val="center"/>
        <w:rPr>
          <w:b/>
          <w:sz w:val="24"/>
          <w:szCs w:val="24"/>
        </w:rPr>
      </w:pPr>
    </w:p>
    <w:p w:rsidR="005F07C9" w:rsidRPr="005F07C9" w:rsidRDefault="005F07C9" w:rsidP="005F07C9">
      <w:pPr>
        <w:ind w:firstLine="480"/>
        <w:jc w:val="center"/>
        <w:rPr>
          <w:rFonts w:eastAsia="Calibri"/>
          <w:b/>
          <w:sz w:val="24"/>
          <w:szCs w:val="24"/>
        </w:rPr>
      </w:pPr>
      <w:r w:rsidRPr="005F07C9">
        <w:rPr>
          <w:rFonts w:eastAsia="Calibri"/>
          <w:b/>
          <w:sz w:val="24"/>
          <w:szCs w:val="24"/>
        </w:rPr>
        <w:t>IX. SUSIPAŽINIMAS SU PASIŪLYMAIS IR JŲ VERTINIMAS</w:t>
      </w:r>
    </w:p>
    <w:p w:rsidR="005F07C9" w:rsidRPr="005F07C9" w:rsidRDefault="005F07C9" w:rsidP="005F07C9">
      <w:pPr>
        <w:ind w:firstLine="480"/>
        <w:jc w:val="center"/>
        <w:rPr>
          <w:rFonts w:eastAsia="Calibri"/>
          <w:b/>
          <w:sz w:val="24"/>
          <w:szCs w:val="22"/>
        </w:rPr>
      </w:pPr>
    </w:p>
    <w:p w:rsidR="005F07C9" w:rsidRPr="005F07C9" w:rsidRDefault="005F07C9" w:rsidP="005F07C9">
      <w:pPr>
        <w:ind w:firstLine="567"/>
        <w:jc w:val="both"/>
        <w:rPr>
          <w:b/>
          <w:sz w:val="24"/>
          <w:szCs w:val="24"/>
          <w:lang w:eastAsia="lt-LT"/>
        </w:rPr>
      </w:pPr>
      <w:r w:rsidRPr="005F07C9">
        <w:rPr>
          <w:sz w:val="24"/>
          <w:szCs w:val="24"/>
          <w:lang w:eastAsia="lt-LT"/>
        </w:rPr>
        <w:t xml:space="preserve">9.1. Pradinis susipažinimas su </w:t>
      </w:r>
      <w:r w:rsidR="00660568">
        <w:rPr>
          <w:sz w:val="24"/>
          <w:szCs w:val="24"/>
          <w:lang w:eastAsia="lt-LT"/>
        </w:rPr>
        <w:t xml:space="preserve">tiekėjų </w:t>
      </w:r>
      <w:r w:rsidRPr="005F07C9">
        <w:rPr>
          <w:sz w:val="24"/>
          <w:szCs w:val="24"/>
          <w:lang w:eastAsia="lt-LT"/>
        </w:rPr>
        <w:t>pasiūlymais vyks CVP IS priemonėmis elektroniniu būdu perkančiojoje organizacijoje, skelbime nurodytu terminu. Susipažinimo su pasiūlymais procedūroje tiekėjai ar jų įgalioti atstovai nedalyvauja.</w:t>
      </w:r>
      <w:r w:rsidR="005D36A2" w:rsidRPr="005D36A2">
        <w:t xml:space="preserve"> </w:t>
      </w:r>
      <w:r w:rsidR="005D36A2" w:rsidRPr="005D36A2">
        <w:rPr>
          <w:sz w:val="24"/>
          <w:szCs w:val="24"/>
          <w:lang w:eastAsia="lt-LT"/>
        </w:rPr>
        <w:t xml:space="preserve">Elektroninių vokų atplėšimo procedūros pradžia – ne anksčiau kaip praėjus 30 min. nuo CVP IS nurodyto pasiūlymų pateikimo termino. </w:t>
      </w:r>
      <w:r w:rsidRPr="005F07C9">
        <w:rPr>
          <w:b/>
          <w:sz w:val="24"/>
          <w:szCs w:val="24"/>
          <w:lang w:eastAsia="lt-LT"/>
        </w:rPr>
        <w:t xml:space="preserve">Perkančioji organizacija neteikia informacijos teikėjams apie pasiūlymus pateikusius teikėjus, pateiktas kainas iki kol bus įvertinti pasiūlymai ir nustatyta pasiūlymų eilė. </w:t>
      </w:r>
    </w:p>
    <w:p w:rsidR="005F07C9" w:rsidRPr="005F07C9" w:rsidRDefault="005F07C9" w:rsidP="005F07C9">
      <w:pPr>
        <w:ind w:firstLine="567"/>
        <w:jc w:val="both"/>
        <w:rPr>
          <w:sz w:val="24"/>
          <w:szCs w:val="24"/>
          <w:lang w:eastAsia="lt-LT"/>
        </w:rPr>
      </w:pPr>
      <w:r w:rsidRPr="005F07C9">
        <w:rPr>
          <w:sz w:val="24"/>
          <w:szCs w:val="24"/>
          <w:lang w:eastAsia="lt-LT"/>
        </w:rPr>
        <w:t>9.2.</w:t>
      </w:r>
      <w:r w:rsidRPr="005F07C9">
        <w:rPr>
          <w:rFonts w:ascii="Calibri" w:hAnsi="Calibri"/>
          <w:sz w:val="22"/>
          <w:szCs w:val="22"/>
          <w:lang w:eastAsia="lt-LT"/>
        </w:rPr>
        <w:t xml:space="preserve"> </w:t>
      </w:r>
      <w:r w:rsidRPr="005F07C9">
        <w:rPr>
          <w:sz w:val="24"/>
          <w:szCs w:val="24"/>
          <w:lang w:eastAsia="lt-LT"/>
        </w:rPr>
        <w:t xml:space="preserve">Perkančioji organizacija ekonomiškai naudingiausią pasiūlymą išrenka </w:t>
      </w:r>
      <w:r w:rsidRPr="005F07C9">
        <w:rPr>
          <w:b/>
          <w:sz w:val="24"/>
          <w:szCs w:val="24"/>
          <w:lang w:eastAsia="lt-LT"/>
        </w:rPr>
        <w:t xml:space="preserve">pagal </w:t>
      </w:r>
      <w:r w:rsidR="005D36A2">
        <w:rPr>
          <w:b/>
          <w:sz w:val="24"/>
          <w:szCs w:val="24"/>
          <w:lang w:eastAsia="lt-LT"/>
        </w:rPr>
        <w:t>tiekėjo</w:t>
      </w:r>
      <w:r w:rsidRPr="005F07C9">
        <w:rPr>
          <w:b/>
          <w:sz w:val="24"/>
          <w:szCs w:val="24"/>
          <w:lang w:eastAsia="lt-LT"/>
        </w:rPr>
        <w:t xml:space="preserve"> pasiūlym</w:t>
      </w:r>
      <w:r w:rsidR="005D36A2">
        <w:rPr>
          <w:b/>
          <w:sz w:val="24"/>
          <w:szCs w:val="24"/>
          <w:lang w:eastAsia="lt-LT"/>
        </w:rPr>
        <w:t>e nurodytą</w:t>
      </w:r>
      <w:r w:rsidRPr="005F07C9">
        <w:rPr>
          <w:b/>
          <w:sz w:val="24"/>
          <w:szCs w:val="24"/>
          <w:lang w:eastAsia="lt-LT"/>
        </w:rPr>
        <w:t xml:space="preserve"> kainą.</w:t>
      </w:r>
      <w:r w:rsidRPr="005F07C9">
        <w:rPr>
          <w:sz w:val="24"/>
          <w:szCs w:val="24"/>
          <w:lang w:eastAsia="lt-LT"/>
        </w:rPr>
        <w:t xml:space="preserve"> Ekonomiškai naudingiausiu pasiūlymu laikomas mažiausios kainos pasiūlymas.</w:t>
      </w:r>
    </w:p>
    <w:p w:rsidR="005F07C9" w:rsidRDefault="005F07C9" w:rsidP="005F07C9">
      <w:pPr>
        <w:ind w:firstLine="567"/>
        <w:jc w:val="both"/>
        <w:rPr>
          <w:sz w:val="24"/>
          <w:szCs w:val="24"/>
          <w:lang w:eastAsia="lt-LT"/>
        </w:rPr>
      </w:pPr>
      <w:r w:rsidRPr="005F07C9">
        <w:rPr>
          <w:sz w:val="24"/>
          <w:szCs w:val="24"/>
          <w:lang w:eastAsia="lt-LT"/>
        </w:rPr>
        <w:t xml:space="preserve"> 9.3. Pasiūlymų vertinimo metu perkančioji organizacija įvertina:</w:t>
      </w:r>
    </w:p>
    <w:p w:rsidR="006F41FB" w:rsidRDefault="005F07C9" w:rsidP="006F41FB">
      <w:pPr>
        <w:jc w:val="both"/>
        <w:rPr>
          <w:color w:val="000000"/>
          <w:sz w:val="24"/>
          <w:szCs w:val="24"/>
          <w:lang w:eastAsia="lt-LT"/>
        </w:rPr>
      </w:pPr>
      <w:r>
        <w:rPr>
          <w:color w:val="000000"/>
          <w:sz w:val="24"/>
          <w:szCs w:val="24"/>
          <w:lang w:eastAsia="lt-LT"/>
        </w:rPr>
        <w:t xml:space="preserve">        </w:t>
      </w:r>
      <w:r w:rsidRPr="005F07C9">
        <w:rPr>
          <w:color w:val="000000"/>
          <w:sz w:val="24"/>
          <w:szCs w:val="24"/>
          <w:lang w:eastAsia="lt-LT"/>
        </w:rPr>
        <w:t xml:space="preserve">  9.3.1. </w:t>
      </w:r>
      <w:r w:rsidR="006F41FB" w:rsidRPr="006F41FB">
        <w:rPr>
          <w:color w:val="000000"/>
          <w:sz w:val="24"/>
          <w:szCs w:val="24"/>
          <w:lang w:eastAsia="lt-LT"/>
        </w:rPr>
        <w:t>tikrina ar pasiūlymas tinkamai pateiktas ir atitinka Pirkimo sąlygose nustatytus pasiūlymų rengimo reikalavimus;</w:t>
      </w:r>
    </w:p>
    <w:p w:rsidR="006F41FB" w:rsidRDefault="005F07C9" w:rsidP="006F41FB">
      <w:pPr>
        <w:ind w:firstLine="567"/>
        <w:jc w:val="both"/>
        <w:rPr>
          <w:color w:val="000000"/>
          <w:sz w:val="24"/>
          <w:szCs w:val="24"/>
          <w:lang w:eastAsia="lt-LT"/>
        </w:rPr>
      </w:pPr>
      <w:r w:rsidRPr="005F07C9">
        <w:rPr>
          <w:color w:val="000000"/>
          <w:sz w:val="24"/>
          <w:szCs w:val="24"/>
          <w:lang w:eastAsia="lt-LT"/>
        </w:rPr>
        <w:t xml:space="preserve"> 9.3.2. </w:t>
      </w:r>
      <w:r w:rsidR="006F41FB" w:rsidRPr="006F41FB">
        <w:rPr>
          <w:color w:val="000000"/>
          <w:sz w:val="24"/>
          <w:szCs w:val="24"/>
          <w:lang w:eastAsia="lt-LT"/>
        </w:rPr>
        <w:t>tikrina ar tiekėjų pasiūlymuose nurodyti darbai atitinka darbų kiekių žiniaraštį (Pirkimo sąlygų 1 priedas);</w:t>
      </w:r>
    </w:p>
    <w:p w:rsidR="005F07C9" w:rsidRPr="005F07C9" w:rsidRDefault="006F41FB" w:rsidP="006F41FB">
      <w:pPr>
        <w:ind w:firstLine="567"/>
        <w:jc w:val="both"/>
        <w:rPr>
          <w:color w:val="000000"/>
          <w:sz w:val="24"/>
          <w:szCs w:val="24"/>
          <w:lang w:eastAsia="lt-LT"/>
        </w:rPr>
      </w:pPr>
      <w:r>
        <w:rPr>
          <w:color w:val="000000"/>
          <w:sz w:val="24"/>
          <w:szCs w:val="24"/>
          <w:lang w:eastAsia="lt-LT"/>
        </w:rPr>
        <w:t xml:space="preserve">9.3.3. </w:t>
      </w:r>
      <w:r w:rsidR="005F07C9" w:rsidRPr="005F07C9">
        <w:rPr>
          <w:color w:val="000000"/>
          <w:sz w:val="24"/>
          <w:szCs w:val="24"/>
          <w:lang w:eastAsia="lt-LT"/>
        </w:rPr>
        <w:t>ar tiekėjo pasiūlyme nėra nurodytos kainos apskaičiavimo klaidų;</w:t>
      </w:r>
    </w:p>
    <w:p w:rsidR="005F07C9" w:rsidRPr="005F07C9" w:rsidRDefault="005F07C9" w:rsidP="005F07C9">
      <w:pPr>
        <w:ind w:firstLine="567"/>
        <w:jc w:val="both"/>
        <w:rPr>
          <w:sz w:val="24"/>
          <w:szCs w:val="24"/>
          <w:lang w:eastAsia="lt-LT"/>
        </w:rPr>
      </w:pPr>
      <w:r w:rsidRPr="005F07C9">
        <w:rPr>
          <w:sz w:val="24"/>
          <w:szCs w:val="24"/>
          <w:lang w:eastAsia="lt-LT"/>
        </w:rPr>
        <w:t>9.3.</w:t>
      </w:r>
      <w:r w:rsidR="006F41FB">
        <w:rPr>
          <w:sz w:val="24"/>
          <w:szCs w:val="24"/>
          <w:lang w:eastAsia="lt-LT"/>
        </w:rPr>
        <w:t>4</w:t>
      </w:r>
      <w:r w:rsidRPr="005F07C9">
        <w:rPr>
          <w:sz w:val="24"/>
          <w:szCs w:val="24"/>
          <w:lang w:eastAsia="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kiti pasiūlymų eilėje esantys pasiūlymai laimėjusiais negali būti nustatyti;</w:t>
      </w:r>
    </w:p>
    <w:p w:rsidR="00271B1F" w:rsidRDefault="00271B1F" w:rsidP="00271B1F">
      <w:pPr>
        <w:ind w:firstLine="480"/>
        <w:jc w:val="both"/>
        <w:rPr>
          <w:color w:val="000000"/>
          <w:sz w:val="24"/>
          <w:szCs w:val="24"/>
          <w:lang w:eastAsia="lt-LT"/>
        </w:rPr>
      </w:pPr>
      <w:r>
        <w:rPr>
          <w:color w:val="000000"/>
          <w:sz w:val="24"/>
          <w:szCs w:val="24"/>
          <w:lang w:eastAsia="lt-LT"/>
        </w:rPr>
        <w:t xml:space="preserve"> </w:t>
      </w:r>
      <w:r w:rsidR="001835CF">
        <w:rPr>
          <w:color w:val="000000"/>
          <w:sz w:val="24"/>
          <w:szCs w:val="24"/>
          <w:lang w:eastAsia="lt-LT"/>
        </w:rPr>
        <w:t xml:space="preserve"> </w:t>
      </w:r>
      <w:r w:rsidR="005F07C9" w:rsidRPr="005F07C9">
        <w:rPr>
          <w:color w:val="000000"/>
          <w:sz w:val="24"/>
          <w:szCs w:val="24"/>
          <w:lang w:eastAsia="lt-LT"/>
        </w:rPr>
        <w:t>9.3.</w:t>
      </w:r>
      <w:r w:rsidR="006F41FB">
        <w:rPr>
          <w:color w:val="000000"/>
          <w:sz w:val="24"/>
          <w:szCs w:val="24"/>
          <w:lang w:eastAsia="lt-LT"/>
        </w:rPr>
        <w:t>5</w:t>
      </w:r>
      <w:r w:rsidR="005F07C9" w:rsidRPr="005F07C9">
        <w:rPr>
          <w:color w:val="000000"/>
          <w:sz w:val="24"/>
          <w:szCs w:val="24"/>
          <w:lang w:eastAsia="lt-LT"/>
        </w:rPr>
        <w:t xml:space="preserve">. </w:t>
      </w:r>
      <w:r w:rsidRPr="00271B1F">
        <w:rPr>
          <w:color w:val="000000"/>
          <w:sz w:val="24"/>
          <w:szCs w:val="24"/>
          <w:lang w:eastAsia="lt-LT"/>
        </w:rPr>
        <w:t xml:space="preserve">tikrina ar nebuvo pasiūlyta neįprastai maža kaina ir ar </w:t>
      </w:r>
      <w:r>
        <w:rPr>
          <w:color w:val="000000"/>
          <w:sz w:val="24"/>
          <w:szCs w:val="24"/>
          <w:lang w:eastAsia="lt-LT"/>
        </w:rPr>
        <w:t>t</w:t>
      </w:r>
      <w:r w:rsidRPr="00271B1F">
        <w:rPr>
          <w:color w:val="000000"/>
          <w:sz w:val="24"/>
          <w:szCs w:val="24"/>
          <w:lang w:eastAsia="lt-LT"/>
        </w:rPr>
        <w:t>iekėjas pirkimo organizatoriaus prašymu pateikė raštišką tinkamą kainos pagrįstumo įrodymą;</w:t>
      </w:r>
    </w:p>
    <w:p w:rsidR="00764028" w:rsidRPr="00764028" w:rsidRDefault="00764028" w:rsidP="00764028">
      <w:pPr>
        <w:rPr>
          <w:color w:val="000000"/>
          <w:sz w:val="24"/>
          <w:szCs w:val="24"/>
          <w:lang w:eastAsia="lt-LT"/>
        </w:rPr>
      </w:pPr>
      <w:r>
        <w:rPr>
          <w:color w:val="000000"/>
          <w:sz w:val="24"/>
          <w:szCs w:val="24"/>
          <w:lang w:eastAsia="lt-LT"/>
        </w:rPr>
        <w:t xml:space="preserve">       </w:t>
      </w:r>
      <w:r w:rsidR="001835CF">
        <w:rPr>
          <w:color w:val="000000"/>
          <w:sz w:val="24"/>
          <w:szCs w:val="24"/>
          <w:lang w:eastAsia="lt-LT"/>
        </w:rPr>
        <w:t xml:space="preserve"> </w:t>
      </w:r>
      <w:r>
        <w:rPr>
          <w:color w:val="000000"/>
          <w:sz w:val="24"/>
          <w:szCs w:val="24"/>
          <w:lang w:eastAsia="lt-LT"/>
        </w:rPr>
        <w:t xml:space="preserve"> </w:t>
      </w:r>
      <w:r w:rsidR="001835CF">
        <w:rPr>
          <w:color w:val="000000"/>
          <w:sz w:val="24"/>
          <w:szCs w:val="24"/>
          <w:lang w:eastAsia="lt-LT"/>
        </w:rPr>
        <w:t xml:space="preserve"> </w:t>
      </w:r>
      <w:r w:rsidRPr="00764028">
        <w:rPr>
          <w:color w:val="000000"/>
          <w:sz w:val="24"/>
          <w:szCs w:val="24"/>
          <w:lang w:eastAsia="lt-LT"/>
        </w:rPr>
        <w:t>9.</w:t>
      </w:r>
      <w:r>
        <w:rPr>
          <w:color w:val="000000"/>
          <w:sz w:val="24"/>
          <w:szCs w:val="24"/>
          <w:lang w:eastAsia="lt-LT"/>
        </w:rPr>
        <w:t>3</w:t>
      </w:r>
      <w:r w:rsidRPr="00764028">
        <w:rPr>
          <w:color w:val="000000"/>
          <w:sz w:val="24"/>
          <w:szCs w:val="24"/>
          <w:lang w:eastAsia="lt-LT"/>
        </w:rPr>
        <w:t xml:space="preserve">.6. patikrina, ar tiekėjas neturi pašalinimo pagrindų nustatytų Pirkimo sąlygų 3 skyriuje. </w:t>
      </w:r>
    </w:p>
    <w:p w:rsidR="001835CF" w:rsidRDefault="001835CF" w:rsidP="001835CF">
      <w:pPr>
        <w:ind w:firstLine="567"/>
        <w:jc w:val="both"/>
        <w:rPr>
          <w:sz w:val="24"/>
          <w:szCs w:val="24"/>
          <w:lang w:eastAsia="lt-LT"/>
        </w:rPr>
      </w:pPr>
      <w:r>
        <w:rPr>
          <w:sz w:val="24"/>
          <w:szCs w:val="24"/>
          <w:lang w:eastAsia="lt-LT"/>
        </w:rPr>
        <w:t xml:space="preserve"> </w:t>
      </w:r>
      <w:r w:rsidRPr="005F07C9">
        <w:rPr>
          <w:sz w:val="24"/>
          <w:szCs w:val="24"/>
          <w:lang w:eastAsia="lt-LT"/>
        </w:rPr>
        <w:t>9.3.</w:t>
      </w:r>
      <w:r>
        <w:rPr>
          <w:sz w:val="24"/>
          <w:szCs w:val="24"/>
          <w:lang w:eastAsia="lt-LT"/>
        </w:rPr>
        <w:t>7.</w:t>
      </w:r>
      <w:r w:rsidRPr="00660568">
        <w:rPr>
          <w:sz w:val="24"/>
          <w:szCs w:val="24"/>
          <w:lang w:eastAsia="lt-LT"/>
        </w:rPr>
        <w:t xml:space="preserve"> kreipiasi į ekonomiškai naudingiausią pasiūlymą pateikusį tiekėją pateikti Pirkimo sąlygų 3.2 punkte nurodytus dokumentus ir patikrina ar jie atitinka nurodytus kvalifikacijos reikalavimus.</w:t>
      </w:r>
    </w:p>
    <w:p w:rsidR="005F07C9" w:rsidRPr="005F07C9" w:rsidRDefault="006F41FB" w:rsidP="006F41FB">
      <w:pPr>
        <w:jc w:val="both"/>
        <w:rPr>
          <w:sz w:val="24"/>
          <w:szCs w:val="24"/>
          <w:lang w:eastAsia="lt-LT"/>
        </w:rPr>
      </w:pPr>
      <w:r>
        <w:rPr>
          <w:color w:val="000000"/>
          <w:sz w:val="24"/>
          <w:szCs w:val="24"/>
          <w:lang w:eastAsia="lt-LT"/>
        </w:rPr>
        <w:t xml:space="preserve">         </w:t>
      </w:r>
      <w:r w:rsidR="001835CF">
        <w:rPr>
          <w:color w:val="000000"/>
          <w:sz w:val="24"/>
          <w:szCs w:val="24"/>
          <w:lang w:eastAsia="lt-LT"/>
        </w:rPr>
        <w:t xml:space="preserve"> </w:t>
      </w:r>
      <w:r w:rsidR="005F07C9" w:rsidRPr="005F07C9">
        <w:rPr>
          <w:color w:val="000000"/>
          <w:sz w:val="24"/>
          <w:szCs w:val="24"/>
          <w:lang w:eastAsia="lt-LT"/>
        </w:rPr>
        <w:t>9.</w:t>
      </w:r>
      <w:r w:rsidR="001835CF">
        <w:rPr>
          <w:color w:val="000000"/>
          <w:sz w:val="24"/>
          <w:szCs w:val="24"/>
          <w:lang w:eastAsia="lt-LT"/>
        </w:rPr>
        <w:t>4</w:t>
      </w:r>
      <w:r w:rsidR="005F07C9" w:rsidRPr="005F07C9">
        <w:rPr>
          <w:color w:val="000000"/>
          <w:sz w:val="24"/>
          <w:szCs w:val="24"/>
          <w:lang w:eastAsia="lt-LT"/>
        </w:rPr>
        <w:t xml:space="preserve">. </w:t>
      </w:r>
      <w:r w:rsidR="001835CF" w:rsidRPr="001835CF">
        <w:rPr>
          <w:sz w:val="24"/>
          <w:szCs w:val="24"/>
          <w:lang w:eastAsia="lt-LT"/>
        </w:rPr>
        <w:t>Tuo atveju, kai pasiūlyme nurodyta kaina, išreikšta skaičiais, neatitinka kainos, nurodytos žodžiais, teisinga laikoma kaina, nurodyta žodžiais.</w:t>
      </w:r>
      <w:r w:rsidR="005F07C9" w:rsidRPr="005F07C9">
        <w:rPr>
          <w:sz w:val="24"/>
          <w:szCs w:val="24"/>
          <w:lang w:eastAsia="lt-LT"/>
        </w:rPr>
        <w:t>;</w:t>
      </w:r>
    </w:p>
    <w:p w:rsidR="005F07C9" w:rsidRPr="005F07C9" w:rsidRDefault="001835CF" w:rsidP="00660568">
      <w:pPr>
        <w:ind w:firstLine="567"/>
        <w:jc w:val="both"/>
        <w:rPr>
          <w:sz w:val="24"/>
          <w:szCs w:val="24"/>
          <w:lang w:eastAsia="lt-LT"/>
        </w:rPr>
      </w:pPr>
      <w:r>
        <w:rPr>
          <w:color w:val="000000"/>
          <w:sz w:val="24"/>
          <w:szCs w:val="24"/>
          <w:lang w:eastAsia="lt-LT"/>
        </w:rPr>
        <w:t xml:space="preserve"> </w:t>
      </w:r>
      <w:r w:rsidR="00A87CB6" w:rsidRPr="005F07C9">
        <w:rPr>
          <w:color w:val="000000"/>
          <w:sz w:val="24"/>
          <w:szCs w:val="24"/>
          <w:lang w:eastAsia="lt-LT"/>
        </w:rPr>
        <w:t>9.</w:t>
      </w:r>
      <w:r>
        <w:rPr>
          <w:color w:val="000000"/>
          <w:sz w:val="24"/>
          <w:szCs w:val="24"/>
          <w:lang w:eastAsia="lt-LT"/>
        </w:rPr>
        <w:t>5</w:t>
      </w:r>
      <w:r w:rsidR="00A87CB6" w:rsidRPr="005F07C9">
        <w:rPr>
          <w:color w:val="000000"/>
          <w:sz w:val="24"/>
          <w:szCs w:val="24"/>
          <w:lang w:eastAsia="lt-LT"/>
        </w:rPr>
        <w:t xml:space="preserve">. </w:t>
      </w:r>
      <w:r w:rsidR="00A87CB6" w:rsidRPr="005F07C9">
        <w:rPr>
          <w:sz w:val="24"/>
          <w:szCs w:val="24"/>
          <w:lang w:eastAsia="lt-LT"/>
        </w:rPr>
        <w:t xml:space="preserve">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tiekėją šiuos dokumentus ar duomenis patikslinti, papildyti arba paaiškinti per jos nustatytą protingą terminą. Tikslinami, papildomi, paaiškinami ir pateikiami nauji gali būti tik dokumentai ar duomenys dėl tiekėjo atitikties kvalifikacijos reikalavimams, kokybės vadybos sistemos standartams, tiekėjo įgaliojimas asmeniui pasirašyti paraišką ar pasiūlymą, jungtinės veiklos sutartis ir dokumentai, </w:t>
      </w:r>
      <w:r w:rsidR="00A87CB6" w:rsidRPr="005F07C9">
        <w:rPr>
          <w:sz w:val="24"/>
          <w:szCs w:val="24"/>
          <w:lang w:eastAsia="lt-LT"/>
        </w:rPr>
        <w:lastRenderedPageBreak/>
        <w:t>nesusiję su pirkimo objektu, jo techninėmis charakteristikomis, sutarties vykdymo sąlygomis ar pasiūlymo kaina.</w:t>
      </w:r>
      <w:r w:rsidR="00F622BF">
        <w:rPr>
          <w:color w:val="000000"/>
          <w:sz w:val="24"/>
          <w:szCs w:val="24"/>
          <w:lang w:eastAsia="lt-LT"/>
        </w:rPr>
        <w:t xml:space="preserve">                                                                                                                                                                                  </w:t>
      </w:r>
    </w:p>
    <w:p w:rsidR="005F07C9" w:rsidRPr="005F07C9" w:rsidRDefault="005F07C9" w:rsidP="005F07C9">
      <w:pPr>
        <w:jc w:val="both"/>
        <w:rPr>
          <w:sz w:val="24"/>
          <w:szCs w:val="24"/>
          <w:lang w:eastAsia="lt-LT"/>
        </w:rPr>
      </w:pPr>
      <w:r w:rsidRPr="005F07C9">
        <w:rPr>
          <w:sz w:val="24"/>
          <w:szCs w:val="24"/>
          <w:lang w:eastAsia="lt-LT"/>
        </w:rPr>
        <w:t xml:space="preserve">         </w:t>
      </w:r>
      <w:r w:rsidR="001835CF">
        <w:rPr>
          <w:sz w:val="24"/>
          <w:szCs w:val="24"/>
          <w:lang w:eastAsia="lt-LT"/>
        </w:rPr>
        <w:t xml:space="preserve"> </w:t>
      </w:r>
      <w:r w:rsidRPr="005F07C9">
        <w:rPr>
          <w:sz w:val="24"/>
          <w:szCs w:val="24"/>
          <w:lang w:eastAsia="lt-LT"/>
        </w:rPr>
        <w:t>9.</w:t>
      </w:r>
      <w:r w:rsidR="001835CF">
        <w:rPr>
          <w:sz w:val="24"/>
          <w:szCs w:val="24"/>
          <w:lang w:eastAsia="lt-LT"/>
        </w:rPr>
        <w:t>6</w:t>
      </w:r>
      <w:r w:rsidRPr="005F07C9">
        <w:rPr>
          <w:sz w:val="24"/>
          <w:szCs w:val="24"/>
          <w:lang w:eastAsia="lt-LT"/>
        </w:rPr>
        <w:t>. Perkančioji organizacija, pasiūlymų vertinimo metu radusi pasiūlyme nurodytos kainos ar sąnaudų apskaičiavimo klaidų, privalo paprašyti tiekėjo per jos nurodytą terminą ištaisyti pasiūlyme pastebėtas aritmetines klaidas, nekeičiant susipažinimo su pasiūlymais metu užfiksuotos kainos ar sąnaudų. Taisydamas pasiūlyme nurodytas aritmetines klaidas, tiekėjas gali taisyti kainos ar sąnaudų sudedamąsias dalis, tačiau neturi teisės atsisakyti kainos ar sąnaudų sudedamųjų dalių arba papildyti kainą ar sąnaudas naujomis dalimis.</w:t>
      </w:r>
    </w:p>
    <w:p w:rsidR="00271B1F" w:rsidRDefault="005F07C9" w:rsidP="005F07C9">
      <w:pPr>
        <w:jc w:val="both"/>
        <w:rPr>
          <w:sz w:val="24"/>
          <w:szCs w:val="24"/>
          <w:lang w:eastAsia="lt-LT"/>
        </w:rPr>
      </w:pPr>
      <w:r w:rsidRPr="005F07C9">
        <w:rPr>
          <w:sz w:val="24"/>
          <w:szCs w:val="24"/>
          <w:lang w:eastAsia="lt-LT"/>
        </w:rPr>
        <w:t xml:space="preserve">       </w:t>
      </w:r>
      <w:r w:rsidR="001835CF">
        <w:rPr>
          <w:sz w:val="24"/>
          <w:szCs w:val="24"/>
          <w:lang w:eastAsia="lt-LT"/>
        </w:rPr>
        <w:t xml:space="preserve"> </w:t>
      </w:r>
      <w:r w:rsidRPr="005F07C9">
        <w:rPr>
          <w:sz w:val="24"/>
          <w:szCs w:val="24"/>
          <w:lang w:eastAsia="lt-LT"/>
        </w:rPr>
        <w:t>9.</w:t>
      </w:r>
      <w:r w:rsidR="001835CF">
        <w:rPr>
          <w:sz w:val="24"/>
          <w:szCs w:val="24"/>
          <w:lang w:eastAsia="lt-LT"/>
        </w:rPr>
        <w:t>7</w:t>
      </w:r>
      <w:r w:rsidRPr="005F07C9">
        <w:rPr>
          <w:sz w:val="24"/>
          <w:szCs w:val="24"/>
          <w:lang w:eastAsia="lt-LT"/>
        </w:rPr>
        <w:t xml:space="preserve">. </w:t>
      </w:r>
      <w:r w:rsidR="00271B1F" w:rsidRPr="00271B1F">
        <w:rPr>
          <w:sz w:val="24"/>
          <w:szCs w:val="24"/>
          <w:lang w:eastAsia="lt-LT"/>
        </w:rPr>
        <w:t xml:space="preserve">Perkančioji organizacija gali prašyti </w:t>
      </w:r>
      <w:r w:rsidR="00F7451D">
        <w:rPr>
          <w:sz w:val="24"/>
          <w:szCs w:val="24"/>
          <w:lang w:eastAsia="lt-LT"/>
        </w:rPr>
        <w:t>t</w:t>
      </w:r>
      <w:r w:rsidR="00271B1F" w:rsidRPr="00271B1F">
        <w:rPr>
          <w:sz w:val="24"/>
          <w:szCs w:val="24"/>
          <w:lang w:eastAsia="lt-LT"/>
        </w:rPr>
        <w:t>iekėją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rsidR="005F07C9" w:rsidRPr="005F07C9" w:rsidRDefault="005F07C9" w:rsidP="005F07C9">
      <w:pPr>
        <w:ind w:firstLine="480"/>
        <w:jc w:val="both"/>
        <w:rPr>
          <w:color w:val="000000"/>
          <w:sz w:val="24"/>
          <w:szCs w:val="24"/>
          <w:lang w:eastAsia="lt-LT"/>
        </w:rPr>
      </w:pPr>
      <w:r w:rsidRPr="005F07C9">
        <w:rPr>
          <w:color w:val="000000"/>
          <w:sz w:val="24"/>
          <w:szCs w:val="24"/>
          <w:lang w:eastAsia="lt-LT"/>
        </w:rPr>
        <w:t>9.</w:t>
      </w:r>
      <w:r w:rsidR="001835CF">
        <w:rPr>
          <w:color w:val="000000"/>
          <w:sz w:val="24"/>
          <w:szCs w:val="24"/>
          <w:lang w:eastAsia="lt-LT"/>
        </w:rPr>
        <w:t>8</w:t>
      </w:r>
      <w:r w:rsidRPr="005F07C9">
        <w:rPr>
          <w:color w:val="000000"/>
          <w:sz w:val="24"/>
          <w:szCs w:val="24"/>
          <w:lang w:eastAsia="lt-LT"/>
        </w:rPr>
        <w:t xml:space="preserve">. Kai pateiktame pasiūlyme nurodyta kaina (jos sudedamosios dalys) atrodo neįprastai maža, perkančioji organizacija CVP IS priemonėmis prašo tiekėjo pateikti reikalingas pasiūlymo detales, įskaitant kainos sudedamąsias dalis ir skaičiavimus. Pasiūlyme nurodyta nuomos objekto kaina visais atvejais turi būti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 </w:t>
      </w:r>
    </w:p>
    <w:p w:rsidR="005F07C9" w:rsidRPr="005F07C9" w:rsidRDefault="005F07C9" w:rsidP="005F07C9">
      <w:pPr>
        <w:ind w:firstLine="480"/>
        <w:jc w:val="both"/>
        <w:rPr>
          <w:color w:val="000000"/>
          <w:sz w:val="24"/>
          <w:szCs w:val="24"/>
          <w:lang w:eastAsia="lt-LT"/>
        </w:rPr>
      </w:pPr>
      <w:r w:rsidRPr="005F07C9">
        <w:rPr>
          <w:color w:val="000000"/>
          <w:sz w:val="24"/>
          <w:szCs w:val="24"/>
          <w:lang w:eastAsia="lt-LT"/>
        </w:rPr>
        <w:t xml:space="preserve"> 9.</w:t>
      </w:r>
      <w:r w:rsidR="001835CF">
        <w:rPr>
          <w:color w:val="000000"/>
          <w:sz w:val="24"/>
          <w:szCs w:val="24"/>
          <w:lang w:eastAsia="lt-LT"/>
        </w:rPr>
        <w:t>9</w:t>
      </w:r>
      <w:r w:rsidRPr="005F07C9">
        <w:rPr>
          <w:color w:val="000000"/>
          <w:sz w:val="24"/>
          <w:szCs w:val="24"/>
          <w:lang w:eastAsia="lt-LT"/>
        </w:rPr>
        <w:t xml:space="preserve">. </w:t>
      </w:r>
      <w:r w:rsidRPr="005F07C9">
        <w:rPr>
          <w:rFonts w:eastAsia="Calibri"/>
          <w:sz w:val="24"/>
          <w:szCs w:val="24"/>
        </w:rPr>
        <w:t xml:space="preserve">Perkančioji organizacija gali nevertinti viso tiekėjo pasiūlymo, jeigu patikrinusi jo dalį nustato, kad, vadovaujantis </w:t>
      </w:r>
      <w:r w:rsidRPr="005F07C9">
        <w:rPr>
          <w:rFonts w:eastAsia="Calibri"/>
          <w:bCs/>
          <w:color w:val="000000"/>
          <w:sz w:val="24"/>
          <w:szCs w:val="24"/>
          <w:lang w:eastAsia="ar-SA"/>
        </w:rPr>
        <w:t xml:space="preserve">Viešųjų pirkimų įstatymo </w:t>
      </w:r>
      <w:r w:rsidRPr="005F07C9">
        <w:rPr>
          <w:rFonts w:eastAsia="Calibri"/>
          <w:sz w:val="24"/>
          <w:szCs w:val="24"/>
        </w:rPr>
        <w:t>reikalavimais, pasiūlymas turi būti atmestas.</w:t>
      </w:r>
    </w:p>
    <w:p w:rsidR="005F07C9" w:rsidRPr="005F07C9" w:rsidRDefault="005F07C9" w:rsidP="005F07C9">
      <w:pPr>
        <w:tabs>
          <w:tab w:val="left" w:pos="567"/>
        </w:tabs>
        <w:ind w:firstLine="567"/>
        <w:jc w:val="both"/>
        <w:rPr>
          <w:rFonts w:eastAsia="Calibri"/>
          <w:sz w:val="24"/>
          <w:szCs w:val="24"/>
        </w:rPr>
      </w:pPr>
      <w:r w:rsidRPr="005F07C9">
        <w:rPr>
          <w:rFonts w:eastAsia="Calibri"/>
          <w:sz w:val="24"/>
          <w:szCs w:val="24"/>
        </w:rPr>
        <w:t>9.</w:t>
      </w:r>
      <w:r w:rsidR="001835CF">
        <w:rPr>
          <w:rFonts w:eastAsia="Calibri"/>
          <w:sz w:val="24"/>
          <w:szCs w:val="24"/>
        </w:rPr>
        <w:t>10</w:t>
      </w:r>
      <w:r w:rsidRPr="005F07C9">
        <w:rPr>
          <w:rFonts w:eastAsia="Calibri"/>
          <w:sz w:val="24"/>
          <w:szCs w:val="24"/>
        </w:rPr>
        <w:t xml:space="preserve">. </w:t>
      </w:r>
      <w:r w:rsidRPr="005F07C9">
        <w:rPr>
          <w:sz w:val="24"/>
          <w:szCs w:val="24"/>
          <w:lang w:eastAsia="lt-LT"/>
        </w:rPr>
        <w:t>Iškilus klausimams dėl pasiūlymų turinio ir pirkimo organizatoriui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organizatoriui parodytų atitinkamų dokumentų originalus.</w:t>
      </w:r>
    </w:p>
    <w:p w:rsidR="005F07C9" w:rsidRPr="005F07C9" w:rsidRDefault="005F07C9" w:rsidP="005F07C9">
      <w:pPr>
        <w:tabs>
          <w:tab w:val="left" w:pos="567"/>
        </w:tabs>
        <w:suppressAutoHyphens/>
        <w:ind w:firstLine="567"/>
        <w:jc w:val="both"/>
        <w:rPr>
          <w:rFonts w:eastAsia="Calibri"/>
          <w:bCs/>
          <w:color w:val="000000"/>
          <w:sz w:val="24"/>
          <w:szCs w:val="24"/>
          <w:lang w:eastAsia="ar-SA"/>
        </w:rPr>
      </w:pPr>
      <w:r w:rsidRPr="005F07C9">
        <w:rPr>
          <w:rFonts w:eastAsia="Calibri"/>
          <w:color w:val="000000"/>
          <w:sz w:val="24"/>
          <w:szCs w:val="24"/>
          <w:lang w:eastAsia="ar-SA"/>
        </w:rPr>
        <w:t>9.1</w:t>
      </w:r>
      <w:r w:rsidR="001835CF">
        <w:rPr>
          <w:rFonts w:eastAsia="Calibri"/>
          <w:color w:val="000000"/>
          <w:sz w:val="24"/>
          <w:szCs w:val="24"/>
          <w:lang w:eastAsia="ar-SA"/>
        </w:rPr>
        <w:t>1</w:t>
      </w:r>
      <w:r w:rsidRPr="005F07C9">
        <w:rPr>
          <w:rFonts w:eastAsia="Calibri"/>
          <w:color w:val="000000"/>
          <w:sz w:val="24"/>
          <w:szCs w:val="24"/>
          <w:lang w:eastAsia="ar-SA"/>
        </w:rPr>
        <w:t>. Perkančioji organizacija atmeta pasiūlymą, jeigu:</w:t>
      </w:r>
    </w:p>
    <w:p w:rsidR="001835CF" w:rsidRDefault="005F07C9" w:rsidP="005F07C9">
      <w:pPr>
        <w:tabs>
          <w:tab w:val="left" w:pos="567"/>
        </w:tabs>
        <w:suppressAutoHyphens/>
        <w:ind w:firstLine="567"/>
        <w:jc w:val="both"/>
        <w:rPr>
          <w:rFonts w:eastAsia="Calibri"/>
          <w:sz w:val="24"/>
          <w:szCs w:val="22"/>
        </w:rPr>
      </w:pPr>
      <w:r w:rsidRPr="005F07C9">
        <w:rPr>
          <w:rFonts w:eastAsia="Calibri"/>
          <w:snapToGrid w:val="0"/>
          <w:sz w:val="24"/>
          <w:szCs w:val="24"/>
        </w:rPr>
        <w:t>9.1</w:t>
      </w:r>
      <w:r w:rsidR="001835CF">
        <w:rPr>
          <w:rFonts w:eastAsia="Calibri"/>
          <w:snapToGrid w:val="0"/>
          <w:sz w:val="24"/>
          <w:szCs w:val="24"/>
        </w:rPr>
        <w:t>1</w:t>
      </w:r>
      <w:r w:rsidRPr="005F07C9">
        <w:rPr>
          <w:rFonts w:eastAsia="Calibri"/>
          <w:snapToGrid w:val="0"/>
          <w:sz w:val="24"/>
          <w:szCs w:val="24"/>
        </w:rPr>
        <w:t xml:space="preserve">.1. </w:t>
      </w:r>
      <w:r w:rsidR="001835CF" w:rsidRPr="001835CF">
        <w:rPr>
          <w:rFonts w:eastAsia="Calibri"/>
          <w:sz w:val="24"/>
          <w:szCs w:val="22"/>
        </w:rPr>
        <w:t xml:space="preserve">pasiūlymas neatitinka Pirkimo sąlygose nustatytų reikalavimų </w:t>
      </w:r>
      <w:r w:rsidR="001835CF" w:rsidRPr="001835CF">
        <w:rPr>
          <w:rFonts w:eastAsia="Arial"/>
          <w:color w:val="000000"/>
          <w:sz w:val="24"/>
          <w:szCs w:val="22"/>
        </w:rPr>
        <w:t>ir jo trūkumai negali būti ištaisyti vadovaujantis Viešųjų pirkimų tarnybos nustatytomis Pasiūlymų patikslinimo, papildymo ar paaiškinimo taisyklėmis</w:t>
      </w:r>
      <w:r w:rsidR="001835CF" w:rsidRPr="001835CF">
        <w:rPr>
          <w:rFonts w:eastAsia="Calibri"/>
          <w:sz w:val="24"/>
          <w:szCs w:val="22"/>
        </w:rPr>
        <w:t>;</w:t>
      </w:r>
    </w:p>
    <w:p w:rsidR="005F07C9" w:rsidRPr="005F07C9" w:rsidRDefault="005F07C9" w:rsidP="005F07C9">
      <w:pPr>
        <w:tabs>
          <w:tab w:val="left" w:pos="567"/>
        </w:tabs>
        <w:suppressAutoHyphens/>
        <w:ind w:firstLine="567"/>
        <w:jc w:val="both"/>
        <w:rPr>
          <w:rFonts w:eastAsia="Calibri"/>
          <w:snapToGrid w:val="0"/>
          <w:color w:val="000000" w:themeColor="text1"/>
          <w:sz w:val="24"/>
          <w:szCs w:val="24"/>
        </w:rPr>
      </w:pPr>
      <w:r w:rsidRPr="005F07C9">
        <w:rPr>
          <w:rFonts w:eastAsia="Calibri"/>
          <w:snapToGrid w:val="0"/>
          <w:sz w:val="24"/>
          <w:szCs w:val="24"/>
        </w:rPr>
        <w:t>9.1</w:t>
      </w:r>
      <w:r w:rsidR="001835CF">
        <w:rPr>
          <w:rFonts w:eastAsia="Calibri"/>
          <w:snapToGrid w:val="0"/>
          <w:sz w:val="24"/>
          <w:szCs w:val="24"/>
        </w:rPr>
        <w:t>1</w:t>
      </w:r>
      <w:r w:rsidRPr="005F07C9">
        <w:rPr>
          <w:rFonts w:eastAsia="Calibri"/>
          <w:snapToGrid w:val="0"/>
          <w:sz w:val="24"/>
          <w:szCs w:val="24"/>
        </w:rPr>
        <w:t xml:space="preserve">.2. </w:t>
      </w:r>
      <w:r w:rsidRPr="005F07C9">
        <w:rPr>
          <w:rFonts w:eastAsia="Calibri"/>
          <w:snapToGrid w:val="0"/>
          <w:color w:val="000000" w:themeColor="text1"/>
          <w:sz w:val="24"/>
          <w:szCs w:val="24"/>
        </w:rPr>
        <w:t>pasiūlymą pateikęs dalyvis neatitinka pirkimo dokumentuose nustatytų kvalifikacijos reikalavimų</w:t>
      </w:r>
      <w:r w:rsidR="0057686A" w:rsidRPr="0057686A">
        <w:t xml:space="preserve"> </w:t>
      </w:r>
      <w:r w:rsidR="0057686A">
        <w:t xml:space="preserve">ir </w:t>
      </w:r>
      <w:r w:rsidR="0057686A" w:rsidRPr="0057686A">
        <w:rPr>
          <w:rFonts w:eastAsia="Calibri"/>
          <w:snapToGrid w:val="0"/>
          <w:color w:val="000000" w:themeColor="text1"/>
          <w:sz w:val="24"/>
          <w:szCs w:val="24"/>
        </w:rPr>
        <w:t>netenkinami Pirkimo sąlygose nustatyti reikalavimai, susiję su nacionaliniu saugumu (kai taikoma);</w:t>
      </w:r>
    </w:p>
    <w:p w:rsidR="005F07C9" w:rsidRPr="005F07C9" w:rsidRDefault="005F07C9" w:rsidP="005F07C9">
      <w:pPr>
        <w:tabs>
          <w:tab w:val="left" w:pos="567"/>
        </w:tabs>
        <w:suppressAutoHyphens/>
        <w:ind w:firstLine="567"/>
        <w:jc w:val="both"/>
        <w:rPr>
          <w:rFonts w:eastAsia="Calibri"/>
          <w:bCs/>
          <w:color w:val="000000"/>
          <w:sz w:val="24"/>
          <w:szCs w:val="24"/>
          <w:lang w:eastAsia="ar-SA"/>
        </w:rPr>
      </w:pPr>
      <w:r w:rsidRPr="005F07C9">
        <w:rPr>
          <w:rFonts w:eastAsia="Calibri"/>
          <w:bCs/>
          <w:color w:val="000000"/>
          <w:sz w:val="24"/>
          <w:szCs w:val="24"/>
          <w:lang w:eastAsia="ar-SA"/>
        </w:rPr>
        <w:t>9.1</w:t>
      </w:r>
      <w:r w:rsidR="001835CF">
        <w:rPr>
          <w:rFonts w:eastAsia="Calibri"/>
          <w:bCs/>
          <w:color w:val="000000"/>
          <w:sz w:val="24"/>
          <w:szCs w:val="24"/>
          <w:lang w:eastAsia="ar-SA"/>
        </w:rPr>
        <w:t>1</w:t>
      </w:r>
      <w:r w:rsidRPr="005F07C9">
        <w:rPr>
          <w:rFonts w:eastAsia="Calibri"/>
          <w:bCs/>
          <w:color w:val="000000"/>
          <w:sz w:val="24"/>
          <w:szCs w:val="24"/>
          <w:lang w:eastAsia="ar-SA"/>
        </w:rPr>
        <w:t>.3. tiekėjo pasiūlyta kaina yra per didelė ir perkančiajai organizacijai nepriimtina. Laikoma, kad pasiūlyta kaina yra per didelė ir nepriimtina, jeigu ji viršija perkančiosios organizacijos pirkimui skirtas lėšas, nurodytas Pirkimo dokumentų 2.5. punkte.</w:t>
      </w:r>
    </w:p>
    <w:p w:rsidR="005F07C9" w:rsidRPr="005F07C9" w:rsidRDefault="005F07C9" w:rsidP="005F07C9">
      <w:pPr>
        <w:tabs>
          <w:tab w:val="left" w:pos="567"/>
        </w:tabs>
        <w:suppressAutoHyphens/>
        <w:ind w:firstLine="567"/>
        <w:jc w:val="both"/>
        <w:rPr>
          <w:rFonts w:eastAsia="Calibri"/>
          <w:bCs/>
          <w:color w:val="000000"/>
          <w:sz w:val="24"/>
          <w:szCs w:val="24"/>
          <w:lang w:eastAsia="ar-SA"/>
        </w:rPr>
      </w:pPr>
      <w:r w:rsidRPr="005F07C9">
        <w:rPr>
          <w:rFonts w:eastAsia="Calibri"/>
          <w:bCs/>
          <w:color w:val="000000"/>
          <w:sz w:val="24"/>
          <w:szCs w:val="24"/>
          <w:lang w:eastAsia="ar-SA"/>
        </w:rPr>
        <w:t>9.1</w:t>
      </w:r>
      <w:r w:rsidR="001835CF">
        <w:rPr>
          <w:rFonts w:eastAsia="Calibri"/>
          <w:bCs/>
          <w:color w:val="000000"/>
          <w:sz w:val="24"/>
          <w:szCs w:val="24"/>
          <w:lang w:eastAsia="ar-SA"/>
        </w:rPr>
        <w:t>1</w:t>
      </w:r>
      <w:r w:rsidRPr="005F07C9">
        <w:rPr>
          <w:rFonts w:eastAsia="Calibri"/>
          <w:bCs/>
          <w:color w:val="000000"/>
          <w:sz w:val="24"/>
          <w:szCs w:val="24"/>
          <w:lang w:eastAsia="ar-SA"/>
        </w:rPr>
        <w:t>.4. tiekėjas per perkančiosios organizacijos nurodytą terminą neištaisė aritmetinių klaidų ir (ar) nepaaiškino pasiūlymo;</w:t>
      </w:r>
    </w:p>
    <w:p w:rsidR="005F07C9" w:rsidRPr="005F07C9" w:rsidRDefault="005F07C9" w:rsidP="005F07C9">
      <w:pPr>
        <w:tabs>
          <w:tab w:val="left" w:pos="567"/>
        </w:tabs>
        <w:suppressAutoHyphens/>
        <w:ind w:firstLine="567"/>
        <w:jc w:val="both"/>
        <w:rPr>
          <w:rFonts w:eastAsia="Calibri"/>
          <w:bCs/>
          <w:color w:val="000000"/>
          <w:sz w:val="24"/>
          <w:szCs w:val="24"/>
          <w:lang w:eastAsia="ar-SA"/>
        </w:rPr>
      </w:pPr>
      <w:r w:rsidRPr="005F07C9">
        <w:rPr>
          <w:rFonts w:eastAsia="Calibri"/>
          <w:color w:val="000000"/>
          <w:sz w:val="24"/>
          <w:szCs w:val="24"/>
          <w:lang w:eastAsia="ar-SA"/>
        </w:rPr>
        <w:t>9.1</w:t>
      </w:r>
      <w:r w:rsidR="001835CF">
        <w:rPr>
          <w:rFonts w:eastAsia="Calibri"/>
          <w:color w:val="000000"/>
          <w:sz w:val="24"/>
          <w:szCs w:val="24"/>
          <w:lang w:eastAsia="ar-SA"/>
        </w:rPr>
        <w:t>1</w:t>
      </w:r>
      <w:r w:rsidRPr="005F07C9">
        <w:rPr>
          <w:rFonts w:eastAsia="Calibri"/>
          <w:color w:val="000000"/>
          <w:sz w:val="24"/>
          <w:szCs w:val="24"/>
          <w:lang w:eastAsia="ar-SA"/>
        </w:rPr>
        <w:t>.5.</w:t>
      </w:r>
      <w:r w:rsidRPr="005F07C9">
        <w:rPr>
          <w:rFonts w:ascii="Calibri" w:hAnsi="Calibri"/>
          <w:sz w:val="22"/>
          <w:szCs w:val="22"/>
          <w:lang w:eastAsia="lt-LT"/>
        </w:rPr>
        <w:t xml:space="preserve"> </w:t>
      </w:r>
      <w:r w:rsidRPr="005F07C9">
        <w:rPr>
          <w:rFonts w:eastAsia="Calibri"/>
          <w:color w:val="000000"/>
          <w:sz w:val="24"/>
          <w:szCs w:val="24"/>
          <w:lang w:eastAsia="ar-SA"/>
        </w:rPr>
        <w:t>pateiktame pasiūlyme nurodyta kaina yra neįprastai maža ir tiekėjas, perkančiosios organizacijos prašymu, nepateikia tinkamų kainos pagrįstumo įrodymų;</w:t>
      </w:r>
    </w:p>
    <w:p w:rsidR="005F07C9" w:rsidRPr="005F07C9" w:rsidRDefault="005F07C9" w:rsidP="005F07C9">
      <w:pPr>
        <w:tabs>
          <w:tab w:val="left" w:pos="567"/>
        </w:tabs>
        <w:suppressAutoHyphens/>
        <w:ind w:firstLine="567"/>
        <w:jc w:val="both"/>
        <w:rPr>
          <w:rFonts w:eastAsia="Calibri"/>
          <w:color w:val="000000"/>
          <w:sz w:val="24"/>
          <w:szCs w:val="24"/>
          <w:lang w:eastAsia="ar-SA"/>
        </w:rPr>
      </w:pPr>
      <w:r w:rsidRPr="005F07C9">
        <w:rPr>
          <w:rFonts w:eastAsia="Calibri"/>
          <w:color w:val="000000"/>
          <w:sz w:val="24"/>
          <w:szCs w:val="24"/>
          <w:lang w:eastAsia="ar-SA"/>
        </w:rPr>
        <w:t>9.1</w:t>
      </w:r>
      <w:r w:rsidR="001835CF">
        <w:rPr>
          <w:rFonts w:eastAsia="Calibri"/>
          <w:color w:val="000000"/>
          <w:sz w:val="24"/>
          <w:szCs w:val="24"/>
          <w:lang w:eastAsia="ar-SA"/>
        </w:rPr>
        <w:t>1</w:t>
      </w:r>
      <w:r w:rsidRPr="005F07C9">
        <w:rPr>
          <w:rFonts w:eastAsia="Calibri"/>
          <w:color w:val="000000"/>
          <w:sz w:val="24"/>
          <w:szCs w:val="24"/>
          <w:lang w:eastAsia="ar-SA"/>
        </w:rPr>
        <w:t xml:space="preserve">.6. </w:t>
      </w:r>
      <w:r w:rsidR="00A87CB6" w:rsidRPr="00A87CB6">
        <w:rPr>
          <w:rFonts w:eastAsia="Calibri"/>
          <w:color w:val="000000"/>
          <w:sz w:val="24"/>
          <w:szCs w:val="24"/>
          <w:lang w:eastAsia="ar-SA"/>
        </w:rPr>
        <w:t>tiekėjas organizatoriaus prašymu, per nurodytą terminą, nepatikslino, nepapildė, nepaaiškino ar nepateikė dokumentų, ar duomenų dėl tiekėjo atitikties nacionalinio saugumo  reikalavimams, atitikties kvalifikacijos reikalavimams, tiekėjo įgaliojimo asmeniui pasirašyti pasiūlymą, jungtinės veiklos sutarties;</w:t>
      </w:r>
      <w:r w:rsidR="00A87CB6">
        <w:rPr>
          <w:rFonts w:eastAsia="Calibri"/>
          <w:color w:val="000000"/>
          <w:sz w:val="24"/>
          <w:szCs w:val="24"/>
          <w:lang w:eastAsia="ar-SA"/>
        </w:rPr>
        <w:t xml:space="preserve"> </w:t>
      </w:r>
    </w:p>
    <w:p w:rsidR="005F07C9" w:rsidRPr="005F07C9" w:rsidRDefault="005F07C9" w:rsidP="005F07C9">
      <w:pPr>
        <w:tabs>
          <w:tab w:val="left" w:pos="567"/>
        </w:tabs>
        <w:suppressAutoHyphens/>
        <w:ind w:firstLine="567"/>
        <w:jc w:val="both"/>
        <w:rPr>
          <w:rFonts w:eastAsia="Calibri"/>
          <w:color w:val="000000"/>
          <w:sz w:val="24"/>
          <w:szCs w:val="24"/>
          <w:lang w:eastAsia="ar-SA"/>
        </w:rPr>
      </w:pPr>
      <w:r w:rsidRPr="005F07C9">
        <w:rPr>
          <w:rFonts w:eastAsia="Calibri"/>
          <w:color w:val="000000"/>
          <w:sz w:val="24"/>
          <w:szCs w:val="24"/>
          <w:lang w:eastAsia="ar-SA"/>
        </w:rPr>
        <w:t>9.1</w:t>
      </w:r>
      <w:r w:rsidR="001835CF">
        <w:rPr>
          <w:rFonts w:eastAsia="Calibri"/>
          <w:color w:val="000000"/>
          <w:sz w:val="24"/>
          <w:szCs w:val="24"/>
          <w:lang w:eastAsia="ar-SA"/>
        </w:rPr>
        <w:t>1</w:t>
      </w:r>
      <w:r w:rsidRPr="005F07C9">
        <w:rPr>
          <w:rFonts w:eastAsia="Calibri"/>
          <w:color w:val="000000"/>
          <w:sz w:val="24"/>
          <w:szCs w:val="24"/>
          <w:lang w:eastAsia="ar-SA"/>
        </w:rPr>
        <w:t>.7. tiekėjas, apie nustatytų reikalavimų atitikimą, yra pateikęs melagingą informaciją, kurią perkančioji organizacija gali įrodyti bet kokiomis teisėtomis priemonėmis;</w:t>
      </w:r>
    </w:p>
    <w:p w:rsidR="00A87CB6" w:rsidRDefault="001835CF" w:rsidP="001835CF">
      <w:pPr>
        <w:jc w:val="both"/>
        <w:rPr>
          <w:rFonts w:eastAsia="Calibri"/>
          <w:color w:val="000000"/>
          <w:sz w:val="24"/>
          <w:szCs w:val="24"/>
          <w:lang w:eastAsia="ar-SA"/>
        </w:rPr>
      </w:pPr>
      <w:r>
        <w:rPr>
          <w:rFonts w:eastAsia="Calibri"/>
          <w:sz w:val="24"/>
          <w:szCs w:val="24"/>
          <w:lang w:eastAsia="lt-LT"/>
        </w:rPr>
        <w:t xml:space="preserve">         </w:t>
      </w:r>
      <w:r w:rsidR="005F07C9" w:rsidRPr="005F07C9">
        <w:rPr>
          <w:rFonts w:eastAsia="Calibri"/>
          <w:sz w:val="24"/>
          <w:szCs w:val="24"/>
          <w:lang w:eastAsia="lt-LT"/>
        </w:rPr>
        <w:t>9.</w:t>
      </w:r>
      <w:r w:rsidR="0057686A">
        <w:rPr>
          <w:rFonts w:eastAsia="Calibri"/>
          <w:sz w:val="24"/>
          <w:szCs w:val="24"/>
          <w:lang w:eastAsia="lt-LT"/>
        </w:rPr>
        <w:t>1</w:t>
      </w:r>
      <w:r>
        <w:rPr>
          <w:rFonts w:eastAsia="Calibri"/>
          <w:sz w:val="24"/>
          <w:szCs w:val="24"/>
          <w:lang w:eastAsia="lt-LT"/>
        </w:rPr>
        <w:t>1</w:t>
      </w:r>
      <w:r w:rsidR="0057686A">
        <w:rPr>
          <w:rFonts w:eastAsia="Calibri"/>
          <w:sz w:val="24"/>
          <w:szCs w:val="24"/>
          <w:lang w:eastAsia="lt-LT"/>
        </w:rPr>
        <w:t>.8</w:t>
      </w:r>
      <w:r w:rsidR="005F07C9" w:rsidRPr="005F07C9">
        <w:rPr>
          <w:rFonts w:eastAsia="Calibri"/>
          <w:sz w:val="24"/>
          <w:szCs w:val="24"/>
          <w:lang w:eastAsia="lt-LT"/>
        </w:rPr>
        <w:t xml:space="preserve">. </w:t>
      </w:r>
      <w:r w:rsidR="00A87CB6" w:rsidRPr="005F07C9">
        <w:rPr>
          <w:rFonts w:eastAsia="Calibri"/>
          <w:color w:val="000000"/>
          <w:sz w:val="24"/>
          <w:szCs w:val="24"/>
          <w:lang w:eastAsia="ar-SA"/>
        </w:rPr>
        <w:t>jei tiekėjas pateikia daugiau kaip vieną pasiūlymą arba ūkio subjektų grupės narys dalyvauja teikiant kelis pasiūlymus</w:t>
      </w:r>
    </w:p>
    <w:p w:rsidR="005F07C9" w:rsidRPr="005F07C9" w:rsidRDefault="001835CF" w:rsidP="001835CF">
      <w:pPr>
        <w:jc w:val="both"/>
        <w:rPr>
          <w:rFonts w:eastAsia="Calibri"/>
          <w:sz w:val="24"/>
          <w:szCs w:val="24"/>
          <w:lang w:eastAsia="lt-LT"/>
        </w:rPr>
      </w:pPr>
      <w:r>
        <w:rPr>
          <w:rFonts w:eastAsia="Calibri"/>
          <w:sz w:val="24"/>
          <w:szCs w:val="24"/>
          <w:lang w:eastAsia="lt-LT"/>
        </w:rPr>
        <w:lastRenderedPageBreak/>
        <w:t xml:space="preserve">         </w:t>
      </w:r>
      <w:r w:rsidR="005F07C9" w:rsidRPr="005F07C9">
        <w:rPr>
          <w:rFonts w:eastAsia="Calibri"/>
          <w:sz w:val="24"/>
          <w:szCs w:val="24"/>
          <w:lang w:eastAsia="lt-LT"/>
        </w:rPr>
        <w:t>9.</w:t>
      </w:r>
      <w:r w:rsidR="0057686A">
        <w:rPr>
          <w:rFonts w:eastAsia="Calibri"/>
          <w:sz w:val="24"/>
          <w:szCs w:val="24"/>
          <w:lang w:eastAsia="lt-LT"/>
        </w:rPr>
        <w:t>1</w:t>
      </w:r>
      <w:r>
        <w:rPr>
          <w:rFonts w:eastAsia="Calibri"/>
          <w:sz w:val="24"/>
          <w:szCs w:val="24"/>
          <w:lang w:eastAsia="lt-LT"/>
        </w:rPr>
        <w:t>1</w:t>
      </w:r>
      <w:r w:rsidR="0057686A">
        <w:rPr>
          <w:rFonts w:eastAsia="Calibri"/>
          <w:sz w:val="24"/>
          <w:szCs w:val="24"/>
          <w:lang w:eastAsia="lt-LT"/>
        </w:rPr>
        <w:t>.9</w:t>
      </w:r>
      <w:r w:rsidR="005F07C9" w:rsidRPr="005F07C9">
        <w:rPr>
          <w:rFonts w:eastAsia="Calibri"/>
          <w:sz w:val="24"/>
          <w:szCs w:val="24"/>
          <w:lang w:eastAsia="lt-LT"/>
        </w:rPr>
        <w:t xml:space="preserve">. </w:t>
      </w:r>
      <w:r w:rsidR="00A87CB6" w:rsidRPr="00A87CB6">
        <w:rPr>
          <w:rFonts w:eastAsia="Calibri"/>
          <w:sz w:val="24"/>
          <w:szCs w:val="24"/>
          <w:lang w:eastAsia="lt-LT"/>
        </w:rPr>
        <w:t>dalyvis yra Melagingą informaciją pateikusių tiekėjų sąraše, Nepatikimų tiekėjų sąraše (Viešųjų pirkimų įstatymo 46 str. 4 d.);</w:t>
      </w:r>
    </w:p>
    <w:p w:rsidR="005F07C9" w:rsidRPr="005F07C9" w:rsidRDefault="001835CF" w:rsidP="001835CF">
      <w:pPr>
        <w:jc w:val="both"/>
        <w:rPr>
          <w:rFonts w:eastAsia="Calibri"/>
          <w:lang w:eastAsia="lt-LT"/>
        </w:rPr>
      </w:pPr>
      <w:r>
        <w:rPr>
          <w:rFonts w:eastAsia="Calibri"/>
          <w:sz w:val="24"/>
          <w:szCs w:val="24"/>
          <w:lang w:eastAsia="lt-LT"/>
        </w:rPr>
        <w:t xml:space="preserve">         </w:t>
      </w:r>
      <w:r w:rsidR="005F07C9" w:rsidRPr="005F07C9">
        <w:rPr>
          <w:rFonts w:eastAsia="Calibri"/>
          <w:sz w:val="24"/>
          <w:szCs w:val="24"/>
          <w:lang w:eastAsia="lt-LT"/>
        </w:rPr>
        <w:t>9.</w:t>
      </w:r>
      <w:r w:rsidR="0057686A">
        <w:rPr>
          <w:rFonts w:eastAsia="Calibri"/>
          <w:sz w:val="24"/>
          <w:szCs w:val="24"/>
          <w:lang w:eastAsia="lt-LT"/>
        </w:rPr>
        <w:t>1</w:t>
      </w:r>
      <w:r>
        <w:rPr>
          <w:rFonts w:eastAsia="Calibri"/>
          <w:sz w:val="24"/>
          <w:szCs w:val="24"/>
          <w:lang w:eastAsia="lt-LT"/>
        </w:rPr>
        <w:t>1</w:t>
      </w:r>
      <w:r w:rsidR="005F07C9" w:rsidRPr="005F07C9">
        <w:rPr>
          <w:rFonts w:eastAsia="Calibri"/>
          <w:sz w:val="24"/>
          <w:szCs w:val="24"/>
          <w:lang w:eastAsia="lt-LT"/>
        </w:rPr>
        <w:t>.</w:t>
      </w:r>
      <w:r w:rsidR="0057686A">
        <w:rPr>
          <w:rFonts w:eastAsia="Calibri"/>
          <w:sz w:val="24"/>
          <w:szCs w:val="24"/>
          <w:lang w:eastAsia="lt-LT"/>
        </w:rPr>
        <w:t>10</w:t>
      </w:r>
      <w:r w:rsidR="005F07C9" w:rsidRPr="005F07C9">
        <w:rPr>
          <w:rFonts w:eastAsia="Calibri"/>
          <w:sz w:val="24"/>
          <w:szCs w:val="24"/>
          <w:lang w:eastAsia="lt-LT"/>
        </w:rPr>
        <w:t>. dalyvis</w:t>
      </w:r>
      <w:r w:rsidR="005F07C9" w:rsidRPr="005F07C9">
        <w:rPr>
          <w:rFonts w:eastAsia="Calibri"/>
          <w:color w:val="000000"/>
          <w:sz w:val="24"/>
          <w:szCs w:val="24"/>
          <w:lang w:eastAsia="ar-SA"/>
        </w:rPr>
        <w:t xml:space="preserve"> yra</w:t>
      </w:r>
      <w:r w:rsidR="005F07C9" w:rsidRPr="005F07C9">
        <w:rPr>
          <w:rFonts w:eastAsia="Calibri"/>
          <w:sz w:val="24"/>
          <w:szCs w:val="24"/>
          <w:lang w:eastAsia="lt-LT"/>
        </w:rPr>
        <w:t xml:space="preserve"> Nepatikimų tiekėjų sąraše (Viešųjų pirkimų įstatymo 46 str. 4 d. 6 p.);</w:t>
      </w:r>
    </w:p>
    <w:p w:rsidR="00A87CB6" w:rsidRDefault="001835CF" w:rsidP="001835CF">
      <w:pPr>
        <w:jc w:val="both"/>
        <w:rPr>
          <w:rFonts w:eastAsia="Calibri"/>
          <w:sz w:val="24"/>
          <w:szCs w:val="24"/>
          <w:lang w:eastAsia="lt-LT"/>
        </w:rPr>
      </w:pPr>
      <w:r>
        <w:rPr>
          <w:rFonts w:eastAsia="Calibri"/>
          <w:sz w:val="24"/>
          <w:szCs w:val="24"/>
          <w:lang w:eastAsia="lt-LT"/>
        </w:rPr>
        <w:t xml:space="preserve">         </w:t>
      </w:r>
      <w:r w:rsidR="005F07C9" w:rsidRPr="005F07C9">
        <w:rPr>
          <w:rFonts w:eastAsia="Calibri"/>
          <w:sz w:val="24"/>
          <w:szCs w:val="24"/>
          <w:lang w:eastAsia="lt-LT"/>
        </w:rPr>
        <w:t>9.</w:t>
      </w:r>
      <w:r w:rsidR="0057686A">
        <w:rPr>
          <w:rFonts w:eastAsia="Calibri"/>
          <w:sz w:val="24"/>
          <w:szCs w:val="24"/>
          <w:lang w:eastAsia="lt-LT"/>
        </w:rPr>
        <w:t>1</w:t>
      </w:r>
      <w:r>
        <w:rPr>
          <w:rFonts w:eastAsia="Calibri"/>
          <w:sz w:val="24"/>
          <w:szCs w:val="24"/>
          <w:lang w:eastAsia="lt-LT"/>
        </w:rPr>
        <w:t>1</w:t>
      </w:r>
      <w:r w:rsidR="005F07C9" w:rsidRPr="005F07C9">
        <w:rPr>
          <w:rFonts w:eastAsia="Calibri"/>
          <w:sz w:val="24"/>
          <w:szCs w:val="24"/>
          <w:lang w:eastAsia="lt-LT"/>
        </w:rPr>
        <w:t>.1</w:t>
      </w:r>
      <w:r w:rsidR="0057686A">
        <w:rPr>
          <w:rFonts w:eastAsia="Calibri"/>
          <w:sz w:val="24"/>
          <w:szCs w:val="24"/>
          <w:lang w:eastAsia="lt-LT"/>
        </w:rPr>
        <w:t>1</w:t>
      </w:r>
      <w:r w:rsidR="005F07C9" w:rsidRPr="005F07C9">
        <w:rPr>
          <w:rFonts w:eastAsia="Calibri"/>
          <w:sz w:val="24"/>
          <w:szCs w:val="24"/>
          <w:lang w:eastAsia="lt-LT"/>
        </w:rPr>
        <w:t xml:space="preserve">. </w:t>
      </w:r>
      <w:r w:rsidR="00A87CB6" w:rsidRPr="00A87CB6">
        <w:rPr>
          <w:rFonts w:eastAsia="Calibri"/>
          <w:sz w:val="24"/>
          <w:szCs w:val="24"/>
          <w:lang w:eastAsia="lt-LT"/>
        </w:rPr>
        <w:t xml:space="preserve">jei tiekėjas pateikia alternatyvų pasiūlymą; </w:t>
      </w:r>
    </w:p>
    <w:p w:rsidR="005F07C9" w:rsidRDefault="001835CF" w:rsidP="001835CF">
      <w:pPr>
        <w:jc w:val="both"/>
        <w:rPr>
          <w:sz w:val="24"/>
          <w:szCs w:val="24"/>
          <w:lang w:eastAsia="lt-LT"/>
        </w:rPr>
      </w:pPr>
      <w:r>
        <w:rPr>
          <w:sz w:val="24"/>
          <w:szCs w:val="24"/>
          <w:lang w:eastAsia="lt-LT"/>
        </w:rPr>
        <w:t xml:space="preserve">         </w:t>
      </w:r>
      <w:r w:rsidR="005F07C9" w:rsidRPr="005F07C9">
        <w:rPr>
          <w:sz w:val="24"/>
          <w:szCs w:val="24"/>
          <w:lang w:eastAsia="lt-LT"/>
        </w:rPr>
        <w:t>9.</w:t>
      </w:r>
      <w:r w:rsidR="00A87CB6">
        <w:rPr>
          <w:sz w:val="24"/>
          <w:szCs w:val="24"/>
          <w:lang w:eastAsia="lt-LT"/>
        </w:rPr>
        <w:t>1</w:t>
      </w:r>
      <w:r>
        <w:rPr>
          <w:sz w:val="24"/>
          <w:szCs w:val="24"/>
          <w:lang w:eastAsia="lt-LT"/>
        </w:rPr>
        <w:t>2</w:t>
      </w:r>
      <w:r w:rsidR="005F07C9" w:rsidRPr="005F07C9">
        <w:rPr>
          <w:sz w:val="24"/>
          <w:szCs w:val="24"/>
          <w:lang w:eastAsia="lt-LT"/>
        </w:rPr>
        <w:t>. Apie pasiūlymo atmetimą ir tokio atmetimo priežastis Tiekėjas informuojamas raštu CVP IS priemonėmis.</w:t>
      </w:r>
    </w:p>
    <w:p w:rsidR="006C6E2E" w:rsidRPr="006C6E2E" w:rsidRDefault="006C6E2E" w:rsidP="006C6E2E">
      <w:pPr>
        <w:jc w:val="both"/>
        <w:rPr>
          <w:sz w:val="24"/>
          <w:szCs w:val="24"/>
          <w:lang w:eastAsia="lt-LT"/>
        </w:rPr>
      </w:pPr>
      <w:r w:rsidRPr="006C6E2E">
        <w:rPr>
          <w:sz w:val="24"/>
          <w:szCs w:val="24"/>
          <w:lang w:eastAsia="lt-LT"/>
        </w:rPr>
        <w:t xml:space="preserve">    </w:t>
      </w:r>
      <w:r>
        <w:rPr>
          <w:sz w:val="24"/>
          <w:szCs w:val="24"/>
          <w:lang w:eastAsia="lt-LT"/>
        </w:rPr>
        <w:t xml:space="preserve">     9</w:t>
      </w:r>
      <w:r w:rsidRPr="006C6E2E">
        <w:rPr>
          <w:sz w:val="24"/>
          <w:szCs w:val="24"/>
          <w:lang w:eastAsia="lt-LT"/>
        </w:rPr>
        <w:t>.1</w:t>
      </w:r>
      <w:r>
        <w:rPr>
          <w:sz w:val="24"/>
          <w:szCs w:val="24"/>
          <w:lang w:eastAsia="lt-LT"/>
        </w:rPr>
        <w:t>3</w:t>
      </w:r>
      <w:r w:rsidRPr="006C6E2E">
        <w:rPr>
          <w:sz w:val="24"/>
          <w:szCs w:val="24"/>
          <w:lang w:eastAsia="lt-LT"/>
        </w:rPr>
        <w:t xml:space="preserve">. Pasiūlyme nurodyta bendra pasiūlymo kaina bus vertinamos </w:t>
      </w:r>
      <w:r w:rsidRPr="006C6E2E">
        <w:rPr>
          <w:b/>
          <w:sz w:val="24"/>
          <w:szCs w:val="24"/>
          <w:lang w:eastAsia="lt-LT"/>
        </w:rPr>
        <w:t>eurais su PVM.</w:t>
      </w:r>
      <w:r w:rsidRPr="006C6E2E">
        <w:rPr>
          <w:sz w:val="24"/>
          <w:szCs w:val="24"/>
          <w:lang w:eastAsia="lt-LT"/>
        </w:rPr>
        <w:t xml:space="preserve"> </w:t>
      </w:r>
    </w:p>
    <w:p w:rsidR="006C6E2E" w:rsidRPr="005F07C9" w:rsidRDefault="006C6E2E" w:rsidP="006C6E2E">
      <w:pPr>
        <w:jc w:val="both"/>
        <w:rPr>
          <w:sz w:val="24"/>
          <w:szCs w:val="24"/>
          <w:lang w:eastAsia="lt-LT"/>
        </w:rPr>
      </w:pPr>
      <w:r>
        <w:rPr>
          <w:sz w:val="24"/>
          <w:szCs w:val="24"/>
          <w:lang w:eastAsia="lt-LT"/>
        </w:rPr>
        <w:t xml:space="preserve">         9.14</w:t>
      </w:r>
      <w:r w:rsidRPr="006C6E2E">
        <w:rPr>
          <w:sz w:val="24"/>
          <w:szCs w:val="24"/>
          <w:lang w:eastAsia="lt-LT"/>
        </w:rPr>
        <w:t xml:space="preserve">. Perkančiosios organizacijos neatmesti pasiūlymai vertinami pagal ekonomiškai naudingiausio pasiūlymo vertinimo kriterijų – kainą </w:t>
      </w:r>
      <w:r w:rsidRPr="006C6E2E">
        <w:rPr>
          <w:b/>
          <w:sz w:val="24"/>
          <w:szCs w:val="24"/>
          <w:lang w:eastAsia="lt-LT"/>
        </w:rPr>
        <w:t>(pasiūlymo kaina Eur su PVM).</w:t>
      </w:r>
    </w:p>
    <w:p w:rsidR="001D4AA2" w:rsidRDefault="001D4AA2" w:rsidP="00A87CB6">
      <w:pPr>
        <w:ind w:firstLine="480"/>
        <w:jc w:val="center"/>
        <w:rPr>
          <w:b/>
          <w:color w:val="000000"/>
          <w:sz w:val="24"/>
          <w:szCs w:val="24"/>
          <w:lang w:eastAsia="lt-LT"/>
        </w:rPr>
      </w:pPr>
      <w:bookmarkStart w:id="12" w:name="_Toc47844936"/>
      <w:bookmarkStart w:id="13" w:name="_Toc60525490"/>
      <w:bookmarkEnd w:id="8"/>
      <w:bookmarkEnd w:id="9"/>
    </w:p>
    <w:p w:rsidR="001D4AA2" w:rsidRPr="001D4AA2" w:rsidRDefault="001D4AA2" w:rsidP="001D4AA2">
      <w:pPr>
        <w:ind w:firstLine="709"/>
        <w:jc w:val="center"/>
        <w:rPr>
          <w:b/>
          <w:sz w:val="24"/>
          <w:szCs w:val="24"/>
          <w:lang w:eastAsia="lt-LT"/>
        </w:rPr>
      </w:pPr>
      <w:r>
        <w:rPr>
          <w:b/>
          <w:sz w:val="24"/>
          <w:szCs w:val="24"/>
          <w:lang w:eastAsia="lt-LT"/>
        </w:rPr>
        <w:t>X</w:t>
      </w:r>
      <w:r w:rsidRPr="001D4AA2">
        <w:rPr>
          <w:b/>
          <w:sz w:val="24"/>
          <w:szCs w:val="24"/>
          <w:lang w:eastAsia="lt-LT"/>
        </w:rPr>
        <w:t>. DĖL ATITIKTIES NACIONALINIO SAUGUMO INTERESAMS</w:t>
      </w:r>
    </w:p>
    <w:p w:rsidR="001D4AA2" w:rsidRPr="001D4AA2" w:rsidRDefault="001D4AA2" w:rsidP="001D4AA2">
      <w:pPr>
        <w:ind w:firstLine="709"/>
        <w:jc w:val="center"/>
        <w:rPr>
          <w:b/>
          <w:sz w:val="24"/>
          <w:szCs w:val="24"/>
          <w:lang w:eastAsia="lt-LT"/>
        </w:rPr>
      </w:pPr>
    </w:p>
    <w:p w:rsidR="001D4AA2" w:rsidRPr="001D4AA2" w:rsidRDefault="001D4AA2" w:rsidP="001D4AA2">
      <w:pPr>
        <w:ind w:firstLine="720"/>
        <w:jc w:val="both"/>
        <w:rPr>
          <w:sz w:val="24"/>
          <w:szCs w:val="24"/>
          <w:lang w:eastAsia="ar-SA"/>
        </w:rPr>
      </w:pPr>
      <w:r w:rsidRPr="001D4AA2">
        <w:rPr>
          <w:sz w:val="24"/>
          <w:szCs w:val="24"/>
        </w:rPr>
        <w:t>10.1. Tiekėjas</w:t>
      </w:r>
      <w:r w:rsidRPr="001D4AA2">
        <w:rPr>
          <w:sz w:val="24"/>
          <w:szCs w:val="24"/>
          <w:lang w:eastAsia="ar-SA"/>
        </w:rPr>
        <w:t xml:space="preserve"> privalo užtikrinti, kad Sutarties sudarymo ir vykdymo metu neatsirastų aplinkybių nurodytų VPĮ 45 straipsnio 2</w:t>
      </w:r>
      <w:r w:rsidRPr="001D4AA2">
        <w:rPr>
          <w:sz w:val="24"/>
          <w:szCs w:val="24"/>
          <w:vertAlign w:val="superscript"/>
          <w:lang w:eastAsia="ar-SA"/>
        </w:rPr>
        <w:t>1</w:t>
      </w:r>
      <w:r w:rsidRPr="001D4AA2">
        <w:rPr>
          <w:sz w:val="24"/>
          <w:szCs w:val="24"/>
          <w:lang w:eastAsia="ar-SA"/>
        </w:rPr>
        <w:t xml:space="preserve"> dalyje.</w:t>
      </w:r>
    </w:p>
    <w:p w:rsidR="001D4AA2" w:rsidRPr="001D4AA2" w:rsidRDefault="001D4AA2" w:rsidP="001D4AA2">
      <w:pPr>
        <w:ind w:firstLine="720"/>
        <w:jc w:val="both"/>
        <w:rPr>
          <w:sz w:val="24"/>
          <w:szCs w:val="24"/>
          <w:lang w:eastAsia="ar-SA"/>
        </w:rPr>
      </w:pPr>
      <w:r w:rsidRPr="001D4AA2">
        <w:rPr>
          <w:sz w:val="24"/>
          <w:szCs w:val="24"/>
          <w:lang w:eastAsia="ar-SA"/>
        </w:rPr>
        <w:t xml:space="preserve">10.2. Perkančioji organizacija </w:t>
      </w:r>
      <w:r w:rsidRPr="001D4AA2">
        <w:rPr>
          <w:b/>
          <w:bCs/>
          <w:sz w:val="24"/>
          <w:szCs w:val="24"/>
          <w:lang w:eastAsia="ar-SA"/>
        </w:rPr>
        <w:t>atmes</w:t>
      </w:r>
      <w:r w:rsidRPr="001D4AA2">
        <w:rPr>
          <w:sz w:val="24"/>
          <w:szCs w:val="24"/>
          <w:lang w:eastAsia="ar-SA"/>
        </w:rPr>
        <w:t xml:space="preserve"> tiekėjo pasiūlymą, jei bus tenkinama bent viena VPĮ 45 straipsnio 2</w:t>
      </w:r>
      <w:r w:rsidRPr="001D4AA2">
        <w:rPr>
          <w:sz w:val="24"/>
          <w:szCs w:val="24"/>
          <w:vertAlign w:val="superscript"/>
          <w:lang w:eastAsia="ar-SA"/>
        </w:rPr>
        <w:t>1</w:t>
      </w:r>
      <w:r w:rsidRPr="001D4AA2">
        <w:rPr>
          <w:sz w:val="24"/>
          <w:szCs w:val="24"/>
          <w:lang w:eastAsia="ar-SA"/>
        </w:rPr>
        <w:t xml:space="preserve"> dalies 1-6 punktuose nurodytų sąlygų. Tiekėjas kartu su pasiūlymu turi </w:t>
      </w:r>
      <w:bookmarkStart w:id="14" w:name="_Hlk230698348"/>
      <w:r w:rsidRPr="001D4AA2">
        <w:rPr>
          <w:sz w:val="24"/>
          <w:szCs w:val="24"/>
          <w:lang w:eastAsia="ar-SA"/>
        </w:rPr>
        <w:t xml:space="preserve">pateikti </w:t>
      </w:r>
      <w:r w:rsidRPr="001D4AA2">
        <w:rPr>
          <w:b/>
          <w:bCs/>
          <w:sz w:val="24"/>
          <w:szCs w:val="24"/>
          <w:lang w:eastAsia="ar-SA"/>
        </w:rPr>
        <w:t>laisvos formos atitikties deklaraciją</w:t>
      </w:r>
      <w:r w:rsidRPr="001D4AA2">
        <w:rPr>
          <w:sz w:val="24"/>
          <w:szCs w:val="24"/>
          <w:lang w:eastAsia="ar-SA"/>
        </w:rPr>
        <w:t xml:space="preserve"> dėl neatitikimo sąlygoms, nurodytoms VPĮ 45 straipsnio 2</w:t>
      </w:r>
      <w:r w:rsidRPr="001D4AA2">
        <w:rPr>
          <w:sz w:val="24"/>
          <w:szCs w:val="24"/>
          <w:vertAlign w:val="superscript"/>
          <w:lang w:eastAsia="ar-SA"/>
        </w:rPr>
        <w:t>1</w:t>
      </w:r>
      <w:r w:rsidRPr="001D4AA2">
        <w:rPr>
          <w:sz w:val="24"/>
          <w:szCs w:val="24"/>
          <w:lang w:eastAsia="ar-SA"/>
        </w:rPr>
        <w:t xml:space="preserve"> dalies 1, 2, 3 ir 6 punktams. </w:t>
      </w:r>
    </w:p>
    <w:bookmarkEnd w:id="14"/>
    <w:p w:rsidR="001D4AA2" w:rsidRPr="001D4AA2" w:rsidRDefault="001D4AA2" w:rsidP="001D4AA2">
      <w:pPr>
        <w:ind w:firstLine="720"/>
        <w:jc w:val="both"/>
        <w:rPr>
          <w:sz w:val="24"/>
          <w:szCs w:val="24"/>
          <w:lang w:eastAsia="ar-SA"/>
        </w:rPr>
      </w:pPr>
      <w:r w:rsidRPr="001D4AA2">
        <w:rPr>
          <w:sz w:val="24"/>
          <w:szCs w:val="24"/>
          <w:lang w:eastAsia="ar-SA"/>
        </w:rPr>
        <w:t xml:space="preserve">10.3. </w:t>
      </w:r>
      <w:r w:rsidRPr="001D4AA2">
        <w:rPr>
          <w:sz w:val="24"/>
          <w:szCs w:val="24"/>
        </w:rPr>
        <w:t>Perkančioji organizacija</w:t>
      </w:r>
      <w:r w:rsidRPr="001D4AA2">
        <w:rPr>
          <w:sz w:val="24"/>
          <w:szCs w:val="24"/>
          <w:lang w:eastAsia="ar-SA"/>
        </w:rPr>
        <w:t xml:space="preserve"> turi teisę bet kuriuo metu pareikalauti Tiekėjo, pateikti pagrindžiančius dokumentus nurodytus VPĮ 51 straipsnio 12 dalyje, kad nėra sąlygų, numatytų VPĮ 45 straipsnio 2</w:t>
      </w:r>
      <w:r w:rsidRPr="001D4AA2">
        <w:rPr>
          <w:sz w:val="24"/>
          <w:szCs w:val="24"/>
          <w:vertAlign w:val="superscript"/>
          <w:lang w:eastAsia="ar-SA"/>
        </w:rPr>
        <w:t>1</w:t>
      </w:r>
      <w:r w:rsidRPr="001D4AA2">
        <w:rPr>
          <w:sz w:val="24"/>
          <w:szCs w:val="24"/>
          <w:lang w:eastAsia="ar-SA"/>
        </w:rPr>
        <w:t xml:space="preserve"> dalyje. </w:t>
      </w:r>
      <w:r w:rsidRPr="001D4AA2">
        <w:rPr>
          <w:sz w:val="24"/>
          <w:szCs w:val="24"/>
        </w:rPr>
        <w:t xml:space="preserve">Tiekėjas </w:t>
      </w:r>
      <w:r w:rsidRPr="001D4AA2">
        <w:rPr>
          <w:sz w:val="24"/>
          <w:szCs w:val="24"/>
          <w:lang w:eastAsia="ar-SA"/>
        </w:rPr>
        <w:t xml:space="preserve">privalo nemokamai pateikti Perkančios organizacijos prašomus dokumentus ne vėliau kaip per 5 (penkias) darbo dienas nuo prašymo gavimo dienos. </w:t>
      </w:r>
    </w:p>
    <w:p w:rsidR="001D4AA2" w:rsidRDefault="001D4AA2" w:rsidP="001D4AA2">
      <w:pPr>
        <w:ind w:firstLine="720"/>
        <w:jc w:val="both"/>
        <w:rPr>
          <w:rFonts w:eastAsia="Calibri"/>
          <w:sz w:val="24"/>
          <w:szCs w:val="24"/>
          <w:lang w:eastAsia="ar-SA"/>
        </w:rPr>
      </w:pPr>
      <w:r w:rsidRPr="001D4AA2">
        <w:rPr>
          <w:bCs/>
          <w:sz w:val="24"/>
          <w:szCs w:val="24"/>
        </w:rPr>
        <w:t xml:space="preserve">10.4. Perkančioji </w:t>
      </w:r>
      <w:r w:rsidRPr="001D4AA2">
        <w:rPr>
          <w:bCs/>
          <w:color w:val="000000"/>
          <w:sz w:val="24"/>
          <w:szCs w:val="24"/>
        </w:rPr>
        <w:t xml:space="preserve">organizacija nutraukia sutartį, jeigu </w:t>
      </w:r>
      <w:r w:rsidRPr="001D4AA2">
        <w:rPr>
          <w:rFonts w:eastAsia="Calibri"/>
          <w:sz w:val="24"/>
          <w:szCs w:val="24"/>
          <w:lang w:eastAsia="lt-LT"/>
        </w:rPr>
        <w:t xml:space="preserve">tiekėjas per jam perkančiosios organizacijos nustatytą terminą, nepatikslino, nepapildė ar nepateikė pagrindžiančių dokumentų ir (ar) </w:t>
      </w:r>
      <w:bookmarkStart w:id="15" w:name="_Hlk230696387"/>
      <w:r w:rsidRPr="001D4AA2">
        <w:rPr>
          <w:rFonts w:eastAsia="Calibri"/>
          <w:sz w:val="24"/>
          <w:szCs w:val="24"/>
          <w:lang w:eastAsia="lt-LT"/>
        </w:rPr>
        <w:t xml:space="preserve">atitiko sąlygas, </w:t>
      </w:r>
      <w:r w:rsidRPr="001D4AA2">
        <w:rPr>
          <w:rFonts w:eastAsia="Calibri"/>
          <w:sz w:val="24"/>
          <w:szCs w:val="24"/>
          <w:lang w:eastAsia="ar-SA"/>
        </w:rPr>
        <w:t>numatytas VPĮ 45 straipsnio 2</w:t>
      </w:r>
      <w:r w:rsidRPr="001D4AA2">
        <w:rPr>
          <w:rFonts w:eastAsia="Calibri"/>
          <w:sz w:val="24"/>
          <w:szCs w:val="24"/>
          <w:vertAlign w:val="superscript"/>
          <w:lang w:eastAsia="ar-SA"/>
        </w:rPr>
        <w:t>1</w:t>
      </w:r>
      <w:r w:rsidRPr="001D4AA2">
        <w:rPr>
          <w:rFonts w:eastAsia="Calibri"/>
          <w:sz w:val="24"/>
          <w:szCs w:val="24"/>
          <w:lang w:eastAsia="ar-SA"/>
        </w:rPr>
        <w:t xml:space="preserve"> dalyje.</w:t>
      </w:r>
      <w:bookmarkEnd w:id="15"/>
    </w:p>
    <w:p w:rsidR="001D4AA2" w:rsidRPr="001D4AA2" w:rsidRDefault="001D4AA2" w:rsidP="001D4AA2">
      <w:pPr>
        <w:ind w:firstLine="720"/>
        <w:jc w:val="both"/>
        <w:rPr>
          <w:rFonts w:eastAsia="Calibri"/>
          <w:sz w:val="24"/>
          <w:szCs w:val="24"/>
          <w:lang w:eastAsia="ar-SA"/>
        </w:rPr>
      </w:pPr>
    </w:p>
    <w:p w:rsidR="00A87CB6" w:rsidRPr="00A87CB6" w:rsidRDefault="00A87CB6" w:rsidP="002D71D1">
      <w:pPr>
        <w:ind w:firstLine="480"/>
        <w:jc w:val="both"/>
        <w:rPr>
          <w:color w:val="000000"/>
          <w:sz w:val="24"/>
          <w:szCs w:val="24"/>
          <w:lang w:eastAsia="lt-LT"/>
        </w:rPr>
      </w:pPr>
    </w:p>
    <w:bookmarkEnd w:id="12"/>
    <w:bookmarkEnd w:id="13"/>
    <w:p w:rsidR="001D4AA2" w:rsidRPr="001D4AA2" w:rsidRDefault="001D4AA2" w:rsidP="001D4AA2">
      <w:pPr>
        <w:spacing w:line="276" w:lineRule="auto"/>
        <w:jc w:val="center"/>
        <w:rPr>
          <w:b/>
          <w:bCs/>
          <w:sz w:val="24"/>
          <w:szCs w:val="24"/>
          <w:lang w:eastAsia="lt-LT"/>
        </w:rPr>
      </w:pPr>
      <w:r w:rsidRPr="001D4AA2">
        <w:rPr>
          <w:b/>
          <w:sz w:val="24"/>
          <w:szCs w:val="24"/>
        </w:rPr>
        <w:t>XI.</w:t>
      </w:r>
      <w:r w:rsidRPr="001D4AA2">
        <w:rPr>
          <w:sz w:val="24"/>
          <w:szCs w:val="24"/>
        </w:rPr>
        <w:t xml:space="preserve"> </w:t>
      </w:r>
      <w:r w:rsidRPr="001D4AA2">
        <w:rPr>
          <w:b/>
          <w:bCs/>
          <w:sz w:val="24"/>
          <w:szCs w:val="24"/>
          <w:lang w:eastAsia="lt-LT"/>
        </w:rPr>
        <w:t>PASIŪLYMŲ EILĖS SUDARYMAS IR LAIMĖJUSIO PASIŪLYMO NUSTATYMAS, SPRENDIMAS DĖL PIRKIMO-PARDAVIMO SUTARTIES SUDARYMO</w:t>
      </w:r>
    </w:p>
    <w:p w:rsidR="001D4AA2" w:rsidRPr="001D4AA2" w:rsidRDefault="001D4AA2" w:rsidP="001D4AA2">
      <w:pPr>
        <w:jc w:val="both"/>
        <w:rPr>
          <w:sz w:val="24"/>
          <w:szCs w:val="24"/>
          <w:lang w:eastAsia="lt-LT"/>
        </w:rPr>
      </w:pPr>
    </w:p>
    <w:p w:rsidR="001D4AA2" w:rsidRPr="001D4AA2" w:rsidRDefault="001D4AA2" w:rsidP="001D4AA2">
      <w:pPr>
        <w:ind w:firstLine="720"/>
        <w:jc w:val="both"/>
        <w:rPr>
          <w:sz w:val="24"/>
          <w:szCs w:val="24"/>
          <w:lang w:eastAsia="lt-LT"/>
        </w:rPr>
      </w:pPr>
      <w:r w:rsidRPr="001D4AA2">
        <w:rPr>
          <w:sz w:val="24"/>
          <w:szCs w:val="24"/>
          <w:lang w:eastAsia="lt-LT"/>
        </w:rPr>
        <w:t xml:space="preserve">11.1. </w:t>
      </w:r>
      <w:r w:rsidRPr="001D4AA2">
        <w:rPr>
          <w:b/>
          <w:sz w:val="24"/>
          <w:szCs w:val="24"/>
        </w:rPr>
        <w:t>Sudaroma pasiūlymų eilė</w:t>
      </w:r>
      <w:r w:rsidRPr="001D4AA2">
        <w:rPr>
          <w:sz w:val="24"/>
          <w:szCs w:val="24"/>
        </w:rPr>
        <w:t>. Aprašo 24.3.12.12 punktu –  Į pasiūlymų eilę traukiami visi, išskyrus atmesti, pasiūlymai, pažymint, kurie pasiūlymai nebuvo įvertinti. Pasiūlymų eilė sudaroma ekonominio naudingumo mažėjimo tvarka (kainos didėjimo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rsidR="001D4AA2" w:rsidRPr="001D4AA2" w:rsidRDefault="001D4AA2" w:rsidP="001D4AA2">
      <w:pPr>
        <w:ind w:firstLine="720"/>
        <w:jc w:val="both"/>
        <w:rPr>
          <w:sz w:val="24"/>
          <w:szCs w:val="24"/>
          <w:lang w:eastAsia="lt-LT"/>
        </w:rPr>
      </w:pPr>
      <w:r w:rsidRPr="001D4AA2">
        <w:rPr>
          <w:sz w:val="24"/>
          <w:szCs w:val="24"/>
          <w:lang w:eastAsia="lt-LT"/>
        </w:rPr>
        <w:t>11.2. Nustatomas pirkimo laimėtojas. Laimėtoju gali būti pasirenkamas tik toks tiekėjas, kurio pasiūlymas atitinka Sąlygose nustatytus reikalavimus ir jo pasiūlymo kaina nėra per didelė ir perkančiajai organizacijai nepriimtina.</w:t>
      </w:r>
    </w:p>
    <w:p w:rsidR="001D4AA2" w:rsidRPr="001D4AA2" w:rsidRDefault="001D4AA2" w:rsidP="001D4AA2">
      <w:pPr>
        <w:ind w:firstLine="720"/>
        <w:jc w:val="both"/>
        <w:rPr>
          <w:rFonts w:ascii="Palemonas" w:hAnsi="Palemonas"/>
          <w:color w:val="000000"/>
          <w:sz w:val="24"/>
        </w:rPr>
      </w:pPr>
      <w:r w:rsidRPr="001D4AA2">
        <w:rPr>
          <w:sz w:val="24"/>
          <w:szCs w:val="24"/>
          <w:lang w:eastAsia="lt-LT"/>
        </w:rPr>
        <w:t xml:space="preserve">11.3. </w:t>
      </w:r>
      <w:r w:rsidRPr="001D4AA2">
        <w:rPr>
          <w:rFonts w:ascii="Palemonas" w:hAnsi="Palemonas"/>
          <w:sz w:val="24"/>
        </w:rPr>
        <w:t>Perkančioji organizacija</w:t>
      </w:r>
      <w:r w:rsidRPr="001D4AA2">
        <w:rPr>
          <w:rFonts w:ascii="Palemonas" w:eastAsia="Arial" w:hAnsi="Palemonas"/>
          <w:sz w:val="24"/>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1D4AA2">
        <w:rPr>
          <w:rFonts w:ascii="Palemonas" w:hAnsi="Palemonas"/>
          <w:color w:val="000000"/>
          <w:sz w:val="24"/>
        </w:rPr>
        <w:t>iimtas sprendimas nesudaryti sutarties.</w:t>
      </w:r>
    </w:p>
    <w:p w:rsidR="001D4AA2" w:rsidRPr="001D4AA2" w:rsidRDefault="001D4AA2" w:rsidP="001D4AA2">
      <w:pPr>
        <w:ind w:firstLine="720"/>
        <w:jc w:val="both"/>
        <w:rPr>
          <w:rFonts w:eastAsia="Lucida Sans Unicode"/>
          <w:bCs/>
          <w:sz w:val="24"/>
          <w:szCs w:val="24"/>
        </w:rPr>
      </w:pPr>
      <w:r w:rsidRPr="001D4AA2">
        <w:rPr>
          <w:sz w:val="24"/>
          <w:szCs w:val="24"/>
          <w:lang w:eastAsia="lt-LT"/>
        </w:rPr>
        <w:t xml:space="preserve">11.4. </w:t>
      </w:r>
      <w:r w:rsidRPr="001D4AA2">
        <w:rPr>
          <w:rFonts w:eastAsia="Lucida Sans Unicode"/>
          <w:sz w:val="24"/>
          <w:szCs w:val="24"/>
        </w:rPr>
        <w:t xml:space="preserve">Dalyvis, kurio pasiūlymas nustatytas laimėjęs, sudaryti pirkimo sutarties kviečiamas, CVP IS priemonėmis ir jam nurodomas laikas, iki kada </w:t>
      </w:r>
      <w:r w:rsidRPr="001D4AA2">
        <w:rPr>
          <w:rFonts w:eastAsia="Lucida Sans Unicode"/>
          <w:bCs/>
          <w:sz w:val="24"/>
          <w:szCs w:val="24"/>
        </w:rPr>
        <w:t>jis turi sudaryti pirkimo</w:t>
      </w:r>
      <w:r w:rsidRPr="001D4AA2">
        <w:rPr>
          <w:sz w:val="24"/>
          <w:szCs w:val="24"/>
        </w:rPr>
        <w:t>–</w:t>
      </w:r>
      <w:r w:rsidRPr="001D4AA2">
        <w:rPr>
          <w:rFonts w:eastAsia="Lucida Sans Unicode"/>
          <w:bCs/>
          <w:sz w:val="24"/>
          <w:szCs w:val="24"/>
        </w:rPr>
        <w:t>pardavimo sutartį. Laikas pirkimo sutarčiai pasirašyti gali būti nustatomas atskiru pranešimu raštu arba nurodomas pranešime apie laimėjusį pasiūlymą.</w:t>
      </w:r>
    </w:p>
    <w:p w:rsidR="001D4AA2" w:rsidRPr="001D4AA2" w:rsidRDefault="001D4AA2" w:rsidP="001D4AA2">
      <w:pPr>
        <w:ind w:firstLine="720"/>
        <w:jc w:val="both"/>
        <w:rPr>
          <w:rFonts w:eastAsia="Lucida Sans Unicode"/>
          <w:sz w:val="24"/>
          <w:szCs w:val="24"/>
        </w:rPr>
      </w:pPr>
      <w:r w:rsidRPr="001D4AA2">
        <w:rPr>
          <w:rFonts w:eastAsia="Lucida Sans Unicode"/>
          <w:bCs/>
          <w:sz w:val="24"/>
          <w:szCs w:val="24"/>
        </w:rPr>
        <w:t>11.5</w:t>
      </w:r>
      <w:r w:rsidRPr="001D4AA2">
        <w:rPr>
          <w:rFonts w:eastAsia="Lucida Sans Unicode"/>
          <w:sz w:val="24"/>
          <w:szCs w:val="24"/>
        </w:rPr>
        <w:t xml:space="preserve">. Jeigu dalyvis, kuriam buvo pasiūlyta sudaryti pirkimo sutartį, raštu atsisako ją sudaryti, iki </w:t>
      </w:r>
      <w:r w:rsidRPr="001D4AA2">
        <w:rPr>
          <w:rFonts w:eastAsia="Arial Unicode MS"/>
          <w:sz w:val="24"/>
          <w:szCs w:val="24"/>
          <w:bdr w:val="nil"/>
        </w:rPr>
        <w:t>perkančiosios organizacijos</w:t>
      </w:r>
      <w:r w:rsidRPr="001D4AA2">
        <w:rPr>
          <w:rFonts w:eastAsia="Lucida Sans Unicode"/>
          <w:sz w:val="24"/>
          <w:szCs w:val="24"/>
        </w:rPr>
        <w:t xml:space="preserve"> nurodyto laiko nepasirašo pirkimo sutarties, arba atsisako pirkimo </w:t>
      </w:r>
      <w:r w:rsidRPr="001D4AA2">
        <w:rPr>
          <w:rFonts w:eastAsia="Lucida Sans Unicode"/>
          <w:sz w:val="24"/>
          <w:szCs w:val="24"/>
        </w:rPr>
        <w:lastRenderedPageBreak/>
        <w:t>sutartį sudaryti pirkimo dokumentuose nustatytomis sąlygomis, laikoma, kad jis atsisakė sudaryti pirkimo sutartį. Tuo atveju perkančioji organizacija siūlo sudaryti pirkimo sutartį dalyviui, kurio pasiūlymas pagal nustatytą pasiūlymų eilę yra pirmas po dalyvio, atsisakiusio sudaryti pirkimo sutartį, jeigu tenkinamos</w:t>
      </w:r>
      <w:r w:rsidRPr="001D4AA2">
        <w:rPr>
          <w:bCs/>
          <w:sz w:val="24"/>
          <w:szCs w:val="24"/>
          <w:lang w:eastAsia="ar-SA"/>
        </w:rPr>
        <w:t xml:space="preserve"> Viešųjų pirkimų įstatymo</w:t>
      </w:r>
      <w:r w:rsidRPr="001D4AA2">
        <w:rPr>
          <w:rFonts w:eastAsia="Lucida Sans Unicode"/>
          <w:sz w:val="24"/>
          <w:szCs w:val="24"/>
        </w:rPr>
        <w:t xml:space="preserve"> 45 straipsnio 1 dalyje išdėstytos sąlygos.</w:t>
      </w:r>
    </w:p>
    <w:p w:rsidR="001D4AA2" w:rsidRDefault="001D4AA2" w:rsidP="001D4AA2">
      <w:pPr>
        <w:ind w:firstLine="562"/>
        <w:jc w:val="both"/>
        <w:rPr>
          <w:sz w:val="24"/>
          <w:szCs w:val="24"/>
          <w:lang w:eastAsia="lt-LT"/>
        </w:rPr>
      </w:pPr>
      <w:r w:rsidRPr="001D4AA2">
        <w:rPr>
          <w:sz w:val="24"/>
          <w:szCs w:val="24"/>
          <w:lang w:eastAsia="lt-LT"/>
        </w:rPr>
        <w:t>11.4. Pirkimą laimėjęs tiekėjas kviečiamas pasirašyti pirkimo sutartį. Paprastojo remonto darbų rangos viešojo pirkimo-pardavimo sutarties projektas pateiktas Pirkimų sąlygų 5 priede.</w:t>
      </w:r>
    </w:p>
    <w:p w:rsidR="001D4AA2" w:rsidRPr="001D4AA2" w:rsidRDefault="001D4AA2" w:rsidP="001D4AA2">
      <w:pPr>
        <w:ind w:firstLine="562"/>
        <w:jc w:val="both"/>
        <w:rPr>
          <w:sz w:val="24"/>
          <w:szCs w:val="24"/>
          <w:lang w:eastAsia="lt-LT"/>
        </w:rPr>
      </w:pPr>
    </w:p>
    <w:p w:rsidR="00270874" w:rsidRPr="00270874" w:rsidRDefault="00661EA9" w:rsidP="00661EA9">
      <w:pPr>
        <w:tabs>
          <w:tab w:val="left" w:pos="2688"/>
          <w:tab w:val="center" w:pos="5179"/>
        </w:tabs>
        <w:ind w:firstLine="720"/>
        <w:rPr>
          <w:b/>
          <w:sz w:val="24"/>
          <w:szCs w:val="24"/>
        </w:rPr>
      </w:pPr>
      <w:r>
        <w:rPr>
          <w:b/>
          <w:sz w:val="24"/>
          <w:szCs w:val="24"/>
        </w:rPr>
        <w:tab/>
      </w:r>
      <w:r>
        <w:rPr>
          <w:b/>
          <w:sz w:val="24"/>
          <w:szCs w:val="24"/>
        </w:rPr>
        <w:tab/>
      </w:r>
      <w:r w:rsidR="00270874" w:rsidRPr="00270874">
        <w:rPr>
          <w:b/>
          <w:sz w:val="24"/>
          <w:szCs w:val="24"/>
        </w:rPr>
        <w:t xml:space="preserve">XII. </w:t>
      </w:r>
      <w:r w:rsidR="001D4AA2" w:rsidRPr="001D4AA2">
        <w:rPr>
          <w:b/>
          <w:sz w:val="24"/>
          <w:szCs w:val="24"/>
        </w:rPr>
        <w:t>KITOS SĄLYGOS IR INFORMACIJA</w:t>
      </w:r>
    </w:p>
    <w:p w:rsidR="00270874" w:rsidRPr="00270874" w:rsidRDefault="00270874" w:rsidP="00270874">
      <w:pPr>
        <w:ind w:firstLine="720"/>
        <w:jc w:val="center"/>
        <w:rPr>
          <w:b/>
          <w:sz w:val="24"/>
          <w:szCs w:val="24"/>
        </w:rPr>
      </w:pPr>
    </w:p>
    <w:p w:rsidR="001D4AA2" w:rsidRPr="001D4AA2" w:rsidRDefault="001D4AA2" w:rsidP="001D4AA2">
      <w:pPr>
        <w:ind w:firstLine="720"/>
        <w:jc w:val="both"/>
        <w:rPr>
          <w:sz w:val="24"/>
          <w:szCs w:val="24"/>
          <w:lang w:eastAsia="lt-LT"/>
        </w:rPr>
      </w:pPr>
      <w:r w:rsidRPr="001D4AA2">
        <w:rPr>
          <w:sz w:val="24"/>
          <w:szCs w:val="24"/>
          <w:lang w:eastAsia="lt-LT"/>
        </w:rPr>
        <w:t>12.1. Pirkimo sutarties sudarymo atidėjimo terminas netaikomas.</w:t>
      </w:r>
    </w:p>
    <w:p w:rsidR="001D4AA2" w:rsidRPr="001D4AA2" w:rsidRDefault="001D4AA2" w:rsidP="001D4AA2">
      <w:pPr>
        <w:ind w:firstLine="720"/>
        <w:jc w:val="both"/>
        <w:rPr>
          <w:sz w:val="24"/>
          <w:szCs w:val="24"/>
        </w:rPr>
      </w:pPr>
      <w:r w:rsidRPr="001D4AA2">
        <w:rPr>
          <w:sz w:val="24"/>
          <w:szCs w:val="24"/>
          <w:lang w:eastAsia="lt-LT"/>
        </w:rPr>
        <w:t xml:space="preserve">12.2. </w:t>
      </w:r>
      <w:r w:rsidRPr="001D4AA2">
        <w:rPr>
          <w:sz w:val="24"/>
          <w:szCs w:val="24"/>
        </w:rPr>
        <w:t>Perkančioji organizacija, gavusi iš tiekėjo pretenziją – į ją atsako VPĮ 103 straipsnyje nurodyta tvarka ir terminais.</w:t>
      </w:r>
    </w:p>
    <w:p w:rsidR="001D4AA2" w:rsidRPr="001D4AA2" w:rsidRDefault="001D4AA2" w:rsidP="001D4AA2">
      <w:pPr>
        <w:ind w:firstLine="709"/>
        <w:jc w:val="both"/>
        <w:rPr>
          <w:sz w:val="24"/>
          <w:szCs w:val="24"/>
          <w:lang w:eastAsia="lt-LT"/>
        </w:rPr>
      </w:pPr>
      <w:r w:rsidRPr="001D4AA2">
        <w:rPr>
          <w:sz w:val="24"/>
          <w:szCs w:val="24"/>
        </w:rPr>
        <w:t xml:space="preserve">12.3. </w:t>
      </w:r>
      <w:r w:rsidRPr="001D4AA2">
        <w:rPr>
          <w:sz w:val="24"/>
          <w:szCs w:val="24"/>
          <w:lang w:eastAsia="lt-LT"/>
        </w:rPr>
        <w:t xml:space="preserve"> Ginčai dėl pirkimo nagrinėjami, žala tiekėjui atlyginama, pirkimo (preliminarioji) sutartis pripažįstama negaliojančia bei alternatyvios sankcijos taikomos vadovaujantis Viešųjų pirkimų įstatymo VII skyriaus nuostatomis.</w:t>
      </w:r>
    </w:p>
    <w:p w:rsidR="00270874" w:rsidRPr="00270874" w:rsidRDefault="00270874" w:rsidP="00270874">
      <w:pPr>
        <w:ind w:firstLine="720"/>
        <w:jc w:val="both"/>
        <w:rPr>
          <w:sz w:val="24"/>
          <w:szCs w:val="24"/>
        </w:rPr>
      </w:pPr>
      <w:r w:rsidRPr="00270874">
        <w:rPr>
          <w:sz w:val="24"/>
          <w:szCs w:val="24"/>
        </w:rPr>
        <w:t>1</w:t>
      </w:r>
      <w:r w:rsidR="00632407">
        <w:rPr>
          <w:sz w:val="24"/>
          <w:szCs w:val="24"/>
        </w:rPr>
        <w:t>2</w:t>
      </w:r>
      <w:r w:rsidRPr="00270874">
        <w:rPr>
          <w:sz w:val="24"/>
          <w:szCs w:val="24"/>
        </w:rPr>
        <w:t>.</w:t>
      </w:r>
      <w:r w:rsidR="001D4AA2">
        <w:rPr>
          <w:sz w:val="24"/>
          <w:szCs w:val="24"/>
        </w:rPr>
        <w:t>4</w:t>
      </w:r>
      <w:r w:rsidRPr="00270874">
        <w:rPr>
          <w:sz w:val="24"/>
          <w:szCs w:val="24"/>
        </w:rPr>
        <w:t>. Sudarant pirkimo sutartį, joje negali būti keičiama laimėjusio tiekėjo pasiūlymo kaina ir pirkimo dokumentuose nustatytos pirkimo sąlygos.</w:t>
      </w:r>
    </w:p>
    <w:p w:rsidR="00270874" w:rsidRPr="00270874" w:rsidRDefault="00270874" w:rsidP="00270874">
      <w:pPr>
        <w:spacing w:line="288" w:lineRule="auto"/>
        <w:jc w:val="both"/>
        <w:rPr>
          <w:rFonts w:eastAsia="Calibri"/>
          <w:sz w:val="24"/>
          <w:szCs w:val="24"/>
        </w:rPr>
      </w:pPr>
    </w:p>
    <w:p w:rsidR="00270874" w:rsidRPr="001D4AA2" w:rsidRDefault="00270874" w:rsidP="001D4AA2">
      <w:pPr>
        <w:pStyle w:val="ListParagraph"/>
        <w:numPr>
          <w:ilvl w:val="0"/>
          <w:numId w:val="34"/>
        </w:numPr>
        <w:spacing w:after="160" w:line="259" w:lineRule="auto"/>
        <w:rPr>
          <w:rFonts w:eastAsia="Calibri"/>
          <w:b/>
          <w:sz w:val="24"/>
          <w:szCs w:val="24"/>
        </w:rPr>
      </w:pPr>
      <w:r w:rsidRPr="001D4AA2">
        <w:rPr>
          <w:rFonts w:eastAsia="Calibri"/>
          <w:b/>
          <w:sz w:val="24"/>
          <w:szCs w:val="24"/>
        </w:rPr>
        <w:t>BAIGIAMOSIOS NUOSTATOS</w:t>
      </w:r>
    </w:p>
    <w:p w:rsidR="00270874" w:rsidRPr="00270874" w:rsidRDefault="00270874" w:rsidP="00270874">
      <w:pPr>
        <w:jc w:val="both"/>
        <w:rPr>
          <w:rFonts w:eastAsia="Calibri"/>
          <w:sz w:val="24"/>
          <w:szCs w:val="24"/>
        </w:rPr>
      </w:pPr>
    </w:p>
    <w:p w:rsidR="00270874" w:rsidRPr="00270874" w:rsidRDefault="00270874" w:rsidP="00270874">
      <w:pPr>
        <w:ind w:firstLine="709"/>
        <w:jc w:val="both"/>
        <w:rPr>
          <w:rFonts w:eastAsia="Calibri"/>
          <w:sz w:val="24"/>
          <w:szCs w:val="24"/>
        </w:rPr>
      </w:pPr>
      <w:r w:rsidRPr="00270874">
        <w:rPr>
          <w:rFonts w:eastAsia="Calibri"/>
          <w:sz w:val="24"/>
          <w:szCs w:val="24"/>
        </w:rPr>
        <w:t>1</w:t>
      </w:r>
      <w:r w:rsidR="00632407">
        <w:rPr>
          <w:rFonts w:eastAsia="Calibri"/>
          <w:sz w:val="24"/>
          <w:szCs w:val="24"/>
        </w:rPr>
        <w:t>4</w:t>
      </w:r>
      <w:r w:rsidRPr="00270874">
        <w:rPr>
          <w:rFonts w:eastAsia="Calibri"/>
          <w:sz w:val="24"/>
          <w:szCs w:val="24"/>
        </w:rPr>
        <w:t>.1. Tais atvejais, kai šio pirkimo organizavimo ir vykdymo nuostatos, sąlygos, procedūros neaprašytos pirkimo dokumentuose, vadovaujamasi Viešųjų pirkimų įstatymu ir Aprašu.</w:t>
      </w:r>
    </w:p>
    <w:p w:rsidR="00270874" w:rsidRPr="00270874" w:rsidRDefault="00270874" w:rsidP="00270874">
      <w:pPr>
        <w:ind w:firstLine="709"/>
        <w:jc w:val="both"/>
        <w:rPr>
          <w:rFonts w:eastAsia="Calibri"/>
          <w:sz w:val="24"/>
          <w:szCs w:val="24"/>
        </w:rPr>
      </w:pPr>
    </w:p>
    <w:p w:rsidR="00DE7189" w:rsidRDefault="00DE7189" w:rsidP="0066189A">
      <w:pPr>
        <w:rPr>
          <w:sz w:val="24"/>
          <w:szCs w:val="24"/>
        </w:rPr>
      </w:pPr>
    </w:p>
    <w:p w:rsidR="00DE7189" w:rsidRDefault="00DE7189" w:rsidP="0066189A">
      <w:pPr>
        <w:rPr>
          <w:sz w:val="24"/>
          <w:szCs w:val="24"/>
        </w:rPr>
      </w:pPr>
    </w:p>
    <w:p w:rsidR="00381785" w:rsidRDefault="00381785" w:rsidP="0066189A">
      <w:pPr>
        <w:rPr>
          <w:sz w:val="24"/>
          <w:szCs w:val="24"/>
        </w:rPr>
      </w:pPr>
    </w:p>
    <w:p w:rsidR="000465D3" w:rsidRDefault="00202091" w:rsidP="0066189A">
      <w:pPr>
        <w:rPr>
          <w:sz w:val="24"/>
          <w:szCs w:val="24"/>
        </w:rPr>
      </w:pPr>
      <w:r w:rsidRPr="00202091">
        <w:rPr>
          <w:sz w:val="24"/>
          <w:szCs w:val="24"/>
        </w:rPr>
        <w:t>Pirkimų organizatorė</w:t>
      </w:r>
      <w:r w:rsidR="0066189A">
        <w:rPr>
          <w:sz w:val="24"/>
          <w:szCs w:val="24"/>
        </w:rPr>
        <w:tab/>
      </w:r>
      <w:r w:rsidR="0066189A">
        <w:rPr>
          <w:sz w:val="24"/>
          <w:szCs w:val="24"/>
        </w:rPr>
        <w:tab/>
      </w:r>
      <w:r w:rsidR="0066189A">
        <w:rPr>
          <w:sz w:val="24"/>
          <w:szCs w:val="24"/>
        </w:rPr>
        <w:tab/>
      </w:r>
      <w:r w:rsidR="0066189A">
        <w:rPr>
          <w:sz w:val="24"/>
          <w:szCs w:val="24"/>
        </w:rPr>
        <w:tab/>
        <w:t xml:space="preserve">     Arūna Kaminskienė</w:t>
      </w:r>
    </w:p>
    <w:tbl>
      <w:tblPr>
        <w:tblW w:w="1153" w:type="dxa"/>
        <w:tblInd w:w="7428" w:type="dxa"/>
        <w:tblLook w:val="01E0" w:firstRow="1" w:lastRow="1" w:firstColumn="1" w:lastColumn="1" w:noHBand="0" w:noVBand="0"/>
      </w:tblPr>
      <w:tblGrid>
        <w:gridCol w:w="1153"/>
      </w:tblGrid>
      <w:tr w:rsidR="007061B7" w:rsidRPr="00CE385A" w:rsidTr="00A26C67">
        <w:trPr>
          <w:trHeight w:val="1397"/>
        </w:trPr>
        <w:tc>
          <w:tcPr>
            <w:tcW w:w="1153" w:type="dxa"/>
          </w:tcPr>
          <w:p w:rsidR="00A26C67" w:rsidRPr="00CE385A" w:rsidRDefault="00A26C67" w:rsidP="002B6273">
            <w:pPr>
              <w:rPr>
                <w:sz w:val="24"/>
                <w:szCs w:val="24"/>
                <w:lang w:eastAsia="lt-LT"/>
              </w:rPr>
            </w:pPr>
          </w:p>
        </w:tc>
      </w:tr>
      <w:tr w:rsidR="007061B7" w:rsidRPr="00CE385A" w:rsidTr="00A26C67">
        <w:trPr>
          <w:trHeight w:val="132"/>
        </w:trPr>
        <w:tc>
          <w:tcPr>
            <w:tcW w:w="1153" w:type="dxa"/>
          </w:tcPr>
          <w:p w:rsidR="00714D7F" w:rsidRPr="00CE385A" w:rsidRDefault="00714D7F" w:rsidP="00A26C67">
            <w:pPr>
              <w:rPr>
                <w:sz w:val="24"/>
                <w:szCs w:val="24"/>
                <w:lang w:eastAsia="lt-LT"/>
              </w:rPr>
            </w:pPr>
          </w:p>
        </w:tc>
      </w:tr>
    </w:tbl>
    <w:p w:rsidR="00A26C67" w:rsidRDefault="00A26C67" w:rsidP="00A26C67">
      <w:pPr>
        <w:ind w:firstLine="720"/>
        <w:rPr>
          <w:b/>
          <w:sz w:val="24"/>
          <w:szCs w:val="24"/>
        </w:rPr>
      </w:pPr>
    </w:p>
    <w:p w:rsidR="00A26C67" w:rsidRDefault="00A26C67" w:rsidP="00A26C67">
      <w:pPr>
        <w:ind w:firstLine="720"/>
        <w:rPr>
          <w:b/>
          <w:sz w:val="24"/>
          <w:szCs w:val="24"/>
        </w:rPr>
      </w:pPr>
    </w:p>
    <w:p w:rsidR="00A26C67" w:rsidRDefault="00A26C67" w:rsidP="00A26C67">
      <w:pPr>
        <w:ind w:firstLine="720"/>
        <w:rPr>
          <w:b/>
          <w:sz w:val="24"/>
          <w:szCs w:val="24"/>
        </w:rPr>
      </w:pPr>
    </w:p>
    <w:p w:rsidR="00A26C67" w:rsidRDefault="00A26C67" w:rsidP="00A26C67">
      <w:pPr>
        <w:ind w:firstLine="720"/>
        <w:rPr>
          <w:b/>
          <w:sz w:val="24"/>
          <w:szCs w:val="24"/>
        </w:rPr>
      </w:pPr>
    </w:p>
    <w:p w:rsidR="00A26C67" w:rsidRDefault="00A26C67" w:rsidP="00A26C67">
      <w:pPr>
        <w:ind w:firstLine="720"/>
        <w:rPr>
          <w:b/>
          <w:sz w:val="24"/>
          <w:szCs w:val="24"/>
        </w:rPr>
      </w:pPr>
    </w:p>
    <w:p w:rsidR="00A26C67" w:rsidRDefault="00A26C67" w:rsidP="00A26C67">
      <w:pPr>
        <w:ind w:firstLine="720"/>
        <w:rPr>
          <w:b/>
          <w:sz w:val="24"/>
          <w:szCs w:val="24"/>
        </w:rPr>
      </w:pPr>
    </w:p>
    <w:p w:rsidR="00A26C67" w:rsidRDefault="00A26C67" w:rsidP="00A26C67">
      <w:pPr>
        <w:ind w:firstLine="720"/>
        <w:rPr>
          <w:b/>
          <w:sz w:val="24"/>
          <w:szCs w:val="24"/>
        </w:rPr>
      </w:pPr>
    </w:p>
    <w:p w:rsidR="00A26C67" w:rsidRDefault="00A26C67" w:rsidP="00A26C67">
      <w:pPr>
        <w:ind w:firstLine="720"/>
        <w:rPr>
          <w:b/>
          <w:sz w:val="24"/>
          <w:szCs w:val="24"/>
        </w:rPr>
      </w:pPr>
    </w:p>
    <w:p w:rsidR="00A26C67" w:rsidRDefault="00A26C67" w:rsidP="00A26C67">
      <w:pPr>
        <w:ind w:firstLine="720"/>
        <w:rPr>
          <w:b/>
          <w:sz w:val="24"/>
          <w:szCs w:val="24"/>
        </w:rPr>
      </w:pPr>
    </w:p>
    <w:p w:rsidR="00A26C67" w:rsidRDefault="00A26C67" w:rsidP="00A26C67">
      <w:pPr>
        <w:ind w:firstLine="720"/>
        <w:rPr>
          <w:b/>
          <w:sz w:val="24"/>
          <w:szCs w:val="24"/>
        </w:rPr>
      </w:pPr>
    </w:p>
    <w:p w:rsidR="00A26C67" w:rsidRDefault="00A26C67" w:rsidP="00A26C67">
      <w:pPr>
        <w:ind w:firstLine="720"/>
        <w:rPr>
          <w:b/>
          <w:sz w:val="24"/>
          <w:szCs w:val="24"/>
        </w:rPr>
      </w:pPr>
    </w:p>
    <w:p w:rsidR="00A26C67" w:rsidRDefault="00A26C67" w:rsidP="00A26C67">
      <w:pPr>
        <w:ind w:firstLine="720"/>
        <w:rPr>
          <w:b/>
          <w:sz w:val="24"/>
          <w:szCs w:val="24"/>
        </w:rPr>
      </w:pPr>
    </w:p>
    <w:p w:rsidR="00A26C67" w:rsidRDefault="00A26C67" w:rsidP="00A26C67">
      <w:pPr>
        <w:ind w:firstLine="720"/>
        <w:rPr>
          <w:b/>
          <w:sz w:val="24"/>
          <w:szCs w:val="24"/>
        </w:rPr>
      </w:pPr>
    </w:p>
    <w:p w:rsidR="00A26C67" w:rsidRDefault="00A26C67" w:rsidP="00A26C67">
      <w:pPr>
        <w:ind w:firstLine="720"/>
        <w:rPr>
          <w:b/>
          <w:sz w:val="24"/>
          <w:szCs w:val="24"/>
        </w:rPr>
      </w:pPr>
    </w:p>
    <w:p w:rsidR="00A26C67" w:rsidRDefault="00A26C67" w:rsidP="00A26C67">
      <w:pPr>
        <w:ind w:firstLine="720"/>
        <w:rPr>
          <w:b/>
          <w:sz w:val="24"/>
          <w:szCs w:val="24"/>
        </w:rPr>
      </w:pPr>
    </w:p>
    <w:p w:rsidR="00A26C67" w:rsidRPr="003F7103" w:rsidRDefault="005D4ADF" w:rsidP="00A26C67">
      <w:pPr>
        <w:ind w:left="3888" w:firstLine="1296"/>
        <w:jc w:val="center"/>
        <w:rPr>
          <w:sz w:val="24"/>
          <w:szCs w:val="24"/>
        </w:rPr>
      </w:pPr>
      <w:r>
        <w:rPr>
          <w:sz w:val="24"/>
          <w:szCs w:val="24"/>
        </w:rPr>
        <w:lastRenderedPageBreak/>
        <w:t xml:space="preserve">                 Pirkimo sąlygų</w:t>
      </w:r>
    </w:p>
    <w:p w:rsidR="00A26C67" w:rsidRPr="003F7103" w:rsidRDefault="005D4ADF" w:rsidP="00A26C67">
      <w:pPr>
        <w:ind w:left="3888" w:firstLine="1296"/>
        <w:jc w:val="center"/>
        <w:rPr>
          <w:sz w:val="24"/>
          <w:szCs w:val="24"/>
        </w:rPr>
      </w:pPr>
      <w:r>
        <w:rPr>
          <w:sz w:val="24"/>
          <w:szCs w:val="24"/>
        </w:rPr>
        <w:t xml:space="preserve">       </w:t>
      </w:r>
      <w:r w:rsidR="00A26C67">
        <w:rPr>
          <w:sz w:val="24"/>
          <w:szCs w:val="24"/>
        </w:rPr>
        <w:t>1</w:t>
      </w:r>
      <w:r w:rsidR="00A26C67" w:rsidRPr="003F7103">
        <w:rPr>
          <w:sz w:val="24"/>
          <w:szCs w:val="24"/>
        </w:rPr>
        <w:t xml:space="preserve"> Priedas</w:t>
      </w:r>
    </w:p>
    <w:p w:rsidR="00A26C67" w:rsidRDefault="00A26C67" w:rsidP="00A26C67">
      <w:pPr>
        <w:ind w:firstLine="720"/>
        <w:rPr>
          <w:b/>
          <w:sz w:val="24"/>
          <w:szCs w:val="24"/>
        </w:rPr>
      </w:pPr>
    </w:p>
    <w:p w:rsidR="008C34B2" w:rsidRPr="008C34B2" w:rsidRDefault="008C34B2" w:rsidP="00A26C67">
      <w:pPr>
        <w:ind w:firstLine="720"/>
        <w:rPr>
          <w:b/>
          <w:sz w:val="24"/>
          <w:szCs w:val="24"/>
        </w:rPr>
      </w:pPr>
      <w:r w:rsidRPr="008C34B2">
        <w:rPr>
          <w:b/>
          <w:sz w:val="24"/>
          <w:szCs w:val="24"/>
        </w:rPr>
        <w:t>KRAŠTO APSAUGOS MINISTERIJOS ADMINISTRACINIO PASTATO,  ESANČIO VILNIUJE, TOTORIŲ G. 25, PATALPŲ PAPRASTOJO REMONTO DARBŲ (SUSIDĖVĖJUSIŲ KONDICIONAVIMO SISTEMŲ PAKEITIMAS)</w:t>
      </w:r>
    </w:p>
    <w:p w:rsidR="008C34B2" w:rsidRPr="008C34B2" w:rsidRDefault="008C34B2" w:rsidP="008C34B2">
      <w:pPr>
        <w:ind w:firstLine="720"/>
        <w:jc w:val="center"/>
        <w:rPr>
          <w:b/>
          <w:sz w:val="24"/>
          <w:szCs w:val="24"/>
        </w:rPr>
      </w:pPr>
      <w:r w:rsidRPr="008C34B2">
        <w:rPr>
          <w:b/>
          <w:sz w:val="24"/>
          <w:szCs w:val="24"/>
        </w:rPr>
        <w:t xml:space="preserve"> APRAŠAS</w:t>
      </w:r>
    </w:p>
    <w:p w:rsidR="008C34B2" w:rsidRPr="008C34B2" w:rsidRDefault="008C34B2" w:rsidP="008C34B2">
      <w:pPr>
        <w:ind w:firstLine="720"/>
        <w:jc w:val="both"/>
        <w:rPr>
          <w:b/>
          <w:sz w:val="24"/>
          <w:szCs w:val="24"/>
        </w:rPr>
      </w:pPr>
    </w:p>
    <w:p w:rsidR="008C34B2" w:rsidRPr="008C34B2" w:rsidRDefault="008C34B2" w:rsidP="008C34B2">
      <w:pPr>
        <w:ind w:firstLine="720"/>
        <w:jc w:val="both"/>
        <w:rPr>
          <w:b/>
          <w:sz w:val="24"/>
          <w:szCs w:val="24"/>
        </w:rPr>
      </w:pPr>
      <w:r w:rsidRPr="008C34B2">
        <w:rPr>
          <w:b/>
          <w:sz w:val="24"/>
          <w:szCs w:val="24"/>
        </w:rPr>
        <w:t xml:space="preserve">I. Bendri duomenys apie planuojamus remontuoti statinius </w:t>
      </w:r>
      <w:r w:rsidRPr="008C34B2">
        <w:rPr>
          <w:b/>
          <w:bCs/>
          <w:sz w:val="24"/>
          <w:szCs w:val="24"/>
        </w:rPr>
        <w:t>Totorių g. 25, Vilniuje</w:t>
      </w:r>
      <w:r w:rsidRPr="008C34B2">
        <w:rPr>
          <w:b/>
          <w:sz w:val="24"/>
          <w:szCs w:val="24"/>
        </w:rPr>
        <w:t>:</w:t>
      </w:r>
    </w:p>
    <w:p w:rsidR="008C34B2" w:rsidRPr="008C34B2" w:rsidRDefault="008C34B2" w:rsidP="008C34B2">
      <w:pPr>
        <w:ind w:firstLine="720"/>
        <w:jc w:val="both"/>
        <w:rPr>
          <w:b/>
          <w:sz w:val="24"/>
          <w:szCs w:val="24"/>
        </w:rPr>
      </w:pPr>
    </w:p>
    <w:p w:rsidR="008C34B2" w:rsidRPr="008C34B2" w:rsidRDefault="008C34B2" w:rsidP="008C34B2">
      <w:pPr>
        <w:ind w:firstLine="720"/>
        <w:jc w:val="both"/>
        <w:rPr>
          <w:sz w:val="24"/>
          <w:szCs w:val="24"/>
        </w:rPr>
      </w:pPr>
      <w:r w:rsidRPr="008C34B2">
        <w:rPr>
          <w:sz w:val="24"/>
          <w:szCs w:val="24"/>
        </w:rPr>
        <w:t>1. Pastato unikalus Nr. 1094-0386-5018, žymėjimas plane 1B/3p, turto patikėjimo teisė – Krašto apsaugos ministerija.</w:t>
      </w:r>
    </w:p>
    <w:p w:rsidR="008C34B2" w:rsidRPr="008C34B2" w:rsidRDefault="008C34B2" w:rsidP="008C34B2">
      <w:pPr>
        <w:ind w:firstLine="720"/>
        <w:jc w:val="both"/>
        <w:rPr>
          <w:sz w:val="24"/>
          <w:szCs w:val="24"/>
        </w:rPr>
      </w:pPr>
      <w:r w:rsidRPr="008C34B2">
        <w:rPr>
          <w:sz w:val="24"/>
          <w:szCs w:val="24"/>
        </w:rPr>
        <w:t>Statinį apibūdinantis rodiklis: bendras plotas 2769,00 kv. m., trys aukštai, sienos plytinės, stogas šlaitinis, dengtas skarda.</w:t>
      </w:r>
    </w:p>
    <w:p w:rsidR="008C34B2" w:rsidRPr="008C34B2" w:rsidRDefault="008C34B2" w:rsidP="008C34B2">
      <w:pPr>
        <w:ind w:firstLine="720"/>
        <w:jc w:val="both"/>
        <w:rPr>
          <w:sz w:val="24"/>
          <w:szCs w:val="24"/>
        </w:rPr>
      </w:pPr>
      <w:r w:rsidRPr="008C34B2">
        <w:rPr>
          <w:sz w:val="24"/>
          <w:szCs w:val="24"/>
        </w:rPr>
        <w:t>Statybos metai iki 1940 m.</w:t>
      </w:r>
    </w:p>
    <w:p w:rsidR="008C34B2" w:rsidRPr="008C34B2" w:rsidRDefault="008C34B2" w:rsidP="008C34B2">
      <w:pPr>
        <w:ind w:firstLine="720"/>
        <w:jc w:val="both"/>
        <w:rPr>
          <w:sz w:val="24"/>
          <w:szCs w:val="24"/>
        </w:rPr>
      </w:pPr>
      <w:r w:rsidRPr="008C34B2">
        <w:rPr>
          <w:sz w:val="24"/>
          <w:szCs w:val="24"/>
        </w:rPr>
        <w:t xml:space="preserve">Pastatas rekonstruotas 2000 m. </w:t>
      </w:r>
    </w:p>
    <w:p w:rsidR="008C34B2" w:rsidRPr="008C34B2" w:rsidRDefault="008C34B2" w:rsidP="008C34B2">
      <w:pPr>
        <w:ind w:firstLine="720"/>
        <w:jc w:val="both"/>
        <w:rPr>
          <w:sz w:val="24"/>
          <w:szCs w:val="24"/>
        </w:rPr>
      </w:pPr>
      <w:r w:rsidRPr="008C34B2">
        <w:rPr>
          <w:sz w:val="24"/>
          <w:szCs w:val="24"/>
        </w:rPr>
        <w:t>Pastato kapitalinis remontas nebuvo atliekamas.</w:t>
      </w:r>
    </w:p>
    <w:p w:rsidR="008C34B2" w:rsidRPr="008C34B2" w:rsidRDefault="008C34B2" w:rsidP="008C34B2">
      <w:pPr>
        <w:ind w:firstLine="720"/>
        <w:jc w:val="both"/>
        <w:rPr>
          <w:sz w:val="24"/>
          <w:szCs w:val="24"/>
        </w:rPr>
      </w:pPr>
      <w:r w:rsidRPr="008C34B2">
        <w:rPr>
          <w:sz w:val="24"/>
          <w:szCs w:val="24"/>
        </w:rPr>
        <w:t>Statinys yra kultūros vertybė.</w:t>
      </w:r>
    </w:p>
    <w:p w:rsidR="008C34B2" w:rsidRPr="008C34B2" w:rsidRDefault="008C34B2" w:rsidP="008C34B2">
      <w:pPr>
        <w:ind w:firstLine="720"/>
        <w:jc w:val="both"/>
        <w:rPr>
          <w:sz w:val="24"/>
          <w:szCs w:val="24"/>
        </w:rPr>
      </w:pPr>
      <w:r w:rsidRPr="008C34B2">
        <w:rPr>
          <w:sz w:val="24"/>
          <w:szCs w:val="24"/>
        </w:rPr>
        <w:t>2. Pastato unikalus Nr. 1094-0386-5029, žymėjimas plane 3B/3p, turto patikėjimo teisė – Krašto apsaugos ministerija.</w:t>
      </w:r>
    </w:p>
    <w:p w:rsidR="008C34B2" w:rsidRPr="008C34B2" w:rsidRDefault="008C34B2" w:rsidP="008C34B2">
      <w:pPr>
        <w:ind w:firstLine="720"/>
        <w:jc w:val="both"/>
        <w:rPr>
          <w:sz w:val="24"/>
          <w:szCs w:val="24"/>
        </w:rPr>
      </w:pPr>
      <w:r w:rsidRPr="008C34B2">
        <w:rPr>
          <w:sz w:val="24"/>
          <w:szCs w:val="24"/>
        </w:rPr>
        <w:t>Statinį apibūdinantis rodiklis: bendras plotas 494,31 kv. m., trys aukštai, sienos plytinės, stogas šlaitinis, dengtas čerpėmis.</w:t>
      </w:r>
    </w:p>
    <w:p w:rsidR="008C34B2" w:rsidRPr="008C34B2" w:rsidRDefault="008C34B2" w:rsidP="008C34B2">
      <w:pPr>
        <w:ind w:firstLine="720"/>
        <w:jc w:val="both"/>
        <w:rPr>
          <w:sz w:val="24"/>
          <w:szCs w:val="24"/>
        </w:rPr>
      </w:pPr>
      <w:r w:rsidRPr="008C34B2">
        <w:rPr>
          <w:sz w:val="24"/>
          <w:szCs w:val="24"/>
        </w:rPr>
        <w:t>Statybos metai iki 1940 m.</w:t>
      </w:r>
    </w:p>
    <w:p w:rsidR="008C34B2" w:rsidRPr="008C34B2" w:rsidRDefault="008C34B2" w:rsidP="008C34B2">
      <w:pPr>
        <w:ind w:firstLine="720"/>
        <w:jc w:val="both"/>
        <w:rPr>
          <w:sz w:val="24"/>
          <w:szCs w:val="24"/>
        </w:rPr>
      </w:pPr>
      <w:r w:rsidRPr="008C34B2">
        <w:rPr>
          <w:sz w:val="24"/>
          <w:szCs w:val="24"/>
        </w:rPr>
        <w:t xml:space="preserve">Pastatas rekonstruotas 2010 m. Suremontuotas fasadas, stogas, atliktas patalpų perplanavimas, įrengta priešgaisrinė ir apsauginė signalizacijos, rekonstruotos šildymo, vandentiekio ir nuotekų sistemos. </w:t>
      </w:r>
    </w:p>
    <w:p w:rsidR="008C34B2" w:rsidRPr="008C34B2" w:rsidRDefault="008C34B2" w:rsidP="008C34B2">
      <w:pPr>
        <w:ind w:firstLine="720"/>
        <w:jc w:val="both"/>
        <w:rPr>
          <w:sz w:val="24"/>
          <w:szCs w:val="24"/>
        </w:rPr>
      </w:pPr>
      <w:r w:rsidRPr="008C34B2">
        <w:rPr>
          <w:sz w:val="24"/>
          <w:szCs w:val="24"/>
        </w:rPr>
        <w:t>Pastato kapitalinis remontas nebuvo atliekamas.</w:t>
      </w:r>
    </w:p>
    <w:p w:rsidR="008C34B2" w:rsidRPr="008C34B2" w:rsidRDefault="008C34B2" w:rsidP="008C34B2">
      <w:pPr>
        <w:ind w:firstLine="720"/>
        <w:jc w:val="both"/>
        <w:rPr>
          <w:sz w:val="24"/>
          <w:szCs w:val="24"/>
        </w:rPr>
      </w:pPr>
      <w:r w:rsidRPr="008C34B2">
        <w:rPr>
          <w:sz w:val="24"/>
          <w:szCs w:val="24"/>
        </w:rPr>
        <w:t>Statinys yra kultūros vertybė.</w:t>
      </w:r>
    </w:p>
    <w:p w:rsidR="008C34B2" w:rsidRPr="008C34B2" w:rsidRDefault="008C34B2" w:rsidP="008C34B2">
      <w:pPr>
        <w:ind w:firstLine="720"/>
        <w:jc w:val="both"/>
        <w:rPr>
          <w:b/>
          <w:sz w:val="24"/>
          <w:szCs w:val="24"/>
        </w:rPr>
      </w:pPr>
    </w:p>
    <w:p w:rsidR="008C34B2" w:rsidRPr="008C34B2" w:rsidRDefault="008C34B2" w:rsidP="008C34B2">
      <w:pPr>
        <w:ind w:firstLine="720"/>
        <w:jc w:val="both"/>
        <w:rPr>
          <w:b/>
          <w:sz w:val="24"/>
          <w:szCs w:val="24"/>
        </w:rPr>
      </w:pPr>
      <w:r w:rsidRPr="008C34B2">
        <w:rPr>
          <w:b/>
          <w:sz w:val="24"/>
          <w:szCs w:val="24"/>
        </w:rPr>
        <w:t>II. Darbų kiekių žiniaraštis:</w:t>
      </w:r>
    </w:p>
    <w:p w:rsidR="008C34B2" w:rsidRPr="008C34B2" w:rsidRDefault="008C34B2" w:rsidP="008C34B2">
      <w:pPr>
        <w:ind w:firstLine="720"/>
        <w:jc w:val="both"/>
        <w:rPr>
          <w:sz w:val="24"/>
          <w:szCs w:val="24"/>
        </w:rPr>
      </w:pPr>
    </w:p>
    <w:tbl>
      <w:tblPr>
        <w:tblStyle w:val="TableGrid1"/>
        <w:tblW w:w="9918" w:type="dxa"/>
        <w:tblInd w:w="0" w:type="dxa"/>
        <w:tblLook w:val="04A0" w:firstRow="1" w:lastRow="0" w:firstColumn="1" w:lastColumn="0" w:noHBand="0" w:noVBand="1"/>
      </w:tblPr>
      <w:tblGrid>
        <w:gridCol w:w="702"/>
        <w:gridCol w:w="3977"/>
        <w:gridCol w:w="1266"/>
        <w:gridCol w:w="1421"/>
        <w:gridCol w:w="1443"/>
        <w:gridCol w:w="1109"/>
      </w:tblGrid>
      <w:tr w:rsidR="008C34B2" w:rsidRPr="008C34B2" w:rsidTr="0036647D">
        <w:trPr>
          <w:trHeight w:val="936"/>
        </w:trPr>
        <w:tc>
          <w:tcPr>
            <w:tcW w:w="702" w:type="dxa"/>
            <w:hideMark/>
          </w:tcPr>
          <w:p w:rsidR="008C34B2" w:rsidRPr="008C34B2" w:rsidRDefault="008C34B2" w:rsidP="008C34B2">
            <w:pPr>
              <w:jc w:val="center"/>
              <w:rPr>
                <w:sz w:val="24"/>
                <w:szCs w:val="24"/>
              </w:rPr>
            </w:pPr>
            <w:r w:rsidRPr="008C34B2">
              <w:rPr>
                <w:sz w:val="24"/>
                <w:szCs w:val="24"/>
                <w:lang w:val="en-US"/>
              </w:rPr>
              <w:t>Eil. Nr.</w:t>
            </w:r>
          </w:p>
        </w:tc>
        <w:tc>
          <w:tcPr>
            <w:tcW w:w="3977" w:type="dxa"/>
            <w:noWrap/>
            <w:hideMark/>
          </w:tcPr>
          <w:p w:rsidR="008C34B2" w:rsidRPr="008C34B2" w:rsidRDefault="008C34B2" w:rsidP="008C34B2">
            <w:pPr>
              <w:jc w:val="center"/>
              <w:rPr>
                <w:sz w:val="24"/>
                <w:szCs w:val="24"/>
                <w:lang w:val="en-US"/>
              </w:rPr>
            </w:pPr>
            <w:r w:rsidRPr="008C34B2">
              <w:rPr>
                <w:sz w:val="24"/>
                <w:szCs w:val="24"/>
                <w:lang w:val="en-US"/>
              </w:rPr>
              <w:t>Darbų pavadinimas</w:t>
            </w:r>
          </w:p>
        </w:tc>
        <w:tc>
          <w:tcPr>
            <w:tcW w:w="1266" w:type="dxa"/>
            <w:hideMark/>
          </w:tcPr>
          <w:p w:rsidR="008C34B2" w:rsidRPr="008C34B2" w:rsidRDefault="008C34B2" w:rsidP="008C34B2">
            <w:pPr>
              <w:jc w:val="center"/>
              <w:rPr>
                <w:sz w:val="24"/>
                <w:szCs w:val="24"/>
                <w:lang w:val="en-US"/>
              </w:rPr>
            </w:pPr>
            <w:r w:rsidRPr="008C34B2">
              <w:rPr>
                <w:sz w:val="24"/>
                <w:szCs w:val="24"/>
                <w:lang w:val="en-US"/>
              </w:rPr>
              <w:t>Mato vnt.</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Kiekis</w:t>
            </w:r>
          </w:p>
        </w:tc>
        <w:tc>
          <w:tcPr>
            <w:tcW w:w="1443" w:type="dxa"/>
            <w:hideMark/>
          </w:tcPr>
          <w:p w:rsidR="008C34B2" w:rsidRPr="008C34B2" w:rsidRDefault="008C34B2" w:rsidP="008C34B2">
            <w:pPr>
              <w:jc w:val="center"/>
              <w:rPr>
                <w:sz w:val="24"/>
                <w:szCs w:val="24"/>
                <w:lang w:val="en-US"/>
              </w:rPr>
            </w:pPr>
            <w:r w:rsidRPr="008C34B2">
              <w:rPr>
                <w:sz w:val="24"/>
                <w:szCs w:val="24"/>
                <w:lang w:val="en-US"/>
              </w:rPr>
              <w:t>Techninių specifikacijų žymuo</w:t>
            </w:r>
          </w:p>
        </w:tc>
        <w:tc>
          <w:tcPr>
            <w:tcW w:w="1109" w:type="dxa"/>
            <w:noWrap/>
            <w:hideMark/>
          </w:tcPr>
          <w:p w:rsidR="008C34B2" w:rsidRPr="008C34B2" w:rsidRDefault="008C34B2" w:rsidP="008C34B2">
            <w:pPr>
              <w:jc w:val="center"/>
              <w:rPr>
                <w:sz w:val="24"/>
                <w:szCs w:val="24"/>
                <w:lang w:val="en-US"/>
              </w:rPr>
            </w:pPr>
            <w:r w:rsidRPr="008C34B2">
              <w:rPr>
                <w:sz w:val="24"/>
                <w:szCs w:val="24"/>
                <w:lang w:val="en-US"/>
              </w:rPr>
              <w:t>Pastabos</w:t>
            </w:r>
          </w:p>
        </w:tc>
      </w:tr>
      <w:tr w:rsidR="008C34B2" w:rsidRPr="008C34B2" w:rsidTr="0036647D">
        <w:trPr>
          <w:trHeight w:val="312"/>
        </w:trPr>
        <w:tc>
          <w:tcPr>
            <w:tcW w:w="702" w:type="dxa"/>
            <w:noWrap/>
            <w:hideMark/>
          </w:tcPr>
          <w:p w:rsidR="008C34B2" w:rsidRPr="008C34B2" w:rsidRDefault="008C34B2" w:rsidP="008C34B2">
            <w:pPr>
              <w:jc w:val="center"/>
              <w:rPr>
                <w:sz w:val="24"/>
                <w:szCs w:val="24"/>
                <w:lang w:val="en-US"/>
              </w:rPr>
            </w:pPr>
            <w:r w:rsidRPr="008C34B2">
              <w:rPr>
                <w:sz w:val="24"/>
                <w:szCs w:val="24"/>
                <w:lang w:val="en-US"/>
              </w:rPr>
              <w:t>1</w:t>
            </w:r>
          </w:p>
        </w:tc>
        <w:tc>
          <w:tcPr>
            <w:tcW w:w="3977" w:type="dxa"/>
            <w:noWrap/>
            <w:hideMark/>
          </w:tcPr>
          <w:p w:rsidR="008C34B2" w:rsidRPr="008C34B2" w:rsidRDefault="008C34B2" w:rsidP="008C34B2">
            <w:pPr>
              <w:jc w:val="center"/>
              <w:rPr>
                <w:sz w:val="24"/>
                <w:szCs w:val="24"/>
                <w:lang w:val="en-US"/>
              </w:rPr>
            </w:pPr>
            <w:r w:rsidRPr="008C34B2">
              <w:rPr>
                <w:sz w:val="24"/>
                <w:szCs w:val="24"/>
                <w:lang w:val="en-US"/>
              </w:rPr>
              <w:t>2</w:t>
            </w:r>
          </w:p>
        </w:tc>
        <w:tc>
          <w:tcPr>
            <w:tcW w:w="1266" w:type="dxa"/>
            <w:noWrap/>
            <w:hideMark/>
          </w:tcPr>
          <w:p w:rsidR="008C34B2" w:rsidRPr="008C34B2" w:rsidRDefault="008C34B2" w:rsidP="008C34B2">
            <w:pPr>
              <w:jc w:val="center"/>
              <w:rPr>
                <w:sz w:val="24"/>
                <w:szCs w:val="24"/>
                <w:lang w:val="en-US"/>
              </w:rPr>
            </w:pPr>
            <w:r w:rsidRPr="008C34B2">
              <w:rPr>
                <w:sz w:val="24"/>
                <w:szCs w:val="24"/>
                <w:lang w:val="en-US"/>
              </w:rPr>
              <w:t>3</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4</w:t>
            </w:r>
          </w:p>
        </w:tc>
        <w:tc>
          <w:tcPr>
            <w:tcW w:w="1443" w:type="dxa"/>
            <w:noWrap/>
            <w:hideMark/>
          </w:tcPr>
          <w:p w:rsidR="008C34B2" w:rsidRPr="008C34B2" w:rsidRDefault="008C34B2" w:rsidP="008C34B2">
            <w:pPr>
              <w:jc w:val="center"/>
              <w:rPr>
                <w:sz w:val="24"/>
                <w:szCs w:val="24"/>
                <w:lang w:val="en-US"/>
              </w:rPr>
            </w:pPr>
            <w:r w:rsidRPr="008C34B2">
              <w:rPr>
                <w:sz w:val="24"/>
                <w:szCs w:val="24"/>
                <w:lang w:val="en-US"/>
              </w:rPr>
              <w:t>5</w:t>
            </w:r>
          </w:p>
        </w:tc>
        <w:tc>
          <w:tcPr>
            <w:tcW w:w="1109" w:type="dxa"/>
            <w:noWrap/>
            <w:hideMark/>
          </w:tcPr>
          <w:p w:rsidR="008C34B2" w:rsidRPr="008C34B2" w:rsidRDefault="008C34B2" w:rsidP="008C34B2">
            <w:pPr>
              <w:jc w:val="center"/>
              <w:rPr>
                <w:sz w:val="24"/>
                <w:szCs w:val="24"/>
                <w:lang w:val="en-US"/>
              </w:rPr>
            </w:pPr>
            <w:r w:rsidRPr="008C34B2">
              <w:rPr>
                <w:sz w:val="24"/>
                <w:szCs w:val="24"/>
                <w:lang w:val="en-US"/>
              </w:rPr>
              <w:t>6</w:t>
            </w:r>
          </w:p>
        </w:tc>
      </w:tr>
      <w:tr w:rsidR="008C34B2" w:rsidRPr="008C34B2" w:rsidTr="0036647D">
        <w:trPr>
          <w:trHeight w:val="936"/>
        </w:trPr>
        <w:tc>
          <w:tcPr>
            <w:tcW w:w="702" w:type="dxa"/>
            <w:noWrap/>
            <w:hideMark/>
          </w:tcPr>
          <w:p w:rsidR="008C34B2" w:rsidRPr="008C34B2" w:rsidRDefault="008C34B2" w:rsidP="008C34B2">
            <w:pPr>
              <w:jc w:val="both"/>
              <w:rPr>
                <w:sz w:val="24"/>
                <w:szCs w:val="24"/>
                <w:lang w:val="en-US"/>
              </w:rPr>
            </w:pPr>
            <w:r w:rsidRPr="008C34B2">
              <w:rPr>
                <w:sz w:val="24"/>
                <w:szCs w:val="24"/>
                <w:lang w:val="en-US"/>
              </w:rPr>
              <w:t> </w:t>
            </w:r>
          </w:p>
        </w:tc>
        <w:tc>
          <w:tcPr>
            <w:tcW w:w="3977" w:type="dxa"/>
            <w:hideMark/>
          </w:tcPr>
          <w:p w:rsidR="008C34B2" w:rsidRPr="008C34B2" w:rsidRDefault="008C34B2" w:rsidP="008C34B2">
            <w:pPr>
              <w:jc w:val="center"/>
              <w:rPr>
                <w:b/>
                <w:bCs/>
                <w:sz w:val="24"/>
                <w:szCs w:val="24"/>
                <w:lang w:val="en-US"/>
              </w:rPr>
            </w:pPr>
            <w:r w:rsidRPr="008C34B2">
              <w:rPr>
                <w:b/>
                <w:bCs/>
                <w:sz w:val="24"/>
                <w:szCs w:val="24"/>
                <w:lang w:val="en-US"/>
              </w:rPr>
              <w:t xml:space="preserve">KAM ADMINISTRACINIS PASTATAS (1B3/p), ESANTIS </w:t>
            </w:r>
            <w:r w:rsidRPr="008C34B2">
              <w:rPr>
                <w:b/>
                <w:bCs/>
                <w:sz w:val="24"/>
                <w:szCs w:val="24"/>
                <w:lang w:val="en-US"/>
              </w:rPr>
              <w:br/>
              <w:t>TOTORIŲ G. 25, VILNIUJE</w:t>
            </w:r>
          </w:p>
        </w:tc>
        <w:tc>
          <w:tcPr>
            <w:tcW w:w="1266" w:type="dxa"/>
            <w:noWrap/>
            <w:hideMark/>
          </w:tcPr>
          <w:p w:rsidR="008C34B2" w:rsidRPr="008C34B2" w:rsidRDefault="008C34B2" w:rsidP="008C34B2">
            <w:pPr>
              <w:jc w:val="both"/>
              <w:rPr>
                <w:sz w:val="24"/>
                <w:szCs w:val="24"/>
                <w:lang w:val="en-US"/>
              </w:rPr>
            </w:pPr>
            <w:r w:rsidRPr="008C34B2">
              <w:rPr>
                <w:sz w:val="24"/>
                <w:szCs w:val="24"/>
                <w:lang w:val="en-US"/>
              </w:rPr>
              <w:t> </w:t>
            </w:r>
          </w:p>
        </w:tc>
        <w:tc>
          <w:tcPr>
            <w:tcW w:w="1421" w:type="dxa"/>
            <w:noWrap/>
            <w:hideMark/>
          </w:tcPr>
          <w:p w:rsidR="008C34B2" w:rsidRPr="008C34B2" w:rsidRDefault="008C34B2" w:rsidP="008C34B2">
            <w:pPr>
              <w:jc w:val="both"/>
              <w:rPr>
                <w:sz w:val="24"/>
                <w:szCs w:val="24"/>
                <w:lang w:val="en-US"/>
              </w:rPr>
            </w:pPr>
            <w:r w:rsidRPr="008C34B2">
              <w:rPr>
                <w:sz w:val="24"/>
                <w:szCs w:val="24"/>
                <w:lang w:val="en-US"/>
              </w:rPr>
              <w:t> </w:t>
            </w:r>
          </w:p>
        </w:tc>
        <w:tc>
          <w:tcPr>
            <w:tcW w:w="1443" w:type="dxa"/>
            <w:noWrap/>
            <w:hideMark/>
          </w:tcPr>
          <w:p w:rsidR="008C34B2" w:rsidRPr="008C34B2" w:rsidRDefault="008C34B2" w:rsidP="008C34B2">
            <w:pPr>
              <w:jc w:val="both"/>
              <w:rPr>
                <w:sz w:val="24"/>
                <w:szCs w:val="24"/>
                <w:lang w:val="en-US"/>
              </w:rPr>
            </w:pPr>
            <w:r w:rsidRPr="008C34B2">
              <w:rPr>
                <w:sz w:val="24"/>
                <w:szCs w:val="24"/>
                <w:lang w:val="en-US"/>
              </w:rPr>
              <w:t> </w:t>
            </w:r>
          </w:p>
        </w:tc>
        <w:tc>
          <w:tcPr>
            <w:tcW w:w="1109" w:type="dxa"/>
            <w:noWrap/>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936"/>
        </w:trPr>
        <w:tc>
          <w:tcPr>
            <w:tcW w:w="702" w:type="dxa"/>
            <w:noWrap/>
            <w:hideMark/>
          </w:tcPr>
          <w:p w:rsidR="008C34B2" w:rsidRPr="008C34B2" w:rsidRDefault="008C34B2" w:rsidP="008C34B2">
            <w:pPr>
              <w:jc w:val="both"/>
              <w:rPr>
                <w:sz w:val="24"/>
                <w:szCs w:val="24"/>
                <w:lang w:val="en-US"/>
              </w:rPr>
            </w:pPr>
            <w:r w:rsidRPr="008C34B2">
              <w:rPr>
                <w:sz w:val="24"/>
                <w:szCs w:val="24"/>
                <w:lang w:val="en-US"/>
              </w:rPr>
              <w:t> </w:t>
            </w:r>
          </w:p>
        </w:tc>
        <w:tc>
          <w:tcPr>
            <w:tcW w:w="3977" w:type="dxa"/>
            <w:hideMark/>
          </w:tcPr>
          <w:p w:rsidR="008C34B2" w:rsidRPr="008C34B2" w:rsidRDefault="008C34B2" w:rsidP="008C34B2">
            <w:pPr>
              <w:jc w:val="center"/>
              <w:rPr>
                <w:b/>
                <w:bCs/>
                <w:sz w:val="24"/>
                <w:szCs w:val="24"/>
                <w:lang w:val="en-US"/>
              </w:rPr>
            </w:pPr>
            <w:r w:rsidRPr="008C34B2">
              <w:rPr>
                <w:b/>
                <w:bCs/>
                <w:sz w:val="24"/>
                <w:szCs w:val="24"/>
                <w:lang w:val="en-US"/>
              </w:rPr>
              <w:t>Patalpos Nr. 3-25 (J302 kab), 3-26 (J304 kab), 3-27 (J306 kab)  ir 3-28 (J308 kab)</w:t>
            </w:r>
          </w:p>
        </w:tc>
        <w:tc>
          <w:tcPr>
            <w:tcW w:w="1266" w:type="dxa"/>
            <w:noWrap/>
            <w:hideMark/>
          </w:tcPr>
          <w:p w:rsidR="008C34B2" w:rsidRPr="008C34B2" w:rsidRDefault="008C34B2" w:rsidP="008C34B2">
            <w:pPr>
              <w:jc w:val="both"/>
              <w:rPr>
                <w:sz w:val="24"/>
                <w:szCs w:val="24"/>
                <w:lang w:val="en-US"/>
              </w:rPr>
            </w:pPr>
            <w:r w:rsidRPr="008C34B2">
              <w:rPr>
                <w:sz w:val="24"/>
                <w:szCs w:val="24"/>
                <w:lang w:val="en-US"/>
              </w:rPr>
              <w:t> </w:t>
            </w:r>
          </w:p>
        </w:tc>
        <w:tc>
          <w:tcPr>
            <w:tcW w:w="1421" w:type="dxa"/>
            <w:noWrap/>
            <w:hideMark/>
          </w:tcPr>
          <w:p w:rsidR="008C34B2" w:rsidRPr="008C34B2" w:rsidRDefault="008C34B2" w:rsidP="008C34B2">
            <w:pPr>
              <w:jc w:val="both"/>
              <w:rPr>
                <w:sz w:val="24"/>
                <w:szCs w:val="24"/>
                <w:lang w:val="en-US"/>
              </w:rPr>
            </w:pPr>
            <w:r w:rsidRPr="008C34B2">
              <w:rPr>
                <w:sz w:val="24"/>
                <w:szCs w:val="24"/>
                <w:lang w:val="en-US"/>
              </w:rPr>
              <w:t> </w:t>
            </w:r>
          </w:p>
        </w:tc>
        <w:tc>
          <w:tcPr>
            <w:tcW w:w="1443" w:type="dxa"/>
            <w:noWrap/>
            <w:hideMark/>
          </w:tcPr>
          <w:p w:rsidR="008C34B2" w:rsidRPr="008C34B2" w:rsidRDefault="008C34B2" w:rsidP="008C34B2">
            <w:pPr>
              <w:jc w:val="both"/>
              <w:rPr>
                <w:sz w:val="24"/>
                <w:szCs w:val="24"/>
                <w:lang w:val="en-US"/>
              </w:rPr>
            </w:pPr>
            <w:r w:rsidRPr="008C34B2">
              <w:rPr>
                <w:sz w:val="24"/>
                <w:szCs w:val="24"/>
                <w:lang w:val="en-US"/>
              </w:rPr>
              <w:t> </w:t>
            </w:r>
          </w:p>
        </w:tc>
        <w:tc>
          <w:tcPr>
            <w:tcW w:w="1109" w:type="dxa"/>
            <w:noWrap/>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312"/>
        </w:trPr>
        <w:tc>
          <w:tcPr>
            <w:tcW w:w="702" w:type="dxa"/>
            <w:noWrap/>
            <w:hideMark/>
          </w:tcPr>
          <w:p w:rsidR="008C34B2" w:rsidRPr="008C34B2" w:rsidRDefault="008C34B2" w:rsidP="008C34B2">
            <w:pPr>
              <w:jc w:val="both"/>
              <w:rPr>
                <w:b/>
                <w:bCs/>
                <w:sz w:val="24"/>
                <w:szCs w:val="24"/>
                <w:lang w:val="en-US"/>
              </w:rPr>
            </w:pPr>
            <w:r w:rsidRPr="008C34B2">
              <w:rPr>
                <w:b/>
                <w:bCs/>
                <w:sz w:val="24"/>
                <w:szCs w:val="24"/>
                <w:lang w:val="en-US"/>
              </w:rPr>
              <w:t> </w:t>
            </w:r>
          </w:p>
        </w:tc>
        <w:tc>
          <w:tcPr>
            <w:tcW w:w="3977" w:type="dxa"/>
            <w:hideMark/>
          </w:tcPr>
          <w:p w:rsidR="008C34B2" w:rsidRPr="008C34B2" w:rsidRDefault="008C34B2" w:rsidP="008C34B2">
            <w:pPr>
              <w:jc w:val="both"/>
              <w:rPr>
                <w:b/>
                <w:bCs/>
                <w:sz w:val="24"/>
                <w:szCs w:val="24"/>
                <w:lang w:val="en-US"/>
              </w:rPr>
            </w:pPr>
            <w:r w:rsidRPr="008C34B2">
              <w:rPr>
                <w:b/>
                <w:bCs/>
                <w:sz w:val="24"/>
                <w:szCs w:val="24"/>
                <w:lang w:val="en-US"/>
              </w:rPr>
              <w:t>Elektrotechninė dalis</w:t>
            </w:r>
          </w:p>
        </w:tc>
        <w:tc>
          <w:tcPr>
            <w:tcW w:w="1266" w:type="dxa"/>
            <w:hideMark/>
          </w:tcPr>
          <w:p w:rsidR="008C34B2" w:rsidRPr="008C34B2" w:rsidRDefault="008C34B2" w:rsidP="008C34B2">
            <w:pPr>
              <w:jc w:val="both"/>
              <w:rPr>
                <w:sz w:val="24"/>
                <w:szCs w:val="24"/>
                <w:lang w:val="en-US"/>
              </w:rPr>
            </w:pPr>
            <w:r w:rsidRPr="008C34B2">
              <w:rPr>
                <w:sz w:val="24"/>
                <w:szCs w:val="24"/>
                <w:lang w:val="en-US"/>
              </w:rPr>
              <w:t> </w:t>
            </w:r>
          </w:p>
        </w:tc>
        <w:tc>
          <w:tcPr>
            <w:tcW w:w="1421" w:type="dxa"/>
            <w:hideMark/>
          </w:tcPr>
          <w:p w:rsidR="008C34B2" w:rsidRPr="008C34B2" w:rsidRDefault="008C34B2" w:rsidP="008C34B2">
            <w:pPr>
              <w:jc w:val="both"/>
              <w:rPr>
                <w:sz w:val="24"/>
                <w:szCs w:val="24"/>
                <w:lang w:val="en-US"/>
              </w:rPr>
            </w:pPr>
            <w:r w:rsidRPr="008C34B2">
              <w:rPr>
                <w:sz w:val="24"/>
                <w:szCs w:val="24"/>
                <w:lang w:val="en-US"/>
              </w:rPr>
              <w:t> </w:t>
            </w:r>
          </w:p>
        </w:tc>
        <w:tc>
          <w:tcPr>
            <w:tcW w:w="1443" w:type="dxa"/>
            <w:hideMark/>
          </w:tcPr>
          <w:p w:rsidR="008C34B2" w:rsidRPr="008C34B2" w:rsidRDefault="008C34B2" w:rsidP="008C34B2">
            <w:pPr>
              <w:jc w:val="both"/>
              <w:rPr>
                <w:sz w:val="24"/>
                <w:szCs w:val="24"/>
                <w:lang w:val="en-US"/>
              </w:rPr>
            </w:pPr>
            <w:r w:rsidRPr="008C34B2">
              <w:rPr>
                <w:sz w:val="24"/>
                <w:szCs w:val="24"/>
                <w:lang w:val="en-US"/>
              </w:rPr>
              <w:t> </w:t>
            </w:r>
          </w:p>
        </w:tc>
        <w:tc>
          <w:tcPr>
            <w:tcW w:w="1109" w:type="dxa"/>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936"/>
        </w:trPr>
        <w:tc>
          <w:tcPr>
            <w:tcW w:w="702" w:type="dxa"/>
            <w:hideMark/>
          </w:tcPr>
          <w:p w:rsidR="008C34B2" w:rsidRPr="008C34B2" w:rsidRDefault="008C34B2" w:rsidP="008C34B2">
            <w:pPr>
              <w:jc w:val="center"/>
              <w:rPr>
                <w:sz w:val="24"/>
                <w:szCs w:val="24"/>
                <w:lang w:val="en-US"/>
              </w:rPr>
            </w:pPr>
            <w:bookmarkStart w:id="16" w:name="_Hlk229638260"/>
            <w:r w:rsidRPr="008C34B2">
              <w:rPr>
                <w:sz w:val="24"/>
                <w:szCs w:val="24"/>
                <w:lang w:val="en-US"/>
              </w:rPr>
              <w:t>1</w:t>
            </w:r>
          </w:p>
        </w:tc>
        <w:tc>
          <w:tcPr>
            <w:tcW w:w="3977" w:type="dxa"/>
            <w:hideMark/>
          </w:tcPr>
          <w:p w:rsidR="008C34B2" w:rsidRPr="008C34B2" w:rsidRDefault="008C34B2" w:rsidP="008C34B2">
            <w:pPr>
              <w:jc w:val="both"/>
              <w:rPr>
                <w:sz w:val="24"/>
                <w:szCs w:val="24"/>
                <w:lang w:val="en-US"/>
              </w:rPr>
            </w:pPr>
            <w:r w:rsidRPr="008C34B2">
              <w:rPr>
                <w:sz w:val="24"/>
                <w:szCs w:val="24"/>
                <w:lang w:val="en-US"/>
              </w:rPr>
              <w:t>C20A galios automatinio jungiklio pajungimas prie įvadinės paskirstymo spintos šynų grupės</w:t>
            </w:r>
          </w:p>
        </w:tc>
        <w:tc>
          <w:tcPr>
            <w:tcW w:w="1266" w:type="dxa"/>
            <w:hideMark/>
          </w:tcPr>
          <w:p w:rsidR="008C34B2" w:rsidRPr="008C34B2" w:rsidRDefault="008C34B2" w:rsidP="008C34B2">
            <w:pPr>
              <w:jc w:val="center"/>
              <w:rPr>
                <w:sz w:val="24"/>
                <w:szCs w:val="24"/>
                <w:lang w:val="en-US"/>
              </w:rPr>
            </w:pPr>
            <w:r w:rsidRPr="008C34B2">
              <w:rPr>
                <w:sz w:val="24"/>
                <w:szCs w:val="24"/>
                <w:lang w:val="en-US"/>
              </w:rPr>
              <w:t>vnt</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2,0</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sz w:val="24"/>
                <w:szCs w:val="24"/>
                <w:lang w:val="en-US"/>
              </w:rPr>
            </w:pPr>
            <w:r w:rsidRPr="008C34B2">
              <w:rPr>
                <w:sz w:val="24"/>
                <w:szCs w:val="24"/>
                <w:lang w:val="en-US"/>
              </w:rPr>
              <w:t> </w:t>
            </w:r>
          </w:p>
        </w:tc>
      </w:tr>
      <w:bookmarkEnd w:id="16"/>
      <w:tr w:rsidR="008C34B2" w:rsidRPr="008C34B2" w:rsidTr="0036647D">
        <w:trPr>
          <w:trHeight w:val="624"/>
        </w:trPr>
        <w:tc>
          <w:tcPr>
            <w:tcW w:w="702" w:type="dxa"/>
            <w:hideMark/>
          </w:tcPr>
          <w:p w:rsidR="008C34B2" w:rsidRPr="008C34B2" w:rsidRDefault="008C34B2" w:rsidP="008C34B2">
            <w:pPr>
              <w:jc w:val="center"/>
              <w:rPr>
                <w:sz w:val="24"/>
                <w:szCs w:val="24"/>
                <w:lang w:val="en-US"/>
              </w:rPr>
            </w:pPr>
            <w:r w:rsidRPr="008C34B2">
              <w:rPr>
                <w:sz w:val="24"/>
                <w:szCs w:val="24"/>
                <w:lang w:val="en-US"/>
              </w:rPr>
              <w:t>2</w:t>
            </w:r>
          </w:p>
        </w:tc>
        <w:tc>
          <w:tcPr>
            <w:tcW w:w="3977" w:type="dxa"/>
            <w:hideMark/>
          </w:tcPr>
          <w:p w:rsidR="008C34B2" w:rsidRPr="008C34B2" w:rsidRDefault="008C34B2" w:rsidP="008C34B2">
            <w:pPr>
              <w:jc w:val="both"/>
              <w:rPr>
                <w:sz w:val="24"/>
                <w:szCs w:val="24"/>
                <w:lang w:val="en-US"/>
              </w:rPr>
            </w:pPr>
            <w:r w:rsidRPr="008C34B2">
              <w:rPr>
                <w:sz w:val="24"/>
                <w:szCs w:val="24"/>
                <w:lang w:val="en-US"/>
              </w:rPr>
              <w:t>RKL 20 vamzdžio montavimas prie pastato sienų ir lubų</w:t>
            </w:r>
          </w:p>
        </w:tc>
        <w:tc>
          <w:tcPr>
            <w:tcW w:w="1266" w:type="dxa"/>
            <w:hideMark/>
          </w:tcPr>
          <w:p w:rsidR="008C34B2" w:rsidRPr="008C34B2" w:rsidRDefault="008C34B2" w:rsidP="008C34B2">
            <w:pPr>
              <w:jc w:val="center"/>
              <w:rPr>
                <w:sz w:val="24"/>
                <w:szCs w:val="24"/>
                <w:lang w:val="en-US"/>
              </w:rPr>
            </w:pPr>
            <w:r w:rsidRPr="008C34B2">
              <w:rPr>
                <w:sz w:val="24"/>
                <w:szCs w:val="24"/>
                <w:lang w:val="en-US"/>
              </w:rPr>
              <w:t>100m</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0,03</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936"/>
        </w:trPr>
        <w:tc>
          <w:tcPr>
            <w:tcW w:w="702" w:type="dxa"/>
            <w:hideMark/>
          </w:tcPr>
          <w:p w:rsidR="008C34B2" w:rsidRPr="008C34B2" w:rsidRDefault="008C34B2" w:rsidP="008C34B2">
            <w:pPr>
              <w:jc w:val="center"/>
              <w:rPr>
                <w:sz w:val="24"/>
                <w:szCs w:val="24"/>
                <w:lang w:val="en-US"/>
              </w:rPr>
            </w:pPr>
            <w:r w:rsidRPr="008C34B2">
              <w:rPr>
                <w:sz w:val="24"/>
                <w:szCs w:val="24"/>
                <w:lang w:val="en-US"/>
              </w:rPr>
              <w:lastRenderedPageBreak/>
              <w:t>3</w:t>
            </w:r>
          </w:p>
        </w:tc>
        <w:tc>
          <w:tcPr>
            <w:tcW w:w="3977" w:type="dxa"/>
            <w:hideMark/>
          </w:tcPr>
          <w:p w:rsidR="008C34B2" w:rsidRPr="008C34B2" w:rsidRDefault="008C34B2" w:rsidP="008C34B2">
            <w:pPr>
              <w:jc w:val="both"/>
              <w:rPr>
                <w:sz w:val="24"/>
                <w:szCs w:val="24"/>
                <w:lang w:val="en-US"/>
              </w:rPr>
            </w:pPr>
            <w:r w:rsidRPr="008C34B2">
              <w:rPr>
                <w:sz w:val="24"/>
                <w:szCs w:val="24"/>
                <w:lang w:val="en-US"/>
              </w:rPr>
              <w:t>Jėgos kabelio varinėmis gyslomis 3x2,5 mm2 tiesimas iš anksto sumontuotame vamzdyje</w:t>
            </w:r>
          </w:p>
        </w:tc>
        <w:tc>
          <w:tcPr>
            <w:tcW w:w="1266" w:type="dxa"/>
            <w:hideMark/>
          </w:tcPr>
          <w:p w:rsidR="008C34B2" w:rsidRPr="008C34B2" w:rsidRDefault="008C34B2" w:rsidP="008C34B2">
            <w:pPr>
              <w:jc w:val="center"/>
              <w:rPr>
                <w:sz w:val="24"/>
                <w:szCs w:val="24"/>
                <w:lang w:val="en-US"/>
              </w:rPr>
            </w:pPr>
            <w:r w:rsidRPr="008C34B2">
              <w:rPr>
                <w:sz w:val="24"/>
                <w:szCs w:val="24"/>
                <w:lang w:val="en-US"/>
              </w:rPr>
              <w:t>100m</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0,47</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936"/>
        </w:trPr>
        <w:tc>
          <w:tcPr>
            <w:tcW w:w="702" w:type="dxa"/>
            <w:hideMark/>
          </w:tcPr>
          <w:p w:rsidR="008C34B2" w:rsidRPr="008C34B2" w:rsidRDefault="008C34B2" w:rsidP="008C34B2">
            <w:pPr>
              <w:jc w:val="center"/>
              <w:rPr>
                <w:sz w:val="24"/>
                <w:szCs w:val="24"/>
                <w:lang w:val="en-US"/>
              </w:rPr>
            </w:pPr>
            <w:r w:rsidRPr="008C34B2">
              <w:rPr>
                <w:sz w:val="24"/>
                <w:szCs w:val="24"/>
                <w:lang w:val="en-US"/>
              </w:rPr>
              <w:t>4</w:t>
            </w:r>
          </w:p>
        </w:tc>
        <w:tc>
          <w:tcPr>
            <w:tcW w:w="3977" w:type="dxa"/>
            <w:hideMark/>
          </w:tcPr>
          <w:p w:rsidR="008C34B2" w:rsidRPr="008C34B2" w:rsidRDefault="008C34B2" w:rsidP="008C34B2">
            <w:pPr>
              <w:jc w:val="both"/>
              <w:rPr>
                <w:sz w:val="24"/>
                <w:szCs w:val="24"/>
                <w:lang w:val="en-US"/>
              </w:rPr>
            </w:pPr>
            <w:r w:rsidRPr="008C34B2">
              <w:rPr>
                <w:sz w:val="24"/>
                <w:szCs w:val="24"/>
                <w:lang w:val="en-US"/>
              </w:rPr>
              <w:t>Jėgos kabelio varinėmis gyslomis 3x2,5 mm2 pajungimas įvadinėje paskirstymo spintoje prie galios automatinio jungiklio</w:t>
            </w:r>
          </w:p>
        </w:tc>
        <w:tc>
          <w:tcPr>
            <w:tcW w:w="1266" w:type="dxa"/>
            <w:hideMark/>
          </w:tcPr>
          <w:p w:rsidR="008C34B2" w:rsidRPr="008C34B2" w:rsidRDefault="008C34B2" w:rsidP="008C34B2">
            <w:pPr>
              <w:jc w:val="center"/>
              <w:rPr>
                <w:sz w:val="24"/>
                <w:szCs w:val="24"/>
                <w:lang w:val="en-US"/>
              </w:rPr>
            </w:pPr>
            <w:r w:rsidRPr="008C34B2">
              <w:rPr>
                <w:sz w:val="24"/>
                <w:szCs w:val="24"/>
                <w:lang w:val="en-US"/>
              </w:rPr>
              <w:t>100vnt</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0,01</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936"/>
        </w:trPr>
        <w:tc>
          <w:tcPr>
            <w:tcW w:w="702" w:type="dxa"/>
            <w:hideMark/>
          </w:tcPr>
          <w:p w:rsidR="008C34B2" w:rsidRPr="008C34B2" w:rsidRDefault="008C34B2" w:rsidP="008C34B2">
            <w:pPr>
              <w:jc w:val="center"/>
              <w:rPr>
                <w:sz w:val="24"/>
                <w:szCs w:val="24"/>
                <w:lang w:val="en-US"/>
              </w:rPr>
            </w:pPr>
            <w:r w:rsidRPr="008C34B2">
              <w:rPr>
                <w:sz w:val="24"/>
                <w:szCs w:val="24"/>
                <w:lang w:val="en-US"/>
              </w:rPr>
              <w:t>5</w:t>
            </w:r>
          </w:p>
        </w:tc>
        <w:tc>
          <w:tcPr>
            <w:tcW w:w="3977" w:type="dxa"/>
            <w:hideMark/>
          </w:tcPr>
          <w:p w:rsidR="008C34B2" w:rsidRPr="008C34B2" w:rsidRDefault="008C34B2" w:rsidP="008C34B2">
            <w:pPr>
              <w:jc w:val="both"/>
              <w:rPr>
                <w:sz w:val="24"/>
                <w:szCs w:val="24"/>
                <w:lang w:val="en-US"/>
              </w:rPr>
            </w:pPr>
            <w:r w:rsidRPr="008C34B2">
              <w:rPr>
                <w:sz w:val="24"/>
                <w:szCs w:val="24"/>
                <w:lang w:val="en-US"/>
              </w:rPr>
              <w:t>Kabelio varinėmis gyslomis su dviguba PVC izoliacija 3x1,5 tiesimas PVC kanale nuo išorinio bloko</w:t>
            </w:r>
          </w:p>
        </w:tc>
        <w:tc>
          <w:tcPr>
            <w:tcW w:w="1266" w:type="dxa"/>
            <w:hideMark/>
          </w:tcPr>
          <w:p w:rsidR="008C34B2" w:rsidRPr="008C34B2" w:rsidRDefault="008C34B2" w:rsidP="008C34B2">
            <w:pPr>
              <w:jc w:val="center"/>
              <w:rPr>
                <w:sz w:val="24"/>
                <w:szCs w:val="24"/>
                <w:lang w:val="en-US"/>
              </w:rPr>
            </w:pPr>
            <w:r w:rsidRPr="008C34B2">
              <w:rPr>
                <w:sz w:val="24"/>
                <w:szCs w:val="24"/>
                <w:lang w:val="en-US"/>
              </w:rPr>
              <w:t>100m</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0,28</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624"/>
        </w:trPr>
        <w:tc>
          <w:tcPr>
            <w:tcW w:w="702" w:type="dxa"/>
            <w:hideMark/>
          </w:tcPr>
          <w:p w:rsidR="008C34B2" w:rsidRPr="008C34B2" w:rsidRDefault="008C34B2" w:rsidP="008C34B2">
            <w:pPr>
              <w:jc w:val="center"/>
              <w:rPr>
                <w:sz w:val="24"/>
                <w:szCs w:val="24"/>
                <w:lang w:val="en-US"/>
              </w:rPr>
            </w:pPr>
            <w:r w:rsidRPr="008C34B2">
              <w:rPr>
                <w:sz w:val="24"/>
                <w:szCs w:val="24"/>
                <w:lang w:val="en-US"/>
              </w:rPr>
              <w:t>6</w:t>
            </w:r>
          </w:p>
        </w:tc>
        <w:tc>
          <w:tcPr>
            <w:tcW w:w="3977" w:type="dxa"/>
            <w:hideMark/>
          </w:tcPr>
          <w:p w:rsidR="008C34B2" w:rsidRPr="008C34B2" w:rsidRDefault="008C34B2" w:rsidP="008C34B2">
            <w:pPr>
              <w:jc w:val="both"/>
              <w:rPr>
                <w:sz w:val="24"/>
                <w:szCs w:val="24"/>
                <w:lang w:val="en-US"/>
              </w:rPr>
            </w:pPr>
            <w:r w:rsidRPr="008C34B2">
              <w:rPr>
                <w:sz w:val="24"/>
                <w:szCs w:val="24"/>
                <w:lang w:val="en-US"/>
              </w:rPr>
              <w:t>Kabelio izoliacijos varžos ir perieinamųjų taškų matavimas</w:t>
            </w:r>
          </w:p>
        </w:tc>
        <w:tc>
          <w:tcPr>
            <w:tcW w:w="1266" w:type="dxa"/>
            <w:hideMark/>
          </w:tcPr>
          <w:p w:rsidR="008C34B2" w:rsidRPr="008C34B2" w:rsidRDefault="008C34B2" w:rsidP="008C34B2">
            <w:pPr>
              <w:jc w:val="center"/>
              <w:rPr>
                <w:sz w:val="24"/>
                <w:szCs w:val="24"/>
                <w:lang w:val="en-US"/>
              </w:rPr>
            </w:pPr>
            <w:r w:rsidRPr="008C34B2">
              <w:rPr>
                <w:sz w:val="24"/>
                <w:szCs w:val="24"/>
                <w:lang w:val="en-US"/>
              </w:rPr>
              <w:t>vnt</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2,0</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312"/>
        </w:trPr>
        <w:tc>
          <w:tcPr>
            <w:tcW w:w="702" w:type="dxa"/>
            <w:noWrap/>
            <w:hideMark/>
          </w:tcPr>
          <w:p w:rsidR="008C34B2" w:rsidRPr="008C34B2" w:rsidRDefault="008C34B2" w:rsidP="008C34B2">
            <w:pPr>
              <w:jc w:val="center"/>
              <w:rPr>
                <w:b/>
                <w:bCs/>
                <w:sz w:val="24"/>
                <w:szCs w:val="24"/>
                <w:lang w:val="en-US"/>
              </w:rPr>
            </w:pPr>
          </w:p>
        </w:tc>
        <w:tc>
          <w:tcPr>
            <w:tcW w:w="3977" w:type="dxa"/>
            <w:hideMark/>
          </w:tcPr>
          <w:p w:rsidR="008C34B2" w:rsidRPr="008C34B2" w:rsidRDefault="008C34B2" w:rsidP="008C34B2">
            <w:pPr>
              <w:jc w:val="both"/>
              <w:rPr>
                <w:b/>
                <w:bCs/>
                <w:sz w:val="24"/>
                <w:szCs w:val="24"/>
                <w:lang w:val="en-US"/>
              </w:rPr>
            </w:pPr>
            <w:r w:rsidRPr="008C34B2">
              <w:rPr>
                <w:b/>
                <w:bCs/>
                <w:sz w:val="24"/>
                <w:szCs w:val="24"/>
                <w:lang w:val="en-US"/>
              </w:rPr>
              <w:t>Kondensato nuvedimo sistema</w:t>
            </w:r>
          </w:p>
        </w:tc>
        <w:tc>
          <w:tcPr>
            <w:tcW w:w="1266" w:type="dxa"/>
            <w:hideMark/>
          </w:tcPr>
          <w:p w:rsidR="008C34B2" w:rsidRPr="008C34B2" w:rsidRDefault="008C34B2" w:rsidP="008C34B2">
            <w:pPr>
              <w:jc w:val="center"/>
              <w:rPr>
                <w:sz w:val="24"/>
                <w:szCs w:val="24"/>
                <w:lang w:val="en-US"/>
              </w:rPr>
            </w:pPr>
          </w:p>
        </w:tc>
        <w:tc>
          <w:tcPr>
            <w:tcW w:w="1421" w:type="dxa"/>
            <w:hideMark/>
          </w:tcPr>
          <w:p w:rsidR="008C34B2" w:rsidRPr="008C34B2" w:rsidRDefault="008C34B2" w:rsidP="008C34B2">
            <w:pPr>
              <w:jc w:val="center"/>
              <w:rPr>
                <w:sz w:val="24"/>
                <w:szCs w:val="24"/>
                <w:lang w:val="en-US"/>
              </w:rPr>
            </w:pPr>
          </w:p>
        </w:tc>
        <w:tc>
          <w:tcPr>
            <w:tcW w:w="1443" w:type="dxa"/>
          </w:tcPr>
          <w:p w:rsidR="008C34B2" w:rsidRPr="008C34B2" w:rsidRDefault="008C34B2" w:rsidP="008C34B2">
            <w:pPr>
              <w:jc w:val="center"/>
              <w:rPr>
                <w:sz w:val="24"/>
                <w:szCs w:val="24"/>
                <w:lang w:val="en-US"/>
              </w:rPr>
            </w:pPr>
          </w:p>
        </w:tc>
        <w:tc>
          <w:tcPr>
            <w:tcW w:w="1109" w:type="dxa"/>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624"/>
        </w:trPr>
        <w:tc>
          <w:tcPr>
            <w:tcW w:w="702" w:type="dxa"/>
            <w:hideMark/>
          </w:tcPr>
          <w:p w:rsidR="008C34B2" w:rsidRPr="008C34B2" w:rsidRDefault="008C34B2" w:rsidP="008C34B2">
            <w:pPr>
              <w:jc w:val="center"/>
              <w:rPr>
                <w:sz w:val="24"/>
                <w:szCs w:val="24"/>
                <w:lang w:val="en-US"/>
              </w:rPr>
            </w:pPr>
            <w:r w:rsidRPr="008C34B2">
              <w:rPr>
                <w:sz w:val="24"/>
                <w:szCs w:val="24"/>
                <w:lang w:val="en-US"/>
              </w:rPr>
              <w:t>7</w:t>
            </w:r>
          </w:p>
        </w:tc>
        <w:tc>
          <w:tcPr>
            <w:tcW w:w="3977" w:type="dxa"/>
            <w:hideMark/>
          </w:tcPr>
          <w:p w:rsidR="008C34B2" w:rsidRPr="008C34B2" w:rsidRDefault="008C34B2" w:rsidP="008C34B2">
            <w:pPr>
              <w:jc w:val="both"/>
              <w:rPr>
                <w:sz w:val="24"/>
                <w:szCs w:val="24"/>
                <w:lang w:val="en-US"/>
              </w:rPr>
            </w:pPr>
            <w:r w:rsidRPr="008C34B2">
              <w:rPr>
                <w:sz w:val="24"/>
                <w:szCs w:val="24"/>
                <w:lang w:val="en-US"/>
              </w:rPr>
              <w:t>Kondensato nuvedimo vamzdyno iki 32 mm montavimas</w:t>
            </w:r>
          </w:p>
        </w:tc>
        <w:tc>
          <w:tcPr>
            <w:tcW w:w="1266" w:type="dxa"/>
            <w:hideMark/>
          </w:tcPr>
          <w:p w:rsidR="008C34B2" w:rsidRPr="008C34B2" w:rsidRDefault="008C34B2" w:rsidP="008C34B2">
            <w:pPr>
              <w:jc w:val="center"/>
              <w:rPr>
                <w:sz w:val="24"/>
                <w:szCs w:val="24"/>
                <w:lang w:val="en-US"/>
              </w:rPr>
            </w:pPr>
            <w:r w:rsidRPr="008C34B2">
              <w:rPr>
                <w:sz w:val="24"/>
                <w:szCs w:val="24"/>
                <w:lang w:val="en-US"/>
              </w:rPr>
              <w:t>m</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22,0</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312"/>
        </w:trPr>
        <w:tc>
          <w:tcPr>
            <w:tcW w:w="702" w:type="dxa"/>
            <w:hideMark/>
          </w:tcPr>
          <w:p w:rsidR="008C34B2" w:rsidRPr="008C34B2" w:rsidRDefault="008C34B2" w:rsidP="008C34B2">
            <w:pPr>
              <w:jc w:val="center"/>
              <w:rPr>
                <w:sz w:val="24"/>
                <w:szCs w:val="24"/>
                <w:lang w:val="en-US"/>
              </w:rPr>
            </w:pPr>
            <w:r w:rsidRPr="008C34B2">
              <w:rPr>
                <w:sz w:val="24"/>
                <w:szCs w:val="24"/>
                <w:lang w:val="en-US"/>
              </w:rPr>
              <w:t>8</w:t>
            </w:r>
          </w:p>
        </w:tc>
        <w:tc>
          <w:tcPr>
            <w:tcW w:w="3977" w:type="dxa"/>
            <w:hideMark/>
          </w:tcPr>
          <w:p w:rsidR="008C34B2" w:rsidRPr="008C34B2" w:rsidRDefault="008C34B2" w:rsidP="008C34B2">
            <w:pPr>
              <w:jc w:val="both"/>
              <w:rPr>
                <w:sz w:val="24"/>
                <w:szCs w:val="24"/>
                <w:lang w:val="en-US"/>
              </w:rPr>
            </w:pPr>
            <w:r w:rsidRPr="008C34B2">
              <w:rPr>
                <w:sz w:val="24"/>
                <w:szCs w:val="24"/>
                <w:lang w:val="en-US"/>
              </w:rPr>
              <w:t>Kondensato nuvedimo vamzdis DN32 mm</w:t>
            </w:r>
          </w:p>
        </w:tc>
        <w:tc>
          <w:tcPr>
            <w:tcW w:w="1266" w:type="dxa"/>
            <w:hideMark/>
          </w:tcPr>
          <w:p w:rsidR="008C34B2" w:rsidRPr="008C34B2" w:rsidRDefault="008C34B2" w:rsidP="008C34B2">
            <w:pPr>
              <w:jc w:val="center"/>
              <w:rPr>
                <w:sz w:val="24"/>
                <w:szCs w:val="24"/>
                <w:lang w:val="en-US"/>
              </w:rPr>
            </w:pPr>
            <w:r w:rsidRPr="008C34B2">
              <w:rPr>
                <w:sz w:val="24"/>
                <w:szCs w:val="24"/>
                <w:lang w:val="en-US"/>
              </w:rPr>
              <w:t>m</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17,0</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312"/>
        </w:trPr>
        <w:tc>
          <w:tcPr>
            <w:tcW w:w="702" w:type="dxa"/>
            <w:hideMark/>
          </w:tcPr>
          <w:p w:rsidR="008C34B2" w:rsidRPr="008C34B2" w:rsidRDefault="008C34B2" w:rsidP="008C34B2">
            <w:pPr>
              <w:jc w:val="center"/>
              <w:rPr>
                <w:sz w:val="24"/>
                <w:szCs w:val="24"/>
                <w:lang w:val="en-US"/>
              </w:rPr>
            </w:pPr>
            <w:r w:rsidRPr="008C34B2">
              <w:rPr>
                <w:sz w:val="24"/>
                <w:szCs w:val="24"/>
                <w:lang w:val="en-US"/>
              </w:rPr>
              <w:t>9</w:t>
            </w:r>
          </w:p>
        </w:tc>
        <w:tc>
          <w:tcPr>
            <w:tcW w:w="3977" w:type="dxa"/>
            <w:hideMark/>
          </w:tcPr>
          <w:p w:rsidR="008C34B2" w:rsidRPr="008C34B2" w:rsidRDefault="008C34B2" w:rsidP="008C34B2">
            <w:pPr>
              <w:jc w:val="both"/>
              <w:rPr>
                <w:sz w:val="24"/>
                <w:szCs w:val="24"/>
                <w:lang w:val="en-US"/>
              </w:rPr>
            </w:pPr>
            <w:r w:rsidRPr="008C34B2">
              <w:rPr>
                <w:sz w:val="24"/>
                <w:szCs w:val="24"/>
                <w:lang w:val="en-US"/>
              </w:rPr>
              <w:t>Kondensato nuvedimo vamzdis DN9 mm</w:t>
            </w:r>
          </w:p>
        </w:tc>
        <w:tc>
          <w:tcPr>
            <w:tcW w:w="1266" w:type="dxa"/>
            <w:hideMark/>
          </w:tcPr>
          <w:p w:rsidR="008C34B2" w:rsidRPr="008C34B2" w:rsidRDefault="008C34B2" w:rsidP="008C34B2">
            <w:pPr>
              <w:jc w:val="center"/>
              <w:rPr>
                <w:sz w:val="24"/>
                <w:szCs w:val="24"/>
                <w:lang w:val="en-US"/>
              </w:rPr>
            </w:pPr>
            <w:r w:rsidRPr="008C34B2">
              <w:rPr>
                <w:sz w:val="24"/>
                <w:szCs w:val="24"/>
                <w:lang w:val="en-US"/>
              </w:rPr>
              <w:t>m</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5,0</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624"/>
        </w:trPr>
        <w:tc>
          <w:tcPr>
            <w:tcW w:w="702" w:type="dxa"/>
            <w:hideMark/>
          </w:tcPr>
          <w:p w:rsidR="008C34B2" w:rsidRPr="008C34B2" w:rsidRDefault="008C34B2" w:rsidP="008C34B2">
            <w:pPr>
              <w:jc w:val="center"/>
              <w:rPr>
                <w:sz w:val="24"/>
                <w:szCs w:val="24"/>
                <w:lang w:val="en-US"/>
              </w:rPr>
            </w:pPr>
            <w:r w:rsidRPr="008C34B2">
              <w:rPr>
                <w:sz w:val="24"/>
                <w:szCs w:val="24"/>
                <w:lang w:val="en-US"/>
              </w:rPr>
              <w:t>10</w:t>
            </w:r>
          </w:p>
        </w:tc>
        <w:tc>
          <w:tcPr>
            <w:tcW w:w="3977" w:type="dxa"/>
            <w:hideMark/>
          </w:tcPr>
          <w:p w:rsidR="008C34B2" w:rsidRPr="008C34B2" w:rsidRDefault="008C34B2" w:rsidP="008C34B2">
            <w:pPr>
              <w:jc w:val="both"/>
              <w:rPr>
                <w:sz w:val="24"/>
                <w:szCs w:val="24"/>
                <w:lang w:val="en-US"/>
              </w:rPr>
            </w:pPr>
            <w:r w:rsidRPr="008C34B2">
              <w:rPr>
                <w:sz w:val="24"/>
                <w:szCs w:val="24"/>
                <w:lang w:val="en-US"/>
              </w:rPr>
              <w:t>Montavimo medžiagos (laikikliai, nipeliai ir fasoninės dalys)</w:t>
            </w:r>
          </w:p>
        </w:tc>
        <w:tc>
          <w:tcPr>
            <w:tcW w:w="1266" w:type="dxa"/>
            <w:hideMark/>
          </w:tcPr>
          <w:p w:rsidR="008C34B2" w:rsidRPr="008C34B2" w:rsidRDefault="008C34B2" w:rsidP="008C34B2">
            <w:pPr>
              <w:jc w:val="center"/>
              <w:rPr>
                <w:sz w:val="24"/>
                <w:szCs w:val="24"/>
                <w:lang w:val="en-US"/>
              </w:rPr>
            </w:pPr>
            <w:r w:rsidRPr="008C34B2">
              <w:rPr>
                <w:sz w:val="24"/>
                <w:szCs w:val="24"/>
                <w:lang w:val="en-US"/>
              </w:rPr>
              <w:t>kompl.</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1,0</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720"/>
        </w:trPr>
        <w:tc>
          <w:tcPr>
            <w:tcW w:w="702" w:type="dxa"/>
            <w:hideMark/>
          </w:tcPr>
          <w:p w:rsidR="008C34B2" w:rsidRPr="008C34B2" w:rsidRDefault="008C34B2" w:rsidP="008C34B2">
            <w:pPr>
              <w:jc w:val="center"/>
              <w:rPr>
                <w:sz w:val="24"/>
                <w:szCs w:val="24"/>
                <w:lang w:val="en-US"/>
              </w:rPr>
            </w:pPr>
            <w:r w:rsidRPr="008C34B2">
              <w:rPr>
                <w:sz w:val="24"/>
                <w:szCs w:val="24"/>
                <w:lang w:val="en-US"/>
              </w:rPr>
              <w:t>11</w:t>
            </w:r>
          </w:p>
        </w:tc>
        <w:tc>
          <w:tcPr>
            <w:tcW w:w="3977" w:type="dxa"/>
            <w:hideMark/>
          </w:tcPr>
          <w:p w:rsidR="008C34B2" w:rsidRPr="008C34B2" w:rsidRDefault="008C34B2" w:rsidP="008C34B2">
            <w:pPr>
              <w:jc w:val="both"/>
              <w:rPr>
                <w:sz w:val="24"/>
                <w:szCs w:val="24"/>
                <w:lang w:val="en-US"/>
              </w:rPr>
            </w:pPr>
            <w:r w:rsidRPr="008C34B2">
              <w:rPr>
                <w:sz w:val="24"/>
                <w:szCs w:val="24"/>
                <w:lang w:val="en-US"/>
              </w:rPr>
              <w:t>Kondensato surinkimo sifonų montavimas, prijungimas prie veikiančių nuotekų tinklų</w:t>
            </w:r>
          </w:p>
        </w:tc>
        <w:tc>
          <w:tcPr>
            <w:tcW w:w="1266" w:type="dxa"/>
            <w:hideMark/>
          </w:tcPr>
          <w:p w:rsidR="008C34B2" w:rsidRPr="008C34B2" w:rsidRDefault="008C34B2" w:rsidP="008C34B2">
            <w:pPr>
              <w:jc w:val="center"/>
              <w:rPr>
                <w:sz w:val="24"/>
                <w:szCs w:val="24"/>
                <w:lang w:val="en-US"/>
              </w:rPr>
            </w:pPr>
            <w:r w:rsidRPr="008C34B2">
              <w:rPr>
                <w:sz w:val="24"/>
                <w:szCs w:val="24"/>
                <w:lang w:val="en-US"/>
              </w:rPr>
              <w:t>vnt.</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1,0</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312"/>
        </w:trPr>
        <w:tc>
          <w:tcPr>
            <w:tcW w:w="702" w:type="dxa"/>
            <w:hideMark/>
          </w:tcPr>
          <w:p w:rsidR="008C34B2" w:rsidRPr="008C34B2" w:rsidRDefault="008C34B2" w:rsidP="008C34B2">
            <w:pPr>
              <w:jc w:val="center"/>
              <w:rPr>
                <w:sz w:val="24"/>
                <w:szCs w:val="24"/>
                <w:lang w:val="en-US"/>
              </w:rPr>
            </w:pPr>
            <w:r w:rsidRPr="008C34B2">
              <w:rPr>
                <w:sz w:val="24"/>
                <w:szCs w:val="24"/>
                <w:lang w:val="en-US"/>
              </w:rPr>
              <w:t>12</w:t>
            </w:r>
          </w:p>
        </w:tc>
        <w:tc>
          <w:tcPr>
            <w:tcW w:w="3977" w:type="dxa"/>
            <w:hideMark/>
          </w:tcPr>
          <w:p w:rsidR="008C34B2" w:rsidRPr="008C34B2" w:rsidRDefault="008C34B2" w:rsidP="008C34B2">
            <w:pPr>
              <w:jc w:val="both"/>
              <w:rPr>
                <w:sz w:val="24"/>
                <w:szCs w:val="24"/>
                <w:lang w:val="en-US"/>
              </w:rPr>
            </w:pPr>
            <w:r w:rsidRPr="008C34B2">
              <w:rPr>
                <w:sz w:val="24"/>
                <w:szCs w:val="24"/>
                <w:lang w:val="en-US"/>
              </w:rPr>
              <w:t>Plastikinių kanalų montavimas</w:t>
            </w:r>
          </w:p>
        </w:tc>
        <w:tc>
          <w:tcPr>
            <w:tcW w:w="1266" w:type="dxa"/>
            <w:hideMark/>
          </w:tcPr>
          <w:p w:rsidR="008C34B2" w:rsidRPr="008C34B2" w:rsidRDefault="008C34B2" w:rsidP="008C34B2">
            <w:pPr>
              <w:jc w:val="center"/>
              <w:rPr>
                <w:sz w:val="24"/>
                <w:szCs w:val="24"/>
                <w:lang w:val="en-US"/>
              </w:rPr>
            </w:pPr>
            <w:r w:rsidRPr="008C34B2">
              <w:rPr>
                <w:sz w:val="24"/>
                <w:szCs w:val="24"/>
                <w:lang w:val="en-US"/>
              </w:rPr>
              <w:t>100m</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0,02</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624"/>
        </w:trPr>
        <w:tc>
          <w:tcPr>
            <w:tcW w:w="702" w:type="dxa"/>
            <w:hideMark/>
          </w:tcPr>
          <w:p w:rsidR="008C34B2" w:rsidRPr="008C34B2" w:rsidRDefault="008C34B2" w:rsidP="008C34B2">
            <w:pPr>
              <w:jc w:val="center"/>
              <w:rPr>
                <w:sz w:val="24"/>
                <w:szCs w:val="24"/>
                <w:lang w:val="en-US"/>
              </w:rPr>
            </w:pPr>
            <w:r w:rsidRPr="008C34B2">
              <w:rPr>
                <w:sz w:val="24"/>
                <w:szCs w:val="24"/>
                <w:lang w:val="en-US"/>
              </w:rPr>
              <w:t>13</w:t>
            </w:r>
          </w:p>
        </w:tc>
        <w:tc>
          <w:tcPr>
            <w:tcW w:w="3977" w:type="dxa"/>
            <w:hideMark/>
          </w:tcPr>
          <w:p w:rsidR="008C34B2" w:rsidRPr="008C34B2" w:rsidRDefault="008C34B2" w:rsidP="008C34B2">
            <w:pPr>
              <w:jc w:val="both"/>
              <w:rPr>
                <w:sz w:val="24"/>
                <w:szCs w:val="24"/>
                <w:lang w:val="en-US"/>
              </w:rPr>
            </w:pPr>
            <w:r w:rsidRPr="008C34B2">
              <w:rPr>
                <w:sz w:val="24"/>
                <w:szCs w:val="24"/>
                <w:lang w:val="en-US"/>
              </w:rPr>
              <w:t>Kondensato nuvedimo vamzdyno hidraulinis bandymas</w:t>
            </w:r>
          </w:p>
        </w:tc>
        <w:tc>
          <w:tcPr>
            <w:tcW w:w="1266" w:type="dxa"/>
            <w:hideMark/>
          </w:tcPr>
          <w:p w:rsidR="008C34B2" w:rsidRPr="008C34B2" w:rsidRDefault="008C34B2" w:rsidP="008C34B2">
            <w:pPr>
              <w:jc w:val="center"/>
              <w:rPr>
                <w:sz w:val="24"/>
                <w:szCs w:val="24"/>
                <w:lang w:val="en-US"/>
              </w:rPr>
            </w:pPr>
            <w:r w:rsidRPr="008C34B2">
              <w:rPr>
                <w:sz w:val="24"/>
                <w:szCs w:val="24"/>
                <w:lang w:val="en-US"/>
              </w:rPr>
              <w:t>100m</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0,22</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312"/>
        </w:trPr>
        <w:tc>
          <w:tcPr>
            <w:tcW w:w="702" w:type="dxa"/>
            <w:hideMark/>
          </w:tcPr>
          <w:p w:rsidR="008C34B2" w:rsidRPr="008C34B2" w:rsidRDefault="008C34B2" w:rsidP="008C34B2">
            <w:pPr>
              <w:jc w:val="center"/>
              <w:rPr>
                <w:sz w:val="24"/>
                <w:szCs w:val="24"/>
                <w:lang w:val="en-US"/>
              </w:rPr>
            </w:pPr>
          </w:p>
        </w:tc>
        <w:tc>
          <w:tcPr>
            <w:tcW w:w="3977" w:type="dxa"/>
            <w:hideMark/>
          </w:tcPr>
          <w:p w:rsidR="008C34B2" w:rsidRPr="008C34B2" w:rsidRDefault="008C34B2" w:rsidP="008C34B2">
            <w:pPr>
              <w:jc w:val="both"/>
              <w:rPr>
                <w:b/>
                <w:bCs/>
                <w:sz w:val="24"/>
                <w:szCs w:val="24"/>
                <w:lang w:val="en-US"/>
              </w:rPr>
            </w:pPr>
            <w:r w:rsidRPr="008C34B2">
              <w:rPr>
                <w:b/>
                <w:bCs/>
                <w:sz w:val="24"/>
                <w:szCs w:val="24"/>
                <w:lang w:val="en-US"/>
              </w:rPr>
              <w:t>Oro kondicionavimo dalis, OK sistema</w:t>
            </w:r>
          </w:p>
        </w:tc>
        <w:tc>
          <w:tcPr>
            <w:tcW w:w="1266" w:type="dxa"/>
            <w:hideMark/>
          </w:tcPr>
          <w:p w:rsidR="008C34B2" w:rsidRPr="008C34B2" w:rsidRDefault="008C34B2" w:rsidP="008C34B2">
            <w:pPr>
              <w:jc w:val="center"/>
              <w:rPr>
                <w:sz w:val="24"/>
                <w:szCs w:val="24"/>
                <w:lang w:val="en-US"/>
              </w:rPr>
            </w:pPr>
          </w:p>
        </w:tc>
        <w:tc>
          <w:tcPr>
            <w:tcW w:w="1421" w:type="dxa"/>
            <w:hideMark/>
          </w:tcPr>
          <w:p w:rsidR="008C34B2" w:rsidRPr="008C34B2" w:rsidRDefault="008C34B2" w:rsidP="008C34B2">
            <w:pPr>
              <w:jc w:val="center"/>
              <w:rPr>
                <w:sz w:val="24"/>
                <w:szCs w:val="24"/>
                <w:lang w:val="en-US"/>
              </w:rPr>
            </w:pPr>
          </w:p>
        </w:tc>
        <w:tc>
          <w:tcPr>
            <w:tcW w:w="1443" w:type="dxa"/>
          </w:tcPr>
          <w:p w:rsidR="008C34B2" w:rsidRPr="008C34B2" w:rsidRDefault="008C34B2" w:rsidP="008C34B2">
            <w:pPr>
              <w:jc w:val="center"/>
              <w:rPr>
                <w:sz w:val="24"/>
                <w:szCs w:val="24"/>
                <w:lang w:val="en-US"/>
              </w:rPr>
            </w:pPr>
          </w:p>
        </w:tc>
        <w:tc>
          <w:tcPr>
            <w:tcW w:w="1109" w:type="dxa"/>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679"/>
        </w:trPr>
        <w:tc>
          <w:tcPr>
            <w:tcW w:w="702" w:type="dxa"/>
            <w:hideMark/>
          </w:tcPr>
          <w:p w:rsidR="008C34B2" w:rsidRPr="008C34B2" w:rsidRDefault="008C34B2" w:rsidP="008C34B2">
            <w:pPr>
              <w:jc w:val="center"/>
              <w:rPr>
                <w:sz w:val="24"/>
                <w:szCs w:val="24"/>
                <w:lang w:val="en-US"/>
              </w:rPr>
            </w:pPr>
            <w:r w:rsidRPr="008C34B2">
              <w:rPr>
                <w:sz w:val="24"/>
                <w:szCs w:val="24"/>
                <w:lang w:val="en-US"/>
              </w:rPr>
              <w:t>14</w:t>
            </w:r>
          </w:p>
        </w:tc>
        <w:tc>
          <w:tcPr>
            <w:tcW w:w="3977" w:type="dxa"/>
            <w:hideMark/>
          </w:tcPr>
          <w:p w:rsidR="008C34B2" w:rsidRPr="008C34B2" w:rsidRDefault="008C34B2" w:rsidP="008C34B2">
            <w:pPr>
              <w:jc w:val="both"/>
              <w:rPr>
                <w:sz w:val="24"/>
                <w:szCs w:val="24"/>
                <w:lang w:val="en-US"/>
              </w:rPr>
            </w:pPr>
            <w:r w:rsidRPr="008C34B2">
              <w:rPr>
                <w:sz w:val="24"/>
                <w:szCs w:val="24"/>
                <w:lang w:val="en-US"/>
              </w:rPr>
              <w:t xml:space="preserve">Oro kondicionavimo sistemos demontavimas surenkant šaldymo skystį  </w:t>
            </w:r>
          </w:p>
        </w:tc>
        <w:tc>
          <w:tcPr>
            <w:tcW w:w="1266" w:type="dxa"/>
            <w:hideMark/>
          </w:tcPr>
          <w:p w:rsidR="008C34B2" w:rsidRPr="008C34B2" w:rsidRDefault="008C34B2" w:rsidP="008C34B2">
            <w:pPr>
              <w:jc w:val="center"/>
              <w:rPr>
                <w:sz w:val="24"/>
                <w:szCs w:val="24"/>
                <w:lang w:val="en-US"/>
              </w:rPr>
            </w:pPr>
            <w:r w:rsidRPr="008C34B2">
              <w:rPr>
                <w:sz w:val="24"/>
                <w:szCs w:val="24"/>
                <w:lang w:val="en-US"/>
              </w:rPr>
              <w:t>vnt.</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1,0</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936"/>
        </w:trPr>
        <w:tc>
          <w:tcPr>
            <w:tcW w:w="702" w:type="dxa"/>
            <w:hideMark/>
          </w:tcPr>
          <w:p w:rsidR="008C34B2" w:rsidRPr="008C34B2" w:rsidRDefault="008C34B2" w:rsidP="008C34B2">
            <w:pPr>
              <w:jc w:val="center"/>
              <w:rPr>
                <w:sz w:val="24"/>
                <w:szCs w:val="24"/>
                <w:lang w:val="en-US"/>
              </w:rPr>
            </w:pPr>
            <w:r w:rsidRPr="008C34B2">
              <w:rPr>
                <w:sz w:val="24"/>
                <w:szCs w:val="24"/>
                <w:lang w:val="en-US"/>
              </w:rPr>
              <w:t>15</w:t>
            </w:r>
          </w:p>
        </w:tc>
        <w:tc>
          <w:tcPr>
            <w:tcW w:w="3977" w:type="dxa"/>
            <w:hideMark/>
          </w:tcPr>
          <w:p w:rsidR="008C34B2" w:rsidRPr="008C34B2" w:rsidRDefault="008C34B2" w:rsidP="008C34B2">
            <w:pPr>
              <w:jc w:val="both"/>
              <w:rPr>
                <w:sz w:val="24"/>
                <w:szCs w:val="24"/>
                <w:lang w:val="en-US"/>
              </w:rPr>
            </w:pPr>
            <w:r w:rsidRPr="008C34B2">
              <w:rPr>
                <w:sz w:val="24"/>
                <w:szCs w:val="24"/>
                <w:lang w:val="en-US"/>
              </w:rPr>
              <w:t>Kondicionieriaus vidinio sieninio agregato, kurio šaldymo galia iki 7 kW, montavimas</w:t>
            </w:r>
          </w:p>
        </w:tc>
        <w:tc>
          <w:tcPr>
            <w:tcW w:w="1266" w:type="dxa"/>
            <w:hideMark/>
          </w:tcPr>
          <w:p w:rsidR="008C34B2" w:rsidRPr="008C34B2" w:rsidRDefault="008C34B2" w:rsidP="008C34B2">
            <w:pPr>
              <w:jc w:val="center"/>
              <w:rPr>
                <w:sz w:val="24"/>
                <w:szCs w:val="24"/>
                <w:lang w:val="en-US"/>
              </w:rPr>
            </w:pPr>
            <w:r w:rsidRPr="008C34B2">
              <w:rPr>
                <w:sz w:val="24"/>
                <w:szCs w:val="24"/>
                <w:lang w:val="en-US"/>
              </w:rPr>
              <w:t>vnt.</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4,0</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1032"/>
        </w:trPr>
        <w:tc>
          <w:tcPr>
            <w:tcW w:w="702" w:type="dxa"/>
            <w:hideMark/>
          </w:tcPr>
          <w:p w:rsidR="008C34B2" w:rsidRPr="008C34B2" w:rsidRDefault="008C34B2" w:rsidP="008C34B2">
            <w:pPr>
              <w:jc w:val="center"/>
              <w:rPr>
                <w:sz w:val="24"/>
                <w:szCs w:val="24"/>
                <w:lang w:val="en-US"/>
              </w:rPr>
            </w:pPr>
            <w:r w:rsidRPr="008C34B2">
              <w:rPr>
                <w:sz w:val="24"/>
                <w:szCs w:val="24"/>
                <w:lang w:val="en-US"/>
              </w:rPr>
              <w:t>16</w:t>
            </w:r>
          </w:p>
        </w:tc>
        <w:tc>
          <w:tcPr>
            <w:tcW w:w="3977" w:type="dxa"/>
            <w:hideMark/>
          </w:tcPr>
          <w:p w:rsidR="008C34B2" w:rsidRPr="008C34B2" w:rsidRDefault="008C34B2" w:rsidP="008C34B2">
            <w:pPr>
              <w:jc w:val="both"/>
              <w:rPr>
                <w:sz w:val="24"/>
                <w:szCs w:val="24"/>
                <w:lang w:val="en-US"/>
              </w:rPr>
            </w:pPr>
            <w:r w:rsidRPr="008C34B2">
              <w:rPr>
                <w:sz w:val="24"/>
                <w:szCs w:val="24"/>
                <w:lang w:val="en-US"/>
              </w:rPr>
              <w:t>Vidinis kondicionierius, sieninio tipo, pritaikytas montuoti atvirai patalpoje, šaldymo galia &gt; 2,5 kW</w:t>
            </w:r>
          </w:p>
        </w:tc>
        <w:tc>
          <w:tcPr>
            <w:tcW w:w="1266" w:type="dxa"/>
            <w:hideMark/>
          </w:tcPr>
          <w:p w:rsidR="008C34B2" w:rsidRPr="008C34B2" w:rsidRDefault="008C34B2" w:rsidP="008C34B2">
            <w:pPr>
              <w:jc w:val="center"/>
              <w:rPr>
                <w:sz w:val="24"/>
                <w:szCs w:val="24"/>
                <w:lang w:val="en-US"/>
              </w:rPr>
            </w:pPr>
            <w:r w:rsidRPr="008C34B2">
              <w:rPr>
                <w:sz w:val="24"/>
                <w:szCs w:val="24"/>
                <w:lang w:val="en-US"/>
              </w:rPr>
              <w:t>vnt</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4,0</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1248"/>
        </w:trPr>
        <w:tc>
          <w:tcPr>
            <w:tcW w:w="702" w:type="dxa"/>
            <w:hideMark/>
          </w:tcPr>
          <w:p w:rsidR="008C34B2" w:rsidRPr="008C34B2" w:rsidRDefault="008C34B2" w:rsidP="008C34B2">
            <w:pPr>
              <w:jc w:val="center"/>
              <w:rPr>
                <w:sz w:val="24"/>
                <w:szCs w:val="24"/>
                <w:lang w:val="en-US"/>
              </w:rPr>
            </w:pPr>
            <w:r w:rsidRPr="008C34B2">
              <w:rPr>
                <w:sz w:val="24"/>
                <w:szCs w:val="24"/>
                <w:lang w:val="en-US"/>
              </w:rPr>
              <w:t>17</w:t>
            </w:r>
          </w:p>
        </w:tc>
        <w:tc>
          <w:tcPr>
            <w:tcW w:w="3977" w:type="dxa"/>
            <w:hideMark/>
          </w:tcPr>
          <w:p w:rsidR="008C34B2" w:rsidRPr="008C34B2" w:rsidRDefault="008C34B2" w:rsidP="008C34B2">
            <w:pPr>
              <w:jc w:val="both"/>
              <w:rPr>
                <w:sz w:val="24"/>
                <w:szCs w:val="24"/>
                <w:lang w:val="en-US"/>
              </w:rPr>
            </w:pPr>
            <w:r w:rsidRPr="008C34B2">
              <w:rPr>
                <w:sz w:val="24"/>
                <w:szCs w:val="24"/>
                <w:lang w:val="en-US"/>
              </w:rPr>
              <w:t>Kondicionieriaus išorinio agregato, kurio šaldymo galia 7,1 - 10 kW, montavimas prie pastato išorinės sienos, aukštyje (naudojant kėlimo įrangą)</w:t>
            </w:r>
          </w:p>
        </w:tc>
        <w:tc>
          <w:tcPr>
            <w:tcW w:w="1266" w:type="dxa"/>
            <w:hideMark/>
          </w:tcPr>
          <w:p w:rsidR="008C34B2" w:rsidRPr="008C34B2" w:rsidRDefault="008C34B2" w:rsidP="008C34B2">
            <w:pPr>
              <w:jc w:val="center"/>
              <w:rPr>
                <w:sz w:val="24"/>
                <w:szCs w:val="24"/>
                <w:lang w:val="en-US"/>
              </w:rPr>
            </w:pPr>
            <w:r w:rsidRPr="008C34B2">
              <w:rPr>
                <w:sz w:val="24"/>
                <w:szCs w:val="24"/>
                <w:lang w:val="en-US"/>
              </w:rPr>
              <w:t>vnt.</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1,0</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624"/>
        </w:trPr>
        <w:tc>
          <w:tcPr>
            <w:tcW w:w="702" w:type="dxa"/>
            <w:hideMark/>
          </w:tcPr>
          <w:p w:rsidR="008C34B2" w:rsidRPr="008C34B2" w:rsidRDefault="008C34B2" w:rsidP="008C34B2">
            <w:pPr>
              <w:jc w:val="center"/>
              <w:rPr>
                <w:sz w:val="24"/>
                <w:szCs w:val="24"/>
                <w:lang w:val="en-US"/>
              </w:rPr>
            </w:pPr>
            <w:r w:rsidRPr="008C34B2">
              <w:rPr>
                <w:sz w:val="24"/>
                <w:szCs w:val="24"/>
                <w:lang w:val="en-US"/>
              </w:rPr>
              <w:t>18</w:t>
            </w:r>
          </w:p>
        </w:tc>
        <w:tc>
          <w:tcPr>
            <w:tcW w:w="3977" w:type="dxa"/>
            <w:hideMark/>
          </w:tcPr>
          <w:p w:rsidR="008C34B2" w:rsidRPr="008C34B2" w:rsidRDefault="008C34B2" w:rsidP="008C34B2">
            <w:pPr>
              <w:jc w:val="both"/>
              <w:rPr>
                <w:sz w:val="24"/>
                <w:szCs w:val="24"/>
                <w:lang w:val="en-US"/>
              </w:rPr>
            </w:pPr>
            <w:r w:rsidRPr="008C34B2">
              <w:rPr>
                <w:sz w:val="24"/>
                <w:szCs w:val="24"/>
                <w:lang w:val="en-US"/>
              </w:rPr>
              <w:t>Išorinis kondicionierius, multi-split sistemos, šaldymo galia &gt;8,0 kW</w:t>
            </w:r>
          </w:p>
        </w:tc>
        <w:tc>
          <w:tcPr>
            <w:tcW w:w="1266" w:type="dxa"/>
            <w:hideMark/>
          </w:tcPr>
          <w:p w:rsidR="008C34B2" w:rsidRPr="008C34B2" w:rsidRDefault="008C34B2" w:rsidP="008C34B2">
            <w:pPr>
              <w:jc w:val="center"/>
              <w:rPr>
                <w:sz w:val="24"/>
                <w:szCs w:val="24"/>
                <w:lang w:val="en-US"/>
              </w:rPr>
            </w:pPr>
            <w:r w:rsidRPr="008C34B2">
              <w:rPr>
                <w:sz w:val="24"/>
                <w:szCs w:val="24"/>
                <w:lang w:val="en-US"/>
              </w:rPr>
              <w:t>vnt</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1,0</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1248"/>
        </w:trPr>
        <w:tc>
          <w:tcPr>
            <w:tcW w:w="702" w:type="dxa"/>
            <w:hideMark/>
          </w:tcPr>
          <w:p w:rsidR="008C34B2" w:rsidRPr="008C34B2" w:rsidRDefault="008C34B2" w:rsidP="008C34B2">
            <w:pPr>
              <w:jc w:val="center"/>
              <w:rPr>
                <w:sz w:val="24"/>
                <w:szCs w:val="24"/>
                <w:lang w:val="en-US"/>
              </w:rPr>
            </w:pPr>
            <w:r w:rsidRPr="008C34B2">
              <w:rPr>
                <w:sz w:val="24"/>
                <w:szCs w:val="24"/>
                <w:lang w:val="en-US"/>
              </w:rPr>
              <w:lastRenderedPageBreak/>
              <w:t>19</w:t>
            </w:r>
          </w:p>
        </w:tc>
        <w:tc>
          <w:tcPr>
            <w:tcW w:w="3977" w:type="dxa"/>
            <w:hideMark/>
          </w:tcPr>
          <w:p w:rsidR="008C34B2" w:rsidRPr="008C34B2" w:rsidRDefault="008C34B2" w:rsidP="008C34B2">
            <w:pPr>
              <w:jc w:val="both"/>
              <w:rPr>
                <w:sz w:val="24"/>
                <w:szCs w:val="24"/>
                <w:lang w:val="en-US"/>
              </w:rPr>
            </w:pPr>
            <w:r w:rsidRPr="008C34B2">
              <w:rPr>
                <w:sz w:val="24"/>
                <w:szCs w:val="24"/>
                <w:lang w:val="en-US"/>
              </w:rPr>
              <w:t>Konstrukcijos (rėmų) išorinių kondicionierių blokams montuoti prie pastato išorinės sienos (aukštyje, naudojant kėlimo įrangą) įrengimas</w:t>
            </w:r>
          </w:p>
        </w:tc>
        <w:tc>
          <w:tcPr>
            <w:tcW w:w="1266" w:type="dxa"/>
            <w:hideMark/>
          </w:tcPr>
          <w:p w:rsidR="008C34B2" w:rsidRPr="008C34B2" w:rsidRDefault="008C34B2" w:rsidP="008C34B2">
            <w:pPr>
              <w:jc w:val="center"/>
              <w:rPr>
                <w:sz w:val="24"/>
                <w:szCs w:val="24"/>
                <w:lang w:val="en-US"/>
              </w:rPr>
            </w:pPr>
            <w:r w:rsidRPr="008C34B2">
              <w:rPr>
                <w:sz w:val="24"/>
                <w:szCs w:val="24"/>
                <w:lang w:val="en-US"/>
              </w:rPr>
              <w:t>vnt.</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1,0</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1248"/>
        </w:trPr>
        <w:tc>
          <w:tcPr>
            <w:tcW w:w="702" w:type="dxa"/>
            <w:hideMark/>
          </w:tcPr>
          <w:p w:rsidR="008C34B2" w:rsidRPr="008C34B2" w:rsidRDefault="008C34B2" w:rsidP="008C34B2">
            <w:pPr>
              <w:jc w:val="center"/>
              <w:rPr>
                <w:sz w:val="24"/>
                <w:szCs w:val="24"/>
                <w:lang w:val="en-US"/>
              </w:rPr>
            </w:pPr>
            <w:r w:rsidRPr="008C34B2">
              <w:rPr>
                <w:sz w:val="24"/>
                <w:szCs w:val="24"/>
                <w:lang w:val="en-US"/>
              </w:rPr>
              <w:t>20</w:t>
            </w:r>
          </w:p>
        </w:tc>
        <w:tc>
          <w:tcPr>
            <w:tcW w:w="3977" w:type="dxa"/>
            <w:hideMark/>
          </w:tcPr>
          <w:p w:rsidR="008C34B2" w:rsidRPr="008C34B2" w:rsidRDefault="008C34B2" w:rsidP="008C34B2">
            <w:pPr>
              <w:jc w:val="both"/>
              <w:rPr>
                <w:sz w:val="24"/>
                <w:szCs w:val="24"/>
                <w:lang w:val="en-US"/>
              </w:rPr>
            </w:pPr>
            <w:r w:rsidRPr="008C34B2">
              <w:rPr>
                <w:sz w:val="24"/>
                <w:szCs w:val="24"/>
                <w:lang w:val="en-US"/>
              </w:rPr>
              <w:t>Kondicionavimo vamzdynų iš varinių izoliuotų vamzdžių tiesimas, tvirtinant prie konstrukcijų  (vamzdžio išorinis skersmuo  iki 22 mm)</w:t>
            </w:r>
          </w:p>
        </w:tc>
        <w:tc>
          <w:tcPr>
            <w:tcW w:w="1266" w:type="dxa"/>
            <w:hideMark/>
          </w:tcPr>
          <w:p w:rsidR="008C34B2" w:rsidRPr="008C34B2" w:rsidRDefault="008C34B2" w:rsidP="008C34B2">
            <w:pPr>
              <w:jc w:val="center"/>
              <w:rPr>
                <w:sz w:val="24"/>
                <w:szCs w:val="24"/>
                <w:lang w:val="en-US"/>
              </w:rPr>
            </w:pPr>
            <w:r w:rsidRPr="008C34B2">
              <w:rPr>
                <w:sz w:val="24"/>
                <w:szCs w:val="24"/>
                <w:lang w:val="en-US"/>
              </w:rPr>
              <w:t>m</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70,0</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312"/>
        </w:trPr>
        <w:tc>
          <w:tcPr>
            <w:tcW w:w="702" w:type="dxa"/>
            <w:hideMark/>
          </w:tcPr>
          <w:p w:rsidR="008C34B2" w:rsidRPr="008C34B2" w:rsidRDefault="008C34B2" w:rsidP="008C34B2">
            <w:pPr>
              <w:jc w:val="center"/>
              <w:rPr>
                <w:sz w:val="24"/>
                <w:szCs w:val="24"/>
                <w:lang w:val="en-US"/>
              </w:rPr>
            </w:pPr>
            <w:r w:rsidRPr="008C34B2">
              <w:rPr>
                <w:sz w:val="24"/>
                <w:szCs w:val="24"/>
                <w:lang w:val="en-US"/>
              </w:rPr>
              <w:t>21</w:t>
            </w:r>
          </w:p>
        </w:tc>
        <w:tc>
          <w:tcPr>
            <w:tcW w:w="3977" w:type="dxa"/>
            <w:hideMark/>
          </w:tcPr>
          <w:p w:rsidR="008C34B2" w:rsidRPr="008C34B2" w:rsidRDefault="008C34B2" w:rsidP="008C34B2">
            <w:pPr>
              <w:jc w:val="both"/>
              <w:rPr>
                <w:sz w:val="24"/>
                <w:szCs w:val="24"/>
                <w:lang w:val="en-US"/>
              </w:rPr>
            </w:pPr>
            <w:r w:rsidRPr="008C34B2">
              <w:rPr>
                <w:sz w:val="24"/>
                <w:szCs w:val="24"/>
                <w:lang w:val="en-US"/>
              </w:rPr>
              <w:t>Drenažinio siurbliuko montavimas</w:t>
            </w:r>
          </w:p>
        </w:tc>
        <w:tc>
          <w:tcPr>
            <w:tcW w:w="1266" w:type="dxa"/>
            <w:hideMark/>
          </w:tcPr>
          <w:p w:rsidR="008C34B2" w:rsidRPr="008C34B2" w:rsidRDefault="008C34B2" w:rsidP="008C34B2">
            <w:pPr>
              <w:jc w:val="center"/>
              <w:rPr>
                <w:sz w:val="24"/>
                <w:szCs w:val="24"/>
                <w:lang w:val="en-US"/>
              </w:rPr>
            </w:pPr>
            <w:r w:rsidRPr="008C34B2">
              <w:rPr>
                <w:sz w:val="24"/>
                <w:szCs w:val="24"/>
                <w:lang w:val="en-US"/>
              </w:rPr>
              <w:t>vnt</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4,0</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360"/>
        </w:trPr>
        <w:tc>
          <w:tcPr>
            <w:tcW w:w="702" w:type="dxa"/>
            <w:hideMark/>
          </w:tcPr>
          <w:p w:rsidR="008C34B2" w:rsidRPr="008C34B2" w:rsidRDefault="008C34B2" w:rsidP="008C34B2">
            <w:pPr>
              <w:jc w:val="center"/>
              <w:rPr>
                <w:sz w:val="24"/>
                <w:szCs w:val="24"/>
                <w:lang w:val="en-US"/>
              </w:rPr>
            </w:pPr>
            <w:r w:rsidRPr="008C34B2">
              <w:rPr>
                <w:sz w:val="24"/>
                <w:szCs w:val="24"/>
                <w:lang w:val="en-US"/>
              </w:rPr>
              <w:t>22</w:t>
            </w:r>
          </w:p>
        </w:tc>
        <w:tc>
          <w:tcPr>
            <w:tcW w:w="3977" w:type="dxa"/>
            <w:hideMark/>
          </w:tcPr>
          <w:p w:rsidR="008C34B2" w:rsidRPr="008C34B2" w:rsidRDefault="008C34B2" w:rsidP="008C34B2">
            <w:pPr>
              <w:jc w:val="both"/>
              <w:rPr>
                <w:sz w:val="24"/>
                <w:szCs w:val="24"/>
                <w:lang w:val="en-US"/>
              </w:rPr>
            </w:pPr>
            <w:r w:rsidRPr="008C34B2">
              <w:rPr>
                <w:sz w:val="24"/>
                <w:szCs w:val="24"/>
                <w:lang w:val="en-US"/>
              </w:rPr>
              <w:t>Drenažinis siurbliukas komplekte su plūde (mini)</w:t>
            </w:r>
          </w:p>
        </w:tc>
        <w:tc>
          <w:tcPr>
            <w:tcW w:w="1266" w:type="dxa"/>
            <w:hideMark/>
          </w:tcPr>
          <w:p w:rsidR="008C34B2" w:rsidRPr="008C34B2" w:rsidRDefault="008C34B2" w:rsidP="008C34B2">
            <w:pPr>
              <w:jc w:val="center"/>
              <w:rPr>
                <w:sz w:val="24"/>
                <w:szCs w:val="24"/>
                <w:lang w:val="en-US"/>
              </w:rPr>
            </w:pPr>
            <w:r w:rsidRPr="008C34B2">
              <w:rPr>
                <w:sz w:val="24"/>
                <w:szCs w:val="24"/>
                <w:lang w:val="en-US"/>
              </w:rPr>
              <w:t>vnt</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4,0</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936"/>
        </w:trPr>
        <w:tc>
          <w:tcPr>
            <w:tcW w:w="702" w:type="dxa"/>
            <w:hideMark/>
          </w:tcPr>
          <w:p w:rsidR="008C34B2" w:rsidRPr="008C34B2" w:rsidRDefault="008C34B2" w:rsidP="008C34B2">
            <w:pPr>
              <w:jc w:val="center"/>
              <w:rPr>
                <w:sz w:val="24"/>
                <w:szCs w:val="24"/>
                <w:lang w:val="en-US"/>
              </w:rPr>
            </w:pPr>
            <w:r w:rsidRPr="008C34B2">
              <w:rPr>
                <w:sz w:val="24"/>
                <w:szCs w:val="24"/>
                <w:lang w:val="en-US"/>
              </w:rPr>
              <w:t>23</w:t>
            </w:r>
          </w:p>
        </w:tc>
        <w:tc>
          <w:tcPr>
            <w:tcW w:w="3977" w:type="dxa"/>
            <w:hideMark/>
          </w:tcPr>
          <w:p w:rsidR="008C34B2" w:rsidRPr="008C34B2" w:rsidRDefault="008C34B2" w:rsidP="008C34B2">
            <w:pPr>
              <w:jc w:val="both"/>
              <w:rPr>
                <w:sz w:val="24"/>
                <w:szCs w:val="24"/>
                <w:lang w:val="en-US"/>
              </w:rPr>
            </w:pPr>
            <w:r w:rsidRPr="008C34B2">
              <w:rPr>
                <w:sz w:val="24"/>
                <w:szCs w:val="24"/>
                <w:lang w:val="en-US"/>
              </w:rPr>
              <w:t>Oro kondicionavimo sistemų vakumavimas, užpildymas šaldymo skysčiais</w:t>
            </w:r>
          </w:p>
        </w:tc>
        <w:tc>
          <w:tcPr>
            <w:tcW w:w="1266" w:type="dxa"/>
            <w:hideMark/>
          </w:tcPr>
          <w:p w:rsidR="008C34B2" w:rsidRPr="008C34B2" w:rsidRDefault="008C34B2" w:rsidP="008C34B2">
            <w:pPr>
              <w:jc w:val="center"/>
              <w:rPr>
                <w:sz w:val="24"/>
                <w:szCs w:val="24"/>
                <w:lang w:val="en-US"/>
              </w:rPr>
            </w:pPr>
            <w:r w:rsidRPr="008C34B2">
              <w:rPr>
                <w:sz w:val="24"/>
                <w:szCs w:val="24"/>
                <w:lang w:val="en-US"/>
              </w:rPr>
              <w:t>vnt.</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1,0</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624"/>
        </w:trPr>
        <w:tc>
          <w:tcPr>
            <w:tcW w:w="702" w:type="dxa"/>
            <w:hideMark/>
          </w:tcPr>
          <w:p w:rsidR="008C34B2" w:rsidRPr="008C34B2" w:rsidRDefault="008C34B2" w:rsidP="008C34B2">
            <w:pPr>
              <w:jc w:val="center"/>
              <w:rPr>
                <w:sz w:val="24"/>
                <w:szCs w:val="24"/>
                <w:lang w:val="en-US"/>
              </w:rPr>
            </w:pPr>
            <w:r w:rsidRPr="008C34B2">
              <w:rPr>
                <w:sz w:val="24"/>
                <w:szCs w:val="24"/>
                <w:lang w:val="en-US"/>
              </w:rPr>
              <w:t>24</w:t>
            </w:r>
          </w:p>
        </w:tc>
        <w:tc>
          <w:tcPr>
            <w:tcW w:w="3977" w:type="dxa"/>
            <w:hideMark/>
          </w:tcPr>
          <w:p w:rsidR="008C34B2" w:rsidRPr="008C34B2" w:rsidRDefault="008C34B2" w:rsidP="008C34B2">
            <w:pPr>
              <w:jc w:val="both"/>
              <w:rPr>
                <w:sz w:val="24"/>
                <w:szCs w:val="24"/>
                <w:lang w:val="en-US"/>
              </w:rPr>
            </w:pPr>
            <w:r w:rsidRPr="008C34B2">
              <w:rPr>
                <w:sz w:val="24"/>
                <w:szCs w:val="24"/>
                <w:lang w:val="en-US"/>
              </w:rPr>
              <w:t>Signalinio kabelio tarp sistemos elementų tiesimas</w:t>
            </w:r>
          </w:p>
        </w:tc>
        <w:tc>
          <w:tcPr>
            <w:tcW w:w="1266" w:type="dxa"/>
            <w:hideMark/>
          </w:tcPr>
          <w:p w:rsidR="008C34B2" w:rsidRPr="008C34B2" w:rsidRDefault="008C34B2" w:rsidP="008C34B2">
            <w:pPr>
              <w:jc w:val="center"/>
              <w:rPr>
                <w:sz w:val="24"/>
                <w:szCs w:val="24"/>
                <w:lang w:val="en-US"/>
              </w:rPr>
            </w:pPr>
            <w:r w:rsidRPr="008C34B2">
              <w:rPr>
                <w:sz w:val="24"/>
                <w:szCs w:val="24"/>
                <w:lang w:val="en-US"/>
              </w:rPr>
              <w:t>100m</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0,512</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312"/>
        </w:trPr>
        <w:tc>
          <w:tcPr>
            <w:tcW w:w="702" w:type="dxa"/>
            <w:hideMark/>
          </w:tcPr>
          <w:p w:rsidR="008C34B2" w:rsidRPr="008C34B2" w:rsidRDefault="008C34B2" w:rsidP="008C34B2">
            <w:pPr>
              <w:jc w:val="center"/>
              <w:rPr>
                <w:sz w:val="24"/>
                <w:szCs w:val="24"/>
                <w:lang w:val="en-US"/>
              </w:rPr>
            </w:pPr>
            <w:r w:rsidRPr="008C34B2">
              <w:rPr>
                <w:sz w:val="24"/>
                <w:szCs w:val="24"/>
                <w:lang w:val="en-US"/>
              </w:rPr>
              <w:t>25</w:t>
            </w:r>
          </w:p>
        </w:tc>
        <w:tc>
          <w:tcPr>
            <w:tcW w:w="3977" w:type="dxa"/>
            <w:hideMark/>
          </w:tcPr>
          <w:p w:rsidR="008C34B2" w:rsidRPr="008C34B2" w:rsidRDefault="008C34B2" w:rsidP="008C34B2">
            <w:pPr>
              <w:jc w:val="both"/>
              <w:rPr>
                <w:sz w:val="24"/>
                <w:szCs w:val="24"/>
                <w:lang w:val="en-US"/>
              </w:rPr>
            </w:pPr>
            <w:r w:rsidRPr="008C34B2">
              <w:rPr>
                <w:sz w:val="24"/>
                <w:szCs w:val="24"/>
                <w:lang w:val="en-US"/>
              </w:rPr>
              <w:t>Plastikinių kanalų montavimas</w:t>
            </w:r>
          </w:p>
        </w:tc>
        <w:tc>
          <w:tcPr>
            <w:tcW w:w="1266" w:type="dxa"/>
            <w:hideMark/>
          </w:tcPr>
          <w:p w:rsidR="008C34B2" w:rsidRPr="008C34B2" w:rsidRDefault="008C34B2" w:rsidP="008C34B2">
            <w:pPr>
              <w:jc w:val="center"/>
              <w:rPr>
                <w:sz w:val="24"/>
                <w:szCs w:val="24"/>
                <w:lang w:val="en-US"/>
              </w:rPr>
            </w:pPr>
            <w:r w:rsidRPr="008C34B2">
              <w:rPr>
                <w:sz w:val="24"/>
                <w:szCs w:val="24"/>
                <w:lang w:val="en-US"/>
              </w:rPr>
              <w:t>100m</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0,02</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936"/>
        </w:trPr>
        <w:tc>
          <w:tcPr>
            <w:tcW w:w="702" w:type="dxa"/>
            <w:hideMark/>
          </w:tcPr>
          <w:p w:rsidR="008C34B2" w:rsidRPr="008C34B2" w:rsidRDefault="008C34B2" w:rsidP="008C34B2">
            <w:pPr>
              <w:jc w:val="center"/>
              <w:rPr>
                <w:sz w:val="24"/>
                <w:szCs w:val="24"/>
                <w:lang w:val="en-US"/>
              </w:rPr>
            </w:pPr>
            <w:r w:rsidRPr="008C34B2">
              <w:rPr>
                <w:sz w:val="24"/>
                <w:szCs w:val="24"/>
                <w:lang w:val="en-US"/>
              </w:rPr>
              <w:t>26</w:t>
            </w:r>
          </w:p>
        </w:tc>
        <w:tc>
          <w:tcPr>
            <w:tcW w:w="3977" w:type="dxa"/>
            <w:hideMark/>
          </w:tcPr>
          <w:p w:rsidR="008C34B2" w:rsidRPr="008C34B2" w:rsidRDefault="008C34B2" w:rsidP="008C34B2">
            <w:pPr>
              <w:jc w:val="both"/>
              <w:rPr>
                <w:sz w:val="24"/>
                <w:szCs w:val="24"/>
                <w:lang w:val="en-US"/>
              </w:rPr>
            </w:pPr>
            <w:r w:rsidRPr="008C34B2">
              <w:rPr>
                <w:sz w:val="24"/>
                <w:szCs w:val="24"/>
                <w:lang w:val="en-US"/>
              </w:rPr>
              <w:t>Apsauginių plastikinių gofruotų vamzdžių (apsaugos nuo ultravioletinių spindulių) montavimas</w:t>
            </w:r>
          </w:p>
        </w:tc>
        <w:tc>
          <w:tcPr>
            <w:tcW w:w="1266" w:type="dxa"/>
            <w:hideMark/>
          </w:tcPr>
          <w:p w:rsidR="008C34B2" w:rsidRPr="008C34B2" w:rsidRDefault="008C34B2" w:rsidP="008C34B2">
            <w:pPr>
              <w:jc w:val="center"/>
              <w:rPr>
                <w:sz w:val="24"/>
                <w:szCs w:val="24"/>
                <w:lang w:val="en-US"/>
              </w:rPr>
            </w:pPr>
            <w:r w:rsidRPr="008C34B2">
              <w:rPr>
                <w:sz w:val="24"/>
                <w:szCs w:val="24"/>
                <w:lang w:val="en-US"/>
              </w:rPr>
              <w:t>100m</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0,015</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624"/>
        </w:trPr>
        <w:tc>
          <w:tcPr>
            <w:tcW w:w="702" w:type="dxa"/>
            <w:hideMark/>
          </w:tcPr>
          <w:p w:rsidR="008C34B2" w:rsidRPr="008C34B2" w:rsidRDefault="008C34B2" w:rsidP="008C34B2">
            <w:pPr>
              <w:jc w:val="center"/>
              <w:rPr>
                <w:sz w:val="24"/>
                <w:szCs w:val="24"/>
                <w:lang w:val="en-US"/>
              </w:rPr>
            </w:pPr>
            <w:r w:rsidRPr="008C34B2">
              <w:rPr>
                <w:sz w:val="24"/>
                <w:szCs w:val="24"/>
                <w:lang w:val="en-US"/>
              </w:rPr>
              <w:t>27</w:t>
            </w:r>
          </w:p>
        </w:tc>
        <w:tc>
          <w:tcPr>
            <w:tcW w:w="3977" w:type="dxa"/>
            <w:hideMark/>
          </w:tcPr>
          <w:p w:rsidR="008C34B2" w:rsidRPr="008C34B2" w:rsidRDefault="008C34B2" w:rsidP="008C34B2">
            <w:pPr>
              <w:jc w:val="both"/>
              <w:rPr>
                <w:sz w:val="24"/>
                <w:szCs w:val="24"/>
                <w:lang w:val="en-US"/>
              </w:rPr>
            </w:pPr>
            <w:r w:rsidRPr="008C34B2">
              <w:rPr>
                <w:sz w:val="24"/>
                <w:szCs w:val="24"/>
                <w:lang w:val="en-US"/>
              </w:rPr>
              <w:t>Oro kondicionavimo sistemos suderinimas, paleidimas</w:t>
            </w:r>
          </w:p>
        </w:tc>
        <w:tc>
          <w:tcPr>
            <w:tcW w:w="1266" w:type="dxa"/>
            <w:hideMark/>
          </w:tcPr>
          <w:p w:rsidR="008C34B2" w:rsidRPr="008C34B2" w:rsidRDefault="008C34B2" w:rsidP="008C34B2">
            <w:pPr>
              <w:jc w:val="center"/>
              <w:rPr>
                <w:sz w:val="24"/>
                <w:szCs w:val="24"/>
                <w:lang w:val="en-US"/>
              </w:rPr>
            </w:pPr>
            <w:r w:rsidRPr="008C34B2">
              <w:rPr>
                <w:sz w:val="24"/>
                <w:szCs w:val="24"/>
                <w:lang w:val="en-US"/>
              </w:rPr>
              <w:t>vnt.</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1,0</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936"/>
        </w:trPr>
        <w:tc>
          <w:tcPr>
            <w:tcW w:w="702" w:type="dxa"/>
            <w:hideMark/>
          </w:tcPr>
          <w:p w:rsidR="008C34B2" w:rsidRPr="008C34B2" w:rsidRDefault="008C34B2" w:rsidP="008C34B2">
            <w:pPr>
              <w:jc w:val="center"/>
              <w:rPr>
                <w:sz w:val="24"/>
                <w:szCs w:val="24"/>
                <w:lang w:val="en-US"/>
              </w:rPr>
            </w:pPr>
            <w:r w:rsidRPr="008C34B2">
              <w:rPr>
                <w:sz w:val="24"/>
                <w:szCs w:val="24"/>
                <w:lang w:val="en-US"/>
              </w:rPr>
              <w:t>28</w:t>
            </w:r>
          </w:p>
        </w:tc>
        <w:tc>
          <w:tcPr>
            <w:tcW w:w="3977" w:type="dxa"/>
            <w:hideMark/>
          </w:tcPr>
          <w:p w:rsidR="008C34B2" w:rsidRPr="008C34B2" w:rsidRDefault="008C34B2" w:rsidP="008C34B2">
            <w:pPr>
              <w:jc w:val="both"/>
              <w:rPr>
                <w:sz w:val="24"/>
                <w:szCs w:val="24"/>
                <w:lang w:val="en-US"/>
              </w:rPr>
            </w:pPr>
            <w:r w:rsidRPr="008C34B2">
              <w:rPr>
                <w:sz w:val="24"/>
                <w:szCs w:val="24"/>
                <w:lang w:val="en-US"/>
              </w:rPr>
              <w:t>Montavimo, tvirtinimo medžiagos (fasoninės detalės, alkūnės, movos, tvirtinimo elementai)</w:t>
            </w:r>
          </w:p>
        </w:tc>
        <w:tc>
          <w:tcPr>
            <w:tcW w:w="1266" w:type="dxa"/>
            <w:hideMark/>
          </w:tcPr>
          <w:p w:rsidR="008C34B2" w:rsidRPr="008C34B2" w:rsidRDefault="008C34B2" w:rsidP="008C34B2">
            <w:pPr>
              <w:jc w:val="center"/>
              <w:rPr>
                <w:sz w:val="24"/>
                <w:szCs w:val="24"/>
                <w:lang w:val="en-US"/>
              </w:rPr>
            </w:pPr>
            <w:r w:rsidRPr="008C34B2">
              <w:rPr>
                <w:sz w:val="24"/>
                <w:szCs w:val="24"/>
                <w:lang w:val="en-US"/>
              </w:rPr>
              <w:t>kompl.</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1,0</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312"/>
        </w:trPr>
        <w:tc>
          <w:tcPr>
            <w:tcW w:w="702" w:type="dxa"/>
            <w:noWrap/>
            <w:hideMark/>
          </w:tcPr>
          <w:p w:rsidR="008C34B2" w:rsidRPr="008C34B2" w:rsidRDefault="008C34B2" w:rsidP="008C34B2">
            <w:pPr>
              <w:jc w:val="center"/>
              <w:rPr>
                <w:b/>
                <w:bCs/>
                <w:sz w:val="24"/>
                <w:szCs w:val="24"/>
                <w:lang w:val="en-US"/>
              </w:rPr>
            </w:pPr>
          </w:p>
        </w:tc>
        <w:tc>
          <w:tcPr>
            <w:tcW w:w="3977" w:type="dxa"/>
            <w:hideMark/>
          </w:tcPr>
          <w:p w:rsidR="008C34B2" w:rsidRPr="008C34B2" w:rsidRDefault="008C34B2" w:rsidP="008C34B2">
            <w:pPr>
              <w:jc w:val="both"/>
              <w:rPr>
                <w:b/>
                <w:bCs/>
                <w:sz w:val="24"/>
                <w:szCs w:val="24"/>
                <w:lang w:val="en-US"/>
              </w:rPr>
            </w:pPr>
            <w:r w:rsidRPr="008C34B2">
              <w:rPr>
                <w:b/>
                <w:bCs/>
                <w:sz w:val="24"/>
                <w:szCs w:val="24"/>
                <w:lang w:val="en-US"/>
              </w:rPr>
              <w:t>Bendrastatybiniai darbai</w:t>
            </w:r>
          </w:p>
        </w:tc>
        <w:tc>
          <w:tcPr>
            <w:tcW w:w="1266" w:type="dxa"/>
            <w:hideMark/>
          </w:tcPr>
          <w:p w:rsidR="008C34B2" w:rsidRPr="008C34B2" w:rsidRDefault="008C34B2" w:rsidP="008C34B2">
            <w:pPr>
              <w:jc w:val="center"/>
              <w:rPr>
                <w:sz w:val="24"/>
                <w:szCs w:val="24"/>
                <w:lang w:val="en-US"/>
              </w:rPr>
            </w:pPr>
          </w:p>
        </w:tc>
        <w:tc>
          <w:tcPr>
            <w:tcW w:w="1421" w:type="dxa"/>
            <w:hideMark/>
          </w:tcPr>
          <w:p w:rsidR="008C34B2" w:rsidRPr="008C34B2" w:rsidRDefault="008C34B2" w:rsidP="008C34B2">
            <w:pPr>
              <w:jc w:val="center"/>
              <w:rPr>
                <w:sz w:val="24"/>
                <w:szCs w:val="24"/>
                <w:lang w:val="en-US"/>
              </w:rPr>
            </w:pPr>
          </w:p>
        </w:tc>
        <w:tc>
          <w:tcPr>
            <w:tcW w:w="1443" w:type="dxa"/>
          </w:tcPr>
          <w:p w:rsidR="008C34B2" w:rsidRPr="008C34B2" w:rsidRDefault="008C34B2" w:rsidP="008C34B2">
            <w:pPr>
              <w:jc w:val="center"/>
              <w:rPr>
                <w:sz w:val="24"/>
                <w:szCs w:val="24"/>
                <w:lang w:val="en-US"/>
              </w:rPr>
            </w:pPr>
          </w:p>
        </w:tc>
        <w:tc>
          <w:tcPr>
            <w:tcW w:w="1109" w:type="dxa"/>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312"/>
        </w:trPr>
        <w:tc>
          <w:tcPr>
            <w:tcW w:w="702" w:type="dxa"/>
            <w:hideMark/>
          </w:tcPr>
          <w:p w:rsidR="008C34B2" w:rsidRPr="008C34B2" w:rsidRDefault="008C34B2" w:rsidP="008C34B2">
            <w:pPr>
              <w:jc w:val="center"/>
              <w:rPr>
                <w:sz w:val="24"/>
                <w:szCs w:val="24"/>
                <w:lang w:val="en-US"/>
              </w:rPr>
            </w:pPr>
            <w:r w:rsidRPr="008C34B2">
              <w:rPr>
                <w:sz w:val="24"/>
                <w:szCs w:val="24"/>
                <w:lang w:val="en-US"/>
              </w:rPr>
              <w:t>29</w:t>
            </w:r>
          </w:p>
        </w:tc>
        <w:tc>
          <w:tcPr>
            <w:tcW w:w="3977" w:type="dxa"/>
            <w:hideMark/>
          </w:tcPr>
          <w:p w:rsidR="008C34B2" w:rsidRPr="008C34B2" w:rsidRDefault="008C34B2" w:rsidP="008C34B2">
            <w:pPr>
              <w:jc w:val="both"/>
              <w:rPr>
                <w:sz w:val="24"/>
                <w:szCs w:val="24"/>
                <w:lang w:val="en-US"/>
              </w:rPr>
            </w:pPr>
            <w:r w:rsidRPr="008C34B2">
              <w:rPr>
                <w:sz w:val="24"/>
                <w:szCs w:val="24"/>
                <w:lang w:val="en-US"/>
              </w:rPr>
              <w:t>Esamų GKP lubų išardymas</w:t>
            </w:r>
          </w:p>
        </w:tc>
        <w:tc>
          <w:tcPr>
            <w:tcW w:w="1266" w:type="dxa"/>
            <w:hideMark/>
          </w:tcPr>
          <w:p w:rsidR="008C34B2" w:rsidRPr="008C34B2" w:rsidRDefault="008C34B2" w:rsidP="008C34B2">
            <w:pPr>
              <w:jc w:val="center"/>
              <w:rPr>
                <w:sz w:val="24"/>
                <w:szCs w:val="24"/>
                <w:lang w:val="en-US"/>
              </w:rPr>
            </w:pPr>
            <w:r w:rsidRPr="008C34B2">
              <w:rPr>
                <w:sz w:val="24"/>
                <w:szCs w:val="24"/>
                <w:lang w:val="en-US"/>
              </w:rPr>
              <w:t>100m2</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0,076</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624"/>
        </w:trPr>
        <w:tc>
          <w:tcPr>
            <w:tcW w:w="702" w:type="dxa"/>
            <w:hideMark/>
          </w:tcPr>
          <w:p w:rsidR="008C34B2" w:rsidRPr="008C34B2" w:rsidRDefault="008C34B2" w:rsidP="008C34B2">
            <w:pPr>
              <w:jc w:val="center"/>
              <w:rPr>
                <w:sz w:val="24"/>
                <w:szCs w:val="24"/>
                <w:lang w:val="en-US"/>
              </w:rPr>
            </w:pPr>
            <w:r w:rsidRPr="008C34B2">
              <w:rPr>
                <w:sz w:val="24"/>
                <w:szCs w:val="24"/>
                <w:lang w:val="en-US"/>
              </w:rPr>
              <w:t>30</w:t>
            </w:r>
          </w:p>
        </w:tc>
        <w:tc>
          <w:tcPr>
            <w:tcW w:w="3977" w:type="dxa"/>
            <w:hideMark/>
          </w:tcPr>
          <w:p w:rsidR="008C34B2" w:rsidRPr="008C34B2" w:rsidRDefault="008C34B2" w:rsidP="008C34B2">
            <w:pPr>
              <w:jc w:val="both"/>
              <w:rPr>
                <w:sz w:val="24"/>
                <w:szCs w:val="24"/>
                <w:lang w:val="en-US"/>
              </w:rPr>
            </w:pPr>
            <w:r w:rsidRPr="008C34B2">
              <w:rPr>
                <w:sz w:val="24"/>
                <w:szCs w:val="24"/>
                <w:lang w:val="en-US"/>
              </w:rPr>
              <w:t>Horizontalių skylių gręžimas deimantiniais grąžtais, kai skylės skersmuo iki 50 mm</w:t>
            </w:r>
          </w:p>
        </w:tc>
        <w:tc>
          <w:tcPr>
            <w:tcW w:w="1266" w:type="dxa"/>
            <w:hideMark/>
          </w:tcPr>
          <w:p w:rsidR="008C34B2" w:rsidRPr="008C34B2" w:rsidRDefault="008C34B2" w:rsidP="008C34B2">
            <w:pPr>
              <w:jc w:val="center"/>
              <w:rPr>
                <w:sz w:val="24"/>
                <w:szCs w:val="24"/>
                <w:lang w:val="en-US"/>
              </w:rPr>
            </w:pPr>
            <w:r w:rsidRPr="008C34B2">
              <w:rPr>
                <w:sz w:val="24"/>
                <w:szCs w:val="24"/>
                <w:lang w:val="en-US"/>
              </w:rPr>
              <w:t>100vnt</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0,06</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312"/>
        </w:trPr>
        <w:tc>
          <w:tcPr>
            <w:tcW w:w="702" w:type="dxa"/>
            <w:hideMark/>
          </w:tcPr>
          <w:p w:rsidR="008C34B2" w:rsidRPr="008C34B2" w:rsidRDefault="008C34B2" w:rsidP="008C34B2">
            <w:pPr>
              <w:jc w:val="center"/>
              <w:rPr>
                <w:sz w:val="24"/>
                <w:szCs w:val="24"/>
                <w:lang w:val="en-US"/>
              </w:rPr>
            </w:pPr>
            <w:r w:rsidRPr="008C34B2">
              <w:rPr>
                <w:sz w:val="24"/>
                <w:szCs w:val="24"/>
                <w:lang w:val="en-US"/>
              </w:rPr>
              <w:t>31</w:t>
            </w:r>
          </w:p>
        </w:tc>
        <w:tc>
          <w:tcPr>
            <w:tcW w:w="3977" w:type="dxa"/>
            <w:hideMark/>
          </w:tcPr>
          <w:p w:rsidR="008C34B2" w:rsidRPr="008C34B2" w:rsidRDefault="008C34B2" w:rsidP="008C34B2">
            <w:pPr>
              <w:jc w:val="both"/>
              <w:rPr>
                <w:sz w:val="24"/>
                <w:szCs w:val="24"/>
                <w:lang w:val="en-US"/>
              </w:rPr>
            </w:pPr>
            <w:r w:rsidRPr="008C34B2">
              <w:rPr>
                <w:sz w:val="24"/>
                <w:szCs w:val="24"/>
                <w:lang w:val="en-US"/>
              </w:rPr>
              <w:t>Skylių užtaisymas sienose ir pertvarose</w:t>
            </w:r>
          </w:p>
        </w:tc>
        <w:tc>
          <w:tcPr>
            <w:tcW w:w="1266" w:type="dxa"/>
            <w:hideMark/>
          </w:tcPr>
          <w:p w:rsidR="008C34B2" w:rsidRPr="008C34B2" w:rsidRDefault="008C34B2" w:rsidP="008C34B2">
            <w:pPr>
              <w:jc w:val="center"/>
              <w:rPr>
                <w:sz w:val="24"/>
                <w:szCs w:val="24"/>
                <w:lang w:val="en-US"/>
              </w:rPr>
            </w:pPr>
            <w:r w:rsidRPr="008C34B2">
              <w:rPr>
                <w:sz w:val="24"/>
                <w:szCs w:val="24"/>
                <w:lang w:val="en-US"/>
              </w:rPr>
              <w:t>m3</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0,01</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936"/>
        </w:trPr>
        <w:tc>
          <w:tcPr>
            <w:tcW w:w="702" w:type="dxa"/>
            <w:hideMark/>
          </w:tcPr>
          <w:p w:rsidR="008C34B2" w:rsidRPr="008C34B2" w:rsidRDefault="008C34B2" w:rsidP="008C34B2">
            <w:pPr>
              <w:jc w:val="center"/>
              <w:rPr>
                <w:sz w:val="24"/>
                <w:szCs w:val="24"/>
                <w:lang w:val="en-US"/>
              </w:rPr>
            </w:pPr>
            <w:r w:rsidRPr="008C34B2">
              <w:rPr>
                <w:sz w:val="24"/>
                <w:szCs w:val="24"/>
                <w:lang w:val="en-US"/>
              </w:rPr>
              <w:t>32</w:t>
            </w:r>
          </w:p>
        </w:tc>
        <w:tc>
          <w:tcPr>
            <w:tcW w:w="3977" w:type="dxa"/>
            <w:hideMark/>
          </w:tcPr>
          <w:p w:rsidR="008C34B2" w:rsidRPr="008C34B2" w:rsidRDefault="008C34B2" w:rsidP="008C34B2">
            <w:pPr>
              <w:jc w:val="both"/>
              <w:rPr>
                <w:sz w:val="24"/>
                <w:szCs w:val="24"/>
                <w:lang w:val="en-US"/>
              </w:rPr>
            </w:pPr>
            <w:r w:rsidRPr="008C34B2">
              <w:rPr>
                <w:sz w:val="24"/>
                <w:szCs w:val="24"/>
                <w:lang w:val="en-US"/>
              </w:rPr>
              <w:t>Lubų aptaisymas gipskartonio plokštėmis, įrengiant metalinį karkasą, užtaisant ir glaistant siūles</w:t>
            </w:r>
          </w:p>
        </w:tc>
        <w:tc>
          <w:tcPr>
            <w:tcW w:w="1266" w:type="dxa"/>
            <w:hideMark/>
          </w:tcPr>
          <w:p w:rsidR="008C34B2" w:rsidRPr="008C34B2" w:rsidRDefault="008C34B2" w:rsidP="008C34B2">
            <w:pPr>
              <w:jc w:val="center"/>
              <w:rPr>
                <w:sz w:val="24"/>
                <w:szCs w:val="24"/>
                <w:lang w:val="en-US"/>
              </w:rPr>
            </w:pPr>
            <w:r w:rsidRPr="008C34B2">
              <w:rPr>
                <w:sz w:val="24"/>
                <w:szCs w:val="24"/>
                <w:lang w:val="en-US"/>
              </w:rPr>
              <w:t>100m2</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0,04</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1560"/>
        </w:trPr>
        <w:tc>
          <w:tcPr>
            <w:tcW w:w="702" w:type="dxa"/>
            <w:hideMark/>
          </w:tcPr>
          <w:p w:rsidR="008C34B2" w:rsidRPr="008C34B2" w:rsidRDefault="008C34B2" w:rsidP="008C34B2">
            <w:pPr>
              <w:jc w:val="center"/>
              <w:rPr>
                <w:sz w:val="24"/>
                <w:szCs w:val="24"/>
                <w:lang w:val="en-US"/>
              </w:rPr>
            </w:pPr>
            <w:r w:rsidRPr="008C34B2">
              <w:rPr>
                <w:sz w:val="24"/>
                <w:szCs w:val="24"/>
                <w:lang w:val="en-US"/>
              </w:rPr>
              <w:t>33</w:t>
            </w:r>
          </w:p>
        </w:tc>
        <w:tc>
          <w:tcPr>
            <w:tcW w:w="3977" w:type="dxa"/>
            <w:hideMark/>
          </w:tcPr>
          <w:p w:rsidR="008C34B2" w:rsidRPr="008C34B2" w:rsidRDefault="008C34B2" w:rsidP="008C34B2">
            <w:pPr>
              <w:jc w:val="both"/>
              <w:rPr>
                <w:sz w:val="24"/>
                <w:szCs w:val="24"/>
                <w:lang w:val="en-US"/>
              </w:rPr>
            </w:pPr>
            <w:r w:rsidRPr="008C34B2">
              <w:rPr>
                <w:sz w:val="24"/>
                <w:szCs w:val="24"/>
                <w:lang w:val="en-US"/>
              </w:rPr>
              <w:t>Sienų ir lubų apdailos atstatymas (paviršių glaistymas, dažymas (parenkant dažų spalvą, atitinkančią esamai sienų ir lubų spalvai), susidariusių atliekų sutvarkymas ir išvežimas</w:t>
            </w:r>
          </w:p>
        </w:tc>
        <w:tc>
          <w:tcPr>
            <w:tcW w:w="1266" w:type="dxa"/>
            <w:hideMark/>
          </w:tcPr>
          <w:p w:rsidR="008C34B2" w:rsidRPr="008C34B2" w:rsidRDefault="008C34B2" w:rsidP="008C34B2">
            <w:pPr>
              <w:jc w:val="center"/>
              <w:rPr>
                <w:sz w:val="24"/>
                <w:szCs w:val="24"/>
                <w:lang w:val="en-US"/>
              </w:rPr>
            </w:pPr>
            <w:r w:rsidRPr="008C34B2">
              <w:rPr>
                <w:sz w:val="24"/>
                <w:szCs w:val="24"/>
                <w:lang w:val="en-US"/>
              </w:rPr>
              <w:t>kompl.</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1,0</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624"/>
        </w:trPr>
        <w:tc>
          <w:tcPr>
            <w:tcW w:w="702" w:type="dxa"/>
            <w:hideMark/>
          </w:tcPr>
          <w:p w:rsidR="008C34B2" w:rsidRPr="008C34B2" w:rsidRDefault="008C34B2" w:rsidP="008C34B2">
            <w:pPr>
              <w:jc w:val="center"/>
              <w:rPr>
                <w:sz w:val="24"/>
                <w:szCs w:val="24"/>
                <w:lang w:val="en-US"/>
              </w:rPr>
            </w:pPr>
            <w:r w:rsidRPr="008C34B2">
              <w:rPr>
                <w:sz w:val="24"/>
                <w:szCs w:val="24"/>
                <w:lang w:val="en-US"/>
              </w:rPr>
              <w:t>34</w:t>
            </w:r>
          </w:p>
        </w:tc>
        <w:tc>
          <w:tcPr>
            <w:tcW w:w="3977" w:type="dxa"/>
            <w:hideMark/>
          </w:tcPr>
          <w:p w:rsidR="008C34B2" w:rsidRPr="008C34B2" w:rsidRDefault="008C34B2" w:rsidP="008C34B2">
            <w:pPr>
              <w:jc w:val="both"/>
              <w:rPr>
                <w:sz w:val="24"/>
                <w:szCs w:val="24"/>
                <w:lang w:val="en-US"/>
              </w:rPr>
            </w:pPr>
            <w:r w:rsidRPr="008C34B2">
              <w:rPr>
                <w:sz w:val="24"/>
                <w:szCs w:val="24"/>
                <w:lang w:val="en-US"/>
              </w:rPr>
              <w:t>Apsaugos nuo paukščių iš vielos tinklo demontavimas</w:t>
            </w:r>
          </w:p>
        </w:tc>
        <w:tc>
          <w:tcPr>
            <w:tcW w:w="1266" w:type="dxa"/>
            <w:hideMark/>
          </w:tcPr>
          <w:p w:rsidR="008C34B2" w:rsidRPr="008C34B2" w:rsidRDefault="008C34B2" w:rsidP="008C34B2">
            <w:pPr>
              <w:jc w:val="center"/>
              <w:rPr>
                <w:sz w:val="24"/>
                <w:szCs w:val="24"/>
                <w:lang w:val="en-US"/>
              </w:rPr>
            </w:pPr>
            <w:r w:rsidRPr="008C34B2">
              <w:rPr>
                <w:sz w:val="24"/>
                <w:szCs w:val="24"/>
                <w:lang w:val="en-US"/>
              </w:rPr>
              <w:t>kompl.</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1,0</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936"/>
        </w:trPr>
        <w:tc>
          <w:tcPr>
            <w:tcW w:w="702" w:type="dxa"/>
            <w:hideMark/>
          </w:tcPr>
          <w:p w:rsidR="008C34B2" w:rsidRPr="008C34B2" w:rsidRDefault="008C34B2" w:rsidP="008C34B2">
            <w:pPr>
              <w:jc w:val="center"/>
              <w:rPr>
                <w:sz w:val="24"/>
                <w:szCs w:val="24"/>
                <w:lang w:val="en-US"/>
              </w:rPr>
            </w:pPr>
            <w:r w:rsidRPr="008C34B2">
              <w:rPr>
                <w:sz w:val="24"/>
                <w:szCs w:val="24"/>
                <w:lang w:val="en-US"/>
              </w:rPr>
              <w:lastRenderedPageBreak/>
              <w:t>35</w:t>
            </w:r>
          </w:p>
        </w:tc>
        <w:tc>
          <w:tcPr>
            <w:tcW w:w="3977" w:type="dxa"/>
            <w:hideMark/>
          </w:tcPr>
          <w:p w:rsidR="008C34B2" w:rsidRPr="008C34B2" w:rsidRDefault="008C34B2" w:rsidP="008C34B2">
            <w:pPr>
              <w:jc w:val="both"/>
              <w:rPr>
                <w:sz w:val="24"/>
                <w:szCs w:val="24"/>
                <w:lang w:val="en-US"/>
              </w:rPr>
            </w:pPr>
            <w:r w:rsidRPr="008C34B2">
              <w:rPr>
                <w:sz w:val="24"/>
                <w:szCs w:val="24"/>
                <w:lang w:val="en-US"/>
              </w:rPr>
              <w:t>Metalinio cinkuoto tinklo juostų tvirtinimas, įrengiant metalinį karkasą (apsauga nuo paukščių)</w:t>
            </w:r>
          </w:p>
        </w:tc>
        <w:tc>
          <w:tcPr>
            <w:tcW w:w="1266" w:type="dxa"/>
            <w:hideMark/>
          </w:tcPr>
          <w:p w:rsidR="008C34B2" w:rsidRPr="008C34B2" w:rsidRDefault="008C34B2" w:rsidP="008C34B2">
            <w:pPr>
              <w:jc w:val="center"/>
              <w:rPr>
                <w:sz w:val="24"/>
                <w:szCs w:val="24"/>
                <w:lang w:val="en-US"/>
              </w:rPr>
            </w:pPr>
            <w:r w:rsidRPr="008C34B2">
              <w:rPr>
                <w:sz w:val="24"/>
                <w:szCs w:val="24"/>
                <w:lang w:val="en-US"/>
              </w:rPr>
              <w:t>m2</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8,7</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624"/>
        </w:trPr>
        <w:tc>
          <w:tcPr>
            <w:tcW w:w="702" w:type="dxa"/>
            <w:hideMark/>
          </w:tcPr>
          <w:p w:rsidR="008C34B2" w:rsidRPr="008C34B2" w:rsidRDefault="008C34B2" w:rsidP="008C34B2">
            <w:pPr>
              <w:jc w:val="center"/>
              <w:rPr>
                <w:sz w:val="24"/>
                <w:szCs w:val="24"/>
                <w:lang w:val="en-US"/>
              </w:rPr>
            </w:pPr>
          </w:p>
        </w:tc>
        <w:tc>
          <w:tcPr>
            <w:tcW w:w="3977" w:type="dxa"/>
            <w:hideMark/>
          </w:tcPr>
          <w:p w:rsidR="008C34B2" w:rsidRPr="008C34B2" w:rsidRDefault="008C34B2" w:rsidP="008C34B2">
            <w:pPr>
              <w:jc w:val="center"/>
              <w:rPr>
                <w:b/>
                <w:bCs/>
                <w:sz w:val="24"/>
                <w:szCs w:val="24"/>
                <w:lang w:val="en-US"/>
              </w:rPr>
            </w:pPr>
            <w:r w:rsidRPr="008C34B2">
              <w:rPr>
                <w:b/>
                <w:bCs/>
                <w:sz w:val="24"/>
                <w:szCs w:val="24"/>
                <w:lang w:val="en-US"/>
              </w:rPr>
              <w:t>Patalpos Nr. 3-45 (325 kab), 3-46         (327 kab) ir 3-47 (329 kab)</w:t>
            </w:r>
          </w:p>
        </w:tc>
        <w:tc>
          <w:tcPr>
            <w:tcW w:w="1266" w:type="dxa"/>
            <w:hideMark/>
          </w:tcPr>
          <w:p w:rsidR="008C34B2" w:rsidRPr="008C34B2" w:rsidRDefault="008C34B2" w:rsidP="008C34B2">
            <w:pPr>
              <w:jc w:val="center"/>
              <w:rPr>
                <w:sz w:val="24"/>
                <w:szCs w:val="24"/>
                <w:lang w:val="en-US"/>
              </w:rPr>
            </w:pPr>
          </w:p>
        </w:tc>
        <w:tc>
          <w:tcPr>
            <w:tcW w:w="1421" w:type="dxa"/>
            <w:noWrap/>
            <w:hideMark/>
          </w:tcPr>
          <w:p w:rsidR="008C34B2" w:rsidRPr="008C34B2" w:rsidRDefault="008C34B2" w:rsidP="008C34B2">
            <w:pPr>
              <w:jc w:val="center"/>
              <w:rPr>
                <w:sz w:val="24"/>
                <w:szCs w:val="24"/>
                <w:lang w:val="en-US"/>
              </w:rPr>
            </w:pPr>
          </w:p>
        </w:tc>
        <w:tc>
          <w:tcPr>
            <w:tcW w:w="1443" w:type="dxa"/>
          </w:tcPr>
          <w:p w:rsidR="008C34B2" w:rsidRPr="008C34B2" w:rsidRDefault="008C34B2" w:rsidP="008C34B2">
            <w:pPr>
              <w:jc w:val="center"/>
              <w:rPr>
                <w:sz w:val="24"/>
                <w:szCs w:val="24"/>
                <w:lang w:val="en-US"/>
              </w:rPr>
            </w:pPr>
          </w:p>
        </w:tc>
        <w:tc>
          <w:tcPr>
            <w:tcW w:w="1109" w:type="dxa"/>
            <w:noWrap/>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312"/>
        </w:trPr>
        <w:tc>
          <w:tcPr>
            <w:tcW w:w="702" w:type="dxa"/>
            <w:noWrap/>
            <w:hideMark/>
          </w:tcPr>
          <w:p w:rsidR="008C34B2" w:rsidRPr="008C34B2" w:rsidRDefault="008C34B2" w:rsidP="008C34B2">
            <w:pPr>
              <w:jc w:val="center"/>
              <w:rPr>
                <w:b/>
                <w:bCs/>
                <w:sz w:val="24"/>
                <w:szCs w:val="24"/>
                <w:lang w:val="en-US"/>
              </w:rPr>
            </w:pPr>
          </w:p>
        </w:tc>
        <w:tc>
          <w:tcPr>
            <w:tcW w:w="3977" w:type="dxa"/>
            <w:hideMark/>
          </w:tcPr>
          <w:p w:rsidR="008C34B2" w:rsidRPr="008C34B2" w:rsidRDefault="008C34B2" w:rsidP="008C34B2">
            <w:pPr>
              <w:jc w:val="both"/>
              <w:rPr>
                <w:b/>
                <w:bCs/>
                <w:sz w:val="24"/>
                <w:szCs w:val="24"/>
                <w:lang w:val="en-US"/>
              </w:rPr>
            </w:pPr>
            <w:r w:rsidRPr="008C34B2">
              <w:rPr>
                <w:b/>
                <w:bCs/>
                <w:sz w:val="24"/>
                <w:szCs w:val="24"/>
                <w:lang w:val="en-US"/>
              </w:rPr>
              <w:t>Elektrotechninė dalis</w:t>
            </w:r>
          </w:p>
        </w:tc>
        <w:tc>
          <w:tcPr>
            <w:tcW w:w="1266" w:type="dxa"/>
            <w:hideMark/>
          </w:tcPr>
          <w:p w:rsidR="008C34B2" w:rsidRPr="008C34B2" w:rsidRDefault="008C34B2" w:rsidP="008C34B2">
            <w:pPr>
              <w:jc w:val="center"/>
              <w:rPr>
                <w:sz w:val="24"/>
                <w:szCs w:val="24"/>
                <w:lang w:val="en-US"/>
              </w:rPr>
            </w:pPr>
          </w:p>
        </w:tc>
        <w:tc>
          <w:tcPr>
            <w:tcW w:w="1421" w:type="dxa"/>
            <w:hideMark/>
          </w:tcPr>
          <w:p w:rsidR="008C34B2" w:rsidRPr="008C34B2" w:rsidRDefault="008C34B2" w:rsidP="008C34B2">
            <w:pPr>
              <w:jc w:val="center"/>
              <w:rPr>
                <w:sz w:val="24"/>
                <w:szCs w:val="24"/>
                <w:lang w:val="en-US"/>
              </w:rPr>
            </w:pPr>
          </w:p>
        </w:tc>
        <w:tc>
          <w:tcPr>
            <w:tcW w:w="1443" w:type="dxa"/>
          </w:tcPr>
          <w:p w:rsidR="008C34B2" w:rsidRPr="008C34B2" w:rsidRDefault="008C34B2" w:rsidP="008C34B2">
            <w:pPr>
              <w:jc w:val="center"/>
              <w:rPr>
                <w:sz w:val="24"/>
                <w:szCs w:val="24"/>
                <w:lang w:val="en-US"/>
              </w:rPr>
            </w:pPr>
          </w:p>
        </w:tc>
        <w:tc>
          <w:tcPr>
            <w:tcW w:w="1109" w:type="dxa"/>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936"/>
        </w:trPr>
        <w:tc>
          <w:tcPr>
            <w:tcW w:w="702" w:type="dxa"/>
            <w:hideMark/>
          </w:tcPr>
          <w:p w:rsidR="008C34B2" w:rsidRPr="008C34B2" w:rsidRDefault="008C34B2" w:rsidP="008C34B2">
            <w:pPr>
              <w:jc w:val="center"/>
              <w:rPr>
                <w:sz w:val="24"/>
                <w:szCs w:val="24"/>
                <w:lang w:val="en-US"/>
              </w:rPr>
            </w:pPr>
            <w:r w:rsidRPr="008C34B2">
              <w:rPr>
                <w:sz w:val="24"/>
                <w:szCs w:val="24"/>
                <w:lang w:val="en-US"/>
              </w:rPr>
              <w:t>36</w:t>
            </w:r>
          </w:p>
        </w:tc>
        <w:tc>
          <w:tcPr>
            <w:tcW w:w="3977" w:type="dxa"/>
            <w:hideMark/>
          </w:tcPr>
          <w:p w:rsidR="008C34B2" w:rsidRPr="008C34B2" w:rsidRDefault="008C34B2" w:rsidP="008C34B2">
            <w:pPr>
              <w:jc w:val="both"/>
              <w:rPr>
                <w:sz w:val="24"/>
                <w:szCs w:val="24"/>
                <w:lang w:val="en-US"/>
              </w:rPr>
            </w:pPr>
            <w:r w:rsidRPr="008C34B2">
              <w:rPr>
                <w:sz w:val="24"/>
                <w:szCs w:val="24"/>
                <w:lang w:val="en-US"/>
              </w:rPr>
              <w:t>C20A galios automatinio jungiklio pajungimas prie įvadinės paskirstymo spintos šynų grupės</w:t>
            </w:r>
          </w:p>
        </w:tc>
        <w:tc>
          <w:tcPr>
            <w:tcW w:w="1266" w:type="dxa"/>
            <w:hideMark/>
          </w:tcPr>
          <w:p w:rsidR="008C34B2" w:rsidRPr="008C34B2" w:rsidRDefault="008C34B2" w:rsidP="008C34B2">
            <w:pPr>
              <w:jc w:val="center"/>
              <w:rPr>
                <w:sz w:val="24"/>
                <w:szCs w:val="24"/>
                <w:lang w:val="en-US"/>
              </w:rPr>
            </w:pPr>
            <w:r w:rsidRPr="008C34B2">
              <w:rPr>
                <w:sz w:val="24"/>
                <w:szCs w:val="24"/>
                <w:lang w:val="en-US"/>
              </w:rPr>
              <w:t>vnt</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1,0</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936"/>
        </w:trPr>
        <w:tc>
          <w:tcPr>
            <w:tcW w:w="702" w:type="dxa"/>
            <w:hideMark/>
          </w:tcPr>
          <w:p w:rsidR="008C34B2" w:rsidRPr="008C34B2" w:rsidRDefault="008C34B2" w:rsidP="008C34B2">
            <w:pPr>
              <w:jc w:val="center"/>
              <w:rPr>
                <w:sz w:val="24"/>
                <w:szCs w:val="24"/>
                <w:lang w:val="en-US"/>
              </w:rPr>
            </w:pPr>
            <w:r w:rsidRPr="008C34B2">
              <w:rPr>
                <w:sz w:val="24"/>
                <w:szCs w:val="24"/>
                <w:lang w:val="en-US"/>
              </w:rPr>
              <w:t>37</w:t>
            </w:r>
          </w:p>
        </w:tc>
        <w:tc>
          <w:tcPr>
            <w:tcW w:w="3977" w:type="dxa"/>
            <w:hideMark/>
          </w:tcPr>
          <w:p w:rsidR="008C34B2" w:rsidRPr="008C34B2" w:rsidRDefault="008C34B2" w:rsidP="008C34B2">
            <w:pPr>
              <w:jc w:val="both"/>
              <w:rPr>
                <w:sz w:val="24"/>
                <w:szCs w:val="24"/>
                <w:lang w:val="en-US"/>
              </w:rPr>
            </w:pPr>
            <w:r w:rsidRPr="008C34B2">
              <w:rPr>
                <w:sz w:val="24"/>
                <w:szCs w:val="24"/>
                <w:lang w:val="en-US"/>
              </w:rPr>
              <w:t>Jėgos kabelio varinėmis gyslomis 3x2,5 mm2 tiesimas iš anksto sumontuotame vamzdyje</w:t>
            </w:r>
          </w:p>
        </w:tc>
        <w:tc>
          <w:tcPr>
            <w:tcW w:w="1266" w:type="dxa"/>
            <w:hideMark/>
          </w:tcPr>
          <w:p w:rsidR="008C34B2" w:rsidRPr="008C34B2" w:rsidRDefault="008C34B2" w:rsidP="008C34B2">
            <w:pPr>
              <w:jc w:val="center"/>
              <w:rPr>
                <w:sz w:val="24"/>
                <w:szCs w:val="24"/>
                <w:lang w:val="en-US"/>
              </w:rPr>
            </w:pPr>
            <w:r w:rsidRPr="008C34B2">
              <w:rPr>
                <w:sz w:val="24"/>
                <w:szCs w:val="24"/>
                <w:lang w:val="en-US"/>
              </w:rPr>
              <w:t>100m</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0,33</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655"/>
        </w:trPr>
        <w:tc>
          <w:tcPr>
            <w:tcW w:w="702" w:type="dxa"/>
            <w:hideMark/>
          </w:tcPr>
          <w:p w:rsidR="008C34B2" w:rsidRPr="008C34B2" w:rsidRDefault="008C34B2" w:rsidP="008C34B2">
            <w:pPr>
              <w:jc w:val="center"/>
              <w:rPr>
                <w:sz w:val="24"/>
                <w:szCs w:val="24"/>
                <w:lang w:val="en-US"/>
              </w:rPr>
            </w:pPr>
            <w:r w:rsidRPr="008C34B2">
              <w:rPr>
                <w:sz w:val="24"/>
                <w:szCs w:val="24"/>
                <w:lang w:val="en-US"/>
              </w:rPr>
              <w:t>38</w:t>
            </w:r>
          </w:p>
        </w:tc>
        <w:tc>
          <w:tcPr>
            <w:tcW w:w="3977" w:type="dxa"/>
            <w:hideMark/>
          </w:tcPr>
          <w:p w:rsidR="008C34B2" w:rsidRPr="008C34B2" w:rsidRDefault="008C34B2" w:rsidP="008C34B2">
            <w:pPr>
              <w:jc w:val="both"/>
              <w:rPr>
                <w:sz w:val="24"/>
                <w:szCs w:val="24"/>
                <w:lang w:val="en-US"/>
              </w:rPr>
            </w:pPr>
            <w:r w:rsidRPr="008C34B2">
              <w:rPr>
                <w:sz w:val="24"/>
                <w:szCs w:val="24"/>
                <w:lang w:val="en-US"/>
              </w:rPr>
              <w:t>Jėgos kabelio varinėmis gyslomis 3x2,5 mm2 pajungimas įvadinėje paskirstymo spintoje prie galios automatinio jungiklio</w:t>
            </w:r>
          </w:p>
        </w:tc>
        <w:tc>
          <w:tcPr>
            <w:tcW w:w="1266" w:type="dxa"/>
            <w:hideMark/>
          </w:tcPr>
          <w:p w:rsidR="008C34B2" w:rsidRPr="008C34B2" w:rsidRDefault="008C34B2" w:rsidP="008C34B2">
            <w:pPr>
              <w:jc w:val="center"/>
              <w:rPr>
                <w:sz w:val="24"/>
                <w:szCs w:val="24"/>
                <w:lang w:val="en-US"/>
              </w:rPr>
            </w:pPr>
            <w:r w:rsidRPr="008C34B2">
              <w:rPr>
                <w:sz w:val="24"/>
                <w:szCs w:val="24"/>
                <w:lang w:val="en-US"/>
              </w:rPr>
              <w:t>100vnt</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0,01</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936"/>
        </w:trPr>
        <w:tc>
          <w:tcPr>
            <w:tcW w:w="702" w:type="dxa"/>
            <w:hideMark/>
          </w:tcPr>
          <w:p w:rsidR="008C34B2" w:rsidRPr="008C34B2" w:rsidRDefault="008C34B2" w:rsidP="008C34B2">
            <w:pPr>
              <w:jc w:val="center"/>
              <w:rPr>
                <w:sz w:val="24"/>
                <w:szCs w:val="24"/>
                <w:lang w:val="en-US"/>
              </w:rPr>
            </w:pPr>
            <w:r w:rsidRPr="008C34B2">
              <w:rPr>
                <w:sz w:val="24"/>
                <w:szCs w:val="24"/>
                <w:lang w:val="en-US"/>
              </w:rPr>
              <w:t>39</w:t>
            </w:r>
          </w:p>
        </w:tc>
        <w:tc>
          <w:tcPr>
            <w:tcW w:w="3977" w:type="dxa"/>
            <w:hideMark/>
          </w:tcPr>
          <w:p w:rsidR="008C34B2" w:rsidRPr="008C34B2" w:rsidRDefault="008C34B2" w:rsidP="008C34B2">
            <w:pPr>
              <w:jc w:val="both"/>
              <w:rPr>
                <w:sz w:val="24"/>
                <w:szCs w:val="24"/>
                <w:lang w:val="en-US"/>
              </w:rPr>
            </w:pPr>
            <w:r w:rsidRPr="008C34B2">
              <w:rPr>
                <w:sz w:val="24"/>
                <w:szCs w:val="24"/>
                <w:lang w:val="en-US"/>
              </w:rPr>
              <w:t>Kabelio varinėmis gyslomis su dviguba PVC izoliacija 3x1,5 tiesimas PVC kanale nuo išorinio bloko</w:t>
            </w:r>
          </w:p>
        </w:tc>
        <w:tc>
          <w:tcPr>
            <w:tcW w:w="1266" w:type="dxa"/>
            <w:hideMark/>
          </w:tcPr>
          <w:p w:rsidR="008C34B2" w:rsidRPr="008C34B2" w:rsidRDefault="008C34B2" w:rsidP="008C34B2">
            <w:pPr>
              <w:jc w:val="center"/>
              <w:rPr>
                <w:sz w:val="24"/>
                <w:szCs w:val="24"/>
                <w:lang w:val="en-US"/>
              </w:rPr>
            </w:pPr>
            <w:r w:rsidRPr="008C34B2">
              <w:rPr>
                <w:sz w:val="24"/>
                <w:szCs w:val="24"/>
                <w:lang w:val="en-US"/>
              </w:rPr>
              <w:t>100m</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0,17</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624"/>
        </w:trPr>
        <w:tc>
          <w:tcPr>
            <w:tcW w:w="702" w:type="dxa"/>
            <w:hideMark/>
          </w:tcPr>
          <w:p w:rsidR="008C34B2" w:rsidRPr="008C34B2" w:rsidRDefault="008C34B2" w:rsidP="008C34B2">
            <w:pPr>
              <w:jc w:val="center"/>
              <w:rPr>
                <w:sz w:val="24"/>
                <w:szCs w:val="24"/>
                <w:lang w:val="en-US"/>
              </w:rPr>
            </w:pPr>
            <w:r w:rsidRPr="008C34B2">
              <w:rPr>
                <w:sz w:val="24"/>
                <w:szCs w:val="24"/>
                <w:lang w:val="en-US"/>
              </w:rPr>
              <w:t>40</w:t>
            </w:r>
          </w:p>
        </w:tc>
        <w:tc>
          <w:tcPr>
            <w:tcW w:w="3977" w:type="dxa"/>
            <w:hideMark/>
          </w:tcPr>
          <w:p w:rsidR="008C34B2" w:rsidRPr="008C34B2" w:rsidRDefault="008C34B2" w:rsidP="008C34B2">
            <w:pPr>
              <w:jc w:val="both"/>
              <w:rPr>
                <w:sz w:val="24"/>
                <w:szCs w:val="24"/>
                <w:lang w:val="en-US"/>
              </w:rPr>
            </w:pPr>
            <w:r w:rsidRPr="008C34B2">
              <w:rPr>
                <w:sz w:val="24"/>
                <w:szCs w:val="24"/>
                <w:lang w:val="en-US"/>
              </w:rPr>
              <w:t>Kabelio izoliacijos varžos ir perieinamųjų taškų matavimas</w:t>
            </w:r>
          </w:p>
        </w:tc>
        <w:tc>
          <w:tcPr>
            <w:tcW w:w="1266" w:type="dxa"/>
            <w:hideMark/>
          </w:tcPr>
          <w:p w:rsidR="008C34B2" w:rsidRPr="008C34B2" w:rsidRDefault="008C34B2" w:rsidP="008C34B2">
            <w:pPr>
              <w:jc w:val="center"/>
              <w:rPr>
                <w:sz w:val="24"/>
                <w:szCs w:val="24"/>
                <w:lang w:val="en-US"/>
              </w:rPr>
            </w:pPr>
            <w:r w:rsidRPr="008C34B2">
              <w:rPr>
                <w:sz w:val="24"/>
                <w:szCs w:val="24"/>
                <w:lang w:val="en-US"/>
              </w:rPr>
              <w:t>vnt</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4,0</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312"/>
        </w:trPr>
        <w:tc>
          <w:tcPr>
            <w:tcW w:w="702" w:type="dxa"/>
            <w:hideMark/>
          </w:tcPr>
          <w:p w:rsidR="008C34B2" w:rsidRPr="008C34B2" w:rsidRDefault="008C34B2" w:rsidP="008C34B2">
            <w:pPr>
              <w:jc w:val="center"/>
              <w:rPr>
                <w:sz w:val="24"/>
                <w:szCs w:val="24"/>
                <w:lang w:val="en-US"/>
              </w:rPr>
            </w:pPr>
          </w:p>
        </w:tc>
        <w:tc>
          <w:tcPr>
            <w:tcW w:w="3977" w:type="dxa"/>
            <w:hideMark/>
          </w:tcPr>
          <w:p w:rsidR="008C34B2" w:rsidRPr="008C34B2" w:rsidRDefault="008C34B2" w:rsidP="008C34B2">
            <w:pPr>
              <w:jc w:val="both"/>
              <w:rPr>
                <w:b/>
                <w:bCs/>
                <w:sz w:val="24"/>
                <w:szCs w:val="24"/>
                <w:lang w:val="en-US"/>
              </w:rPr>
            </w:pPr>
            <w:r w:rsidRPr="008C34B2">
              <w:rPr>
                <w:b/>
                <w:bCs/>
                <w:sz w:val="24"/>
                <w:szCs w:val="24"/>
                <w:lang w:val="en-US"/>
              </w:rPr>
              <w:t>Kondensato nuvedimo sistema</w:t>
            </w:r>
          </w:p>
        </w:tc>
        <w:tc>
          <w:tcPr>
            <w:tcW w:w="1266" w:type="dxa"/>
            <w:hideMark/>
          </w:tcPr>
          <w:p w:rsidR="008C34B2" w:rsidRPr="008C34B2" w:rsidRDefault="008C34B2" w:rsidP="008C34B2">
            <w:pPr>
              <w:jc w:val="center"/>
              <w:rPr>
                <w:sz w:val="24"/>
                <w:szCs w:val="24"/>
                <w:lang w:val="en-US"/>
              </w:rPr>
            </w:pPr>
          </w:p>
        </w:tc>
        <w:tc>
          <w:tcPr>
            <w:tcW w:w="1421" w:type="dxa"/>
            <w:hideMark/>
          </w:tcPr>
          <w:p w:rsidR="008C34B2" w:rsidRPr="008C34B2" w:rsidRDefault="008C34B2" w:rsidP="008C34B2">
            <w:pPr>
              <w:jc w:val="center"/>
              <w:rPr>
                <w:sz w:val="24"/>
                <w:szCs w:val="24"/>
                <w:lang w:val="en-US"/>
              </w:rPr>
            </w:pPr>
          </w:p>
        </w:tc>
        <w:tc>
          <w:tcPr>
            <w:tcW w:w="1443" w:type="dxa"/>
          </w:tcPr>
          <w:p w:rsidR="008C34B2" w:rsidRPr="008C34B2" w:rsidRDefault="008C34B2" w:rsidP="008C34B2">
            <w:pPr>
              <w:jc w:val="center"/>
              <w:rPr>
                <w:sz w:val="24"/>
                <w:szCs w:val="24"/>
                <w:lang w:val="en-US"/>
              </w:rPr>
            </w:pPr>
          </w:p>
        </w:tc>
        <w:tc>
          <w:tcPr>
            <w:tcW w:w="1109" w:type="dxa"/>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624"/>
        </w:trPr>
        <w:tc>
          <w:tcPr>
            <w:tcW w:w="702" w:type="dxa"/>
            <w:hideMark/>
          </w:tcPr>
          <w:p w:rsidR="008C34B2" w:rsidRPr="008C34B2" w:rsidRDefault="008C34B2" w:rsidP="008C34B2">
            <w:pPr>
              <w:jc w:val="center"/>
              <w:rPr>
                <w:sz w:val="24"/>
                <w:szCs w:val="24"/>
                <w:lang w:val="en-US"/>
              </w:rPr>
            </w:pPr>
            <w:r w:rsidRPr="008C34B2">
              <w:rPr>
                <w:sz w:val="24"/>
                <w:szCs w:val="24"/>
                <w:lang w:val="en-US"/>
              </w:rPr>
              <w:t>41</w:t>
            </w:r>
          </w:p>
        </w:tc>
        <w:tc>
          <w:tcPr>
            <w:tcW w:w="3977" w:type="dxa"/>
            <w:hideMark/>
          </w:tcPr>
          <w:p w:rsidR="008C34B2" w:rsidRPr="008C34B2" w:rsidRDefault="008C34B2" w:rsidP="008C34B2">
            <w:pPr>
              <w:jc w:val="both"/>
              <w:rPr>
                <w:sz w:val="24"/>
                <w:szCs w:val="24"/>
                <w:lang w:val="en-US"/>
              </w:rPr>
            </w:pPr>
            <w:r w:rsidRPr="008C34B2">
              <w:rPr>
                <w:sz w:val="24"/>
                <w:szCs w:val="24"/>
                <w:lang w:val="en-US"/>
              </w:rPr>
              <w:t>Kondensato nuvedimo vamzdyno iki 32 mm montavimas</w:t>
            </w:r>
          </w:p>
        </w:tc>
        <w:tc>
          <w:tcPr>
            <w:tcW w:w="1266" w:type="dxa"/>
            <w:hideMark/>
          </w:tcPr>
          <w:p w:rsidR="008C34B2" w:rsidRPr="008C34B2" w:rsidRDefault="008C34B2" w:rsidP="008C34B2">
            <w:pPr>
              <w:jc w:val="center"/>
              <w:rPr>
                <w:sz w:val="24"/>
                <w:szCs w:val="24"/>
                <w:lang w:val="en-US"/>
              </w:rPr>
            </w:pPr>
            <w:r w:rsidRPr="008C34B2">
              <w:rPr>
                <w:sz w:val="24"/>
                <w:szCs w:val="24"/>
                <w:lang w:val="en-US"/>
              </w:rPr>
              <w:t>m</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20,0</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312"/>
        </w:trPr>
        <w:tc>
          <w:tcPr>
            <w:tcW w:w="702" w:type="dxa"/>
            <w:hideMark/>
          </w:tcPr>
          <w:p w:rsidR="008C34B2" w:rsidRPr="008C34B2" w:rsidRDefault="008C34B2" w:rsidP="008C34B2">
            <w:pPr>
              <w:jc w:val="center"/>
              <w:rPr>
                <w:sz w:val="24"/>
                <w:szCs w:val="24"/>
                <w:lang w:val="en-US"/>
              </w:rPr>
            </w:pPr>
            <w:r w:rsidRPr="008C34B2">
              <w:rPr>
                <w:sz w:val="24"/>
                <w:szCs w:val="24"/>
                <w:lang w:val="en-US"/>
              </w:rPr>
              <w:t>42</w:t>
            </w:r>
          </w:p>
        </w:tc>
        <w:tc>
          <w:tcPr>
            <w:tcW w:w="3977" w:type="dxa"/>
            <w:hideMark/>
          </w:tcPr>
          <w:p w:rsidR="008C34B2" w:rsidRPr="008C34B2" w:rsidRDefault="008C34B2" w:rsidP="008C34B2">
            <w:pPr>
              <w:jc w:val="both"/>
              <w:rPr>
                <w:sz w:val="24"/>
                <w:szCs w:val="24"/>
                <w:lang w:val="en-US"/>
              </w:rPr>
            </w:pPr>
            <w:r w:rsidRPr="008C34B2">
              <w:rPr>
                <w:sz w:val="24"/>
                <w:szCs w:val="24"/>
                <w:lang w:val="en-US"/>
              </w:rPr>
              <w:t>Kondensato nuvedimo vamzdis DN9 mm</w:t>
            </w:r>
          </w:p>
        </w:tc>
        <w:tc>
          <w:tcPr>
            <w:tcW w:w="1266" w:type="dxa"/>
            <w:hideMark/>
          </w:tcPr>
          <w:p w:rsidR="008C34B2" w:rsidRPr="008C34B2" w:rsidRDefault="008C34B2" w:rsidP="008C34B2">
            <w:pPr>
              <w:jc w:val="center"/>
              <w:rPr>
                <w:sz w:val="24"/>
                <w:szCs w:val="24"/>
                <w:lang w:val="en-US"/>
              </w:rPr>
            </w:pPr>
            <w:r w:rsidRPr="008C34B2">
              <w:rPr>
                <w:sz w:val="24"/>
                <w:szCs w:val="24"/>
                <w:lang w:val="en-US"/>
              </w:rPr>
              <w:t>m</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20,0</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624"/>
        </w:trPr>
        <w:tc>
          <w:tcPr>
            <w:tcW w:w="702" w:type="dxa"/>
            <w:hideMark/>
          </w:tcPr>
          <w:p w:rsidR="008C34B2" w:rsidRPr="008C34B2" w:rsidRDefault="008C34B2" w:rsidP="008C34B2">
            <w:pPr>
              <w:jc w:val="center"/>
              <w:rPr>
                <w:sz w:val="24"/>
                <w:szCs w:val="24"/>
                <w:lang w:val="en-US"/>
              </w:rPr>
            </w:pPr>
            <w:r w:rsidRPr="008C34B2">
              <w:rPr>
                <w:sz w:val="24"/>
                <w:szCs w:val="24"/>
                <w:lang w:val="en-US"/>
              </w:rPr>
              <w:t>43</w:t>
            </w:r>
          </w:p>
        </w:tc>
        <w:tc>
          <w:tcPr>
            <w:tcW w:w="3977" w:type="dxa"/>
            <w:hideMark/>
          </w:tcPr>
          <w:p w:rsidR="008C34B2" w:rsidRPr="008C34B2" w:rsidRDefault="008C34B2" w:rsidP="008C34B2">
            <w:pPr>
              <w:jc w:val="both"/>
              <w:rPr>
                <w:sz w:val="24"/>
                <w:szCs w:val="24"/>
                <w:lang w:val="en-US"/>
              </w:rPr>
            </w:pPr>
            <w:r w:rsidRPr="008C34B2">
              <w:rPr>
                <w:sz w:val="24"/>
                <w:szCs w:val="24"/>
                <w:lang w:val="en-US"/>
              </w:rPr>
              <w:t>Montavimo medžiagos (laikikliai, nipeliai ir fasoninės dalys)</w:t>
            </w:r>
          </w:p>
        </w:tc>
        <w:tc>
          <w:tcPr>
            <w:tcW w:w="1266" w:type="dxa"/>
            <w:hideMark/>
          </w:tcPr>
          <w:p w:rsidR="008C34B2" w:rsidRPr="008C34B2" w:rsidRDefault="008C34B2" w:rsidP="008C34B2">
            <w:pPr>
              <w:jc w:val="center"/>
              <w:rPr>
                <w:sz w:val="24"/>
                <w:szCs w:val="24"/>
                <w:lang w:val="en-US"/>
              </w:rPr>
            </w:pPr>
            <w:r w:rsidRPr="008C34B2">
              <w:rPr>
                <w:sz w:val="24"/>
                <w:szCs w:val="24"/>
                <w:lang w:val="en-US"/>
              </w:rPr>
              <w:t>kompl.</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1,0</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624"/>
        </w:trPr>
        <w:tc>
          <w:tcPr>
            <w:tcW w:w="702" w:type="dxa"/>
            <w:hideMark/>
          </w:tcPr>
          <w:p w:rsidR="008C34B2" w:rsidRPr="008C34B2" w:rsidRDefault="008C34B2" w:rsidP="008C34B2">
            <w:pPr>
              <w:jc w:val="center"/>
              <w:rPr>
                <w:sz w:val="24"/>
                <w:szCs w:val="24"/>
                <w:lang w:val="en-US"/>
              </w:rPr>
            </w:pPr>
            <w:r w:rsidRPr="008C34B2">
              <w:rPr>
                <w:sz w:val="24"/>
                <w:szCs w:val="24"/>
                <w:lang w:val="en-US"/>
              </w:rPr>
              <w:t>44</w:t>
            </w:r>
          </w:p>
        </w:tc>
        <w:tc>
          <w:tcPr>
            <w:tcW w:w="3977" w:type="dxa"/>
            <w:hideMark/>
          </w:tcPr>
          <w:p w:rsidR="008C34B2" w:rsidRPr="008C34B2" w:rsidRDefault="008C34B2" w:rsidP="008C34B2">
            <w:pPr>
              <w:jc w:val="both"/>
              <w:rPr>
                <w:sz w:val="24"/>
                <w:szCs w:val="24"/>
                <w:lang w:val="en-US"/>
              </w:rPr>
            </w:pPr>
            <w:r w:rsidRPr="008C34B2">
              <w:rPr>
                <w:sz w:val="24"/>
                <w:szCs w:val="24"/>
                <w:lang w:val="en-US"/>
              </w:rPr>
              <w:t>Kondensato nuvedimo vamzdyno hidraulinis bandymas</w:t>
            </w:r>
          </w:p>
        </w:tc>
        <w:tc>
          <w:tcPr>
            <w:tcW w:w="1266" w:type="dxa"/>
            <w:hideMark/>
          </w:tcPr>
          <w:p w:rsidR="008C34B2" w:rsidRPr="008C34B2" w:rsidRDefault="008C34B2" w:rsidP="008C34B2">
            <w:pPr>
              <w:jc w:val="center"/>
              <w:rPr>
                <w:sz w:val="24"/>
                <w:szCs w:val="24"/>
                <w:lang w:val="en-US"/>
              </w:rPr>
            </w:pPr>
            <w:r w:rsidRPr="008C34B2">
              <w:rPr>
                <w:sz w:val="24"/>
                <w:szCs w:val="24"/>
                <w:lang w:val="en-US"/>
              </w:rPr>
              <w:t>100m</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0,2</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312"/>
        </w:trPr>
        <w:tc>
          <w:tcPr>
            <w:tcW w:w="702" w:type="dxa"/>
            <w:hideMark/>
          </w:tcPr>
          <w:p w:rsidR="008C34B2" w:rsidRPr="008C34B2" w:rsidRDefault="008C34B2" w:rsidP="008C34B2">
            <w:pPr>
              <w:jc w:val="center"/>
              <w:rPr>
                <w:sz w:val="24"/>
                <w:szCs w:val="24"/>
                <w:lang w:val="en-US"/>
              </w:rPr>
            </w:pPr>
          </w:p>
        </w:tc>
        <w:tc>
          <w:tcPr>
            <w:tcW w:w="3977" w:type="dxa"/>
            <w:hideMark/>
          </w:tcPr>
          <w:p w:rsidR="008C34B2" w:rsidRPr="008C34B2" w:rsidRDefault="008C34B2" w:rsidP="008C34B2">
            <w:pPr>
              <w:jc w:val="both"/>
              <w:rPr>
                <w:b/>
                <w:bCs/>
                <w:sz w:val="24"/>
                <w:szCs w:val="24"/>
                <w:lang w:val="en-US"/>
              </w:rPr>
            </w:pPr>
            <w:r w:rsidRPr="008C34B2">
              <w:rPr>
                <w:b/>
                <w:bCs/>
                <w:sz w:val="24"/>
                <w:szCs w:val="24"/>
                <w:lang w:val="en-US"/>
              </w:rPr>
              <w:t>Oro kondicionavimo dalis, OK sistema</w:t>
            </w:r>
          </w:p>
        </w:tc>
        <w:tc>
          <w:tcPr>
            <w:tcW w:w="1266" w:type="dxa"/>
            <w:hideMark/>
          </w:tcPr>
          <w:p w:rsidR="008C34B2" w:rsidRPr="008C34B2" w:rsidRDefault="008C34B2" w:rsidP="008C34B2">
            <w:pPr>
              <w:jc w:val="center"/>
              <w:rPr>
                <w:sz w:val="24"/>
                <w:szCs w:val="24"/>
                <w:lang w:val="en-US"/>
              </w:rPr>
            </w:pPr>
          </w:p>
        </w:tc>
        <w:tc>
          <w:tcPr>
            <w:tcW w:w="1421" w:type="dxa"/>
            <w:hideMark/>
          </w:tcPr>
          <w:p w:rsidR="008C34B2" w:rsidRPr="008C34B2" w:rsidRDefault="008C34B2" w:rsidP="008C34B2">
            <w:pPr>
              <w:jc w:val="center"/>
              <w:rPr>
                <w:sz w:val="24"/>
                <w:szCs w:val="24"/>
                <w:lang w:val="en-US"/>
              </w:rPr>
            </w:pPr>
          </w:p>
        </w:tc>
        <w:tc>
          <w:tcPr>
            <w:tcW w:w="1443" w:type="dxa"/>
          </w:tcPr>
          <w:p w:rsidR="008C34B2" w:rsidRPr="008C34B2" w:rsidRDefault="008C34B2" w:rsidP="008C34B2">
            <w:pPr>
              <w:jc w:val="center"/>
              <w:rPr>
                <w:sz w:val="24"/>
                <w:szCs w:val="24"/>
                <w:lang w:val="en-US"/>
              </w:rPr>
            </w:pPr>
          </w:p>
        </w:tc>
        <w:tc>
          <w:tcPr>
            <w:tcW w:w="1109" w:type="dxa"/>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640"/>
        </w:trPr>
        <w:tc>
          <w:tcPr>
            <w:tcW w:w="702" w:type="dxa"/>
            <w:hideMark/>
          </w:tcPr>
          <w:p w:rsidR="008C34B2" w:rsidRPr="008C34B2" w:rsidRDefault="008C34B2" w:rsidP="008C34B2">
            <w:pPr>
              <w:jc w:val="center"/>
              <w:rPr>
                <w:sz w:val="24"/>
                <w:szCs w:val="24"/>
                <w:lang w:val="en-US"/>
              </w:rPr>
            </w:pPr>
            <w:r w:rsidRPr="008C34B2">
              <w:rPr>
                <w:sz w:val="24"/>
                <w:szCs w:val="24"/>
                <w:lang w:val="en-US"/>
              </w:rPr>
              <w:t>45</w:t>
            </w:r>
          </w:p>
        </w:tc>
        <w:tc>
          <w:tcPr>
            <w:tcW w:w="3977" w:type="dxa"/>
            <w:hideMark/>
          </w:tcPr>
          <w:p w:rsidR="008C34B2" w:rsidRPr="008C34B2" w:rsidRDefault="008C34B2" w:rsidP="008C34B2">
            <w:pPr>
              <w:jc w:val="both"/>
              <w:rPr>
                <w:sz w:val="24"/>
                <w:szCs w:val="24"/>
                <w:lang w:val="en-US"/>
              </w:rPr>
            </w:pPr>
            <w:r w:rsidRPr="008C34B2">
              <w:rPr>
                <w:sz w:val="24"/>
                <w:szCs w:val="24"/>
                <w:lang w:val="en-US"/>
              </w:rPr>
              <w:t xml:space="preserve">Oro kondicionavimo sistemos demontavimas surenkant šaldymo skystį  </w:t>
            </w:r>
          </w:p>
        </w:tc>
        <w:tc>
          <w:tcPr>
            <w:tcW w:w="1266" w:type="dxa"/>
            <w:hideMark/>
          </w:tcPr>
          <w:p w:rsidR="008C34B2" w:rsidRPr="008C34B2" w:rsidRDefault="008C34B2" w:rsidP="008C34B2">
            <w:pPr>
              <w:jc w:val="center"/>
              <w:rPr>
                <w:sz w:val="24"/>
                <w:szCs w:val="24"/>
                <w:lang w:val="en-US"/>
              </w:rPr>
            </w:pPr>
            <w:r w:rsidRPr="008C34B2">
              <w:rPr>
                <w:sz w:val="24"/>
                <w:szCs w:val="24"/>
                <w:lang w:val="en-US"/>
              </w:rPr>
              <w:t>vnt.</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3,0</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936"/>
        </w:trPr>
        <w:tc>
          <w:tcPr>
            <w:tcW w:w="702" w:type="dxa"/>
            <w:hideMark/>
          </w:tcPr>
          <w:p w:rsidR="008C34B2" w:rsidRPr="008C34B2" w:rsidRDefault="008C34B2" w:rsidP="008C34B2">
            <w:pPr>
              <w:jc w:val="center"/>
              <w:rPr>
                <w:sz w:val="24"/>
                <w:szCs w:val="24"/>
                <w:lang w:val="en-US"/>
              </w:rPr>
            </w:pPr>
            <w:r w:rsidRPr="008C34B2">
              <w:rPr>
                <w:sz w:val="24"/>
                <w:szCs w:val="24"/>
                <w:lang w:val="en-US"/>
              </w:rPr>
              <w:t>46</w:t>
            </w:r>
          </w:p>
        </w:tc>
        <w:tc>
          <w:tcPr>
            <w:tcW w:w="3977" w:type="dxa"/>
            <w:hideMark/>
          </w:tcPr>
          <w:p w:rsidR="008C34B2" w:rsidRPr="008C34B2" w:rsidRDefault="008C34B2" w:rsidP="008C34B2">
            <w:pPr>
              <w:jc w:val="both"/>
              <w:rPr>
                <w:sz w:val="24"/>
                <w:szCs w:val="24"/>
                <w:lang w:val="en-US"/>
              </w:rPr>
            </w:pPr>
            <w:r w:rsidRPr="008C34B2">
              <w:rPr>
                <w:sz w:val="24"/>
                <w:szCs w:val="24"/>
                <w:lang w:val="en-US"/>
              </w:rPr>
              <w:t>Kondicionieriaus vidinio sieninio agregato, kurio šaldymo galia iki 7 kW, montavimas</w:t>
            </w:r>
          </w:p>
        </w:tc>
        <w:tc>
          <w:tcPr>
            <w:tcW w:w="1266" w:type="dxa"/>
            <w:hideMark/>
          </w:tcPr>
          <w:p w:rsidR="008C34B2" w:rsidRPr="008C34B2" w:rsidRDefault="008C34B2" w:rsidP="008C34B2">
            <w:pPr>
              <w:jc w:val="center"/>
              <w:rPr>
                <w:sz w:val="24"/>
                <w:szCs w:val="24"/>
                <w:lang w:val="en-US"/>
              </w:rPr>
            </w:pPr>
            <w:r w:rsidRPr="008C34B2">
              <w:rPr>
                <w:sz w:val="24"/>
                <w:szCs w:val="24"/>
                <w:lang w:val="en-US"/>
              </w:rPr>
              <w:t>vnt.</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3,0</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936"/>
        </w:trPr>
        <w:tc>
          <w:tcPr>
            <w:tcW w:w="702" w:type="dxa"/>
            <w:hideMark/>
          </w:tcPr>
          <w:p w:rsidR="008C34B2" w:rsidRPr="008C34B2" w:rsidRDefault="008C34B2" w:rsidP="008C34B2">
            <w:pPr>
              <w:jc w:val="center"/>
              <w:rPr>
                <w:sz w:val="24"/>
                <w:szCs w:val="24"/>
                <w:lang w:val="en-US"/>
              </w:rPr>
            </w:pPr>
            <w:r w:rsidRPr="008C34B2">
              <w:rPr>
                <w:sz w:val="24"/>
                <w:szCs w:val="24"/>
                <w:lang w:val="en-US"/>
              </w:rPr>
              <w:t>47</w:t>
            </w:r>
          </w:p>
        </w:tc>
        <w:tc>
          <w:tcPr>
            <w:tcW w:w="3977" w:type="dxa"/>
            <w:hideMark/>
          </w:tcPr>
          <w:p w:rsidR="008C34B2" w:rsidRPr="008C34B2" w:rsidRDefault="008C34B2" w:rsidP="008C34B2">
            <w:pPr>
              <w:jc w:val="both"/>
              <w:rPr>
                <w:sz w:val="24"/>
                <w:szCs w:val="24"/>
                <w:lang w:val="en-US"/>
              </w:rPr>
            </w:pPr>
            <w:r w:rsidRPr="008C34B2">
              <w:rPr>
                <w:sz w:val="24"/>
                <w:szCs w:val="24"/>
                <w:lang w:val="en-US"/>
              </w:rPr>
              <w:t>Vidinis kondicionierius, sieninio tipo, pritaikytas montuoti atvirai patalpoje, šaldymo galia &gt; 2,5 kW</w:t>
            </w:r>
          </w:p>
        </w:tc>
        <w:tc>
          <w:tcPr>
            <w:tcW w:w="1266" w:type="dxa"/>
            <w:hideMark/>
          </w:tcPr>
          <w:p w:rsidR="008C34B2" w:rsidRPr="008C34B2" w:rsidRDefault="008C34B2" w:rsidP="008C34B2">
            <w:pPr>
              <w:jc w:val="center"/>
              <w:rPr>
                <w:sz w:val="24"/>
                <w:szCs w:val="24"/>
                <w:lang w:val="en-US"/>
              </w:rPr>
            </w:pPr>
            <w:r w:rsidRPr="008C34B2">
              <w:rPr>
                <w:sz w:val="24"/>
                <w:szCs w:val="24"/>
                <w:lang w:val="en-US"/>
              </w:rPr>
              <w:t>vnt</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3,0</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1248"/>
        </w:trPr>
        <w:tc>
          <w:tcPr>
            <w:tcW w:w="702" w:type="dxa"/>
            <w:hideMark/>
          </w:tcPr>
          <w:p w:rsidR="008C34B2" w:rsidRPr="008C34B2" w:rsidRDefault="008C34B2" w:rsidP="008C34B2">
            <w:pPr>
              <w:jc w:val="center"/>
              <w:rPr>
                <w:sz w:val="24"/>
                <w:szCs w:val="24"/>
                <w:lang w:val="en-US"/>
              </w:rPr>
            </w:pPr>
            <w:r w:rsidRPr="008C34B2">
              <w:rPr>
                <w:sz w:val="24"/>
                <w:szCs w:val="24"/>
                <w:lang w:val="en-US"/>
              </w:rPr>
              <w:lastRenderedPageBreak/>
              <w:t>48</w:t>
            </w:r>
          </w:p>
        </w:tc>
        <w:tc>
          <w:tcPr>
            <w:tcW w:w="3977" w:type="dxa"/>
            <w:hideMark/>
          </w:tcPr>
          <w:p w:rsidR="008C34B2" w:rsidRPr="008C34B2" w:rsidRDefault="008C34B2" w:rsidP="008C34B2">
            <w:pPr>
              <w:jc w:val="both"/>
              <w:rPr>
                <w:sz w:val="24"/>
                <w:szCs w:val="24"/>
                <w:lang w:val="en-US"/>
              </w:rPr>
            </w:pPr>
            <w:r w:rsidRPr="008C34B2">
              <w:rPr>
                <w:sz w:val="24"/>
                <w:szCs w:val="24"/>
                <w:lang w:val="en-US"/>
              </w:rPr>
              <w:t>Kondicionieriaus išorinio agregato, kurio šaldymo galia 7,1 - 10 kW, montavimas prie pastato išorinės sienos, aukštyje (naudojant kėlimo įrangą)</w:t>
            </w:r>
          </w:p>
        </w:tc>
        <w:tc>
          <w:tcPr>
            <w:tcW w:w="1266" w:type="dxa"/>
            <w:hideMark/>
          </w:tcPr>
          <w:p w:rsidR="008C34B2" w:rsidRPr="008C34B2" w:rsidRDefault="008C34B2" w:rsidP="008C34B2">
            <w:pPr>
              <w:jc w:val="center"/>
              <w:rPr>
                <w:sz w:val="24"/>
                <w:szCs w:val="24"/>
                <w:lang w:val="en-US"/>
              </w:rPr>
            </w:pPr>
            <w:r w:rsidRPr="008C34B2">
              <w:rPr>
                <w:sz w:val="24"/>
                <w:szCs w:val="24"/>
                <w:lang w:val="en-US"/>
              </w:rPr>
              <w:t>vnt.</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1,0</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624"/>
        </w:trPr>
        <w:tc>
          <w:tcPr>
            <w:tcW w:w="702" w:type="dxa"/>
            <w:hideMark/>
          </w:tcPr>
          <w:p w:rsidR="008C34B2" w:rsidRPr="008C34B2" w:rsidRDefault="008C34B2" w:rsidP="008C34B2">
            <w:pPr>
              <w:jc w:val="center"/>
              <w:rPr>
                <w:sz w:val="24"/>
                <w:szCs w:val="24"/>
                <w:lang w:val="en-US"/>
              </w:rPr>
            </w:pPr>
            <w:r w:rsidRPr="008C34B2">
              <w:rPr>
                <w:sz w:val="24"/>
                <w:szCs w:val="24"/>
                <w:lang w:val="en-US"/>
              </w:rPr>
              <w:t>49</w:t>
            </w:r>
          </w:p>
        </w:tc>
        <w:tc>
          <w:tcPr>
            <w:tcW w:w="3977" w:type="dxa"/>
            <w:hideMark/>
          </w:tcPr>
          <w:p w:rsidR="008C34B2" w:rsidRPr="008C34B2" w:rsidRDefault="008C34B2" w:rsidP="008C34B2">
            <w:pPr>
              <w:jc w:val="both"/>
              <w:rPr>
                <w:sz w:val="24"/>
                <w:szCs w:val="24"/>
                <w:lang w:val="en-US"/>
              </w:rPr>
            </w:pPr>
            <w:r w:rsidRPr="008C34B2">
              <w:rPr>
                <w:sz w:val="24"/>
                <w:szCs w:val="24"/>
                <w:lang w:val="en-US"/>
              </w:rPr>
              <w:t>Išorinis kondicionierius, multi-split sistemos, šaldymo galia &gt;8,0 kW</w:t>
            </w:r>
          </w:p>
        </w:tc>
        <w:tc>
          <w:tcPr>
            <w:tcW w:w="1266" w:type="dxa"/>
            <w:hideMark/>
          </w:tcPr>
          <w:p w:rsidR="008C34B2" w:rsidRPr="008C34B2" w:rsidRDefault="008C34B2" w:rsidP="008C34B2">
            <w:pPr>
              <w:jc w:val="center"/>
              <w:rPr>
                <w:sz w:val="24"/>
                <w:szCs w:val="24"/>
                <w:lang w:val="en-US"/>
              </w:rPr>
            </w:pPr>
            <w:r w:rsidRPr="008C34B2">
              <w:rPr>
                <w:sz w:val="24"/>
                <w:szCs w:val="24"/>
                <w:lang w:val="en-US"/>
              </w:rPr>
              <w:t>vnt</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1,0</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1248"/>
        </w:trPr>
        <w:tc>
          <w:tcPr>
            <w:tcW w:w="702" w:type="dxa"/>
            <w:hideMark/>
          </w:tcPr>
          <w:p w:rsidR="008C34B2" w:rsidRPr="008C34B2" w:rsidRDefault="008C34B2" w:rsidP="008C34B2">
            <w:pPr>
              <w:jc w:val="center"/>
              <w:rPr>
                <w:sz w:val="24"/>
                <w:szCs w:val="24"/>
                <w:lang w:val="en-US"/>
              </w:rPr>
            </w:pPr>
            <w:r w:rsidRPr="008C34B2">
              <w:rPr>
                <w:sz w:val="24"/>
                <w:szCs w:val="24"/>
                <w:lang w:val="en-US"/>
              </w:rPr>
              <w:t>50</w:t>
            </w:r>
          </w:p>
        </w:tc>
        <w:tc>
          <w:tcPr>
            <w:tcW w:w="3977" w:type="dxa"/>
            <w:hideMark/>
          </w:tcPr>
          <w:p w:rsidR="008C34B2" w:rsidRPr="008C34B2" w:rsidRDefault="008C34B2" w:rsidP="008C34B2">
            <w:pPr>
              <w:jc w:val="both"/>
              <w:rPr>
                <w:sz w:val="24"/>
                <w:szCs w:val="24"/>
                <w:lang w:val="en-US"/>
              </w:rPr>
            </w:pPr>
            <w:r w:rsidRPr="008C34B2">
              <w:rPr>
                <w:sz w:val="24"/>
                <w:szCs w:val="24"/>
                <w:lang w:val="en-US"/>
              </w:rPr>
              <w:t>Konstrukcijos (rėmų) išorinių kondicionierių blokams montuoti prie pastato išorinės sienos (aukštyje, naudojant kėlimo įrangą) įrengimas</w:t>
            </w:r>
          </w:p>
        </w:tc>
        <w:tc>
          <w:tcPr>
            <w:tcW w:w="1266" w:type="dxa"/>
            <w:hideMark/>
          </w:tcPr>
          <w:p w:rsidR="008C34B2" w:rsidRPr="008C34B2" w:rsidRDefault="008C34B2" w:rsidP="008C34B2">
            <w:pPr>
              <w:jc w:val="center"/>
              <w:rPr>
                <w:sz w:val="24"/>
                <w:szCs w:val="24"/>
                <w:lang w:val="en-US"/>
              </w:rPr>
            </w:pPr>
            <w:r w:rsidRPr="008C34B2">
              <w:rPr>
                <w:sz w:val="24"/>
                <w:szCs w:val="24"/>
                <w:lang w:val="en-US"/>
              </w:rPr>
              <w:t>vnt.</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1,0</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1248"/>
        </w:trPr>
        <w:tc>
          <w:tcPr>
            <w:tcW w:w="702" w:type="dxa"/>
            <w:hideMark/>
          </w:tcPr>
          <w:p w:rsidR="008C34B2" w:rsidRPr="008C34B2" w:rsidRDefault="008C34B2" w:rsidP="008C34B2">
            <w:pPr>
              <w:jc w:val="center"/>
              <w:rPr>
                <w:sz w:val="24"/>
                <w:szCs w:val="24"/>
                <w:lang w:val="en-US"/>
              </w:rPr>
            </w:pPr>
            <w:r w:rsidRPr="008C34B2">
              <w:rPr>
                <w:sz w:val="24"/>
                <w:szCs w:val="24"/>
                <w:lang w:val="en-US"/>
              </w:rPr>
              <w:t>51</w:t>
            </w:r>
          </w:p>
        </w:tc>
        <w:tc>
          <w:tcPr>
            <w:tcW w:w="3977" w:type="dxa"/>
            <w:hideMark/>
          </w:tcPr>
          <w:p w:rsidR="008C34B2" w:rsidRPr="008C34B2" w:rsidRDefault="008C34B2" w:rsidP="008C34B2">
            <w:pPr>
              <w:jc w:val="both"/>
              <w:rPr>
                <w:sz w:val="24"/>
                <w:szCs w:val="24"/>
                <w:lang w:val="en-US"/>
              </w:rPr>
            </w:pPr>
            <w:r w:rsidRPr="008C34B2">
              <w:rPr>
                <w:sz w:val="24"/>
                <w:szCs w:val="24"/>
                <w:lang w:val="en-US"/>
              </w:rPr>
              <w:t>Kondicionavimo vamzdynų iš varinių izoliuotų vamzdžių tiesimas, tvirtinant prie konstrukcijų  (vamzdžio išorinis skersmuo  iki 22 mm)</w:t>
            </w:r>
          </w:p>
        </w:tc>
        <w:tc>
          <w:tcPr>
            <w:tcW w:w="1266" w:type="dxa"/>
            <w:hideMark/>
          </w:tcPr>
          <w:p w:rsidR="008C34B2" w:rsidRPr="008C34B2" w:rsidRDefault="008C34B2" w:rsidP="008C34B2">
            <w:pPr>
              <w:jc w:val="center"/>
              <w:rPr>
                <w:sz w:val="24"/>
                <w:szCs w:val="24"/>
                <w:lang w:val="en-US"/>
              </w:rPr>
            </w:pPr>
            <w:r w:rsidRPr="008C34B2">
              <w:rPr>
                <w:sz w:val="24"/>
                <w:szCs w:val="24"/>
                <w:lang w:val="en-US"/>
              </w:rPr>
              <w:t>m</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33,0</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936"/>
        </w:trPr>
        <w:tc>
          <w:tcPr>
            <w:tcW w:w="702" w:type="dxa"/>
            <w:hideMark/>
          </w:tcPr>
          <w:p w:rsidR="008C34B2" w:rsidRPr="008C34B2" w:rsidRDefault="008C34B2" w:rsidP="008C34B2">
            <w:pPr>
              <w:jc w:val="center"/>
              <w:rPr>
                <w:sz w:val="24"/>
                <w:szCs w:val="24"/>
                <w:lang w:val="en-US"/>
              </w:rPr>
            </w:pPr>
            <w:r w:rsidRPr="008C34B2">
              <w:rPr>
                <w:sz w:val="24"/>
                <w:szCs w:val="24"/>
                <w:lang w:val="en-US"/>
              </w:rPr>
              <w:t>52</w:t>
            </w:r>
          </w:p>
        </w:tc>
        <w:tc>
          <w:tcPr>
            <w:tcW w:w="3977" w:type="dxa"/>
            <w:hideMark/>
          </w:tcPr>
          <w:p w:rsidR="008C34B2" w:rsidRPr="008C34B2" w:rsidRDefault="008C34B2" w:rsidP="008C34B2">
            <w:pPr>
              <w:jc w:val="both"/>
              <w:rPr>
                <w:sz w:val="24"/>
                <w:szCs w:val="24"/>
                <w:lang w:val="en-US"/>
              </w:rPr>
            </w:pPr>
            <w:r w:rsidRPr="008C34B2">
              <w:rPr>
                <w:sz w:val="24"/>
                <w:szCs w:val="24"/>
                <w:lang w:val="en-US"/>
              </w:rPr>
              <w:t>Oro kondicionavimo sistemų vakumavimas, užpildymas šaldymo skysčiais</w:t>
            </w:r>
          </w:p>
        </w:tc>
        <w:tc>
          <w:tcPr>
            <w:tcW w:w="1266" w:type="dxa"/>
            <w:hideMark/>
          </w:tcPr>
          <w:p w:rsidR="008C34B2" w:rsidRPr="008C34B2" w:rsidRDefault="008C34B2" w:rsidP="008C34B2">
            <w:pPr>
              <w:jc w:val="center"/>
              <w:rPr>
                <w:sz w:val="24"/>
                <w:szCs w:val="24"/>
                <w:lang w:val="en-US"/>
              </w:rPr>
            </w:pPr>
            <w:r w:rsidRPr="008C34B2">
              <w:rPr>
                <w:sz w:val="24"/>
                <w:szCs w:val="24"/>
                <w:lang w:val="en-US"/>
              </w:rPr>
              <w:t>vnt.</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1,0</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624"/>
        </w:trPr>
        <w:tc>
          <w:tcPr>
            <w:tcW w:w="702" w:type="dxa"/>
            <w:hideMark/>
          </w:tcPr>
          <w:p w:rsidR="008C34B2" w:rsidRPr="008C34B2" w:rsidRDefault="008C34B2" w:rsidP="008C34B2">
            <w:pPr>
              <w:jc w:val="center"/>
              <w:rPr>
                <w:sz w:val="24"/>
                <w:szCs w:val="24"/>
                <w:lang w:val="en-US"/>
              </w:rPr>
            </w:pPr>
            <w:r w:rsidRPr="008C34B2">
              <w:rPr>
                <w:sz w:val="24"/>
                <w:szCs w:val="24"/>
                <w:lang w:val="en-US"/>
              </w:rPr>
              <w:t>53</w:t>
            </w:r>
          </w:p>
        </w:tc>
        <w:tc>
          <w:tcPr>
            <w:tcW w:w="3977" w:type="dxa"/>
            <w:hideMark/>
          </w:tcPr>
          <w:p w:rsidR="008C34B2" w:rsidRPr="008C34B2" w:rsidRDefault="008C34B2" w:rsidP="008C34B2">
            <w:pPr>
              <w:jc w:val="both"/>
              <w:rPr>
                <w:sz w:val="24"/>
                <w:szCs w:val="24"/>
                <w:lang w:val="en-US"/>
              </w:rPr>
            </w:pPr>
            <w:r w:rsidRPr="008C34B2">
              <w:rPr>
                <w:sz w:val="24"/>
                <w:szCs w:val="24"/>
                <w:lang w:val="en-US"/>
              </w:rPr>
              <w:t>Signalinio kabelio tarp sistemos elementų tiesimas</w:t>
            </w:r>
          </w:p>
        </w:tc>
        <w:tc>
          <w:tcPr>
            <w:tcW w:w="1266" w:type="dxa"/>
            <w:hideMark/>
          </w:tcPr>
          <w:p w:rsidR="008C34B2" w:rsidRPr="008C34B2" w:rsidRDefault="008C34B2" w:rsidP="008C34B2">
            <w:pPr>
              <w:jc w:val="center"/>
              <w:rPr>
                <w:sz w:val="24"/>
                <w:szCs w:val="24"/>
                <w:lang w:val="en-US"/>
              </w:rPr>
            </w:pPr>
            <w:r w:rsidRPr="008C34B2">
              <w:rPr>
                <w:sz w:val="24"/>
                <w:szCs w:val="24"/>
                <w:lang w:val="en-US"/>
              </w:rPr>
              <w:t>100m</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0,35</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312"/>
        </w:trPr>
        <w:tc>
          <w:tcPr>
            <w:tcW w:w="702" w:type="dxa"/>
            <w:hideMark/>
          </w:tcPr>
          <w:p w:rsidR="008C34B2" w:rsidRPr="008C34B2" w:rsidRDefault="008C34B2" w:rsidP="008C34B2">
            <w:pPr>
              <w:jc w:val="center"/>
              <w:rPr>
                <w:sz w:val="24"/>
                <w:szCs w:val="24"/>
                <w:lang w:val="en-US"/>
              </w:rPr>
            </w:pPr>
            <w:r w:rsidRPr="008C34B2">
              <w:rPr>
                <w:sz w:val="24"/>
                <w:szCs w:val="24"/>
                <w:lang w:val="en-US"/>
              </w:rPr>
              <w:t>54</w:t>
            </w:r>
          </w:p>
        </w:tc>
        <w:tc>
          <w:tcPr>
            <w:tcW w:w="3977" w:type="dxa"/>
            <w:hideMark/>
          </w:tcPr>
          <w:p w:rsidR="008C34B2" w:rsidRPr="008C34B2" w:rsidRDefault="008C34B2" w:rsidP="008C34B2">
            <w:pPr>
              <w:jc w:val="both"/>
              <w:rPr>
                <w:sz w:val="24"/>
                <w:szCs w:val="24"/>
                <w:lang w:val="en-US"/>
              </w:rPr>
            </w:pPr>
            <w:r w:rsidRPr="008C34B2">
              <w:rPr>
                <w:sz w:val="24"/>
                <w:szCs w:val="24"/>
                <w:lang w:val="en-US"/>
              </w:rPr>
              <w:t>Plastikinių kanalų montavimas</w:t>
            </w:r>
          </w:p>
        </w:tc>
        <w:tc>
          <w:tcPr>
            <w:tcW w:w="1266" w:type="dxa"/>
            <w:hideMark/>
          </w:tcPr>
          <w:p w:rsidR="008C34B2" w:rsidRPr="008C34B2" w:rsidRDefault="008C34B2" w:rsidP="008C34B2">
            <w:pPr>
              <w:jc w:val="center"/>
              <w:rPr>
                <w:sz w:val="24"/>
                <w:szCs w:val="24"/>
                <w:lang w:val="en-US"/>
              </w:rPr>
            </w:pPr>
            <w:r w:rsidRPr="008C34B2">
              <w:rPr>
                <w:sz w:val="24"/>
                <w:szCs w:val="24"/>
                <w:lang w:val="en-US"/>
              </w:rPr>
              <w:t>100m</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0,22</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936"/>
        </w:trPr>
        <w:tc>
          <w:tcPr>
            <w:tcW w:w="702" w:type="dxa"/>
            <w:hideMark/>
          </w:tcPr>
          <w:p w:rsidR="008C34B2" w:rsidRPr="008C34B2" w:rsidRDefault="008C34B2" w:rsidP="008C34B2">
            <w:pPr>
              <w:jc w:val="center"/>
              <w:rPr>
                <w:sz w:val="24"/>
                <w:szCs w:val="24"/>
                <w:lang w:val="en-US"/>
              </w:rPr>
            </w:pPr>
            <w:r w:rsidRPr="008C34B2">
              <w:rPr>
                <w:sz w:val="24"/>
                <w:szCs w:val="24"/>
                <w:lang w:val="en-US"/>
              </w:rPr>
              <w:t>55</w:t>
            </w:r>
          </w:p>
        </w:tc>
        <w:tc>
          <w:tcPr>
            <w:tcW w:w="3977" w:type="dxa"/>
            <w:hideMark/>
          </w:tcPr>
          <w:p w:rsidR="008C34B2" w:rsidRPr="008C34B2" w:rsidRDefault="008C34B2" w:rsidP="008C34B2">
            <w:pPr>
              <w:jc w:val="both"/>
              <w:rPr>
                <w:sz w:val="24"/>
                <w:szCs w:val="24"/>
                <w:lang w:val="en-US"/>
              </w:rPr>
            </w:pPr>
            <w:r w:rsidRPr="008C34B2">
              <w:rPr>
                <w:sz w:val="24"/>
                <w:szCs w:val="24"/>
                <w:lang w:val="en-US"/>
              </w:rPr>
              <w:t>Apsauginių plastikinių gofruotų vamzdžių (apsaugos nuo ultravioletinių spindulių) montavimas</w:t>
            </w:r>
          </w:p>
        </w:tc>
        <w:tc>
          <w:tcPr>
            <w:tcW w:w="1266" w:type="dxa"/>
            <w:hideMark/>
          </w:tcPr>
          <w:p w:rsidR="008C34B2" w:rsidRPr="008C34B2" w:rsidRDefault="008C34B2" w:rsidP="008C34B2">
            <w:pPr>
              <w:jc w:val="center"/>
              <w:rPr>
                <w:sz w:val="24"/>
                <w:szCs w:val="24"/>
                <w:lang w:val="en-US"/>
              </w:rPr>
            </w:pPr>
            <w:r w:rsidRPr="008C34B2">
              <w:rPr>
                <w:sz w:val="24"/>
                <w:szCs w:val="24"/>
                <w:lang w:val="en-US"/>
              </w:rPr>
              <w:t>100m</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0,01</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624"/>
        </w:trPr>
        <w:tc>
          <w:tcPr>
            <w:tcW w:w="702" w:type="dxa"/>
            <w:hideMark/>
          </w:tcPr>
          <w:p w:rsidR="008C34B2" w:rsidRPr="008C34B2" w:rsidRDefault="008C34B2" w:rsidP="008C34B2">
            <w:pPr>
              <w:jc w:val="center"/>
              <w:rPr>
                <w:sz w:val="24"/>
                <w:szCs w:val="24"/>
                <w:lang w:val="en-US"/>
              </w:rPr>
            </w:pPr>
            <w:r w:rsidRPr="008C34B2">
              <w:rPr>
                <w:sz w:val="24"/>
                <w:szCs w:val="24"/>
                <w:lang w:val="en-US"/>
              </w:rPr>
              <w:t>56</w:t>
            </w:r>
          </w:p>
        </w:tc>
        <w:tc>
          <w:tcPr>
            <w:tcW w:w="3977" w:type="dxa"/>
            <w:hideMark/>
          </w:tcPr>
          <w:p w:rsidR="008C34B2" w:rsidRPr="008C34B2" w:rsidRDefault="008C34B2" w:rsidP="008C34B2">
            <w:pPr>
              <w:jc w:val="both"/>
              <w:rPr>
                <w:sz w:val="24"/>
                <w:szCs w:val="24"/>
                <w:lang w:val="en-US"/>
              </w:rPr>
            </w:pPr>
            <w:r w:rsidRPr="008C34B2">
              <w:rPr>
                <w:sz w:val="24"/>
                <w:szCs w:val="24"/>
                <w:lang w:val="en-US"/>
              </w:rPr>
              <w:t>Oro kondicionavimo sistemos suderinimas, paleidimas</w:t>
            </w:r>
          </w:p>
        </w:tc>
        <w:tc>
          <w:tcPr>
            <w:tcW w:w="1266" w:type="dxa"/>
            <w:hideMark/>
          </w:tcPr>
          <w:p w:rsidR="008C34B2" w:rsidRPr="008C34B2" w:rsidRDefault="008C34B2" w:rsidP="008C34B2">
            <w:pPr>
              <w:jc w:val="center"/>
              <w:rPr>
                <w:sz w:val="24"/>
                <w:szCs w:val="24"/>
                <w:lang w:val="en-US"/>
              </w:rPr>
            </w:pPr>
            <w:r w:rsidRPr="008C34B2">
              <w:rPr>
                <w:sz w:val="24"/>
                <w:szCs w:val="24"/>
                <w:lang w:val="en-US"/>
              </w:rPr>
              <w:t>vnt.</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1,0</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936"/>
        </w:trPr>
        <w:tc>
          <w:tcPr>
            <w:tcW w:w="702" w:type="dxa"/>
            <w:hideMark/>
          </w:tcPr>
          <w:p w:rsidR="008C34B2" w:rsidRPr="008C34B2" w:rsidRDefault="008C34B2" w:rsidP="008C34B2">
            <w:pPr>
              <w:jc w:val="center"/>
              <w:rPr>
                <w:sz w:val="24"/>
                <w:szCs w:val="24"/>
                <w:lang w:val="en-US"/>
              </w:rPr>
            </w:pPr>
            <w:r w:rsidRPr="008C34B2">
              <w:rPr>
                <w:sz w:val="24"/>
                <w:szCs w:val="24"/>
                <w:lang w:val="en-US"/>
              </w:rPr>
              <w:t>57</w:t>
            </w:r>
          </w:p>
        </w:tc>
        <w:tc>
          <w:tcPr>
            <w:tcW w:w="3977" w:type="dxa"/>
            <w:hideMark/>
          </w:tcPr>
          <w:p w:rsidR="008C34B2" w:rsidRPr="008C34B2" w:rsidRDefault="008C34B2" w:rsidP="008C34B2">
            <w:pPr>
              <w:jc w:val="both"/>
              <w:rPr>
                <w:sz w:val="24"/>
                <w:szCs w:val="24"/>
                <w:lang w:val="en-US"/>
              </w:rPr>
            </w:pPr>
            <w:r w:rsidRPr="008C34B2">
              <w:rPr>
                <w:sz w:val="24"/>
                <w:szCs w:val="24"/>
                <w:lang w:val="en-US"/>
              </w:rPr>
              <w:t>Montavimo, tvirtinimo medžiagos (fasoninės detalės, alkūnės, movos, tvirtinimo elementai)</w:t>
            </w:r>
          </w:p>
        </w:tc>
        <w:tc>
          <w:tcPr>
            <w:tcW w:w="1266" w:type="dxa"/>
            <w:hideMark/>
          </w:tcPr>
          <w:p w:rsidR="008C34B2" w:rsidRPr="008C34B2" w:rsidRDefault="008C34B2" w:rsidP="008C34B2">
            <w:pPr>
              <w:jc w:val="center"/>
              <w:rPr>
                <w:sz w:val="24"/>
                <w:szCs w:val="24"/>
                <w:lang w:val="en-US"/>
              </w:rPr>
            </w:pPr>
            <w:r w:rsidRPr="008C34B2">
              <w:rPr>
                <w:sz w:val="24"/>
                <w:szCs w:val="24"/>
                <w:lang w:val="en-US"/>
              </w:rPr>
              <w:t>kompl.</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1,0</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312"/>
        </w:trPr>
        <w:tc>
          <w:tcPr>
            <w:tcW w:w="702" w:type="dxa"/>
            <w:hideMark/>
          </w:tcPr>
          <w:p w:rsidR="008C34B2" w:rsidRPr="008C34B2" w:rsidRDefault="008C34B2" w:rsidP="008C34B2">
            <w:pPr>
              <w:jc w:val="center"/>
              <w:rPr>
                <w:sz w:val="24"/>
                <w:szCs w:val="24"/>
                <w:lang w:val="en-US"/>
              </w:rPr>
            </w:pPr>
          </w:p>
        </w:tc>
        <w:tc>
          <w:tcPr>
            <w:tcW w:w="3977" w:type="dxa"/>
            <w:hideMark/>
          </w:tcPr>
          <w:p w:rsidR="008C34B2" w:rsidRPr="008C34B2" w:rsidRDefault="008C34B2" w:rsidP="008C34B2">
            <w:pPr>
              <w:jc w:val="both"/>
              <w:rPr>
                <w:b/>
                <w:bCs/>
                <w:sz w:val="24"/>
                <w:szCs w:val="24"/>
                <w:lang w:val="en-US"/>
              </w:rPr>
            </w:pPr>
            <w:r w:rsidRPr="008C34B2">
              <w:rPr>
                <w:b/>
                <w:bCs/>
                <w:sz w:val="24"/>
                <w:szCs w:val="24"/>
                <w:lang w:val="en-US"/>
              </w:rPr>
              <w:t>Bendrastatybiniai darbai</w:t>
            </w:r>
          </w:p>
        </w:tc>
        <w:tc>
          <w:tcPr>
            <w:tcW w:w="1266" w:type="dxa"/>
            <w:hideMark/>
          </w:tcPr>
          <w:p w:rsidR="008C34B2" w:rsidRPr="008C34B2" w:rsidRDefault="008C34B2" w:rsidP="008C34B2">
            <w:pPr>
              <w:jc w:val="center"/>
              <w:rPr>
                <w:sz w:val="24"/>
                <w:szCs w:val="24"/>
                <w:lang w:val="en-US"/>
              </w:rPr>
            </w:pPr>
          </w:p>
        </w:tc>
        <w:tc>
          <w:tcPr>
            <w:tcW w:w="1421" w:type="dxa"/>
            <w:hideMark/>
          </w:tcPr>
          <w:p w:rsidR="008C34B2" w:rsidRPr="008C34B2" w:rsidRDefault="008C34B2" w:rsidP="008C34B2">
            <w:pPr>
              <w:jc w:val="center"/>
              <w:rPr>
                <w:sz w:val="24"/>
                <w:szCs w:val="24"/>
                <w:lang w:val="en-US"/>
              </w:rPr>
            </w:pPr>
          </w:p>
        </w:tc>
        <w:tc>
          <w:tcPr>
            <w:tcW w:w="1443" w:type="dxa"/>
          </w:tcPr>
          <w:p w:rsidR="008C34B2" w:rsidRPr="008C34B2" w:rsidRDefault="008C34B2" w:rsidP="008C34B2">
            <w:pPr>
              <w:jc w:val="center"/>
              <w:rPr>
                <w:sz w:val="24"/>
                <w:szCs w:val="24"/>
                <w:lang w:val="en-US"/>
              </w:rPr>
            </w:pPr>
          </w:p>
        </w:tc>
        <w:tc>
          <w:tcPr>
            <w:tcW w:w="1109" w:type="dxa"/>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624"/>
        </w:trPr>
        <w:tc>
          <w:tcPr>
            <w:tcW w:w="702" w:type="dxa"/>
            <w:hideMark/>
          </w:tcPr>
          <w:p w:rsidR="008C34B2" w:rsidRPr="008C34B2" w:rsidRDefault="008C34B2" w:rsidP="008C34B2">
            <w:pPr>
              <w:jc w:val="center"/>
              <w:rPr>
                <w:sz w:val="24"/>
                <w:szCs w:val="24"/>
                <w:lang w:val="en-US"/>
              </w:rPr>
            </w:pPr>
            <w:r w:rsidRPr="008C34B2">
              <w:rPr>
                <w:sz w:val="24"/>
                <w:szCs w:val="24"/>
                <w:lang w:val="en-US"/>
              </w:rPr>
              <w:t>58</w:t>
            </w:r>
          </w:p>
        </w:tc>
        <w:tc>
          <w:tcPr>
            <w:tcW w:w="3977" w:type="dxa"/>
            <w:hideMark/>
          </w:tcPr>
          <w:p w:rsidR="008C34B2" w:rsidRPr="008C34B2" w:rsidRDefault="008C34B2" w:rsidP="008C34B2">
            <w:pPr>
              <w:jc w:val="both"/>
              <w:rPr>
                <w:sz w:val="24"/>
                <w:szCs w:val="24"/>
                <w:lang w:val="en-US"/>
              </w:rPr>
            </w:pPr>
            <w:r w:rsidRPr="008C34B2">
              <w:rPr>
                <w:sz w:val="24"/>
                <w:szCs w:val="24"/>
                <w:lang w:val="en-US"/>
              </w:rPr>
              <w:t>Horizontalių skylių gręžimas deimantiniais grąžtais, kai skylės skersmuo iki 50 mm</w:t>
            </w:r>
          </w:p>
        </w:tc>
        <w:tc>
          <w:tcPr>
            <w:tcW w:w="1266" w:type="dxa"/>
            <w:hideMark/>
          </w:tcPr>
          <w:p w:rsidR="008C34B2" w:rsidRPr="008C34B2" w:rsidRDefault="008C34B2" w:rsidP="008C34B2">
            <w:pPr>
              <w:jc w:val="center"/>
              <w:rPr>
                <w:sz w:val="24"/>
                <w:szCs w:val="24"/>
                <w:lang w:val="en-US"/>
              </w:rPr>
            </w:pPr>
            <w:r w:rsidRPr="008C34B2">
              <w:rPr>
                <w:sz w:val="24"/>
                <w:szCs w:val="24"/>
                <w:lang w:val="en-US"/>
              </w:rPr>
              <w:t>100vnt</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0,04</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312"/>
        </w:trPr>
        <w:tc>
          <w:tcPr>
            <w:tcW w:w="702" w:type="dxa"/>
            <w:hideMark/>
          </w:tcPr>
          <w:p w:rsidR="008C34B2" w:rsidRPr="008C34B2" w:rsidRDefault="008C34B2" w:rsidP="008C34B2">
            <w:pPr>
              <w:jc w:val="center"/>
              <w:rPr>
                <w:sz w:val="24"/>
                <w:szCs w:val="24"/>
                <w:lang w:val="en-US"/>
              </w:rPr>
            </w:pPr>
            <w:r w:rsidRPr="008C34B2">
              <w:rPr>
                <w:sz w:val="24"/>
                <w:szCs w:val="24"/>
                <w:lang w:val="en-US"/>
              </w:rPr>
              <w:t>59</w:t>
            </w:r>
          </w:p>
        </w:tc>
        <w:tc>
          <w:tcPr>
            <w:tcW w:w="3977" w:type="dxa"/>
            <w:hideMark/>
          </w:tcPr>
          <w:p w:rsidR="008C34B2" w:rsidRPr="008C34B2" w:rsidRDefault="008C34B2" w:rsidP="008C34B2">
            <w:pPr>
              <w:jc w:val="both"/>
              <w:rPr>
                <w:sz w:val="24"/>
                <w:szCs w:val="24"/>
                <w:lang w:val="en-US"/>
              </w:rPr>
            </w:pPr>
            <w:r w:rsidRPr="008C34B2">
              <w:rPr>
                <w:sz w:val="24"/>
                <w:szCs w:val="24"/>
                <w:lang w:val="en-US"/>
              </w:rPr>
              <w:t>Skylių užtaisymas sienose ir pertvarose</w:t>
            </w:r>
          </w:p>
        </w:tc>
        <w:tc>
          <w:tcPr>
            <w:tcW w:w="1266" w:type="dxa"/>
            <w:hideMark/>
          </w:tcPr>
          <w:p w:rsidR="008C34B2" w:rsidRPr="008C34B2" w:rsidRDefault="008C34B2" w:rsidP="008C34B2">
            <w:pPr>
              <w:jc w:val="center"/>
              <w:rPr>
                <w:sz w:val="24"/>
                <w:szCs w:val="24"/>
                <w:lang w:val="en-US"/>
              </w:rPr>
            </w:pPr>
            <w:r w:rsidRPr="008C34B2">
              <w:rPr>
                <w:sz w:val="24"/>
                <w:szCs w:val="24"/>
                <w:lang w:val="en-US"/>
              </w:rPr>
              <w:t>m3</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0,01</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1560"/>
        </w:trPr>
        <w:tc>
          <w:tcPr>
            <w:tcW w:w="702" w:type="dxa"/>
            <w:hideMark/>
          </w:tcPr>
          <w:p w:rsidR="008C34B2" w:rsidRPr="008C34B2" w:rsidRDefault="008C34B2" w:rsidP="008C34B2">
            <w:pPr>
              <w:jc w:val="center"/>
              <w:rPr>
                <w:sz w:val="24"/>
                <w:szCs w:val="24"/>
                <w:lang w:val="en-US"/>
              </w:rPr>
            </w:pPr>
            <w:r w:rsidRPr="008C34B2">
              <w:rPr>
                <w:sz w:val="24"/>
                <w:szCs w:val="24"/>
                <w:lang w:val="en-US"/>
              </w:rPr>
              <w:t>60</w:t>
            </w:r>
          </w:p>
        </w:tc>
        <w:tc>
          <w:tcPr>
            <w:tcW w:w="3977" w:type="dxa"/>
            <w:hideMark/>
          </w:tcPr>
          <w:p w:rsidR="008C34B2" w:rsidRPr="008C34B2" w:rsidRDefault="008C34B2" w:rsidP="008C34B2">
            <w:pPr>
              <w:jc w:val="both"/>
              <w:rPr>
                <w:sz w:val="24"/>
                <w:szCs w:val="24"/>
                <w:lang w:val="en-US"/>
              </w:rPr>
            </w:pPr>
            <w:r w:rsidRPr="008C34B2">
              <w:rPr>
                <w:sz w:val="24"/>
                <w:szCs w:val="24"/>
                <w:lang w:val="en-US"/>
              </w:rPr>
              <w:t>Sienų apdailos atstatymas (paviršių glaistymas, dažymas (parenkant dažų spalvą, atitinkančią esamai sienų ir lubų spalvai), susidariusių atliekų sutvarkymas ir išvežimas</w:t>
            </w:r>
          </w:p>
        </w:tc>
        <w:tc>
          <w:tcPr>
            <w:tcW w:w="1266" w:type="dxa"/>
            <w:hideMark/>
          </w:tcPr>
          <w:p w:rsidR="008C34B2" w:rsidRPr="008C34B2" w:rsidRDefault="008C34B2" w:rsidP="008C34B2">
            <w:pPr>
              <w:jc w:val="center"/>
              <w:rPr>
                <w:sz w:val="24"/>
                <w:szCs w:val="24"/>
                <w:lang w:val="en-US"/>
              </w:rPr>
            </w:pPr>
            <w:r w:rsidRPr="008C34B2">
              <w:rPr>
                <w:sz w:val="24"/>
                <w:szCs w:val="24"/>
                <w:lang w:val="en-US"/>
              </w:rPr>
              <w:t>kompl.</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1,0</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sz w:val="24"/>
                <w:szCs w:val="24"/>
                <w:lang w:val="en-US"/>
              </w:rPr>
            </w:pPr>
            <w:r w:rsidRPr="008C34B2">
              <w:rPr>
                <w:sz w:val="24"/>
                <w:szCs w:val="24"/>
                <w:lang w:val="en-US"/>
              </w:rPr>
              <w:t> </w:t>
            </w:r>
          </w:p>
        </w:tc>
      </w:tr>
      <w:tr w:rsidR="008C34B2" w:rsidRPr="008C34B2" w:rsidTr="0036647D">
        <w:trPr>
          <w:trHeight w:val="890"/>
        </w:trPr>
        <w:tc>
          <w:tcPr>
            <w:tcW w:w="702" w:type="dxa"/>
          </w:tcPr>
          <w:p w:rsidR="008C34B2" w:rsidRPr="008C34B2" w:rsidRDefault="008C34B2" w:rsidP="008C34B2">
            <w:pPr>
              <w:jc w:val="center"/>
              <w:rPr>
                <w:sz w:val="24"/>
                <w:szCs w:val="24"/>
                <w:lang w:val="en-US"/>
              </w:rPr>
            </w:pPr>
          </w:p>
        </w:tc>
        <w:tc>
          <w:tcPr>
            <w:tcW w:w="3977" w:type="dxa"/>
          </w:tcPr>
          <w:p w:rsidR="008C34B2" w:rsidRPr="008C34B2" w:rsidRDefault="008C34B2" w:rsidP="008C34B2">
            <w:pPr>
              <w:jc w:val="center"/>
              <w:rPr>
                <w:sz w:val="24"/>
                <w:szCs w:val="24"/>
                <w:lang w:val="en-US"/>
              </w:rPr>
            </w:pPr>
            <w:r w:rsidRPr="008C34B2">
              <w:rPr>
                <w:b/>
                <w:bCs/>
                <w:sz w:val="24"/>
                <w:szCs w:val="24"/>
                <w:lang w:val="en-US"/>
              </w:rPr>
              <w:t xml:space="preserve">KAM ADMINISTRACINIS PASTATAS (3B3/p), ESANTIS </w:t>
            </w:r>
            <w:r w:rsidRPr="008C34B2">
              <w:rPr>
                <w:b/>
                <w:bCs/>
                <w:sz w:val="24"/>
                <w:szCs w:val="24"/>
                <w:lang w:val="en-US"/>
              </w:rPr>
              <w:br/>
              <w:t>TOTORIŲ G. 25, VILNIUJE</w:t>
            </w:r>
          </w:p>
        </w:tc>
        <w:tc>
          <w:tcPr>
            <w:tcW w:w="1266" w:type="dxa"/>
          </w:tcPr>
          <w:p w:rsidR="008C34B2" w:rsidRPr="008C34B2" w:rsidRDefault="008C34B2" w:rsidP="008C34B2">
            <w:pPr>
              <w:jc w:val="center"/>
              <w:rPr>
                <w:sz w:val="24"/>
                <w:szCs w:val="24"/>
                <w:lang w:val="en-US"/>
              </w:rPr>
            </w:pPr>
          </w:p>
        </w:tc>
        <w:tc>
          <w:tcPr>
            <w:tcW w:w="1421" w:type="dxa"/>
            <w:noWrap/>
          </w:tcPr>
          <w:p w:rsidR="008C34B2" w:rsidRPr="008C34B2" w:rsidRDefault="008C34B2" w:rsidP="008C34B2">
            <w:pPr>
              <w:jc w:val="center"/>
              <w:rPr>
                <w:sz w:val="24"/>
                <w:szCs w:val="24"/>
                <w:lang w:val="en-US"/>
              </w:rPr>
            </w:pPr>
          </w:p>
        </w:tc>
        <w:tc>
          <w:tcPr>
            <w:tcW w:w="1443" w:type="dxa"/>
          </w:tcPr>
          <w:p w:rsidR="008C34B2" w:rsidRPr="008C34B2" w:rsidRDefault="008C34B2" w:rsidP="008C34B2">
            <w:pPr>
              <w:jc w:val="center"/>
              <w:rPr>
                <w:color w:val="FF0000"/>
                <w:sz w:val="24"/>
                <w:szCs w:val="24"/>
                <w:lang w:val="en-US"/>
              </w:rPr>
            </w:pPr>
          </w:p>
        </w:tc>
        <w:tc>
          <w:tcPr>
            <w:tcW w:w="1109" w:type="dxa"/>
            <w:noWrap/>
          </w:tcPr>
          <w:p w:rsidR="008C34B2" w:rsidRPr="008C34B2" w:rsidRDefault="008C34B2" w:rsidP="008C34B2">
            <w:pPr>
              <w:jc w:val="both"/>
              <w:rPr>
                <w:color w:val="FF0000"/>
                <w:sz w:val="24"/>
                <w:szCs w:val="24"/>
                <w:lang w:val="en-US"/>
              </w:rPr>
            </w:pPr>
          </w:p>
        </w:tc>
      </w:tr>
      <w:tr w:rsidR="008C34B2" w:rsidRPr="008C34B2" w:rsidTr="0036647D">
        <w:trPr>
          <w:trHeight w:val="624"/>
        </w:trPr>
        <w:tc>
          <w:tcPr>
            <w:tcW w:w="702" w:type="dxa"/>
          </w:tcPr>
          <w:p w:rsidR="008C34B2" w:rsidRPr="008C34B2" w:rsidRDefault="008C34B2" w:rsidP="008C34B2">
            <w:pPr>
              <w:jc w:val="center"/>
              <w:rPr>
                <w:sz w:val="24"/>
                <w:szCs w:val="24"/>
                <w:lang w:val="en-US"/>
              </w:rPr>
            </w:pPr>
          </w:p>
        </w:tc>
        <w:tc>
          <w:tcPr>
            <w:tcW w:w="3977" w:type="dxa"/>
            <w:hideMark/>
          </w:tcPr>
          <w:p w:rsidR="008C34B2" w:rsidRPr="008C34B2" w:rsidRDefault="008C34B2" w:rsidP="008C34B2">
            <w:pPr>
              <w:jc w:val="center"/>
              <w:rPr>
                <w:b/>
                <w:bCs/>
                <w:sz w:val="24"/>
                <w:szCs w:val="24"/>
                <w:lang w:val="en-US"/>
              </w:rPr>
            </w:pPr>
            <w:r w:rsidRPr="008C34B2">
              <w:rPr>
                <w:b/>
                <w:bCs/>
                <w:sz w:val="24"/>
                <w:szCs w:val="24"/>
                <w:lang w:val="en-US"/>
              </w:rPr>
              <w:t>Patalpos Nr. P-8 (B101 kab) ir P-11 (B102 kab)</w:t>
            </w:r>
          </w:p>
        </w:tc>
        <w:tc>
          <w:tcPr>
            <w:tcW w:w="1266" w:type="dxa"/>
            <w:hideMark/>
          </w:tcPr>
          <w:p w:rsidR="008C34B2" w:rsidRPr="008C34B2" w:rsidRDefault="008C34B2" w:rsidP="008C34B2">
            <w:pPr>
              <w:jc w:val="center"/>
              <w:rPr>
                <w:sz w:val="24"/>
                <w:szCs w:val="24"/>
                <w:lang w:val="en-US"/>
              </w:rPr>
            </w:pPr>
          </w:p>
        </w:tc>
        <w:tc>
          <w:tcPr>
            <w:tcW w:w="1421" w:type="dxa"/>
            <w:noWrap/>
            <w:hideMark/>
          </w:tcPr>
          <w:p w:rsidR="008C34B2" w:rsidRPr="008C34B2" w:rsidRDefault="008C34B2" w:rsidP="008C34B2">
            <w:pPr>
              <w:jc w:val="center"/>
              <w:rPr>
                <w:sz w:val="24"/>
                <w:szCs w:val="24"/>
                <w:lang w:val="en-US"/>
              </w:rPr>
            </w:pPr>
          </w:p>
        </w:tc>
        <w:tc>
          <w:tcPr>
            <w:tcW w:w="1443" w:type="dxa"/>
          </w:tcPr>
          <w:p w:rsidR="008C34B2" w:rsidRPr="008C34B2" w:rsidRDefault="008C34B2" w:rsidP="008C34B2">
            <w:pPr>
              <w:jc w:val="center"/>
              <w:rPr>
                <w:color w:val="FF0000"/>
                <w:sz w:val="24"/>
                <w:szCs w:val="24"/>
                <w:lang w:val="en-US"/>
              </w:rPr>
            </w:pPr>
          </w:p>
        </w:tc>
        <w:tc>
          <w:tcPr>
            <w:tcW w:w="1109" w:type="dxa"/>
            <w:noWrap/>
            <w:hideMark/>
          </w:tcPr>
          <w:p w:rsidR="008C34B2" w:rsidRPr="008C34B2" w:rsidRDefault="008C34B2" w:rsidP="008C34B2">
            <w:pPr>
              <w:jc w:val="both"/>
              <w:rPr>
                <w:color w:val="FF0000"/>
                <w:sz w:val="24"/>
                <w:szCs w:val="24"/>
                <w:lang w:val="en-US"/>
              </w:rPr>
            </w:pPr>
            <w:r w:rsidRPr="008C34B2">
              <w:rPr>
                <w:color w:val="FF0000"/>
                <w:sz w:val="24"/>
                <w:szCs w:val="24"/>
                <w:lang w:val="en-US"/>
              </w:rPr>
              <w:t> </w:t>
            </w:r>
          </w:p>
        </w:tc>
      </w:tr>
      <w:tr w:rsidR="008C34B2" w:rsidRPr="008C34B2" w:rsidTr="0036647D">
        <w:trPr>
          <w:trHeight w:val="312"/>
        </w:trPr>
        <w:tc>
          <w:tcPr>
            <w:tcW w:w="702" w:type="dxa"/>
            <w:noWrap/>
            <w:hideMark/>
          </w:tcPr>
          <w:p w:rsidR="008C34B2" w:rsidRPr="008C34B2" w:rsidRDefault="008C34B2" w:rsidP="008C34B2">
            <w:pPr>
              <w:jc w:val="center"/>
              <w:rPr>
                <w:b/>
                <w:bCs/>
                <w:sz w:val="24"/>
                <w:szCs w:val="24"/>
                <w:lang w:val="en-US"/>
              </w:rPr>
            </w:pPr>
          </w:p>
        </w:tc>
        <w:tc>
          <w:tcPr>
            <w:tcW w:w="3977" w:type="dxa"/>
            <w:hideMark/>
          </w:tcPr>
          <w:p w:rsidR="008C34B2" w:rsidRPr="008C34B2" w:rsidRDefault="008C34B2" w:rsidP="008C34B2">
            <w:pPr>
              <w:jc w:val="both"/>
              <w:rPr>
                <w:b/>
                <w:bCs/>
                <w:sz w:val="24"/>
                <w:szCs w:val="24"/>
                <w:lang w:val="en-US"/>
              </w:rPr>
            </w:pPr>
            <w:r w:rsidRPr="008C34B2">
              <w:rPr>
                <w:b/>
                <w:bCs/>
                <w:sz w:val="24"/>
                <w:szCs w:val="24"/>
                <w:lang w:val="en-US"/>
              </w:rPr>
              <w:t>Elektrotechninė dalis</w:t>
            </w:r>
          </w:p>
        </w:tc>
        <w:tc>
          <w:tcPr>
            <w:tcW w:w="1266" w:type="dxa"/>
            <w:hideMark/>
          </w:tcPr>
          <w:p w:rsidR="008C34B2" w:rsidRPr="008C34B2" w:rsidRDefault="008C34B2" w:rsidP="008C34B2">
            <w:pPr>
              <w:jc w:val="center"/>
              <w:rPr>
                <w:sz w:val="24"/>
                <w:szCs w:val="24"/>
                <w:lang w:val="en-US"/>
              </w:rPr>
            </w:pPr>
          </w:p>
        </w:tc>
        <w:tc>
          <w:tcPr>
            <w:tcW w:w="1421" w:type="dxa"/>
            <w:hideMark/>
          </w:tcPr>
          <w:p w:rsidR="008C34B2" w:rsidRPr="008C34B2" w:rsidRDefault="008C34B2" w:rsidP="008C34B2">
            <w:pPr>
              <w:jc w:val="center"/>
              <w:rPr>
                <w:sz w:val="24"/>
                <w:szCs w:val="24"/>
                <w:lang w:val="en-US"/>
              </w:rPr>
            </w:pPr>
          </w:p>
        </w:tc>
        <w:tc>
          <w:tcPr>
            <w:tcW w:w="1443" w:type="dxa"/>
          </w:tcPr>
          <w:p w:rsidR="008C34B2" w:rsidRPr="008C34B2" w:rsidRDefault="008C34B2" w:rsidP="008C34B2">
            <w:pPr>
              <w:jc w:val="center"/>
              <w:rPr>
                <w:color w:val="FF0000"/>
                <w:sz w:val="24"/>
                <w:szCs w:val="24"/>
                <w:lang w:val="en-US"/>
              </w:rPr>
            </w:pPr>
          </w:p>
        </w:tc>
        <w:tc>
          <w:tcPr>
            <w:tcW w:w="1109" w:type="dxa"/>
            <w:hideMark/>
          </w:tcPr>
          <w:p w:rsidR="008C34B2" w:rsidRPr="008C34B2" w:rsidRDefault="008C34B2" w:rsidP="008C34B2">
            <w:pPr>
              <w:jc w:val="both"/>
              <w:rPr>
                <w:color w:val="FF0000"/>
                <w:sz w:val="24"/>
                <w:szCs w:val="24"/>
                <w:lang w:val="en-US"/>
              </w:rPr>
            </w:pPr>
            <w:r w:rsidRPr="008C34B2">
              <w:rPr>
                <w:color w:val="FF0000"/>
                <w:sz w:val="24"/>
                <w:szCs w:val="24"/>
                <w:lang w:val="en-US"/>
              </w:rPr>
              <w:t> </w:t>
            </w:r>
          </w:p>
        </w:tc>
      </w:tr>
      <w:tr w:rsidR="008C34B2" w:rsidRPr="008C34B2" w:rsidTr="0036647D">
        <w:trPr>
          <w:trHeight w:val="936"/>
        </w:trPr>
        <w:tc>
          <w:tcPr>
            <w:tcW w:w="702" w:type="dxa"/>
          </w:tcPr>
          <w:p w:rsidR="008C34B2" w:rsidRPr="008C34B2" w:rsidRDefault="008C34B2" w:rsidP="008C34B2">
            <w:pPr>
              <w:jc w:val="center"/>
              <w:rPr>
                <w:sz w:val="24"/>
                <w:szCs w:val="24"/>
                <w:lang w:val="en-US"/>
              </w:rPr>
            </w:pPr>
            <w:r w:rsidRPr="008C34B2">
              <w:rPr>
                <w:sz w:val="24"/>
                <w:szCs w:val="24"/>
                <w:lang w:val="en-US"/>
              </w:rPr>
              <w:t>61</w:t>
            </w:r>
          </w:p>
        </w:tc>
        <w:tc>
          <w:tcPr>
            <w:tcW w:w="3977" w:type="dxa"/>
            <w:hideMark/>
          </w:tcPr>
          <w:p w:rsidR="008C34B2" w:rsidRPr="008C34B2" w:rsidRDefault="008C34B2" w:rsidP="008C34B2">
            <w:pPr>
              <w:jc w:val="both"/>
              <w:rPr>
                <w:sz w:val="24"/>
                <w:szCs w:val="24"/>
                <w:lang w:val="en-US"/>
              </w:rPr>
            </w:pPr>
            <w:r w:rsidRPr="008C34B2">
              <w:rPr>
                <w:sz w:val="24"/>
                <w:szCs w:val="24"/>
                <w:lang w:val="en-US"/>
              </w:rPr>
              <w:t>C20A galios automatinio jungiklio pajungimas prie įvadinės paskirstymo spintos šynų grupės</w:t>
            </w:r>
          </w:p>
        </w:tc>
        <w:tc>
          <w:tcPr>
            <w:tcW w:w="1266" w:type="dxa"/>
            <w:hideMark/>
          </w:tcPr>
          <w:p w:rsidR="008C34B2" w:rsidRPr="008C34B2" w:rsidRDefault="008C34B2" w:rsidP="008C34B2">
            <w:pPr>
              <w:jc w:val="center"/>
              <w:rPr>
                <w:sz w:val="24"/>
                <w:szCs w:val="24"/>
                <w:lang w:val="en-US"/>
              </w:rPr>
            </w:pPr>
            <w:r w:rsidRPr="008C34B2">
              <w:rPr>
                <w:sz w:val="24"/>
                <w:szCs w:val="24"/>
                <w:lang w:val="en-US"/>
              </w:rPr>
              <w:t>vnt</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3,0</w:t>
            </w:r>
          </w:p>
        </w:tc>
        <w:tc>
          <w:tcPr>
            <w:tcW w:w="1443" w:type="dxa"/>
          </w:tcPr>
          <w:p w:rsidR="008C34B2" w:rsidRPr="008C34B2" w:rsidRDefault="008C34B2" w:rsidP="008C34B2">
            <w:pPr>
              <w:jc w:val="center"/>
              <w:rPr>
                <w:color w:val="FF0000"/>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color w:val="FF0000"/>
                <w:sz w:val="24"/>
                <w:szCs w:val="24"/>
                <w:lang w:val="en-US"/>
              </w:rPr>
            </w:pPr>
            <w:r w:rsidRPr="008C34B2">
              <w:rPr>
                <w:color w:val="FF0000"/>
                <w:sz w:val="24"/>
                <w:szCs w:val="24"/>
                <w:lang w:val="en-US"/>
              </w:rPr>
              <w:t> </w:t>
            </w:r>
          </w:p>
        </w:tc>
      </w:tr>
      <w:tr w:rsidR="008C34B2" w:rsidRPr="008C34B2" w:rsidTr="0036647D">
        <w:trPr>
          <w:trHeight w:val="624"/>
        </w:trPr>
        <w:tc>
          <w:tcPr>
            <w:tcW w:w="702" w:type="dxa"/>
          </w:tcPr>
          <w:p w:rsidR="008C34B2" w:rsidRPr="008C34B2" w:rsidRDefault="008C34B2" w:rsidP="008C34B2">
            <w:pPr>
              <w:jc w:val="center"/>
              <w:rPr>
                <w:sz w:val="24"/>
                <w:szCs w:val="24"/>
                <w:lang w:val="en-US"/>
              </w:rPr>
            </w:pPr>
            <w:r w:rsidRPr="008C34B2">
              <w:rPr>
                <w:sz w:val="24"/>
                <w:szCs w:val="24"/>
                <w:lang w:val="en-US"/>
              </w:rPr>
              <w:t>62</w:t>
            </w:r>
          </w:p>
        </w:tc>
        <w:tc>
          <w:tcPr>
            <w:tcW w:w="3977" w:type="dxa"/>
            <w:hideMark/>
          </w:tcPr>
          <w:p w:rsidR="008C34B2" w:rsidRPr="008C34B2" w:rsidRDefault="008C34B2" w:rsidP="008C34B2">
            <w:pPr>
              <w:jc w:val="both"/>
              <w:rPr>
                <w:sz w:val="24"/>
                <w:szCs w:val="24"/>
                <w:lang w:val="en-US"/>
              </w:rPr>
            </w:pPr>
            <w:r w:rsidRPr="008C34B2">
              <w:rPr>
                <w:sz w:val="24"/>
                <w:szCs w:val="24"/>
                <w:lang w:val="en-US"/>
              </w:rPr>
              <w:t>RKL 20 vamzdžio montavimas prie pastato sienų</w:t>
            </w:r>
          </w:p>
        </w:tc>
        <w:tc>
          <w:tcPr>
            <w:tcW w:w="1266" w:type="dxa"/>
            <w:hideMark/>
          </w:tcPr>
          <w:p w:rsidR="008C34B2" w:rsidRPr="008C34B2" w:rsidRDefault="008C34B2" w:rsidP="008C34B2">
            <w:pPr>
              <w:jc w:val="center"/>
              <w:rPr>
                <w:sz w:val="24"/>
                <w:szCs w:val="24"/>
                <w:lang w:val="en-US"/>
              </w:rPr>
            </w:pPr>
            <w:r w:rsidRPr="008C34B2">
              <w:rPr>
                <w:sz w:val="24"/>
                <w:szCs w:val="24"/>
                <w:lang w:val="en-US"/>
              </w:rPr>
              <w:t>100m</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0,06</w:t>
            </w:r>
          </w:p>
        </w:tc>
        <w:tc>
          <w:tcPr>
            <w:tcW w:w="1443" w:type="dxa"/>
          </w:tcPr>
          <w:p w:rsidR="008C34B2" w:rsidRPr="008C34B2" w:rsidRDefault="008C34B2" w:rsidP="008C34B2">
            <w:pPr>
              <w:jc w:val="center"/>
              <w:rPr>
                <w:color w:val="FF0000"/>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color w:val="FF0000"/>
                <w:sz w:val="24"/>
                <w:szCs w:val="24"/>
                <w:lang w:val="en-US"/>
              </w:rPr>
            </w:pPr>
            <w:r w:rsidRPr="008C34B2">
              <w:rPr>
                <w:color w:val="FF0000"/>
                <w:sz w:val="24"/>
                <w:szCs w:val="24"/>
                <w:lang w:val="en-US"/>
              </w:rPr>
              <w:t> </w:t>
            </w:r>
          </w:p>
        </w:tc>
      </w:tr>
      <w:tr w:rsidR="008C34B2" w:rsidRPr="008C34B2" w:rsidTr="0036647D">
        <w:trPr>
          <w:trHeight w:val="936"/>
        </w:trPr>
        <w:tc>
          <w:tcPr>
            <w:tcW w:w="702" w:type="dxa"/>
          </w:tcPr>
          <w:p w:rsidR="008C34B2" w:rsidRPr="008C34B2" w:rsidRDefault="008C34B2" w:rsidP="008C34B2">
            <w:pPr>
              <w:jc w:val="center"/>
              <w:rPr>
                <w:sz w:val="24"/>
                <w:szCs w:val="24"/>
                <w:lang w:val="en-US"/>
              </w:rPr>
            </w:pPr>
            <w:r w:rsidRPr="008C34B2">
              <w:rPr>
                <w:sz w:val="24"/>
                <w:szCs w:val="24"/>
                <w:lang w:val="en-US"/>
              </w:rPr>
              <w:t>63</w:t>
            </w:r>
          </w:p>
        </w:tc>
        <w:tc>
          <w:tcPr>
            <w:tcW w:w="3977" w:type="dxa"/>
            <w:hideMark/>
          </w:tcPr>
          <w:p w:rsidR="008C34B2" w:rsidRPr="008C34B2" w:rsidRDefault="008C34B2" w:rsidP="008C34B2">
            <w:pPr>
              <w:jc w:val="both"/>
              <w:rPr>
                <w:sz w:val="24"/>
                <w:szCs w:val="24"/>
                <w:lang w:val="en-US"/>
              </w:rPr>
            </w:pPr>
            <w:r w:rsidRPr="008C34B2">
              <w:rPr>
                <w:sz w:val="24"/>
                <w:szCs w:val="24"/>
                <w:lang w:val="en-US"/>
              </w:rPr>
              <w:t>Jėgos kabelio varinėmis gyslomis 3x2,5 mm2 tiesimas iš anksto sumontuotame vamzdyje</w:t>
            </w:r>
          </w:p>
        </w:tc>
        <w:tc>
          <w:tcPr>
            <w:tcW w:w="1266" w:type="dxa"/>
            <w:hideMark/>
          </w:tcPr>
          <w:p w:rsidR="008C34B2" w:rsidRPr="008C34B2" w:rsidRDefault="008C34B2" w:rsidP="008C34B2">
            <w:pPr>
              <w:jc w:val="center"/>
              <w:rPr>
                <w:sz w:val="24"/>
                <w:szCs w:val="24"/>
                <w:lang w:val="en-US"/>
              </w:rPr>
            </w:pPr>
            <w:r w:rsidRPr="008C34B2">
              <w:rPr>
                <w:sz w:val="24"/>
                <w:szCs w:val="24"/>
                <w:lang w:val="en-US"/>
              </w:rPr>
              <w:t>100m</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0,18</w:t>
            </w:r>
          </w:p>
        </w:tc>
        <w:tc>
          <w:tcPr>
            <w:tcW w:w="1443" w:type="dxa"/>
          </w:tcPr>
          <w:p w:rsidR="008C34B2" w:rsidRPr="008C34B2" w:rsidRDefault="008C34B2" w:rsidP="008C34B2">
            <w:pPr>
              <w:jc w:val="center"/>
              <w:rPr>
                <w:color w:val="FF0000"/>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color w:val="FF0000"/>
                <w:sz w:val="24"/>
                <w:szCs w:val="24"/>
                <w:lang w:val="en-US"/>
              </w:rPr>
            </w:pPr>
            <w:r w:rsidRPr="008C34B2">
              <w:rPr>
                <w:color w:val="FF0000"/>
                <w:sz w:val="24"/>
                <w:szCs w:val="24"/>
                <w:lang w:val="en-US"/>
              </w:rPr>
              <w:t> </w:t>
            </w:r>
          </w:p>
        </w:tc>
      </w:tr>
      <w:tr w:rsidR="008C34B2" w:rsidRPr="008C34B2" w:rsidTr="0036647D">
        <w:trPr>
          <w:trHeight w:val="936"/>
        </w:trPr>
        <w:tc>
          <w:tcPr>
            <w:tcW w:w="702" w:type="dxa"/>
          </w:tcPr>
          <w:p w:rsidR="008C34B2" w:rsidRPr="008C34B2" w:rsidRDefault="008C34B2" w:rsidP="008C34B2">
            <w:pPr>
              <w:jc w:val="center"/>
              <w:rPr>
                <w:sz w:val="24"/>
                <w:szCs w:val="24"/>
                <w:lang w:val="en-US"/>
              </w:rPr>
            </w:pPr>
            <w:r w:rsidRPr="008C34B2">
              <w:rPr>
                <w:sz w:val="24"/>
                <w:szCs w:val="24"/>
                <w:lang w:val="en-US"/>
              </w:rPr>
              <w:t>64</w:t>
            </w:r>
          </w:p>
        </w:tc>
        <w:tc>
          <w:tcPr>
            <w:tcW w:w="3977" w:type="dxa"/>
            <w:hideMark/>
          </w:tcPr>
          <w:p w:rsidR="008C34B2" w:rsidRPr="008C34B2" w:rsidRDefault="008C34B2" w:rsidP="008C34B2">
            <w:pPr>
              <w:jc w:val="both"/>
              <w:rPr>
                <w:sz w:val="24"/>
                <w:szCs w:val="24"/>
                <w:lang w:val="en-US"/>
              </w:rPr>
            </w:pPr>
            <w:r w:rsidRPr="008C34B2">
              <w:rPr>
                <w:sz w:val="24"/>
                <w:szCs w:val="24"/>
                <w:lang w:val="en-US"/>
              </w:rPr>
              <w:t>Jėgos kabelio varinėmis gyslomis 3x2,5 mm2 pajungimas įvadinėje paskirstymo spintoje prie galios automatinio jungiklio</w:t>
            </w:r>
          </w:p>
        </w:tc>
        <w:tc>
          <w:tcPr>
            <w:tcW w:w="1266" w:type="dxa"/>
            <w:hideMark/>
          </w:tcPr>
          <w:p w:rsidR="008C34B2" w:rsidRPr="008C34B2" w:rsidRDefault="008C34B2" w:rsidP="008C34B2">
            <w:pPr>
              <w:jc w:val="center"/>
              <w:rPr>
                <w:sz w:val="24"/>
                <w:szCs w:val="24"/>
                <w:lang w:val="en-US"/>
              </w:rPr>
            </w:pPr>
            <w:r w:rsidRPr="008C34B2">
              <w:rPr>
                <w:sz w:val="24"/>
                <w:szCs w:val="24"/>
                <w:lang w:val="en-US"/>
              </w:rPr>
              <w:t>100vnt</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0,03</w:t>
            </w:r>
          </w:p>
        </w:tc>
        <w:tc>
          <w:tcPr>
            <w:tcW w:w="1443" w:type="dxa"/>
          </w:tcPr>
          <w:p w:rsidR="008C34B2" w:rsidRPr="008C34B2" w:rsidRDefault="008C34B2" w:rsidP="008C34B2">
            <w:pPr>
              <w:jc w:val="center"/>
              <w:rPr>
                <w:color w:val="FF0000"/>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color w:val="FF0000"/>
                <w:sz w:val="24"/>
                <w:szCs w:val="24"/>
                <w:lang w:val="en-US"/>
              </w:rPr>
            </w:pPr>
            <w:r w:rsidRPr="008C34B2">
              <w:rPr>
                <w:color w:val="FF0000"/>
                <w:sz w:val="24"/>
                <w:szCs w:val="24"/>
                <w:lang w:val="en-US"/>
              </w:rPr>
              <w:t> </w:t>
            </w:r>
          </w:p>
        </w:tc>
      </w:tr>
      <w:tr w:rsidR="008C34B2" w:rsidRPr="008C34B2" w:rsidTr="0036647D">
        <w:trPr>
          <w:trHeight w:val="403"/>
        </w:trPr>
        <w:tc>
          <w:tcPr>
            <w:tcW w:w="702" w:type="dxa"/>
          </w:tcPr>
          <w:p w:rsidR="008C34B2" w:rsidRPr="008C34B2" w:rsidRDefault="008C34B2" w:rsidP="008C34B2">
            <w:pPr>
              <w:jc w:val="center"/>
              <w:rPr>
                <w:sz w:val="24"/>
                <w:szCs w:val="24"/>
                <w:lang w:val="en-US"/>
              </w:rPr>
            </w:pPr>
            <w:r w:rsidRPr="008C34B2">
              <w:rPr>
                <w:sz w:val="24"/>
                <w:szCs w:val="24"/>
                <w:lang w:val="en-US"/>
              </w:rPr>
              <w:t>65</w:t>
            </w:r>
          </w:p>
        </w:tc>
        <w:tc>
          <w:tcPr>
            <w:tcW w:w="3977" w:type="dxa"/>
          </w:tcPr>
          <w:p w:rsidR="008C34B2" w:rsidRPr="008C34B2" w:rsidRDefault="008C34B2" w:rsidP="008C34B2">
            <w:pPr>
              <w:jc w:val="both"/>
              <w:rPr>
                <w:sz w:val="24"/>
                <w:szCs w:val="24"/>
                <w:lang w:val="en-US"/>
              </w:rPr>
            </w:pPr>
            <w:r w:rsidRPr="008C34B2">
              <w:rPr>
                <w:sz w:val="24"/>
                <w:szCs w:val="24"/>
                <w:lang w:val="en-US"/>
              </w:rPr>
              <w:t>RKL 16 mm vamzdžių klojimas</w:t>
            </w:r>
          </w:p>
        </w:tc>
        <w:tc>
          <w:tcPr>
            <w:tcW w:w="1266" w:type="dxa"/>
          </w:tcPr>
          <w:p w:rsidR="008C34B2" w:rsidRPr="008C34B2" w:rsidRDefault="008C34B2" w:rsidP="008C34B2">
            <w:pPr>
              <w:jc w:val="center"/>
              <w:rPr>
                <w:sz w:val="24"/>
                <w:szCs w:val="24"/>
                <w:lang w:val="en-US"/>
              </w:rPr>
            </w:pPr>
            <w:r w:rsidRPr="008C34B2">
              <w:rPr>
                <w:sz w:val="24"/>
                <w:szCs w:val="24"/>
                <w:lang w:val="en-US"/>
              </w:rPr>
              <w:t>100m</w:t>
            </w:r>
          </w:p>
        </w:tc>
        <w:tc>
          <w:tcPr>
            <w:tcW w:w="1421" w:type="dxa"/>
            <w:noWrap/>
          </w:tcPr>
          <w:p w:rsidR="008C34B2" w:rsidRPr="008C34B2" w:rsidRDefault="008C34B2" w:rsidP="008C34B2">
            <w:pPr>
              <w:jc w:val="center"/>
              <w:rPr>
                <w:sz w:val="24"/>
                <w:szCs w:val="24"/>
                <w:lang w:val="en-US"/>
              </w:rPr>
            </w:pPr>
            <w:r w:rsidRPr="008C34B2">
              <w:rPr>
                <w:sz w:val="24"/>
                <w:szCs w:val="24"/>
                <w:lang w:val="en-US"/>
              </w:rPr>
              <w:t>0,54</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tcPr>
          <w:p w:rsidR="008C34B2" w:rsidRPr="008C34B2" w:rsidRDefault="008C34B2" w:rsidP="008C34B2">
            <w:pPr>
              <w:jc w:val="both"/>
              <w:rPr>
                <w:color w:val="FF0000"/>
                <w:sz w:val="24"/>
                <w:szCs w:val="24"/>
                <w:lang w:val="en-US"/>
              </w:rPr>
            </w:pPr>
          </w:p>
        </w:tc>
      </w:tr>
      <w:tr w:rsidR="008C34B2" w:rsidRPr="008C34B2" w:rsidTr="0036647D">
        <w:trPr>
          <w:trHeight w:val="936"/>
        </w:trPr>
        <w:tc>
          <w:tcPr>
            <w:tcW w:w="702" w:type="dxa"/>
          </w:tcPr>
          <w:p w:rsidR="008C34B2" w:rsidRPr="008C34B2" w:rsidRDefault="008C34B2" w:rsidP="008C34B2">
            <w:pPr>
              <w:jc w:val="center"/>
              <w:rPr>
                <w:sz w:val="24"/>
                <w:szCs w:val="24"/>
                <w:lang w:val="en-US"/>
              </w:rPr>
            </w:pPr>
            <w:r w:rsidRPr="008C34B2">
              <w:rPr>
                <w:sz w:val="24"/>
                <w:szCs w:val="24"/>
                <w:lang w:val="en-US"/>
              </w:rPr>
              <w:t>66</w:t>
            </w:r>
          </w:p>
        </w:tc>
        <w:tc>
          <w:tcPr>
            <w:tcW w:w="3977" w:type="dxa"/>
            <w:hideMark/>
          </w:tcPr>
          <w:p w:rsidR="008C34B2" w:rsidRPr="008C34B2" w:rsidRDefault="008C34B2" w:rsidP="008C34B2">
            <w:pPr>
              <w:jc w:val="both"/>
              <w:rPr>
                <w:sz w:val="24"/>
                <w:szCs w:val="24"/>
                <w:lang w:val="en-US"/>
              </w:rPr>
            </w:pPr>
            <w:r w:rsidRPr="008C34B2">
              <w:rPr>
                <w:sz w:val="24"/>
                <w:szCs w:val="24"/>
                <w:lang w:val="en-US"/>
              </w:rPr>
              <w:t>Kabelio varinėmis gyslomis su dviguba PVC izoliacija 3x1,5 tiesimas PVC kanale nuo išorinio bloko</w:t>
            </w:r>
          </w:p>
        </w:tc>
        <w:tc>
          <w:tcPr>
            <w:tcW w:w="1266" w:type="dxa"/>
            <w:hideMark/>
          </w:tcPr>
          <w:p w:rsidR="008C34B2" w:rsidRPr="008C34B2" w:rsidRDefault="008C34B2" w:rsidP="008C34B2">
            <w:pPr>
              <w:jc w:val="center"/>
              <w:rPr>
                <w:sz w:val="24"/>
                <w:szCs w:val="24"/>
                <w:lang w:val="en-US"/>
              </w:rPr>
            </w:pPr>
            <w:r w:rsidRPr="008C34B2">
              <w:rPr>
                <w:sz w:val="24"/>
                <w:szCs w:val="24"/>
                <w:lang w:val="en-US"/>
              </w:rPr>
              <w:t>100m</w:t>
            </w:r>
          </w:p>
        </w:tc>
        <w:tc>
          <w:tcPr>
            <w:tcW w:w="1421" w:type="dxa"/>
            <w:shd w:val="clear" w:color="auto" w:fill="auto"/>
            <w:noWrap/>
            <w:hideMark/>
          </w:tcPr>
          <w:p w:rsidR="008C34B2" w:rsidRPr="008C34B2" w:rsidRDefault="008C34B2" w:rsidP="008C34B2">
            <w:pPr>
              <w:jc w:val="center"/>
              <w:rPr>
                <w:sz w:val="24"/>
                <w:szCs w:val="24"/>
                <w:lang w:val="en-US"/>
              </w:rPr>
            </w:pPr>
            <w:r w:rsidRPr="008C34B2">
              <w:rPr>
                <w:sz w:val="24"/>
                <w:szCs w:val="24"/>
                <w:lang w:val="en-US"/>
              </w:rPr>
              <w:t>0,45</w:t>
            </w:r>
          </w:p>
        </w:tc>
        <w:tc>
          <w:tcPr>
            <w:tcW w:w="1443" w:type="dxa"/>
          </w:tcPr>
          <w:p w:rsidR="008C34B2" w:rsidRPr="008C34B2" w:rsidRDefault="008C34B2" w:rsidP="008C34B2">
            <w:pPr>
              <w:jc w:val="center"/>
              <w:rPr>
                <w:color w:val="FF0000"/>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color w:val="FF0000"/>
                <w:sz w:val="24"/>
                <w:szCs w:val="24"/>
                <w:lang w:val="en-US"/>
              </w:rPr>
            </w:pPr>
            <w:r w:rsidRPr="008C34B2">
              <w:rPr>
                <w:color w:val="FF0000"/>
                <w:sz w:val="24"/>
                <w:szCs w:val="24"/>
                <w:lang w:val="en-US"/>
              </w:rPr>
              <w:t> </w:t>
            </w:r>
          </w:p>
        </w:tc>
      </w:tr>
      <w:tr w:rsidR="008C34B2" w:rsidRPr="008C34B2" w:rsidTr="0036647D">
        <w:trPr>
          <w:trHeight w:val="936"/>
        </w:trPr>
        <w:tc>
          <w:tcPr>
            <w:tcW w:w="702" w:type="dxa"/>
          </w:tcPr>
          <w:p w:rsidR="008C34B2" w:rsidRPr="008C34B2" w:rsidRDefault="008C34B2" w:rsidP="008C34B2">
            <w:pPr>
              <w:jc w:val="center"/>
              <w:rPr>
                <w:sz w:val="24"/>
                <w:szCs w:val="24"/>
                <w:lang w:val="en-US"/>
              </w:rPr>
            </w:pPr>
            <w:r w:rsidRPr="008C34B2">
              <w:rPr>
                <w:sz w:val="24"/>
                <w:szCs w:val="24"/>
                <w:lang w:val="en-US"/>
              </w:rPr>
              <w:t>67</w:t>
            </w:r>
          </w:p>
        </w:tc>
        <w:tc>
          <w:tcPr>
            <w:tcW w:w="3977" w:type="dxa"/>
          </w:tcPr>
          <w:p w:rsidR="008C34B2" w:rsidRPr="008C34B2" w:rsidRDefault="008C34B2" w:rsidP="008C34B2">
            <w:pPr>
              <w:jc w:val="both"/>
              <w:rPr>
                <w:sz w:val="24"/>
                <w:szCs w:val="24"/>
              </w:rPr>
            </w:pPr>
            <w:r w:rsidRPr="008C34B2">
              <w:rPr>
                <w:sz w:val="24"/>
                <w:szCs w:val="24"/>
                <w:lang w:val="en-US"/>
              </w:rPr>
              <w:t>Kabelio varinėmis gyslomis su dviguba PVC izoliacija 3x2,5 tiesimas PVC kanale nuo išorinio bloko</w:t>
            </w:r>
          </w:p>
        </w:tc>
        <w:tc>
          <w:tcPr>
            <w:tcW w:w="1266" w:type="dxa"/>
          </w:tcPr>
          <w:p w:rsidR="008C34B2" w:rsidRPr="008C34B2" w:rsidRDefault="008C34B2" w:rsidP="008C34B2">
            <w:pPr>
              <w:jc w:val="center"/>
              <w:rPr>
                <w:sz w:val="24"/>
                <w:szCs w:val="24"/>
                <w:lang w:val="en-US"/>
              </w:rPr>
            </w:pPr>
            <w:r w:rsidRPr="008C34B2">
              <w:rPr>
                <w:sz w:val="24"/>
                <w:szCs w:val="24"/>
                <w:lang w:val="en-US"/>
              </w:rPr>
              <w:t>100m</w:t>
            </w:r>
          </w:p>
        </w:tc>
        <w:tc>
          <w:tcPr>
            <w:tcW w:w="1421" w:type="dxa"/>
            <w:noWrap/>
          </w:tcPr>
          <w:p w:rsidR="008C34B2" w:rsidRPr="008C34B2" w:rsidRDefault="008C34B2" w:rsidP="008C34B2">
            <w:pPr>
              <w:jc w:val="center"/>
              <w:rPr>
                <w:sz w:val="24"/>
                <w:szCs w:val="24"/>
                <w:lang w:val="en-US"/>
              </w:rPr>
            </w:pPr>
            <w:r w:rsidRPr="008C34B2">
              <w:rPr>
                <w:sz w:val="24"/>
                <w:szCs w:val="24"/>
                <w:lang w:val="en-US"/>
              </w:rPr>
              <w:t>0,15</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tcPr>
          <w:p w:rsidR="008C34B2" w:rsidRPr="008C34B2" w:rsidRDefault="008C34B2" w:rsidP="008C34B2">
            <w:pPr>
              <w:jc w:val="both"/>
              <w:rPr>
                <w:color w:val="FF0000"/>
                <w:sz w:val="24"/>
                <w:szCs w:val="24"/>
                <w:lang w:val="en-US"/>
              </w:rPr>
            </w:pPr>
          </w:p>
        </w:tc>
      </w:tr>
      <w:tr w:rsidR="008C34B2" w:rsidRPr="008C34B2" w:rsidTr="0036647D">
        <w:trPr>
          <w:trHeight w:val="624"/>
        </w:trPr>
        <w:tc>
          <w:tcPr>
            <w:tcW w:w="702" w:type="dxa"/>
          </w:tcPr>
          <w:p w:rsidR="008C34B2" w:rsidRPr="008C34B2" w:rsidRDefault="008C34B2" w:rsidP="008C34B2">
            <w:pPr>
              <w:jc w:val="center"/>
              <w:rPr>
                <w:sz w:val="24"/>
                <w:szCs w:val="24"/>
                <w:lang w:val="en-US"/>
              </w:rPr>
            </w:pPr>
            <w:r w:rsidRPr="008C34B2">
              <w:rPr>
                <w:sz w:val="24"/>
                <w:szCs w:val="24"/>
                <w:lang w:val="en-US"/>
              </w:rPr>
              <w:t>68</w:t>
            </w:r>
          </w:p>
        </w:tc>
        <w:tc>
          <w:tcPr>
            <w:tcW w:w="3977" w:type="dxa"/>
            <w:hideMark/>
          </w:tcPr>
          <w:p w:rsidR="008C34B2" w:rsidRPr="008C34B2" w:rsidRDefault="008C34B2" w:rsidP="008C34B2">
            <w:pPr>
              <w:jc w:val="both"/>
              <w:rPr>
                <w:sz w:val="24"/>
                <w:szCs w:val="24"/>
                <w:lang w:val="en-US"/>
              </w:rPr>
            </w:pPr>
            <w:r w:rsidRPr="008C34B2">
              <w:rPr>
                <w:sz w:val="24"/>
                <w:szCs w:val="24"/>
                <w:lang w:val="en-US"/>
              </w:rPr>
              <w:t>Kabelio izoliacijos varžos ir perieinamųjų taškų matavimas</w:t>
            </w:r>
          </w:p>
        </w:tc>
        <w:tc>
          <w:tcPr>
            <w:tcW w:w="1266" w:type="dxa"/>
            <w:hideMark/>
          </w:tcPr>
          <w:p w:rsidR="008C34B2" w:rsidRPr="008C34B2" w:rsidRDefault="008C34B2" w:rsidP="008C34B2">
            <w:pPr>
              <w:jc w:val="center"/>
              <w:rPr>
                <w:sz w:val="24"/>
                <w:szCs w:val="24"/>
                <w:lang w:val="en-US"/>
              </w:rPr>
            </w:pPr>
            <w:r w:rsidRPr="008C34B2">
              <w:rPr>
                <w:sz w:val="24"/>
                <w:szCs w:val="24"/>
                <w:lang w:val="en-US"/>
              </w:rPr>
              <w:t>vnt</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6,0</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color w:val="FF0000"/>
                <w:sz w:val="24"/>
                <w:szCs w:val="24"/>
                <w:lang w:val="en-US"/>
              </w:rPr>
            </w:pPr>
            <w:r w:rsidRPr="008C34B2">
              <w:rPr>
                <w:color w:val="FF0000"/>
                <w:sz w:val="24"/>
                <w:szCs w:val="24"/>
                <w:lang w:val="en-US"/>
              </w:rPr>
              <w:t> </w:t>
            </w:r>
          </w:p>
        </w:tc>
      </w:tr>
      <w:tr w:rsidR="008C34B2" w:rsidRPr="008C34B2" w:rsidTr="0036647D">
        <w:trPr>
          <w:trHeight w:val="312"/>
        </w:trPr>
        <w:tc>
          <w:tcPr>
            <w:tcW w:w="702" w:type="dxa"/>
          </w:tcPr>
          <w:p w:rsidR="008C34B2" w:rsidRPr="008C34B2" w:rsidRDefault="008C34B2" w:rsidP="008C34B2">
            <w:pPr>
              <w:jc w:val="center"/>
              <w:rPr>
                <w:sz w:val="24"/>
                <w:szCs w:val="24"/>
                <w:lang w:val="en-US"/>
              </w:rPr>
            </w:pPr>
          </w:p>
        </w:tc>
        <w:tc>
          <w:tcPr>
            <w:tcW w:w="3977" w:type="dxa"/>
            <w:hideMark/>
          </w:tcPr>
          <w:p w:rsidR="008C34B2" w:rsidRPr="008C34B2" w:rsidRDefault="008C34B2" w:rsidP="008C34B2">
            <w:pPr>
              <w:jc w:val="both"/>
              <w:rPr>
                <w:b/>
                <w:bCs/>
                <w:sz w:val="24"/>
                <w:szCs w:val="24"/>
                <w:lang w:val="en-US"/>
              </w:rPr>
            </w:pPr>
            <w:r w:rsidRPr="008C34B2">
              <w:rPr>
                <w:b/>
                <w:bCs/>
                <w:sz w:val="24"/>
                <w:szCs w:val="24"/>
                <w:lang w:val="en-US"/>
              </w:rPr>
              <w:t>Kondensato nuvedimo sistema</w:t>
            </w:r>
          </w:p>
        </w:tc>
        <w:tc>
          <w:tcPr>
            <w:tcW w:w="1266" w:type="dxa"/>
            <w:hideMark/>
          </w:tcPr>
          <w:p w:rsidR="008C34B2" w:rsidRPr="008C34B2" w:rsidRDefault="008C34B2" w:rsidP="008C34B2">
            <w:pPr>
              <w:jc w:val="center"/>
              <w:rPr>
                <w:sz w:val="24"/>
                <w:szCs w:val="24"/>
                <w:lang w:val="en-US"/>
              </w:rPr>
            </w:pPr>
          </w:p>
        </w:tc>
        <w:tc>
          <w:tcPr>
            <w:tcW w:w="1421" w:type="dxa"/>
            <w:hideMark/>
          </w:tcPr>
          <w:p w:rsidR="008C34B2" w:rsidRPr="008C34B2" w:rsidRDefault="008C34B2" w:rsidP="008C34B2">
            <w:pPr>
              <w:jc w:val="center"/>
              <w:rPr>
                <w:sz w:val="24"/>
                <w:szCs w:val="24"/>
                <w:lang w:val="en-US"/>
              </w:rPr>
            </w:pPr>
          </w:p>
        </w:tc>
        <w:tc>
          <w:tcPr>
            <w:tcW w:w="1443" w:type="dxa"/>
          </w:tcPr>
          <w:p w:rsidR="008C34B2" w:rsidRPr="008C34B2" w:rsidRDefault="008C34B2" w:rsidP="008C34B2">
            <w:pPr>
              <w:jc w:val="center"/>
              <w:rPr>
                <w:color w:val="FF0000"/>
                <w:sz w:val="24"/>
                <w:szCs w:val="24"/>
                <w:lang w:val="en-US"/>
              </w:rPr>
            </w:pPr>
            <w:r w:rsidRPr="008C34B2">
              <w:rPr>
                <w:sz w:val="24"/>
                <w:szCs w:val="24"/>
                <w:lang w:val="en-US"/>
              </w:rPr>
              <w:t>TS.1</w:t>
            </w:r>
          </w:p>
        </w:tc>
        <w:tc>
          <w:tcPr>
            <w:tcW w:w="1109" w:type="dxa"/>
            <w:hideMark/>
          </w:tcPr>
          <w:p w:rsidR="008C34B2" w:rsidRPr="008C34B2" w:rsidRDefault="008C34B2" w:rsidP="008C34B2">
            <w:pPr>
              <w:jc w:val="both"/>
              <w:rPr>
                <w:color w:val="FF0000"/>
                <w:sz w:val="24"/>
                <w:szCs w:val="24"/>
                <w:lang w:val="en-US"/>
              </w:rPr>
            </w:pPr>
            <w:r w:rsidRPr="008C34B2">
              <w:rPr>
                <w:color w:val="FF0000"/>
                <w:sz w:val="24"/>
                <w:szCs w:val="24"/>
                <w:lang w:val="en-US"/>
              </w:rPr>
              <w:t> </w:t>
            </w:r>
          </w:p>
        </w:tc>
      </w:tr>
      <w:tr w:rsidR="008C34B2" w:rsidRPr="008C34B2" w:rsidTr="0036647D">
        <w:trPr>
          <w:trHeight w:val="624"/>
        </w:trPr>
        <w:tc>
          <w:tcPr>
            <w:tcW w:w="702" w:type="dxa"/>
          </w:tcPr>
          <w:p w:rsidR="008C34B2" w:rsidRPr="008C34B2" w:rsidRDefault="008C34B2" w:rsidP="008C34B2">
            <w:pPr>
              <w:jc w:val="center"/>
              <w:rPr>
                <w:sz w:val="24"/>
                <w:szCs w:val="24"/>
                <w:lang w:val="en-US"/>
              </w:rPr>
            </w:pPr>
            <w:r w:rsidRPr="008C34B2">
              <w:rPr>
                <w:sz w:val="24"/>
                <w:szCs w:val="24"/>
                <w:lang w:val="en-US"/>
              </w:rPr>
              <w:t>69</w:t>
            </w:r>
          </w:p>
        </w:tc>
        <w:tc>
          <w:tcPr>
            <w:tcW w:w="3977" w:type="dxa"/>
            <w:hideMark/>
          </w:tcPr>
          <w:p w:rsidR="008C34B2" w:rsidRPr="008C34B2" w:rsidRDefault="008C34B2" w:rsidP="008C34B2">
            <w:pPr>
              <w:jc w:val="both"/>
              <w:rPr>
                <w:sz w:val="24"/>
                <w:szCs w:val="24"/>
                <w:lang w:val="en-US"/>
              </w:rPr>
            </w:pPr>
            <w:r w:rsidRPr="008C34B2">
              <w:rPr>
                <w:sz w:val="24"/>
                <w:szCs w:val="24"/>
                <w:lang w:val="en-US"/>
              </w:rPr>
              <w:t>Kondensato nuvedimo vamzdyno iki 32 mm montavimas</w:t>
            </w:r>
          </w:p>
        </w:tc>
        <w:tc>
          <w:tcPr>
            <w:tcW w:w="1266" w:type="dxa"/>
            <w:hideMark/>
          </w:tcPr>
          <w:p w:rsidR="008C34B2" w:rsidRPr="008C34B2" w:rsidRDefault="008C34B2" w:rsidP="008C34B2">
            <w:pPr>
              <w:jc w:val="center"/>
              <w:rPr>
                <w:sz w:val="24"/>
                <w:szCs w:val="24"/>
                <w:lang w:val="en-US"/>
              </w:rPr>
            </w:pPr>
            <w:r w:rsidRPr="008C34B2">
              <w:rPr>
                <w:sz w:val="24"/>
                <w:szCs w:val="24"/>
                <w:lang w:val="en-US"/>
              </w:rPr>
              <w:t>m</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12,0</w:t>
            </w:r>
          </w:p>
        </w:tc>
        <w:tc>
          <w:tcPr>
            <w:tcW w:w="1443" w:type="dxa"/>
          </w:tcPr>
          <w:p w:rsidR="008C34B2" w:rsidRPr="008C34B2" w:rsidRDefault="008C34B2" w:rsidP="008C34B2">
            <w:pPr>
              <w:jc w:val="center"/>
              <w:rPr>
                <w:color w:val="FF0000"/>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color w:val="FF0000"/>
                <w:sz w:val="24"/>
                <w:szCs w:val="24"/>
                <w:lang w:val="en-US"/>
              </w:rPr>
            </w:pPr>
            <w:r w:rsidRPr="008C34B2">
              <w:rPr>
                <w:color w:val="FF0000"/>
                <w:sz w:val="24"/>
                <w:szCs w:val="24"/>
                <w:lang w:val="en-US"/>
              </w:rPr>
              <w:t> </w:t>
            </w:r>
          </w:p>
        </w:tc>
      </w:tr>
      <w:tr w:rsidR="008C34B2" w:rsidRPr="008C34B2" w:rsidTr="0036647D">
        <w:trPr>
          <w:trHeight w:val="312"/>
        </w:trPr>
        <w:tc>
          <w:tcPr>
            <w:tcW w:w="702" w:type="dxa"/>
          </w:tcPr>
          <w:p w:rsidR="008C34B2" w:rsidRPr="008C34B2" w:rsidRDefault="008C34B2" w:rsidP="008C34B2">
            <w:pPr>
              <w:jc w:val="center"/>
              <w:rPr>
                <w:sz w:val="24"/>
                <w:szCs w:val="24"/>
                <w:lang w:val="en-US"/>
              </w:rPr>
            </w:pPr>
            <w:r w:rsidRPr="008C34B2">
              <w:rPr>
                <w:sz w:val="24"/>
                <w:szCs w:val="24"/>
                <w:lang w:val="en-US"/>
              </w:rPr>
              <w:t>70</w:t>
            </w:r>
          </w:p>
        </w:tc>
        <w:tc>
          <w:tcPr>
            <w:tcW w:w="3977" w:type="dxa"/>
            <w:hideMark/>
          </w:tcPr>
          <w:p w:rsidR="008C34B2" w:rsidRPr="008C34B2" w:rsidRDefault="008C34B2" w:rsidP="008C34B2">
            <w:pPr>
              <w:jc w:val="both"/>
              <w:rPr>
                <w:sz w:val="24"/>
                <w:szCs w:val="24"/>
                <w:lang w:val="en-US"/>
              </w:rPr>
            </w:pPr>
            <w:r w:rsidRPr="008C34B2">
              <w:rPr>
                <w:sz w:val="24"/>
                <w:szCs w:val="24"/>
                <w:lang w:val="en-US"/>
              </w:rPr>
              <w:t>Kondensato nuvedimo vamzdis DN9 mm</w:t>
            </w:r>
          </w:p>
        </w:tc>
        <w:tc>
          <w:tcPr>
            <w:tcW w:w="1266" w:type="dxa"/>
            <w:hideMark/>
          </w:tcPr>
          <w:p w:rsidR="008C34B2" w:rsidRPr="008C34B2" w:rsidRDefault="008C34B2" w:rsidP="008C34B2">
            <w:pPr>
              <w:jc w:val="center"/>
              <w:rPr>
                <w:sz w:val="24"/>
                <w:szCs w:val="24"/>
                <w:lang w:val="en-US"/>
              </w:rPr>
            </w:pPr>
            <w:r w:rsidRPr="008C34B2">
              <w:rPr>
                <w:sz w:val="24"/>
                <w:szCs w:val="24"/>
                <w:lang w:val="en-US"/>
              </w:rPr>
              <w:t>m</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12,0</w:t>
            </w:r>
          </w:p>
        </w:tc>
        <w:tc>
          <w:tcPr>
            <w:tcW w:w="1443" w:type="dxa"/>
          </w:tcPr>
          <w:p w:rsidR="008C34B2" w:rsidRPr="008C34B2" w:rsidRDefault="008C34B2" w:rsidP="008C34B2">
            <w:pPr>
              <w:jc w:val="center"/>
              <w:rPr>
                <w:color w:val="FF0000"/>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color w:val="FF0000"/>
                <w:sz w:val="24"/>
                <w:szCs w:val="24"/>
                <w:lang w:val="en-US"/>
              </w:rPr>
            </w:pPr>
            <w:r w:rsidRPr="008C34B2">
              <w:rPr>
                <w:color w:val="FF0000"/>
                <w:sz w:val="24"/>
                <w:szCs w:val="24"/>
                <w:lang w:val="en-US"/>
              </w:rPr>
              <w:t> </w:t>
            </w:r>
          </w:p>
        </w:tc>
      </w:tr>
      <w:tr w:rsidR="008C34B2" w:rsidRPr="008C34B2" w:rsidTr="0036647D">
        <w:trPr>
          <w:trHeight w:val="624"/>
        </w:trPr>
        <w:tc>
          <w:tcPr>
            <w:tcW w:w="702" w:type="dxa"/>
          </w:tcPr>
          <w:p w:rsidR="008C34B2" w:rsidRPr="008C34B2" w:rsidRDefault="008C34B2" w:rsidP="008C34B2">
            <w:pPr>
              <w:jc w:val="center"/>
              <w:rPr>
                <w:sz w:val="24"/>
                <w:szCs w:val="24"/>
                <w:lang w:val="en-US"/>
              </w:rPr>
            </w:pPr>
            <w:r w:rsidRPr="008C34B2">
              <w:rPr>
                <w:sz w:val="24"/>
                <w:szCs w:val="24"/>
                <w:lang w:val="en-US"/>
              </w:rPr>
              <w:t>71</w:t>
            </w:r>
          </w:p>
        </w:tc>
        <w:tc>
          <w:tcPr>
            <w:tcW w:w="3977" w:type="dxa"/>
            <w:hideMark/>
          </w:tcPr>
          <w:p w:rsidR="008C34B2" w:rsidRPr="008C34B2" w:rsidRDefault="008C34B2" w:rsidP="008C34B2">
            <w:pPr>
              <w:jc w:val="both"/>
              <w:rPr>
                <w:sz w:val="24"/>
                <w:szCs w:val="24"/>
                <w:lang w:val="en-US"/>
              </w:rPr>
            </w:pPr>
            <w:r w:rsidRPr="008C34B2">
              <w:rPr>
                <w:sz w:val="24"/>
                <w:szCs w:val="24"/>
                <w:lang w:val="en-US"/>
              </w:rPr>
              <w:t>Montavimo medžiagos (laikikliai, nipeliai ir fasoninės dalys)</w:t>
            </w:r>
          </w:p>
        </w:tc>
        <w:tc>
          <w:tcPr>
            <w:tcW w:w="1266" w:type="dxa"/>
            <w:hideMark/>
          </w:tcPr>
          <w:p w:rsidR="008C34B2" w:rsidRPr="008C34B2" w:rsidRDefault="008C34B2" w:rsidP="008C34B2">
            <w:pPr>
              <w:jc w:val="center"/>
              <w:rPr>
                <w:sz w:val="24"/>
                <w:szCs w:val="24"/>
                <w:lang w:val="en-US"/>
              </w:rPr>
            </w:pPr>
            <w:r w:rsidRPr="008C34B2">
              <w:rPr>
                <w:sz w:val="24"/>
                <w:szCs w:val="24"/>
                <w:lang w:val="en-US"/>
              </w:rPr>
              <w:t>kompl.</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1,0</w:t>
            </w:r>
          </w:p>
        </w:tc>
        <w:tc>
          <w:tcPr>
            <w:tcW w:w="1443" w:type="dxa"/>
          </w:tcPr>
          <w:p w:rsidR="008C34B2" w:rsidRPr="008C34B2" w:rsidRDefault="008C34B2" w:rsidP="008C34B2">
            <w:pPr>
              <w:jc w:val="center"/>
              <w:rPr>
                <w:color w:val="FF0000"/>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color w:val="FF0000"/>
                <w:sz w:val="24"/>
                <w:szCs w:val="24"/>
                <w:lang w:val="en-US"/>
              </w:rPr>
            </w:pPr>
            <w:r w:rsidRPr="008C34B2">
              <w:rPr>
                <w:color w:val="FF0000"/>
                <w:sz w:val="24"/>
                <w:szCs w:val="24"/>
                <w:lang w:val="en-US"/>
              </w:rPr>
              <w:t> </w:t>
            </w:r>
          </w:p>
        </w:tc>
      </w:tr>
      <w:tr w:rsidR="008C34B2" w:rsidRPr="008C34B2" w:rsidTr="0036647D">
        <w:trPr>
          <w:trHeight w:val="624"/>
        </w:trPr>
        <w:tc>
          <w:tcPr>
            <w:tcW w:w="702" w:type="dxa"/>
          </w:tcPr>
          <w:p w:rsidR="008C34B2" w:rsidRPr="008C34B2" w:rsidRDefault="008C34B2" w:rsidP="008C34B2">
            <w:pPr>
              <w:jc w:val="center"/>
              <w:rPr>
                <w:sz w:val="24"/>
                <w:szCs w:val="24"/>
                <w:lang w:val="en-US"/>
              </w:rPr>
            </w:pPr>
            <w:r w:rsidRPr="008C34B2">
              <w:rPr>
                <w:sz w:val="24"/>
                <w:szCs w:val="24"/>
                <w:lang w:val="en-US"/>
              </w:rPr>
              <w:t>72</w:t>
            </w:r>
          </w:p>
        </w:tc>
        <w:tc>
          <w:tcPr>
            <w:tcW w:w="3977" w:type="dxa"/>
            <w:hideMark/>
          </w:tcPr>
          <w:p w:rsidR="008C34B2" w:rsidRPr="008C34B2" w:rsidRDefault="008C34B2" w:rsidP="008C34B2">
            <w:pPr>
              <w:jc w:val="both"/>
              <w:rPr>
                <w:sz w:val="24"/>
                <w:szCs w:val="24"/>
                <w:lang w:val="en-US"/>
              </w:rPr>
            </w:pPr>
            <w:r w:rsidRPr="008C34B2">
              <w:rPr>
                <w:sz w:val="24"/>
                <w:szCs w:val="24"/>
                <w:lang w:val="en-US"/>
              </w:rPr>
              <w:t>Kondensato nuvedimo vamzdyno hidraulinis bandymas</w:t>
            </w:r>
          </w:p>
        </w:tc>
        <w:tc>
          <w:tcPr>
            <w:tcW w:w="1266" w:type="dxa"/>
            <w:hideMark/>
          </w:tcPr>
          <w:p w:rsidR="008C34B2" w:rsidRPr="008C34B2" w:rsidRDefault="008C34B2" w:rsidP="008C34B2">
            <w:pPr>
              <w:jc w:val="center"/>
              <w:rPr>
                <w:sz w:val="24"/>
                <w:szCs w:val="24"/>
                <w:lang w:val="en-US"/>
              </w:rPr>
            </w:pPr>
            <w:r w:rsidRPr="008C34B2">
              <w:rPr>
                <w:sz w:val="24"/>
                <w:szCs w:val="24"/>
                <w:lang w:val="en-US"/>
              </w:rPr>
              <w:t>100m</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0,12</w:t>
            </w:r>
          </w:p>
        </w:tc>
        <w:tc>
          <w:tcPr>
            <w:tcW w:w="1443" w:type="dxa"/>
          </w:tcPr>
          <w:p w:rsidR="008C34B2" w:rsidRPr="008C34B2" w:rsidRDefault="008C34B2" w:rsidP="008C34B2">
            <w:pPr>
              <w:jc w:val="center"/>
              <w:rPr>
                <w:color w:val="FF0000"/>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color w:val="FF0000"/>
                <w:sz w:val="24"/>
                <w:szCs w:val="24"/>
                <w:lang w:val="en-US"/>
              </w:rPr>
            </w:pPr>
            <w:r w:rsidRPr="008C34B2">
              <w:rPr>
                <w:color w:val="FF0000"/>
                <w:sz w:val="24"/>
                <w:szCs w:val="24"/>
                <w:lang w:val="en-US"/>
              </w:rPr>
              <w:t> </w:t>
            </w:r>
          </w:p>
        </w:tc>
      </w:tr>
      <w:tr w:rsidR="008C34B2" w:rsidRPr="008C34B2" w:rsidTr="0036647D">
        <w:trPr>
          <w:trHeight w:val="312"/>
        </w:trPr>
        <w:tc>
          <w:tcPr>
            <w:tcW w:w="702" w:type="dxa"/>
          </w:tcPr>
          <w:p w:rsidR="008C34B2" w:rsidRPr="008C34B2" w:rsidRDefault="008C34B2" w:rsidP="008C34B2">
            <w:pPr>
              <w:jc w:val="center"/>
              <w:rPr>
                <w:sz w:val="24"/>
                <w:szCs w:val="24"/>
                <w:lang w:val="en-US"/>
              </w:rPr>
            </w:pPr>
            <w:r w:rsidRPr="008C34B2">
              <w:rPr>
                <w:sz w:val="24"/>
                <w:szCs w:val="24"/>
                <w:lang w:val="en-US"/>
              </w:rPr>
              <w:t>73</w:t>
            </w:r>
          </w:p>
        </w:tc>
        <w:tc>
          <w:tcPr>
            <w:tcW w:w="3977" w:type="dxa"/>
            <w:hideMark/>
          </w:tcPr>
          <w:p w:rsidR="008C34B2" w:rsidRPr="008C34B2" w:rsidRDefault="008C34B2" w:rsidP="008C34B2">
            <w:pPr>
              <w:jc w:val="both"/>
              <w:rPr>
                <w:b/>
                <w:bCs/>
                <w:sz w:val="24"/>
                <w:szCs w:val="24"/>
                <w:lang w:val="en-US"/>
              </w:rPr>
            </w:pPr>
            <w:r w:rsidRPr="008C34B2">
              <w:rPr>
                <w:b/>
                <w:bCs/>
                <w:sz w:val="24"/>
                <w:szCs w:val="24"/>
                <w:lang w:val="en-US"/>
              </w:rPr>
              <w:t>Oro kondicionavimo dalis, OK sistema</w:t>
            </w:r>
          </w:p>
        </w:tc>
        <w:tc>
          <w:tcPr>
            <w:tcW w:w="1266" w:type="dxa"/>
            <w:hideMark/>
          </w:tcPr>
          <w:p w:rsidR="008C34B2" w:rsidRPr="008C34B2" w:rsidRDefault="008C34B2" w:rsidP="008C34B2">
            <w:pPr>
              <w:jc w:val="center"/>
              <w:rPr>
                <w:sz w:val="24"/>
                <w:szCs w:val="24"/>
                <w:lang w:val="en-US"/>
              </w:rPr>
            </w:pPr>
          </w:p>
        </w:tc>
        <w:tc>
          <w:tcPr>
            <w:tcW w:w="1421" w:type="dxa"/>
            <w:hideMark/>
          </w:tcPr>
          <w:p w:rsidR="008C34B2" w:rsidRPr="008C34B2" w:rsidRDefault="008C34B2" w:rsidP="008C34B2">
            <w:pPr>
              <w:jc w:val="center"/>
              <w:rPr>
                <w:sz w:val="24"/>
                <w:szCs w:val="24"/>
                <w:lang w:val="en-US"/>
              </w:rPr>
            </w:pPr>
          </w:p>
        </w:tc>
        <w:tc>
          <w:tcPr>
            <w:tcW w:w="1443" w:type="dxa"/>
          </w:tcPr>
          <w:p w:rsidR="008C34B2" w:rsidRPr="008C34B2" w:rsidRDefault="008C34B2" w:rsidP="008C34B2">
            <w:pPr>
              <w:jc w:val="center"/>
              <w:rPr>
                <w:color w:val="FF0000"/>
                <w:sz w:val="24"/>
                <w:szCs w:val="24"/>
                <w:lang w:val="en-US"/>
              </w:rPr>
            </w:pPr>
          </w:p>
        </w:tc>
        <w:tc>
          <w:tcPr>
            <w:tcW w:w="1109" w:type="dxa"/>
            <w:hideMark/>
          </w:tcPr>
          <w:p w:rsidR="008C34B2" w:rsidRPr="008C34B2" w:rsidRDefault="008C34B2" w:rsidP="008C34B2">
            <w:pPr>
              <w:jc w:val="both"/>
              <w:rPr>
                <w:color w:val="FF0000"/>
                <w:sz w:val="24"/>
                <w:szCs w:val="24"/>
                <w:lang w:val="en-US"/>
              </w:rPr>
            </w:pPr>
            <w:r w:rsidRPr="008C34B2">
              <w:rPr>
                <w:color w:val="FF0000"/>
                <w:sz w:val="24"/>
                <w:szCs w:val="24"/>
                <w:lang w:val="en-US"/>
              </w:rPr>
              <w:t> </w:t>
            </w:r>
          </w:p>
        </w:tc>
      </w:tr>
      <w:tr w:rsidR="008C34B2" w:rsidRPr="008C34B2" w:rsidTr="0036647D">
        <w:trPr>
          <w:trHeight w:val="696"/>
        </w:trPr>
        <w:tc>
          <w:tcPr>
            <w:tcW w:w="702" w:type="dxa"/>
          </w:tcPr>
          <w:p w:rsidR="008C34B2" w:rsidRPr="008C34B2" w:rsidRDefault="008C34B2" w:rsidP="008C34B2">
            <w:pPr>
              <w:jc w:val="center"/>
              <w:rPr>
                <w:sz w:val="24"/>
                <w:szCs w:val="24"/>
                <w:lang w:val="en-US"/>
              </w:rPr>
            </w:pPr>
            <w:r w:rsidRPr="008C34B2">
              <w:rPr>
                <w:sz w:val="24"/>
                <w:szCs w:val="24"/>
                <w:lang w:val="en-US"/>
              </w:rPr>
              <w:t>74</w:t>
            </w:r>
          </w:p>
        </w:tc>
        <w:tc>
          <w:tcPr>
            <w:tcW w:w="3977" w:type="dxa"/>
            <w:hideMark/>
          </w:tcPr>
          <w:p w:rsidR="008C34B2" w:rsidRPr="008C34B2" w:rsidRDefault="008C34B2" w:rsidP="008C34B2">
            <w:pPr>
              <w:jc w:val="both"/>
              <w:rPr>
                <w:sz w:val="24"/>
                <w:szCs w:val="24"/>
                <w:lang w:val="en-US"/>
              </w:rPr>
            </w:pPr>
            <w:r w:rsidRPr="008C34B2">
              <w:rPr>
                <w:sz w:val="24"/>
                <w:szCs w:val="24"/>
                <w:lang w:val="en-US"/>
              </w:rPr>
              <w:t>Kondicionieriaus vidinio sieninio agregato, kurio šaldymo galia iki 7 kW, montavimas</w:t>
            </w:r>
          </w:p>
        </w:tc>
        <w:tc>
          <w:tcPr>
            <w:tcW w:w="1266" w:type="dxa"/>
            <w:hideMark/>
          </w:tcPr>
          <w:p w:rsidR="008C34B2" w:rsidRPr="008C34B2" w:rsidRDefault="008C34B2" w:rsidP="008C34B2">
            <w:pPr>
              <w:jc w:val="center"/>
              <w:rPr>
                <w:sz w:val="24"/>
                <w:szCs w:val="24"/>
                <w:lang w:val="en-US"/>
              </w:rPr>
            </w:pPr>
            <w:r w:rsidRPr="008C34B2">
              <w:rPr>
                <w:sz w:val="24"/>
                <w:szCs w:val="24"/>
                <w:lang w:val="en-US"/>
              </w:rPr>
              <w:t>vnt.</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3,0</w:t>
            </w:r>
          </w:p>
        </w:tc>
        <w:tc>
          <w:tcPr>
            <w:tcW w:w="1443" w:type="dxa"/>
          </w:tcPr>
          <w:p w:rsidR="008C34B2" w:rsidRPr="008C34B2" w:rsidRDefault="008C34B2" w:rsidP="008C34B2">
            <w:pPr>
              <w:jc w:val="center"/>
              <w:rPr>
                <w:color w:val="FF0000"/>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color w:val="FF0000"/>
                <w:sz w:val="24"/>
                <w:szCs w:val="24"/>
                <w:lang w:val="en-US"/>
              </w:rPr>
            </w:pPr>
            <w:r w:rsidRPr="008C34B2">
              <w:rPr>
                <w:color w:val="FF0000"/>
                <w:sz w:val="24"/>
                <w:szCs w:val="24"/>
                <w:lang w:val="en-US"/>
              </w:rPr>
              <w:t> </w:t>
            </w:r>
          </w:p>
        </w:tc>
      </w:tr>
      <w:tr w:rsidR="008C34B2" w:rsidRPr="008C34B2" w:rsidTr="0036647D">
        <w:trPr>
          <w:trHeight w:val="936"/>
        </w:trPr>
        <w:tc>
          <w:tcPr>
            <w:tcW w:w="702" w:type="dxa"/>
          </w:tcPr>
          <w:p w:rsidR="008C34B2" w:rsidRPr="008C34B2" w:rsidRDefault="008C34B2" w:rsidP="008C34B2">
            <w:pPr>
              <w:jc w:val="center"/>
              <w:rPr>
                <w:sz w:val="24"/>
                <w:szCs w:val="24"/>
                <w:lang w:val="en-US"/>
              </w:rPr>
            </w:pPr>
            <w:r w:rsidRPr="008C34B2">
              <w:rPr>
                <w:sz w:val="24"/>
                <w:szCs w:val="24"/>
                <w:lang w:val="en-US"/>
              </w:rPr>
              <w:t>75</w:t>
            </w:r>
          </w:p>
        </w:tc>
        <w:tc>
          <w:tcPr>
            <w:tcW w:w="3977" w:type="dxa"/>
            <w:hideMark/>
          </w:tcPr>
          <w:p w:rsidR="008C34B2" w:rsidRPr="008C34B2" w:rsidRDefault="008C34B2" w:rsidP="008C34B2">
            <w:pPr>
              <w:jc w:val="both"/>
              <w:rPr>
                <w:sz w:val="24"/>
                <w:szCs w:val="24"/>
                <w:lang w:val="en-US"/>
              </w:rPr>
            </w:pPr>
            <w:r w:rsidRPr="008C34B2">
              <w:rPr>
                <w:sz w:val="24"/>
                <w:szCs w:val="24"/>
                <w:lang w:val="en-US"/>
              </w:rPr>
              <w:t>Vidinis kondicionierius, sieninio tipo, pritaikytas montuoti atvirai patalpoje, šaldymo galia &gt; 5,0 kW</w:t>
            </w:r>
          </w:p>
        </w:tc>
        <w:tc>
          <w:tcPr>
            <w:tcW w:w="1266" w:type="dxa"/>
            <w:hideMark/>
          </w:tcPr>
          <w:p w:rsidR="008C34B2" w:rsidRPr="008C34B2" w:rsidRDefault="008C34B2" w:rsidP="008C34B2">
            <w:pPr>
              <w:jc w:val="center"/>
              <w:rPr>
                <w:sz w:val="24"/>
                <w:szCs w:val="24"/>
                <w:lang w:val="en-US"/>
              </w:rPr>
            </w:pPr>
            <w:r w:rsidRPr="008C34B2">
              <w:rPr>
                <w:sz w:val="24"/>
                <w:szCs w:val="24"/>
                <w:lang w:val="en-US"/>
              </w:rPr>
              <w:t>vnt</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2,0</w:t>
            </w:r>
          </w:p>
        </w:tc>
        <w:tc>
          <w:tcPr>
            <w:tcW w:w="1443" w:type="dxa"/>
          </w:tcPr>
          <w:p w:rsidR="008C34B2" w:rsidRPr="008C34B2" w:rsidRDefault="008C34B2" w:rsidP="008C34B2">
            <w:pPr>
              <w:jc w:val="center"/>
              <w:rPr>
                <w:color w:val="FF0000"/>
                <w:sz w:val="24"/>
                <w:szCs w:val="24"/>
                <w:lang w:val="en-US"/>
              </w:rPr>
            </w:pPr>
            <w:r w:rsidRPr="008C34B2">
              <w:rPr>
                <w:sz w:val="24"/>
                <w:szCs w:val="24"/>
                <w:lang w:val="en-US"/>
              </w:rPr>
              <w:t>TS.1</w:t>
            </w:r>
          </w:p>
        </w:tc>
        <w:tc>
          <w:tcPr>
            <w:tcW w:w="1109" w:type="dxa"/>
            <w:noWrap/>
          </w:tcPr>
          <w:p w:rsidR="008C34B2" w:rsidRPr="008C34B2" w:rsidRDefault="008C34B2" w:rsidP="008C34B2">
            <w:pPr>
              <w:jc w:val="both"/>
              <w:rPr>
                <w:color w:val="FF0000"/>
                <w:sz w:val="24"/>
                <w:szCs w:val="24"/>
                <w:lang w:val="en-US"/>
              </w:rPr>
            </w:pPr>
          </w:p>
        </w:tc>
      </w:tr>
      <w:tr w:rsidR="008C34B2" w:rsidRPr="008C34B2" w:rsidTr="0036647D">
        <w:trPr>
          <w:trHeight w:val="936"/>
        </w:trPr>
        <w:tc>
          <w:tcPr>
            <w:tcW w:w="702" w:type="dxa"/>
          </w:tcPr>
          <w:p w:rsidR="008C34B2" w:rsidRPr="008C34B2" w:rsidRDefault="008C34B2" w:rsidP="008C34B2">
            <w:pPr>
              <w:jc w:val="center"/>
              <w:rPr>
                <w:sz w:val="24"/>
                <w:szCs w:val="24"/>
                <w:lang w:val="en-US"/>
              </w:rPr>
            </w:pPr>
            <w:r w:rsidRPr="008C34B2">
              <w:rPr>
                <w:sz w:val="24"/>
                <w:szCs w:val="24"/>
                <w:lang w:val="en-US"/>
              </w:rPr>
              <w:t>76</w:t>
            </w:r>
          </w:p>
        </w:tc>
        <w:tc>
          <w:tcPr>
            <w:tcW w:w="3977" w:type="dxa"/>
            <w:hideMark/>
          </w:tcPr>
          <w:p w:rsidR="008C34B2" w:rsidRPr="008C34B2" w:rsidRDefault="008C34B2" w:rsidP="008C34B2">
            <w:pPr>
              <w:jc w:val="both"/>
              <w:rPr>
                <w:sz w:val="24"/>
                <w:szCs w:val="24"/>
                <w:lang w:val="en-US"/>
              </w:rPr>
            </w:pPr>
            <w:r w:rsidRPr="008C34B2">
              <w:rPr>
                <w:sz w:val="24"/>
                <w:szCs w:val="24"/>
                <w:lang w:val="en-US"/>
              </w:rPr>
              <w:t>Vidinis kondicionierius, sieninio tipo, pritaikytas montuoti atvirai patalpoje, šaldymo galia &gt; 3,4 kW</w:t>
            </w:r>
          </w:p>
        </w:tc>
        <w:tc>
          <w:tcPr>
            <w:tcW w:w="1266" w:type="dxa"/>
            <w:hideMark/>
          </w:tcPr>
          <w:p w:rsidR="008C34B2" w:rsidRPr="008C34B2" w:rsidRDefault="008C34B2" w:rsidP="008C34B2">
            <w:pPr>
              <w:jc w:val="center"/>
              <w:rPr>
                <w:sz w:val="24"/>
                <w:szCs w:val="24"/>
                <w:lang w:val="en-US"/>
              </w:rPr>
            </w:pPr>
            <w:r w:rsidRPr="008C34B2">
              <w:rPr>
                <w:sz w:val="24"/>
                <w:szCs w:val="24"/>
                <w:lang w:val="en-US"/>
              </w:rPr>
              <w:t>vnt.</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1,0</w:t>
            </w:r>
          </w:p>
        </w:tc>
        <w:tc>
          <w:tcPr>
            <w:tcW w:w="1443" w:type="dxa"/>
          </w:tcPr>
          <w:p w:rsidR="008C34B2" w:rsidRPr="008C34B2" w:rsidRDefault="008C34B2" w:rsidP="008C34B2">
            <w:pPr>
              <w:jc w:val="center"/>
              <w:rPr>
                <w:color w:val="FF0000"/>
                <w:sz w:val="24"/>
                <w:szCs w:val="24"/>
                <w:lang w:val="en-US"/>
              </w:rPr>
            </w:pPr>
            <w:r w:rsidRPr="008C34B2">
              <w:rPr>
                <w:sz w:val="24"/>
                <w:szCs w:val="24"/>
                <w:lang w:val="en-US"/>
              </w:rPr>
              <w:t>TS.1</w:t>
            </w:r>
          </w:p>
        </w:tc>
        <w:tc>
          <w:tcPr>
            <w:tcW w:w="1109" w:type="dxa"/>
            <w:noWrap/>
          </w:tcPr>
          <w:p w:rsidR="008C34B2" w:rsidRPr="008C34B2" w:rsidRDefault="008C34B2" w:rsidP="008C34B2">
            <w:pPr>
              <w:jc w:val="both"/>
              <w:rPr>
                <w:color w:val="FF0000"/>
                <w:sz w:val="24"/>
                <w:szCs w:val="24"/>
                <w:lang w:val="en-US"/>
              </w:rPr>
            </w:pPr>
          </w:p>
        </w:tc>
      </w:tr>
      <w:tr w:rsidR="008C34B2" w:rsidRPr="008C34B2" w:rsidTr="0036647D">
        <w:trPr>
          <w:trHeight w:val="339"/>
        </w:trPr>
        <w:tc>
          <w:tcPr>
            <w:tcW w:w="702" w:type="dxa"/>
          </w:tcPr>
          <w:p w:rsidR="008C34B2" w:rsidRPr="008C34B2" w:rsidRDefault="008C34B2" w:rsidP="008C34B2">
            <w:pPr>
              <w:jc w:val="center"/>
              <w:rPr>
                <w:sz w:val="24"/>
                <w:szCs w:val="24"/>
                <w:lang w:val="en-US"/>
              </w:rPr>
            </w:pPr>
            <w:r w:rsidRPr="008C34B2">
              <w:rPr>
                <w:sz w:val="24"/>
                <w:szCs w:val="24"/>
                <w:lang w:val="en-US"/>
              </w:rPr>
              <w:t>77</w:t>
            </w:r>
          </w:p>
        </w:tc>
        <w:tc>
          <w:tcPr>
            <w:tcW w:w="3977" w:type="dxa"/>
          </w:tcPr>
          <w:p w:rsidR="008C34B2" w:rsidRPr="008C34B2" w:rsidRDefault="008C34B2" w:rsidP="008C34B2">
            <w:pPr>
              <w:jc w:val="both"/>
              <w:rPr>
                <w:sz w:val="24"/>
                <w:szCs w:val="24"/>
                <w:lang w:val="en-US"/>
              </w:rPr>
            </w:pPr>
            <w:r w:rsidRPr="008C34B2">
              <w:rPr>
                <w:sz w:val="24"/>
                <w:szCs w:val="24"/>
                <w:lang w:val="en-US"/>
              </w:rPr>
              <w:t>Laidinis pultas</w:t>
            </w:r>
          </w:p>
        </w:tc>
        <w:tc>
          <w:tcPr>
            <w:tcW w:w="1266" w:type="dxa"/>
          </w:tcPr>
          <w:p w:rsidR="008C34B2" w:rsidRPr="008C34B2" w:rsidRDefault="008C34B2" w:rsidP="008C34B2">
            <w:pPr>
              <w:jc w:val="center"/>
              <w:rPr>
                <w:sz w:val="24"/>
                <w:szCs w:val="24"/>
                <w:lang w:val="en-US"/>
              </w:rPr>
            </w:pPr>
            <w:r w:rsidRPr="008C34B2">
              <w:rPr>
                <w:sz w:val="24"/>
                <w:szCs w:val="24"/>
                <w:lang w:val="en-US"/>
              </w:rPr>
              <w:t>kompl.</w:t>
            </w:r>
          </w:p>
        </w:tc>
        <w:tc>
          <w:tcPr>
            <w:tcW w:w="1421" w:type="dxa"/>
            <w:noWrap/>
          </w:tcPr>
          <w:p w:rsidR="008C34B2" w:rsidRPr="008C34B2" w:rsidRDefault="008C34B2" w:rsidP="008C34B2">
            <w:pPr>
              <w:jc w:val="center"/>
              <w:rPr>
                <w:sz w:val="24"/>
                <w:szCs w:val="24"/>
                <w:lang w:val="en-US"/>
              </w:rPr>
            </w:pPr>
            <w:r w:rsidRPr="008C34B2">
              <w:rPr>
                <w:sz w:val="24"/>
                <w:szCs w:val="24"/>
                <w:lang w:val="en-US"/>
              </w:rPr>
              <w:t>1</w:t>
            </w:r>
          </w:p>
        </w:tc>
        <w:tc>
          <w:tcPr>
            <w:tcW w:w="1443" w:type="dxa"/>
          </w:tcPr>
          <w:p w:rsidR="008C34B2" w:rsidRPr="008C34B2" w:rsidRDefault="008C34B2" w:rsidP="008C34B2">
            <w:pPr>
              <w:jc w:val="center"/>
              <w:rPr>
                <w:color w:val="FF0000"/>
                <w:sz w:val="24"/>
                <w:szCs w:val="24"/>
                <w:lang w:val="en-US"/>
              </w:rPr>
            </w:pPr>
            <w:r w:rsidRPr="008C34B2">
              <w:rPr>
                <w:sz w:val="24"/>
                <w:szCs w:val="24"/>
                <w:lang w:val="en-US"/>
              </w:rPr>
              <w:t>TS.1</w:t>
            </w:r>
          </w:p>
        </w:tc>
        <w:tc>
          <w:tcPr>
            <w:tcW w:w="1109" w:type="dxa"/>
            <w:noWrap/>
          </w:tcPr>
          <w:p w:rsidR="008C34B2" w:rsidRPr="008C34B2" w:rsidRDefault="008C34B2" w:rsidP="008C34B2">
            <w:pPr>
              <w:jc w:val="both"/>
              <w:rPr>
                <w:color w:val="FF0000"/>
                <w:sz w:val="24"/>
                <w:szCs w:val="24"/>
                <w:lang w:val="en-US"/>
              </w:rPr>
            </w:pPr>
          </w:p>
        </w:tc>
      </w:tr>
      <w:tr w:rsidR="008C34B2" w:rsidRPr="008C34B2" w:rsidTr="0036647D">
        <w:trPr>
          <w:trHeight w:val="982"/>
        </w:trPr>
        <w:tc>
          <w:tcPr>
            <w:tcW w:w="702" w:type="dxa"/>
          </w:tcPr>
          <w:p w:rsidR="008C34B2" w:rsidRPr="008C34B2" w:rsidRDefault="008C34B2" w:rsidP="008C34B2">
            <w:pPr>
              <w:jc w:val="center"/>
              <w:rPr>
                <w:sz w:val="24"/>
                <w:szCs w:val="24"/>
                <w:lang w:val="en-US"/>
              </w:rPr>
            </w:pPr>
            <w:r w:rsidRPr="008C34B2">
              <w:rPr>
                <w:sz w:val="24"/>
                <w:szCs w:val="24"/>
                <w:lang w:val="en-US"/>
              </w:rPr>
              <w:lastRenderedPageBreak/>
              <w:t>78</w:t>
            </w:r>
          </w:p>
        </w:tc>
        <w:tc>
          <w:tcPr>
            <w:tcW w:w="3977" w:type="dxa"/>
          </w:tcPr>
          <w:p w:rsidR="008C34B2" w:rsidRPr="008C34B2" w:rsidRDefault="008C34B2" w:rsidP="008C34B2">
            <w:pPr>
              <w:jc w:val="both"/>
              <w:rPr>
                <w:sz w:val="24"/>
                <w:szCs w:val="24"/>
                <w:lang w:val="en-US"/>
              </w:rPr>
            </w:pPr>
            <w:r w:rsidRPr="008C34B2">
              <w:rPr>
                <w:sz w:val="24"/>
                <w:szCs w:val="24"/>
                <w:lang w:val="en-US"/>
              </w:rPr>
              <w:t>Specializuotas priedas arba sąsajos modulis, skirtas serverinės kondicionierių rotacijai užtikrinti.</w:t>
            </w:r>
          </w:p>
        </w:tc>
        <w:tc>
          <w:tcPr>
            <w:tcW w:w="1266" w:type="dxa"/>
          </w:tcPr>
          <w:p w:rsidR="008C34B2" w:rsidRPr="008C34B2" w:rsidRDefault="008C34B2" w:rsidP="008C34B2">
            <w:pPr>
              <w:jc w:val="center"/>
              <w:rPr>
                <w:sz w:val="24"/>
                <w:szCs w:val="24"/>
                <w:lang w:val="en-US"/>
              </w:rPr>
            </w:pPr>
            <w:r w:rsidRPr="008C34B2">
              <w:rPr>
                <w:sz w:val="24"/>
                <w:szCs w:val="24"/>
                <w:lang w:val="en-US"/>
              </w:rPr>
              <w:t>kompl.</w:t>
            </w:r>
          </w:p>
        </w:tc>
        <w:tc>
          <w:tcPr>
            <w:tcW w:w="1421" w:type="dxa"/>
            <w:noWrap/>
          </w:tcPr>
          <w:p w:rsidR="008C34B2" w:rsidRPr="008C34B2" w:rsidRDefault="008C34B2" w:rsidP="008C34B2">
            <w:pPr>
              <w:jc w:val="center"/>
              <w:rPr>
                <w:sz w:val="24"/>
                <w:szCs w:val="24"/>
                <w:lang w:val="en-US"/>
              </w:rPr>
            </w:pPr>
            <w:r w:rsidRPr="008C34B2">
              <w:rPr>
                <w:sz w:val="24"/>
                <w:szCs w:val="24"/>
                <w:lang w:val="en-US"/>
              </w:rPr>
              <w:t>1</w:t>
            </w:r>
          </w:p>
        </w:tc>
        <w:tc>
          <w:tcPr>
            <w:tcW w:w="1443" w:type="dxa"/>
          </w:tcPr>
          <w:p w:rsidR="008C34B2" w:rsidRPr="008C34B2" w:rsidRDefault="008C34B2" w:rsidP="008C34B2">
            <w:pPr>
              <w:jc w:val="center"/>
              <w:rPr>
                <w:color w:val="FF0000"/>
                <w:sz w:val="24"/>
                <w:szCs w:val="24"/>
                <w:lang w:val="en-US"/>
              </w:rPr>
            </w:pPr>
            <w:r w:rsidRPr="008C34B2">
              <w:rPr>
                <w:sz w:val="24"/>
                <w:szCs w:val="24"/>
                <w:lang w:val="en-US"/>
              </w:rPr>
              <w:t>TS.1</w:t>
            </w:r>
          </w:p>
        </w:tc>
        <w:tc>
          <w:tcPr>
            <w:tcW w:w="1109" w:type="dxa"/>
            <w:noWrap/>
          </w:tcPr>
          <w:p w:rsidR="008C34B2" w:rsidRPr="008C34B2" w:rsidRDefault="008C34B2" w:rsidP="008C34B2">
            <w:pPr>
              <w:jc w:val="both"/>
              <w:rPr>
                <w:color w:val="FF0000"/>
                <w:sz w:val="24"/>
                <w:szCs w:val="24"/>
                <w:lang w:val="en-US"/>
              </w:rPr>
            </w:pPr>
          </w:p>
        </w:tc>
      </w:tr>
      <w:tr w:rsidR="008C34B2" w:rsidRPr="008C34B2" w:rsidTr="0036647D">
        <w:trPr>
          <w:trHeight w:val="1248"/>
        </w:trPr>
        <w:tc>
          <w:tcPr>
            <w:tcW w:w="702" w:type="dxa"/>
          </w:tcPr>
          <w:p w:rsidR="008C34B2" w:rsidRPr="008C34B2" w:rsidRDefault="008C34B2" w:rsidP="008C34B2">
            <w:pPr>
              <w:jc w:val="center"/>
              <w:rPr>
                <w:sz w:val="24"/>
                <w:szCs w:val="24"/>
                <w:lang w:val="en-US"/>
              </w:rPr>
            </w:pPr>
            <w:r w:rsidRPr="008C34B2">
              <w:rPr>
                <w:sz w:val="24"/>
                <w:szCs w:val="24"/>
                <w:lang w:val="en-US"/>
              </w:rPr>
              <w:t>79</w:t>
            </w:r>
          </w:p>
        </w:tc>
        <w:tc>
          <w:tcPr>
            <w:tcW w:w="3977" w:type="dxa"/>
            <w:hideMark/>
          </w:tcPr>
          <w:p w:rsidR="008C34B2" w:rsidRPr="008C34B2" w:rsidRDefault="008C34B2" w:rsidP="008C34B2">
            <w:pPr>
              <w:jc w:val="both"/>
              <w:rPr>
                <w:sz w:val="24"/>
                <w:szCs w:val="24"/>
                <w:lang w:val="en-US"/>
              </w:rPr>
            </w:pPr>
            <w:r w:rsidRPr="008C34B2">
              <w:rPr>
                <w:sz w:val="24"/>
                <w:szCs w:val="24"/>
                <w:lang w:val="en-US"/>
              </w:rPr>
              <w:t>Kondicionieriaus išorinio agregato, kurio šaldymo galia iki 7 kW, montavimas ant žemės, prie pastato išorinės sienos</w:t>
            </w:r>
          </w:p>
        </w:tc>
        <w:tc>
          <w:tcPr>
            <w:tcW w:w="1266" w:type="dxa"/>
            <w:hideMark/>
          </w:tcPr>
          <w:p w:rsidR="008C34B2" w:rsidRPr="008C34B2" w:rsidRDefault="008C34B2" w:rsidP="008C34B2">
            <w:pPr>
              <w:jc w:val="center"/>
              <w:rPr>
                <w:sz w:val="24"/>
                <w:szCs w:val="24"/>
                <w:lang w:val="en-US"/>
              </w:rPr>
            </w:pPr>
            <w:r w:rsidRPr="008C34B2">
              <w:rPr>
                <w:sz w:val="24"/>
                <w:szCs w:val="24"/>
                <w:lang w:val="en-US"/>
              </w:rPr>
              <w:t>vnt.</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3,0</w:t>
            </w:r>
          </w:p>
        </w:tc>
        <w:tc>
          <w:tcPr>
            <w:tcW w:w="1443" w:type="dxa"/>
          </w:tcPr>
          <w:p w:rsidR="008C34B2" w:rsidRPr="008C34B2" w:rsidRDefault="008C34B2" w:rsidP="008C34B2">
            <w:pPr>
              <w:jc w:val="center"/>
              <w:rPr>
                <w:color w:val="FF0000"/>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color w:val="FF0000"/>
                <w:sz w:val="24"/>
                <w:szCs w:val="24"/>
                <w:lang w:val="en-US"/>
              </w:rPr>
            </w:pPr>
            <w:r w:rsidRPr="008C34B2">
              <w:rPr>
                <w:color w:val="FF0000"/>
                <w:sz w:val="24"/>
                <w:szCs w:val="24"/>
                <w:lang w:val="en-US"/>
              </w:rPr>
              <w:t> </w:t>
            </w:r>
          </w:p>
        </w:tc>
      </w:tr>
      <w:tr w:rsidR="008C34B2" w:rsidRPr="008C34B2" w:rsidTr="0036647D">
        <w:trPr>
          <w:trHeight w:val="624"/>
        </w:trPr>
        <w:tc>
          <w:tcPr>
            <w:tcW w:w="702" w:type="dxa"/>
          </w:tcPr>
          <w:p w:rsidR="008C34B2" w:rsidRPr="008C34B2" w:rsidRDefault="008C34B2" w:rsidP="008C34B2">
            <w:pPr>
              <w:jc w:val="center"/>
              <w:rPr>
                <w:sz w:val="24"/>
                <w:szCs w:val="24"/>
                <w:lang w:val="en-US"/>
              </w:rPr>
            </w:pPr>
            <w:r w:rsidRPr="008C34B2">
              <w:rPr>
                <w:sz w:val="24"/>
                <w:szCs w:val="24"/>
                <w:lang w:val="en-US"/>
              </w:rPr>
              <w:t>80</w:t>
            </w:r>
          </w:p>
        </w:tc>
        <w:tc>
          <w:tcPr>
            <w:tcW w:w="3977" w:type="dxa"/>
          </w:tcPr>
          <w:p w:rsidR="008C34B2" w:rsidRPr="008C34B2" w:rsidRDefault="008C34B2" w:rsidP="008C34B2">
            <w:pPr>
              <w:jc w:val="both"/>
              <w:rPr>
                <w:sz w:val="24"/>
                <w:szCs w:val="24"/>
                <w:lang w:val="en-US"/>
              </w:rPr>
            </w:pPr>
            <w:r w:rsidRPr="008C34B2">
              <w:rPr>
                <w:sz w:val="24"/>
                <w:szCs w:val="24"/>
                <w:lang w:val="en-US"/>
              </w:rPr>
              <w:t>Išorinis kondicionierius, split sistemos, šaldymo galia &gt;3,4 kW</w:t>
            </w:r>
          </w:p>
        </w:tc>
        <w:tc>
          <w:tcPr>
            <w:tcW w:w="1266" w:type="dxa"/>
          </w:tcPr>
          <w:p w:rsidR="008C34B2" w:rsidRPr="008C34B2" w:rsidRDefault="008C34B2" w:rsidP="008C34B2">
            <w:pPr>
              <w:jc w:val="center"/>
              <w:rPr>
                <w:sz w:val="24"/>
                <w:szCs w:val="24"/>
                <w:lang w:val="en-US"/>
              </w:rPr>
            </w:pPr>
            <w:r w:rsidRPr="008C34B2">
              <w:rPr>
                <w:sz w:val="24"/>
                <w:szCs w:val="24"/>
                <w:lang w:val="en-US"/>
              </w:rPr>
              <w:t>vnt.</w:t>
            </w:r>
          </w:p>
        </w:tc>
        <w:tc>
          <w:tcPr>
            <w:tcW w:w="1421" w:type="dxa"/>
            <w:noWrap/>
          </w:tcPr>
          <w:p w:rsidR="008C34B2" w:rsidRPr="008C34B2" w:rsidRDefault="008C34B2" w:rsidP="008C34B2">
            <w:pPr>
              <w:jc w:val="center"/>
              <w:rPr>
                <w:sz w:val="24"/>
                <w:szCs w:val="24"/>
                <w:lang w:val="en-US"/>
              </w:rPr>
            </w:pPr>
            <w:r w:rsidRPr="008C34B2">
              <w:rPr>
                <w:sz w:val="24"/>
                <w:szCs w:val="24"/>
                <w:lang w:val="en-US"/>
              </w:rPr>
              <w:t>1</w:t>
            </w:r>
          </w:p>
        </w:tc>
        <w:tc>
          <w:tcPr>
            <w:tcW w:w="1443" w:type="dxa"/>
          </w:tcPr>
          <w:p w:rsidR="008C34B2" w:rsidRPr="008C34B2" w:rsidRDefault="008C34B2" w:rsidP="008C34B2">
            <w:pPr>
              <w:jc w:val="center"/>
              <w:rPr>
                <w:color w:val="FF0000"/>
                <w:sz w:val="24"/>
                <w:szCs w:val="24"/>
                <w:lang w:val="en-US"/>
              </w:rPr>
            </w:pPr>
            <w:r w:rsidRPr="008C34B2">
              <w:rPr>
                <w:sz w:val="24"/>
                <w:szCs w:val="24"/>
                <w:lang w:val="en-US"/>
              </w:rPr>
              <w:t>TS.1</w:t>
            </w:r>
          </w:p>
        </w:tc>
        <w:tc>
          <w:tcPr>
            <w:tcW w:w="1109" w:type="dxa"/>
            <w:noWrap/>
          </w:tcPr>
          <w:p w:rsidR="008C34B2" w:rsidRPr="008C34B2" w:rsidRDefault="008C34B2" w:rsidP="008C34B2">
            <w:pPr>
              <w:jc w:val="both"/>
              <w:rPr>
                <w:color w:val="FF0000"/>
                <w:sz w:val="24"/>
                <w:szCs w:val="24"/>
                <w:lang w:val="en-US"/>
              </w:rPr>
            </w:pPr>
          </w:p>
        </w:tc>
      </w:tr>
      <w:tr w:rsidR="008C34B2" w:rsidRPr="008C34B2" w:rsidTr="0036647D">
        <w:trPr>
          <w:trHeight w:val="624"/>
        </w:trPr>
        <w:tc>
          <w:tcPr>
            <w:tcW w:w="702" w:type="dxa"/>
          </w:tcPr>
          <w:p w:rsidR="008C34B2" w:rsidRPr="008C34B2" w:rsidRDefault="008C34B2" w:rsidP="008C34B2">
            <w:pPr>
              <w:jc w:val="center"/>
              <w:rPr>
                <w:sz w:val="24"/>
                <w:szCs w:val="24"/>
                <w:lang w:val="en-US"/>
              </w:rPr>
            </w:pPr>
            <w:bookmarkStart w:id="17" w:name="_Hlk231286335"/>
            <w:r w:rsidRPr="008C34B2">
              <w:rPr>
                <w:sz w:val="24"/>
                <w:szCs w:val="24"/>
                <w:lang w:val="en-US"/>
              </w:rPr>
              <w:t>81</w:t>
            </w:r>
          </w:p>
        </w:tc>
        <w:tc>
          <w:tcPr>
            <w:tcW w:w="3977" w:type="dxa"/>
            <w:hideMark/>
          </w:tcPr>
          <w:p w:rsidR="008C34B2" w:rsidRPr="008C34B2" w:rsidRDefault="008C34B2" w:rsidP="008C34B2">
            <w:pPr>
              <w:jc w:val="both"/>
              <w:rPr>
                <w:sz w:val="24"/>
                <w:szCs w:val="24"/>
                <w:lang w:val="en-US"/>
              </w:rPr>
            </w:pPr>
            <w:r w:rsidRPr="008C34B2">
              <w:rPr>
                <w:sz w:val="24"/>
                <w:szCs w:val="24"/>
                <w:lang w:val="en-US"/>
              </w:rPr>
              <w:t>Išorinis kondicionierius, split sistemos, šaldymo galia &gt;5,0 kW</w:t>
            </w:r>
          </w:p>
        </w:tc>
        <w:tc>
          <w:tcPr>
            <w:tcW w:w="1266" w:type="dxa"/>
            <w:hideMark/>
          </w:tcPr>
          <w:p w:rsidR="008C34B2" w:rsidRPr="008C34B2" w:rsidRDefault="008C34B2" w:rsidP="008C34B2">
            <w:pPr>
              <w:jc w:val="center"/>
              <w:rPr>
                <w:sz w:val="24"/>
                <w:szCs w:val="24"/>
                <w:lang w:val="en-US"/>
              </w:rPr>
            </w:pPr>
            <w:r w:rsidRPr="008C34B2">
              <w:rPr>
                <w:sz w:val="24"/>
                <w:szCs w:val="24"/>
                <w:lang w:val="en-US"/>
              </w:rPr>
              <w:t>vnt</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2,0</w:t>
            </w:r>
          </w:p>
        </w:tc>
        <w:tc>
          <w:tcPr>
            <w:tcW w:w="1443" w:type="dxa"/>
          </w:tcPr>
          <w:p w:rsidR="008C34B2" w:rsidRPr="008C34B2" w:rsidRDefault="008C34B2" w:rsidP="008C34B2">
            <w:pPr>
              <w:jc w:val="center"/>
              <w:rPr>
                <w:color w:val="FF0000"/>
                <w:sz w:val="24"/>
                <w:szCs w:val="24"/>
                <w:lang w:val="en-US"/>
              </w:rPr>
            </w:pPr>
            <w:r w:rsidRPr="008C34B2">
              <w:rPr>
                <w:sz w:val="24"/>
                <w:szCs w:val="24"/>
                <w:lang w:val="en-US"/>
              </w:rPr>
              <w:t>TS.1</w:t>
            </w:r>
          </w:p>
        </w:tc>
        <w:tc>
          <w:tcPr>
            <w:tcW w:w="1109" w:type="dxa"/>
            <w:noWrap/>
          </w:tcPr>
          <w:p w:rsidR="008C34B2" w:rsidRPr="008C34B2" w:rsidRDefault="008C34B2" w:rsidP="008C34B2">
            <w:pPr>
              <w:jc w:val="both"/>
              <w:rPr>
                <w:color w:val="FF0000"/>
                <w:sz w:val="24"/>
                <w:szCs w:val="24"/>
                <w:lang w:val="en-US"/>
              </w:rPr>
            </w:pPr>
          </w:p>
        </w:tc>
      </w:tr>
      <w:bookmarkEnd w:id="17"/>
      <w:tr w:rsidR="008C34B2" w:rsidRPr="008C34B2" w:rsidTr="0036647D">
        <w:trPr>
          <w:trHeight w:val="929"/>
        </w:trPr>
        <w:tc>
          <w:tcPr>
            <w:tcW w:w="702" w:type="dxa"/>
          </w:tcPr>
          <w:p w:rsidR="008C34B2" w:rsidRPr="008C34B2" w:rsidRDefault="008C34B2" w:rsidP="008C34B2">
            <w:pPr>
              <w:jc w:val="center"/>
              <w:rPr>
                <w:sz w:val="24"/>
                <w:szCs w:val="24"/>
                <w:lang w:val="en-US"/>
              </w:rPr>
            </w:pPr>
            <w:r w:rsidRPr="008C34B2">
              <w:rPr>
                <w:sz w:val="24"/>
                <w:szCs w:val="24"/>
                <w:lang w:val="en-US"/>
              </w:rPr>
              <w:t>82</w:t>
            </w:r>
          </w:p>
        </w:tc>
        <w:tc>
          <w:tcPr>
            <w:tcW w:w="3977" w:type="dxa"/>
            <w:hideMark/>
          </w:tcPr>
          <w:p w:rsidR="008C34B2" w:rsidRPr="008C34B2" w:rsidRDefault="008C34B2" w:rsidP="008C34B2">
            <w:pPr>
              <w:jc w:val="both"/>
              <w:rPr>
                <w:sz w:val="24"/>
                <w:szCs w:val="24"/>
                <w:lang w:val="en-US"/>
              </w:rPr>
            </w:pPr>
            <w:r w:rsidRPr="008C34B2">
              <w:rPr>
                <w:sz w:val="24"/>
                <w:szCs w:val="24"/>
                <w:lang w:val="en-US"/>
              </w:rPr>
              <w:t>Konstrukcijos (rėmų) išorinių kondicionierių blokams montuoti įrengimas</w:t>
            </w:r>
          </w:p>
        </w:tc>
        <w:tc>
          <w:tcPr>
            <w:tcW w:w="1266" w:type="dxa"/>
            <w:hideMark/>
          </w:tcPr>
          <w:p w:rsidR="008C34B2" w:rsidRPr="008C34B2" w:rsidRDefault="008C34B2" w:rsidP="008C34B2">
            <w:pPr>
              <w:jc w:val="center"/>
              <w:rPr>
                <w:sz w:val="24"/>
                <w:szCs w:val="24"/>
                <w:lang w:val="en-US"/>
              </w:rPr>
            </w:pPr>
            <w:r w:rsidRPr="008C34B2">
              <w:rPr>
                <w:sz w:val="24"/>
                <w:szCs w:val="24"/>
                <w:lang w:val="en-US"/>
              </w:rPr>
              <w:t>vnt.</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3,0</w:t>
            </w:r>
          </w:p>
        </w:tc>
        <w:tc>
          <w:tcPr>
            <w:tcW w:w="1443" w:type="dxa"/>
          </w:tcPr>
          <w:p w:rsidR="008C34B2" w:rsidRPr="008C34B2" w:rsidRDefault="008C34B2" w:rsidP="008C34B2">
            <w:pPr>
              <w:jc w:val="center"/>
              <w:rPr>
                <w:color w:val="FF0000"/>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color w:val="FF0000"/>
                <w:sz w:val="24"/>
                <w:szCs w:val="24"/>
              </w:rPr>
            </w:pPr>
            <w:r w:rsidRPr="008C34B2">
              <w:rPr>
                <w:color w:val="FF0000"/>
                <w:sz w:val="24"/>
                <w:szCs w:val="24"/>
                <w:lang w:val="en-US"/>
              </w:rPr>
              <w:t> </w:t>
            </w:r>
          </w:p>
        </w:tc>
      </w:tr>
      <w:tr w:rsidR="008C34B2" w:rsidRPr="008C34B2" w:rsidTr="0036647D">
        <w:trPr>
          <w:trHeight w:val="1248"/>
        </w:trPr>
        <w:tc>
          <w:tcPr>
            <w:tcW w:w="702" w:type="dxa"/>
          </w:tcPr>
          <w:p w:rsidR="008C34B2" w:rsidRPr="008C34B2" w:rsidRDefault="008C34B2" w:rsidP="008C34B2">
            <w:pPr>
              <w:jc w:val="center"/>
              <w:rPr>
                <w:sz w:val="24"/>
                <w:szCs w:val="24"/>
                <w:lang w:val="en-US"/>
              </w:rPr>
            </w:pPr>
            <w:r w:rsidRPr="008C34B2">
              <w:rPr>
                <w:sz w:val="24"/>
                <w:szCs w:val="24"/>
                <w:lang w:val="en-US"/>
              </w:rPr>
              <w:t>83</w:t>
            </w:r>
          </w:p>
        </w:tc>
        <w:tc>
          <w:tcPr>
            <w:tcW w:w="3977" w:type="dxa"/>
            <w:hideMark/>
          </w:tcPr>
          <w:p w:rsidR="008C34B2" w:rsidRPr="008C34B2" w:rsidRDefault="008C34B2" w:rsidP="008C34B2">
            <w:pPr>
              <w:jc w:val="both"/>
              <w:rPr>
                <w:sz w:val="24"/>
                <w:szCs w:val="24"/>
                <w:lang w:val="en-US"/>
              </w:rPr>
            </w:pPr>
            <w:r w:rsidRPr="008C34B2">
              <w:rPr>
                <w:sz w:val="24"/>
                <w:szCs w:val="24"/>
                <w:lang w:val="en-US"/>
              </w:rPr>
              <w:t>Kondicionavimo vamzdynų iš varinių izoliuotų vamzdžių tiesimas, tvirtinant prie konstrukcijų  (vamzdžio išorinis skersmuo  iki 22 mm)</w:t>
            </w:r>
          </w:p>
        </w:tc>
        <w:tc>
          <w:tcPr>
            <w:tcW w:w="1266" w:type="dxa"/>
            <w:hideMark/>
          </w:tcPr>
          <w:p w:rsidR="008C34B2" w:rsidRPr="008C34B2" w:rsidRDefault="008C34B2" w:rsidP="008C34B2">
            <w:pPr>
              <w:jc w:val="center"/>
              <w:rPr>
                <w:sz w:val="24"/>
                <w:szCs w:val="24"/>
                <w:lang w:val="en-US"/>
              </w:rPr>
            </w:pPr>
            <w:r w:rsidRPr="008C34B2">
              <w:rPr>
                <w:sz w:val="24"/>
                <w:szCs w:val="24"/>
                <w:lang w:val="en-US"/>
              </w:rPr>
              <w:t>m</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68,0</w:t>
            </w:r>
          </w:p>
        </w:tc>
        <w:tc>
          <w:tcPr>
            <w:tcW w:w="1443" w:type="dxa"/>
          </w:tcPr>
          <w:p w:rsidR="008C34B2" w:rsidRPr="008C34B2" w:rsidRDefault="008C34B2" w:rsidP="008C34B2">
            <w:pPr>
              <w:jc w:val="center"/>
              <w:rPr>
                <w:color w:val="FF0000"/>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color w:val="FF0000"/>
                <w:sz w:val="24"/>
                <w:szCs w:val="24"/>
                <w:lang w:val="en-US"/>
              </w:rPr>
            </w:pPr>
            <w:r w:rsidRPr="008C34B2">
              <w:rPr>
                <w:color w:val="FF0000"/>
                <w:sz w:val="24"/>
                <w:szCs w:val="24"/>
                <w:lang w:val="en-US"/>
              </w:rPr>
              <w:t> </w:t>
            </w:r>
          </w:p>
        </w:tc>
      </w:tr>
      <w:tr w:rsidR="008C34B2" w:rsidRPr="008C34B2" w:rsidTr="0036647D">
        <w:trPr>
          <w:trHeight w:val="312"/>
        </w:trPr>
        <w:tc>
          <w:tcPr>
            <w:tcW w:w="702" w:type="dxa"/>
          </w:tcPr>
          <w:p w:rsidR="008C34B2" w:rsidRPr="008C34B2" w:rsidRDefault="008C34B2" w:rsidP="008C34B2">
            <w:pPr>
              <w:jc w:val="center"/>
              <w:rPr>
                <w:sz w:val="24"/>
                <w:szCs w:val="24"/>
                <w:lang w:val="en-US"/>
              </w:rPr>
            </w:pPr>
            <w:r w:rsidRPr="008C34B2">
              <w:rPr>
                <w:sz w:val="24"/>
                <w:szCs w:val="24"/>
                <w:lang w:val="en-US"/>
              </w:rPr>
              <w:t>84</w:t>
            </w:r>
          </w:p>
        </w:tc>
        <w:tc>
          <w:tcPr>
            <w:tcW w:w="3977" w:type="dxa"/>
            <w:hideMark/>
          </w:tcPr>
          <w:p w:rsidR="008C34B2" w:rsidRPr="008C34B2" w:rsidRDefault="008C34B2" w:rsidP="008C34B2">
            <w:pPr>
              <w:jc w:val="both"/>
              <w:rPr>
                <w:sz w:val="24"/>
                <w:szCs w:val="24"/>
                <w:lang w:val="en-US"/>
              </w:rPr>
            </w:pPr>
            <w:r w:rsidRPr="008C34B2">
              <w:rPr>
                <w:sz w:val="24"/>
                <w:szCs w:val="24"/>
                <w:lang w:val="en-US"/>
              </w:rPr>
              <w:t>Drenažinio siurbliuko montavimas</w:t>
            </w:r>
          </w:p>
        </w:tc>
        <w:tc>
          <w:tcPr>
            <w:tcW w:w="1266" w:type="dxa"/>
            <w:hideMark/>
          </w:tcPr>
          <w:p w:rsidR="008C34B2" w:rsidRPr="008C34B2" w:rsidRDefault="008C34B2" w:rsidP="008C34B2">
            <w:pPr>
              <w:jc w:val="center"/>
              <w:rPr>
                <w:sz w:val="24"/>
                <w:szCs w:val="24"/>
                <w:lang w:val="en-US"/>
              </w:rPr>
            </w:pPr>
            <w:r w:rsidRPr="008C34B2">
              <w:rPr>
                <w:sz w:val="24"/>
                <w:szCs w:val="24"/>
                <w:lang w:val="en-US"/>
              </w:rPr>
              <w:t>vnt</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3,0</w:t>
            </w:r>
          </w:p>
        </w:tc>
        <w:tc>
          <w:tcPr>
            <w:tcW w:w="1443" w:type="dxa"/>
          </w:tcPr>
          <w:p w:rsidR="008C34B2" w:rsidRPr="008C34B2" w:rsidRDefault="008C34B2" w:rsidP="008C34B2">
            <w:pPr>
              <w:jc w:val="center"/>
              <w:rPr>
                <w:color w:val="FF0000"/>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color w:val="FF0000"/>
                <w:sz w:val="24"/>
                <w:szCs w:val="24"/>
                <w:lang w:val="en-US"/>
              </w:rPr>
            </w:pPr>
            <w:r w:rsidRPr="008C34B2">
              <w:rPr>
                <w:color w:val="FF0000"/>
                <w:sz w:val="24"/>
                <w:szCs w:val="24"/>
                <w:lang w:val="en-US"/>
              </w:rPr>
              <w:t> </w:t>
            </w:r>
          </w:p>
        </w:tc>
      </w:tr>
      <w:tr w:rsidR="008C34B2" w:rsidRPr="008C34B2" w:rsidTr="0036647D">
        <w:trPr>
          <w:trHeight w:val="624"/>
        </w:trPr>
        <w:tc>
          <w:tcPr>
            <w:tcW w:w="702" w:type="dxa"/>
          </w:tcPr>
          <w:p w:rsidR="008C34B2" w:rsidRPr="008C34B2" w:rsidRDefault="008C34B2" w:rsidP="008C34B2">
            <w:pPr>
              <w:jc w:val="center"/>
              <w:rPr>
                <w:sz w:val="24"/>
                <w:szCs w:val="24"/>
                <w:lang w:val="en-US"/>
              </w:rPr>
            </w:pPr>
            <w:r w:rsidRPr="008C34B2">
              <w:rPr>
                <w:sz w:val="24"/>
                <w:szCs w:val="24"/>
                <w:lang w:val="en-US"/>
              </w:rPr>
              <w:t>85</w:t>
            </w:r>
          </w:p>
        </w:tc>
        <w:tc>
          <w:tcPr>
            <w:tcW w:w="3977" w:type="dxa"/>
            <w:hideMark/>
          </w:tcPr>
          <w:p w:rsidR="008C34B2" w:rsidRPr="008C34B2" w:rsidRDefault="008C34B2" w:rsidP="008C34B2">
            <w:pPr>
              <w:jc w:val="both"/>
              <w:rPr>
                <w:sz w:val="24"/>
                <w:szCs w:val="24"/>
                <w:lang w:val="en-US"/>
              </w:rPr>
            </w:pPr>
            <w:r w:rsidRPr="008C34B2">
              <w:rPr>
                <w:sz w:val="24"/>
                <w:szCs w:val="24"/>
                <w:lang w:val="en-US"/>
              </w:rPr>
              <w:t>Drenažinis siurbliukas komplekte su plūde (mini)</w:t>
            </w:r>
          </w:p>
        </w:tc>
        <w:tc>
          <w:tcPr>
            <w:tcW w:w="1266" w:type="dxa"/>
            <w:hideMark/>
          </w:tcPr>
          <w:p w:rsidR="008C34B2" w:rsidRPr="008C34B2" w:rsidRDefault="008C34B2" w:rsidP="008C34B2">
            <w:pPr>
              <w:jc w:val="center"/>
              <w:rPr>
                <w:sz w:val="24"/>
                <w:szCs w:val="24"/>
                <w:lang w:val="en-US"/>
              </w:rPr>
            </w:pPr>
            <w:r w:rsidRPr="008C34B2">
              <w:rPr>
                <w:sz w:val="24"/>
                <w:szCs w:val="24"/>
                <w:lang w:val="en-US"/>
              </w:rPr>
              <w:t>vnt</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3,0</w:t>
            </w:r>
          </w:p>
        </w:tc>
        <w:tc>
          <w:tcPr>
            <w:tcW w:w="1443" w:type="dxa"/>
          </w:tcPr>
          <w:p w:rsidR="008C34B2" w:rsidRPr="008C34B2" w:rsidRDefault="008C34B2" w:rsidP="008C34B2">
            <w:pPr>
              <w:jc w:val="center"/>
              <w:rPr>
                <w:color w:val="FF0000"/>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color w:val="FF0000"/>
                <w:sz w:val="24"/>
                <w:szCs w:val="24"/>
                <w:lang w:val="en-US"/>
              </w:rPr>
            </w:pPr>
            <w:r w:rsidRPr="008C34B2">
              <w:rPr>
                <w:color w:val="FF0000"/>
                <w:sz w:val="24"/>
                <w:szCs w:val="24"/>
                <w:lang w:val="en-US"/>
              </w:rPr>
              <w:t> </w:t>
            </w:r>
          </w:p>
        </w:tc>
      </w:tr>
      <w:tr w:rsidR="008C34B2" w:rsidRPr="008C34B2" w:rsidTr="0036647D">
        <w:trPr>
          <w:trHeight w:val="708"/>
        </w:trPr>
        <w:tc>
          <w:tcPr>
            <w:tcW w:w="702" w:type="dxa"/>
          </w:tcPr>
          <w:p w:rsidR="008C34B2" w:rsidRPr="008C34B2" w:rsidRDefault="008C34B2" w:rsidP="008C34B2">
            <w:pPr>
              <w:jc w:val="center"/>
              <w:rPr>
                <w:sz w:val="24"/>
                <w:szCs w:val="24"/>
                <w:lang w:val="en-US"/>
              </w:rPr>
            </w:pPr>
            <w:r w:rsidRPr="008C34B2">
              <w:rPr>
                <w:sz w:val="24"/>
                <w:szCs w:val="24"/>
                <w:lang w:val="en-US"/>
              </w:rPr>
              <w:t>86</w:t>
            </w:r>
          </w:p>
        </w:tc>
        <w:tc>
          <w:tcPr>
            <w:tcW w:w="3977" w:type="dxa"/>
            <w:hideMark/>
          </w:tcPr>
          <w:p w:rsidR="008C34B2" w:rsidRPr="008C34B2" w:rsidRDefault="008C34B2" w:rsidP="008C34B2">
            <w:pPr>
              <w:jc w:val="both"/>
              <w:rPr>
                <w:sz w:val="24"/>
                <w:szCs w:val="24"/>
                <w:lang w:val="en-US"/>
              </w:rPr>
            </w:pPr>
            <w:r w:rsidRPr="008C34B2">
              <w:rPr>
                <w:sz w:val="24"/>
                <w:szCs w:val="24"/>
                <w:lang w:val="en-US"/>
              </w:rPr>
              <w:t>Oro kondicionavimo sistemų vakumavimas, užpildymas šaldymo skysčiais</w:t>
            </w:r>
          </w:p>
        </w:tc>
        <w:tc>
          <w:tcPr>
            <w:tcW w:w="1266" w:type="dxa"/>
            <w:hideMark/>
          </w:tcPr>
          <w:p w:rsidR="008C34B2" w:rsidRPr="008C34B2" w:rsidRDefault="008C34B2" w:rsidP="008C34B2">
            <w:pPr>
              <w:jc w:val="center"/>
              <w:rPr>
                <w:sz w:val="24"/>
                <w:szCs w:val="24"/>
                <w:lang w:val="en-US"/>
              </w:rPr>
            </w:pPr>
            <w:r w:rsidRPr="008C34B2">
              <w:rPr>
                <w:sz w:val="24"/>
                <w:szCs w:val="24"/>
                <w:lang w:val="en-US"/>
              </w:rPr>
              <w:t>vnt.</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3,0</w:t>
            </w:r>
          </w:p>
        </w:tc>
        <w:tc>
          <w:tcPr>
            <w:tcW w:w="1443" w:type="dxa"/>
          </w:tcPr>
          <w:p w:rsidR="008C34B2" w:rsidRPr="008C34B2" w:rsidRDefault="008C34B2" w:rsidP="008C34B2">
            <w:pPr>
              <w:jc w:val="center"/>
              <w:rPr>
                <w:color w:val="FF0000"/>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color w:val="FF0000"/>
                <w:sz w:val="24"/>
                <w:szCs w:val="24"/>
                <w:lang w:val="en-US"/>
              </w:rPr>
            </w:pPr>
            <w:r w:rsidRPr="008C34B2">
              <w:rPr>
                <w:color w:val="FF0000"/>
                <w:sz w:val="24"/>
                <w:szCs w:val="24"/>
                <w:lang w:val="en-US"/>
              </w:rPr>
              <w:t> </w:t>
            </w:r>
          </w:p>
        </w:tc>
      </w:tr>
      <w:tr w:rsidR="008C34B2" w:rsidRPr="008C34B2" w:rsidTr="0036647D">
        <w:trPr>
          <w:trHeight w:val="624"/>
        </w:trPr>
        <w:tc>
          <w:tcPr>
            <w:tcW w:w="702" w:type="dxa"/>
          </w:tcPr>
          <w:p w:rsidR="008C34B2" w:rsidRPr="008C34B2" w:rsidRDefault="008C34B2" w:rsidP="008C34B2">
            <w:pPr>
              <w:jc w:val="center"/>
              <w:rPr>
                <w:sz w:val="24"/>
                <w:szCs w:val="24"/>
                <w:lang w:val="en-US"/>
              </w:rPr>
            </w:pPr>
            <w:r w:rsidRPr="008C34B2">
              <w:rPr>
                <w:sz w:val="24"/>
                <w:szCs w:val="24"/>
                <w:lang w:val="en-US"/>
              </w:rPr>
              <w:t>87</w:t>
            </w:r>
          </w:p>
        </w:tc>
        <w:tc>
          <w:tcPr>
            <w:tcW w:w="3977" w:type="dxa"/>
            <w:hideMark/>
          </w:tcPr>
          <w:p w:rsidR="008C34B2" w:rsidRPr="008C34B2" w:rsidRDefault="008C34B2" w:rsidP="008C34B2">
            <w:pPr>
              <w:jc w:val="both"/>
              <w:rPr>
                <w:sz w:val="24"/>
                <w:szCs w:val="24"/>
                <w:lang w:val="en-US"/>
              </w:rPr>
            </w:pPr>
            <w:r w:rsidRPr="008C34B2">
              <w:rPr>
                <w:sz w:val="24"/>
                <w:szCs w:val="24"/>
                <w:lang w:val="en-US"/>
              </w:rPr>
              <w:t>Signalinio kabelio tarp sistemos elementų tiesimas</w:t>
            </w:r>
          </w:p>
        </w:tc>
        <w:tc>
          <w:tcPr>
            <w:tcW w:w="1266" w:type="dxa"/>
            <w:hideMark/>
          </w:tcPr>
          <w:p w:rsidR="008C34B2" w:rsidRPr="008C34B2" w:rsidRDefault="008C34B2" w:rsidP="008C34B2">
            <w:pPr>
              <w:jc w:val="center"/>
              <w:rPr>
                <w:sz w:val="24"/>
                <w:szCs w:val="24"/>
                <w:lang w:val="en-US"/>
              </w:rPr>
            </w:pPr>
            <w:r w:rsidRPr="008C34B2">
              <w:rPr>
                <w:sz w:val="24"/>
                <w:szCs w:val="24"/>
                <w:lang w:val="en-US"/>
              </w:rPr>
              <w:t>100m</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0,18</w:t>
            </w:r>
          </w:p>
        </w:tc>
        <w:tc>
          <w:tcPr>
            <w:tcW w:w="1443" w:type="dxa"/>
          </w:tcPr>
          <w:p w:rsidR="008C34B2" w:rsidRPr="008C34B2" w:rsidRDefault="008C34B2" w:rsidP="008C34B2">
            <w:pPr>
              <w:jc w:val="center"/>
              <w:rPr>
                <w:color w:val="FF0000"/>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color w:val="FF0000"/>
                <w:sz w:val="24"/>
                <w:szCs w:val="24"/>
                <w:lang w:val="en-US"/>
              </w:rPr>
            </w:pPr>
            <w:r w:rsidRPr="008C34B2">
              <w:rPr>
                <w:color w:val="FF0000"/>
                <w:sz w:val="24"/>
                <w:szCs w:val="24"/>
                <w:lang w:val="en-US"/>
              </w:rPr>
              <w:t> </w:t>
            </w:r>
          </w:p>
        </w:tc>
      </w:tr>
      <w:tr w:rsidR="008C34B2" w:rsidRPr="008C34B2" w:rsidTr="0036647D">
        <w:trPr>
          <w:trHeight w:val="312"/>
        </w:trPr>
        <w:tc>
          <w:tcPr>
            <w:tcW w:w="702" w:type="dxa"/>
          </w:tcPr>
          <w:p w:rsidR="008C34B2" w:rsidRPr="008C34B2" w:rsidRDefault="008C34B2" w:rsidP="008C34B2">
            <w:pPr>
              <w:jc w:val="center"/>
              <w:rPr>
                <w:sz w:val="24"/>
                <w:szCs w:val="24"/>
                <w:lang w:val="en-US"/>
              </w:rPr>
            </w:pPr>
            <w:r w:rsidRPr="008C34B2">
              <w:rPr>
                <w:sz w:val="24"/>
                <w:szCs w:val="24"/>
                <w:lang w:val="en-US"/>
              </w:rPr>
              <w:t>88</w:t>
            </w:r>
          </w:p>
        </w:tc>
        <w:tc>
          <w:tcPr>
            <w:tcW w:w="3977" w:type="dxa"/>
            <w:hideMark/>
          </w:tcPr>
          <w:p w:rsidR="008C34B2" w:rsidRPr="008C34B2" w:rsidRDefault="008C34B2" w:rsidP="008C34B2">
            <w:pPr>
              <w:jc w:val="both"/>
              <w:rPr>
                <w:sz w:val="24"/>
                <w:szCs w:val="24"/>
                <w:lang w:val="en-US"/>
              </w:rPr>
            </w:pPr>
            <w:r w:rsidRPr="008C34B2">
              <w:rPr>
                <w:sz w:val="24"/>
                <w:szCs w:val="24"/>
                <w:lang w:val="en-US"/>
              </w:rPr>
              <w:t>Plastikinių kanalų montavimas</w:t>
            </w:r>
          </w:p>
        </w:tc>
        <w:tc>
          <w:tcPr>
            <w:tcW w:w="1266" w:type="dxa"/>
            <w:hideMark/>
          </w:tcPr>
          <w:p w:rsidR="008C34B2" w:rsidRPr="008C34B2" w:rsidRDefault="008C34B2" w:rsidP="008C34B2">
            <w:pPr>
              <w:jc w:val="center"/>
              <w:rPr>
                <w:sz w:val="24"/>
                <w:szCs w:val="24"/>
                <w:lang w:val="en-US"/>
              </w:rPr>
            </w:pPr>
            <w:r w:rsidRPr="008C34B2">
              <w:rPr>
                <w:sz w:val="24"/>
                <w:szCs w:val="24"/>
                <w:lang w:val="en-US"/>
              </w:rPr>
              <w:t>100m</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0,07</w:t>
            </w:r>
          </w:p>
        </w:tc>
        <w:tc>
          <w:tcPr>
            <w:tcW w:w="1443" w:type="dxa"/>
          </w:tcPr>
          <w:p w:rsidR="008C34B2" w:rsidRPr="008C34B2" w:rsidRDefault="008C34B2" w:rsidP="008C34B2">
            <w:pPr>
              <w:jc w:val="center"/>
              <w:rPr>
                <w:color w:val="FF0000"/>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color w:val="FF0000"/>
                <w:sz w:val="24"/>
                <w:szCs w:val="24"/>
                <w:lang w:val="en-US"/>
              </w:rPr>
            </w:pPr>
            <w:r w:rsidRPr="008C34B2">
              <w:rPr>
                <w:color w:val="FF0000"/>
                <w:sz w:val="24"/>
                <w:szCs w:val="24"/>
                <w:lang w:val="en-US"/>
              </w:rPr>
              <w:t> </w:t>
            </w:r>
          </w:p>
        </w:tc>
      </w:tr>
      <w:tr w:rsidR="008C34B2" w:rsidRPr="008C34B2" w:rsidTr="0036647D">
        <w:trPr>
          <w:trHeight w:val="936"/>
        </w:trPr>
        <w:tc>
          <w:tcPr>
            <w:tcW w:w="702" w:type="dxa"/>
          </w:tcPr>
          <w:p w:rsidR="008C34B2" w:rsidRPr="008C34B2" w:rsidRDefault="008C34B2" w:rsidP="008C34B2">
            <w:pPr>
              <w:jc w:val="center"/>
              <w:rPr>
                <w:sz w:val="24"/>
                <w:szCs w:val="24"/>
                <w:lang w:val="en-US"/>
              </w:rPr>
            </w:pPr>
            <w:r w:rsidRPr="008C34B2">
              <w:rPr>
                <w:sz w:val="24"/>
                <w:szCs w:val="24"/>
                <w:lang w:val="en-US"/>
              </w:rPr>
              <w:t>89</w:t>
            </w:r>
          </w:p>
        </w:tc>
        <w:tc>
          <w:tcPr>
            <w:tcW w:w="3977" w:type="dxa"/>
            <w:hideMark/>
          </w:tcPr>
          <w:p w:rsidR="008C34B2" w:rsidRPr="008C34B2" w:rsidRDefault="008C34B2" w:rsidP="008C34B2">
            <w:pPr>
              <w:jc w:val="both"/>
              <w:rPr>
                <w:sz w:val="24"/>
                <w:szCs w:val="24"/>
                <w:lang w:val="en-US"/>
              </w:rPr>
            </w:pPr>
            <w:r w:rsidRPr="008C34B2">
              <w:rPr>
                <w:sz w:val="24"/>
                <w:szCs w:val="24"/>
                <w:lang w:val="en-US"/>
              </w:rPr>
              <w:t>Apsauginių plastikinių gofruotų vamzdžių (apsaugos nuo ultravioletinių spindulių) montavimas</w:t>
            </w:r>
          </w:p>
        </w:tc>
        <w:tc>
          <w:tcPr>
            <w:tcW w:w="1266" w:type="dxa"/>
            <w:hideMark/>
          </w:tcPr>
          <w:p w:rsidR="008C34B2" w:rsidRPr="008C34B2" w:rsidRDefault="008C34B2" w:rsidP="008C34B2">
            <w:pPr>
              <w:jc w:val="center"/>
              <w:rPr>
                <w:sz w:val="24"/>
                <w:szCs w:val="24"/>
                <w:lang w:val="en-US"/>
              </w:rPr>
            </w:pPr>
            <w:r w:rsidRPr="008C34B2">
              <w:rPr>
                <w:sz w:val="24"/>
                <w:szCs w:val="24"/>
                <w:lang w:val="en-US"/>
              </w:rPr>
              <w:t>100m</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0,015</w:t>
            </w:r>
          </w:p>
        </w:tc>
        <w:tc>
          <w:tcPr>
            <w:tcW w:w="1443" w:type="dxa"/>
          </w:tcPr>
          <w:p w:rsidR="008C34B2" w:rsidRPr="008C34B2" w:rsidRDefault="008C34B2" w:rsidP="008C34B2">
            <w:pPr>
              <w:jc w:val="center"/>
              <w:rPr>
                <w:color w:val="FF0000"/>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color w:val="FF0000"/>
                <w:sz w:val="24"/>
                <w:szCs w:val="24"/>
                <w:lang w:val="en-US"/>
              </w:rPr>
            </w:pPr>
            <w:r w:rsidRPr="008C34B2">
              <w:rPr>
                <w:color w:val="FF0000"/>
                <w:sz w:val="24"/>
                <w:szCs w:val="24"/>
                <w:lang w:val="en-US"/>
              </w:rPr>
              <w:t> </w:t>
            </w:r>
          </w:p>
        </w:tc>
      </w:tr>
      <w:tr w:rsidR="008C34B2" w:rsidRPr="008C34B2" w:rsidTr="0036647D">
        <w:trPr>
          <w:trHeight w:val="624"/>
        </w:trPr>
        <w:tc>
          <w:tcPr>
            <w:tcW w:w="702" w:type="dxa"/>
          </w:tcPr>
          <w:p w:rsidR="008C34B2" w:rsidRPr="008C34B2" w:rsidRDefault="008C34B2" w:rsidP="008C34B2">
            <w:pPr>
              <w:jc w:val="center"/>
              <w:rPr>
                <w:sz w:val="24"/>
                <w:szCs w:val="24"/>
                <w:lang w:val="en-US"/>
              </w:rPr>
            </w:pPr>
            <w:r w:rsidRPr="008C34B2">
              <w:rPr>
                <w:sz w:val="24"/>
                <w:szCs w:val="24"/>
                <w:lang w:val="en-US"/>
              </w:rPr>
              <w:t>90</w:t>
            </w:r>
          </w:p>
        </w:tc>
        <w:tc>
          <w:tcPr>
            <w:tcW w:w="3977" w:type="dxa"/>
            <w:hideMark/>
          </w:tcPr>
          <w:p w:rsidR="008C34B2" w:rsidRPr="008C34B2" w:rsidRDefault="008C34B2" w:rsidP="008C34B2">
            <w:pPr>
              <w:jc w:val="both"/>
              <w:rPr>
                <w:sz w:val="24"/>
                <w:szCs w:val="24"/>
                <w:lang w:val="en-US"/>
              </w:rPr>
            </w:pPr>
            <w:r w:rsidRPr="008C34B2">
              <w:rPr>
                <w:sz w:val="24"/>
                <w:szCs w:val="24"/>
                <w:lang w:val="en-US"/>
              </w:rPr>
              <w:t>Oro kondicionavimo sistemos suderinimas, paleidimas</w:t>
            </w:r>
          </w:p>
        </w:tc>
        <w:tc>
          <w:tcPr>
            <w:tcW w:w="1266" w:type="dxa"/>
            <w:hideMark/>
          </w:tcPr>
          <w:p w:rsidR="008C34B2" w:rsidRPr="008C34B2" w:rsidRDefault="008C34B2" w:rsidP="008C34B2">
            <w:pPr>
              <w:jc w:val="center"/>
              <w:rPr>
                <w:sz w:val="24"/>
                <w:szCs w:val="24"/>
                <w:lang w:val="en-US"/>
              </w:rPr>
            </w:pPr>
            <w:r w:rsidRPr="008C34B2">
              <w:rPr>
                <w:sz w:val="24"/>
                <w:szCs w:val="24"/>
                <w:lang w:val="en-US"/>
              </w:rPr>
              <w:t>vnt.</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3,0</w:t>
            </w:r>
          </w:p>
        </w:tc>
        <w:tc>
          <w:tcPr>
            <w:tcW w:w="1443" w:type="dxa"/>
          </w:tcPr>
          <w:p w:rsidR="008C34B2" w:rsidRPr="008C34B2" w:rsidRDefault="008C34B2" w:rsidP="008C34B2">
            <w:pPr>
              <w:jc w:val="center"/>
              <w:rPr>
                <w:color w:val="FF0000"/>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color w:val="FF0000"/>
                <w:sz w:val="24"/>
                <w:szCs w:val="24"/>
                <w:lang w:val="en-US"/>
              </w:rPr>
            </w:pPr>
            <w:r w:rsidRPr="008C34B2">
              <w:rPr>
                <w:color w:val="FF0000"/>
                <w:sz w:val="24"/>
                <w:szCs w:val="24"/>
                <w:lang w:val="en-US"/>
              </w:rPr>
              <w:t> </w:t>
            </w:r>
          </w:p>
        </w:tc>
      </w:tr>
      <w:tr w:rsidR="008C34B2" w:rsidRPr="008C34B2" w:rsidTr="0036647D">
        <w:trPr>
          <w:trHeight w:val="936"/>
        </w:trPr>
        <w:tc>
          <w:tcPr>
            <w:tcW w:w="702" w:type="dxa"/>
          </w:tcPr>
          <w:p w:rsidR="008C34B2" w:rsidRPr="008C34B2" w:rsidRDefault="008C34B2" w:rsidP="008C34B2">
            <w:pPr>
              <w:jc w:val="center"/>
              <w:rPr>
                <w:sz w:val="24"/>
                <w:szCs w:val="24"/>
                <w:lang w:val="en-US"/>
              </w:rPr>
            </w:pPr>
            <w:r w:rsidRPr="008C34B2">
              <w:rPr>
                <w:sz w:val="24"/>
                <w:szCs w:val="24"/>
                <w:lang w:val="en-US"/>
              </w:rPr>
              <w:t>91</w:t>
            </w:r>
          </w:p>
        </w:tc>
        <w:tc>
          <w:tcPr>
            <w:tcW w:w="3977" w:type="dxa"/>
            <w:hideMark/>
          </w:tcPr>
          <w:p w:rsidR="008C34B2" w:rsidRPr="008C34B2" w:rsidRDefault="008C34B2" w:rsidP="008C34B2">
            <w:pPr>
              <w:jc w:val="both"/>
              <w:rPr>
                <w:sz w:val="24"/>
                <w:szCs w:val="24"/>
                <w:lang w:val="en-US"/>
              </w:rPr>
            </w:pPr>
            <w:r w:rsidRPr="008C34B2">
              <w:rPr>
                <w:sz w:val="24"/>
                <w:szCs w:val="24"/>
                <w:lang w:val="en-US"/>
              </w:rPr>
              <w:t>Montavimo, tvirtinimo medžiagos (fasoninės detalės, alkūnės, movos, tvirtinimo elementai)</w:t>
            </w:r>
          </w:p>
        </w:tc>
        <w:tc>
          <w:tcPr>
            <w:tcW w:w="1266" w:type="dxa"/>
            <w:hideMark/>
          </w:tcPr>
          <w:p w:rsidR="008C34B2" w:rsidRPr="008C34B2" w:rsidRDefault="008C34B2" w:rsidP="008C34B2">
            <w:pPr>
              <w:jc w:val="center"/>
              <w:rPr>
                <w:sz w:val="24"/>
                <w:szCs w:val="24"/>
                <w:lang w:val="en-US"/>
              </w:rPr>
            </w:pPr>
            <w:r w:rsidRPr="008C34B2">
              <w:rPr>
                <w:sz w:val="24"/>
                <w:szCs w:val="24"/>
                <w:lang w:val="en-US"/>
              </w:rPr>
              <w:t>kompl.</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3,0</w:t>
            </w:r>
          </w:p>
        </w:tc>
        <w:tc>
          <w:tcPr>
            <w:tcW w:w="1443" w:type="dxa"/>
            <w:hideMark/>
          </w:tcPr>
          <w:p w:rsidR="008C34B2" w:rsidRPr="008C34B2" w:rsidRDefault="008C34B2" w:rsidP="008C34B2">
            <w:pPr>
              <w:jc w:val="center"/>
              <w:rPr>
                <w:color w:val="FF0000"/>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color w:val="FF0000"/>
                <w:sz w:val="24"/>
                <w:szCs w:val="24"/>
                <w:lang w:val="en-US"/>
              </w:rPr>
            </w:pPr>
            <w:r w:rsidRPr="008C34B2">
              <w:rPr>
                <w:color w:val="FF0000"/>
                <w:sz w:val="24"/>
                <w:szCs w:val="24"/>
                <w:lang w:val="en-US"/>
              </w:rPr>
              <w:t> </w:t>
            </w:r>
          </w:p>
        </w:tc>
      </w:tr>
      <w:tr w:rsidR="008C34B2" w:rsidRPr="008C34B2" w:rsidTr="0036647D">
        <w:trPr>
          <w:trHeight w:val="312"/>
        </w:trPr>
        <w:tc>
          <w:tcPr>
            <w:tcW w:w="702" w:type="dxa"/>
          </w:tcPr>
          <w:p w:rsidR="008C34B2" w:rsidRPr="008C34B2" w:rsidRDefault="008C34B2" w:rsidP="008C34B2">
            <w:pPr>
              <w:jc w:val="center"/>
              <w:rPr>
                <w:sz w:val="24"/>
                <w:szCs w:val="24"/>
                <w:lang w:val="en-US"/>
              </w:rPr>
            </w:pPr>
            <w:r w:rsidRPr="008C34B2">
              <w:rPr>
                <w:sz w:val="24"/>
                <w:szCs w:val="24"/>
                <w:lang w:val="en-US"/>
              </w:rPr>
              <w:t>92</w:t>
            </w:r>
          </w:p>
        </w:tc>
        <w:tc>
          <w:tcPr>
            <w:tcW w:w="3977" w:type="dxa"/>
          </w:tcPr>
          <w:p w:rsidR="008C34B2" w:rsidRPr="008C34B2" w:rsidRDefault="008C34B2" w:rsidP="008C34B2">
            <w:pPr>
              <w:jc w:val="both"/>
              <w:rPr>
                <w:sz w:val="24"/>
                <w:szCs w:val="24"/>
                <w:lang w:val="en-US"/>
              </w:rPr>
            </w:pPr>
            <w:r w:rsidRPr="008C34B2">
              <w:rPr>
                <w:sz w:val="24"/>
                <w:szCs w:val="24"/>
                <w:lang w:val="en-US"/>
              </w:rPr>
              <w:t>Dekoratyvinė apdaila išoriniams kondicionierių blokams</w:t>
            </w:r>
          </w:p>
        </w:tc>
        <w:tc>
          <w:tcPr>
            <w:tcW w:w="1266" w:type="dxa"/>
          </w:tcPr>
          <w:p w:rsidR="008C34B2" w:rsidRPr="008C34B2" w:rsidRDefault="008C34B2" w:rsidP="008C34B2">
            <w:pPr>
              <w:jc w:val="center"/>
              <w:rPr>
                <w:sz w:val="24"/>
                <w:szCs w:val="24"/>
                <w:lang w:val="en-US"/>
              </w:rPr>
            </w:pPr>
            <w:r w:rsidRPr="008C34B2">
              <w:rPr>
                <w:sz w:val="24"/>
                <w:szCs w:val="24"/>
                <w:lang w:val="en-US"/>
              </w:rPr>
              <w:t>kompl.</w:t>
            </w:r>
          </w:p>
        </w:tc>
        <w:tc>
          <w:tcPr>
            <w:tcW w:w="1421" w:type="dxa"/>
          </w:tcPr>
          <w:p w:rsidR="008C34B2" w:rsidRPr="008C34B2" w:rsidRDefault="008C34B2" w:rsidP="008C34B2">
            <w:pPr>
              <w:jc w:val="center"/>
              <w:rPr>
                <w:sz w:val="24"/>
                <w:szCs w:val="24"/>
                <w:lang w:val="en-US"/>
              </w:rPr>
            </w:pPr>
            <w:r w:rsidRPr="008C34B2">
              <w:rPr>
                <w:sz w:val="24"/>
                <w:szCs w:val="24"/>
                <w:lang w:val="en-US"/>
              </w:rPr>
              <w:t>1</w:t>
            </w:r>
          </w:p>
        </w:tc>
        <w:tc>
          <w:tcPr>
            <w:tcW w:w="1443" w:type="dxa"/>
          </w:tcPr>
          <w:p w:rsidR="008C34B2" w:rsidRPr="008C34B2" w:rsidRDefault="008C34B2" w:rsidP="008C34B2">
            <w:pPr>
              <w:jc w:val="center"/>
              <w:rPr>
                <w:color w:val="FF0000"/>
                <w:sz w:val="24"/>
                <w:szCs w:val="24"/>
                <w:lang w:val="en-US"/>
              </w:rPr>
            </w:pPr>
            <w:r w:rsidRPr="008C34B2">
              <w:rPr>
                <w:sz w:val="24"/>
                <w:szCs w:val="24"/>
                <w:lang w:val="en-US"/>
              </w:rPr>
              <w:t>TS.1</w:t>
            </w:r>
          </w:p>
        </w:tc>
        <w:tc>
          <w:tcPr>
            <w:tcW w:w="1109" w:type="dxa"/>
          </w:tcPr>
          <w:p w:rsidR="008C34B2" w:rsidRPr="008C34B2" w:rsidRDefault="008C34B2" w:rsidP="008C34B2">
            <w:pPr>
              <w:jc w:val="both"/>
              <w:rPr>
                <w:color w:val="FF0000"/>
                <w:sz w:val="24"/>
                <w:szCs w:val="24"/>
                <w:lang w:val="en-US"/>
              </w:rPr>
            </w:pPr>
          </w:p>
        </w:tc>
      </w:tr>
      <w:tr w:rsidR="008C34B2" w:rsidRPr="008C34B2" w:rsidTr="0036647D">
        <w:trPr>
          <w:trHeight w:val="312"/>
        </w:trPr>
        <w:tc>
          <w:tcPr>
            <w:tcW w:w="702" w:type="dxa"/>
          </w:tcPr>
          <w:p w:rsidR="008C34B2" w:rsidRPr="008C34B2" w:rsidRDefault="008C34B2" w:rsidP="008C34B2">
            <w:pPr>
              <w:jc w:val="center"/>
              <w:rPr>
                <w:sz w:val="24"/>
                <w:szCs w:val="24"/>
                <w:lang w:val="en-US"/>
              </w:rPr>
            </w:pPr>
          </w:p>
        </w:tc>
        <w:tc>
          <w:tcPr>
            <w:tcW w:w="3977" w:type="dxa"/>
            <w:hideMark/>
          </w:tcPr>
          <w:p w:rsidR="008C34B2" w:rsidRPr="008C34B2" w:rsidRDefault="008C34B2" w:rsidP="008C34B2">
            <w:pPr>
              <w:jc w:val="both"/>
              <w:rPr>
                <w:b/>
                <w:bCs/>
                <w:color w:val="FF0000"/>
                <w:sz w:val="24"/>
                <w:szCs w:val="24"/>
                <w:lang w:val="en-US"/>
              </w:rPr>
            </w:pPr>
            <w:r w:rsidRPr="008C34B2">
              <w:rPr>
                <w:b/>
                <w:bCs/>
                <w:sz w:val="24"/>
                <w:szCs w:val="24"/>
                <w:lang w:val="en-US"/>
              </w:rPr>
              <w:t>Bendrastatybiniai darbai</w:t>
            </w:r>
          </w:p>
        </w:tc>
        <w:tc>
          <w:tcPr>
            <w:tcW w:w="1266" w:type="dxa"/>
            <w:hideMark/>
          </w:tcPr>
          <w:p w:rsidR="008C34B2" w:rsidRPr="008C34B2" w:rsidRDefault="008C34B2" w:rsidP="008C34B2">
            <w:pPr>
              <w:jc w:val="center"/>
              <w:rPr>
                <w:color w:val="FF0000"/>
                <w:sz w:val="24"/>
                <w:szCs w:val="24"/>
                <w:lang w:val="en-US"/>
              </w:rPr>
            </w:pPr>
          </w:p>
        </w:tc>
        <w:tc>
          <w:tcPr>
            <w:tcW w:w="1421" w:type="dxa"/>
            <w:hideMark/>
          </w:tcPr>
          <w:p w:rsidR="008C34B2" w:rsidRPr="008C34B2" w:rsidRDefault="008C34B2" w:rsidP="008C34B2">
            <w:pPr>
              <w:jc w:val="center"/>
              <w:rPr>
                <w:color w:val="FF0000"/>
                <w:sz w:val="24"/>
                <w:szCs w:val="24"/>
                <w:lang w:val="en-US"/>
              </w:rPr>
            </w:pPr>
          </w:p>
        </w:tc>
        <w:tc>
          <w:tcPr>
            <w:tcW w:w="1443" w:type="dxa"/>
            <w:hideMark/>
          </w:tcPr>
          <w:p w:rsidR="008C34B2" w:rsidRPr="008C34B2" w:rsidRDefault="008C34B2" w:rsidP="008C34B2">
            <w:pPr>
              <w:jc w:val="center"/>
              <w:rPr>
                <w:color w:val="FF0000"/>
                <w:sz w:val="24"/>
                <w:szCs w:val="24"/>
                <w:lang w:val="en-US"/>
              </w:rPr>
            </w:pPr>
          </w:p>
        </w:tc>
        <w:tc>
          <w:tcPr>
            <w:tcW w:w="1109" w:type="dxa"/>
            <w:hideMark/>
          </w:tcPr>
          <w:p w:rsidR="008C34B2" w:rsidRPr="008C34B2" w:rsidRDefault="008C34B2" w:rsidP="008C34B2">
            <w:pPr>
              <w:jc w:val="both"/>
              <w:rPr>
                <w:color w:val="FF0000"/>
                <w:sz w:val="24"/>
                <w:szCs w:val="24"/>
                <w:lang w:val="en-US"/>
              </w:rPr>
            </w:pPr>
            <w:r w:rsidRPr="008C34B2">
              <w:rPr>
                <w:color w:val="FF0000"/>
                <w:sz w:val="24"/>
                <w:szCs w:val="24"/>
                <w:lang w:val="en-US"/>
              </w:rPr>
              <w:t> </w:t>
            </w:r>
          </w:p>
        </w:tc>
      </w:tr>
      <w:tr w:rsidR="008C34B2" w:rsidRPr="008C34B2" w:rsidTr="0036647D">
        <w:trPr>
          <w:trHeight w:val="312"/>
        </w:trPr>
        <w:tc>
          <w:tcPr>
            <w:tcW w:w="702" w:type="dxa"/>
          </w:tcPr>
          <w:p w:rsidR="008C34B2" w:rsidRPr="008C34B2" w:rsidRDefault="008C34B2" w:rsidP="008C34B2">
            <w:pPr>
              <w:jc w:val="center"/>
              <w:rPr>
                <w:sz w:val="24"/>
                <w:szCs w:val="24"/>
                <w:lang w:val="en-US"/>
              </w:rPr>
            </w:pPr>
            <w:r w:rsidRPr="008C34B2">
              <w:rPr>
                <w:sz w:val="24"/>
                <w:szCs w:val="24"/>
                <w:lang w:val="en-US"/>
              </w:rPr>
              <w:t>93</w:t>
            </w:r>
          </w:p>
        </w:tc>
        <w:tc>
          <w:tcPr>
            <w:tcW w:w="3977" w:type="dxa"/>
            <w:hideMark/>
          </w:tcPr>
          <w:p w:rsidR="008C34B2" w:rsidRPr="008C34B2" w:rsidRDefault="008C34B2" w:rsidP="008C34B2">
            <w:pPr>
              <w:jc w:val="both"/>
              <w:rPr>
                <w:sz w:val="24"/>
                <w:szCs w:val="24"/>
                <w:lang w:val="en-US"/>
              </w:rPr>
            </w:pPr>
            <w:r w:rsidRPr="008C34B2">
              <w:rPr>
                <w:sz w:val="24"/>
                <w:szCs w:val="24"/>
                <w:lang w:val="en-US"/>
              </w:rPr>
              <w:t>Keraminių plytelių dangos išardymas</w:t>
            </w:r>
          </w:p>
        </w:tc>
        <w:tc>
          <w:tcPr>
            <w:tcW w:w="1266" w:type="dxa"/>
            <w:hideMark/>
          </w:tcPr>
          <w:p w:rsidR="008C34B2" w:rsidRPr="008C34B2" w:rsidRDefault="008C34B2" w:rsidP="008C34B2">
            <w:pPr>
              <w:jc w:val="center"/>
              <w:rPr>
                <w:sz w:val="24"/>
                <w:szCs w:val="24"/>
                <w:lang w:val="en-US"/>
              </w:rPr>
            </w:pPr>
            <w:r w:rsidRPr="008C34B2">
              <w:rPr>
                <w:sz w:val="24"/>
                <w:szCs w:val="24"/>
                <w:lang w:val="en-US"/>
              </w:rPr>
              <w:t>100m2</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0,024</w:t>
            </w:r>
          </w:p>
        </w:tc>
        <w:tc>
          <w:tcPr>
            <w:tcW w:w="1443" w:type="dxa"/>
            <w:hideMark/>
          </w:tcPr>
          <w:p w:rsidR="008C34B2" w:rsidRPr="008C34B2" w:rsidRDefault="008C34B2" w:rsidP="008C34B2">
            <w:pPr>
              <w:jc w:val="center"/>
              <w:rPr>
                <w:color w:val="FF0000"/>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color w:val="FF0000"/>
                <w:sz w:val="24"/>
                <w:szCs w:val="24"/>
                <w:lang w:val="en-US"/>
              </w:rPr>
            </w:pPr>
            <w:r w:rsidRPr="008C34B2">
              <w:rPr>
                <w:color w:val="FF0000"/>
                <w:sz w:val="24"/>
                <w:szCs w:val="24"/>
                <w:lang w:val="en-US"/>
              </w:rPr>
              <w:t> </w:t>
            </w:r>
          </w:p>
        </w:tc>
      </w:tr>
      <w:tr w:rsidR="008C34B2" w:rsidRPr="008C34B2" w:rsidTr="0036647D">
        <w:trPr>
          <w:trHeight w:val="335"/>
        </w:trPr>
        <w:tc>
          <w:tcPr>
            <w:tcW w:w="702" w:type="dxa"/>
          </w:tcPr>
          <w:p w:rsidR="008C34B2" w:rsidRPr="008C34B2" w:rsidRDefault="008C34B2" w:rsidP="008C34B2">
            <w:pPr>
              <w:jc w:val="center"/>
              <w:rPr>
                <w:sz w:val="24"/>
                <w:szCs w:val="24"/>
                <w:lang w:val="en-US"/>
              </w:rPr>
            </w:pPr>
            <w:r w:rsidRPr="008C34B2">
              <w:rPr>
                <w:sz w:val="24"/>
                <w:szCs w:val="24"/>
                <w:lang w:val="en-US"/>
              </w:rPr>
              <w:t>94</w:t>
            </w:r>
          </w:p>
        </w:tc>
        <w:tc>
          <w:tcPr>
            <w:tcW w:w="3977" w:type="dxa"/>
          </w:tcPr>
          <w:p w:rsidR="008C34B2" w:rsidRPr="008C34B2" w:rsidRDefault="008C34B2" w:rsidP="008C34B2">
            <w:pPr>
              <w:jc w:val="both"/>
              <w:rPr>
                <w:sz w:val="24"/>
                <w:szCs w:val="24"/>
                <w:lang w:val="en-US"/>
              </w:rPr>
            </w:pPr>
            <w:r w:rsidRPr="008C34B2">
              <w:rPr>
                <w:sz w:val="24"/>
                <w:szCs w:val="24"/>
                <w:lang w:val="en-US"/>
              </w:rPr>
              <w:t>Akmens trinkelių dangos išardymas (išsaugant trinkeles)</w:t>
            </w:r>
          </w:p>
        </w:tc>
        <w:tc>
          <w:tcPr>
            <w:tcW w:w="1266" w:type="dxa"/>
          </w:tcPr>
          <w:p w:rsidR="008C34B2" w:rsidRPr="008C34B2" w:rsidRDefault="008C34B2" w:rsidP="008C34B2">
            <w:pPr>
              <w:jc w:val="center"/>
              <w:rPr>
                <w:sz w:val="24"/>
                <w:szCs w:val="24"/>
                <w:lang w:val="en-US"/>
              </w:rPr>
            </w:pPr>
            <w:r w:rsidRPr="008C34B2">
              <w:rPr>
                <w:sz w:val="24"/>
                <w:szCs w:val="24"/>
                <w:lang w:val="en-US"/>
              </w:rPr>
              <w:t>100m2</w:t>
            </w:r>
          </w:p>
        </w:tc>
        <w:tc>
          <w:tcPr>
            <w:tcW w:w="1421" w:type="dxa"/>
            <w:noWrap/>
          </w:tcPr>
          <w:p w:rsidR="008C34B2" w:rsidRPr="008C34B2" w:rsidRDefault="008C34B2" w:rsidP="008C34B2">
            <w:pPr>
              <w:rPr>
                <w:sz w:val="24"/>
                <w:szCs w:val="24"/>
                <w:lang w:val="en-US"/>
              </w:rPr>
            </w:pPr>
            <w:r w:rsidRPr="008C34B2">
              <w:rPr>
                <w:sz w:val="24"/>
                <w:szCs w:val="24"/>
                <w:lang w:val="en-US"/>
              </w:rPr>
              <w:t>0,019</w:t>
            </w:r>
          </w:p>
        </w:tc>
        <w:tc>
          <w:tcPr>
            <w:tcW w:w="1443" w:type="dxa"/>
          </w:tcPr>
          <w:p w:rsidR="008C34B2" w:rsidRPr="008C34B2" w:rsidRDefault="008C34B2" w:rsidP="008C34B2">
            <w:pPr>
              <w:jc w:val="center"/>
              <w:rPr>
                <w:color w:val="FF0000"/>
                <w:sz w:val="24"/>
                <w:szCs w:val="24"/>
                <w:lang w:val="en-US"/>
              </w:rPr>
            </w:pPr>
            <w:r w:rsidRPr="008C34B2">
              <w:rPr>
                <w:sz w:val="24"/>
                <w:szCs w:val="24"/>
                <w:lang w:val="en-US"/>
              </w:rPr>
              <w:t>TS.1</w:t>
            </w:r>
          </w:p>
        </w:tc>
        <w:tc>
          <w:tcPr>
            <w:tcW w:w="1109" w:type="dxa"/>
            <w:noWrap/>
          </w:tcPr>
          <w:p w:rsidR="008C34B2" w:rsidRPr="008C34B2" w:rsidRDefault="008C34B2" w:rsidP="008C34B2">
            <w:pPr>
              <w:jc w:val="both"/>
              <w:rPr>
                <w:color w:val="FF0000"/>
                <w:sz w:val="24"/>
                <w:szCs w:val="24"/>
                <w:lang w:val="en-US"/>
              </w:rPr>
            </w:pPr>
          </w:p>
        </w:tc>
      </w:tr>
      <w:tr w:rsidR="008C34B2" w:rsidRPr="008C34B2" w:rsidTr="0036647D">
        <w:trPr>
          <w:trHeight w:val="495"/>
        </w:trPr>
        <w:tc>
          <w:tcPr>
            <w:tcW w:w="702" w:type="dxa"/>
          </w:tcPr>
          <w:p w:rsidR="008C34B2" w:rsidRPr="008C34B2" w:rsidRDefault="008C34B2" w:rsidP="008C34B2">
            <w:pPr>
              <w:jc w:val="center"/>
              <w:rPr>
                <w:sz w:val="24"/>
                <w:szCs w:val="24"/>
                <w:lang w:val="en-US"/>
              </w:rPr>
            </w:pPr>
            <w:r w:rsidRPr="008C34B2">
              <w:rPr>
                <w:sz w:val="24"/>
                <w:szCs w:val="24"/>
                <w:lang w:val="en-US"/>
              </w:rPr>
              <w:t>95</w:t>
            </w:r>
          </w:p>
        </w:tc>
        <w:tc>
          <w:tcPr>
            <w:tcW w:w="3977" w:type="dxa"/>
          </w:tcPr>
          <w:p w:rsidR="008C34B2" w:rsidRPr="008C34B2" w:rsidRDefault="008C34B2" w:rsidP="008C34B2">
            <w:pPr>
              <w:jc w:val="both"/>
              <w:rPr>
                <w:sz w:val="24"/>
                <w:szCs w:val="24"/>
                <w:lang w:val="en-US"/>
              </w:rPr>
            </w:pPr>
            <w:r w:rsidRPr="008C34B2">
              <w:rPr>
                <w:sz w:val="24"/>
                <w:szCs w:val="24"/>
                <w:lang w:val="en-US"/>
              </w:rPr>
              <w:t>Betoninių konstrukcijų išardymas</w:t>
            </w:r>
          </w:p>
        </w:tc>
        <w:tc>
          <w:tcPr>
            <w:tcW w:w="1266" w:type="dxa"/>
          </w:tcPr>
          <w:p w:rsidR="008C34B2" w:rsidRPr="008C34B2" w:rsidRDefault="008C34B2" w:rsidP="008C34B2">
            <w:pPr>
              <w:jc w:val="center"/>
              <w:rPr>
                <w:sz w:val="24"/>
                <w:szCs w:val="24"/>
                <w:lang w:val="en-US"/>
              </w:rPr>
            </w:pPr>
            <w:r w:rsidRPr="008C34B2">
              <w:rPr>
                <w:sz w:val="24"/>
                <w:szCs w:val="24"/>
                <w:lang w:val="en-US"/>
              </w:rPr>
              <w:t>m3</w:t>
            </w:r>
          </w:p>
        </w:tc>
        <w:tc>
          <w:tcPr>
            <w:tcW w:w="1421" w:type="dxa"/>
            <w:noWrap/>
          </w:tcPr>
          <w:p w:rsidR="008C34B2" w:rsidRPr="008C34B2" w:rsidRDefault="008C34B2" w:rsidP="008C34B2">
            <w:pPr>
              <w:jc w:val="center"/>
              <w:rPr>
                <w:sz w:val="24"/>
                <w:szCs w:val="24"/>
                <w:lang w:val="en-US"/>
              </w:rPr>
            </w:pPr>
            <w:r w:rsidRPr="008C34B2">
              <w:rPr>
                <w:sz w:val="24"/>
                <w:szCs w:val="24"/>
                <w:lang w:val="en-US"/>
              </w:rPr>
              <w:t>0,690</w:t>
            </w:r>
          </w:p>
        </w:tc>
        <w:tc>
          <w:tcPr>
            <w:tcW w:w="1443" w:type="dxa"/>
          </w:tcPr>
          <w:p w:rsidR="008C34B2" w:rsidRPr="008C34B2" w:rsidRDefault="008C34B2" w:rsidP="008C34B2">
            <w:pPr>
              <w:jc w:val="center"/>
              <w:rPr>
                <w:color w:val="FF0000"/>
                <w:sz w:val="24"/>
                <w:szCs w:val="24"/>
                <w:lang w:val="en-US"/>
              </w:rPr>
            </w:pPr>
            <w:r w:rsidRPr="008C34B2">
              <w:rPr>
                <w:sz w:val="24"/>
                <w:szCs w:val="24"/>
                <w:lang w:val="en-US"/>
              </w:rPr>
              <w:t>TS.1</w:t>
            </w:r>
          </w:p>
        </w:tc>
        <w:tc>
          <w:tcPr>
            <w:tcW w:w="1109" w:type="dxa"/>
            <w:noWrap/>
          </w:tcPr>
          <w:p w:rsidR="008C34B2" w:rsidRPr="008C34B2" w:rsidRDefault="008C34B2" w:rsidP="008C34B2">
            <w:pPr>
              <w:jc w:val="both"/>
              <w:rPr>
                <w:color w:val="FF0000"/>
                <w:sz w:val="24"/>
                <w:szCs w:val="24"/>
                <w:lang w:val="en-US"/>
              </w:rPr>
            </w:pPr>
          </w:p>
        </w:tc>
      </w:tr>
      <w:tr w:rsidR="008C34B2" w:rsidRPr="008C34B2" w:rsidTr="0036647D">
        <w:trPr>
          <w:trHeight w:val="768"/>
        </w:trPr>
        <w:tc>
          <w:tcPr>
            <w:tcW w:w="702" w:type="dxa"/>
          </w:tcPr>
          <w:p w:rsidR="008C34B2" w:rsidRPr="008C34B2" w:rsidRDefault="008C34B2" w:rsidP="008C34B2">
            <w:pPr>
              <w:jc w:val="center"/>
              <w:rPr>
                <w:sz w:val="24"/>
                <w:szCs w:val="24"/>
                <w:lang w:val="en-US"/>
              </w:rPr>
            </w:pPr>
            <w:r w:rsidRPr="008C34B2">
              <w:rPr>
                <w:sz w:val="24"/>
                <w:szCs w:val="24"/>
                <w:lang w:val="en-US"/>
              </w:rPr>
              <w:lastRenderedPageBreak/>
              <w:t>96</w:t>
            </w:r>
          </w:p>
        </w:tc>
        <w:tc>
          <w:tcPr>
            <w:tcW w:w="3977" w:type="dxa"/>
            <w:hideMark/>
          </w:tcPr>
          <w:p w:rsidR="008C34B2" w:rsidRPr="008C34B2" w:rsidRDefault="008C34B2" w:rsidP="008C34B2">
            <w:pPr>
              <w:jc w:val="both"/>
              <w:rPr>
                <w:sz w:val="24"/>
                <w:szCs w:val="24"/>
                <w:lang w:val="en-US"/>
              </w:rPr>
            </w:pPr>
            <w:r w:rsidRPr="008C34B2">
              <w:rPr>
                <w:sz w:val="24"/>
                <w:szCs w:val="24"/>
                <w:lang w:val="en-US"/>
              </w:rPr>
              <w:t>II grupės grunto kasimas rankiniu būdu nesutvirtintose tranšėjose (iškasose), kai kasimo gylis iki 1,0m</w:t>
            </w:r>
          </w:p>
        </w:tc>
        <w:tc>
          <w:tcPr>
            <w:tcW w:w="1266" w:type="dxa"/>
            <w:hideMark/>
          </w:tcPr>
          <w:p w:rsidR="008C34B2" w:rsidRPr="008C34B2" w:rsidRDefault="008C34B2" w:rsidP="008C34B2">
            <w:pPr>
              <w:jc w:val="center"/>
              <w:rPr>
                <w:sz w:val="24"/>
                <w:szCs w:val="24"/>
                <w:lang w:val="en-US"/>
              </w:rPr>
            </w:pPr>
            <w:r w:rsidRPr="008C34B2">
              <w:rPr>
                <w:sz w:val="24"/>
                <w:szCs w:val="24"/>
                <w:lang w:val="en-US"/>
              </w:rPr>
              <w:t>100m3</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0,006</w:t>
            </w:r>
          </w:p>
        </w:tc>
        <w:tc>
          <w:tcPr>
            <w:tcW w:w="1443" w:type="dxa"/>
          </w:tcPr>
          <w:p w:rsidR="008C34B2" w:rsidRPr="008C34B2" w:rsidRDefault="008C34B2" w:rsidP="008C34B2">
            <w:pPr>
              <w:jc w:val="center"/>
              <w:rPr>
                <w:color w:val="FF0000"/>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color w:val="FF0000"/>
                <w:sz w:val="24"/>
                <w:szCs w:val="24"/>
                <w:lang w:val="en-US"/>
              </w:rPr>
            </w:pPr>
            <w:r w:rsidRPr="008C34B2">
              <w:rPr>
                <w:color w:val="FF0000"/>
                <w:sz w:val="24"/>
                <w:szCs w:val="24"/>
                <w:lang w:val="en-US"/>
              </w:rPr>
              <w:t> </w:t>
            </w:r>
          </w:p>
        </w:tc>
      </w:tr>
      <w:tr w:rsidR="008C34B2" w:rsidRPr="008C34B2" w:rsidTr="0036647D">
        <w:trPr>
          <w:trHeight w:val="312"/>
        </w:trPr>
        <w:tc>
          <w:tcPr>
            <w:tcW w:w="702" w:type="dxa"/>
          </w:tcPr>
          <w:p w:rsidR="008C34B2" w:rsidRPr="008C34B2" w:rsidRDefault="008C34B2" w:rsidP="008C34B2">
            <w:pPr>
              <w:jc w:val="center"/>
              <w:rPr>
                <w:sz w:val="24"/>
                <w:szCs w:val="24"/>
                <w:lang w:val="en-US"/>
              </w:rPr>
            </w:pPr>
            <w:r w:rsidRPr="008C34B2">
              <w:rPr>
                <w:sz w:val="24"/>
                <w:szCs w:val="24"/>
                <w:lang w:val="en-US"/>
              </w:rPr>
              <w:t>97</w:t>
            </w:r>
          </w:p>
        </w:tc>
        <w:tc>
          <w:tcPr>
            <w:tcW w:w="3977" w:type="dxa"/>
            <w:hideMark/>
          </w:tcPr>
          <w:p w:rsidR="008C34B2" w:rsidRPr="008C34B2" w:rsidRDefault="008C34B2" w:rsidP="008C34B2">
            <w:pPr>
              <w:jc w:val="both"/>
              <w:rPr>
                <w:sz w:val="24"/>
                <w:szCs w:val="24"/>
                <w:lang w:val="en-US"/>
              </w:rPr>
            </w:pPr>
            <w:r w:rsidRPr="008C34B2">
              <w:rPr>
                <w:sz w:val="24"/>
                <w:szCs w:val="24"/>
                <w:lang w:val="en-US"/>
              </w:rPr>
              <w:t>Horizontalių skylių gręžimas deimantiniais grąžtais, kai skylės skersmuo iki 50 mm</w:t>
            </w:r>
          </w:p>
        </w:tc>
        <w:tc>
          <w:tcPr>
            <w:tcW w:w="1266" w:type="dxa"/>
            <w:hideMark/>
          </w:tcPr>
          <w:p w:rsidR="008C34B2" w:rsidRPr="008C34B2" w:rsidRDefault="008C34B2" w:rsidP="008C34B2">
            <w:pPr>
              <w:jc w:val="center"/>
              <w:rPr>
                <w:sz w:val="24"/>
                <w:szCs w:val="24"/>
                <w:lang w:val="en-US"/>
              </w:rPr>
            </w:pPr>
            <w:r w:rsidRPr="008C34B2">
              <w:rPr>
                <w:sz w:val="24"/>
                <w:szCs w:val="24"/>
                <w:lang w:val="en-US"/>
              </w:rPr>
              <w:t>100vnt</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0,040</w:t>
            </w:r>
          </w:p>
        </w:tc>
        <w:tc>
          <w:tcPr>
            <w:tcW w:w="1443" w:type="dxa"/>
            <w:hideMark/>
          </w:tcPr>
          <w:p w:rsidR="008C34B2" w:rsidRPr="008C34B2" w:rsidRDefault="008C34B2" w:rsidP="008C34B2">
            <w:pPr>
              <w:jc w:val="center"/>
              <w:rPr>
                <w:color w:val="FF0000"/>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color w:val="FF0000"/>
                <w:sz w:val="24"/>
                <w:szCs w:val="24"/>
                <w:lang w:val="en-US"/>
              </w:rPr>
            </w:pPr>
            <w:r w:rsidRPr="008C34B2">
              <w:rPr>
                <w:color w:val="FF0000"/>
                <w:sz w:val="24"/>
                <w:szCs w:val="24"/>
                <w:lang w:val="en-US"/>
              </w:rPr>
              <w:t> </w:t>
            </w:r>
          </w:p>
        </w:tc>
      </w:tr>
      <w:tr w:rsidR="008C34B2" w:rsidRPr="008C34B2" w:rsidTr="0036647D">
        <w:trPr>
          <w:trHeight w:val="312"/>
        </w:trPr>
        <w:tc>
          <w:tcPr>
            <w:tcW w:w="702" w:type="dxa"/>
          </w:tcPr>
          <w:p w:rsidR="008C34B2" w:rsidRPr="008C34B2" w:rsidRDefault="008C34B2" w:rsidP="008C34B2">
            <w:pPr>
              <w:jc w:val="center"/>
              <w:rPr>
                <w:sz w:val="24"/>
                <w:szCs w:val="24"/>
                <w:lang w:val="en-US"/>
              </w:rPr>
            </w:pPr>
            <w:r w:rsidRPr="008C34B2">
              <w:rPr>
                <w:sz w:val="24"/>
                <w:szCs w:val="24"/>
                <w:lang w:val="en-US"/>
              </w:rPr>
              <w:t>98</w:t>
            </w:r>
          </w:p>
        </w:tc>
        <w:tc>
          <w:tcPr>
            <w:tcW w:w="3977" w:type="dxa"/>
          </w:tcPr>
          <w:p w:rsidR="008C34B2" w:rsidRPr="008C34B2" w:rsidRDefault="008C34B2" w:rsidP="008C34B2">
            <w:pPr>
              <w:jc w:val="both"/>
              <w:rPr>
                <w:sz w:val="24"/>
                <w:szCs w:val="24"/>
                <w:lang w:val="en-US"/>
              </w:rPr>
            </w:pPr>
            <w:r w:rsidRPr="008C34B2">
              <w:rPr>
                <w:sz w:val="24"/>
                <w:szCs w:val="24"/>
                <w:lang w:val="en-US"/>
              </w:rPr>
              <w:t>Skylių užtaisymas sienose ir pertvarose</w:t>
            </w:r>
          </w:p>
        </w:tc>
        <w:tc>
          <w:tcPr>
            <w:tcW w:w="1266" w:type="dxa"/>
          </w:tcPr>
          <w:p w:rsidR="008C34B2" w:rsidRPr="008C34B2" w:rsidRDefault="008C34B2" w:rsidP="008C34B2">
            <w:pPr>
              <w:jc w:val="center"/>
              <w:rPr>
                <w:sz w:val="24"/>
                <w:szCs w:val="24"/>
                <w:lang w:val="en-US"/>
              </w:rPr>
            </w:pPr>
            <w:r w:rsidRPr="008C34B2">
              <w:rPr>
                <w:sz w:val="24"/>
                <w:szCs w:val="24"/>
                <w:lang w:val="en-US"/>
              </w:rPr>
              <w:t>m3</w:t>
            </w:r>
          </w:p>
        </w:tc>
        <w:tc>
          <w:tcPr>
            <w:tcW w:w="1421" w:type="dxa"/>
            <w:noWrap/>
          </w:tcPr>
          <w:p w:rsidR="008C34B2" w:rsidRPr="008C34B2" w:rsidRDefault="008C34B2" w:rsidP="008C34B2">
            <w:pPr>
              <w:jc w:val="center"/>
              <w:rPr>
                <w:sz w:val="24"/>
                <w:szCs w:val="24"/>
                <w:lang w:val="en-US"/>
              </w:rPr>
            </w:pPr>
            <w:r w:rsidRPr="008C34B2">
              <w:rPr>
                <w:sz w:val="24"/>
                <w:szCs w:val="24"/>
                <w:lang w:val="en-US"/>
              </w:rPr>
              <w:t>0,010</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tcPr>
          <w:p w:rsidR="008C34B2" w:rsidRPr="008C34B2" w:rsidRDefault="008C34B2" w:rsidP="008C34B2">
            <w:pPr>
              <w:jc w:val="both"/>
              <w:rPr>
                <w:color w:val="FF0000"/>
                <w:sz w:val="24"/>
                <w:szCs w:val="24"/>
                <w:lang w:val="en-US"/>
              </w:rPr>
            </w:pPr>
          </w:p>
        </w:tc>
      </w:tr>
      <w:tr w:rsidR="008C34B2" w:rsidRPr="008C34B2" w:rsidTr="0036647D">
        <w:trPr>
          <w:trHeight w:val="312"/>
        </w:trPr>
        <w:tc>
          <w:tcPr>
            <w:tcW w:w="702" w:type="dxa"/>
          </w:tcPr>
          <w:p w:rsidR="008C34B2" w:rsidRPr="008C34B2" w:rsidRDefault="008C34B2" w:rsidP="008C34B2">
            <w:pPr>
              <w:jc w:val="center"/>
              <w:rPr>
                <w:sz w:val="24"/>
                <w:szCs w:val="24"/>
                <w:lang w:val="en-US"/>
              </w:rPr>
            </w:pPr>
            <w:r w:rsidRPr="008C34B2">
              <w:rPr>
                <w:sz w:val="24"/>
                <w:szCs w:val="24"/>
                <w:lang w:val="en-US"/>
              </w:rPr>
              <w:t>99</w:t>
            </w:r>
          </w:p>
        </w:tc>
        <w:tc>
          <w:tcPr>
            <w:tcW w:w="3977" w:type="dxa"/>
          </w:tcPr>
          <w:p w:rsidR="008C34B2" w:rsidRPr="008C34B2" w:rsidRDefault="008C34B2" w:rsidP="008C34B2">
            <w:pPr>
              <w:jc w:val="both"/>
              <w:rPr>
                <w:sz w:val="24"/>
                <w:szCs w:val="24"/>
                <w:lang w:val="en-US"/>
              </w:rPr>
            </w:pPr>
            <w:r w:rsidRPr="008C34B2">
              <w:rPr>
                <w:sz w:val="24"/>
                <w:szCs w:val="24"/>
                <w:lang w:val="en-US"/>
              </w:rPr>
              <w:t>Smėlio pasluoksnis ant grunto,vežant medžiagas karučiais(mažų apimčių)</w:t>
            </w:r>
          </w:p>
        </w:tc>
        <w:tc>
          <w:tcPr>
            <w:tcW w:w="1266" w:type="dxa"/>
          </w:tcPr>
          <w:p w:rsidR="008C34B2" w:rsidRPr="008C34B2" w:rsidRDefault="008C34B2" w:rsidP="008C34B2">
            <w:pPr>
              <w:jc w:val="center"/>
              <w:rPr>
                <w:sz w:val="24"/>
                <w:szCs w:val="24"/>
                <w:lang w:val="en-US"/>
              </w:rPr>
            </w:pPr>
            <w:r w:rsidRPr="008C34B2">
              <w:rPr>
                <w:sz w:val="24"/>
                <w:szCs w:val="24"/>
                <w:lang w:val="en-US"/>
              </w:rPr>
              <w:t>m3</w:t>
            </w:r>
          </w:p>
        </w:tc>
        <w:tc>
          <w:tcPr>
            <w:tcW w:w="1421" w:type="dxa"/>
            <w:noWrap/>
          </w:tcPr>
          <w:p w:rsidR="008C34B2" w:rsidRPr="008C34B2" w:rsidRDefault="008C34B2" w:rsidP="008C34B2">
            <w:pPr>
              <w:jc w:val="center"/>
              <w:rPr>
                <w:sz w:val="24"/>
                <w:szCs w:val="24"/>
                <w:lang w:val="en-US"/>
              </w:rPr>
            </w:pPr>
            <w:r w:rsidRPr="008C34B2">
              <w:rPr>
                <w:sz w:val="24"/>
                <w:szCs w:val="24"/>
                <w:lang w:val="en-US"/>
              </w:rPr>
              <w:t>0,600</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tcPr>
          <w:p w:rsidR="008C34B2" w:rsidRPr="008C34B2" w:rsidRDefault="008C34B2" w:rsidP="008C34B2">
            <w:pPr>
              <w:jc w:val="both"/>
              <w:rPr>
                <w:color w:val="FF0000"/>
                <w:sz w:val="24"/>
                <w:szCs w:val="24"/>
                <w:lang w:val="en-US"/>
              </w:rPr>
            </w:pPr>
          </w:p>
        </w:tc>
      </w:tr>
      <w:tr w:rsidR="008C34B2" w:rsidRPr="008C34B2" w:rsidTr="0036647D">
        <w:trPr>
          <w:trHeight w:val="312"/>
        </w:trPr>
        <w:tc>
          <w:tcPr>
            <w:tcW w:w="702" w:type="dxa"/>
          </w:tcPr>
          <w:p w:rsidR="008C34B2" w:rsidRPr="008C34B2" w:rsidRDefault="008C34B2" w:rsidP="008C34B2">
            <w:pPr>
              <w:jc w:val="center"/>
              <w:rPr>
                <w:sz w:val="24"/>
                <w:szCs w:val="24"/>
                <w:lang w:val="en-US"/>
              </w:rPr>
            </w:pPr>
            <w:r w:rsidRPr="008C34B2">
              <w:rPr>
                <w:sz w:val="24"/>
                <w:szCs w:val="24"/>
                <w:lang w:val="en-US"/>
              </w:rPr>
              <w:t>100</w:t>
            </w:r>
          </w:p>
        </w:tc>
        <w:tc>
          <w:tcPr>
            <w:tcW w:w="3977" w:type="dxa"/>
            <w:hideMark/>
          </w:tcPr>
          <w:p w:rsidR="008C34B2" w:rsidRPr="008C34B2" w:rsidRDefault="008C34B2" w:rsidP="008C34B2">
            <w:pPr>
              <w:jc w:val="both"/>
              <w:rPr>
                <w:sz w:val="24"/>
                <w:szCs w:val="24"/>
                <w:lang w:val="en-US"/>
              </w:rPr>
            </w:pPr>
            <w:r w:rsidRPr="008C34B2">
              <w:rPr>
                <w:sz w:val="24"/>
                <w:szCs w:val="24"/>
                <w:lang w:val="en-US"/>
              </w:rPr>
              <w:t>Mažų apimčių sudėtingų konstrukcijų betonavimas</w:t>
            </w:r>
          </w:p>
        </w:tc>
        <w:tc>
          <w:tcPr>
            <w:tcW w:w="1266" w:type="dxa"/>
            <w:hideMark/>
          </w:tcPr>
          <w:p w:rsidR="008C34B2" w:rsidRPr="008C34B2" w:rsidRDefault="008C34B2" w:rsidP="008C34B2">
            <w:pPr>
              <w:jc w:val="center"/>
              <w:rPr>
                <w:sz w:val="24"/>
                <w:szCs w:val="24"/>
                <w:lang w:val="en-US"/>
              </w:rPr>
            </w:pPr>
            <w:r w:rsidRPr="008C34B2">
              <w:rPr>
                <w:sz w:val="24"/>
                <w:szCs w:val="24"/>
                <w:lang w:val="en-US"/>
              </w:rPr>
              <w:t>m3</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0,190</w:t>
            </w:r>
          </w:p>
        </w:tc>
        <w:tc>
          <w:tcPr>
            <w:tcW w:w="1443" w:type="dxa"/>
          </w:tcPr>
          <w:p w:rsidR="008C34B2" w:rsidRPr="008C34B2" w:rsidRDefault="008C34B2" w:rsidP="008C34B2">
            <w:pPr>
              <w:jc w:val="center"/>
              <w:rPr>
                <w:color w:val="FF0000"/>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color w:val="FF0000"/>
                <w:sz w:val="24"/>
                <w:szCs w:val="24"/>
                <w:lang w:val="en-US"/>
              </w:rPr>
            </w:pPr>
            <w:r w:rsidRPr="008C34B2">
              <w:rPr>
                <w:color w:val="FF0000"/>
                <w:sz w:val="24"/>
                <w:szCs w:val="24"/>
                <w:lang w:val="en-US"/>
              </w:rPr>
              <w:t> </w:t>
            </w:r>
          </w:p>
        </w:tc>
      </w:tr>
      <w:tr w:rsidR="008C34B2" w:rsidRPr="008C34B2" w:rsidTr="0036647D">
        <w:trPr>
          <w:trHeight w:val="527"/>
        </w:trPr>
        <w:tc>
          <w:tcPr>
            <w:tcW w:w="702" w:type="dxa"/>
          </w:tcPr>
          <w:p w:rsidR="008C34B2" w:rsidRPr="008C34B2" w:rsidRDefault="008C34B2" w:rsidP="008C34B2">
            <w:pPr>
              <w:jc w:val="center"/>
              <w:rPr>
                <w:sz w:val="24"/>
                <w:szCs w:val="24"/>
                <w:lang w:val="en-US"/>
              </w:rPr>
            </w:pPr>
            <w:r w:rsidRPr="008C34B2">
              <w:rPr>
                <w:sz w:val="24"/>
                <w:szCs w:val="24"/>
                <w:lang w:val="en-US"/>
              </w:rPr>
              <w:t>101</w:t>
            </w:r>
          </w:p>
        </w:tc>
        <w:tc>
          <w:tcPr>
            <w:tcW w:w="3977" w:type="dxa"/>
          </w:tcPr>
          <w:p w:rsidR="008C34B2" w:rsidRPr="008C34B2" w:rsidRDefault="008C34B2" w:rsidP="008C34B2">
            <w:pPr>
              <w:jc w:val="both"/>
              <w:rPr>
                <w:sz w:val="24"/>
                <w:szCs w:val="24"/>
                <w:lang w:val="en-US"/>
              </w:rPr>
            </w:pPr>
            <w:r w:rsidRPr="008C34B2">
              <w:rPr>
                <w:sz w:val="24"/>
                <w:szCs w:val="24"/>
                <w:lang w:val="en-US"/>
              </w:rPr>
              <w:t>Keraminių plytelių danga, klijuojant "Atlas" klijais</w:t>
            </w:r>
          </w:p>
        </w:tc>
        <w:tc>
          <w:tcPr>
            <w:tcW w:w="1266" w:type="dxa"/>
          </w:tcPr>
          <w:p w:rsidR="008C34B2" w:rsidRPr="008C34B2" w:rsidRDefault="008C34B2" w:rsidP="008C34B2">
            <w:pPr>
              <w:jc w:val="center"/>
              <w:rPr>
                <w:sz w:val="24"/>
                <w:szCs w:val="24"/>
                <w:lang w:val="en-US"/>
              </w:rPr>
            </w:pPr>
            <w:r w:rsidRPr="008C34B2">
              <w:rPr>
                <w:sz w:val="24"/>
                <w:szCs w:val="24"/>
                <w:lang w:val="en-US"/>
              </w:rPr>
              <w:t>m2</w:t>
            </w:r>
          </w:p>
        </w:tc>
        <w:tc>
          <w:tcPr>
            <w:tcW w:w="1421" w:type="dxa"/>
            <w:noWrap/>
          </w:tcPr>
          <w:p w:rsidR="008C34B2" w:rsidRPr="008C34B2" w:rsidRDefault="008C34B2" w:rsidP="008C34B2">
            <w:pPr>
              <w:jc w:val="center"/>
              <w:rPr>
                <w:sz w:val="24"/>
                <w:szCs w:val="24"/>
                <w:lang w:val="en-US"/>
              </w:rPr>
            </w:pPr>
            <w:r w:rsidRPr="008C34B2">
              <w:rPr>
                <w:sz w:val="24"/>
                <w:szCs w:val="24"/>
                <w:lang w:val="en-US"/>
              </w:rPr>
              <w:t>2,40</w:t>
            </w:r>
          </w:p>
        </w:tc>
        <w:tc>
          <w:tcPr>
            <w:tcW w:w="1443" w:type="dxa"/>
          </w:tcPr>
          <w:p w:rsidR="008C34B2" w:rsidRPr="008C34B2" w:rsidRDefault="008C34B2" w:rsidP="008C34B2">
            <w:pPr>
              <w:jc w:val="center"/>
              <w:rPr>
                <w:color w:val="FF0000"/>
                <w:sz w:val="24"/>
                <w:szCs w:val="24"/>
                <w:lang w:val="en-US"/>
              </w:rPr>
            </w:pPr>
            <w:r w:rsidRPr="008C34B2">
              <w:rPr>
                <w:sz w:val="24"/>
                <w:szCs w:val="24"/>
                <w:lang w:val="en-US"/>
              </w:rPr>
              <w:t>TS.1</w:t>
            </w:r>
          </w:p>
        </w:tc>
        <w:tc>
          <w:tcPr>
            <w:tcW w:w="1109" w:type="dxa"/>
            <w:noWrap/>
          </w:tcPr>
          <w:p w:rsidR="008C34B2" w:rsidRPr="008C34B2" w:rsidRDefault="008C34B2" w:rsidP="008C34B2">
            <w:pPr>
              <w:jc w:val="both"/>
              <w:rPr>
                <w:color w:val="FF0000"/>
                <w:sz w:val="24"/>
                <w:szCs w:val="24"/>
                <w:lang w:val="en-US"/>
              </w:rPr>
            </w:pPr>
          </w:p>
        </w:tc>
      </w:tr>
      <w:tr w:rsidR="008C34B2" w:rsidRPr="008C34B2" w:rsidTr="0036647D">
        <w:trPr>
          <w:trHeight w:val="394"/>
        </w:trPr>
        <w:tc>
          <w:tcPr>
            <w:tcW w:w="702" w:type="dxa"/>
          </w:tcPr>
          <w:p w:rsidR="008C34B2" w:rsidRPr="008C34B2" w:rsidRDefault="008C34B2" w:rsidP="008C34B2">
            <w:pPr>
              <w:jc w:val="center"/>
              <w:rPr>
                <w:sz w:val="24"/>
                <w:szCs w:val="24"/>
                <w:lang w:val="en-US"/>
              </w:rPr>
            </w:pPr>
            <w:r w:rsidRPr="008C34B2">
              <w:rPr>
                <w:sz w:val="24"/>
                <w:szCs w:val="24"/>
                <w:lang w:val="en-US"/>
              </w:rPr>
              <w:t>102</w:t>
            </w:r>
          </w:p>
        </w:tc>
        <w:tc>
          <w:tcPr>
            <w:tcW w:w="3977" w:type="dxa"/>
          </w:tcPr>
          <w:p w:rsidR="008C34B2" w:rsidRPr="008C34B2" w:rsidRDefault="008C34B2" w:rsidP="008C34B2">
            <w:pPr>
              <w:jc w:val="both"/>
              <w:rPr>
                <w:sz w:val="24"/>
                <w:szCs w:val="24"/>
                <w:lang w:val="en-US"/>
              </w:rPr>
            </w:pPr>
            <w:r w:rsidRPr="008C34B2">
              <w:rPr>
                <w:sz w:val="24"/>
                <w:szCs w:val="24"/>
                <w:lang w:val="en-US"/>
              </w:rPr>
              <w:t>Pagrindų iš cementinio skiedinio įrengimas, atstatant dangą , kai danga betoninių trinkelių</w:t>
            </w:r>
          </w:p>
        </w:tc>
        <w:tc>
          <w:tcPr>
            <w:tcW w:w="1266" w:type="dxa"/>
          </w:tcPr>
          <w:p w:rsidR="008C34B2" w:rsidRPr="008C34B2" w:rsidRDefault="008C34B2" w:rsidP="008C34B2">
            <w:pPr>
              <w:jc w:val="center"/>
              <w:rPr>
                <w:sz w:val="24"/>
                <w:szCs w:val="24"/>
                <w:lang w:val="en-US"/>
              </w:rPr>
            </w:pPr>
            <w:r w:rsidRPr="008C34B2">
              <w:rPr>
                <w:sz w:val="24"/>
                <w:szCs w:val="24"/>
                <w:lang w:val="en-US"/>
              </w:rPr>
              <w:t>m2</w:t>
            </w:r>
          </w:p>
        </w:tc>
        <w:tc>
          <w:tcPr>
            <w:tcW w:w="1421" w:type="dxa"/>
            <w:noWrap/>
          </w:tcPr>
          <w:p w:rsidR="008C34B2" w:rsidRPr="008C34B2" w:rsidRDefault="008C34B2" w:rsidP="008C34B2">
            <w:pPr>
              <w:jc w:val="center"/>
              <w:rPr>
                <w:sz w:val="24"/>
                <w:szCs w:val="24"/>
                <w:lang w:val="en-US"/>
              </w:rPr>
            </w:pPr>
            <w:r w:rsidRPr="008C34B2">
              <w:rPr>
                <w:sz w:val="24"/>
                <w:szCs w:val="24"/>
                <w:lang w:val="en-US"/>
              </w:rPr>
              <w:t>1,90</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tcPr>
          <w:p w:rsidR="008C34B2" w:rsidRPr="008C34B2" w:rsidRDefault="008C34B2" w:rsidP="008C34B2">
            <w:pPr>
              <w:jc w:val="both"/>
              <w:rPr>
                <w:color w:val="FF0000"/>
                <w:sz w:val="24"/>
                <w:szCs w:val="24"/>
                <w:lang w:val="en-US"/>
              </w:rPr>
            </w:pPr>
          </w:p>
        </w:tc>
      </w:tr>
      <w:tr w:rsidR="008C34B2" w:rsidRPr="008C34B2" w:rsidTr="0036647D">
        <w:trPr>
          <w:trHeight w:val="584"/>
        </w:trPr>
        <w:tc>
          <w:tcPr>
            <w:tcW w:w="702" w:type="dxa"/>
          </w:tcPr>
          <w:p w:rsidR="008C34B2" w:rsidRPr="008C34B2" w:rsidRDefault="008C34B2" w:rsidP="008C34B2">
            <w:pPr>
              <w:jc w:val="center"/>
              <w:rPr>
                <w:sz w:val="24"/>
                <w:szCs w:val="24"/>
                <w:lang w:val="en-US"/>
              </w:rPr>
            </w:pPr>
            <w:r w:rsidRPr="008C34B2">
              <w:rPr>
                <w:sz w:val="24"/>
                <w:szCs w:val="24"/>
                <w:lang w:val="en-US"/>
              </w:rPr>
              <w:t>103</w:t>
            </w:r>
          </w:p>
        </w:tc>
        <w:tc>
          <w:tcPr>
            <w:tcW w:w="3977" w:type="dxa"/>
            <w:hideMark/>
          </w:tcPr>
          <w:p w:rsidR="008C34B2" w:rsidRPr="008C34B2" w:rsidRDefault="008C34B2" w:rsidP="008C34B2">
            <w:pPr>
              <w:jc w:val="both"/>
              <w:rPr>
                <w:sz w:val="24"/>
                <w:szCs w:val="24"/>
                <w:lang w:val="en-US"/>
              </w:rPr>
            </w:pPr>
            <w:r w:rsidRPr="008C34B2">
              <w:rPr>
                <w:sz w:val="24"/>
                <w:szCs w:val="24"/>
                <w:lang w:val="en-US"/>
              </w:rPr>
              <w:t>Betono trinkelių dangos atstatymas, užpilant siūles (cemento skiediniu)</w:t>
            </w:r>
          </w:p>
        </w:tc>
        <w:tc>
          <w:tcPr>
            <w:tcW w:w="1266" w:type="dxa"/>
            <w:hideMark/>
          </w:tcPr>
          <w:p w:rsidR="008C34B2" w:rsidRPr="008C34B2" w:rsidRDefault="008C34B2" w:rsidP="008C34B2">
            <w:pPr>
              <w:jc w:val="center"/>
              <w:rPr>
                <w:sz w:val="24"/>
                <w:szCs w:val="24"/>
                <w:lang w:val="en-US"/>
              </w:rPr>
            </w:pPr>
            <w:r w:rsidRPr="008C34B2">
              <w:rPr>
                <w:sz w:val="24"/>
                <w:szCs w:val="24"/>
                <w:lang w:val="en-US"/>
              </w:rPr>
              <w:t>100m2</w:t>
            </w:r>
          </w:p>
        </w:tc>
        <w:tc>
          <w:tcPr>
            <w:tcW w:w="1421" w:type="dxa"/>
            <w:noWrap/>
            <w:hideMark/>
          </w:tcPr>
          <w:p w:rsidR="008C34B2" w:rsidRPr="008C34B2" w:rsidRDefault="008C34B2" w:rsidP="008C34B2">
            <w:pPr>
              <w:jc w:val="center"/>
              <w:rPr>
                <w:sz w:val="24"/>
                <w:szCs w:val="24"/>
                <w:lang w:val="en-US"/>
              </w:rPr>
            </w:pPr>
            <w:r w:rsidRPr="008C34B2">
              <w:rPr>
                <w:sz w:val="24"/>
                <w:szCs w:val="24"/>
                <w:lang w:val="en-US"/>
              </w:rPr>
              <w:t>0,019</w:t>
            </w:r>
          </w:p>
        </w:tc>
        <w:tc>
          <w:tcPr>
            <w:tcW w:w="1443" w:type="dxa"/>
          </w:tcPr>
          <w:p w:rsidR="008C34B2" w:rsidRPr="008C34B2" w:rsidRDefault="008C34B2" w:rsidP="008C34B2">
            <w:pPr>
              <w:jc w:val="center"/>
              <w:rPr>
                <w:color w:val="FF0000"/>
                <w:sz w:val="24"/>
                <w:szCs w:val="24"/>
                <w:lang w:val="en-US"/>
              </w:rPr>
            </w:pPr>
            <w:r w:rsidRPr="008C34B2">
              <w:rPr>
                <w:sz w:val="24"/>
                <w:szCs w:val="24"/>
                <w:lang w:val="en-US"/>
              </w:rPr>
              <w:t>TS.1</w:t>
            </w:r>
          </w:p>
        </w:tc>
        <w:tc>
          <w:tcPr>
            <w:tcW w:w="1109" w:type="dxa"/>
            <w:noWrap/>
            <w:hideMark/>
          </w:tcPr>
          <w:p w:rsidR="008C34B2" w:rsidRPr="008C34B2" w:rsidRDefault="008C34B2" w:rsidP="008C34B2">
            <w:pPr>
              <w:jc w:val="both"/>
              <w:rPr>
                <w:color w:val="FF0000"/>
                <w:sz w:val="24"/>
                <w:szCs w:val="24"/>
                <w:lang w:val="en-US"/>
              </w:rPr>
            </w:pPr>
            <w:r w:rsidRPr="008C34B2">
              <w:rPr>
                <w:color w:val="FF0000"/>
                <w:sz w:val="24"/>
                <w:szCs w:val="24"/>
                <w:lang w:val="en-US"/>
              </w:rPr>
              <w:t> </w:t>
            </w:r>
          </w:p>
        </w:tc>
      </w:tr>
      <w:tr w:rsidR="008C34B2" w:rsidRPr="008C34B2" w:rsidTr="0036647D">
        <w:trPr>
          <w:trHeight w:val="726"/>
        </w:trPr>
        <w:tc>
          <w:tcPr>
            <w:tcW w:w="702" w:type="dxa"/>
          </w:tcPr>
          <w:p w:rsidR="008C34B2" w:rsidRPr="008C34B2" w:rsidRDefault="008C34B2" w:rsidP="008C34B2">
            <w:pPr>
              <w:jc w:val="center"/>
              <w:rPr>
                <w:sz w:val="24"/>
                <w:szCs w:val="24"/>
                <w:lang w:val="en-US"/>
              </w:rPr>
            </w:pPr>
            <w:r w:rsidRPr="008C34B2">
              <w:rPr>
                <w:sz w:val="24"/>
                <w:szCs w:val="24"/>
                <w:lang w:val="en-US"/>
              </w:rPr>
              <w:t>104</w:t>
            </w:r>
          </w:p>
        </w:tc>
        <w:tc>
          <w:tcPr>
            <w:tcW w:w="3977" w:type="dxa"/>
          </w:tcPr>
          <w:p w:rsidR="008C34B2" w:rsidRPr="008C34B2" w:rsidRDefault="008C34B2" w:rsidP="008C34B2">
            <w:pPr>
              <w:jc w:val="both"/>
              <w:rPr>
                <w:sz w:val="24"/>
                <w:szCs w:val="24"/>
                <w:lang w:val="en-US"/>
              </w:rPr>
            </w:pPr>
            <w:r w:rsidRPr="008C34B2">
              <w:rPr>
                <w:sz w:val="24"/>
                <w:szCs w:val="24"/>
                <w:lang w:val="en-US"/>
              </w:rPr>
              <w:t>Sienų atskirų vietų iki 1 m2 ploto tinko remontas kalkių skiediniu</w:t>
            </w:r>
          </w:p>
        </w:tc>
        <w:tc>
          <w:tcPr>
            <w:tcW w:w="1266" w:type="dxa"/>
          </w:tcPr>
          <w:p w:rsidR="008C34B2" w:rsidRPr="008C34B2" w:rsidRDefault="008C34B2" w:rsidP="008C34B2">
            <w:pPr>
              <w:jc w:val="center"/>
              <w:rPr>
                <w:sz w:val="24"/>
                <w:szCs w:val="24"/>
                <w:lang w:val="en-US"/>
              </w:rPr>
            </w:pPr>
            <w:r w:rsidRPr="008C34B2">
              <w:rPr>
                <w:sz w:val="24"/>
                <w:szCs w:val="24"/>
                <w:lang w:val="en-US"/>
              </w:rPr>
              <w:t>m2</w:t>
            </w:r>
          </w:p>
        </w:tc>
        <w:tc>
          <w:tcPr>
            <w:tcW w:w="1421" w:type="dxa"/>
            <w:noWrap/>
          </w:tcPr>
          <w:p w:rsidR="008C34B2" w:rsidRPr="008C34B2" w:rsidRDefault="008C34B2" w:rsidP="008C34B2">
            <w:pPr>
              <w:jc w:val="center"/>
              <w:rPr>
                <w:sz w:val="24"/>
                <w:szCs w:val="24"/>
                <w:lang w:val="en-US"/>
              </w:rPr>
            </w:pPr>
            <w:r w:rsidRPr="008C34B2">
              <w:rPr>
                <w:sz w:val="24"/>
                <w:szCs w:val="24"/>
                <w:lang w:val="en-US"/>
              </w:rPr>
              <w:t>0,36</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tcPr>
          <w:p w:rsidR="008C34B2" w:rsidRPr="008C34B2" w:rsidRDefault="008C34B2" w:rsidP="008C34B2">
            <w:pPr>
              <w:jc w:val="both"/>
              <w:rPr>
                <w:color w:val="FF0000"/>
                <w:sz w:val="24"/>
                <w:szCs w:val="24"/>
                <w:lang w:val="en-US"/>
              </w:rPr>
            </w:pPr>
          </w:p>
        </w:tc>
      </w:tr>
      <w:tr w:rsidR="008C34B2" w:rsidRPr="008C34B2" w:rsidTr="0036647D">
        <w:trPr>
          <w:trHeight w:val="726"/>
        </w:trPr>
        <w:tc>
          <w:tcPr>
            <w:tcW w:w="702" w:type="dxa"/>
          </w:tcPr>
          <w:p w:rsidR="008C34B2" w:rsidRPr="008C34B2" w:rsidRDefault="008C34B2" w:rsidP="008C34B2">
            <w:pPr>
              <w:jc w:val="center"/>
              <w:rPr>
                <w:sz w:val="24"/>
                <w:szCs w:val="24"/>
                <w:lang w:val="en-US"/>
              </w:rPr>
            </w:pPr>
            <w:r w:rsidRPr="008C34B2">
              <w:rPr>
                <w:sz w:val="24"/>
                <w:szCs w:val="24"/>
                <w:lang w:val="en-US"/>
              </w:rPr>
              <w:t>105</w:t>
            </w:r>
          </w:p>
        </w:tc>
        <w:tc>
          <w:tcPr>
            <w:tcW w:w="3977" w:type="dxa"/>
          </w:tcPr>
          <w:p w:rsidR="008C34B2" w:rsidRPr="008C34B2" w:rsidRDefault="008C34B2" w:rsidP="008C34B2">
            <w:pPr>
              <w:jc w:val="both"/>
              <w:rPr>
                <w:sz w:val="24"/>
                <w:szCs w:val="24"/>
                <w:lang w:val="en-US"/>
              </w:rPr>
            </w:pPr>
            <w:r w:rsidRPr="008C34B2">
              <w:rPr>
                <w:sz w:val="24"/>
                <w:szCs w:val="24"/>
                <w:lang w:val="en-US"/>
              </w:rPr>
              <w:t>Anksčiau dažytų sienų labai geras dažymas emulsiniais dažais, nuvalant senus dažus ir glaistant</w:t>
            </w:r>
          </w:p>
        </w:tc>
        <w:tc>
          <w:tcPr>
            <w:tcW w:w="1266" w:type="dxa"/>
          </w:tcPr>
          <w:p w:rsidR="008C34B2" w:rsidRPr="008C34B2" w:rsidRDefault="008C34B2" w:rsidP="008C34B2">
            <w:pPr>
              <w:jc w:val="center"/>
              <w:rPr>
                <w:sz w:val="24"/>
                <w:szCs w:val="24"/>
                <w:lang w:val="en-US"/>
              </w:rPr>
            </w:pPr>
            <w:r w:rsidRPr="008C34B2">
              <w:rPr>
                <w:sz w:val="24"/>
                <w:szCs w:val="24"/>
                <w:lang w:val="en-US"/>
              </w:rPr>
              <w:t>m2</w:t>
            </w:r>
          </w:p>
        </w:tc>
        <w:tc>
          <w:tcPr>
            <w:tcW w:w="1421" w:type="dxa"/>
            <w:noWrap/>
          </w:tcPr>
          <w:p w:rsidR="008C34B2" w:rsidRPr="008C34B2" w:rsidRDefault="008C34B2" w:rsidP="008C34B2">
            <w:pPr>
              <w:jc w:val="center"/>
              <w:rPr>
                <w:sz w:val="24"/>
                <w:szCs w:val="24"/>
                <w:lang w:val="en-US"/>
              </w:rPr>
            </w:pPr>
            <w:r w:rsidRPr="008C34B2">
              <w:rPr>
                <w:sz w:val="24"/>
                <w:szCs w:val="24"/>
                <w:lang w:val="en-US"/>
              </w:rPr>
              <w:t>1,70</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tcPr>
          <w:p w:rsidR="008C34B2" w:rsidRPr="008C34B2" w:rsidRDefault="008C34B2" w:rsidP="008C34B2">
            <w:pPr>
              <w:jc w:val="both"/>
              <w:rPr>
                <w:color w:val="FF0000"/>
                <w:sz w:val="24"/>
                <w:szCs w:val="24"/>
                <w:lang w:val="en-US"/>
              </w:rPr>
            </w:pPr>
          </w:p>
        </w:tc>
      </w:tr>
      <w:tr w:rsidR="008C34B2" w:rsidRPr="008C34B2" w:rsidTr="0036647D">
        <w:trPr>
          <w:trHeight w:val="545"/>
        </w:trPr>
        <w:tc>
          <w:tcPr>
            <w:tcW w:w="702" w:type="dxa"/>
          </w:tcPr>
          <w:p w:rsidR="008C34B2" w:rsidRPr="008C34B2" w:rsidRDefault="008C34B2" w:rsidP="008C34B2">
            <w:pPr>
              <w:jc w:val="center"/>
              <w:rPr>
                <w:sz w:val="24"/>
                <w:szCs w:val="24"/>
                <w:lang w:val="en-US"/>
              </w:rPr>
            </w:pPr>
            <w:r w:rsidRPr="008C34B2">
              <w:rPr>
                <w:sz w:val="24"/>
                <w:szCs w:val="24"/>
                <w:lang w:val="en-US"/>
              </w:rPr>
              <w:t>106</w:t>
            </w:r>
          </w:p>
        </w:tc>
        <w:tc>
          <w:tcPr>
            <w:tcW w:w="3977" w:type="dxa"/>
          </w:tcPr>
          <w:p w:rsidR="008C34B2" w:rsidRPr="008C34B2" w:rsidRDefault="008C34B2" w:rsidP="008C34B2">
            <w:pPr>
              <w:jc w:val="both"/>
              <w:rPr>
                <w:sz w:val="24"/>
                <w:szCs w:val="24"/>
                <w:lang w:val="en-US"/>
              </w:rPr>
            </w:pPr>
            <w:r w:rsidRPr="008C34B2">
              <w:rPr>
                <w:sz w:val="24"/>
                <w:szCs w:val="24"/>
                <w:lang w:val="en-US"/>
              </w:rPr>
              <w:t>Statybinių šiukšlių automobiliais-savivarčiais, pakraunant rankiniu būdu</w:t>
            </w:r>
          </w:p>
        </w:tc>
        <w:tc>
          <w:tcPr>
            <w:tcW w:w="1266" w:type="dxa"/>
          </w:tcPr>
          <w:p w:rsidR="008C34B2" w:rsidRPr="008C34B2" w:rsidRDefault="008C34B2" w:rsidP="008C34B2">
            <w:pPr>
              <w:jc w:val="center"/>
              <w:rPr>
                <w:sz w:val="24"/>
                <w:szCs w:val="24"/>
                <w:lang w:val="en-US"/>
              </w:rPr>
            </w:pPr>
            <w:r w:rsidRPr="008C34B2">
              <w:rPr>
                <w:sz w:val="24"/>
                <w:szCs w:val="24"/>
                <w:lang w:val="en-US"/>
              </w:rPr>
              <w:t>t</w:t>
            </w:r>
          </w:p>
        </w:tc>
        <w:tc>
          <w:tcPr>
            <w:tcW w:w="1421" w:type="dxa"/>
            <w:noWrap/>
          </w:tcPr>
          <w:p w:rsidR="008C34B2" w:rsidRPr="008C34B2" w:rsidRDefault="008C34B2" w:rsidP="008C34B2">
            <w:pPr>
              <w:jc w:val="center"/>
              <w:rPr>
                <w:sz w:val="24"/>
                <w:szCs w:val="24"/>
                <w:lang w:val="en-US"/>
              </w:rPr>
            </w:pPr>
            <w:r w:rsidRPr="008C34B2">
              <w:rPr>
                <w:sz w:val="24"/>
                <w:szCs w:val="24"/>
                <w:lang w:val="en-US"/>
              </w:rPr>
              <w:t>0,90</w:t>
            </w:r>
          </w:p>
        </w:tc>
        <w:tc>
          <w:tcPr>
            <w:tcW w:w="1443" w:type="dxa"/>
          </w:tcPr>
          <w:p w:rsidR="008C34B2" w:rsidRPr="008C34B2" w:rsidRDefault="008C34B2" w:rsidP="008C34B2">
            <w:pPr>
              <w:jc w:val="center"/>
              <w:rPr>
                <w:sz w:val="24"/>
                <w:szCs w:val="24"/>
                <w:lang w:val="en-US"/>
              </w:rPr>
            </w:pPr>
            <w:r w:rsidRPr="008C34B2">
              <w:rPr>
                <w:sz w:val="24"/>
                <w:szCs w:val="24"/>
                <w:lang w:val="en-US"/>
              </w:rPr>
              <w:t>TS.1</w:t>
            </w:r>
          </w:p>
        </w:tc>
        <w:tc>
          <w:tcPr>
            <w:tcW w:w="1109" w:type="dxa"/>
            <w:noWrap/>
          </w:tcPr>
          <w:p w:rsidR="008C34B2" w:rsidRPr="008C34B2" w:rsidRDefault="008C34B2" w:rsidP="008C34B2">
            <w:pPr>
              <w:jc w:val="both"/>
              <w:rPr>
                <w:sz w:val="24"/>
                <w:szCs w:val="24"/>
                <w:lang w:val="en-US"/>
              </w:rPr>
            </w:pPr>
          </w:p>
        </w:tc>
      </w:tr>
    </w:tbl>
    <w:p w:rsidR="008C34B2" w:rsidRPr="008C34B2" w:rsidRDefault="008C34B2" w:rsidP="008C34B2">
      <w:pPr>
        <w:jc w:val="both"/>
        <w:rPr>
          <w:sz w:val="24"/>
          <w:szCs w:val="24"/>
        </w:rPr>
      </w:pPr>
    </w:p>
    <w:p w:rsidR="008C34B2" w:rsidRPr="008C34B2" w:rsidRDefault="008C34B2" w:rsidP="008C34B2">
      <w:pPr>
        <w:jc w:val="both"/>
        <w:rPr>
          <w:b/>
          <w:sz w:val="24"/>
          <w:szCs w:val="24"/>
        </w:rPr>
      </w:pPr>
      <w:r w:rsidRPr="008C34B2">
        <w:rPr>
          <w:b/>
          <w:sz w:val="24"/>
          <w:szCs w:val="24"/>
        </w:rPr>
        <w:t>III. Techninės specifikacijos:</w:t>
      </w:r>
    </w:p>
    <w:p w:rsidR="008C34B2" w:rsidRPr="008C34B2" w:rsidRDefault="008C34B2" w:rsidP="008C34B2">
      <w:pPr>
        <w:jc w:val="both"/>
        <w:rPr>
          <w:b/>
          <w:sz w:val="24"/>
          <w:szCs w:val="24"/>
        </w:rPr>
      </w:pPr>
    </w:p>
    <w:p w:rsidR="008C34B2" w:rsidRPr="008C34B2" w:rsidRDefault="008C34B2" w:rsidP="008C34B2">
      <w:pPr>
        <w:tabs>
          <w:tab w:val="right" w:leader="underscore" w:pos="9638"/>
        </w:tabs>
        <w:suppressAutoHyphens/>
        <w:jc w:val="center"/>
        <w:rPr>
          <w:b/>
          <w:color w:val="00000A"/>
          <w:sz w:val="24"/>
        </w:rPr>
      </w:pPr>
      <w:r w:rsidRPr="008C34B2">
        <w:rPr>
          <w:rFonts w:eastAsia="Calibri"/>
          <w:b/>
          <w:color w:val="00000A"/>
          <w:sz w:val="24"/>
        </w:rPr>
        <w:t xml:space="preserve">KRAŠTO APSAUGOS MINISTERIJOS ADMINISTRACINIŲ PASTATŲ, ESANČIŲ TOTORIŲ G. 25, VILNIUJE, </w:t>
      </w:r>
      <w:r w:rsidRPr="008C34B2">
        <w:rPr>
          <w:b/>
          <w:color w:val="00000A"/>
          <w:sz w:val="24"/>
        </w:rPr>
        <w:t>PATALPŲ PAPRASTOJO REMONTO DARBŲ (SUSIDĖVĖJUSIŲ KONDICIONAVIMO SISTEMŲ PAKEITIMAS)</w:t>
      </w:r>
    </w:p>
    <w:p w:rsidR="008C34B2" w:rsidRPr="008C34B2" w:rsidRDefault="008C34B2" w:rsidP="008C34B2">
      <w:pPr>
        <w:tabs>
          <w:tab w:val="right" w:leader="underscore" w:pos="9638"/>
        </w:tabs>
        <w:suppressAutoHyphens/>
        <w:jc w:val="center"/>
        <w:rPr>
          <w:b/>
          <w:sz w:val="24"/>
        </w:rPr>
      </w:pPr>
      <w:r w:rsidRPr="008C34B2">
        <w:rPr>
          <w:b/>
          <w:sz w:val="24"/>
        </w:rPr>
        <w:t>TECHNINĖ SPECIFIKACIJA NR. TS.1</w:t>
      </w:r>
    </w:p>
    <w:p w:rsidR="008C34B2" w:rsidRPr="008C34B2" w:rsidRDefault="008C34B2" w:rsidP="008C34B2">
      <w:pPr>
        <w:tabs>
          <w:tab w:val="right" w:leader="underscore" w:pos="9638"/>
        </w:tabs>
        <w:suppressAutoHyphens/>
        <w:jc w:val="center"/>
        <w:rPr>
          <w:color w:val="00000A"/>
          <w:sz w:val="24"/>
        </w:rPr>
      </w:pPr>
    </w:p>
    <w:p w:rsidR="008C34B2" w:rsidRPr="008C34B2" w:rsidRDefault="008C34B2" w:rsidP="008C34B2">
      <w:pPr>
        <w:tabs>
          <w:tab w:val="left" w:pos="9639"/>
        </w:tabs>
        <w:suppressAutoHyphens/>
        <w:ind w:left="567" w:right="333"/>
        <w:contextualSpacing/>
        <w:rPr>
          <w:rFonts w:eastAsia="Calibri"/>
          <w:b/>
          <w:color w:val="00000A"/>
          <w:sz w:val="24"/>
        </w:rPr>
      </w:pPr>
      <w:r w:rsidRPr="008C34B2">
        <w:rPr>
          <w:rFonts w:eastAsia="Calibri"/>
          <w:b/>
          <w:color w:val="00000A"/>
          <w:sz w:val="24"/>
        </w:rPr>
        <w:t>1. BENDROJI INFORMACIJA</w:t>
      </w:r>
    </w:p>
    <w:p w:rsidR="008C34B2" w:rsidRPr="008C34B2" w:rsidRDefault="008C34B2" w:rsidP="008C34B2">
      <w:pPr>
        <w:tabs>
          <w:tab w:val="left" w:pos="9639"/>
        </w:tabs>
        <w:suppressAutoHyphens/>
        <w:ind w:right="333"/>
        <w:contextualSpacing/>
        <w:jc w:val="center"/>
        <w:rPr>
          <w:rFonts w:eastAsia="Calibri"/>
          <w:b/>
          <w:color w:val="00000A"/>
          <w:sz w:val="24"/>
        </w:rPr>
      </w:pPr>
    </w:p>
    <w:p w:rsidR="008C34B2" w:rsidRPr="008C34B2" w:rsidRDefault="008C34B2" w:rsidP="008C34B2">
      <w:pPr>
        <w:tabs>
          <w:tab w:val="right" w:leader="underscore" w:pos="9638"/>
        </w:tabs>
        <w:suppressAutoHyphens/>
        <w:ind w:firstLine="567"/>
        <w:jc w:val="both"/>
        <w:rPr>
          <w:rFonts w:eastAsia="SimSun"/>
          <w:color w:val="00000A"/>
          <w:sz w:val="24"/>
          <w:szCs w:val="24"/>
        </w:rPr>
      </w:pPr>
      <w:r w:rsidRPr="008C34B2">
        <w:rPr>
          <w:color w:val="00000A"/>
          <w:sz w:val="24"/>
        </w:rPr>
        <w:t>1.</w:t>
      </w:r>
      <w:r w:rsidRPr="008C34B2">
        <w:rPr>
          <w:color w:val="00000A"/>
          <w:sz w:val="24"/>
          <w:szCs w:val="24"/>
        </w:rPr>
        <w:t xml:space="preserve"> Lietuvos Respublikos krašto apsaugos ministerija (toliau – Užsakovas) numato pakeisti susidėvėjusias kondicionavimo sistemas naujais</w:t>
      </w:r>
      <w:r w:rsidRPr="008C34B2">
        <w:rPr>
          <w:rFonts w:eastAsia="SimSun"/>
          <w:color w:val="00000A"/>
          <w:sz w:val="24"/>
          <w:szCs w:val="24"/>
        </w:rPr>
        <w:t xml:space="preserve"> kondicionieriais ir atlikti susidėvėjusių sistemų demontavimo, naujų kondicionierių įrengimo, montavimo, paleidimo darbus (toliau – Darbai).</w:t>
      </w:r>
    </w:p>
    <w:p w:rsidR="008C34B2" w:rsidRPr="008C34B2" w:rsidRDefault="008C34B2" w:rsidP="008C34B2">
      <w:pPr>
        <w:tabs>
          <w:tab w:val="right" w:leader="underscore" w:pos="9638"/>
        </w:tabs>
        <w:suppressAutoHyphens/>
        <w:ind w:firstLine="567"/>
        <w:jc w:val="both"/>
        <w:rPr>
          <w:rFonts w:eastAsia="SimSun"/>
          <w:color w:val="00000A"/>
          <w:sz w:val="24"/>
          <w:szCs w:val="24"/>
        </w:rPr>
      </w:pPr>
      <w:r w:rsidRPr="008C34B2">
        <w:rPr>
          <w:color w:val="00000A"/>
          <w:sz w:val="24"/>
        </w:rPr>
        <w:t xml:space="preserve">2. </w:t>
      </w:r>
      <w:r w:rsidRPr="008C34B2">
        <w:rPr>
          <w:color w:val="00000A"/>
          <w:sz w:val="24"/>
          <w:szCs w:val="24"/>
        </w:rPr>
        <w:t xml:space="preserve">Rangovas įsipareigoja parduoti perkančiajai organizacijai (t. y. Užsakovui) </w:t>
      </w:r>
      <w:r w:rsidRPr="008C34B2">
        <w:rPr>
          <w:rFonts w:eastAsia="SimSun"/>
          <w:color w:val="00000A"/>
          <w:sz w:val="24"/>
          <w:szCs w:val="24"/>
        </w:rPr>
        <w:t>kondicionierius ir atlikti Darbus. Darbai detalizuoti toliau</w:t>
      </w:r>
      <w:r w:rsidRPr="008C34B2">
        <w:rPr>
          <w:color w:val="00000A"/>
          <w:sz w:val="24"/>
          <w:szCs w:val="24"/>
        </w:rPr>
        <w:t>.</w:t>
      </w:r>
    </w:p>
    <w:p w:rsidR="008C34B2" w:rsidRPr="008C34B2" w:rsidRDefault="008C34B2" w:rsidP="008C34B2">
      <w:pPr>
        <w:tabs>
          <w:tab w:val="right" w:leader="underscore" w:pos="9638"/>
        </w:tabs>
        <w:suppressAutoHyphens/>
        <w:ind w:firstLine="567"/>
        <w:jc w:val="both"/>
        <w:rPr>
          <w:rFonts w:eastAsia="SimSun"/>
          <w:color w:val="00000A"/>
          <w:sz w:val="24"/>
          <w:szCs w:val="24"/>
        </w:rPr>
      </w:pPr>
      <w:r w:rsidRPr="008C34B2">
        <w:rPr>
          <w:color w:val="00000A"/>
          <w:sz w:val="24"/>
          <w:szCs w:val="24"/>
        </w:rPr>
        <w:t xml:space="preserve">3. </w:t>
      </w:r>
      <w:r w:rsidRPr="008C34B2">
        <w:rPr>
          <w:rFonts w:eastAsia="Calibri"/>
          <w:color w:val="00000A"/>
          <w:sz w:val="24"/>
          <w:szCs w:val="24"/>
          <w:lang w:eastAsia="ar-SA"/>
        </w:rPr>
        <w:t>Rangovas turi užtikrinti, kad gamintojas nėra paskelbęs apie siūlomos įrangos gamybos arba tobulinimo nutraukimą (pvz., „End of life time“ ar „Discontinued“).</w:t>
      </w:r>
    </w:p>
    <w:p w:rsidR="008C34B2" w:rsidRPr="008C34B2" w:rsidRDefault="008C34B2" w:rsidP="008C34B2">
      <w:pPr>
        <w:tabs>
          <w:tab w:val="right" w:leader="underscore" w:pos="9638"/>
        </w:tabs>
        <w:suppressAutoHyphens/>
        <w:ind w:firstLine="567"/>
        <w:jc w:val="both"/>
        <w:rPr>
          <w:rFonts w:eastAsia="SimSun"/>
          <w:color w:val="00000A"/>
          <w:sz w:val="24"/>
          <w:szCs w:val="24"/>
        </w:rPr>
      </w:pPr>
      <w:r w:rsidRPr="008C34B2">
        <w:rPr>
          <w:color w:val="00000A"/>
          <w:sz w:val="24"/>
        </w:rPr>
        <w:t xml:space="preserve">4. </w:t>
      </w:r>
      <w:r w:rsidRPr="008C34B2">
        <w:rPr>
          <w:rFonts w:eastAsia="Calibri"/>
          <w:color w:val="00000A"/>
          <w:sz w:val="24"/>
          <w:szCs w:val="24"/>
          <w:lang w:eastAsia="ar-SA"/>
        </w:rPr>
        <w:t xml:space="preserve">Perkamų prekių kiekis (apimtis), </w:t>
      </w:r>
      <w:r w:rsidRPr="008C34B2">
        <w:rPr>
          <w:color w:val="00000A"/>
          <w:sz w:val="24"/>
          <w:szCs w:val="24"/>
        </w:rPr>
        <w:t>prekių savybės apibūdintos techninių parametrų lentelėse</w:t>
      </w:r>
      <w:r w:rsidRPr="008C34B2">
        <w:rPr>
          <w:rFonts w:eastAsia="Calibri"/>
          <w:color w:val="00000A"/>
          <w:sz w:val="24"/>
          <w:szCs w:val="24"/>
          <w:lang w:eastAsia="ar-SA"/>
        </w:rPr>
        <w:t xml:space="preserve"> ir paprastojo remonto darbų specifikacijose.</w:t>
      </w:r>
    </w:p>
    <w:p w:rsidR="008C34B2" w:rsidRPr="008C34B2" w:rsidRDefault="008C34B2" w:rsidP="008C34B2">
      <w:pPr>
        <w:tabs>
          <w:tab w:val="right" w:leader="underscore" w:pos="9638"/>
        </w:tabs>
        <w:suppressAutoHyphens/>
        <w:ind w:firstLine="567"/>
        <w:jc w:val="both"/>
        <w:rPr>
          <w:sz w:val="24"/>
          <w:szCs w:val="24"/>
          <w:lang w:eastAsia="lt-LT"/>
        </w:rPr>
      </w:pPr>
      <w:r w:rsidRPr="008C34B2">
        <w:rPr>
          <w:rFonts w:eastAsia="Calibri"/>
          <w:sz w:val="24"/>
          <w:szCs w:val="24"/>
          <w:lang w:eastAsia="ar-SA"/>
        </w:rPr>
        <w:t xml:space="preserve">5. </w:t>
      </w:r>
      <w:r w:rsidRPr="008C34B2">
        <w:rPr>
          <w:sz w:val="24"/>
          <w:szCs w:val="24"/>
          <w:lang w:eastAsia="lt-LT"/>
        </w:rPr>
        <w:t xml:space="preserve">Pirkimo dokumentuose nurodytas konkretus modelis ar tiekimo šaltinis, standartas, konkretus procesas ar prekių ženklas, patentas, tipai, konkreti kilmė ar gamyba apima ir jiems lygiaverčius produktus ar procesus (t. y. tiekėjas gali siūlyti ir atitinkamus lygiaverčius produktus ar procesus), nepriklausomai nuo to, ar šalia yra prierašas „arba lygiavertis“ (sąlyga netaikytina, jeigu </w:t>
      </w:r>
      <w:r w:rsidRPr="008C34B2">
        <w:rPr>
          <w:sz w:val="24"/>
          <w:szCs w:val="24"/>
          <w:lang w:eastAsia="lt-LT"/>
        </w:rPr>
        <w:lastRenderedPageBreak/>
        <w:t>konkretus modelis ar tiekimo šaltinis, standartas, konkretus procesas ar prekių ženklas, patentas, tipai, konkreti kilmė ar gamyba nurodyta apibrėžiant perkančiosios organizacijos ar partnerių turimus produktus ar esamus procesus). Lygiavertiškumo įrodymas yra rangovo pareiga.</w:t>
      </w:r>
    </w:p>
    <w:p w:rsidR="008C34B2" w:rsidRPr="008C34B2" w:rsidRDefault="008C34B2" w:rsidP="008C34B2">
      <w:pPr>
        <w:suppressAutoHyphens/>
        <w:ind w:firstLine="567"/>
        <w:jc w:val="both"/>
        <w:rPr>
          <w:rFonts w:eastAsia="SimSun"/>
          <w:sz w:val="24"/>
          <w:szCs w:val="24"/>
          <w:lang w:eastAsia="zh-CN"/>
        </w:rPr>
      </w:pPr>
      <w:r w:rsidRPr="008C34B2">
        <w:rPr>
          <w:sz w:val="24"/>
          <w:szCs w:val="24"/>
          <w:lang w:eastAsia="lt-LT"/>
        </w:rPr>
        <w:t xml:space="preserve">6. Rangovas </w:t>
      </w:r>
      <w:r w:rsidRPr="008C34B2">
        <w:rPr>
          <w:rFonts w:eastAsia="SimSun"/>
          <w:sz w:val="24"/>
          <w:szCs w:val="24"/>
          <w:lang w:eastAsia="zh-CN"/>
        </w:rPr>
        <w:t>įsipareigoja taikyti aplinkos apsaugos kriterijus, nustatytus Lietuvos Respublikos aplinkos ministro 2011 m. birželio 28 d. įsakymu Nr. D1-508 „Dėl Aplinkos apsaugos kriterijų taikymo, vykdant žaliuosius pirkimus, tvarkos aprašo patvirtinimo“. Tvarkos aprašo 4.4.4.4 papunktyje nurodytas aplinkos apsaugos kriterijus „</w:t>
      </w:r>
      <w:r w:rsidRPr="008C34B2">
        <w:rPr>
          <w:rFonts w:eastAsia="SimSun"/>
          <w:iCs/>
          <w:sz w:val="24"/>
          <w:szCs w:val="24"/>
          <w:lang w:eastAsia="zh-CN"/>
        </w:rPr>
        <w:t>prekė yra tvirta, ilgaamžė, funkcionali, ji ar jos sudedamosios dalys tinka naudoti daug kartų ir (ar) lengvai pataisomos, ir (ar) pakeičiamos“</w:t>
      </w:r>
      <w:r w:rsidRPr="008C34B2">
        <w:rPr>
          <w:rFonts w:eastAsia="SimSun"/>
          <w:sz w:val="24"/>
          <w:szCs w:val="24"/>
          <w:lang w:eastAsia="zh-CN"/>
        </w:rPr>
        <w:t>.</w:t>
      </w:r>
    </w:p>
    <w:p w:rsidR="008C34B2" w:rsidRPr="008C34B2" w:rsidRDefault="008C34B2" w:rsidP="008C34B2">
      <w:pPr>
        <w:suppressAutoHyphens/>
        <w:ind w:firstLine="567"/>
        <w:jc w:val="both"/>
        <w:rPr>
          <w:rFonts w:eastAsia="SimSun"/>
          <w:sz w:val="24"/>
          <w:szCs w:val="24"/>
          <w:lang w:eastAsia="zh-CN"/>
        </w:rPr>
      </w:pPr>
      <w:r w:rsidRPr="008C34B2">
        <w:rPr>
          <w:rFonts w:eastAsia="SimSun"/>
          <w:sz w:val="24"/>
          <w:szCs w:val="24"/>
          <w:lang w:eastAsia="zh-CN"/>
        </w:rPr>
        <w:t>7. Nuo įrangos pristatymo, įjungimo ir galutinio paleidimo dienos (garantijų registravimo dienos) suteikiamas ne trumpesnis negu 60 mėnesių (5 metai) garantinis laikotarpis (garantinė priežiūra taikoma ir įrangai, ir atsarginėms dalims ir darbams, reikalingiems įrangos darbingumui grąžinti).</w:t>
      </w:r>
    </w:p>
    <w:p w:rsidR="008C34B2" w:rsidRPr="008C34B2" w:rsidRDefault="008C34B2" w:rsidP="008C34B2">
      <w:pPr>
        <w:suppressAutoHyphens/>
        <w:ind w:firstLine="567"/>
        <w:jc w:val="both"/>
        <w:rPr>
          <w:rFonts w:eastAsia="SimSun"/>
          <w:sz w:val="24"/>
          <w:szCs w:val="24"/>
          <w:lang w:eastAsia="zh-CN"/>
        </w:rPr>
      </w:pPr>
    </w:p>
    <w:p w:rsidR="008C34B2" w:rsidRPr="008C34B2" w:rsidRDefault="008C34B2" w:rsidP="008C34B2">
      <w:pPr>
        <w:tabs>
          <w:tab w:val="right" w:leader="underscore" w:pos="9638"/>
        </w:tabs>
        <w:suppressAutoHyphens/>
        <w:jc w:val="center"/>
        <w:rPr>
          <w:b/>
          <w:bCs/>
          <w:sz w:val="24"/>
          <w:szCs w:val="24"/>
        </w:rPr>
      </w:pPr>
      <w:r w:rsidRPr="008C34B2">
        <w:rPr>
          <w:b/>
          <w:bCs/>
          <w:sz w:val="24"/>
          <w:szCs w:val="24"/>
        </w:rPr>
        <w:t>KONDICIONIERIŲ TECHNINIAI PARAMETRAI</w:t>
      </w:r>
    </w:p>
    <w:p w:rsidR="008C34B2" w:rsidRPr="008C34B2" w:rsidRDefault="008C34B2" w:rsidP="008C34B2">
      <w:pPr>
        <w:suppressAutoHyphens/>
        <w:ind w:left="7788"/>
        <w:rPr>
          <w:b/>
          <w:color w:val="00000A"/>
          <w:sz w:val="24"/>
          <w:szCs w:val="24"/>
        </w:rPr>
      </w:pPr>
      <w:r>
        <w:rPr>
          <w:b/>
          <w:color w:val="00000A"/>
          <w:sz w:val="24"/>
          <w:szCs w:val="24"/>
        </w:rPr>
        <w:t xml:space="preserve">                </w:t>
      </w:r>
      <w:r w:rsidRPr="008C34B2">
        <w:rPr>
          <w:b/>
          <w:color w:val="00000A"/>
          <w:sz w:val="24"/>
          <w:szCs w:val="24"/>
        </w:rPr>
        <w:t>1 lentelė</w:t>
      </w:r>
    </w:p>
    <w:tbl>
      <w:tblPr>
        <w:tblW w:w="5028" w:type="pct"/>
        <w:tblInd w:w="10" w:type="dxa"/>
        <w:tblCellMar>
          <w:left w:w="10" w:type="dxa"/>
          <w:right w:w="10" w:type="dxa"/>
        </w:tblCellMar>
        <w:tblLook w:val="04A0" w:firstRow="1" w:lastRow="0" w:firstColumn="1" w:lastColumn="0" w:noHBand="0" w:noVBand="1"/>
      </w:tblPr>
      <w:tblGrid>
        <w:gridCol w:w="3079"/>
        <w:gridCol w:w="16"/>
        <w:gridCol w:w="3649"/>
        <w:gridCol w:w="2896"/>
        <w:gridCol w:w="50"/>
      </w:tblGrid>
      <w:tr w:rsidR="008C34B2" w:rsidRPr="008C34B2" w:rsidTr="0036647D">
        <w:trPr>
          <w:gridAfter w:val="1"/>
          <w:wAfter w:w="52" w:type="dxa"/>
          <w:trHeight w:val="1674"/>
        </w:trPr>
        <w:tc>
          <w:tcPr>
            <w:tcW w:w="3155" w:type="dxa"/>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jc w:val="center"/>
              <w:rPr>
                <w:b/>
                <w:bCs/>
                <w:color w:val="00000A"/>
                <w:sz w:val="24"/>
                <w:szCs w:val="24"/>
              </w:rPr>
            </w:pPr>
            <w:r w:rsidRPr="008C34B2">
              <w:rPr>
                <w:b/>
                <w:bCs/>
                <w:color w:val="00000A"/>
                <w:sz w:val="24"/>
                <w:szCs w:val="24"/>
              </w:rPr>
              <w:t>Techninis parametras</w:t>
            </w:r>
          </w:p>
        </w:tc>
        <w:tc>
          <w:tcPr>
            <w:tcW w:w="3779"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jc w:val="center"/>
              <w:rPr>
                <w:b/>
                <w:bCs/>
                <w:color w:val="00000A"/>
                <w:sz w:val="24"/>
                <w:szCs w:val="24"/>
              </w:rPr>
            </w:pPr>
            <w:r w:rsidRPr="008C34B2">
              <w:rPr>
                <w:b/>
                <w:bCs/>
                <w:color w:val="00000A"/>
                <w:sz w:val="24"/>
                <w:szCs w:val="24"/>
              </w:rPr>
              <w:t>Reikalaujama reikšmė</w:t>
            </w:r>
          </w:p>
        </w:tc>
        <w:tc>
          <w:tcPr>
            <w:tcW w:w="2988" w:type="dxa"/>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jc w:val="center"/>
              <w:rPr>
                <w:b/>
                <w:bCs/>
                <w:color w:val="00000A"/>
                <w:sz w:val="24"/>
                <w:szCs w:val="24"/>
              </w:rPr>
            </w:pPr>
            <w:r w:rsidRPr="008C34B2">
              <w:rPr>
                <w:b/>
                <w:bCs/>
                <w:color w:val="00000A"/>
                <w:sz w:val="24"/>
                <w:szCs w:val="24"/>
              </w:rPr>
              <w:t>Tiekėjo siūlomos prekės techninių parametrų reikšmės</w:t>
            </w:r>
          </w:p>
          <w:p w:rsidR="008C34B2" w:rsidRPr="008C34B2" w:rsidRDefault="008C34B2" w:rsidP="008C34B2">
            <w:pPr>
              <w:suppressAutoHyphens/>
              <w:jc w:val="center"/>
              <w:rPr>
                <w:b/>
                <w:bCs/>
                <w:color w:val="00000A"/>
                <w:sz w:val="24"/>
                <w:szCs w:val="24"/>
                <w:lang w:eastAsia="zh-CN"/>
              </w:rPr>
            </w:pPr>
            <w:r w:rsidRPr="008C34B2">
              <w:rPr>
                <w:b/>
                <w:bCs/>
                <w:i/>
                <w:color w:val="00000A"/>
                <w:sz w:val="24"/>
                <w:szCs w:val="24"/>
                <w:lang w:eastAsia="zh-CN"/>
              </w:rPr>
              <w:t>(pildo tiekėjas)</w:t>
            </w:r>
          </w:p>
          <w:p w:rsidR="008C34B2" w:rsidRPr="008C34B2" w:rsidRDefault="008C34B2" w:rsidP="008C34B2">
            <w:pPr>
              <w:widowControl w:val="0"/>
              <w:suppressAutoHyphens/>
              <w:jc w:val="center"/>
              <w:rPr>
                <w:rFonts w:eastAsia="Calibri"/>
                <w:iCs/>
                <w:color w:val="00000A"/>
                <w:sz w:val="24"/>
                <w:szCs w:val="24"/>
                <w:u w:val="single"/>
                <w:lang w:eastAsia="zh-CN"/>
              </w:rPr>
            </w:pPr>
            <w:r w:rsidRPr="008C34B2">
              <w:rPr>
                <w:rFonts w:eastAsia="Calibri"/>
                <w:iCs/>
                <w:color w:val="00000A"/>
                <w:sz w:val="24"/>
                <w:szCs w:val="24"/>
                <w:u w:val="single"/>
                <w:lang w:eastAsia="zh-CN"/>
              </w:rPr>
              <w:t>(Tiekėjas turi nurodyti tikslius dydžius, matmenis ir kt.)</w:t>
            </w:r>
          </w:p>
        </w:tc>
      </w:tr>
      <w:tr w:rsidR="008C34B2" w:rsidRPr="008C34B2" w:rsidTr="0036647D">
        <w:trPr>
          <w:trHeight w:val="558"/>
        </w:trPr>
        <w:tc>
          <w:tcPr>
            <w:tcW w:w="317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bCs/>
                <w:color w:val="00000A"/>
                <w:sz w:val="24"/>
                <w:szCs w:val="24"/>
              </w:rPr>
            </w:pPr>
            <w:r w:rsidRPr="008C34B2">
              <w:rPr>
                <w:bCs/>
                <w:color w:val="00000A"/>
                <w:sz w:val="24"/>
                <w:szCs w:val="24"/>
                <w:lang w:eastAsia="lt-LT"/>
              </w:rPr>
              <w:t>Kondicinieriaus  gamintojas, modelis</w:t>
            </w:r>
          </w:p>
        </w:tc>
        <w:tc>
          <w:tcPr>
            <w:tcW w:w="3764" w:type="dxa"/>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A"/>
                <w:sz w:val="24"/>
                <w:szCs w:val="24"/>
              </w:rPr>
              <w:t>Nurodyti</w:t>
            </w:r>
          </w:p>
        </w:tc>
        <w:tc>
          <w:tcPr>
            <w:tcW w:w="3039"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ind w:right="39"/>
              <w:rPr>
                <w:bCs/>
                <w:i/>
                <w:iCs/>
                <w:color w:val="00000A"/>
                <w:sz w:val="24"/>
                <w:szCs w:val="24"/>
                <w:lang w:eastAsia="lt-LT"/>
              </w:rPr>
            </w:pPr>
          </w:p>
        </w:tc>
      </w:tr>
      <w:tr w:rsidR="008C34B2" w:rsidRPr="008C34B2" w:rsidTr="0036647D">
        <w:trPr>
          <w:trHeight w:val="558"/>
        </w:trPr>
        <w:tc>
          <w:tcPr>
            <w:tcW w:w="317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0"/>
                <w:sz w:val="24"/>
                <w:szCs w:val="24"/>
                <w:lang w:eastAsia="lt-LT"/>
              </w:rPr>
            </w:pPr>
            <w:r w:rsidRPr="008C34B2">
              <w:rPr>
                <w:color w:val="000000"/>
                <w:sz w:val="24"/>
                <w:szCs w:val="24"/>
                <w:lang w:eastAsia="lt-LT"/>
              </w:rPr>
              <w:t>Šaldymo (šildymo) galia (nominali)</w:t>
            </w:r>
          </w:p>
        </w:tc>
        <w:tc>
          <w:tcPr>
            <w:tcW w:w="3764" w:type="dxa"/>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0"/>
                <w:sz w:val="24"/>
                <w:szCs w:val="24"/>
                <w:lang w:eastAsia="lt-LT"/>
              </w:rPr>
            </w:pPr>
            <w:r w:rsidRPr="008C34B2">
              <w:rPr>
                <w:color w:val="000000"/>
                <w:sz w:val="24"/>
                <w:szCs w:val="24"/>
                <w:lang w:eastAsia="lt-LT"/>
              </w:rPr>
              <w:t>≥ 2,0/2,5 kW</w:t>
            </w:r>
          </w:p>
        </w:tc>
        <w:tc>
          <w:tcPr>
            <w:tcW w:w="3039"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291"/>
        </w:trPr>
        <w:tc>
          <w:tcPr>
            <w:tcW w:w="317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Energijos klasė ne mažesnė kaip (šaldant/šildant)</w:t>
            </w:r>
          </w:p>
        </w:tc>
        <w:tc>
          <w:tcPr>
            <w:tcW w:w="3764" w:type="dxa"/>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A+++ / A++</w:t>
            </w:r>
          </w:p>
        </w:tc>
        <w:tc>
          <w:tcPr>
            <w:tcW w:w="3039"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279"/>
        </w:trPr>
        <w:tc>
          <w:tcPr>
            <w:tcW w:w="317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sz w:val="24"/>
                <w:szCs w:val="24"/>
              </w:rPr>
            </w:pPr>
            <w:r w:rsidRPr="008C34B2">
              <w:rPr>
                <w:sz w:val="24"/>
                <w:szCs w:val="24"/>
                <w:lang w:eastAsia="lt-LT"/>
              </w:rPr>
              <w:t>Kondic. tipas</w:t>
            </w:r>
          </w:p>
        </w:tc>
        <w:tc>
          <w:tcPr>
            <w:tcW w:w="3764" w:type="dxa"/>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sz w:val="24"/>
                <w:szCs w:val="24"/>
              </w:rPr>
            </w:pPr>
            <w:r w:rsidRPr="008C34B2">
              <w:rPr>
                <w:sz w:val="24"/>
                <w:szCs w:val="24"/>
                <w:lang w:eastAsia="lt-LT"/>
              </w:rPr>
              <w:t>„Multi Split“</w:t>
            </w:r>
          </w:p>
        </w:tc>
        <w:tc>
          <w:tcPr>
            <w:tcW w:w="3039"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837"/>
        </w:trPr>
        <w:tc>
          <w:tcPr>
            <w:tcW w:w="317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0"/>
                <w:sz w:val="24"/>
                <w:szCs w:val="24"/>
                <w:lang w:eastAsia="lt-LT"/>
              </w:rPr>
            </w:pPr>
            <w:r w:rsidRPr="008C34B2">
              <w:rPr>
                <w:color w:val="00000A"/>
                <w:sz w:val="24"/>
              </w:rPr>
              <w:t>SCOP (šildymo efektyvumo koeficientas) turi būti ne mažesnis kaip</w:t>
            </w:r>
          </w:p>
        </w:tc>
        <w:tc>
          <w:tcPr>
            <w:tcW w:w="3764" w:type="dxa"/>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iCs/>
                <w:color w:val="000000"/>
                <w:sz w:val="24"/>
                <w:szCs w:val="24"/>
                <w:lang w:eastAsia="lt-LT"/>
              </w:rPr>
            </w:pPr>
            <w:r w:rsidRPr="008C34B2">
              <w:rPr>
                <w:iCs/>
                <w:color w:val="000000"/>
                <w:sz w:val="24"/>
                <w:szCs w:val="24"/>
                <w:lang w:eastAsia="lt-LT"/>
              </w:rPr>
              <w:t>5,0</w:t>
            </w:r>
          </w:p>
        </w:tc>
        <w:tc>
          <w:tcPr>
            <w:tcW w:w="3039"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837"/>
        </w:trPr>
        <w:tc>
          <w:tcPr>
            <w:tcW w:w="317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0"/>
                <w:sz w:val="24"/>
                <w:szCs w:val="24"/>
                <w:lang w:eastAsia="lt-LT"/>
              </w:rPr>
            </w:pPr>
            <w:r w:rsidRPr="008C34B2">
              <w:rPr>
                <w:color w:val="00000A"/>
                <w:sz w:val="24"/>
              </w:rPr>
              <w:t>SEER (vėsinimo efektyvumo koeficientas) turi būti ne mažesnis kaip</w:t>
            </w:r>
          </w:p>
        </w:tc>
        <w:tc>
          <w:tcPr>
            <w:tcW w:w="3764" w:type="dxa"/>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iCs/>
                <w:color w:val="000000"/>
                <w:sz w:val="24"/>
                <w:szCs w:val="24"/>
                <w:lang w:eastAsia="lt-LT"/>
              </w:rPr>
            </w:pPr>
            <w:r w:rsidRPr="008C34B2">
              <w:rPr>
                <w:iCs/>
                <w:color w:val="000000"/>
                <w:sz w:val="24"/>
                <w:szCs w:val="24"/>
                <w:lang w:eastAsia="lt-LT"/>
              </w:rPr>
              <w:t>8,5</w:t>
            </w:r>
          </w:p>
        </w:tc>
        <w:tc>
          <w:tcPr>
            <w:tcW w:w="3039"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279"/>
        </w:trPr>
        <w:tc>
          <w:tcPr>
            <w:tcW w:w="317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Vidinis blokas</w:t>
            </w:r>
          </w:p>
        </w:tc>
        <w:tc>
          <w:tcPr>
            <w:tcW w:w="3764" w:type="dxa"/>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Sieninis</w:t>
            </w:r>
          </w:p>
        </w:tc>
        <w:tc>
          <w:tcPr>
            <w:tcW w:w="3039"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837"/>
        </w:trPr>
        <w:tc>
          <w:tcPr>
            <w:tcW w:w="317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Kompresorius</w:t>
            </w:r>
          </w:p>
        </w:tc>
        <w:tc>
          <w:tcPr>
            <w:tcW w:w="3764" w:type="dxa"/>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Dviejų rotorių inverterinis („Twin Rotary Inverter“) arba „Swing“ tipo kompresorius</w:t>
            </w:r>
          </w:p>
        </w:tc>
        <w:tc>
          <w:tcPr>
            <w:tcW w:w="3039"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291"/>
        </w:trPr>
        <w:tc>
          <w:tcPr>
            <w:tcW w:w="317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Šaltnešis</w:t>
            </w:r>
          </w:p>
        </w:tc>
        <w:tc>
          <w:tcPr>
            <w:tcW w:w="3764" w:type="dxa"/>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lang w:val="en-US"/>
              </w:rPr>
            </w:pPr>
            <w:r w:rsidRPr="008C34B2">
              <w:rPr>
                <w:color w:val="000000"/>
                <w:sz w:val="24"/>
                <w:szCs w:val="24"/>
                <w:lang w:eastAsia="lt-LT"/>
              </w:rPr>
              <w:t>R-32 arba lygiavertis</w:t>
            </w:r>
          </w:p>
        </w:tc>
        <w:tc>
          <w:tcPr>
            <w:tcW w:w="3039"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558"/>
        </w:trPr>
        <w:tc>
          <w:tcPr>
            <w:tcW w:w="317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Veikimo temperatūra šildant (ne mažesnė)</w:t>
            </w:r>
          </w:p>
        </w:tc>
        <w:tc>
          <w:tcPr>
            <w:tcW w:w="3764" w:type="dxa"/>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nuo –</w:t>
            </w:r>
            <w:r w:rsidRPr="008C34B2">
              <w:rPr>
                <w:color w:val="000000"/>
                <w:sz w:val="24"/>
                <w:szCs w:val="24"/>
                <w:shd w:val="clear" w:color="auto" w:fill="FFFFFF"/>
              </w:rPr>
              <w:t>20</w:t>
            </w:r>
            <w:r w:rsidRPr="008C34B2">
              <w:rPr>
                <w:color w:val="000000"/>
                <w:sz w:val="24"/>
                <w:szCs w:val="24"/>
                <w:lang w:eastAsia="lt-LT"/>
              </w:rPr>
              <w:t>˚C iki 18˚C</w:t>
            </w:r>
          </w:p>
        </w:tc>
        <w:tc>
          <w:tcPr>
            <w:tcW w:w="3039"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558"/>
        </w:trPr>
        <w:tc>
          <w:tcPr>
            <w:tcW w:w="317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Veikimo temperatūra šaldant (ne mažesnė)</w:t>
            </w:r>
          </w:p>
        </w:tc>
        <w:tc>
          <w:tcPr>
            <w:tcW w:w="3764" w:type="dxa"/>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 xml:space="preserve"> nuo </w:t>
            </w:r>
            <w:r w:rsidRPr="008C34B2">
              <w:rPr>
                <w:rFonts w:ascii="Arial" w:hAnsi="Arial" w:cs="Arial"/>
                <w:color w:val="000000"/>
                <w:sz w:val="27"/>
                <w:szCs w:val="27"/>
                <w:shd w:val="clear" w:color="auto" w:fill="FFFFFF"/>
              </w:rPr>
              <w:t>–</w:t>
            </w:r>
            <w:r w:rsidRPr="008C34B2">
              <w:rPr>
                <w:color w:val="000000"/>
                <w:sz w:val="24"/>
                <w:szCs w:val="24"/>
                <w:lang w:eastAsia="lt-LT"/>
              </w:rPr>
              <w:t>10˚C iki 45˚C</w:t>
            </w:r>
          </w:p>
        </w:tc>
        <w:tc>
          <w:tcPr>
            <w:tcW w:w="3039"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380"/>
        </w:trPr>
        <w:tc>
          <w:tcPr>
            <w:tcW w:w="317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Elektros tinklas</w:t>
            </w:r>
          </w:p>
        </w:tc>
        <w:tc>
          <w:tcPr>
            <w:tcW w:w="3764" w:type="dxa"/>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1 F, 230 V, 50 Hz</w:t>
            </w:r>
          </w:p>
        </w:tc>
        <w:tc>
          <w:tcPr>
            <w:tcW w:w="3039"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849"/>
        </w:trPr>
        <w:tc>
          <w:tcPr>
            <w:tcW w:w="317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 xml:space="preserve">Vidinio bloko veikimo metu keliamo garso lygis tyliuoju režimu </w:t>
            </w:r>
          </w:p>
        </w:tc>
        <w:tc>
          <w:tcPr>
            <w:tcW w:w="3764" w:type="dxa"/>
            <w:tcBorders>
              <w:top w:val="single" w:sz="1" w:space="0" w:color="000000"/>
              <w:left w:val="single" w:sz="1" w:space="0" w:color="000000"/>
              <w:bottom w:val="single" w:sz="1" w:space="0" w:color="000000"/>
              <w:right w:val="single" w:sz="1" w:space="0" w:color="000000"/>
            </w:tcBorders>
            <w:vAlign w:val="center"/>
          </w:tcPr>
          <w:p w:rsidR="008C34B2" w:rsidRPr="008C34B2" w:rsidRDefault="008C34B2" w:rsidP="008C34B2">
            <w:pPr>
              <w:suppressAutoHyphens/>
              <w:rPr>
                <w:color w:val="00000A"/>
                <w:sz w:val="24"/>
                <w:szCs w:val="24"/>
              </w:rPr>
            </w:pPr>
            <w:r w:rsidRPr="008C34B2">
              <w:rPr>
                <w:color w:val="000000"/>
                <w:sz w:val="24"/>
                <w:szCs w:val="24"/>
                <w:lang w:eastAsia="lt-LT"/>
              </w:rPr>
              <w:t xml:space="preserve"> ≤ 20dB (A)   </w:t>
            </w:r>
          </w:p>
        </w:tc>
        <w:tc>
          <w:tcPr>
            <w:tcW w:w="3039"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558"/>
        </w:trPr>
        <w:tc>
          <w:tcPr>
            <w:tcW w:w="317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lastRenderedPageBreak/>
              <w:t>Garso lygis 1 m atstumu dB(A) išorinio bloko</w:t>
            </w:r>
          </w:p>
        </w:tc>
        <w:tc>
          <w:tcPr>
            <w:tcW w:w="3764" w:type="dxa"/>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 49</w:t>
            </w:r>
          </w:p>
        </w:tc>
        <w:tc>
          <w:tcPr>
            <w:tcW w:w="3039"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279"/>
        </w:trPr>
        <w:tc>
          <w:tcPr>
            <w:tcW w:w="317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Kondensato nuvedimas</w:t>
            </w:r>
          </w:p>
        </w:tc>
        <w:tc>
          <w:tcPr>
            <w:tcW w:w="3764" w:type="dxa"/>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 xml:space="preserve">Priverstinis kondensato siurbliu </w:t>
            </w:r>
          </w:p>
        </w:tc>
        <w:tc>
          <w:tcPr>
            <w:tcW w:w="3039"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279"/>
        </w:trPr>
        <w:tc>
          <w:tcPr>
            <w:tcW w:w="317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Išorinis blokas</w:t>
            </w:r>
          </w:p>
        </w:tc>
        <w:tc>
          <w:tcPr>
            <w:tcW w:w="3764" w:type="dxa"/>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Ant pastato išorinės sienos, stogo</w:t>
            </w:r>
          </w:p>
        </w:tc>
        <w:tc>
          <w:tcPr>
            <w:tcW w:w="3039"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279"/>
        </w:trPr>
        <w:tc>
          <w:tcPr>
            <w:tcW w:w="317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„Eurovent“ sertifikatas</w:t>
            </w:r>
          </w:p>
        </w:tc>
        <w:tc>
          <w:tcPr>
            <w:tcW w:w="3764" w:type="dxa"/>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Būtina</w:t>
            </w:r>
          </w:p>
        </w:tc>
        <w:tc>
          <w:tcPr>
            <w:tcW w:w="3039"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279"/>
        </w:trPr>
        <w:tc>
          <w:tcPr>
            <w:tcW w:w="317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sz w:val="24"/>
                <w:szCs w:val="24"/>
              </w:rPr>
            </w:pPr>
            <w:r w:rsidRPr="008C34B2">
              <w:rPr>
                <w:sz w:val="24"/>
                <w:szCs w:val="24"/>
                <w:lang w:eastAsia="lt-LT"/>
              </w:rPr>
              <w:t>Savaiminė diagnostika</w:t>
            </w:r>
          </w:p>
        </w:tc>
        <w:tc>
          <w:tcPr>
            <w:tcW w:w="3764" w:type="dxa"/>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sz w:val="24"/>
                <w:szCs w:val="24"/>
              </w:rPr>
            </w:pPr>
            <w:r w:rsidRPr="008C34B2">
              <w:rPr>
                <w:sz w:val="24"/>
                <w:szCs w:val="24"/>
                <w:lang w:eastAsia="lt-LT"/>
              </w:rPr>
              <w:t>Būtina</w:t>
            </w:r>
          </w:p>
        </w:tc>
        <w:tc>
          <w:tcPr>
            <w:tcW w:w="3039"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570"/>
        </w:trPr>
        <w:tc>
          <w:tcPr>
            <w:tcW w:w="317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sz w:val="24"/>
                <w:szCs w:val="24"/>
                <w:lang w:eastAsia="lt-LT"/>
              </w:rPr>
            </w:pPr>
            <w:r w:rsidRPr="008C34B2">
              <w:rPr>
                <w:color w:val="00000A"/>
                <w:sz w:val="24"/>
              </w:rPr>
              <w:t>Infraraudonųjų spindulių judesio jutiklis (2-jų zonų kontrolė)</w:t>
            </w:r>
          </w:p>
        </w:tc>
        <w:tc>
          <w:tcPr>
            <w:tcW w:w="3764" w:type="dxa"/>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sz w:val="24"/>
                <w:szCs w:val="24"/>
                <w:lang w:eastAsia="lt-LT"/>
              </w:rPr>
            </w:pPr>
            <w:r w:rsidRPr="008C34B2">
              <w:rPr>
                <w:color w:val="00000A"/>
                <w:sz w:val="24"/>
              </w:rPr>
              <w:t>Būtina</w:t>
            </w:r>
          </w:p>
        </w:tc>
        <w:tc>
          <w:tcPr>
            <w:tcW w:w="3039"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1116"/>
        </w:trPr>
        <w:tc>
          <w:tcPr>
            <w:tcW w:w="317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shd w:val="clear" w:color="auto" w:fill="FFFFFF"/>
              </w:rPr>
              <w:t>Automatinio pakartotinio paleidimo funkcija (</w:t>
            </w:r>
            <w:r w:rsidRPr="008C34B2">
              <w:rPr>
                <w:color w:val="00000A"/>
                <w:sz w:val="24"/>
              </w:rPr>
              <w:t xml:space="preserve">atkūrus nutrūkusį maitinimą, įrenginys išsaugo buvusius nustatymus) </w:t>
            </w:r>
            <w:r w:rsidRPr="008C34B2">
              <w:rPr>
                <w:color w:val="000000"/>
                <w:sz w:val="24"/>
                <w:szCs w:val="24"/>
                <w:shd w:val="clear" w:color="auto" w:fill="FFFFFF"/>
              </w:rPr>
              <w:t xml:space="preserve"> </w:t>
            </w:r>
          </w:p>
        </w:tc>
        <w:tc>
          <w:tcPr>
            <w:tcW w:w="3764" w:type="dxa"/>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0"/>
                <w:sz w:val="24"/>
                <w:szCs w:val="24"/>
                <w:lang w:eastAsia="lt-LT"/>
              </w:rPr>
            </w:pPr>
            <w:r w:rsidRPr="008C34B2">
              <w:rPr>
                <w:color w:val="000000"/>
                <w:sz w:val="24"/>
                <w:szCs w:val="24"/>
                <w:lang w:eastAsia="lt-LT"/>
              </w:rPr>
              <w:t>Būtina</w:t>
            </w:r>
          </w:p>
          <w:p w:rsidR="008C34B2" w:rsidRPr="008C34B2" w:rsidRDefault="008C34B2" w:rsidP="008C34B2">
            <w:pPr>
              <w:suppressAutoHyphens/>
              <w:rPr>
                <w:color w:val="000000"/>
                <w:sz w:val="24"/>
                <w:szCs w:val="24"/>
                <w:lang w:eastAsia="lt-LT"/>
              </w:rPr>
            </w:pPr>
          </w:p>
          <w:p w:rsidR="008C34B2" w:rsidRPr="008C34B2" w:rsidRDefault="008C34B2" w:rsidP="008C34B2">
            <w:pPr>
              <w:suppressAutoHyphens/>
              <w:rPr>
                <w:color w:val="00000A"/>
                <w:sz w:val="24"/>
                <w:szCs w:val="24"/>
              </w:rPr>
            </w:pPr>
          </w:p>
        </w:tc>
        <w:tc>
          <w:tcPr>
            <w:tcW w:w="3039"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279"/>
        </w:trPr>
        <w:tc>
          <w:tcPr>
            <w:tcW w:w="317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shd w:val="clear" w:color="auto" w:fill="FFFFFF"/>
              </w:rPr>
              <w:t>Ekologinis režimas </w:t>
            </w:r>
          </w:p>
        </w:tc>
        <w:tc>
          <w:tcPr>
            <w:tcW w:w="3764" w:type="dxa"/>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hd w:val="clear" w:color="auto" w:fill="FFFFFF"/>
              <w:tabs>
                <w:tab w:val="left" w:pos="567"/>
              </w:tabs>
              <w:suppressAutoHyphens/>
              <w:adjustRightInd w:val="0"/>
              <w:snapToGrid w:val="0"/>
              <w:jc w:val="both"/>
              <w:rPr>
                <w:color w:val="00000A"/>
                <w:sz w:val="24"/>
                <w:szCs w:val="24"/>
              </w:rPr>
            </w:pPr>
            <w:r w:rsidRPr="008C34B2">
              <w:rPr>
                <w:color w:val="000000"/>
                <w:sz w:val="24"/>
                <w:szCs w:val="24"/>
                <w:lang w:eastAsia="lt-LT"/>
              </w:rPr>
              <w:t>Būtina</w:t>
            </w:r>
          </w:p>
        </w:tc>
        <w:tc>
          <w:tcPr>
            <w:tcW w:w="3039"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hd w:val="clear" w:color="auto" w:fill="FFFFFF"/>
              <w:tabs>
                <w:tab w:val="left" w:pos="567"/>
              </w:tabs>
              <w:suppressAutoHyphens/>
              <w:adjustRightInd w:val="0"/>
              <w:snapToGrid w:val="0"/>
              <w:jc w:val="both"/>
              <w:rPr>
                <w:color w:val="00000A"/>
                <w:sz w:val="24"/>
                <w:szCs w:val="24"/>
              </w:rPr>
            </w:pPr>
          </w:p>
        </w:tc>
      </w:tr>
    </w:tbl>
    <w:p w:rsidR="008C34B2" w:rsidRPr="008C34B2" w:rsidRDefault="008C34B2" w:rsidP="008C34B2">
      <w:pPr>
        <w:suppressAutoHyphens/>
        <w:jc w:val="both"/>
        <w:rPr>
          <w:b/>
          <w:color w:val="000000"/>
          <w:sz w:val="24"/>
          <w:szCs w:val="24"/>
        </w:rPr>
      </w:pPr>
    </w:p>
    <w:p w:rsidR="008C34B2" w:rsidRPr="008C34B2" w:rsidRDefault="008C34B2" w:rsidP="008C34B2">
      <w:pPr>
        <w:suppressAutoHyphens/>
        <w:jc w:val="both"/>
        <w:rPr>
          <w:color w:val="000000"/>
          <w:sz w:val="24"/>
        </w:rPr>
      </w:pPr>
    </w:p>
    <w:p w:rsidR="008C34B2" w:rsidRPr="008C34B2" w:rsidRDefault="008C34B2" w:rsidP="008C34B2">
      <w:pPr>
        <w:suppressAutoHyphens/>
        <w:jc w:val="right"/>
        <w:rPr>
          <w:color w:val="000000"/>
          <w:sz w:val="24"/>
        </w:rPr>
      </w:pPr>
      <w:r w:rsidRPr="008C34B2">
        <w:rPr>
          <w:b/>
          <w:color w:val="000000"/>
          <w:sz w:val="24"/>
        </w:rPr>
        <w:t>2 lentelė</w:t>
      </w:r>
    </w:p>
    <w:tbl>
      <w:tblPr>
        <w:tblW w:w="5040" w:type="pct"/>
        <w:tblInd w:w="10" w:type="dxa"/>
        <w:tblCellMar>
          <w:left w:w="10" w:type="dxa"/>
          <w:right w:w="10" w:type="dxa"/>
        </w:tblCellMar>
        <w:tblLook w:val="04A0" w:firstRow="1" w:lastRow="0" w:firstColumn="1" w:lastColumn="0" w:noHBand="0" w:noVBand="1"/>
      </w:tblPr>
      <w:tblGrid>
        <w:gridCol w:w="3086"/>
        <w:gridCol w:w="16"/>
        <w:gridCol w:w="3658"/>
        <w:gridCol w:w="2903"/>
        <w:gridCol w:w="50"/>
      </w:tblGrid>
      <w:tr w:rsidR="008C34B2" w:rsidRPr="008C34B2" w:rsidTr="0036647D">
        <w:trPr>
          <w:gridAfter w:val="1"/>
          <w:wAfter w:w="52" w:type="dxa"/>
          <w:trHeight w:val="1669"/>
        </w:trPr>
        <w:tc>
          <w:tcPr>
            <w:tcW w:w="3162" w:type="dxa"/>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jc w:val="center"/>
              <w:rPr>
                <w:b/>
                <w:bCs/>
                <w:color w:val="00000A"/>
                <w:sz w:val="24"/>
                <w:szCs w:val="24"/>
              </w:rPr>
            </w:pPr>
            <w:r w:rsidRPr="008C34B2">
              <w:rPr>
                <w:b/>
                <w:bCs/>
                <w:color w:val="00000A"/>
                <w:sz w:val="24"/>
                <w:szCs w:val="24"/>
              </w:rPr>
              <w:t>Techninis parametras</w:t>
            </w:r>
          </w:p>
        </w:tc>
        <w:tc>
          <w:tcPr>
            <w:tcW w:w="3789"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jc w:val="center"/>
              <w:rPr>
                <w:b/>
                <w:bCs/>
                <w:color w:val="00000A"/>
                <w:sz w:val="24"/>
                <w:szCs w:val="24"/>
              </w:rPr>
            </w:pPr>
            <w:r w:rsidRPr="008C34B2">
              <w:rPr>
                <w:b/>
                <w:bCs/>
                <w:color w:val="00000A"/>
                <w:sz w:val="24"/>
                <w:szCs w:val="24"/>
              </w:rPr>
              <w:t>Reikalaujama reikšmė</w:t>
            </w:r>
          </w:p>
        </w:tc>
        <w:tc>
          <w:tcPr>
            <w:tcW w:w="2995" w:type="dxa"/>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jc w:val="center"/>
              <w:rPr>
                <w:b/>
                <w:bCs/>
                <w:color w:val="00000A"/>
                <w:sz w:val="24"/>
                <w:szCs w:val="24"/>
              </w:rPr>
            </w:pPr>
            <w:r w:rsidRPr="008C34B2">
              <w:rPr>
                <w:b/>
                <w:bCs/>
                <w:color w:val="00000A"/>
                <w:sz w:val="24"/>
                <w:szCs w:val="24"/>
              </w:rPr>
              <w:t>Tiekėjo siūlomos prekės techninių parametrų reikšmės</w:t>
            </w:r>
          </w:p>
          <w:p w:rsidR="008C34B2" w:rsidRPr="008C34B2" w:rsidRDefault="008C34B2" w:rsidP="008C34B2">
            <w:pPr>
              <w:suppressAutoHyphens/>
              <w:jc w:val="center"/>
              <w:rPr>
                <w:b/>
                <w:bCs/>
                <w:color w:val="00000A"/>
                <w:sz w:val="24"/>
                <w:szCs w:val="24"/>
                <w:lang w:eastAsia="zh-CN"/>
              </w:rPr>
            </w:pPr>
            <w:r w:rsidRPr="008C34B2">
              <w:rPr>
                <w:b/>
                <w:bCs/>
                <w:i/>
                <w:color w:val="00000A"/>
                <w:sz w:val="24"/>
                <w:szCs w:val="24"/>
                <w:lang w:eastAsia="zh-CN"/>
              </w:rPr>
              <w:t>(pildo tiekėjas)</w:t>
            </w:r>
          </w:p>
          <w:p w:rsidR="008C34B2" w:rsidRPr="008C34B2" w:rsidRDefault="008C34B2" w:rsidP="008C34B2">
            <w:pPr>
              <w:widowControl w:val="0"/>
              <w:suppressAutoHyphens/>
              <w:jc w:val="center"/>
              <w:rPr>
                <w:rFonts w:eastAsia="Calibri"/>
                <w:iCs/>
                <w:color w:val="00000A"/>
                <w:sz w:val="24"/>
                <w:szCs w:val="24"/>
                <w:u w:val="single"/>
                <w:lang w:eastAsia="zh-CN"/>
              </w:rPr>
            </w:pPr>
            <w:r w:rsidRPr="008C34B2">
              <w:rPr>
                <w:rFonts w:eastAsia="Calibri"/>
                <w:iCs/>
                <w:color w:val="00000A"/>
                <w:sz w:val="24"/>
                <w:szCs w:val="24"/>
                <w:u w:val="single"/>
                <w:lang w:eastAsia="zh-CN"/>
              </w:rPr>
              <w:t>(Tiekėjas turi nurodyti tikslius dydžius, matmenis ir kt.)</w:t>
            </w:r>
          </w:p>
        </w:tc>
      </w:tr>
      <w:tr w:rsidR="008C34B2" w:rsidRPr="008C34B2" w:rsidTr="0036647D">
        <w:trPr>
          <w:trHeight w:val="556"/>
        </w:trPr>
        <w:tc>
          <w:tcPr>
            <w:tcW w:w="3178"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bCs/>
                <w:color w:val="00000A"/>
                <w:sz w:val="24"/>
                <w:szCs w:val="24"/>
              </w:rPr>
            </w:pPr>
            <w:r w:rsidRPr="008C34B2">
              <w:rPr>
                <w:bCs/>
                <w:color w:val="00000A"/>
                <w:sz w:val="24"/>
                <w:szCs w:val="24"/>
                <w:lang w:eastAsia="lt-LT"/>
              </w:rPr>
              <w:t>Kondicinieriaus  gamintojas, modelis</w:t>
            </w:r>
          </w:p>
        </w:tc>
        <w:tc>
          <w:tcPr>
            <w:tcW w:w="3773" w:type="dxa"/>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A"/>
                <w:sz w:val="24"/>
                <w:szCs w:val="24"/>
              </w:rPr>
              <w:t>Nurodyti</w:t>
            </w:r>
          </w:p>
        </w:tc>
        <w:tc>
          <w:tcPr>
            <w:tcW w:w="3047"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ind w:right="39"/>
              <w:rPr>
                <w:bCs/>
                <w:i/>
                <w:iCs/>
                <w:color w:val="00000A"/>
                <w:sz w:val="24"/>
                <w:szCs w:val="24"/>
                <w:lang w:eastAsia="lt-LT"/>
              </w:rPr>
            </w:pPr>
          </w:p>
        </w:tc>
      </w:tr>
      <w:tr w:rsidR="008C34B2" w:rsidRPr="008C34B2" w:rsidTr="0036647D">
        <w:trPr>
          <w:trHeight w:val="556"/>
        </w:trPr>
        <w:tc>
          <w:tcPr>
            <w:tcW w:w="3178"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0"/>
                <w:sz w:val="24"/>
                <w:szCs w:val="24"/>
                <w:lang w:eastAsia="lt-LT"/>
              </w:rPr>
            </w:pPr>
            <w:r w:rsidRPr="008C34B2">
              <w:rPr>
                <w:color w:val="000000"/>
                <w:sz w:val="24"/>
                <w:szCs w:val="24"/>
                <w:lang w:eastAsia="lt-LT"/>
              </w:rPr>
              <w:t>Šaldymo (šildymo) galia (nominali)</w:t>
            </w:r>
          </w:p>
        </w:tc>
        <w:tc>
          <w:tcPr>
            <w:tcW w:w="3773" w:type="dxa"/>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0"/>
                <w:sz w:val="24"/>
                <w:szCs w:val="24"/>
                <w:lang w:eastAsia="lt-LT"/>
              </w:rPr>
            </w:pPr>
            <w:r w:rsidRPr="008C34B2">
              <w:rPr>
                <w:color w:val="000000"/>
                <w:sz w:val="24"/>
                <w:szCs w:val="24"/>
                <w:lang w:eastAsia="lt-LT"/>
              </w:rPr>
              <w:t>≥ 2,5/2,8 kW</w:t>
            </w:r>
          </w:p>
        </w:tc>
        <w:tc>
          <w:tcPr>
            <w:tcW w:w="3047"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290"/>
        </w:trPr>
        <w:tc>
          <w:tcPr>
            <w:tcW w:w="3178"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A"/>
                <w:sz w:val="24"/>
              </w:rPr>
              <w:t>Energijos klasė ne mažesnė kaip (šaldant/šildant)</w:t>
            </w:r>
          </w:p>
        </w:tc>
        <w:tc>
          <w:tcPr>
            <w:tcW w:w="3773" w:type="dxa"/>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A"/>
                <w:sz w:val="24"/>
              </w:rPr>
              <w:t>A+++ / A++</w:t>
            </w:r>
          </w:p>
        </w:tc>
        <w:tc>
          <w:tcPr>
            <w:tcW w:w="3047"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278"/>
        </w:trPr>
        <w:tc>
          <w:tcPr>
            <w:tcW w:w="3178"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Kondic. tipas</w:t>
            </w:r>
          </w:p>
        </w:tc>
        <w:tc>
          <w:tcPr>
            <w:tcW w:w="3773" w:type="dxa"/>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„Multi Split“</w:t>
            </w:r>
          </w:p>
        </w:tc>
        <w:tc>
          <w:tcPr>
            <w:tcW w:w="3047"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834"/>
        </w:trPr>
        <w:tc>
          <w:tcPr>
            <w:tcW w:w="3178"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0"/>
                <w:sz w:val="24"/>
                <w:szCs w:val="24"/>
                <w:lang w:eastAsia="lt-LT"/>
              </w:rPr>
            </w:pPr>
            <w:r w:rsidRPr="008C34B2">
              <w:rPr>
                <w:color w:val="00000A"/>
                <w:sz w:val="24"/>
              </w:rPr>
              <w:t>SCOP (šildymo efektyvumo koeficientas) turi būti ne mažesnis kaip</w:t>
            </w:r>
          </w:p>
        </w:tc>
        <w:tc>
          <w:tcPr>
            <w:tcW w:w="3773" w:type="dxa"/>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iCs/>
                <w:color w:val="000000"/>
                <w:sz w:val="24"/>
                <w:szCs w:val="24"/>
                <w:lang w:eastAsia="lt-LT"/>
              </w:rPr>
            </w:pPr>
            <w:r w:rsidRPr="008C34B2">
              <w:rPr>
                <w:iCs/>
                <w:color w:val="000000"/>
                <w:sz w:val="24"/>
                <w:szCs w:val="24"/>
                <w:lang w:eastAsia="lt-LT"/>
              </w:rPr>
              <w:t>5,0</w:t>
            </w:r>
          </w:p>
        </w:tc>
        <w:tc>
          <w:tcPr>
            <w:tcW w:w="3047"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834"/>
        </w:trPr>
        <w:tc>
          <w:tcPr>
            <w:tcW w:w="3178"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0"/>
                <w:sz w:val="24"/>
                <w:szCs w:val="24"/>
                <w:lang w:eastAsia="lt-LT"/>
              </w:rPr>
            </w:pPr>
            <w:r w:rsidRPr="008C34B2">
              <w:rPr>
                <w:color w:val="00000A"/>
                <w:sz w:val="24"/>
              </w:rPr>
              <w:t>SEER (vėsinimo efektyvumo koeficientas) turi būti ne mažesnis kaip</w:t>
            </w:r>
          </w:p>
        </w:tc>
        <w:tc>
          <w:tcPr>
            <w:tcW w:w="3773" w:type="dxa"/>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iCs/>
                <w:color w:val="000000"/>
                <w:sz w:val="24"/>
                <w:szCs w:val="24"/>
                <w:lang w:eastAsia="lt-LT"/>
              </w:rPr>
            </w:pPr>
            <w:r w:rsidRPr="008C34B2">
              <w:rPr>
                <w:iCs/>
                <w:color w:val="000000"/>
                <w:sz w:val="24"/>
                <w:szCs w:val="24"/>
                <w:lang w:eastAsia="lt-LT"/>
              </w:rPr>
              <w:t>8,5</w:t>
            </w:r>
          </w:p>
        </w:tc>
        <w:tc>
          <w:tcPr>
            <w:tcW w:w="3047"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278"/>
        </w:trPr>
        <w:tc>
          <w:tcPr>
            <w:tcW w:w="3178"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Vidinis blokas</w:t>
            </w:r>
          </w:p>
        </w:tc>
        <w:tc>
          <w:tcPr>
            <w:tcW w:w="3773" w:type="dxa"/>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Sieninis</w:t>
            </w:r>
          </w:p>
        </w:tc>
        <w:tc>
          <w:tcPr>
            <w:tcW w:w="3047"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834"/>
        </w:trPr>
        <w:tc>
          <w:tcPr>
            <w:tcW w:w="3178"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Kompresorius</w:t>
            </w:r>
          </w:p>
        </w:tc>
        <w:tc>
          <w:tcPr>
            <w:tcW w:w="3773" w:type="dxa"/>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Dviejų rotorių inverterinis (Twin Rotary Inverter) arba „Swing“ tipo kompresorius</w:t>
            </w:r>
          </w:p>
        </w:tc>
        <w:tc>
          <w:tcPr>
            <w:tcW w:w="3047"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278"/>
        </w:trPr>
        <w:tc>
          <w:tcPr>
            <w:tcW w:w="3178"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Šaltnešis</w:t>
            </w:r>
          </w:p>
        </w:tc>
        <w:tc>
          <w:tcPr>
            <w:tcW w:w="3773" w:type="dxa"/>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lang w:val="en-US"/>
              </w:rPr>
            </w:pPr>
            <w:r w:rsidRPr="008C34B2">
              <w:rPr>
                <w:color w:val="000000"/>
                <w:sz w:val="24"/>
                <w:szCs w:val="24"/>
                <w:lang w:eastAsia="lt-LT"/>
              </w:rPr>
              <w:t>R-32 arba lygiavertis</w:t>
            </w:r>
          </w:p>
        </w:tc>
        <w:tc>
          <w:tcPr>
            <w:tcW w:w="3047"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556"/>
        </w:trPr>
        <w:tc>
          <w:tcPr>
            <w:tcW w:w="3178"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Veikimo temperatūra šildant (ne mažesnė)</w:t>
            </w:r>
          </w:p>
        </w:tc>
        <w:tc>
          <w:tcPr>
            <w:tcW w:w="3773" w:type="dxa"/>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nuo –20 ˚C iki 18 ˚C</w:t>
            </w:r>
          </w:p>
        </w:tc>
        <w:tc>
          <w:tcPr>
            <w:tcW w:w="3047"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568"/>
        </w:trPr>
        <w:tc>
          <w:tcPr>
            <w:tcW w:w="3178"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Veikimo temperatūra šaldant (ne mažesnė)</w:t>
            </w:r>
          </w:p>
        </w:tc>
        <w:tc>
          <w:tcPr>
            <w:tcW w:w="3773" w:type="dxa"/>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 xml:space="preserve"> nuo </w:t>
            </w:r>
            <w:r w:rsidRPr="008C34B2">
              <w:rPr>
                <w:rFonts w:ascii="Arial" w:hAnsi="Arial" w:cs="Arial"/>
                <w:color w:val="000000"/>
                <w:sz w:val="27"/>
                <w:szCs w:val="27"/>
                <w:shd w:val="clear" w:color="auto" w:fill="FFFFFF"/>
              </w:rPr>
              <w:t>–</w:t>
            </w:r>
            <w:r w:rsidRPr="008C34B2">
              <w:rPr>
                <w:color w:val="000000"/>
                <w:sz w:val="24"/>
                <w:szCs w:val="24"/>
                <w:lang w:eastAsia="lt-LT"/>
              </w:rPr>
              <w:t>10 ˚C iki 45 ˚C</w:t>
            </w:r>
          </w:p>
        </w:tc>
        <w:tc>
          <w:tcPr>
            <w:tcW w:w="3047"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378"/>
        </w:trPr>
        <w:tc>
          <w:tcPr>
            <w:tcW w:w="3178"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Elektros tinklas</w:t>
            </w:r>
          </w:p>
        </w:tc>
        <w:tc>
          <w:tcPr>
            <w:tcW w:w="3773" w:type="dxa"/>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1 F, 230 V, 50 Hz</w:t>
            </w:r>
          </w:p>
        </w:tc>
        <w:tc>
          <w:tcPr>
            <w:tcW w:w="3047"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834"/>
        </w:trPr>
        <w:tc>
          <w:tcPr>
            <w:tcW w:w="3178"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A"/>
                <w:sz w:val="24"/>
              </w:rPr>
              <w:lastRenderedPageBreak/>
              <w:t>Vidinio bloko veikimo metu keliamo garso lygis tyliuoju režimu</w:t>
            </w:r>
          </w:p>
        </w:tc>
        <w:tc>
          <w:tcPr>
            <w:tcW w:w="3773" w:type="dxa"/>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A"/>
                <w:sz w:val="24"/>
              </w:rPr>
              <w:t xml:space="preserve">≤ 20 dB(A)    </w:t>
            </w:r>
          </w:p>
        </w:tc>
        <w:tc>
          <w:tcPr>
            <w:tcW w:w="3047"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556"/>
        </w:trPr>
        <w:tc>
          <w:tcPr>
            <w:tcW w:w="3178"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Garso lygis 1 m atstumu dB(A) išorinio bloko</w:t>
            </w:r>
          </w:p>
        </w:tc>
        <w:tc>
          <w:tcPr>
            <w:tcW w:w="3773" w:type="dxa"/>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 49</w:t>
            </w:r>
          </w:p>
        </w:tc>
        <w:tc>
          <w:tcPr>
            <w:tcW w:w="3047"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290"/>
        </w:trPr>
        <w:tc>
          <w:tcPr>
            <w:tcW w:w="3178"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Kondensato nuvedimas</w:t>
            </w:r>
          </w:p>
        </w:tc>
        <w:tc>
          <w:tcPr>
            <w:tcW w:w="3773" w:type="dxa"/>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highlight w:val="yellow"/>
              </w:rPr>
            </w:pPr>
            <w:r w:rsidRPr="008C34B2">
              <w:rPr>
                <w:color w:val="000000"/>
                <w:sz w:val="24"/>
                <w:szCs w:val="24"/>
                <w:lang w:eastAsia="lt-LT"/>
              </w:rPr>
              <w:t xml:space="preserve">Priverstinis kondensato siurbliu </w:t>
            </w:r>
          </w:p>
        </w:tc>
        <w:tc>
          <w:tcPr>
            <w:tcW w:w="3047"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278"/>
        </w:trPr>
        <w:tc>
          <w:tcPr>
            <w:tcW w:w="3178"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Išorinis blokas</w:t>
            </w:r>
          </w:p>
        </w:tc>
        <w:tc>
          <w:tcPr>
            <w:tcW w:w="3773" w:type="dxa"/>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Ant pastato išorinės sienos, stogo</w:t>
            </w:r>
          </w:p>
        </w:tc>
        <w:tc>
          <w:tcPr>
            <w:tcW w:w="3047"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278"/>
        </w:trPr>
        <w:tc>
          <w:tcPr>
            <w:tcW w:w="3178"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„Eurovent“ sertifikatas</w:t>
            </w:r>
          </w:p>
        </w:tc>
        <w:tc>
          <w:tcPr>
            <w:tcW w:w="3773" w:type="dxa"/>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Būtina</w:t>
            </w:r>
          </w:p>
        </w:tc>
        <w:tc>
          <w:tcPr>
            <w:tcW w:w="3047"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278"/>
        </w:trPr>
        <w:tc>
          <w:tcPr>
            <w:tcW w:w="3178"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sz w:val="24"/>
                <w:szCs w:val="24"/>
              </w:rPr>
            </w:pPr>
            <w:r w:rsidRPr="008C34B2">
              <w:rPr>
                <w:sz w:val="24"/>
                <w:szCs w:val="24"/>
                <w:lang w:eastAsia="lt-LT"/>
              </w:rPr>
              <w:t>Savaiminė diagnostika</w:t>
            </w:r>
          </w:p>
        </w:tc>
        <w:tc>
          <w:tcPr>
            <w:tcW w:w="3773" w:type="dxa"/>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sz w:val="24"/>
                <w:szCs w:val="24"/>
              </w:rPr>
            </w:pPr>
            <w:r w:rsidRPr="008C34B2">
              <w:rPr>
                <w:sz w:val="24"/>
                <w:szCs w:val="24"/>
                <w:lang w:eastAsia="lt-LT"/>
              </w:rPr>
              <w:t>Būtina</w:t>
            </w:r>
          </w:p>
        </w:tc>
        <w:tc>
          <w:tcPr>
            <w:tcW w:w="3047"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556"/>
        </w:trPr>
        <w:tc>
          <w:tcPr>
            <w:tcW w:w="3178"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sz w:val="24"/>
                <w:szCs w:val="24"/>
                <w:lang w:eastAsia="lt-LT"/>
              </w:rPr>
            </w:pPr>
            <w:r w:rsidRPr="008C34B2">
              <w:rPr>
                <w:color w:val="00000A"/>
                <w:sz w:val="24"/>
              </w:rPr>
              <w:t>Infraraudonųjų spindulių judesio jutiklis (2-jų zonų kontrolė)</w:t>
            </w:r>
          </w:p>
        </w:tc>
        <w:tc>
          <w:tcPr>
            <w:tcW w:w="3773" w:type="dxa"/>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sz w:val="24"/>
                <w:szCs w:val="24"/>
                <w:lang w:eastAsia="lt-LT"/>
              </w:rPr>
            </w:pPr>
            <w:r w:rsidRPr="008C34B2">
              <w:rPr>
                <w:color w:val="00000A"/>
                <w:sz w:val="24"/>
              </w:rPr>
              <w:t>Būtina</w:t>
            </w:r>
          </w:p>
        </w:tc>
        <w:tc>
          <w:tcPr>
            <w:tcW w:w="3047"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1112"/>
        </w:trPr>
        <w:tc>
          <w:tcPr>
            <w:tcW w:w="3178"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shd w:val="clear" w:color="auto" w:fill="FFFFFF"/>
              </w:rPr>
              <w:t>Automatinio pakartotinio paleidimo funkcija (</w:t>
            </w:r>
            <w:r w:rsidRPr="008C34B2">
              <w:rPr>
                <w:color w:val="00000A"/>
                <w:sz w:val="24"/>
              </w:rPr>
              <w:t xml:space="preserve">atkūrus nutrūkusį maitinimą, įrenginys išsaugo buvusius nustatymus) </w:t>
            </w:r>
            <w:r w:rsidRPr="008C34B2">
              <w:rPr>
                <w:color w:val="000000"/>
                <w:sz w:val="24"/>
                <w:szCs w:val="24"/>
                <w:highlight w:val="yellow"/>
                <w:shd w:val="clear" w:color="auto" w:fill="FFFFFF"/>
              </w:rPr>
              <w:t xml:space="preserve"> </w:t>
            </w:r>
          </w:p>
        </w:tc>
        <w:tc>
          <w:tcPr>
            <w:tcW w:w="3773" w:type="dxa"/>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Būtina</w:t>
            </w:r>
          </w:p>
        </w:tc>
        <w:tc>
          <w:tcPr>
            <w:tcW w:w="3047"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290"/>
        </w:trPr>
        <w:tc>
          <w:tcPr>
            <w:tcW w:w="3178"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shd w:val="clear" w:color="auto" w:fill="FFFFFF"/>
              </w:rPr>
              <w:t>Ekologinis režimas </w:t>
            </w:r>
          </w:p>
        </w:tc>
        <w:tc>
          <w:tcPr>
            <w:tcW w:w="3773" w:type="dxa"/>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hd w:val="clear" w:color="auto" w:fill="FFFFFF"/>
              <w:tabs>
                <w:tab w:val="left" w:pos="567"/>
              </w:tabs>
              <w:suppressAutoHyphens/>
              <w:adjustRightInd w:val="0"/>
              <w:snapToGrid w:val="0"/>
              <w:jc w:val="both"/>
              <w:rPr>
                <w:color w:val="00000A"/>
                <w:sz w:val="24"/>
                <w:szCs w:val="24"/>
              </w:rPr>
            </w:pPr>
            <w:r w:rsidRPr="008C34B2">
              <w:rPr>
                <w:color w:val="000000"/>
                <w:sz w:val="24"/>
                <w:szCs w:val="24"/>
                <w:lang w:eastAsia="lt-LT"/>
              </w:rPr>
              <w:t>Būtina</w:t>
            </w:r>
          </w:p>
        </w:tc>
        <w:tc>
          <w:tcPr>
            <w:tcW w:w="3047"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hd w:val="clear" w:color="auto" w:fill="FFFFFF"/>
              <w:tabs>
                <w:tab w:val="left" w:pos="567"/>
              </w:tabs>
              <w:suppressAutoHyphens/>
              <w:adjustRightInd w:val="0"/>
              <w:snapToGrid w:val="0"/>
              <w:jc w:val="both"/>
              <w:rPr>
                <w:color w:val="00000A"/>
                <w:sz w:val="24"/>
                <w:szCs w:val="24"/>
              </w:rPr>
            </w:pPr>
          </w:p>
        </w:tc>
      </w:tr>
    </w:tbl>
    <w:p w:rsidR="008C34B2" w:rsidRPr="008C34B2" w:rsidRDefault="008C34B2" w:rsidP="008C34B2">
      <w:pPr>
        <w:suppressAutoHyphens/>
        <w:jc w:val="both"/>
        <w:rPr>
          <w:color w:val="000000"/>
          <w:sz w:val="24"/>
        </w:rPr>
      </w:pPr>
    </w:p>
    <w:p w:rsidR="008C34B2" w:rsidRPr="008C34B2" w:rsidRDefault="008C34B2" w:rsidP="008C34B2">
      <w:pPr>
        <w:suppressAutoHyphens/>
        <w:ind w:left="7788"/>
        <w:jc w:val="right"/>
        <w:rPr>
          <w:b/>
          <w:color w:val="00000A"/>
          <w:sz w:val="24"/>
          <w:szCs w:val="24"/>
        </w:rPr>
      </w:pPr>
    </w:p>
    <w:p w:rsidR="008C34B2" w:rsidRPr="008C34B2" w:rsidRDefault="008C34B2" w:rsidP="008C34B2">
      <w:pPr>
        <w:suppressAutoHyphens/>
        <w:ind w:left="7788"/>
        <w:jc w:val="right"/>
        <w:rPr>
          <w:b/>
          <w:color w:val="00000A"/>
          <w:sz w:val="24"/>
          <w:szCs w:val="24"/>
        </w:rPr>
      </w:pPr>
      <w:r w:rsidRPr="008C34B2">
        <w:rPr>
          <w:b/>
          <w:color w:val="00000A"/>
          <w:sz w:val="24"/>
          <w:szCs w:val="24"/>
        </w:rPr>
        <w:t>3 lentelė</w:t>
      </w:r>
    </w:p>
    <w:tbl>
      <w:tblPr>
        <w:tblW w:w="5064" w:type="pct"/>
        <w:tblInd w:w="10" w:type="dxa"/>
        <w:tblCellMar>
          <w:left w:w="10" w:type="dxa"/>
          <w:right w:w="10" w:type="dxa"/>
        </w:tblCellMar>
        <w:tblLook w:val="04A0" w:firstRow="1" w:lastRow="0" w:firstColumn="1" w:lastColumn="0" w:noHBand="0" w:noVBand="1"/>
      </w:tblPr>
      <w:tblGrid>
        <w:gridCol w:w="3102"/>
        <w:gridCol w:w="15"/>
        <w:gridCol w:w="3642"/>
        <w:gridCol w:w="35"/>
        <w:gridCol w:w="2916"/>
        <w:gridCol w:w="49"/>
      </w:tblGrid>
      <w:tr w:rsidR="008C34B2" w:rsidRPr="008C34B2" w:rsidTr="0036647D">
        <w:trPr>
          <w:gridAfter w:val="1"/>
          <w:wAfter w:w="51" w:type="dxa"/>
          <w:trHeight w:val="1658"/>
        </w:trPr>
        <w:tc>
          <w:tcPr>
            <w:tcW w:w="3179" w:type="dxa"/>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jc w:val="center"/>
              <w:rPr>
                <w:b/>
                <w:bCs/>
                <w:color w:val="00000A"/>
                <w:sz w:val="24"/>
                <w:szCs w:val="24"/>
              </w:rPr>
            </w:pPr>
            <w:bookmarkStart w:id="18" w:name="_Hlk231220962"/>
            <w:r w:rsidRPr="008C34B2">
              <w:rPr>
                <w:b/>
                <w:bCs/>
                <w:color w:val="00000A"/>
                <w:sz w:val="24"/>
                <w:szCs w:val="24"/>
              </w:rPr>
              <w:t>Techninis parametras</w:t>
            </w:r>
          </w:p>
        </w:tc>
        <w:tc>
          <w:tcPr>
            <w:tcW w:w="377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jc w:val="center"/>
              <w:rPr>
                <w:b/>
                <w:bCs/>
                <w:color w:val="00000A"/>
                <w:sz w:val="24"/>
                <w:szCs w:val="24"/>
              </w:rPr>
            </w:pPr>
            <w:r w:rsidRPr="008C34B2">
              <w:rPr>
                <w:b/>
                <w:bCs/>
                <w:color w:val="00000A"/>
                <w:sz w:val="24"/>
                <w:szCs w:val="24"/>
              </w:rPr>
              <w:t>Reikalaujama reikšmė</w:t>
            </w:r>
          </w:p>
        </w:tc>
        <w:tc>
          <w:tcPr>
            <w:tcW w:w="3045"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jc w:val="center"/>
              <w:rPr>
                <w:b/>
                <w:bCs/>
                <w:color w:val="00000A"/>
                <w:sz w:val="24"/>
                <w:szCs w:val="24"/>
              </w:rPr>
            </w:pPr>
            <w:r w:rsidRPr="008C34B2">
              <w:rPr>
                <w:b/>
                <w:bCs/>
                <w:color w:val="00000A"/>
                <w:sz w:val="24"/>
                <w:szCs w:val="24"/>
              </w:rPr>
              <w:t>Tiekėjo siūlomos prekės techninių parametrų reikšmės</w:t>
            </w:r>
          </w:p>
          <w:p w:rsidR="008C34B2" w:rsidRPr="008C34B2" w:rsidRDefault="008C34B2" w:rsidP="008C34B2">
            <w:pPr>
              <w:suppressAutoHyphens/>
              <w:jc w:val="center"/>
              <w:rPr>
                <w:b/>
                <w:bCs/>
                <w:color w:val="00000A"/>
                <w:sz w:val="24"/>
                <w:szCs w:val="24"/>
                <w:lang w:eastAsia="zh-CN"/>
              </w:rPr>
            </w:pPr>
            <w:r w:rsidRPr="008C34B2">
              <w:rPr>
                <w:b/>
                <w:bCs/>
                <w:i/>
                <w:color w:val="00000A"/>
                <w:sz w:val="24"/>
                <w:szCs w:val="24"/>
                <w:lang w:eastAsia="zh-CN"/>
              </w:rPr>
              <w:t>(pildo tiekėjas)</w:t>
            </w:r>
          </w:p>
          <w:p w:rsidR="008C34B2" w:rsidRPr="008C34B2" w:rsidRDefault="008C34B2" w:rsidP="008C34B2">
            <w:pPr>
              <w:widowControl w:val="0"/>
              <w:suppressAutoHyphens/>
              <w:jc w:val="center"/>
              <w:rPr>
                <w:rFonts w:eastAsia="Calibri"/>
                <w:iCs/>
                <w:color w:val="00000A"/>
                <w:sz w:val="24"/>
                <w:szCs w:val="24"/>
                <w:u w:val="single"/>
                <w:lang w:eastAsia="zh-CN"/>
              </w:rPr>
            </w:pPr>
            <w:r w:rsidRPr="008C34B2">
              <w:rPr>
                <w:rFonts w:eastAsia="Calibri"/>
                <w:iCs/>
                <w:color w:val="00000A"/>
                <w:sz w:val="24"/>
                <w:szCs w:val="24"/>
                <w:u w:val="single"/>
                <w:lang w:eastAsia="zh-CN"/>
              </w:rPr>
              <w:t>(Tiekėjas turi nurodyti tikslius dydžius, matmenis ir pan.)</w:t>
            </w:r>
          </w:p>
        </w:tc>
      </w:tr>
      <w:tr w:rsidR="008C34B2" w:rsidRPr="008C34B2" w:rsidTr="0036647D">
        <w:trPr>
          <w:trHeight w:val="552"/>
        </w:trPr>
        <w:tc>
          <w:tcPr>
            <w:tcW w:w="3194"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bCs/>
                <w:color w:val="00000A"/>
                <w:sz w:val="24"/>
                <w:szCs w:val="24"/>
              </w:rPr>
            </w:pPr>
            <w:r w:rsidRPr="008C34B2">
              <w:rPr>
                <w:bCs/>
                <w:color w:val="00000A"/>
                <w:sz w:val="24"/>
                <w:szCs w:val="24"/>
                <w:lang w:eastAsia="lt-LT"/>
              </w:rPr>
              <w:t>Kondicinieriaus  gamintojas, modelis</w:t>
            </w:r>
          </w:p>
        </w:tc>
        <w:tc>
          <w:tcPr>
            <w:tcW w:w="379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A"/>
                <w:sz w:val="24"/>
                <w:szCs w:val="24"/>
              </w:rPr>
              <w:t>Nurodyti</w:t>
            </w:r>
          </w:p>
        </w:tc>
        <w:tc>
          <w:tcPr>
            <w:tcW w:w="306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bCs/>
                <w:i/>
                <w:iCs/>
                <w:color w:val="00000A"/>
                <w:sz w:val="24"/>
                <w:szCs w:val="24"/>
                <w:lang w:eastAsia="lt-LT"/>
              </w:rPr>
            </w:pPr>
          </w:p>
        </w:tc>
      </w:tr>
      <w:tr w:rsidR="008C34B2" w:rsidRPr="008C34B2" w:rsidTr="0036647D">
        <w:trPr>
          <w:trHeight w:val="552"/>
        </w:trPr>
        <w:tc>
          <w:tcPr>
            <w:tcW w:w="3194"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Šaldymo (šildymo) galia (nominali)</w:t>
            </w:r>
          </w:p>
        </w:tc>
        <w:tc>
          <w:tcPr>
            <w:tcW w:w="379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 3,4/4,0 kW</w:t>
            </w:r>
          </w:p>
        </w:tc>
        <w:tc>
          <w:tcPr>
            <w:tcW w:w="306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288"/>
        </w:trPr>
        <w:tc>
          <w:tcPr>
            <w:tcW w:w="3194"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A"/>
                <w:sz w:val="24"/>
              </w:rPr>
              <w:t>Energijos klasė ne mažesnė kaip (šaldant/šildant)</w:t>
            </w:r>
          </w:p>
        </w:tc>
        <w:tc>
          <w:tcPr>
            <w:tcW w:w="379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A"/>
                <w:sz w:val="24"/>
              </w:rPr>
              <w:t>A+++ / A++</w:t>
            </w:r>
          </w:p>
        </w:tc>
        <w:tc>
          <w:tcPr>
            <w:tcW w:w="306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276"/>
        </w:trPr>
        <w:tc>
          <w:tcPr>
            <w:tcW w:w="3194"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Kondic. tipas</w:t>
            </w:r>
          </w:p>
        </w:tc>
        <w:tc>
          <w:tcPr>
            <w:tcW w:w="379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„Split“</w:t>
            </w:r>
          </w:p>
        </w:tc>
        <w:tc>
          <w:tcPr>
            <w:tcW w:w="306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829"/>
        </w:trPr>
        <w:tc>
          <w:tcPr>
            <w:tcW w:w="3194"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0"/>
                <w:sz w:val="24"/>
                <w:szCs w:val="24"/>
                <w:lang w:eastAsia="lt-LT"/>
              </w:rPr>
            </w:pPr>
            <w:r w:rsidRPr="008C34B2">
              <w:rPr>
                <w:color w:val="00000A"/>
                <w:sz w:val="24"/>
              </w:rPr>
              <w:t>SCOP (šildymo efektyvumo koeficientas) turi būti ne mažesnis kaip</w:t>
            </w:r>
          </w:p>
        </w:tc>
        <w:tc>
          <w:tcPr>
            <w:tcW w:w="379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0"/>
                <w:sz w:val="24"/>
                <w:szCs w:val="24"/>
                <w:lang w:eastAsia="lt-LT"/>
              </w:rPr>
            </w:pPr>
          </w:p>
          <w:p w:rsidR="008C34B2" w:rsidRPr="008C34B2" w:rsidRDefault="008C34B2" w:rsidP="008C34B2">
            <w:pPr>
              <w:suppressAutoHyphens/>
              <w:rPr>
                <w:color w:val="000000"/>
                <w:sz w:val="24"/>
                <w:szCs w:val="24"/>
                <w:lang w:eastAsia="lt-LT"/>
              </w:rPr>
            </w:pPr>
            <w:r w:rsidRPr="008C34B2">
              <w:rPr>
                <w:color w:val="000000"/>
                <w:sz w:val="24"/>
                <w:szCs w:val="24"/>
                <w:lang w:eastAsia="lt-LT"/>
              </w:rPr>
              <w:t>5,0</w:t>
            </w:r>
          </w:p>
        </w:tc>
        <w:tc>
          <w:tcPr>
            <w:tcW w:w="306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829"/>
        </w:trPr>
        <w:tc>
          <w:tcPr>
            <w:tcW w:w="3194"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0"/>
                <w:sz w:val="24"/>
                <w:szCs w:val="24"/>
                <w:lang w:eastAsia="lt-LT"/>
              </w:rPr>
            </w:pPr>
            <w:r w:rsidRPr="008C34B2">
              <w:rPr>
                <w:color w:val="00000A"/>
                <w:sz w:val="24"/>
              </w:rPr>
              <w:t>SEER (vėsinimo efektyvumo koeficientas) turi būti ne mažesnis kaip</w:t>
            </w:r>
          </w:p>
        </w:tc>
        <w:tc>
          <w:tcPr>
            <w:tcW w:w="379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0"/>
                <w:sz w:val="24"/>
                <w:szCs w:val="24"/>
                <w:lang w:eastAsia="lt-LT"/>
              </w:rPr>
            </w:pPr>
          </w:p>
          <w:p w:rsidR="008C34B2" w:rsidRPr="008C34B2" w:rsidRDefault="008C34B2" w:rsidP="008C34B2">
            <w:pPr>
              <w:suppressAutoHyphens/>
              <w:rPr>
                <w:color w:val="000000"/>
                <w:sz w:val="24"/>
                <w:szCs w:val="24"/>
                <w:lang w:eastAsia="lt-LT"/>
              </w:rPr>
            </w:pPr>
            <w:r w:rsidRPr="008C34B2">
              <w:rPr>
                <w:color w:val="000000"/>
                <w:sz w:val="24"/>
                <w:szCs w:val="24"/>
                <w:lang w:eastAsia="lt-LT"/>
              </w:rPr>
              <w:t>8,5</w:t>
            </w:r>
          </w:p>
        </w:tc>
        <w:tc>
          <w:tcPr>
            <w:tcW w:w="306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276"/>
        </w:trPr>
        <w:tc>
          <w:tcPr>
            <w:tcW w:w="3194"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Vidinis blokas</w:t>
            </w:r>
          </w:p>
        </w:tc>
        <w:tc>
          <w:tcPr>
            <w:tcW w:w="379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Sieninis</w:t>
            </w:r>
          </w:p>
        </w:tc>
        <w:tc>
          <w:tcPr>
            <w:tcW w:w="306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829"/>
        </w:trPr>
        <w:tc>
          <w:tcPr>
            <w:tcW w:w="3194"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Kompresorius</w:t>
            </w:r>
          </w:p>
        </w:tc>
        <w:tc>
          <w:tcPr>
            <w:tcW w:w="379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Dviejų rotorių inverterinis („Twin Rotary Inverter“) arba „Swing“ tipo kompresorius</w:t>
            </w:r>
          </w:p>
        </w:tc>
        <w:tc>
          <w:tcPr>
            <w:tcW w:w="306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288"/>
        </w:trPr>
        <w:tc>
          <w:tcPr>
            <w:tcW w:w="3194"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Šaltnešis</w:t>
            </w:r>
          </w:p>
        </w:tc>
        <w:tc>
          <w:tcPr>
            <w:tcW w:w="379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R-32 arba lygiavertis</w:t>
            </w:r>
          </w:p>
        </w:tc>
        <w:tc>
          <w:tcPr>
            <w:tcW w:w="306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552"/>
        </w:trPr>
        <w:tc>
          <w:tcPr>
            <w:tcW w:w="3194"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Veikimo temperatūra šildant (ne mažesnė)</w:t>
            </w:r>
          </w:p>
        </w:tc>
        <w:tc>
          <w:tcPr>
            <w:tcW w:w="379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nuo –20 ˚C iki 18 ˚C</w:t>
            </w:r>
          </w:p>
        </w:tc>
        <w:tc>
          <w:tcPr>
            <w:tcW w:w="306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552"/>
        </w:trPr>
        <w:tc>
          <w:tcPr>
            <w:tcW w:w="3194"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Veikimo temperatūra šaldant (ne prastesne)</w:t>
            </w:r>
          </w:p>
        </w:tc>
        <w:tc>
          <w:tcPr>
            <w:tcW w:w="379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 xml:space="preserve"> nuo </w:t>
            </w:r>
            <w:r w:rsidRPr="008C34B2">
              <w:rPr>
                <w:rFonts w:ascii="Arial" w:hAnsi="Arial" w:cs="Arial"/>
                <w:color w:val="000000"/>
                <w:sz w:val="27"/>
                <w:szCs w:val="27"/>
                <w:shd w:val="clear" w:color="auto" w:fill="FFFFFF"/>
              </w:rPr>
              <w:t>–</w:t>
            </w:r>
            <w:r w:rsidRPr="008C34B2">
              <w:rPr>
                <w:color w:val="000000"/>
                <w:sz w:val="24"/>
                <w:szCs w:val="24"/>
                <w:lang w:eastAsia="lt-LT"/>
              </w:rPr>
              <w:t>10 ˚C iki 45 ˚C</w:t>
            </w:r>
          </w:p>
        </w:tc>
        <w:tc>
          <w:tcPr>
            <w:tcW w:w="306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376"/>
        </w:trPr>
        <w:tc>
          <w:tcPr>
            <w:tcW w:w="3194"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Elektros tinklas</w:t>
            </w:r>
          </w:p>
        </w:tc>
        <w:tc>
          <w:tcPr>
            <w:tcW w:w="379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1 F, 230 V, 50 Hz</w:t>
            </w:r>
          </w:p>
        </w:tc>
        <w:tc>
          <w:tcPr>
            <w:tcW w:w="306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829"/>
        </w:trPr>
        <w:tc>
          <w:tcPr>
            <w:tcW w:w="3194"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lang w:val="en-US"/>
              </w:rPr>
            </w:pPr>
            <w:r w:rsidRPr="008C34B2">
              <w:rPr>
                <w:color w:val="00000A"/>
                <w:sz w:val="24"/>
              </w:rPr>
              <w:lastRenderedPageBreak/>
              <w:t>Vidinio bloko veikimo metu keliamo garso lygis tyliuoju režimu</w:t>
            </w:r>
          </w:p>
        </w:tc>
        <w:tc>
          <w:tcPr>
            <w:tcW w:w="379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A"/>
                <w:sz w:val="24"/>
              </w:rPr>
              <w:t xml:space="preserve">≤ 20 dB(A)    </w:t>
            </w:r>
          </w:p>
        </w:tc>
        <w:tc>
          <w:tcPr>
            <w:tcW w:w="306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552"/>
        </w:trPr>
        <w:tc>
          <w:tcPr>
            <w:tcW w:w="3194"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Garso lygis 1 m atstumu dB(A) išorinio bloko</w:t>
            </w:r>
          </w:p>
        </w:tc>
        <w:tc>
          <w:tcPr>
            <w:tcW w:w="379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 49</w:t>
            </w:r>
          </w:p>
        </w:tc>
        <w:tc>
          <w:tcPr>
            <w:tcW w:w="306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552"/>
        </w:trPr>
        <w:tc>
          <w:tcPr>
            <w:tcW w:w="3194"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Kondensato nuvedimas</w:t>
            </w:r>
          </w:p>
        </w:tc>
        <w:tc>
          <w:tcPr>
            <w:tcW w:w="379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 xml:space="preserve">Priverstinis kondensato siurbliu </w:t>
            </w:r>
            <w:r w:rsidRPr="008C34B2">
              <w:rPr>
                <w:color w:val="000000"/>
                <w:sz w:val="24"/>
                <w:szCs w:val="24"/>
                <w:lang w:eastAsia="lt-LT"/>
              </w:rPr>
              <w:br/>
            </w:r>
          </w:p>
        </w:tc>
        <w:tc>
          <w:tcPr>
            <w:tcW w:w="306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276"/>
        </w:trPr>
        <w:tc>
          <w:tcPr>
            <w:tcW w:w="3194"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Išorinis blokas</w:t>
            </w:r>
          </w:p>
        </w:tc>
        <w:tc>
          <w:tcPr>
            <w:tcW w:w="379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Ant nuogrindos, prie pastato išorinės sienos.</w:t>
            </w:r>
          </w:p>
        </w:tc>
        <w:tc>
          <w:tcPr>
            <w:tcW w:w="306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288"/>
        </w:trPr>
        <w:tc>
          <w:tcPr>
            <w:tcW w:w="3194"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„Eurovent“ sertifikatas</w:t>
            </w:r>
          </w:p>
        </w:tc>
        <w:tc>
          <w:tcPr>
            <w:tcW w:w="379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Būtina</w:t>
            </w:r>
          </w:p>
        </w:tc>
        <w:tc>
          <w:tcPr>
            <w:tcW w:w="306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276"/>
        </w:trPr>
        <w:tc>
          <w:tcPr>
            <w:tcW w:w="3194"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sz w:val="24"/>
                <w:szCs w:val="24"/>
              </w:rPr>
            </w:pPr>
            <w:r w:rsidRPr="008C34B2">
              <w:rPr>
                <w:sz w:val="24"/>
                <w:szCs w:val="24"/>
                <w:lang w:eastAsia="lt-LT"/>
              </w:rPr>
              <w:t>Savaiminė diagnostika</w:t>
            </w:r>
          </w:p>
        </w:tc>
        <w:tc>
          <w:tcPr>
            <w:tcW w:w="379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sz w:val="24"/>
                <w:szCs w:val="24"/>
              </w:rPr>
            </w:pPr>
            <w:r w:rsidRPr="008C34B2">
              <w:rPr>
                <w:sz w:val="24"/>
                <w:szCs w:val="24"/>
                <w:lang w:eastAsia="lt-LT"/>
              </w:rPr>
              <w:t>Būtina</w:t>
            </w:r>
          </w:p>
        </w:tc>
        <w:tc>
          <w:tcPr>
            <w:tcW w:w="306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552"/>
        </w:trPr>
        <w:tc>
          <w:tcPr>
            <w:tcW w:w="3194"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sz w:val="24"/>
                <w:szCs w:val="24"/>
                <w:lang w:eastAsia="lt-LT"/>
              </w:rPr>
            </w:pPr>
            <w:r w:rsidRPr="008C34B2">
              <w:rPr>
                <w:color w:val="00000A"/>
                <w:sz w:val="24"/>
              </w:rPr>
              <w:t>Infraraudonųjų spindulių judesio jutiklis (2-jų zonų kontrolė)</w:t>
            </w:r>
          </w:p>
        </w:tc>
        <w:tc>
          <w:tcPr>
            <w:tcW w:w="379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sz w:val="24"/>
                <w:szCs w:val="24"/>
                <w:lang w:eastAsia="lt-LT"/>
              </w:rPr>
            </w:pPr>
            <w:r w:rsidRPr="008C34B2">
              <w:rPr>
                <w:color w:val="00000A"/>
                <w:sz w:val="24"/>
              </w:rPr>
              <w:t>Būtina</w:t>
            </w:r>
          </w:p>
        </w:tc>
        <w:tc>
          <w:tcPr>
            <w:tcW w:w="306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1105"/>
        </w:trPr>
        <w:tc>
          <w:tcPr>
            <w:tcW w:w="3194"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shd w:val="clear" w:color="auto" w:fill="FFFFFF"/>
              </w:rPr>
              <w:t>Automatinio pakartotinio paleidimo funkcija (</w:t>
            </w:r>
            <w:r w:rsidRPr="008C34B2">
              <w:rPr>
                <w:color w:val="00000A"/>
                <w:sz w:val="24"/>
              </w:rPr>
              <w:t xml:space="preserve">atkūrus nutrūkusį maitinimą, įrenginys išsaugo buvusius nustatymus) </w:t>
            </w:r>
            <w:r w:rsidRPr="008C34B2">
              <w:rPr>
                <w:color w:val="000000"/>
                <w:sz w:val="24"/>
                <w:szCs w:val="24"/>
                <w:shd w:val="clear" w:color="auto" w:fill="FFFFFF"/>
              </w:rPr>
              <w:t xml:space="preserve"> </w:t>
            </w:r>
          </w:p>
        </w:tc>
        <w:tc>
          <w:tcPr>
            <w:tcW w:w="379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Būtina</w:t>
            </w:r>
          </w:p>
        </w:tc>
        <w:tc>
          <w:tcPr>
            <w:tcW w:w="306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276"/>
        </w:trPr>
        <w:tc>
          <w:tcPr>
            <w:tcW w:w="3194"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shd w:val="clear" w:color="auto" w:fill="FFFFFF"/>
              </w:rPr>
              <w:t>Ekologinis režimas </w:t>
            </w:r>
          </w:p>
        </w:tc>
        <w:tc>
          <w:tcPr>
            <w:tcW w:w="379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hd w:val="clear" w:color="auto" w:fill="FFFFFF"/>
              <w:tabs>
                <w:tab w:val="left" w:pos="567"/>
              </w:tabs>
              <w:suppressAutoHyphens/>
              <w:adjustRightInd w:val="0"/>
              <w:snapToGrid w:val="0"/>
              <w:jc w:val="both"/>
              <w:rPr>
                <w:color w:val="00000A"/>
                <w:sz w:val="24"/>
                <w:szCs w:val="24"/>
              </w:rPr>
            </w:pPr>
            <w:r w:rsidRPr="008C34B2">
              <w:rPr>
                <w:color w:val="000000"/>
                <w:sz w:val="24"/>
                <w:szCs w:val="24"/>
                <w:lang w:eastAsia="lt-LT"/>
              </w:rPr>
              <w:t>Būtina</w:t>
            </w:r>
          </w:p>
        </w:tc>
        <w:tc>
          <w:tcPr>
            <w:tcW w:w="306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hd w:val="clear" w:color="auto" w:fill="FFFFFF"/>
              <w:tabs>
                <w:tab w:val="left" w:pos="567"/>
              </w:tabs>
              <w:suppressAutoHyphens/>
              <w:adjustRightInd w:val="0"/>
              <w:snapToGrid w:val="0"/>
              <w:jc w:val="both"/>
              <w:rPr>
                <w:color w:val="00000A"/>
                <w:sz w:val="24"/>
                <w:szCs w:val="24"/>
              </w:rPr>
            </w:pPr>
          </w:p>
        </w:tc>
      </w:tr>
      <w:bookmarkEnd w:id="18"/>
    </w:tbl>
    <w:p w:rsidR="008C34B2" w:rsidRPr="008C34B2" w:rsidRDefault="008C34B2" w:rsidP="008C34B2">
      <w:pPr>
        <w:suppressAutoHyphens/>
        <w:jc w:val="both"/>
        <w:rPr>
          <w:b/>
          <w:color w:val="000000"/>
          <w:sz w:val="24"/>
          <w:szCs w:val="24"/>
        </w:rPr>
      </w:pPr>
    </w:p>
    <w:p w:rsidR="008C34B2" w:rsidRPr="008C34B2" w:rsidRDefault="008C34B2" w:rsidP="008C34B2">
      <w:pPr>
        <w:suppressAutoHyphens/>
        <w:jc w:val="right"/>
        <w:rPr>
          <w:b/>
          <w:color w:val="000000"/>
          <w:sz w:val="24"/>
          <w:szCs w:val="24"/>
        </w:rPr>
      </w:pPr>
      <w:r w:rsidRPr="008C34B2">
        <w:rPr>
          <w:b/>
          <w:color w:val="000000"/>
          <w:sz w:val="24"/>
          <w:szCs w:val="24"/>
        </w:rPr>
        <w:t>4 lentelė</w:t>
      </w:r>
    </w:p>
    <w:tbl>
      <w:tblPr>
        <w:tblW w:w="5064" w:type="pct"/>
        <w:tblInd w:w="10" w:type="dxa"/>
        <w:tblCellMar>
          <w:left w:w="10" w:type="dxa"/>
          <w:right w:w="10" w:type="dxa"/>
        </w:tblCellMar>
        <w:tblLook w:val="04A0" w:firstRow="1" w:lastRow="0" w:firstColumn="1" w:lastColumn="0" w:noHBand="0" w:noVBand="1"/>
      </w:tblPr>
      <w:tblGrid>
        <w:gridCol w:w="3106"/>
        <w:gridCol w:w="15"/>
        <w:gridCol w:w="3640"/>
        <w:gridCol w:w="35"/>
        <w:gridCol w:w="2914"/>
        <w:gridCol w:w="49"/>
      </w:tblGrid>
      <w:tr w:rsidR="008C34B2" w:rsidRPr="008C34B2" w:rsidTr="0036647D">
        <w:trPr>
          <w:gridAfter w:val="1"/>
          <w:wAfter w:w="51" w:type="dxa"/>
          <w:trHeight w:val="1669"/>
        </w:trPr>
        <w:tc>
          <w:tcPr>
            <w:tcW w:w="3178" w:type="dxa"/>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jc w:val="center"/>
              <w:rPr>
                <w:b/>
                <w:bCs/>
                <w:color w:val="00000A"/>
                <w:sz w:val="24"/>
                <w:szCs w:val="24"/>
              </w:rPr>
            </w:pPr>
            <w:r w:rsidRPr="008C34B2">
              <w:rPr>
                <w:b/>
                <w:bCs/>
                <w:color w:val="00000A"/>
                <w:sz w:val="24"/>
                <w:szCs w:val="24"/>
              </w:rPr>
              <w:t>Techninis parametras</w:t>
            </w:r>
          </w:p>
        </w:tc>
        <w:tc>
          <w:tcPr>
            <w:tcW w:w="377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jc w:val="center"/>
              <w:rPr>
                <w:b/>
                <w:bCs/>
                <w:color w:val="00000A"/>
                <w:sz w:val="24"/>
                <w:szCs w:val="24"/>
              </w:rPr>
            </w:pPr>
            <w:r w:rsidRPr="008C34B2">
              <w:rPr>
                <w:b/>
                <w:bCs/>
                <w:color w:val="00000A"/>
                <w:sz w:val="24"/>
                <w:szCs w:val="24"/>
              </w:rPr>
              <w:t>Reikalaujama reikšmė</w:t>
            </w:r>
          </w:p>
        </w:tc>
        <w:tc>
          <w:tcPr>
            <w:tcW w:w="3045"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jc w:val="center"/>
              <w:rPr>
                <w:b/>
                <w:bCs/>
                <w:color w:val="00000A"/>
                <w:sz w:val="24"/>
                <w:szCs w:val="24"/>
              </w:rPr>
            </w:pPr>
            <w:r w:rsidRPr="008C34B2">
              <w:rPr>
                <w:b/>
                <w:bCs/>
                <w:color w:val="00000A"/>
                <w:sz w:val="24"/>
                <w:szCs w:val="24"/>
              </w:rPr>
              <w:t>Tiekėjo siūlomos prekės techninių parametrų reikšmės</w:t>
            </w:r>
          </w:p>
          <w:p w:rsidR="008C34B2" w:rsidRPr="008C34B2" w:rsidRDefault="008C34B2" w:rsidP="008C34B2">
            <w:pPr>
              <w:suppressAutoHyphens/>
              <w:jc w:val="center"/>
              <w:rPr>
                <w:b/>
                <w:bCs/>
                <w:color w:val="00000A"/>
                <w:sz w:val="24"/>
                <w:szCs w:val="24"/>
                <w:lang w:eastAsia="zh-CN"/>
              </w:rPr>
            </w:pPr>
            <w:r w:rsidRPr="008C34B2">
              <w:rPr>
                <w:b/>
                <w:bCs/>
                <w:i/>
                <w:color w:val="00000A"/>
                <w:sz w:val="24"/>
                <w:szCs w:val="24"/>
                <w:lang w:eastAsia="zh-CN"/>
              </w:rPr>
              <w:t>(pildo tiekėjas)</w:t>
            </w:r>
          </w:p>
          <w:p w:rsidR="008C34B2" w:rsidRPr="008C34B2" w:rsidRDefault="008C34B2" w:rsidP="008C34B2">
            <w:pPr>
              <w:widowControl w:val="0"/>
              <w:suppressAutoHyphens/>
              <w:jc w:val="center"/>
              <w:rPr>
                <w:rFonts w:eastAsia="Calibri"/>
                <w:iCs/>
                <w:color w:val="00000A"/>
                <w:sz w:val="24"/>
                <w:szCs w:val="24"/>
                <w:u w:val="single"/>
                <w:lang w:eastAsia="zh-CN"/>
              </w:rPr>
            </w:pPr>
            <w:r w:rsidRPr="008C34B2">
              <w:rPr>
                <w:rFonts w:eastAsia="Calibri"/>
                <w:iCs/>
                <w:color w:val="00000A"/>
                <w:sz w:val="24"/>
                <w:szCs w:val="24"/>
                <w:u w:val="single"/>
                <w:lang w:eastAsia="zh-CN"/>
              </w:rPr>
              <w:t>(Tiekėjas turi nurodyti tikslius dydžius, matmenis ir pan.)</w:t>
            </w:r>
          </w:p>
        </w:tc>
      </w:tr>
      <w:tr w:rsidR="008C34B2" w:rsidRPr="008C34B2" w:rsidTr="0036647D">
        <w:trPr>
          <w:trHeight w:val="556"/>
        </w:trPr>
        <w:tc>
          <w:tcPr>
            <w:tcW w:w="3193"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bCs/>
                <w:color w:val="00000A"/>
                <w:sz w:val="24"/>
                <w:szCs w:val="24"/>
              </w:rPr>
            </w:pPr>
            <w:r w:rsidRPr="008C34B2">
              <w:rPr>
                <w:bCs/>
                <w:color w:val="00000A"/>
                <w:sz w:val="24"/>
                <w:szCs w:val="24"/>
                <w:lang w:eastAsia="lt-LT"/>
              </w:rPr>
              <w:t>Kondicinieriaus  gamintojas, modelis</w:t>
            </w:r>
          </w:p>
        </w:tc>
        <w:tc>
          <w:tcPr>
            <w:tcW w:w="379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A"/>
                <w:sz w:val="24"/>
                <w:szCs w:val="24"/>
              </w:rPr>
              <w:t>Nurodyti</w:t>
            </w:r>
          </w:p>
        </w:tc>
        <w:tc>
          <w:tcPr>
            <w:tcW w:w="306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bCs/>
                <w:i/>
                <w:iCs/>
                <w:color w:val="00000A"/>
                <w:sz w:val="24"/>
                <w:szCs w:val="24"/>
                <w:lang w:eastAsia="lt-LT"/>
              </w:rPr>
            </w:pPr>
          </w:p>
        </w:tc>
      </w:tr>
      <w:tr w:rsidR="008C34B2" w:rsidRPr="008C34B2" w:rsidTr="0036647D">
        <w:trPr>
          <w:trHeight w:val="278"/>
        </w:trPr>
        <w:tc>
          <w:tcPr>
            <w:tcW w:w="3193"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Šaldymo galia (nominali)</w:t>
            </w:r>
          </w:p>
        </w:tc>
        <w:tc>
          <w:tcPr>
            <w:tcW w:w="379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 5,0 kW</w:t>
            </w:r>
          </w:p>
        </w:tc>
        <w:tc>
          <w:tcPr>
            <w:tcW w:w="306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290"/>
        </w:trPr>
        <w:tc>
          <w:tcPr>
            <w:tcW w:w="3193"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Energijos klasė ne mažesnė kaip</w:t>
            </w:r>
          </w:p>
        </w:tc>
        <w:tc>
          <w:tcPr>
            <w:tcW w:w="379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 xml:space="preserve"> A++</w:t>
            </w:r>
          </w:p>
        </w:tc>
        <w:tc>
          <w:tcPr>
            <w:tcW w:w="306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278"/>
        </w:trPr>
        <w:tc>
          <w:tcPr>
            <w:tcW w:w="3193"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Kondic. tipas</w:t>
            </w:r>
          </w:p>
        </w:tc>
        <w:tc>
          <w:tcPr>
            <w:tcW w:w="379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„Split“</w:t>
            </w:r>
          </w:p>
        </w:tc>
        <w:tc>
          <w:tcPr>
            <w:tcW w:w="306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278"/>
        </w:trPr>
        <w:tc>
          <w:tcPr>
            <w:tcW w:w="3193"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Vidinis blokas</w:t>
            </w:r>
          </w:p>
        </w:tc>
        <w:tc>
          <w:tcPr>
            <w:tcW w:w="379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Sieninis</w:t>
            </w:r>
          </w:p>
        </w:tc>
        <w:tc>
          <w:tcPr>
            <w:tcW w:w="306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834"/>
        </w:trPr>
        <w:tc>
          <w:tcPr>
            <w:tcW w:w="3193"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Kompresorius</w:t>
            </w:r>
          </w:p>
        </w:tc>
        <w:tc>
          <w:tcPr>
            <w:tcW w:w="379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Dviejų rotorių inverterinis („Twin Rotary Inverter“) arba „Swing“ tipo kompresorius</w:t>
            </w:r>
          </w:p>
        </w:tc>
        <w:tc>
          <w:tcPr>
            <w:tcW w:w="306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278"/>
        </w:trPr>
        <w:tc>
          <w:tcPr>
            <w:tcW w:w="3193"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Šaltnešis</w:t>
            </w:r>
          </w:p>
        </w:tc>
        <w:tc>
          <w:tcPr>
            <w:tcW w:w="379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R-32 arba lygiavertis</w:t>
            </w:r>
          </w:p>
        </w:tc>
        <w:tc>
          <w:tcPr>
            <w:tcW w:w="306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556"/>
        </w:trPr>
        <w:tc>
          <w:tcPr>
            <w:tcW w:w="3193"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Veikimo temperatūra šaldant (ne prastesne)</w:t>
            </w:r>
          </w:p>
        </w:tc>
        <w:tc>
          <w:tcPr>
            <w:tcW w:w="379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 xml:space="preserve"> nuo </w:t>
            </w:r>
            <w:r w:rsidRPr="008C34B2">
              <w:rPr>
                <w:b/>
                <w:bCs/>
                <w:color w:val="000000"/>
                <w:sz w:val="24"/>
                <w:szCs w:val="24"/>
                <w:lang w:eastAsia="lt-LT"/>
              </w:rPr>
              <w:t>-25</w:t>
            </w:r>
            <w:r w:rsidRPr="008C34B2">
              <w:rPr>
                <w:color w:val="000000"/>
                <w:sz w:val="24"/>
                <w:szCs w:val="24"/>
                <w:lang w:eastAsia="lt-LT"/>
              </w:rPr>
              <w:t xml:space="preserve"> ˚C iki 45 ˚C</w:t>
            </w:r>
          </w:p>
        </w:tc>
        <w:tc>
          <w:tcPr>
            <w:tcW w:w="306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379"/>
        </w:trPr>
        <w:tc>
          <w:tcPr>
            <w:tcW w:w="3193"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Elektros tinklas</w:t>
            </w:r>
          </w:p>
        </w:tc>
        <w:tc>
          <w:tcPr>
            <w:tcW w:w="379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1 F, 230 V, 50 Hz</w:t>
            </w:r>
          </w:p>
        </w:tc>
        <w:tc>
          <w:tcPr>
            <w:tcW w:w="306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834"/>
        </w:trPr>
        <w:tc>
          <w:tcPr>
            <w:tcW w:w="3193"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lang w:val="en-US"/>
              </w:rPr>
            </w:pPr>
            <w:r w:rsidRPr="008C34B2">
              <w:rPr>
                <w:color w:val="00000A"/>
                <w:sz w:val="24"/>
              </w:rPr>
              <w:t>Vidinio bloko veikimo metu keliamo garso lygis tyliuoju režimu</w:t>
            </w:r>
          </w:p>
        </w:tc>
        <w:tc>
          <w:tcPr>
            <w:tcW w:w="379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A"/>
                <w:sz w:val="24"/>
              </w:rPr>
              <w:t xml:space="preserve">≤ 22 dB(A)    </w:t>
            </w:r>
          </w:p>
        </w:tc>
        <w:tc>
          <w:tcPr>
            <w:tcW w:w="306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556"/>
        </w:trPr>
        <w:tc>
          <w:tcPr>
            <w:tcW w:w="3193"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Garso lygis 1 m atstumu dB(A) išorinio bloko</w:t>
            </w:r>
          </w:p>
        </w:tc>
        <w:tc>
          <w:tcPr>
            <w:tcW w:w="379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 50</w:t>
            </w:r>
          </w:p>
        </w:tc>
        <w:tc>
          <w:tcPr>
            <w:tcW w:w="306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568"/>
        </w:trPr>
        <w:tc>
          <w:tcPr>
            <w:tcW w:w="3193"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Kondensato nuvedimas</w:t>
            </w:r>
          </w:p>
        </w:tc>
        <w:tc>
          <w:tcPr>
            <w:tcW w:w="379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 xml:space="preserve">Priverstinis kondensato siurbliu </w:t>
            </w:r>
            <w:r w:rsidRPr="008C34B2">
              <w:rPr>
                <w:color w:val="000000"/>
                <w:sz w:val="24"/>
                <w:szCs w:val="24"/>
                <w:lang w:eastAsia="lt-LT"/>
              </w:rPr>
              <w:br/>
            </w:r>
          </w:p>
        </w:tc>
        <w:tc>
          <w:tcPr>
            <w:tcW w:w="306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556"/>
        </w:trPr>
        <w:tc>
          <w:tcPr>
            <w:tcW w:w="3193"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lastRenderedPageBreak/>
              <w:t>Išorinis blokas</w:t>
            </w:r>
          </w:p>
        </w:tc>
        <w:tc>
          <w:tcPr>
            <w:tcW w:w="379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sz w:val="24"/>
                <w:szCs w:val="24"/>
                <w:lang w:eastAsia="lt-LT"/>
              </w:rPr>
              <w:t>Ant nuogrindos, prie pastato išorinės sienos.</w:t>
            </w:r>
          </w:p>
        </w:tc>
        <w:tc>
          <w:tcPr>
            <w:tcW w:w="306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278"/>
        </w:trPr>
        <w:tc>
          <w:tcPr>
            <w:tcW w:w="3193"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„Eurovent“ sertifikatas</w:t>
            </w:r>
          </w:p>
        </w:tc>
        <w:tc>
          <w:tcPr>
            <w:tcW w:w="379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Būtina</w:t>
            </w:r>
          </w:p>
        </w:tc>
        <w:tc>
          <w:tcPr>
            <w:tcW w:w="306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278"/>
        </w:trPr>
        <w:tc>
          <w:tcPr>
            <w:tcW w:w="3193"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sz w:val="24"/>
                <w:szCs w:val="24"/>
              </w:rPr>
            </w:pPr>
            <w:r w:rsidRPr="008C34B2">
              <w:rPr>
                <w:sz w:val="24"/>
                <w:szCs w:val="24"/>
                <w:lang w:eastAsia="lt-LT"/>
              </w:rPr>
              <w:t>Savaiminė diagnostika</w:t>
            </w:r>
          </w:p>
        </w:tc>
        <w:tc>
          <w:tcPr>
            <w:tcW w:w="379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sz w:val="24"/>
                <w:szCs w:val="24"/>
              </w:rPr>
            </w:pPr>
            <w:r w:rsidRPr="008C34B2">
              <w:rPr>
                <w:sz w:val="24"/>
                <w:szCs w:val="24"/>
                <w:lang w:eastAsia="lt-LT"/>
              </w:rPr>
              <w:t>Būtina</w:t>
            </w:r>
          </w:p>
        </w:tc>
        <w:tc>
          <w:tcPr>
            <w:tcW w:w="306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1681"/>
        </w:trPr>
        <w:tc>
          <w:tcPr>
            <w:tcW w:w="3193"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sz w:val="24"/>
                <w:szCs w:val="24"/>
                <w:lang w:eastAsia="lt-LT"/>
              </w:rPr>
            </w:pPr>
            <w:r w:rsidRPr="008C34B2">
              <w:rPr>
                <w:sz w:val="24"/>
              </w:rPr>
              <w:t>Žiemos komplektas (patobulintas išorinio oro kondicionieriaus bloko radiatorius ir siurblio karterio šildymo sistema, drenažo šildymas).</w:t>
            </w:r>
          </w:p>
        </w:tc>
        <w:tc>
          <w:tcPr>
            <w:tcW w:w="379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sz w:val="24"/>
                <w:szCs w:val="24"/>
                <w:lang w:eastAsia="lt-LT"/>
              </w:rPr>
            </w:pPr>
            <w:r w:rsidRPr="008C34B2">
              <w:rPr>
                <w:color w:val="00000A"/>
                <w:sz w:val="24"/>
              </w:rPr>
              <w:t>Būtina</w:t>
            </w:r>
          </w:p>
        </w:tc>
        <w:tc>
          <w:tcPr>
            <w:tcW w:w="306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1391"/>
        </w:trPr>
        <w:tc>
          <w:tcPr>
            <w:tcW w:w="3193"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sz w:val="24"/>
              </w:rPr>
            </w:pPr>
            <w:r w:rsidRPr="008C34B2">
              <w:rPr>
                <w:sz w:val="24"/>
              </w:rPr>
              <w:t>Rotacijos valdiklis skirtas valdyti dviem nepriklausomiems oro kondicionieriams, užtikrinant nepertraukiamą įrangos vėsinimą.</w:t>
            </w:r>
          </w:p>
        </w:tc>
        <w:tc>
          <w:tcPr>
            <w:tcW w:w="379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rPr>
            </w:pPr>
            <w:r w:rsidRPr="008C34B2">
              <w:rPr>
                <w:color w:val="00000A"/>
                <w:sz w:val="24"/>
              </w:rPr>
              <w:t>Būtina</w:t>
            </w:r>
          </w:p>
        </w:tc>
        <w:tc>
          <w:tcPr>
            <w:tcW w:w="306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278"/>
        </w:trPr>
        <w:tc>
          <w:tcPr>
            <w:tcW w:w="3193"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sz w:val="24"/>
              </w:rPr>
            </w:pPr>
            <w:r w:rsidRPr="008C34B2">
              <w:rPr>
                <w:sz w:val="24"/>
              </w:rPr>
              <w:t>Laidinis pultas</w:t>
            </w:r>
          </w:p>
        </w:tc>
        <w:tc>
          <w:tcPr>
            <w:tcW w:w="379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rPr>
            </w:pPr>
            <w:r w:rsidRPr="008C34B2">
              <w:rPr>
                <w:color w:val="00000A"/>
                <w:sz w:val="24"/>
              </w:rPr>
              <w:t>Būtina</w:t>
            </w:r>
          </w:p>
        </w:tc>
        <w:tc>
          <w:tcPr>
            <w:tcW w:w="306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1113"/>
        </w:trPr>
        <w:tc>
          <w:tcPr>
            <w:tcW w:w="3193"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shd w:val="clear" w:color="auto" w:fill="FFFFFF"/>
              </w:rPr>
              <w:t>Automatinio pakartotinio paleidimo funkcija (</w:t>
            </w:r>
            <w:r w:rsidRPr="008C34B2">
              <w:rPr>
                <w:color w:val="00000A"/>
                <w:sz w:val="24"/>
              </w:rPr>
              <w:t xml:space="preserve">atkūrus nutrūkusį maitinimą, įrenginys išsaugo buvusius nustatymus) </w:t>
            </w:r>
            <w:r w:rsidRPr="008C34B2">
              <w:rPr>
                <w:color w:val="000000"/>
                <w:sz w:val="24"/>
                <w:szCs w:val="24"/>
                <w:shd w:val="clear" w:color="auto" w:fill="FFFFFF"/>
              </w:rPr>
              <w:t xml:space="preserve"> </w:t>
            </w:r>
          </w:p>
        </w:tc>
        <w:tc>
          <w:tcPr>
            <w:tcW w:w="379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lang w:eastAsia="lt-LT"/>
              </w:rPr>
              <w:t>Būtina</w:t>
            </w:r>
          </w:p>
        </w:tc>
        <w:tc>
          <w:tcPr>
            <w:tcW w:w="306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p>
        </w:tc>
      </w:tr>
      <w:tr w:rsidR="008C34B2" w:rsidRPr="008C34B2" w:rsidTr="0036647D">
        <w:trPr>
          <w:trHeight w:val="278"/>
        </w:trPr>
        <w:tc>
          <w:tcPr>
            <w:tcW w:w="3193"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uppressAutoHyphens/>
              <w:rPr>
                <w:color w:val="00000A"/>
                <w:sz w:val="24"/>
                <w:szCs w:val="24"/>
              </w:rPr>
            </w:pPr>
            <w:r w:rsidRPr="008C34B2">
              <w:rPr>
                <w:color w:val="000000"/>
                <w:sz w:val="24"/>
                <w:szCs w:val="24"/>
                <w:shd w:val="clear" w:color="auto" w:fill="FFFFFF"/>
              </w:rPr>
              <w:t>Ekologinis režimas </w:t>
            </w:r>
          </w:p>
        </w:tc>
        <w:tc>
          <w:tcPr>
            <w:tcW w:w="379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hd w:val="clear" w:color="auto" w:fill="FFFFFF"/>
              <w:tabs>
                <w:tab w:val="left" w:pos="567"/>
              </w:tabs>
              <w:suppressAutoHyphens/>
              <w:adjustRightInd w:val="0"/>
              <w:snapToGrid w:val="0"/>
              <w:jc w:val="both"/>
              <w:rPr>
                <w:color w:val="00000A"/>
                <w:sz w:val="24"/>
                <w:szCs w:val="24"/>
              </w:rPr>
            </w:pPr>
            <w:r w:rsidRPr="008C34B2">
              <w:rPr>
                <w:color w:val="000000"/>
                <w:sz w:val="24"/>
                <w:szCs w:val="24"/>
                <w:lang w:eastAsia="lt-LT"/>
              </w:rPr>
              <w:t>Būtina</w:t>
            </w:r>
          </w:p>
        </w:tc>
        <w:tc>
          <w:tcPr>
            <w:tcW w:w="3061" w:type="dxa"/>
            <w:gridSpan w:val="2"/>
            <w:tcBorders>
              <w:top w:val="single" w:sz="1" w:space="0" w:color="000000"/>
              <w:left w:val="single" w:sz="1" w:space="0" w:color="000000"/>
              <w:bottom w:val="single" w:sz="1" w:space="0" w:color="000000"/>
              <w:right w:val="single" w:sz="1" w:space="0" w:color="000000"/>
            </w:tcBorders>
          </w:tcPr>
          <w:p w:rsidR="008C34B2" w:rsidRPr="008C34B2" w:rsidRDefault="008C34B2" w:rsidP="008C34B2">
            <w:pPr>
              <w:shd w:val="clear" w:color="auto" w:fill="FFFFFF"/>
              <w:tabs>
                <w:tab w:val="left" w:pos="567"/>
              </w:tabs>
              <w:suppressAutoHyphens/>
              <w:adjustRightInd w:val="0"/>
              <w:snapToGrid w:val="0"/>
              <w:jc w:val="both"/>
              <w:rPr>
                <w:color w:val="00000A"/>
                <w:sz w:val="24"/>
                <w:szCs w:val="24"/>
              </w:rPr>
            </w:pPr>
          </w:p>
        </w:tc>
      </w:tr>
    </w:tbl>
    <w:p w:rsidR="008C34B2" w:rsidRPr="008C34B2" w:rsidRDefault="008C34B2" w:rsidP="008C34B2">
      <w:pPr>
        <w:suppressAutoHyphens/>
        <w:jc w:val="both"/>
        <w:rPr>
          <w:b/>
          <w:color w:val="000000"/>
          <w:sz w:val="24"/>
          <w:szCs w:val="24"/>
        </w:rPr>
      </w:pPr>
    </w:p>
    <w:p w:rsidR="008C34B2" w:rsidRPr="008C34B2" w:rsidRDefault="008C34B2" w:rsidP="008C34B2">
      <w:pPr>
        <w:tabs>
          <w:tab w:val="left" w:pos="284"/>
        </w:tabs>
        <w:suppressAutoHyphens/>
        <w:ind w:right="333"/>
        <w:contextualSpacing/>
        <w:rPr>
          <w:rFonts w:eastAsia="Calibri"/>
          <w:b/>
          <w:bCs/>
          <w:sz w:val="24"/>
          <w:szCs w:val="24"/>
        </w:rPr>
      </w:pPr>
    </w:p>
    <w:p w:rsidR="008C34B2" w:rsidRPr="008C34B2" w:rsidRDefault="008C34B2" w:rsidP="008C34B2">
      <w:pPr>
        <w:tabs>
          <w:tab w:val="left" w:pos="284"/>
        </w:tabs>
        <w:suppressAutoHyphens/>
        <w:ind w:right="333"/>
        <w:contextualSpacing/>
        <w:jc w:val="center"/>
        <w:rPr>
          <w:rFonts w:eastAsia="Calibri"/>
          <w:b/>
          <w:bCs/>
          <w:sz w:val="24"/>
          <w:szCs w:val="24"/>
        </w:rPr>
      </w:pPr>
      <w:r w:rsidRPr="008C34B2">
        <w:rPr>
          <w:rFonts w:eastAsia="Calibri"/>
          <w:b/>
          <w:bCs/>
          <w:sz w:val="24"/>
          <w:szCs w:val="24"/>
        </w:rPr>
        <w:t>PERKAMŲ KONDICIONAVIMO ĮRENGINIŲ SKAIČIUS (APIMTIS), SAVYBĖS</w:t>
      </w:r>
    </w:p>
    <w:p w:rsidR="008C34B2" w:rsidRPr="008C34B2" w:rsidRDefault="008C34B2" w:rsidP="008C34B2">
      <w:pPr>
        <w:tabs>
          <w:tab w:val="left" w:pos="284"/>
        </w:tabs>
        <w:suppressAutoHyphens/>
        <w:ind w:right="333"/>
        <w:contextualSpacing/>
        <w:jc w:val="right"/>
        <w:rPr>
          <w:bCs/>
          <w:color w:val="000000"/>
          <w:sz w:val="24"/>
          <w:szCs w:val="24"/>
          <w:lang w:eastAsia="lt-LT"/>
        </w:rPr>
      </w:pPr>
      <w:r w:rsidRPr="008C34B2">
        <w:rPr>
          <w:rFonts w:eastAsia="Calibri"/>
          <w:b/>
          <w:bCs/>
          <w:sz w:val="24"/>
          <w:szCs w:val="24"/>
        </w:rPr>
        <w:t>5 lentelė</w:t>
      </w:r>
    </w:p>
    <w:tbl>
      <w:tblPr>
        <w:tblW w:w="10060" w:type="dxa"/>
        <w:jc w:val="center"/>
        <w:tblLook w:val="04A0" w:firstRow="1" w:lastRow="0" w:firstColumn="1" w:lastColumn="0" w:noHBand="0" w:noVBand="1"/>
      </w:tblPr>
      <w:tblGrid>
        <w:gridCol w:w="528"/>
        <w:gridCol w:w="1356"/>
        <w:gridCol w:w="1116"/>
        <w:gridCol w:w="985"/>
        <w:gridCol w:w="938"/>
        <w:gridCol w:w="1849"/>
        <w:gridCol w:w="950"/>
        <w:gridCol w:w="2338"/>
      </w:tblGrid>
      <w:tr w:rsidR="008C34B2" w:rsidRPr="008C34B2" w:rsidTr="0036647D">
        <w:trPr>
          <w:trHeight w:val="912"/>
          <w:jc w:val="center"/>
        </w:trPr>
        <w:tc>
          <w:tcPr>
            <w:tcW w:w="5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C34B2" w:rsidRPr="008C34B2" w:rsidRDefault="008C34B2" w:rsidP="008C34B2">
            <w:pPr>
              <w:jc w:val="center"/>
              <w:rPr>
                <w:color w:val="000000"/>
                <w:sz w:val="22"/>
                <w:szCs w:val="22"/>
                <w:lang w:eastAsia="lt-LT"/>
              </w:rPr>
            </w:pPr>
            <w:r w:rsidRPr="008C34B2">
              <w:rPr>
                <w:color w:val="000000"/>
                <w:sz w:val="22"/>
                <w:szCs w:val="22"/>
                <w:lang w:eastAsia="lt-LT"/>
              </w:rPr>
              <w:t>Eil. Nr.</w:t>
            </w:r>
          </w:p>
        </w:tc>
        <w:tc>
          <w:tcPr>
            <w:tcW w:w="13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C34B2" w:rsidRPr="008C34B2" w:rsidRDefault="008C34B2" w:rsidP="008C34B2">
            <w:pPr>
              <w:jc w:val="center"/>
              <w:rPr>
                <w:color w:val="000000"/>
                <w:sz w:val="22"/>
                <w:szCs w:val="22"/>
                <w:lang w:eastAsia="lt-LT"/>
              </w:rPr>
            </w:pPr>
            <w:r w:rsidRPr="008C34B2">
              <w:rPr>
                <w:color w:val="000000"/>
                <w:sz w:val="22"/>
                <w:szCs w:val="22"/>
                <w:lang w:eastAsia="lt-LT"/>
              </w:rPr>
              <w:t>Adresas, pastato žymėjimas plane</w:t>
            </w:r>
          </w:p>
        </w:tc>
        <w:tc>
          <w:tcPr>
            <w:tcW w:w="11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C34B2" w:rsidRPr="008C34B2" w:rsidRDefault="008C34B2" w:rsidP="008C34B2">
            <w:pPr>
              <w:jc w:val="center"/>
              <w:rPr>
                <w:color w:val="000000"/>
                <w:sz w:val="22"/>
                <w:szCs w:val="22"/>
                <w:lang w:eastAsia="lt-LT"/>
              </w:rPr>
            </w:pPr>
            <w:r w:rsidRPr="008C34B2">
              <w:rPr>
                <w:color w:val="000000"/>
                <w:sz w:val="22"/>
                <w:szCs w:val="22"/>
                <w:lang w:eastAsia="lt-LT"/>
              </w:rPr>
              <w:t xml:space="preserve">Patalpų indeksas </w:t>
            </w:r>
          </w:p>
        </w:tc>
        <w:tc>
          <w:tcPr>
            <w:tcW w:w="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C34B2" w:rsidRPr="008C34B2" w:rsidRDefault="008C34B2" w:rsidP="008C34B2">
            <w:pPr>
              <w:jc w:val="center"/>
              <w:rPr>
                <w:color w:val="000000"/>
                <w:sz w:val="22"/>
                <w:szCs w:val="22"/>
                <w:lang w:eastAsia="lt-LT"/>
              </w:rPr>
            </w:pPr>
            <w:r w:rsidRPr="008C34B2">
              <w:rPr>
                <w:color w:val="000000"/>
                <w:sz w:val="22"/>
                <w:szCs w:val="22"/>
                <w:lang w:eastAsia="lt-LT"/>
              </w:rPr>
              <w:t>Patalpos plotas m</w:t>
            </w:r>
            <w:r w:rsidRPr="008C34B2">
              <w:rPr>
                <w:color w:val="000000"/>
                <w:sz w:val="22"/>
                <w:szCs w:val="22"/>
                <w:vertAlign w:val="superscript"/>
                <w:lang w:eastAsia="lt-LT"/>
              </w:rPr>
              <w:t>2</w:t>
            </w:r>
          </w:p>
        </w:tc>
        <w:tc>
          <w:tcPr>
            <w:tcW w:w="6075" w:type="dxa"/>
            <w:gridSpan w:val="4"/>
            <w:tcBorders>
              <w:top w:val="single" w:sz="4" w:space="0" w:color="auto"/>
              <w:left w:val="nil"/>
              <w:bottom w:val="single" w:sz="4" w:space="0" w:color="auto"/>
              <w:right w:val="single" w:sz="4" w:space="0" w:color="000000"/>
            </w:tcBorders>
            <w:shd w:val="clear" w:color="auto" w:fill="auto"/>
            <w:vAlign w:val="center"/>
            <w:hideMark/>
          </w:tcPr>
          <w:p w:rsidR="008C34B2" w:rsidRPr="008C34B2" w:rsidRDefault="008C34B2" w:rsidP="008C34B2">
            <w:pPr>
              <w:jc w:val="center"/>
              <w:rPr>
                <w:color w:val="000000"/>
                <w:sz w:val="22"/>
                <w:szCs w:val="22"/>
                <w:lang w:eastAsia="lt-LT"/>
              </w:rPr>
            </w:pPr>
            <w:r w:rsidRPr="008C34B2">
              <w:rPr>
                <w:color w:val="000000"/>
                <w:sz w:val="22"/>
                <w:szCs w:val="22"/>
                <w:lang w:eastAsia="lt-LT"/>
              </w:rPr>
              <w:t>Kondicionavimo sistema</w:t>
            </w:r>
          </w:p>
        </w:tc>
      </w:tr>
      <w:tr w:rsidR="008C34B2" w:rsidRPr="008C34B2" w:rsidTr="0036647D">
        <w:trPr>
          <w:trHeight w:val="1440"/>
          <w:jc w:val="center"/>
        </w:trPr>
        <w:tc>
          <w:tcPr>
            <w:tcW w:w="528" w:type="dxa"/>
            <w:vMerge/>
            <w:tcBorders>
              <w:top w:val="single" w:sz="4" w:space="0" w:color="auto"/>
              <w:left w:val="single" w:sz="4" w:space="0" w:color="auto"/>
              <w:bottom w:val="single" w:sz="4" w:space="0" w:color="auto"/>
              <w:right w:val="single" w:sz="4" w:space="0" w:color="auto"/>
            </w:tcBorders>
            <w:vAlign w:val="center"/>
            <w:hideMark/>
          </w:tcPr>
          <w:p w:rsidR="008C34B2" w:rsidRPr="008C34B2" w:rsidRDefault="008C34B2" w:rsidP="008C34B2">
            <w:pPr>
              <w:rPr>
                <w:color w:val="000000"/>
                <w:sz w:val="22"/>
                <w:szCs w:val="22"/>
                <w:lang w:eastAsia="lt-LT"/>
              </w:rPr>
            </w:pPr>
          </w:p>
        </w:tc>
        <w:tc>
          <w:tcPr>
            <w:tcW w:w="1367" w:type="dxa"/>
            <w:vMerge/>
            <w:tcBorders>
              <w:top w:val="single" w:sz="4" w:space="0" w:color="auto"/>
              <w:left w:val="single" w:sz="4" w:space="0" w:color="auto"/>
              <w:bottom w:val="single" w:sz="4" w:space="0" w:color="auto"/>
              <w:right w:val="single" w:sz="4" w:space="0" w:color="auto"/>
            </w:tcBorders>
            <w:vAlign w:val="center"/>
            <w:hideMark/>
          </w:tcPr>
          <w:p w:rsidR="008C34B2" w:rsidRPr="008C34B2" w:rsidRDefault="008C34B2" w:rsidP="008C34B2">
            <w:pPr>
              <w:rPr>
                <w:color w:val="000000"/>
                <w:sz w:val="22"/>
                <w:szCs w:val="22"/>
                <w:lang w:eastAsia="lt-LT"/>
              </w:rPr>
            </w:pPr>
          </w:p>
        </w:tc>
        <w:tc>
          <w:tcPr>
            <w:tcW w:w="1105" w:type="dxa"/>
            <w:vMerge/>
            <w:tcBorders>
              <w:top w:val="single" w:sz="4" w:space="0" w:color="auto"/>
              <w:left w:val="single" w:sz="4" w:space="0" w:color="auto"/>
              <w:bottom w:val="single" w:sz="4" w:space="0" w:color="auto"/>
              <w:right w:val="single" w:sz="4" w:space="0" w:color="auto"/>
            </w:tcBorders>
            <w:vAlign w:val="center"/>
            <w:hideMark/>
          </w:tcPr>
          <w:p w:rsidR="008C34B2" w:rsidRPr="008C34B2" w:rsidRDefault="008C34B2" w:rsidP="008C34B2">
            <w:pPr>
              <w:rPr>
                <w:color w:val="000000"/>
                <w:sz w:val="22"/>
                <w:szCs w:val="22"/>
                <w:lang w:eastAsia="lt-LT"/>
              </w:rPr>
            </w:pPr>
          </w:p>
        </w:tc>
        <w:tc>
          <w:tcPr>
            <w:tcW w:w="985" w:type="dxa"/>
            <w:vMerge/>
            <w:tcBorders>
              <w:top w:val="single" w:sz="4" w:space="0" w:color="auto"/>
              <w:left w:val="single" w:sz="4" w:space="0" w:color="auto"/>
              <w:bottom w:val="single" w:sz="4" w:space="0" w:color="auto"/>
              <w:right w:val="single" w:sz="4" w:space="0" w:color="auto"/>
            </w:tcBorders>
            <w:vAlign w:val="center"/>
            <w:hideMark/>
          </w:tcPr>
          <w:p w:rsidR="008C34B2" w:rsidRPr="008C34B2" w:rsidRDefault="008C34B2" w:rsidP="008C34B2">
            <w:pPr>
              <w:rPr>
                <w:color w:val="000000"/>
                <w:sz w:val="22"/>
                <w:szCs w:val="22"/>
                <w:lang w:eastAsia="lt-LT"/>
              </w:rPr>
            </w:pPr>
          </w:p>
        </w:tc>
        <w:tc>
          <w:tcPr>
            <w:tcW w:w="938" w:type="dxa"/>
            <w:tcBorders>
              <w:top w:val="nil"/>
              <w:left w:val="nil"/>
              <w:bottom w:val="single" w:sz="4" w:space="0" w:color="auto"/>
              <w:right w:val="single" w:sz="4" w:space="0" w:color="auto"/>
            </w:tcBorders>
            <w:shd w:val="clear" w:color="auto" w:fill="auto"/>
            <w:vAlign w:val="center"/>
            <w:hideMark/>
          </w:tcPr>
          <w:p w:rsidR="008C34B2" w:rsidRPr="008C34B2" w:rsidRDefault="008C34B2" w:rsidP="008C34B2">
            <w:pPr>
              <w:jc w:val="center"/>
              <w:rPr>
                <w:color w:val="000000"/>
                <w:sz w:val="22"/>
                <w:szCs w:val="22"/>
                <w:lang w:eastAsia="lt-LT"/>
              </w:rPr>
            </w:pPr>
            <w:r w:rsidRPr="008C34B2">
              <w:rPr>
                <w:color w:val="000000"/>
                <w:sz w:val="22"/>
                <w:szCs w:val="22"/>
                <w:lang w:eastAsia="lt-LT"/>
              </w:rPr>
              <w:t>Vidiniai blokai</w:t>
            </w:r>
          </w:p>
        </w:tc>
        <w:tc>
          <w:tcPr>
            <w:tcW w:w="1849" w:type="dxa"/>
            <w:tcBorders>
              <w:top w:val="nil"/>
              <w:left w:val="nil"/>
              <w:bottom w:val="single" w:sz="4" w:space="0" w:color="auto"/>
              <w:right w:val="single" w:sz="4" w:space="0" w:color="auto"/>
            </w:tcBorders>
            <w:shd w:val="clear" w:color="auto" w:fill="auto"/>
            <w:vAlign w:val="center"/>
            <w:hideMark/>
          </w:tcPr>
          <w:p w:rsidR="008C34B2" w:rsidRPr="008C34B2" w:rsidRDefault="008C34B2" w:rsidP="008C34B2">
            <w:pPr>
              <w:jc w:val="center"/>
              <w:rPr>
                <w:color w:val="000000"/>
                <w:sz w:val="22"/>
                <w:szCs w:val="22"/>
                <w:lang w:eastAsia="lt-LT"/>
              </w:rPr>
            </w:pPr>
            <w:r w:rsidRPr="008C34B2">
              <w:rPr>
                <w:color w:val="000000"/>
                <w:sz w:val="22"/>
                <w:szCs w:val="22"/>
                <w:lang w:eastAsia="lt-LT"/>
              </w:rPr>
              <w:t>Rekomenduojama vidinio bloko galia kW</w:t>
            </w:r>
          </w:p>
        </w:tc>
        <w:tc>
          <w:tcPr>
            <w:tcW w:w="950" w:type="dxa"/>
            <w:tcBorders>
              <w:top w:val="nil"/>
              <w:left w:val="nil"/>
              <w:bottom w:val="single" w:sz="4" w:space="0" w:color="auto"/>
              <w:right w:val="single" w:sz="4" w:space="0" w:color="auto"/>
            </w:tcBorders>
            <w:shd w:val="clear" w:color="auto" w:fill="auto"/>
            <w:vAlign w:val="center"/>
            <w:hideMark/>
          </w:tcPr>
          <w:p w:rsidR="008C34B2" w:rsidRPr="008C34B2" w:rsidRDefault="008C34B2" w:rsidP="008C34B2">
            <w:pPr>
              <w:jc w:val="center"/>
              <w:rPr>
                <w:color w:val="000000"/>
                <w:sz w:val="22"/>
                <w:szCs w:val="22"/>
                <w:lang w:eastAsia="lt-LT"/>
              </w:rPr>
            </w:pPr>
            <w:r w:rsidRPr="008C34B2">
              <w:rPr>
                <w:color w:val="000000"/>
                <w:sz w:val="22"/>
                <w:szCs w:val="22"/>
                <w:lang w:eastAsia="lt-LT"/>
              </w:rPr>
              <w:t>Išoriniai blokai</w:t>
            </w:r>
          </w:p>
        </w:tc>
        <w:tc>
          <w:tcPr>
            <w:tcW w:w="2338" w:type="dxa"/>
            <w:tcBorders>
              <w:top w:val="nil"/>
              <w:left w:val="nil"/>
              <w:bottom w:val="single" w:sz="4" w:space="0" w:color="auto"/>
              <w:right w:val="single" w:sz="4" w:space="0" w:color="auto"/>
            </w:tcBorders>
            <w:shd w:val="clear" w:color="auto" w:fill="auto"/>
            <w:vAlign w:val="bottom"/>
            <w:hideMark/>
          </w:tcPr>
          <w:p w:rsidR="008C34B2" w:rsidRPr="008C34B2" w:rsidRDefault="008C34B2" w:rsidP="008C34B2">
            <w:pPr>
              <w:jc w:val="center"/>
              <w:rPr>
                <w:color w:val="000000"/>
                <w:sz w:val="22"/>
                <w:szCs w:val="22"/>
                <w:lang w:eastAsia="lt-LT"/>
              </w:rPr>
            </w:pPr>
            <w:r w:rsidRPr="008C34B2">
              <w:rPr>
                <w:color w:val="000000"/>
                <w:sz w:val="22"/>
                <w:szCs w:val="22"/>
                <w:lang w:eastAsia="lt-LT"/>
              </w:rPr>
              <w:t>Rekomenduojama išorinio bloko galia kW</w:t>
            </w:r>
          </w:p>
        </w:tc>
      </w:tr>
      <w:tr w:rsidR="008C34B2" w:rsidRPr="008C34B2" w:rsidTr="0036647D">
        <w:trPr>
          <w:trHeight w:val="288"/>
          <w:jc w:val="center"/>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rsidR="008C34B2" w:rsidRPr="008C34B2" w:rsidRDefault="008C34B2" w:rsidP="008C34B2">
            <w:pPr>
              <w:jc w:val="center"/>
              <w:rPr>
                <w:color w:val="000000"/>
                <w:sz w:val="22"/>
                <w:szCs w:val="22"/>
                <w:lang w:eastAsia="lt-LT"/>
              </w:rPr>
            </w:pPr>
            <w:r w:rsidRPr="008C34B2">
              <w:rPr>
                <w:color w:val="000000"/>
                <w:sz w:val="22"/>
                <w:szCs w:val="22"/>
                <w:lang w:eastAsia="lt-LT"/>
              </w:rPr>
              <w:t>1</w:t>
            </w:r>
          </w:p>
        </w:tc>
        <w:tc>
          <w:tcPr>
            <w:tcW w:w="1367" w:type="dxa"/>
            <w:vMerge w:val="restart"/>
            <w:tcBorders>
              <w:top w:val="nil"/>
              <w:left w:val="single" w:sz="4" w:space="0" w:color="auto"/>
              <w:bottom w:val="single" w:sz="4" w:space="0" w:color="auto"/>
              <w:right w:val="single" w:sz="4" w:space="0" w:color="auto"/>
            </w:tcBorders>
            <w:shd w:val="clear" w:color="auto" w:fill="auto"/>
            <w:hideMark/>
          </w:tcPr>
          <w:p w:rsidR="008C34B2" w:rsidRPr="008C34B2" w:rsidRDefault="008C34B2" w:rsidP="008C34B2">
            <w:pPr>
              <w:jc w:val="center"/>
              <w:rPr>
                <w:color w:val="000000"/>
                <w:sz w:val="22"/>
                <w:szCs w:val="22"/>
                <w:lang w:eastAsia="lt-LT"/>
              </w:rPr>
            </w:pPr>
            <w:r w:rsidRPr="008C34B2">
              <w:rPr>
                <w:color w:val="000000"/>
                <w:sz w:val="22"/>
                <w:szCs w:val="22"/>
                <w:lang w:eastAsia="lt-LT"/>
              </w:rPr>
              <w:t>Totorių g. 25, 1B3/p (jungtis)</w:t>
            </w:r>
          </w:p>
        </w:tc>
        <w:tc>
          <w:tcPr>
            <w:tcW w:w="1105" w:type="dxa"/>
            <w:tcBorders>
              <w:top w:val="nil"/>
              <w:left w:val="nil"/>
              <w:bottom w:val="single" w:sz="4" w:space="0" w:color="auto"/>
              <w:right w:val="single" w:sz="4" w:space="0" w:color="auto"/>
            </w:tcBorders>
            <w:shd w:val="clear" w:color="auto" w:fill="auto"/>
            <w:noWrap/>
            <w:hideMark/>
          </w:tcPr>
          <w:p w:rsidR="008C34B2" w:rsidRPr="008C34B2" w:rsidRDefault="008C34B2" w:rsidP="008C34B2">
            <w:pPr>
              <w:jc w:val="center"/>
              <w:rPr>
                <w:color w:val="000000"/>
                <w:sz w:val="22"/>
                <w:szCs w:val="22"/>
                <w:lang w:eastAsia="lt-LT"/>
              </w:rPr>
            </w:pPr>
            <w:r w:rsidRPr="008C34B2">
              <w:rPr>
                <w:color w:val="000000"/>
                <w:sz w:val="22"/>
                <w:szCs w:val="22"/>
                <w:lang w:eastAsia="lt-LT"/>
              </w:rPr>
              <w:t>3-25 (J302)</w:t>
            </w:r>
          </w:p>
        </w:tc>
        <w:tc>
          <w:tcPr>
            <w:tcW w:w="985" w:type="dxa"/>
            <w:tcBorders>
              <w:top w:val="nil"/>
              <w:left w:val="nil"/>
              <w:bottom w:val="single" w:sz="4" w:space="0" w:color="auto"/>
              <w:right w:val="single" w:sz="4" w:space="0" w:color="auto"/>
            </w:tcBorders>
            <w:shd w:val="clear" w:color="auto" w:fill="auto"/>
            <w:noWrap/>
            <w:hideMark/>
          </w:tcPr>
          <w:p w:rsidR="008C34B2" w:rsidRPr="008C34B2" w:rsidRDefault="008C34B2" w:rsidP="008C34B2">
            <w:pPr>
              <w:jc w:val="center"/>
              <w:rPr>
                <w:color w:val="000000"/>
                <w:sz w:val="22"/>
                <w:szCs w:val="22"/>
                <w:lang w:eastAsia="lt-LT"/>
              </w:rPr>
            </w:pPr>
            <w:r w:rsidRPr="008C34B2">
              <w:rPr>
                <w:color w:val="000000"/>
                <w:sz w:val="22"/>
                <w:szCs w:val="22"/>
                <w:lang w:eastAsia="lt-LT"/>
              </w:rPr>
              <w:t>11</w:t>
            </w:r>
          </w:p>
        </w:tc>
        <w:tc>
          <w:tcPr>
            <w:tcW w:w="938" w:type="dxa"/>
            <w:tcBorders>
              <w:top w:val="nil"/>
              <w:left w:val="nil"/>
              <w:bottom w:val="single" w:sz="4" w:space="0" w:color="auto"/>
              <w:right w:val="single" w:sz="4" w:space="0" w:color="auto"/>
            </w:tcBorders>
            <w:shd w:val="clear" w:color="auto" w:fill="auto"/>
            <w:noWrap/>
            <w:hideMark/>
          </w:tcPr>
          <w:p w:rsidR="008C34B2" w:rsidRPr="008C34B2" w:rsidRDefault="008C34B2" w:rsidP="008C34B2">
            <w:pPr>
              <w:jc w:val="center"/>
              <w:rPr>
                <w:color w:val="000000"/>
                <w:sz w:val="22"/>
                <w:szCs w:val="22"/>
                <w:lang w:eastAsia="lt-LT"/>
              </w:rPr>
            </w:pPr>
            <w:r w:rsidRPr="008C34B2">
              <w:rPr>
                <w:color w:val="000000"/>
                <w:sz w:val="22"/>
                <w:szCs w:val="22"/>
                <w:lang w:eastAsia="lt-LT"/>
              </w:rPr>
              <w:t>1</w:t>
            </w:r>
          </w:p>
        </w:tc>
        <w:tc>
          <w:tcPr>
            <w:tcW w:w="1849" w:type="dxa"/>
            <w:tcBorders>
              <w:top w:val="nil"/>
              <w:left w:val="nil"/>
              <w:bottom w:val="single" w:sz="4" w:space="0" w:color="auto"/>
              <w:right w:val="single" w:sz="4" w:space="0" w:color="auto"/>
            </w:tcBorders>
            <w:shd w:val="clear" w:color="auto" w:fill="auto"/>
            <w:noWrap/>
            <w:hideMark/>
          </w:tcPr>
          <w:p w:rsidR="008C34B2" w:rsidRPr="008C34B2" w:rsidRDefault="008C34B2" w:rsidP="008C34B2">
            <w:pPr>
              <w:jc w:val="center"/>
              <w:rPr>
                <w:color w:val="000000"/>
                <w:sz w:val="22"/>
                <w:szCs w:val="22"/>
                <w:lang w:eastAsia="lt-LT"/>
              </w:rPr>
            </w:pPr>
            <w:r w:rsidRPr="008C34B2">
              <w:rPr>
                <w:color w:val="000000"/>
                <w:sz w:val="22"/>
                <w:szCs w:val="22"/>
                <w:lang w:eastAsia="lt-LT"/>
              </w:rPr>
              <w:t>2,0</w:t>
            </w:r>
          </w:p>
        </w:tc>
        <w:tc>
          <w:tcPr>
            <w:tcW w:w="9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C34B2" w:rsidRPr="008C34B2" w:rsidRDefault="008C34B2" w:rsidP="008C34B2">
            <w:pPr>
              <w:jc w:val="center"/>
              <w:rPr>
                <w:color w:val="000000"/>
                <w:sz w:val="22"/>
                <w:szCs w:val="22"/>
                <w:lang w:eastAsia="lt-LT"/>
              </w:rPr>
            </w:pPr>
            <w:r w:rsidRPr="008C34B2">
              <w:rPr>
                <w:color w:val="000000"/>
                <w:sz w:val="22"/>
                <w:szCs w:val="22"/>
                <w:lang w:eastAsia="lt-LT"/>
              </w:rPr>
              <w:t>1</w:t>
            </w:r>
          </w:p>
        </w:tc>
        <w:tc>
          <w:tcPr>
            <w:tcW w:w="2338" w:type="dxa"/>
            <w:vMerge w:val="restart"/>
            <w:tcBorders>
              <w:top w:val="nil"/>
              <w:left w:val="single" w:sz="4" w:space="0" w:color="auto"/>
              <w:bottom w:val="single" w:sz="4" w:space="0" w:color="000000"/>
              <w:right w:val="single" w:sz="4" w:space="0" w:color="auto"/>
            </w:tcBorders>
            <w:shd w:val="clear" w:color="auto" w:fill="auto"/>
            <w:vAlign w:val="center"/>
            <w:hideMark/>
          </w:tcPr>
          <w:p w:rsidR="008C34B2" w:rsidRPr="008C34B2" w:rsidRDefault="008C34B2" w:rsidP="008C34B2">
            <w:pPr>
              <w:jc w:val="center"/>
              <w:rPr>
                <w:color w:val="000000"/>
                <w:sz w:val="22"/>
                <w:szCs w:val="22"/>
                <w:lang w:eastAsia="lt-LT"/>
              </w:rPr>
            </w:pPr>
            <w:r w:rsidRPr="008C34B2">
              <w:rPr>
                <w:color w:val="000000"/>
                <w:sz w:val="22"/>
                <w:szCs w:val="22"/>
                <w:lang w:eastAsia="lt-LT"/>
              </w:rPr>
              <w:t>8,0</w:t>
            </w:r>
          </w:p>
        </w:tc>
      </w:tr>
      <w:tr w:rsidR="008C34B2" w:rsidRPr="008C34B2" w:rsidTr="0036647D">
        <w:trPr>
          <w:trHeight w:val="288"/>
          <w:jc w:val="center"/>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rsidR="008C34B2" w:rsidRPr="008C34B2" w:rsidRDefault="008C34B2" w:rsidP="008C34B2">
            <w:pPr>
              <w:jc w:val="center"/>
              <w:rPr>
                <w:color w:val="000000"/>
                <w:sz w:val="22"/>
                <w:szCs w:val="22"/>
                <w:lang w:eastAsia="lt-LT"/>
              </w:rPr>
            </w:pPr>
            <w:r w:rsidRPr="008C34B2">
              <w:rPr>
                <w:color w:val="000000"/>
                <w:sz w:val="22"/>
                <w:szCs w:val="22"/>
                <w:lang w:eastAsia="lt-LT"/>
              </w:rPr>
              <w:t>2</w:t>
            </w:r>
          </w:p>
        </w:tc>
        <w:tc>
          <w:tcPr>
            <w:tcW w:w="1367" w:type="dxa"/>
            <w:vMerge/>
            <w:tcBorders>
              <w:top w:val="nil"/>
              <w:left w:val="single" w:sz="4" w:space="0" w:color="auto"/>
              <w:bottom w:val="single" w:sz="4" w:space="0" w:color="auto"/>
              <w:right w:val="single" w:sz="4" w:space="0" w:color="auto"/>
            </w:tcBorders>
            <w:vAlign w:val="center"/>
            <w:hideMark/>
          </w:tcPr>
          <w:p w:rsidR="008C34B2" w:rsidRPr="008C34B2" w:rsidRDefault="008C34B2" w:rsidP="008C34B2">
            <w:pPr>
              <w:rPr>
                <w:color w:val="000000"/>
                <w:sz w:val="22"/>
                <w:szCs w:val="22"/>
                <w:lang w:eastAsia="lt-LT"/>
              </w:rPr>
            </w:pPr>
          </w:p>
        </w:tc>
        <w:tc>
          <w:tcPr>
            <w:tcW w:w="1105" w:type="dxa"/>
            <w:tcBorders>
              <w:top w:val="nil"/>
              <w:left w:val="nil"/>
              <w:bottom w:val="single" w:sz="4" w:space="0" w:color="auto"/>
              <w:right w:val="single" w:sz="4" w:space="0" w:color="auto"/>
            </w:tcBorders>
            <w:shd w:val="clear" w:color="auto" w:fill="auto"/>
            <w:noWrap/>
            <w:hideMark/>
          </w:tcPr>
          <w:p w:rsidR="008C34B2" w:rsidRPr="008C34B2" w:rsidRDefault="008C34B2" w:rsidP="008C34B2">
            <w:pPr>
              <w:jc w:val="center"/>
              <w:rPr>
                <w:color w:val="000000"/>
                <w:sz w:val="22"/>
                <w:szCs w:val="22"/>
                <w:lang w:eastAsia="lt-LT"/>
              </w:rPr>
            </w:pPr>
            <w:r w:rsidRPr="008C34B2">
              <w:rPr>
                <w:color w:val="000000"/>
                <w:sz w:val="22"/>
                <w:szCs w:val="22"/>
                <w:lang w:eastAsia="lt-LT"/>
              </w:rPr>
              <w:t>3-26 (J304)</w:t>
            </w:r>
          </w:p>
        </w:tc>
        <w:tc>
          <w:tcPr>
            <w:tcW w:w="985" w:type="dxa"/>
            <w:tcBorders>
              <w:top w:val="nil"/>
              <w:left w:val="nil"/>
              <w:bottom w:val="single" w:sz="4" w:space="0" w:color="auto"/>
              <w:right w:val="single" w:sz="4" w:space="0" w:color="auto"/>
            </w:tcBorders>
            <w:shd w:val="clear" w:color="auto" w:fill="auto"/>
            <w:noWrap/>
            <w:hideMark/>
          </w:tcPr>
          <w:p w:rsidR="008C34B2" w:rsidRPr="008C34B2" w:rsidRDefault="008C34B2" w:rsidP="008C34B2">
            <w:pPr>
              <w:jc w:val="center"/>
              <w:rPr>
                <w:color w:val="000000"/>
                <w:sz w:val="22"/>
                <w:szCs w:val="22"/>
                <w:lang w:eastAsia="lt-LT"/>
              </w:rPr>
            </w:pPr>
            <w:r w:rsidRPr="008C34B2">
              <w:rPr>
                <w:color w:val="000000"/>
                <w:sz w:val="22"/>
                <w:szCs w:val="22"/>
                <w:lang w:eastAsia="lt-LT"/>
              </w:rPr>
              <w:t>11</w:t>
            </w:r>
          </w:p>
        </w:tc>
        <w:tc>
          <w:tcPr>
            <w:tcW w:w="938" w:type="dxa"/>
            <w:tcBorders>
              <w:top w:val="nil"/>
              <w:left w:val="nil"/>
              <w:bottom w:val="single" w:sz="4" w:space="0" w:color="auto"/>
              <w:right w:val="single" w:sz="4" w:space="0" w:color="auto"/>
            </w:tcBorders>
            <w:shd w:val="clear" w:color="auto" w:fill="auto"/>
            <w:noWrap/>
            <w:hideMark/>
          </w:tcPr>
          <w:p w:rsidR="008C34B2" w:rsidRPr="008C34B2" w:rsidRDefault="008C34B2" w:rsidP="008C34B2">
            <w:pPr>
              <w:jc w:val="center"/>
              <w:rPr>
                <w:color w:val="000000"/>
                <w:sz w:val="22"/>
                <w:szCs w:val="22"/>
                <w:lang w:eastAsia="lt-LT"/>
              </w:rPr>
            </w:pPr>
            <w:r w:rsidRPr="008C34B2">
              <w:rPr>
                <w:color w:val="000000"/>
                <w:sz w:val="22"/>
                <w:szCs w:val="22"/>
                <w:lang w:eastAsia="lt-LT"/>
              </w:rPr>
              <w:t>1</w:t>
            </w:r>
          </w:p>
        </w:tc>
        <w:tc>
          <w:tcPr>
            <w:tcW w:w="1849" w:type="dxa"/>
            <w:tcBorders>
              <w:top w:val="nil"/>
              <w:left w:val="nil"/>
              <w:bottom w:val="single" w:sz="4" w:space="0" w:color="auto"/>
              <w:right w:val="single" w:sz="4" w:space="0" w:color="auto"/>
            </w:tcBorders>
            <w:shd w:val="clear" w:color="auto" w:fill="auto"/>
            <w:noWrap/>
            <w:hideMark/>
          </w:tcPr>
          <w:p w:rsidR="008C34B2" w:rsidRPr="008C34B2" w:rsidRDefault="008C34B2" w:rsidP="008C34B2">
            <w:pPr>
              <w:jc w:val="center"/>
              <w:rPr>
                <w:color w:val="000000"/>
                <w:sz w:val="22"/>
                <w:szCs w:val="22"/>
                <w:lang w:eastAsia="lt-LT"/>
              </w:rPr>
            </w:pPr>
            <w:r w:rsidRPr="008C34B2">
              <w:rPr>
                <w:color w:val="000000"/>
                <w:sz w:val="22"/>
                <w:szCs w:val="22"/>
                <w:lang w:eastAsia="lt-LT"/>
              </w:rPr>
              <w:t>2,0</w:t>
            </w:r>
          </w:p>
        </w:tc>
        <w:tc>
          <w:tcPr>
            <w:tcW w:w="950" w:type="dxa"/>
            <w:vMerge/>
            <w:tcBorders>
              <w:top w:val="nil"/>
              <w:left w:val="single" w:sz="4" w:space="0" w:color="auto"/>
              <w:bottom w:val="single" w:sz="4" w:space="0" w:color="auto"/>
              <w:right w:val="single" w:sz="4" w:space="0" w:color="auto"/>
            </w:tcBorders>
            <w:vAlign w:val="center"/>
            <w:hideMark/>
          </w:tcPr>
          <w:p w:rsidR="008C34B2" w:rsidRPr="008C34B2" w:rsidRDefault="008C34B2" w:rsidP="008C34B2">
            <w:pPr>
              <w:rPr>
                <w:color w:val="000000"/>
                <w:sz w:val="22"/>
                <w:szCs w:val="22"/>
                <w:lang w:eastAsia="lt-LT"/>
              </w:rPr>
            </w:pPr>
          </w:p>
        </w:tc>
        <w:tc>
          <w:tcPr>
            <w:tcW w:w="2338" w:type="dxa"/>
            <w:vMerge/>
            <w:tcBorders>
              <w:top w:val="nil"/>
              <w:left w:val="single" w:sz="4" w:space="0" w:color="auto"/>
              <w:bottom w:val="single" w:sz="4" w:space="0" w:color="000000"/>
              <w:right w:val="single" w:sz="4" w:space="0" w:color="auto"/>
            </w:tcBorders>
            <w:vAlign w:val="center"/>
            <w:hideMark/>
          </w:tcPr>
          <w:p w:rsidR="008C34B2" w:rsidRPr="008C34B2" w:rsidRDefault="008C34B2" w:rsidP="008C34B2">
            <w:pPr>
              <w:rPr>
                <w:color w:val="000000"/>
                <w:sz w:val="22"/>
                <w:szCs w:val="22"/>
                <w:lang w:eastAsia="lt-LT"/>
              </w:rPr>
            </w:pPr>
          </w:p>
        </w:tc>
      </w:tr>
      <w:tr w:rsidR="008C34B2" w:rsidRPr="008C34B2" w:rsidTr="0036647D">
        <w:trPr>
          <w:trHeight w:val="288"/>
          <w:jc w:val="center"/>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rsidR="008C34B2" w:rsidRPr="008C34B2" w:rsidRDefault="008C34B2" w:rsidP="008C34B2">
            <w:pPr>
              <w:jc w:val="center"/>
              <w:rPr>
                <w:color w:val="000000"/>
                <w:sz w:val="22"/>
                <w:szCs w:val="22"/>
                <w:lang w:eastAsia="lt-LT"/>
              </w:rPr>
            </w:pPr>
            <w:r w:rsidRPr="008C34B2">
              <w:rPr>
                <w:color w:val="000000"/>
                <w:sz w:val="22"/>
                <w:szCs w:val="22"/>
                <w:lang w:eastAsia="lt-LT"/>
              </w:rPr>
              <w:t>3</w:t>
            </w:r>
          </w:p>
        </w:tc>
        <w:tc>
          <w:tcPr>
            <w:tcW w:w="1367" w:type="dxa"/>
            <w:vMerge/>
            <w:tcBorders>
              <w:top w:val="nil"/>
              <w:left w:val="single" w:sz="4" w:space="0" w:color="auto"/>
              <w:bottom w:val="single" w:sz="4" w:space="0" w:color="auto"/>
              <w:right w:val="single" w:sz="4" w:space="0" w:color="auto"/>
            </w:tcBorders>
            <w:vAlign w:val="center"/>
            <w:hideMark/>
          </w:tcPr>
          <w:p w:rsidR="008C34B2" w:rsidRPr="008C34B2" w:rsidRDefault="008C34B2" w:rsidP="008C34B2">
            <w:pPr>
              <w:rPr>
                <w:color w:val="000000"/>
                <w:sz w:val="22"/>
                <w:szCs w:val="22"/>
                <w:lang w:eastAsia="lt-LT"/>
              </w:rPr>
            </w:pPr>
          </w:p>
        </w:tc>
        <w:tc>
          <w:tcPr>
            <w:tcW w:w="1105" w:type="dxa"/>
            <w:tcBorders>
              <w:top w:val="nil"/>
              <w:left w:val="nil"/>
              <w:bottom w:val="single" w:sz="4" w:space="0" w:color="auto"/>
              <w:right w:val="single" w:sz="4" w:space="0" w:color="auto"/>
            </w:tcBorders>
            <w:shd w:val="clear" w:color="auto" w:fill="auto"/>
            <w:noWrap/>
            <w:hideMark/>
          </w:tcPr>
          <w:p w:rsidR="008C34B2" w:rsidRPr="008C34B2" w:rsidRDefault="008C34B2" w:rsidP="008C34B2">
            <w:pPr>
              <w:jc w:val="center"/>
              <w:rPr>
                <w:color w:val="000000"/>
                <w:sz w:val="22"/>
                <w:szCs w:val="22"/>
                <w:lang w:eastAsia="lt-LT"/>
              </w:rPr>
            </w:pPr>
            <w:r w:rsidRPr="008C34B2">
              <w:rPr>
                <w:color w:val="000000"/>
                <w:sz w:val="22"/>
                <w:szCs w:val="22"/>
                <w:lang w:eastAsia="lt-LT"/>
              </w:rPr>
              <w:t>3-27 (J306)</w:t>
            </w:r>
          </w:p>
        </w:tc>
        <w:tc>
          <w:tcPr>
            <w:tcW w:w="985" w:type="dxa"/>
            <w:tcBorders>
              <w:top w:val="nil"/>
              <w:left w:val="nil"/>
              <w:bottom w:val="single" w:sz="4" w:space="0" w:color="auto"/>
              <w:right w:val="single" w:sz="4" w:space="0" w:color="auto"/>
            </w:tcBorders>
            <w:shd w:val="clear" w:color="auto" w:fill="auto"/>
            <w:noWrap/>
            <w:hideMark/>
          </w:tcPr>
          <w:p w:rsidR="008C34B2" w:rsidRPr="008C34B2" w:rsidRDefault="008C34B2" w:rsidP="008C34B2">
            <w:pPr>
              <w:jc w:val="center"/>
              <w:rPr>
                <w:color w:val="000000"/>
                <w:sz w:val="22"/>
                <w:szCs w:val="22"/>
                <w:lang w:eastAsia="lt-LT"/>
              </w:rPr>
            </w:pPr>
            <w:r w:rsidRPr="008C34B2">
              <w:rPr>
                <w:color w:val="000000"/>
                <w:sz w:val="22"/>
                <w:szCs w:val="22"/>
                <w:lang w:eastAsia="lt-LT"/>
              </w:rPr>
              <w:t>11</w:t>
            </w:r>
          </w:p>
        </w:tc>
        <w:tc>
          <w:tcPr>
            <w:tcW w:w="938" w:type="dxa"/>
            <w:tcBorders>
              <w:top w:val="nil"/>
              <w:left w:val="nil"/>
              <w:bottom w:val="single" w:sz="4" w:space="0" w:color="auto"/>
              <w:right w:val="single" w:sz="4" w:space="0" w:color="auto"/>
            </w:tcBorders>
            <w:shd w:val="clear" w:color="auto" w:fill="auto"/>
            <w:noWrap/>
            <w:hideMark/>
          </w:tcPr>
          <w:p w:rsidR="008C34B2" w:rsidRPr="008C34B2" w:rsidRDefault="008C34B2" w:rsidP="008C34B2">
            <w:pPr>
              <w:jc w:val="center"/>
              <w:rPr>
                <w:color w:val="000000"/>
                <w:sz w:val="22"/>
                <w:szCs w:val="22"/>
                <w:lang w:eastAsia="lt-LT"/>
              </w:rPr>
            </w:pPr>
            <w:r w:rsidRPr="008C34B2">
              <w:rPr>
                <w:color w:val="000000"/>
                <w:sz w:val="22"/>
                <w:szCs w:val="22"/>
                <w:lang w:eastAsia="lt-LT"/>
              </w:rPr>
              <w:t>1</w:t>
            </w:r>
          </w:p>
        </w:tc>
        <w:tc>
          <w:tcPr>
            <w:tcW w:w="1849" w:type="dxa"/>
            <w:tcBorders>
              <w:top w:val="nil"/>
              <w:left w:val="nil"/>
              <w:bottom w:val="single" w:sz="4" w:space="0" w:color="auto"/>
              <w:right w:val="single" w:sz="4" w:space="0" w:color="auto"/>
            </w:tcBorders>
            <w:shd w:val="clear" w:color="auto" w:fill="auto"/>
            <w:noWrap/>
            <w:hideMark/>
          </w:tcPr>
          <w:p w:rsidR="008C34B2" w:rsidRPr="008C34B2" w:rsidRDefault="008C34B2" w:rsidP="008C34B2">
            <w:pPr>
              <w:jc w:val="center"/>
              <w:rPr>
                <w:color w:val="000000"/>
                <w:sz w:val="22"/>
                <w:szCs w:val="22"/>
                <w:lang w:eastAsia="lt-LT"/>
              </w:rPr>
            </w:pPr>
            <w:r w:rsidRPr="008C34B2">
              <w:rPr>
                <w:color w:val="000000"/>
                <w:sz w:val="22"/>
                <w:szCs w:val="22"/>
                <w:lang w:eastAsia="lt-LT"/>
              </w:rPr>
              <w:t>2,0</w:t>
            </w:r>
          </w:p>
        </w:tc>
        <w:tc>
          <w:tcPr>
            <w:tcW w:w="950" w:type="dxa"/>
            <w:vMerge/>
            <w:tcBorders>
              <w:top w:val="nil"/>
              <w:left w:val="single" w:sz="4" w:space="0" w:color="auto"/>
              <w:bottom w:val="single" w:sz="4" w:space="0" w:color="auto"/>
              <w:right w:val="single" w:sz="4" w:space="0" w:color="auto"/>
            </w:tcBorders>
            <w:vAlign w:val="center"/>
            <w:hideMark/>
          </w:tcPr>
          <w:p w:rsidR="008C34B2" w:rsidRPr="008C34B2" w:rsidRDefault="008C34B2" w:rsidP="008C34B2">
            <w:pPr>
              <w:rPr>
                <w:color w:val="000000"/>
                <w:sz w:val="22"/>
                <w:szCs w:val="22"/>
                <w:lang w:eastAsia="lt-LT"/>
              </w:rPr>
            </w:pPr>
          </w:p>
        </w:tc>
        <w:tc>
          <w:tcPr>
            <w:tcW w:w="2338" w:type="dxa"/>
            <w:vMerge/>
            <w:tcBorders>
              <w:top w:val="nil"/>
              <w:left w:val="single" w:sz="4" w:space="0" w:color="auto"/>
              <w:bottom w:val="single" w:sz="4" w:space="0" w:color="000000"/>
              <w:right w:val="single" w:sz="4" w:space="0" w:color="auto"/>
            </w:tcBorders>
            <w:vAlign w:val="center"/>
            <w:hideMark/>
          </w:tcPr>
          <w:p w:rsidR="008C34B2" w:rsidRPr="008C34B2" w:rsidRDefault="008C34B2" w:rsidP="008C34B2">
            <w:pPr>
              <w:rPr>
                <w:color w:val="000000"/>
                <w:sz w:val="22"/>
                <w:szCs w:val="22"/>
                <w:lang w:eastAsia="lt-LT"/>
              </w:rPr>
            </w:pPr>
          </w:p>
        </w:tc>
      </w:tr>
      <w:tr w:rsidR="008C34B2" w:rsidRPr="008C34B2" w:rsidTr="0036647D">
        <w:trPr>
          <w:trHeight w:val="288"/>
          <w:jc w:val="center"/>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rsidR="008C34B2" w:rsidRPr="008C34B2" w:rsidRDefault="008C34B2" w:rsidP="008C34B2">
            <w:pPr>
              <w:jc w:val="center"/>
              <w:rPr>
                <w:color w:val="000000"/>
                <w:sz w:val="22"/>
                <w:szCs w:val="22"/>
                <w:lang w:eastAsia="lt-LT"/>
              </w:rPr>
            </w:pPr>
            <w:r w:rsidRPr="008C34B2">
              <w:rPr>
                <w:color w:val="000000"/>
                <w:sz w:val="22"/>
                <w:szCs w:val="22"/>
                <w:lang w:eastAsia="lt-LT"/>
              </w:rPr>
              <w:t>4</w:t>
            </w:r>
          </w:p>
        </w:tc>
        <w:tc>
          <w:tcPr>
            <w:tcW w:w="1367" w:type="dxa"/>
            <w:vMerge/>
            <w:tcBorders>
              <w:top w:val="nil"/>
              <w:left w:val="single" w:sz="4" w:space="0" w:color="auto"/>
              <w:bottom w:val="single" w:sz="4" w:space="0" w:color="auto"/>
              <w:right w:val="single" w:sz="4" w:space="0" w:color="auto"/>
            </w:tcBorders>
            <w:vAlign w:val="center"/>
            <w:hideMark/>
          </w:tcPr>
          <w:p w:rsidR="008C34B2" w:rsidRPr="008C34B2" w:rsidRDefault="008C34B2" w:rsidP="008C34B2">
            <w:pPr>
              <w:rPr>
                <w:color w:val="000000"/>
                <w:sz w:val="22"/>
                <w:szCs w:val="22"/>
                <w:lang w:eastAsia="lt-LT"/>
              </w:rPr>
            </w:pPr>
          </w:p>
        </w:tc>
        <w:tc>
          <w:tcPr>
            <w:tcW w:w="1105" w:type="dxa"/>
            <w:tcBorders>
              <w:top w:val="nil"/>
              <w:left w:val="nil"/>
              <w:bottom w:val="single" w:sz="4" w:space="0" w:color="auto"/>
              <w:right w:val="single" w:sz="4" w:space="0" w:color="auto"/>
            </w:tcBorders>
            <w:shd w:val="clear" w:color="auto" w:fill="auto"/>
            <w:noWrap/>
            <w:hideMark/>
          </w:tcPr>
          <w:p w:rsidR="008C34B2" w:rsidRPr="008C34B2" w:rsidRDefault="008C34B2" w:rsidP="008C34B2">
            <w:pPr>
              <w:jc w:val="center"/>
              <w:rPr>
                <w:color w:val="000000"/>
                <w:sz w:val="22"/>
                <w:szCs w:val="22"/>
                <w:lang w:eastAsia="lt-LT"/>
              </w:rPr>
            </w:pPr>
            <w:r w:rsidRPr="008C34B2">
              <w:rPr>
                <w:color w:val="000000"/>
                <w:sz w:val="22"/>
                <w:szCs w:val="22"/>
                <w:lang w:eastAsia="lt-LT"/>
              </w:rPr>
              <w:t>3-28 (J308)</w:t>
            </w:r>
          </w:p>
        </w:tc>
        <w:tc>
          <w:tcPr>
            <w:tcW w:w="985" w:type="dxa"/>
            <w:tcBorders>
              <w:top w:val="nil"/>
              <w:left w:val="nil"/>
              <w:bottom w:val="single" w:sz="4" w:space="0" w:color="auto"/>
              <w:right w:val="single" w:sz="4" w:space="0" w:color="auto"/>
            </w:tcBorders>
            <w:shd w:val="clear" w:color="auto" w:fill="auto"/>
            <w:noWrap/>
            <w:hideMark/>
          </w:tcPr>
          <w:p w:rsidR="008C34B2" w:rsidRPr="008C34B2" w:rsidRDefault="008C34B2" w:rsidP="008C34B2">
            <w:pPr>
              <w:jc w:val="center"/>
              <w:rPr>
                <w:color w:val="000000"/>
                <w:sz w:val="22"/>
                <w:szCs w:val="22"/>
                <w:lang w:eastAsia="lt-LT"/>
              </w:rPr>
            </w:pPr>
            <w:r w:rsidRPr="008C34B2">
              <w:rPr>
                <w:color w:val="000000"/>
                <w:sz w:val="22"/>
                <w:szCs w:val="22"/>
                <w:lang w:eastAsia="lt-LT"/>
              </w:rPr>
              <w:t>12</w:t>
            </w:r>
          </w:p>
        </w:tc>
        <w:tc>
          <w:tcPr>
            <w:tcW w:w="938" w:type="dxa"/>
            <w:tcBorders>
              <w:top w:val="nil"/>
              <w:left w:val="nil"/>
              <w:bottom w:val="single" w:sz="4" w:space="0" w:color="auto"/>
              <w:right w:val="single" w:sz="4" w:space="0" w:color="auto"/>
            </w:tcBorders>
            <w:shd w:val="clear" w:color="auto" w:fill="auto"/>
            <w:noWrap/>
            <w:hideMark/>
          </w:tcPr>
          <w:p w:rsidR="008C34B2" w:rsidRPr="008C34B2" w:rsidRDefault="008C34B2" w:rsidP="008C34B2">
            <w:pPr>
              <w:jc w:val="center"/>
              <w:rPr>
                <w:color w:val="000000"/>
                <w:sz w:val="22"/>
                <w:szCs w:val="22"/>
                <w:lang w:eastAsia="lt-LT"/>
              </w:rPr>
            </w:pPr>
            <w:r w:rsidRPr="008C34B2">
              <w:rPr>
                <w:color w:val="000000"/>
                <w:sz w:val="22"/>
                <w:szCs w:val="22"/>
                <w:lang w:eastAsia="lt-LT"/>
              </w:rPr>
              <w:t>1</w:t>
            </w:r>
          </w:p>
        </w:tc>
        <w:tc>
          <w:tcPr>
            <w:tcW w:w="1849" w:type="dxa"/>
            <w:tcBorders>
              <w:top w:val="nil"/>
              <w:left w:val="nil"/>
              <w:bottom w:val="single" w:sz="4" w:space="0" w:color="auto"/>
              <w:right w:val="single" w:sz="4" w:space="0" w:color="auto"/>
            </w:tcBorders>
            <w:shd w:val="clear" w:color="auto" w:fill="auto"/>
            <w:noWrap/>
            <w:hideMark/>
          </w:tcPr>
          <w:p w:rsidR="008C34B2" w:rsidRPr="008C34B2" w:rsidRDefault="008C34B2" w:rsidP="008C34B2">
            <w:pPr>
              <w:jc w:val="center"/>
              <w:rPr>
                <w:color w:val="000000"/>
                <w:sz w:val="22"/>
                <w:szCs w:val="22"/>
                <w:lang w:eastAsia="lt-LT"/>
              </w:rPr>
            </w:pPr>
            <w:r w:rsidRPr="008C34B2">
              <w:rPr>
                <w:color w:val="000000"/>
                <w:sz w:val="22"/>
                <w:szCs w:val="22"/>
                <w:lang w:eastAsia="lt-LT"/>
              </w:rPr>
              <w:t>2,0</w:t>
            </w:r>
          </w:p>
        </w:tc>
        <w:tc>
          <w:tcPr>
            <w:tcW w:w="950" w:type="dxa"/>
            <w:vMerge/>
            <w:tcBorders>
              <w:top w:val="nil"/>
              <w:left w:val="single" w:sz="4" w:space="0" w:color="auto"/>
              <w:bottom w:val="single" w:sz="4" w:space="0" w:color="auto"/>
              <w:right w:val="single" w:sz="4" w:space="0" w:color="auto"/>
            </w:tcBorders>
            <w:vAlign w:val="center"/>
            <w:hideMark/>
          </w:tcPr>
          <w:p w:rsidR="008C34B2" w:rsidRPr="008C34B2" w:rsidRDefault="008C34B2" w:rsidP="008C34B2">
            <w:pPr>
              <w:rPr>
                <w:color w:val="000000"/>
                <w:sz w:val="22"/>
                <w:szCs w:val="22"/>
                <w:lang w:eastAsia="lt-LT"/>
              </w:rPr>
            </w:pPr>
          </w:p>
        </w:tc>
        <w:tc>
          <w:tcPr>
            <w:tcW w:w="2338" w:type="dxa"/>
            <w:vMerge/>
            <w:tcBorders>
              <w:top w:val="nil"/>
              <w:left w:val="single" w:sz="4" w:space="0" w:color="auto"/>
              <w:bottom w:val="single" w:sz="4" w:space="0" w:color="000000"/>
              <w:right w:val="single" w:sz="4" w:space="0" w:color="auto"/>
            </w:tcBorders>
            <w:vAlign w:val="center"/>
            <w:hideMark/>
          </w:tcPr>
          <w:p w:rsidR="008C34B2" w:rsidRPr="008C34B2" w:rsidRDefault="008C34B2" w:rsidP="008C34B2">
            <w:pPr>
              <w:rPr>
                <w:color w:val="000000"/>
                <w:sz w:val="22"/>
                <w:szCs w:val="22"/>
                <w:lang w:eastAsia="lt-LT"/>
              </w:rPr>
            </w:pPr>
          </w:p>
        </w:tc>
      </w:tr>
      <w:tr w:rsidR="008C34B2" w:rsidRPr="008C34B2" w:rsidTr="0036647D">
        <w:trPr>
          <w:trHeight w:val="288"/>
          <w:jc w:val="center"/>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rsidR="008C34B2" w:rsidRPr="008C34B2" w:rsidRDefault="008C34B2" w:rsidP="008C34B2">
            <w:pPr>
              <w:jc w:val="center"/>
              <w:rPr>
                <w:color w:val="000000"/>
                <w:sz w:val="22"/>
                <w:szCs w:val="22"/>
                <w:lang w:eastAsia="lt-LT"/>
              </w:rPr>
            </w:pPr>
            <w:r w:rsidRPr="008C34B2">
              <w:rPr>
                <w:color w:val="000000"/>
                <w:sz w:val="22"/>
                <w:szCs w:val="22"/>
                <w:lang w:eastAsia="lt-LT"/>
              </w:rPr>
              <w:t>5</w:t>
            </w:r>
          </w:p>
        </w:tc>
        <w:tc>
          <w:tcPr>
            <w:tcW w:w="1367" w:type="dxa"/>
            <w:vMerge w:val="restart"/>
            <w:tcBorders>
              <w:top w:val="nil"/>
              <w:left w:val="single" w:sz="4" w:space="0" w:color="auto"/>
              <w:bottom w:val="single" w:sz="4" w:space="0" w:color="auto"/>
              <w:right w:val="single" w:sz="4" w:space="0" w:color="auto"/>
            </w:tcBorders>
            <w:shd w:val="clear" w:color="auto" w:fill="auto"/>
            <w:vAlign w:val="center"/>
            <w:hideMark/>
          </w:tcPr>
          <w:p w:rsidR="008C34B2" w:rsidRPr="008C34B2" w:rsidRDefault="008C34B2" w:rsidP="008C34B2">
            <w:pPr>
              <w:jc w:val="center"/>
              <w:rPr>
                <w:color w:val="000000"/>
                <w:sz w:val="22"/>
                <w:szCs w:val="22"/>
                <w:lang w:eastAsia="lt-LT"/>
              </w:rPr>
            </w:pPr>
            <w:r w:rsidRPr="008C34B2">
              <w:rPr>
                <w:color w:val="000000"/>
                <w:sz w:val="22"/>
                <w:szCs w:val="22"/>
                <w:lang w:eastAsia="lt-LT"/>
              </w:rPr>
              <w:t>Totorių g. 25, 1B3/p</w:t>
            </w:r>
          </w:p>
        </w:tc>
        <w:tc>
          <w:tcPr>
            <w:tcW w:w="1105" w:type="dxa"/>
            <w:tcBorders>
              <w:top w:val="nil"/>
              <w:left w:val="nil"/>
              <w:bottom w:val="single" w:sz="4" w:space="0" w:color="auto"/>
              <w:right w:val="single" w:sz="4" w:space="0" w:color="auto"/>
            </w:tcBorders>
            <w:shd w:val="clear" w:color="auto" w:fill="auto"/>
            <w:noWrap/>
            <w:hideMark/>
          </w:tcPr>
          <w:p w:rsidR="008C34B2" w:rsidRPr="008C34B2" w:rsidRDefault="008C34B2" w:rsidP="008C34B2">
            <w:pPr>
              <w:jc w:val="center"/>
              <w:rPr>
                <w:sz w:val="22"/>
                <w:szCs w:val="22"/>
                <w:lang w:eastAsia="lt-LT"/>
              </w:rPr>
            </w:pPr>
            <w:r w:rsidRPr="008C34B2">
              <w:rPr>
                <w:sz w:val="22"/>
                <w:szCs w:val="22"/>
                <w:lang w:eastAsia="lt-LT"/>
              </w:rPr>
              <w:t>3-45 (325)</w:t>
            </w:r>
          </w:p>
        </w:tc>
        <w:tc>
          <w:tcPr>
            <w:tcW w:w="985" w:type="dxa"/>
            <w:tcBorders>
              <w:top w:val="nil"/>
              <w:left w:val="nil"/>
              <w:bottom w:val="single" w:sz="4" w:space="0" w:color="auto"/>
              <w:right w:val="single" w:sz="4" w:space="0" w:color="auto"/>
            </w:tcBorders>
            <w:shd w:val="clear" w:color="auto" w:fill="auto"/>
            <w:noWrap/>
            <w:hideMark/>
          </w:tcPr>
          <w:p w:rsidR="008C34B2" w:rsidRPr="008C34B2" w:rsidRDefault="008C34B2" w:rsidP="008C34B2">
            <w:pPr>
              <w:jc w:val="center"/>
              <w:rPr>
                <w:sz w:val="22"/>
                <w:szCs w:val="22"/>
                <w:lang w:eastAsia="lt-LT"/>
              </w:rPr>
            </w:pPr>
            <w:r w:rsidRPr="008C34B2">
              <w:rPr>
                <w:sz w:val="22"/>
                <w:szCs w:val="22"/>
                <w:lang w:eastAsia="lt-LT"/>
              </w:rPr>
              <w:t>20</w:t>
            </w:r>
          </w:p>
        </w:tc>
        <w:tc>
          <w:tcPr>
            <w:tcW w:w="938" w:type="dxa"/>
            <w:tcBorders>
              <w:top w:val="nil"/>
              <w:left w:val="nil"/>
              <w:bottom w:val="single" w:sz="4" w:space="0" w:color="auto"/>
              <w:right w:val="single" w:sz="4" w:space="0" w:color="auto"/>
            </w:tcBorders>
            <w:shd w:val="clear" w:color="auto" w:fill="auto"/>
            <w:noWrap/>
            <w:hideMark/>
          </w:tcPr>
          <w:p w:rsidR="008C34B2" w:rsidRPr="008C34B2" w:rsidRDefault="008C34B2" w:rsidP="008C34B2">
            <w:pPr>
              <w:jc w:val="center"/>
              <w:rPr>
                <w:sz w:val="22"/>
                <w:szCs w:val="22"/>
                <w:lang w:eastAsia="lt-LT"/>
              </w:rPr>
            </w:pPr>
            <w:r w:rsidRPr="008C34B2">
              <w:rPr>
                <w:sz w:val="22"/>
                <w:szCs w:val="22"/>
                <w:lang w:eastAsia="lt-LT"/>
              </w:rPr>
              <w:t>1</w:t>
            </w:r>
          </w:p>
        </w:tc>
        <w:tc>
          <w:tcPr>
            <w:tcW w:w="1849" w:type="dxa"/>
            <w:tcBorders>
              <w:top w:val="nil"/>
              <w:left w:val="nil"/>
              <w:bottom w:val="single" w:sz="4" w:space="0" w:color="auto"/>
              <w:right w:val="single" w:sz="4" w:space="0" w:color="auto"/>
            </w:tcBorders>
            <w:shd w:val="clear" w:color="auto" w:fill="auto"/>
            <w:noWrap/>
            <w:hideMark/>
          </w:tcPr>
          <w:p w:rsidR="008C34B2" w:rsidRPr="008C34B2" w:rsidRDefault="008C34B2" w:rsidP="008C34B2">
            <w:pPr>
              <w:jc w:val="center"/>
              <w:rPr>
                <w:sz w:val="22"/>
                <w:szCs w:val="22"/>
                <w:lang w:eastAsia="lt-LT"/>
              </w:rPr>
            </w:pPr>
            <w:r w:rsidRPr="008C34B2">
              <w:rPr>
                <w:sz w:val="22"/>
                <w:szCs w:val="22"/>
                <w:lang w:eastAsia="lt-LT"/>
              </w:rPr>
              <w:t>2,5</w:t>
            </w:r>
          </w:p>
        </w:tc>
        <w:tc>
          <w:tcPr>
            <w:tcW w:w="9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C34B2" w:rsidRPr="008C34B2" w:rsidRDefault="008C34B2" w:rsidP="008C34B2">
            <w:pPr>
              <w:jc w:val="center"/>
              <w:rPr>
                <w:sz w:val="22"/>
                <w:szCs w:val="22"/>
                <w:lang w:eastAsia="lt-LT"/>
              </w:rPr>
            </w:pPr>
            <w:r w:rsidRPr="008C34B2">
              <w:rPr>
                <w:sz w:val="22"/>
                <w:szCs w:val="22"/>
                <w:lang w:eastAsia="lt-LT"/>
              </w:rPr>
              <w:t>1</w:t>
            </w:r>
          </w:p>
        </w:tc>
        <w:tc>
          <w:tcPr>
            <w:tcW w:w="233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C34B2" w:rsidRPr="008C34B2" w:rsidRDefault="008C34B2" w:rsidP="008C34B2">
            <w:pPr>
              <w:jc w:val="center"/>
              <w:rPr>
                <w:sz w:val="22"/>
                <w:szCs w:val="22"/>
                <w:lang w:eastAsia="lt-LT"/>
              </w:rPr>
            </w:pPr>
            <w:r w:rsidRPr="008C34B2">
              <w:rPr>
                <w:sz w:val="22"/>
                <w:szCs w:val="22"/>
                <w:lang w:eastAsia="lt-LT"/>
              </w:rPr>
              <w:t>8,0</w:t>
            </w:r>
          </w:p>
        </w:tc>
      </w:tr>
      <w:tr w:rsidR="008C34B2" w:rsidRPr="008C34B2" w:rsidTr="0036647D">
        <w:trPr>
          <w:trHeight w:val="288"/>
          <w:jc w:val="center"/>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rsidR="008C34B2" w:rsidRPr="008C34B2" w:rsidRDefault="008C34B2" w:rsidP="008C34B2">
            <w:pPr>
              <w:jc w:val="center"/>
              <w:rPr>
                <w:color w:val="000000"/>
                <w:sz w:val="22"/>
                <w:szCs w:val="22"/>
                <w:lang w:eastAsia="lt-LT"/>
              </w:rPr>
            </w:pPr>
            <w:r w:rsidRPr="008C34B2">
              <w:rPr>
                <w:color w:val="000000"/>
                <w:sz w:val="22"/>
                <w:szCs w:val="22"/>
                <w:lang w:eastAsia="lt-LT"/>
              </w:rPr>
              <w:t>6</w:t>
            </w:r>
          </w:p>
        </w:tc>
        <w:tc>
          <w:tcPr>
            <w:tcW w:w="1367" w:type="dxa"/>
            <w:vMerge/>
            <w:tcBorders>
              <w:top w:val="nil"/>
              <w:left w:val="single" w:sz="4" w:space="0" w:color="auto"/>
              <w:bottom w:val="single" w:sz="4" w:space="0" w:color="auto"/>
              <w:right w:val="single" w:sz="4" w:space="0" w:color="auto"/>
            </w:tcBorders>
            <w:vAlign w:val="center"/>
            <w:hideMark/>
          </w:tcPr>
          <w:p w:rsidR="008C34B2" w:rsidRPr="008C34B2" w:rsidRDefault="008C34B2" w:rsidP="008C34B2">
            <w:pPr>
              <w:rPr>
                <w:color w:val="000000"/>
                <w:sz w:val="22"/>
                <w:szCs w:val="22"/>
                <w:lang w:eastAsia="lt-LT"/>
              </w:rPr>
            </w:pPr>
          </w:p>
        </w:tc>
        <w:tc>
          <w:tcPr>
            <w:tcW w:w="1105" w:type="dxa"/>
            <w:tcBorders>
              <w:top w:val="nil"/>
              <w:left w:val="nil"/>
              <w:bottom w:val="single" w:sz="4" w:space="0" w:color="auto"/>
              <w:right w:val="single" w:sz="4" w:space="0" w:color="auto"/>
            </w:tcBorders>
            <w:shd w:val="clear" w:color="auto" w:fill="auto"/>
            <w:noWrap/>
            <w:hideMark/>
          </w:tcPr>
          <w:p w:rsidR="008C34B2" w:rsidRPr="008C34B2" w:rsidRDefault="008C34B2" w:rsidP="008C34B2">
            <w:pPr>
              <w:jc w:val="center"/>
              <w:rPr>
                <w:sz w:val="22"/>
                <w:szCs w:val="22"/>
                <w:lang w:eastAsia="lt-LT"/>
              </w:rPr>
            </w:pPr>
            <w:r w:rsidRPr="008C34B2">
              <w:rPr>
                <w:sz w:val="22"/>
                <w:szCs w:val="22"/>
                <w:lang w:eastAsia="lt-LT"/>
              </w:rPr>
              <w:t>3-46 (327)</w:t>
            </w:r>
          </w:p>
        </w:tc>
        <w:tc>
          <w:tcPr>
            <w:tcW w:w="985" w:type="dxa"/>
            <w:tcBorders>
              <w:top w:val="nil"/>
              <w:left w:val="nil"/>
              <w:bottom w:val="single" w:sz="4" w:space="0" w:color="auto"/>
              <w:right w:val="single" w:sz="4" w:space="0" w:color="auto"/>
            </w:tcBorders>
            <w:shd w:val="clear" w:color="auto" w:fill="auto"/>
            <w:noWrap/>
            <w:hideMark/>
          </w:tcPr>
          <w:p w:rsidR="008C34B2" w:rsidRPr="008C34B2" w:rsidRDefault="008C34B2" w:rsidP="008C34B2">
            <w:pPr>
              <w:jc w:val="center"/>
              <w:rPr>
                <w:sz w:val="22"/>
                <w:szCs w:val="22"/>
                <w:lang w:eastAsia="lt-LT"/>
              </w:rPr>
            </w:pPr>
            <w:r w:rsidRPr="008C34B2">
              <w:rPr>
                <w:sz w:val="22"/>
                <w:szCs w:val="22"/>
                <w:lang w:eastAsia="lt-LT"/>
              </w:rPr>
              <w:t>17</w:t>
            </w:r>
          </w:p>
        </w:tc>
        <w:tc>
          <w:tcPr>
            <w:tcW w:w="938" w:type="dxa"/>
            <w:tcBorders>
              <w:top w:val="nil"/>
              <w:left w:val="nil"/>
              <w:bottom w:val="single" w:sz="4" w:space="0" w:color="auto"/>
              <w:right w:val="single" w:sz="4" w:space="0" w:color="auto"/>
            </w:tcBorders>
            <w:shd w:val="clear" w:color="auto" w:fill="auto"/>
            <w:noWrap/>
            <w:hideMark/>
          </w:tcPr>
          <w:p w:rsidR="008C34B2" w:rsidRPr="008C34B2" w:rsidRDefault="008C34B2" w:rsidP="008C34B2">
            <w:pPr>
              <w:jc w:val="center"/>
              <w:rPr>
                <w:sz w:val="22"/>
                <w:szCs w:val="22"/>
                <w:lang w:eastAsia="lt-LT"/>
              </w:rPr>
            </w:pPr>
            <w:r w:rsidRPr="008C34B2">
              <w:rPr>
                <w:sz w:val="22"/>
                <w:szCs w:val="22"/>
                <w:lang w:eastAsia="lt-LT"/>
              </w:rPr>
              <w:t>1</w:t>
            </w:r>
          </w:p>
        </w:tc>
        <w:tc>
          <w:tcPr>
            <w:tcW w:w="1849" w:type="dxa"/>
            <w:tcBorders>
              <w:top w:val="nil"/>
              <w:left w:val="nil"/>
              <w:bottom w:val="single" w:sz="4" w:space="0" w:color="auto"/>
              <w:right w:val="single" w:sz="4" w:space="0" w:color="auto"/>
            </w:tcBorders>
            <w:shd w:val="clear" w:color="auto" w:fill="auto"/>
            <w:noWrap/>
            <w:hideMark/>
          </w:tcPr>
          <w:p w:rsidR="008C34B2" w:rsidRPr="008C34B2" w:rsidRDefault="008C34B2" w:rsidP="008C34B2">
            <w:pPr>
              <w:jc w:val="center"/>
              <w:rPr>
                <w:sz w:val="22"/>
                <w:szCs w:val="22"/>
                <w:lang w:eastAsia="lt-LT"/>
              </w:rPr>
            </w:pPr>
            <w:r w:rsidRPr="008C34B2">
              <w:rPr>
                <w:sz w:val="22"/>
                <w:szCs w:val="22"/>
                <w:lang w:eastAsia="lt-LT"/>
              </w:rPr>
              <w:t>2,5</w:t>
            </w:r>
          </w:p>
        </w:tc>
        <w:tc>
          <w:tcPr>
            <w:tcW w:w="950" w:type="dxa"/>
            <w:vMerge/>
            <w:tcBorders>
              <w:top w:val="nil"/>
              <w:left w:val="single" w:sz="4" w:space="0" w:color="auto"/>
              <w:bottom w:val="single" w:sz="4" w:space="0" w:color="auto"/>
              <w:right w:val="single" w:sz="4" w:space="0" w:color="auto"/>
            </w:tcBorders>
            <w:vAlign w:val="center"/>
            <w:hideMark/>
          </w:tcPr>
          <w:p w:rsidR="008C34B2" w:rsidRPr="008C34B2" w:rsidRDefault="008C34B2" w:rsidP="008C34B2">
            <w:pPr>
              <w:rPr>
                <w:sz w:val="22"/>
                <w:szCs w:val="22"/>
                <w:lang w:eastAsia="lt-LT"/>
              </w:rPr>
            </w:pPr>
          </w:p>
        </w:tc>
        <w:tc>
          <w:tcPr>
            <w:tcW w:w="2338" w:type="dxa"/>
            <w:vMerge/>
            <w:tcBorders>
              <w:top w:val="nil"/>
              <w:left w:val="single" w:sz="4" w:space="0" w:color="auto"/>
              <w:bottom w:val="single" w:sz="4" w:space="0" w:color="000000"/>
              <w:right w:val="single" w:sz="4" w:space="0" w:color="auto"/>
            </w:tcBorders>
            <w:vAlign w:val="center"/>
            <w:hideMark/>
          </w:tcPr>
          <w:p w:rsidR="008C34B2" w:rsidRPr="008C34B2" w:rsidRDefault="008C34B2" w:rsidP="008C34B2">
            <w:pPr>
              <w:rPr>
                <w:sz w:val="22"/>
                <w:szCs w:val="22"/>
                <w:lang w:eastAsia="lt-LT"/>
              </w:rPr>
            </w:pPr>
          </w:p>
        </w:tc>
      </w:tr>
      <w:tr w:rsidR="008C34B2" w:rsidRPr="008C34B2" w:rsidTr="0036647D">
        <w:trPr>
          <w:trHeight w:val="288"/>
          <w:jc w:val="center"/>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rsidR="008C34B2" w:rsidRPr="008C34B2" w:rsidRDefault="008C34B2" w:rsidP="008C34B2">
            <w:pPr>
              <w:jc w:val="center"/>
              <w:rPr>
                <w:color w:val="000000"/>
                <w:sz w:val="22"/>
                <w:szCs w:val="22"/>
                <w:lang w:eastAsia="lt-LT"/>
              </w:rPr>
            </w:pPr>
            <w:r w:rsidRPr="008C34B2">
              <w:rPr>
                <w:color w:val="000000"/>
                <w:sz w:val="22"/>
                <w:szCs w:val="22"/>
                <w:lang w:eastAsia="lt-LT"/>
              </w:rPr>
              <w:t>7</w:t>
            </w:r>
          </w:p>
        </w:tc>
        <w:tc>
          <w:tcPr>
            <w:tcW w:w="1367" w:type="dxa"/>
            <w:vMerge/>
            <w:tcBorders>
              <w:top w:val="nil"/>
              <w:left w:val="single" w:sz="4" w:space="0" w:color="auto"/>
              <w:bottom w:val="single" w:sz="4" w:space="0" w:color="auto"/>
              <w:right w:val="single" w:sz="4" w:space="0" w:color="auto"/>
            </w:tcBorders>
            <w:vAlign w:val="center"/>
            <w:hideMark/>
          </w:tcPr>
          <w:p w:rsidR="008C34B2" w:rsidRPr="008C34B2" w:rsidRDefault="008C34B2" w:rsidP="008C34B2">
            <w:pPr>
              <w:rPr>
                <w:color w:val="000000"/>
                <w:sz w:val="22"/>
                <w:szCs w:val="22"/>
                <w:lang w:eastAsia="lt-LT"/>
              </w:rPr>
            </w:pPr>
          </w:p>
        </w:tc>
        <w:tc>
          <w:tcPr>
            <w:tcW w:w="1105" w:type="dxa"/>
            <w:tcBorders>
              <w:top w:val="nil"/>
              <w:left w:val="nil"/>
              <w:bottom w:val="single" w:sz="4" w:space="0" w:color="auto"/>
              <w:right w:val="single" w:sz="4" w:space="0" w:color="auto"/>
            </w:tcBorders>
            <w:shd w:val="clear" w:color="auto" w:fill="auto"/>
            <w:noWrap/>
            <w:hideMark/>
          </w:tcPr>
          <w:p w:rsidR="008C34B2" w:rsidRPr="008C34B2" w:rsidRDefault="008C34B2" w:rsidP="008C34B2">
            <w:pPr>
              <w:jc w:val="center"/>
              <w:rPr>
                <w:sz w:val="22"/>
                <w:szCs w:val="22"/>
                <w:lang w:eastAsia="lt-LT"/>
              </w:rPr>
            </w:pPr>
            <w:r w:rsidRPr="008C34B2">
              <w:rPr>
                <w:sz w:val="22"/>
                <w:szCs w:val="22"/>
                <w:lang w:eastAsia="lt-LT"/>
              </w:rPr>
              <w:t>3-47 (329)</w:t>
            </w:r>
          </w:p>
        </w:tc>
        <w:tc>
          <w:tcPr>
            <w:tcW w:w="985" w:type="dxa"/>
            <w:tcBorders>
              <w:top w:val="nil"/>
              <w:left w:val="nil"/>
              <w:bottom w:val="single" w:sz="4" w:space="0" w:color="auto"/>
              <w:right w:val="single" w:sz="4" w:space="0" w:color="auto"/>
            </w:tcBorders>
            <w:shd w:val="clear" w:color="auto" w:fill="auto"/>
            <w:noWrap/>
            <w:hideMark/>
          </w:tcPr>
          <w:p w:rsidR="008C34B2" w:rsidRPr="008C34B2" w:rsidRDefault="008C34B2" w:rsidP="008C34B2">
            <w:pPr>
              <w:jc w:val="center"/>
              <w:rPr>
                <w:sz w:val="22"/>
                <w:szCs w:val="22"/>
                <w:lang w:eastAsia="lt-LT"/>
              </w:rPr>
            </w:pPr>
            <w:r w:rsidRPr="008C34B2">
              <w:rPr>
                <w:sz w:val="22"/>
                <w:szCs w:val="22"/>
                <w:lang w:eastAsia="lt-LT"/>
              </w:rPr>
              <w:t>20</w:t>
            </w:r>
          </w:p>
        </w:tc>
        <w:tc>
          <w:tcPr>
            <w:tcW w:w="938" w:type="dxa"/>
            <w:tcBorders>
              <w:top w:val="nil"/>
              <w:left w:val="nil"/>
              <w:bottom w:val="single" w:sz="4" w:space="0" w:color="auto"/>
              <w:right w:val="single" w:sz="4" w:space="0" w:color="auto"/>
            </w:tcBorders>
            <w:shd w:val="clear" w:color="auto" w:fill="auto"/>
            <w:noWrap/>
            <w:hideMark/>
          </w:tcPr>
          <w:p w:rsidR="008C34B2" w:rsidRPr="008C34B2" w:rsidRDefault="008C34B2" w:rsidP="008C34B2">
            <w:pPr>
              <w:jc w:val="center"/>
              <w:rPr>
                <w:sz w:val="22"/>
                <w:szCs w:val="22"/>
                <w:lang w:eastAsia="lt-LT"/>
              </w:rPr>
            </w:pPr>
            <w:r w:rsidRPr="008C34B2">
              <w:rPr>
                <w:sz w:val="22"/>
                <w:szCs w:val="22"/>
                <w:lang w:eastAsia="lt-LT"/>
              </w:rPr>
              <w:t>1</w:t>
            </w:r>
          </w:p>
        </w:tc>
        <w:tc>
          <w:tcPr>
            <w:tcW w:w="1849" w:type="dxa"/>
            <w:tcBorders>
              <w:top w:val="nil"/>
              <w:left w:val="nil"/>
              <w:bottom w:val="single" w:sz="4" w:space="0" w:color="auto"/>
              <w:right w:val="single" w:sz="4" w:space="0" w:color="auto"/>
            </w:tcBorders>
            <w:shd w:val="clear" w:color="auto" w:fill="auto"/>
            <w:noWrap/>
            <w:hideMark/>
          </w:tcPr>
          <w:p w:rsidR="008C34B2" w:rsidRPr="008C34B2" w:rsidRDefault="008C34B2" w:rsidP="008C34B2">
            <w:pPr>
              <w:jc w:val="center"/>
              <w:rPr>
                <w:sz w:val="22"/>
                <w:szCs w:val="22"/>
                <w:lang w:eastAsia="lt-LT"/>
              </w:rPr>
            </w:pPr>
            <w:r w:rsidRPr="008C34B2">
              <w:rPr>
                <w:sz w:val="22"/>
                <w:szCs w:val="22"/>
                <w:lang w:eastAsia="lt-LT"/>
              </w:rPr>
              <w:t>2,5</w:t>
            </w:r>
          </w:p>
        </w:tc>
        <w:tc>
          <w:tcPr>
            <w:tcW w:w="950" w:type="dxa"/>
            <w:vMerge/>
            <w:tcBorders>
              <w:top w:val="nil"/>
              <w:left w:val="single" w:sz="4" w:space="0" w:color="auto"/>
              <w:bottom w:val="single" w:sz="4" w:space="0" w:color="auto"/>
              <w:right w:val="single" w:sz="4" w:space="0" w:color="auto"/>
            </w:tcBorders>
            <w:vAlign w:val="center"/>
            <w:hideMark/>
          </w:tcPr>
          <w:p w:rsidR="008C34B2" w:rsidRPr="008C34B2" w:rsidRDefault="008C34B2" w:rsidP="008C34B2">
            <w:pPr>
              <w:rPr>
                <w:sz w:val="22"/>
                <w:szCs w:val="22"/>
                <w:lang w:eastAsia="lt-LT"/>
              </w:rPr>
            </w:pPr>
          </w:p>
        </w:tc>
        <w:tc>
          <w:tcPr>
            <w:tcW w:w="2338" w:type="dxa"/>
            <w:vMerge/>
            <w:tcBorders>
              <w:top w:val="nil"/>
              <w:left w:val="single" w:sz="4" w:space="0" w:color="auto"/>
              <w:bottom w:val="single" w:sz="4" w:space="0" w:color="000000"/>
              <w:right w:val="single" w:sz="4" w:space="0" w:color="auto"/>
            </w:tcBorders>
            <w:vAlign w:val="center"/>
            <w:hideMark/>
          </w:tcPr>
          <w:p w:rsidR="008C34B2" w:rsidRPr="008C34B2" w:rsidRDefault="008C34B2" w:rsidP="008C34B2">
            <w:pPr>
              <w:rPr>
                <w:sz w:val="22"/>
                <w:szCs w:val="22"/>
                <w:lang w:eastAsia="lt-LT"/>
              </w:rPr>
            </w:pPr>
          </w:p>
        </w:tc>
      </w:tr>
      <w:tr w:rsidR="008C34B2" w:rsidRPr="008C34B2" w:rsidTr="0036647D">
        <w:trPr>
          <w:trHeight w:val="586"/>
          <w:jc w:val="center"/>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rsidR="008C34B2" w:rsidRPr="008C34B2" w:rsidRDefault="008C34B2" w:rsidP="008C34B2">
            <w:pPr>
              <w:jc w:val="center"/>
              <w:rPr>
                <w:color w:val="000000"/>
                <w:sz w:val="22"/>
                <w:szCs w:val="22"/>
                <w:lang w:eastAsia="lt-LT"/>
              </w:rPr>
            </w:pPr>
            <w:r w:rsidRPr="008C34B2">
              <w:rPr>
                <w:color w:val="000000"/>
                <w:sz w:val="22"/>
                <w:szCs w:val="22"/>
                <w:lang w:eastAsia="lt-LT"/>
              </w:rPr>
              <w:lastRenderedPageBreak/>
              <w:t>8</w:t>
            </w:r>
          </w:p>
        </w:tc>
        <w:tc>
          <w:tcPr>
            <w:tcW w:w="1367" w:type="dxa"/>
            <w:vMerge w:val="restart"/>
            <w:tcBorders>
              <w:top w:val="single" w:sz="4" w:space="0" w:color="auto"/>
              <w:left w:val="single" w:sz="4" w:space="0" w:color="auto"/>
              <w:bottom w:val="single" w:sz="4" w:space="0" w:color="auto"/>
              <w:right w:val="single" w:sz="4" w:space="0" w:color="auto"/>
            </w:tcBorders>
            <w:vAlign w:val="center"/>
            <w:hideMark/>
          </w:tcPr>
          <w:p w:rsidR="008C34B2" w:rsidRPr="008C34B2" w:rsidRDefault="008C34B2" w:rsidP="008C34B2">
            <w:pPr>
              <w:suppressAutoHyphens/>
              <w:jc w:val="center"/>
              <w:rPr>
                <w:sz w:val="24"/>
                <w:szCs w:val="24"/>
                <w:lang w:eastAsia="lt-LT"/>
              </w:rPr>
            </w:pPr>
            <w:r w:rsidRPr="008C34B2">
              <w:rPr>
                <w:sz w:val="24"/>
                <w:szCs w:val="24"/>
                <w:lang w:eastAsia="lt-LT"/>
              </w:rPr>
              <w:t>Totorių g. 25, 3B3/p</w:t>
            </w:r>
          </w:p>
        </w:tc>
        <w:tc>
          <w:tcPr>
            <w:tcW w:w="1105" w:type="dxa"/>
            <w:tcBorders>
              <w:top w:val="nil"/>
              <w:left w:val="nil"/>
              <w:bottom w:val="single" w:sz="4" w:space="0" w:color="auto"/>
              <w:right w:val="single" w:sz="4" w:space="0" w:color="auto"/>
            </w:tcBorders>
            <w:shd w:val="clear" w:color="auto" w:fill="auto"/>
            <w:noWrap/>
            <w:hideMark/>
          </w:tcPr>
          <w:p w:rsidR="008C34B2" w:rsidRPr="008C34B2" w:rsidRDefault="008C34B2" w:rsidP="008C34B2">
            <w:pPr>
              <w:jc w:val="center"/>
              <w:rPr>
                <w:sz w:val="22"/>
                <w:szCs w:val="22"/>
                <w:lang w:eastAsia="lt-LT"/>
              </w:rPr>
            </w:pPr>
            <w:r w:rsidRPr="008C34B2">
              <w:rPr>
                <w:sz w:val="22"/>
                <w:szCs w:val="22"/>
                <w:lang w:eastAsia="lt-LT"/>
              </w:rPr>
              <w:t>P-8 (B101)</w:t>
            </w:r>
          </w:p>
        </w:tc>
        <w:tc>
          <w:tcPr>
            <w:tcW w:w="985" w:type="dxa"/>
            <w:tcBorders>
              <w:top w:val="nil"/>
              <w:left w:val="nil"/>
              <w:bottom w:val="single" w:sz="4" w:space="0" w:color="auto"/>
              <w:right w:val="single" w:sz="4" w:space="0" w:color="auto"/>
            </w:tcBorders>
            <w:shd w:val="clear" w:color="auto" w:fill="auto"/>
            <w:noWrap/>
            <w:hideMark/>
          </w:tcPr>
          <w:p w:rsidR="008C34B2" w:rsidRPr="008C34B2" w:rsidRDefault="008C34B2" w:rsidP="008C34B2">
            <w:pPr>
              <w:jc w:val="center"/>
              <w:rPr>
                <w:sz w:val="22"/>
                <w:szCs w:val="22"/>
                <w:lang w:eastAsia="lt-LT"/>
              </w:rPr>
            </w:pPr>
            <w:r w:rsidRPr="008C34B2">
              <w:rPr>
                <w:sz w:val="22"/>
                <w:szCs w:val="22"/>
                <w:lang w:eastAsia="lt-LT"/>
              </w:rPr>
              <w:t>35</w:t>
            </w:r>
          </w:p>
        </w:tc>
        <w:tc>
          <w:tcPr>
            <w:tcW w:w="938" w:type="dxa"/>
            <w:tcBorders>
              <w:top w:val="nil"/>
              <w:left w:val="nil"/>
              <w:bottom w:val="single" w:sz="4" w:space="0" w:color="auto"/>
              <w:right w:val="single" w:sz="4" w:space="0" w:color="auto"/>
            </w:tcBorders>
            <w:shd w:val="clear" w:color="auto" w:fill="auto"/>
            <w:noWrap/>
            <w:hideMark/>
          </w:tcPr>
          <w:p w:rsidR="008C34B2" w:rsidRPr="008C34B2" w:rsidRDefault="008C34B2" w:rsidP="008C34B2">
            <w:pPr>
              <w:jc w:val="center"/>
              <w:rPr>
                <w:sz w:val="22"/>
                <w:szCs w:val="22"/>
                <w:lang w:eastAsia="lt-LT"/>
              </w:rPr>
            </w:pPr>
            <w:r w:rsidRPr="008C34B2">
              <w:rPr>
                <w:sz w:val="22"/>
                <w:szCs w:val="22"/>
                <w:lang w:eastAsia="lt-LT"/>
              </w:rPr>
              <w:t>1</w:t>
            </w:r>
          </w:p>
        </w:tc>
        <w:tc>
          <w:tcPr>
            <w:tcW w:w="1849" w:type="dxa"/>
            <w:tcBorders>
              <w:top w:val="nil"/>
              <w:left w:val="nil"/>
              <w:bottom w:val="single" w:sz="4" w:space="0" w:color="auto"/>
              <w:right w:val="single" w:sz="4" w:space="0" w:color="auto"/>
            </w:tcBorders>
            <w:shd w:val="clear" w:color="auto" w:fill="auto"/>
            <w:noWrap/>
            <w:hideMark/>
          </w:tcPr>
          <w:p w:rsidR="008C34B2" w:rsidRPr="008C34B2" w:rsidRDefault="008C34B2" w:rsidP="008C34B2">
            <w:pPr>
              <w:jc w:val="center"/>
              <w:rPr>
                <w:sz w:val="22"/>
                <w:szCs w:val="22"/>
                <w:lang w:eastAsia="lt-LT"/>
              </w:rPr>
            </w:pPr>
            <w:r w:rsidRPr="008C34B2">
              <w:rPr>
                <w:sz w:val="22"/>
                <w:szCs w:val="22"/>
                <w:lang w:eastAsia="lt-LT"/>
              </w:rPr>
              <w:t>3,4</w:t>
            </w:r>
          </w:p>
        </w:tc>
        <w:tc>
          <w:tcPr>
            <w:tcW w:w="950" w:type="dxa"/>
            <w:tcBorders>
              <w:top w:val="nil"/>
              <w:left w:val="single" w:sz="4" w:space="0" w:color="auto"/>
              <w:right w:val="single" w:sz="4" w:space="0" w:color="auto"/>
            </w:tcBorders>
            <w:shd w:val="clear" w:color="auto" w:fill="auto"/>
            <w:noWrap/>
            <w:vAlign w:val="center"/>
            <w:hideMark/>
          </w:tcPr>
          <w:p w:rsidR="008C34B2" w:rsidRPr="008C34B2" w:rsidRDefault="008C34B2" w:rsidP="008C34B2">
            <w:pPr>
              <w:jc w:val="center"/>
              <w:rPr>
                <w:sz w:val="22"/>
                <w:szCs w:val="22"/>
                <w:lang w:eastAsia="lt-LT"/>
              </w:rPr>
            </w:pPr>
            <w:r w:rsidRPr="008C34B2">
              <w:rPr>
                <w:sz w:val="22"/>
                <w:szCs w:val="22"/>
                <w:lang w:eastAsia="lt-LT"/>
              </w:rPr>
              <w:t>1</w:t>
            </w:r>
          </w:p>
        </w:tc>
        <w:tc>
          <w:tcPr>
            <w:tcW w:w="2338" w:type="dxa"/>
            <w:tcBorders>
              <w:top w:val="nil"/>
              <w:left w:val="single" w:sz="4" w:space="0" w:color="auto"/>
              <w:right w:val="single" w:sz="4" w:space="0" w:color="auto"/>
            </w:tcBorders>
            <w:shd w:val="clear" w:color="auto" w:fill="auto"/>
            <w:noWrap/>
            <w:vAlign w:val="center"/>
            <w:hideMark/>
          </w:tcPr>
          <w:p w:rsidR="008C34B2" w:rsidRPr="008C34B2" w:rsidRDefault="008C34B2" w:rsidP="008C34B2">
            <w:pPr>
              <w:jc w:val="center"/>
              <w:rPr>
                <w:sz w:val="22"/>
                <w:szCs w:val="22"/>
                <w:lang w:eastAsia="lt-LT"/>
              </w:rPr>
            </w:pPr>
            <w:r w:rsidRPr="008C34B2">
              <w:rPr>
                <w:sz w:val="22"/>
                <w:szCs w:val="22"/>
                <w:lang w:eastAsia="lt-LT"/>
              </w:rPr>
              <w:t>3,4</w:t>
            </w:r>
          </w:p>
        </w:tc>
      </w:tr>
      <w:tr w:rsidR="008C34B2" w:rsidRPr="008C34B2" w:rsidTr="0036647D">
        <w:trPr>
          <w:trHeight w:val="288"/>
          <w:jc w:val="center"/>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34B2" w:rsidRPr="008C34B2" w:rsidRDefault="008C34B2" w:rsidP="008C34B2">
            <w:pPr>
              <w:jc w:val="center"/>
              <w:rPr>
                <w:rFonts w:ascii="Calibri" w:hAnsi="Calibri" w:cs="Calibri"/>
                <w:color w:val="000000"/>
                <w:sz w:val="22"/>
                <w:szCs w:val="22"/>
                <w:lang w:eastAsia="lt-LT"/>
              </w:rPr>
            </w:pPr>
            <w:r w:rsidRPr="008C34B2">
              <w:rPr>
                <w:rFonts w:ascii="Calibri" w:hAnsi="Calibri" w:cs="Calibri"/>
                <w:color w:val="000000"/>
                <w:sz w:val="22"/>
                <w:szCs w:val="22"/>
                <w:lang w:eastAsia="lt-LT"/>
              </w:rPr>
              <w:t>9</w:t>
            </w:r>
          </w:p>
        </w:tc>
        <w:tc>
          <w:tcPr>
            <w:tcW w:w="1367" w:type="dxa"/>
            <w:vMerge/>
            <w:tcBorders>
              <w:top w:val="nil"/>
              <w:left w:val="single" w:sz="4" w:space="0" w:color="auto"/>
              <w:bottom w:val="single" w:sz="4" w:space="0" w:color="auto"/>
              <w:right w:val="single" w:sz="4" w:space="0" w:color="auto"/>
            </w:tcBorders>
            <w:vAlign w:val="center"/>
            <w:hideMark/>
          </w:tcPr>
          <w:p w:rsidR="008C34B2" w:rsidRPr="008C34B2" w:rsidRDefault="008C34B2" w:rsidP="008C34B2">
            <w:pPr>
              <w:rPr>
                <w:rFonts w:ascii="Calibri" w:hAnsi="Calibri" w:cs="Calibri"/>
                <w:sz w:val="22"/>
                <w:szCs w:val="22"/>
                <w:lang w:eastAsia="lt-LT"/>
              </w:rPr>
            </w:pPr>
          </w:p>
        </w:tc>
        <w:tc>
          <w:tcPr>
            <w:tcW w:w="1105" w:type="dxa"/>
            <w:tcBorders>
              <w:top w:val="single" w:sz="4" w:space="0" w:color="auto"/>
              <w:left w:val="nil"/>
              <w:bottom w:val="single" w:sz="4" w:space="0" w:color="auto"/>
              <w:right w:val="single" w:sz="4" w:space="0" w:color="auto"/>
            </w:tcBorders>
            <w:shd w:val="clear" w:color="auto" w:fill="auto"/>
            <w:noWrap/>
            <w:hideMark/>
          </w:tcPr>
          <w:p w:rsidR="008C34B2" w:rsidRPr="008C34B2" w:rsidRDefault="008C34B2" w:rsidP="008C34B2">
            <w:pPr>
              <w:jc w:val="center"/>
              <w:rPr>
                <w:rFonts w:ascii="Calibri" w:hAnsi="Calibri" w:cs="Calibri"/>
                <w:sz w:val="22"/>
                <w:szCs w:val="22"/>
                <w:lang w:eastAsia="lt-LT"/>
              </w:rPr>
            </w:pPr>
            <w:r w:rsidRPr="008C34B2">
              <w:rPr>
                <w:rFonts w:ascii="Calibri" w:hAnsi="Calibri" w:cs="Calibri"/>
                <w:sz w:val="22"/>
                <w:szCs w:val="22"/>
                <w:lang w:eastAsia="lt-LT"/>
              </w:rPr>
              <w:t>P-11 (B102-serverinė)</w:t>
            </w:r>
          </w:p>
        </w:tc>
        <w:tc>
          <w:tcPr>
            <w:tcW w:w="985" w:type="dxa"/>
            <w:tcBorders>
              <w:top w:val="single" w:sz="4" w:space="0" w:color="auto"/>
              <w:left w:val="nil"/>
              <w:bottom w:val="single" w:sz="4" w:space="0" w:color="auto"/>
              <w:right w:val="single" w:sz="4" w:space="0" w:color="auto"/>
            </w:tcBorders>
            <w:shd w:val="clear" w:color="auto" w:fill="auto"/>
            <w:noWrap/>
            <w:hideMark/>
          </w:tcPr>
          <w:p w:rsidR="008C34B2" w:rsidRPr="008C34B2" w:rsidRDefault="008C34B2" w:rsidP="008C34B2">
            <w:pPr>
              <w:jc w:val="center"/>
              <w:rPr>
                <w:rFonts w:ascii="Calibri" w:hAnsi="Calibri" w:cs="Calibri"/>
                <w:sz w:val="22"/>
                <w:szCs w:val="22"/>
                <w:lang w:eastAsia="lt-LT"/>
              </w:rPr>
            </w:pPr>
            <w:r w:rsidRPr="008C34B2">
              <w:rPr>
                <w:rFonts w:ascii="Calibri" w:hAnsi="Calibri" w:cs="Calibri"/>
                <w:sz w:val="22"/>
                <w:szCs w:val="22"/>
                <w:lang w:eastAsia="lt-LT"/>
              </w:rPr>
              <w:t>11</w:t>
            </w:r>
          </w:p>
        </w:tc>
        <w:tc>
          <w:tcPr>
            <w:tcW w:w="938" w:type="dxa"/>
            <w:tcBorders>
              <w:top w:val="single" w:sz="4" w:space="0" w:color="auto"/>
              <w:left w:val="nil"/>
              <w:bottom w:val="single" w:sz="4" w:space="0" w:color="auto"/>
              <w:right w:val="single" w:sz="4" w:space="0" w:color="auto"/>
            </w:tcBorders>
            <w:shd w:val="clear" w:color="auto" w:fill="auto"/>
            <w:noWrap/>
            <w:hideMark/>
          </w:tcPr>
          <w:p w:rsidR="008C34B2" w:rsidRPr="008C34B2" w:rsidRDefault="008C34B2" w:rsidP="008C34B2">
            <w:pPr>
              <w:jc w:val="center"/>
              <w:rPr>
                <w:rFonts w:ascii="Calibri" w:hAnsi="Calibri" w:cs="Calibri"/>
                <w:sz w:val="22"/>
                <w:szCs w:val="22"/>
                <w:lang w:eastAsia="lt-LT"/>
              </w:rPr>
            </w:pPr>
            <w:r w:rsidRPr="008C34B2">
              <w:rPr>
                <w:rFonts w:ascii="Calibri" w:hAnsi="Calibri" w:cs="Calibri"/>
                <w:sz w:val="22"/>
                <w:szCs w:val="22"/>
                <w:lang w:eastAsia="lt-LT"/>
              </w:rPr>
              <w:t>2</w:t>
            </w:r>
          </w:p>
        </w:tc>
        <w:tc>
          <w:tcPr>
            <w:tcW w:w="1849" w:type="dxa"/>
            <w:tcBorders>
              <w:top w:val="single" w:sz="4" w:space="0" w:color="auto"/>
              <w:left w:val="nil"/>
              <w:bottom w:val="single" w:sz="4" w:space="0" w:color="auto"/>
              <w:right w:val="single" w:sz="4" w:space="0" w:color="auto"/>
            </w:tcBorders>
            <w:shd w:val="clear" w:color="auto" w:fill="auto"/>
            <w:noWrap/>
            <w:hideMark/>
          </w:tcPr>
          <w:p w:rsidR="008C34B2" w:rsidRPr="008C34B2" w:rsidRDefault="008C34B2" w:rsidP="008C34B2">
            <w:pPr>
              <w:jc w:val="center"/>
              <w:rPr>
                <w:rFonts w:ascii="Calibri" w:hAnsi="Calibri" w:cs="Calibri"/>
                <w:sz w:val="22"/>
                <w:szCs w:val="22"/>
                <w:lang w:eastAsia="lt-LT"/>
              </w:rPr>
            </w:pPr>
            <w:r w:rsidRPr="008C34B2">
              <w:rPr>
                <w:rFonts w:ascii="Calibri" w:hAnsi="Calibri" w:cs="Calibri"/>
                <w:sz w:val="22"/>
                <w:szCs w:val="22"/>
                <w:lang w:eastAsia="lt-LT"/>
              </w:rPr>
              <w:t>5,0</w:t>
            </w:r>
          </w:p>
        </w:tc>
        <w:tc>
          <w:tcPr>
            <w:tcW w:w="950" w:type="dxa"/>
            <w:tcBorders>
              <w:top w:val="single" w:sz="4" w:space="0" w:color="auto"/>
              <w:left w:val="single" w:sz="4" w:space="0" w:color="auto"/>
              <w:bottom w:val="single" w:sz="4" w:space="0" w:color="auto"/>
              <w:right w:val="single" w:sz="4" w:space="0" w:color="auto"/>
            </w:tcBorders>
            <w:vAlign w:val="center"/>
            <w:hideMark/>
          </w:tcPr>
          <w:p w:rsidR="008C34B2" w:rsidRPr="008C34B2" w:rsidRDefault="008C34B2" w:rsidP="008C34B2">
            <w:pPr>
              <w:jc w:val="center"/>
              <w:rPr>
                <w:rFonts w:ascii="Calibri" w:hAnsi="Calibri" w:cs="Calibri"/>
                <w:sz w:val="22"/>
                <w:szCs w:val="22"/>
                <w:lang w:eastAsia="lt-LT"/>
              </w:rPr>
            </w:pPr>
            <w:r w:rsidRPr="008C34B2">
              <w:rPr>
                <w:rFonts w:ascii="Calibri" w:hAnsi="Calibri" w:cs="Calibri"/>
                <w:sz w:val="22"/>
                <w:szCs w:val="22"/>
                <w:lang w:eastAsia="lt-LT"/>
              </w:rPr>
              <w:t>2</w:t>
            </w:r>
          </w:p>
        </w:tc>
        <w:tc>
          <w:tcPr>
            <w:tcW w:w="2338" w:type="dxa"/>
            <w:tcBorders>
              <w:top w:val="single" w:sz="4" w:space="0" w:color="auto"/>
              <w:left w:val="single" w:sz="4" w:space="0" w:color="auto"/>
              <w:bottom w:val="single" w:sz="4" w:space="0" w:color="auto"/>
              <w:right w:val="single" w:sz="4" w:space="0" w:color="auto"/>
            </w:tcBorders>
            <w:vAlign w:val="center"/>
            <w:hideMark/>
          </w:tcPr>
          <w:p w:rsidR="008C34B2" w:rsidRPr="008C34B2" w:rsidRDefault="008C34B2" w:rsidP="008C34B2">
            <w:pPr>
              <w:suppressAutoHyphens/>
              <w:jc w:val="center"/>
              <w:rPr>
                <w:rFonts w:ascii="Calibri" w:hAnsi="Calibri" w:cs="Calibri"/>
                <w:sz w:val="22"/>
                <w:szCs w:val="22"/>
                <w:lang w:eastAsia="lt-LT"/>
              </w:rPr>
            </w:pPr>
            <w:r w:rsidRPr="008C34B2">
              <w:rPr>
                <w:rFonts w:ascii="Calibri" w:hAnsi="Calibri" w:cs="Calibri"/>
                <w:sz w:val="22"/>
                <w:szCs w:val="22"/>
                <w:lang w:eastAsia="lt-LT"/>
              </w:rPr>
              <w:t>5,0</w:t>
            </w:r>
          </w:p>
        </w:tc>
      </w:tr>
    </w:tbl>
    <w:p w:rsidR="008C34B2" w:rsidRPr="008C34B2" w:rsidRDefault="008C34B2" w:rsidP="008C34B2">
      <w:pPr>
        <w:suppressAutoHyphens/>
        <w:ind w:firstLine="567"/>
        <w:jc w:val="both"/>
        <w:rPr>
          <w:rFonts w:eastAsia="SimSun"/>
          <w:sz w:val="24"/>
          <w:szCs w:val="24"/>
        </w:rPr>
      </w:pPr>
    </w:p>
    <w:p w:rsidR="008C34B2" w:rsidRPr="008C34B2" w:rsidRDefault="008C34B2" w:rsidP="008C34B2">
      <w:pPr>
        <w:suppressAutoHyphens/>
        <w:jc w:val="both"/>
        <w:rPr>
          <w:b/>
          <w:strike/>
          <w:sz w:val="24"/>
          <w:szCs w:val="24"/>
        </w:rPr>
      </w:pPr>
    </w:p>
    <w:p w:rsidR="008C34B2" w:rsidRPr="008C34B2" w:rsidRDefault="008C34B2" w:rsidP="008C34B2">
      <w:pPr>
        <w:tabs>
          <w:tab w:val="right" w:leader="underscore" w:pos="9638"/>
        </w:tabs>
        <w:suppressAutoHyphens/>
        <w:rPr>
          <w:b/>
          <w:bCs/>
          <w:color w:val="00000A"/>
          <w:sz w:val="24"/>
        </w:rPr>
      </w:pPr>
      <w:r w:rsidRPr="008C34B2">
        <w:rPr>
          <w:b/>
          <w:bCs/>
          <w:color w:val="00000A"/>
          <w:sz w:val="24"/>
        </w:rPr>
        <w:t>2. BENDRIEJI DARBŲ REIKALAVIMAI</w:t>
      </w:r>
    </w:p>
    <w:p w:rsidR="008C34B2" w:rsidRPr="008C34B2" w:rsidRDefault="008C34B2" w:rsidP="008C34B2">
      <w:pPr>
        <w:tabs>
          <w:tab w:val="right" w:leader="underscore" w:pos="9638"/>
        </w:tabs>
        <w:suppressAutoHyphens/>
        <w:jc w:val="center"/>
        <w:rPr>
          <w:b/>
          <w:bCs/>
          <w:color w:val="00000A"/>
          <w:sz w:val="24"/>
        </w:rPr>
      </w:pP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 xml:space="preserve">Ši specifikacija yra neatskiriama Krašto apsaugos ministerijos administracinio pastato, esančio Vilniuje, Totorių g. 25, paprastojo remonto darbų pirkimo dokumentų ir rangos sutarties dalis. </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 xml:space="preserve"> Ši specifikacija apima pirkimo dokumentų parengimo, statybinių, mechaninių ir elektrinių medžiagų, įrenginių tiekimą, pristatymą į statybos aikštelę, pastatymą ir sumontavimą.</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Rangovo įsigytos ir paprastojo remonto darbams atlikti naudojamos medžiagos, gaminiai bei įrenginiai turi būti sertifikuoti Europos Sąjungoje ir Lietuvos Respublikoje. Rangovas privalo užtikrinti, kad sertifikatai ir kiti dokumentai būtų pateikti valstybine kalba ir galiotų objekto eksploatacijos metu. Visi statybiniai gaminiai, medžiagos ir įrenginiai turi atitikti nurodytus dokumentacijoje reikalavimus, turi būti nauji ir gamintojo pakuotėje. Remonto darbų metu nerekomenduojama keisti medžiagų, gaminių ar įrenginių kitais, negu pateikta rangos pasiūlymuose.</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Užsakovas turi teisę atsisakyti medžiagų, gaminių ir įrenginių be jokių papildomų išlaidų, jei jie neatitinka specifikacijos reikalavimų. Tokiu atveju rangovas turi pasiūlyti kitas medžiagas, gaminius ir įrenginius, kurie atitinka specifikacijoje nurodytus reikalavimus.</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Rangovas turi užtikrinti, kad Darbas būtų atliktas tinkama tvarka.</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 xml:space="preserve">Rangovas privalo užtikrinti Darbų ir medžiagų suderinamumą. </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Rangovas turi užtikrinti, kad visa jo siūloma įranga ir medžiagos tilptų į pastatuose esančią erdvę, įskaitant ribotą angų ir patalpų dydį.</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Rangovas turi užtikrinti, kad visa įranga būtų lengvai prieinama prižiūrinčiam personalui ir pakaktų vietos ją prižiūrėti ir pakeisti.</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 xml:space="preserve">Visi darbai turi būti atliekami pagal dokumentacijoje ir gamintojo pateiktas instrukcijas bei taikant tinkamus darbo metodus, taip pat naudingą gamybinę patirtį. </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Rangovo įsakymu paskirtas statybos darbų vadovas turi užtikrinti saugų darbą, aplinkos apsaugą, tinkamas darbo sąlygas remonto darbų vietoje, taip pat gretimos aplinkos bei šalia dirbančių ir judančių žmonių apsaugą nuo remonto darbų keliamų neigiamų veiksnių.</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Bet kurios priemonės įgyvendinimo darbai turi būti atlikti iki galo, suremontuotos pastato patalpos turi būti tinkamos toliau eksploatuoti. Po remonto darbų neturi pablogėti kitų pastato dalių ar teritorijos elementų eksploatacinės savybės.</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Visiems statinio paprastojo remonto darbų žiniaraštyje nurodytiems darbams tinkamai atlikti reikalingos medžiagos (tarp jų ir papildomos), gaminiai, įrenginiai ir darbo jėgos resursai turi būti įvertinti, todėl rangovas prieš teikdamas savo komercinį pasiūlymą ir pasirašydamas paprastojo remonto darbų sutartį privalo faktiškai apžiūrėti planuojamą remontuoti objektą, patikrinti žiniaraštyje pateiktų ir numatomų atlikti darbų apimtis ir į savo pasiūlymo kainą įtraukti visus darbus, medžiagas, gaminius, įrenginius, mechanizmus ir darbo jėgos resursus, būtinus nurodytiems darbams iki galo atlikti.</w:t>
      </w:r>
    </w:p>
    <w:p w:rsidR="008C34B2" w:rsidRPr="008C34B2" w:rsidRDefault="008C34B2" w:rsidP="008C34B2">
      <w:pPr>
        <w:tabs>
          <w:tab w:val="left" w:pos="0"/>
          <w:tab w:val="left" w:pos="851"/>
          <w:tab w:val="center" w:pos="4975"/>
        </w:tabs>
        <w:autoSpaceDE w:val="0"/>
        <w:adjustRightInd w:val="0"/>
        <w:ind w:right="-2" w:firstLine="567"/>
        <w:contextualSpacing/>
        <w:jc w:val="both"/>
        <w:rPr>
          <w:b/>
          <w:bCs/>
          <w:sz w:val="24"/>
        </w:rPr>
      </w:pPr>
      <w:r w:rsidRPr="008C34B2">
        <w:rPr>
          <w:rFonts w:eastAsia="SimSun"/>
          <w:sz w:val="24"/>
          <w:szCs w:val="24"/>
          <w:lang w:eastAsia="zh-CN"/>
        </w:rPr>
        <w:t>Rangovas turi vykdyti visus Europos Sąjungos ir Lietuvos Respublikos normatyvinius reikalavimus ir taisykles.</w:t>
      </w:r>
    </w:p>
    <w:p w:rsidR="008C34B2" w:rsidRPr="008C34B2" w:rsidRDefault="008C34B2" w:rsidP="008C34B2">
      <w:pPr>
        <w:suppressAutoHyphens/>
        <w:ind w:firstLine="567"/>
        <w:jc w:val="both"/>
        <w:rPr>
          <w:rFonts w:eastAsia="SimSun"/>
          <w:sz w:val="24"/>
          <w:szCs w:val="24"/>
          <w:lang w:eastAsia="zh-CN"/>
        </w:rPr>
      </w:pPr>
      <w:bookmarkStart w:id="19" w:name="_Hlk97194703"/>
      <w:r w:rsidRPr="008C34B2">
        <w:rPr>
          <w:rFonts w:eastAsia="SimSun"/>
          <w:sz w:val="24"/>
          <w:szCs w:val="24"/>
          <w:lang w:eastAsia="zh-CN"/>
        </w:rPr>
        <w:t>Baigęs kondicionavimo sistemų montavimo darbus, rangovas privalo pateikti Užsakovui dokumentus, patvirtinančius darbų kokybę, sistemų saugumą ir suteikiančius informacijos apie tolesnę jų eksploataciją.</w:t>
      </w:r>
    </w:p>
    <w:p w:rsidR="008C34B2" w:rsidRPr="008C34B2" w:rsidRDefault="008C34B2" w:rsidP="008C34B2">
      <w:pPr>
        <w:suppressAutoHyphens/>
        <w:ind w:firstLine="567"/>
        <w:jc w:val="both"/>
        <w:rPr>
          <w:rFonts w:eastAsia="SimSun"/>
          <w:sz w:val="24"/>
          <w:szCs w:val="24"/>
          <w:lang w:eastAsia="zh-CN"/>
        </w:rPr>
      </w:pPr>
      <w:r w:rsidRPr="008C34B2">
        <w:rPr>
          <w:rFonts w:eastAsia="SimSun"/>
          <w:sz w:val="24"/>
          <w:szCs w:val="24"/>
          <w:lang w:eastAsia="zh-CN"/>
        </w:rPr>
        <w:t>Techninė ir detalioji dokumentacija:</w:t>
      </w:r>
    </w:p>
    <w:p w:rsidR="008C34B2" w:rsidRPr="008C34B2" w:rsidRDefault="008C34B2" w:rsidP="008C34B2">
      <w:pPr>
        <w:suppressAutoHyphens/>
        <w:ind w:firstLine="567"/>
        <w:jc w:val="both"/>
        <w:rPr>
          <w:rFonts w:eastAsia="SimSun"/>
          <w:sz w:val="24"/>
          <w:szCs w:val="24"/>
          <w:lang w:eastAsia="zh-CN"/>
        </w:rPr>
      </w:pPr>
      <w:r w:rsidRPr="008C34B2">
        <w:rPr>
          <w:rFonts w:eastAsia="SimSun"/>
          <w:sz w:val="24"/>
          <w:szCs w:val="24"/>
          <w:lang w:eastAsia="zh-CN"/>
        </w:rPr>
        <w:lastRenderedPageBreak/>
        <w:t>detalieji brėžiniai, faktinio montavimo brėžiniai;</w:t>
      </w:r>
    </w:p>
    <w:p w:rsidR="008C34B2" w:rsidRPr="008C34B2" w:rsidRDefault="008C34B2" w:rsidP="008C34B2">
      <w:pPr>
        <w:suppressAutoHyphens/>
        <w:ind w:firstLine="567"/>
        <w:jc w:val="both"/>
        <w:rPr>
          <w:rFonts w:eastAsia="SimSun"/>
          <w:sz w:val="24"/>
          <w:szCs w:val="24"/>
          <w:lang w:eastAsia="zh-CN"/>
        </w:rPr>
      </w:pPr>
      <w:r w:rsidRPr="008C34B2">
        <w:rPr>
          <w:rFonts w:eastAsia="SimSun"/>
          <w:sz w:val="24"/>
          <w:szCs w:val="24"/>
          <w:lang w:eastAsia="zh-CN"/>
        </w:rPr>
        <w:t>sistemų bandymo ir derinimo aktai (dokumentai, patvirtinantys, kad sistema yra sandari, užpildyta freonu ir veikia numatytais parametrais);</w:t>
      </w:r>
    </w:p>
    <w:p w:rsidR="008C34B2" w:rsidRPr="008C34B2" w:rsidRDefault="008C34B2" w:rsidP="008C34B2">
      <w:pPr>
        <w:suppressAutoHyphens/>
        <w:ind w:firstLine="567"/>
        <w:jc w:val="both"/>
        <w:rPr>
          <w:rFonts w:eastAsia="SimSun"/>
          <w:sz w:val="24"/>
          <w:szCs w:val="24"/>
          <w:lang w:eastAsia="zh-CN"/>
        </w:rPr>
      </w:pPr>
      <w:r w:rsidRPr="008C34B2">
        <w:rPr>
          <w:rFonts w:eastAsia="SimSun"/>
          <w:sz w:val="24"/>
          <w:szCs w:val="24"/>
          <w:lang w:eastAsia="zh-CN"/>
        </w:rPr>
        <w:t>paslėptų darbų aktai (jei vamzdynai ar kabeliai buvo montuojami po apdaila (lubomis, sienose), pateikiami aktai, patvirtinantys jų tinkamą įrengimą iki uždengimo).</w:t>
      </w:r>
    </w:p>
    <w:p w:rsidR="008C34B2" w:rsidRPr="008C34B2" w:rsidRDefault="008C34B2" w:rsidP="008C34B2">
      <w:pPr>
        <w:suppressAutoHyphens/>
        <w:ind w:firstLine="567"/>
        <w:jc w:val="both"/>
        <w:rPr>
          <w:rFonts w:eastAsia="SimSun"/>
          <w:sz w:val="24"/>
          <w:szCs w:val="24"/>
          <w:lang w:eastAsia="zh-CN"/>
        </w:rPr>
      </w:pPr>
      <w:r w:rsidRPr="008C34B2">
        <w:rPr>
          <w:rFonts w:eastAsia="SimSun"/>
          <w:sz w:val="24"/>
          <w:szCs w:val="24"/>
          <w:lang w:eastAsia="zh-CN"/>
        </w:rPr>
        <w:t>Įrangos dokumentai:</w:t>
      </w:r>
    </w:p>
    <w:p w:rsidR="008C34B2" w:rsidRPr="008C34B2" w:rsidRDefault="008C34B2" w:rsidP="008C34B2">
      <w:pPr>
        <w:suppressAutoHyphens/>
        <w:ind w:firstLine="567"/>
        <w:jc w:val="both"/>
        <w:rPr>
          <w:rFonts w:eastAsia="SimSun"/>
          <w:sz w:val="24"/>
          <w:szCs w:val="24"/>
          <w:lang w:eastAsia="zh-CN"/>
        </w:rPr>
      </w:pPr>
      <w:r w:rsidRPr="008C34B2">
        <w:rPr>
          <w:rFonts w:eastAsia="SimSun"/>
          <w:sz w:val="24"/>
          <w:szCs w:val="24"/>
          <w:lang w:eastAsia="zh-CN"/>
        </w:rPr>
        <w:t>eksploatavimo ir priežiūros instrukcijos (gamintojo pateiktos instrukcijos lietuvių kalba, kaip naudotis valdymo pultais ir atlikti kasdienę priežiūrą);</w:t>
      </w:r>
    </w:p>
    <w:p w:rsidR="008C34B2" w:rsidRPr="008C34B2" w:rsidRDefault="008C34B2" w:rsidP="008C34B2">
      <w:pPr>
        <w:suppressAutoHyphens/>
        <w:ind w:firstLine="567"/>
        <w:jc w:val="both"/>
        <w:rPr>
          <w:rFonts w:eastAsia="SimSun"/>
          <w:sz w:val="24"/>
          <w:szCs w:val="24"/>
          <w:lang w:eastAsia="zh-CN"/>
        </w:rPr>
      </w:pPr>
      <w:r w:rsidRPr="008C34B2">
        <w:rPr>
          <w:rFonts w:eastAsia="SimSun"/>
          <w:sz w:val="24"/>
          <w:szCs w:val="24"/>
          <w:lang w:eastAsia="zh-CN"/>
        </w:rPr>
        <w:t>atitikties deklaracijos (CE) (dokumentai, įrodantys, kad sumontuota įranga atitinka Europos Sąjungos saugumo ir kokybės standartus);</w:t>
      </w:r>
    </w:p>
    <w:p w:rsidR="008C34B2" w:rsidRPr="008C34B2" w:rsidRDefault="008C34B2" w:rsidP="008C34B2">
      <w:pPr>
        <w:suppressAutoHyphens/>
        <w:ind w:firstLine="567"/>
        <w:jc w:val="both"/>
        <w:rPr>
          <w:color w:val="00000A"/>
          <w:sz w:val="24"/>
          <w:szCs w:val="24"/>
        </w:rPr>
      </w:pPr>
      <w:r w:rsidRPr="008C34B2">
        <w:rPr>
          <w:rFonts w:eastAsia="SimSun"/>
          <w:sz w:val="24"/>
          <w:szCs w:val="24"/>
          <w:lang w:eastAsia="zh-CN"/>
        </w:rPr>
        <w:t>garantiniai raštai (rangovo ir įrangos gamintojo suteikiamos garantijos, atskirai įrangai ir atskirai montavimo darbams).</w:t>
      </w:r>
      <w:bookmarkEnd w:id="19"/>
    </w:p>
    <w:p w:rsidR="008C34B2" w:rsidRPr="008C34B2" w:rsidRDefault="008C34B2" w:rsidP="008C34B2">
      <w:pPr>
        <w:suppressAutoHyphens/>
        <w:ind w:firstLine="567"/>
        <w:jc w:val="both"/>
        <w:rPr>
          <w:color w:val="00000A"/>
          <w:sz w:val="24"/>
          <w:szCs w:val="24"/>
        </w:rPr>
      </w:pPr>
      <w:r w:rsidRPr="008C34B2">
        <w:rPr>
          <w:color w:val="00000A"/>
          <w:sz w:val="24"/>
          <w:szCs w:val="24"/>
        </w:rPr>
        <w:t xml:space="preserve">Rangovas turi prisiimti atsakomybę už visus </w:t>
      </w:r>
      <w:r w:rsidRPr="008C34B2">
        <w:rPr>
          <w:rFonts w:eastAsia="SimSun"/>
          <w:color w:val="00000A"/>
          <w:sz w:val="24"/>
          <w:szCs w:val="24"/>
        </w:rPr>
        <w:t>kondicionierių</w:t>
      </w:r>
      <w:r w:rsidRPr="008C34B2">
        <w:rPr>
          <w:color w:val="00000A"/>
          <w:sz w:val="24"/>
          <w:szCs w:val="24"/>
        </w:rPr>
        <w:t xml:space="preserve"> montavimo Darbus nuo jų pradžios iki </w:t>
      </w:r>
      <w:r w:rsidRPr="008C34B2">
        <w:rPr>
          <w:color w:val="00000A"/>
          <w:sz w:val="24"/>
        </w:rPr>
        <w:t>kondicionieri</w:t>
      </w:r>
      <w:r w:rsidRPr="008C34B2">
        <w:rPr>
          <w:color w:val="00000A"/>
          <w:sz w:val="24"/>
          <w:szCs w:val="24"/>
        </w:rPr>
        <w:t xml:space="preserve">ų perdavimo pagal </w:t>
      </w:r>
      <w:r w:rsidRPr="008C34B2">
        <w:rPr>
          <w:b/>
          <w:bCs/>
          <w:color w:val="000000"/>
          <w:sz w:val="24"/>
          <w:szCs w:val="24"/>
          <w:shd w:val="clear" w:color="auto" w:fill="FFFFFF"/>
        </w:rPr>
        <w:t>perdavimo–priėmimo</w:t>
      </w:r>
      <w:r w:rsidRPr="008C34B2">
        <w:rPr>
          <w:rFonts w:ascii="Arial" w:hAnsi="Arial" w:cs="Arial"/>
          <w:b/>
          <w:bCs/>
          <w:color w:val="000000"/>
          <w:sz w:val="27"/>
          <w:szCs w:val="27"/>
          <w:shd w:val="clear" w:color="auto" w:fill="FFFFFF"/>
        </w:rPr>
        <w:t xml:space="preserve"> </w:t>
      </w:r>
      <w:r w:rsidRPr="008C34B2">
        <w:rPr>
          <w:color w:val="00000A"/>
          <w:sz w:val="24"/>
          <w:szCs w:val="24"/>
        </w:rPr>
        <w:t xml:space="preserve">ir sumontavimo aktą. Jeigu montavimo Darbų metu </w:t>
      </w:r>
      <w:r w:rsidRPr="008C34B2">
        <w:rPr>
          <w:color w:val="00000A"/>
          <w:sz w:val="24"/>
        </w:rPr>
        <w:t>kondicionieriams</w:t>
      </w:r>
      <w:r w:rsidRPr="008C34B2">
        <w:rPr>
          <w:color w:val="00000A"/>
          <w:sz w:val="24"/>
          <w:szCs w:val="24"/>
        </w:rPr>
        <w:t xml:space="preserve"> ir jų įrangai padaroma žala ir atsakomybė už tą žalą nepriskirtina perkančiajai organizacijai, tiekėjas savo rizika ir sąskaita privalo ištaisyti žalą, padarytą perkančiajai organizacijai.</w:t>
      </w:r>
    </w:p>
    <w:p w:rsidR="008C34B2" w:rsidRPr="008C34B2" w:rsidRDefault="008C34B2" w:rsidP="008C34B2">
      <w:pPr>
        <w:tabs>
          <w:tab w:val="right" w:leader="underscore" w:pos="9638"/>
        </w:tabs>
        <w:suppressAutoHyphens/>
        <w:ind w:firstLine="567"/>
        <w:jc w:val="both"/>
        <w:rPr>
          <w:rFonts w:eastAsia="Calibri"/>
          <w:color w:val="00000A"/>
          <w:sz w:val="24"/>
          <w:szCs w:val="24"/>
        </w:rPr>
      </w:pPr>
      <w:r w:rsidRPr="008C34B2">
        <w:rPr>
          <w:rFonts w:eastAsia="Calibri"/>
          <w:color w:val="00000A"/>
          <w:sz w:val="24"/>
          <w:szCs w:val="24"/>
        </w:rPr>
        <w:t>Į kainą turi būti įskaičiuotas senos įrangos demontavimas ir išgabenimas utilizuoti, visiškas įrenginio sumontavimas, darbo vietos išvalymas, dokumentacijos derinimas, medžiagos, kelionės,  palipimų priemonių nuomos išlaidos ir kt.</w:t>
      </w:r>
    </w:p>
    <w:p w:rsidR="008C34B2" w:rsidRPr="008C34B2" w:rsidRDefault="008C34B2" w:rsidP="008C34B2">
      <w:pPr>
        <w:tabs>
          <w:tab w:val="right" w:leader="underscore" w:pos="9638"/>
        </w:tabs>
        <w:suppressAutoHyphens/>
        <w:ind w:firstLine="567"/>
        <w:jc w:val="both"/>
        <w:rPr>
          <w:rFonts w:eastAsia="Calibri"/>
          <w:color w:val="00000A"/>
          <w:sz w:val="24"/>
          <w:szCs w:val="24"/>
        </w:rPr>
      </w:pPr>
    </w:p>
    <w:p w:rsidR="008C34B2" w:rsidRPr="008C34B2" w:rsidRDefault="008C34B2" w:rsidP="008C34B2">
      <w:pPr>
        <w:suppressAutoHyphens/>
        <w:ind w:firstLine="567"/>
        <w:jc w:val="center"/>
        <w:rPr>
          <w:rFonts w:eastAsia="SimSun"/>
          <w:b/>
          <w:bCs/>
          <w:color w:val="00000A"/>
          <w:sz w:val="24"/>
          <w:szCs w:val="24"/>
        </w:rPr>
      </w:pPr>
    </w:p>
    <w:p w:rsidR="008C34B2" w:rsidRPr="008C34B2" w:rsidRDefault="008C34B2" w:rsidP="008C34B2">
      <w:pPr>
        <w:suppressAutoHyphens/>
        <w:ind w:firstLine="567"/>
        <w:rPr>
          <w:rFonts w:eastAsia="SimSun"/>
          <w:b/>
          <w:bCs/>
          <w:color w:val="00000A"/>
          <w:sz w:val="24"/>
          <w:szCs w:val="24"/>
        </w:rPr>
      </w:pPr>
      <w:r w:rsidRPr="008C34B2">
        <w:rPr>
          <w:rFonts w:eastAsia="SimSun"/>
          <w:b/>
          <w:bCs/>
          <w:color w:val="00000A"/>
          <w:sz w:val="24"/>
          <w:szCs w:val="24"/>
        </w:rPr>
        <w:t>3. TECHNINIAI ORO KONDICIONIERIŲ ĮRENGIMO REIKALAVIMAI</w:t>
      </w:r>
    </w:p>
    <w:p w:rsidR="008C34B2" w:rsidRPr="008C34B2" w:rsidRDefault="008C34B2" w:rsidP="008C34B2">
      <w:pPr>
        <w:suppressAutoHyphens/>
        <w:ind w:firstLine="567"/>
        <w:jc w:val="center"/>
        <w:rPr>
          <w:rFonts w:eastAsia="SimSun"/>
          <w:b/>
          <w:bCs/>
          <w:color w:val="00000A"/>
          <w:sz w:val="24"/>
          <w:szCs w:val="24"/>
        </w:rPr>
      </w:pPr>
    </w:p>
    <w:p w:rsidR="008C34B2" w:rsidRPr="008C34B2" w:rsidRDefault="008C34B2" w:rsidP="008C34B2">
      <w:pPr>
        <w:suppressAutoHyphens/>
        <w:ind w:firstLine="567"/>
        <w:jc w:val="both"/>
        <w:rPr>
          <w:rFonts w:eastAsia="SimSun"/>
          <w:color w:val="00000A"/>
          <w:sz w:val="24"/>
          <w:szCs w:val="24"/>
        </w:rPr>
      </w:pPr>
      <w:r w:rsidRPr="008C34B2">
        <w:rPr>
          <w:rFonts w:eastAsia="Calibri"/>
          <w:sz w:val="24"/>
          <w:szCs w:val="24"/>
        </w:rPr>
        <w:t xml:space="preserve">Naujų montuojamų kondicionierių komunikacijos bus tiesiamos buvusiose grioveliuose, kondicionieriai bus montuojami tose pačiose vietose, kaip ir senieji. Montuojamų kondicionierių komunikacijos koridoriuose eis 2,50 m aukštyje, po pakabinamomis lubomis buvusiose komunikacijų vietose. Vamzdeliai slepiami plastikiniuose loveliuose. Išoriniai blokai </w:t>
      </w:r>
      <w:r w:rsidRPr="008C34B2">
        <w:rPr>
          <w:rFonts w:eastAsia="Calibri"/>
          <w:color w:val="00000A"/>
          <w:sz w:val="24"/>
          <w:szCs w:val="24"/>
        </w:rPr>
        <w:t xml:space="preserve">montuojami ant pastato fasado, stogo, nuogrindos, </w:t>
      </w:r>
      <w:r w:rsidRPr="008C34B2">
        <w:rPr>
          <w:rFonts w:eastAsia="Calibri"/>
          <w:sz w:val="24"/>
          <w:szCs w:val="24"/>
        </w:rPr>
        <w:t xml:space="preserve">vidiniuose pastatų kiemuose. </w:t>
      </w:r>
      <w:r w:rsidRPr="008C34B2">
        <w:rPr>
          <w:rFonts w:eastAsia="Calibri"/>
          <w:color w:val="00000A"/>
          <w:sz w:val="24"/>
          <w:szCs w:val="24"/>
        </w:rPr>
        <w:t xml:space="preserve">Tikslias išorinių blokų montavimo vietas derinti su Užsakovu. Visi perėjimai per sienas turi būti užsandarinti ir atlikta apdaila. </w:t>
      </w:r>
    </w:p>
    <w:p w:rsidR="008C34B2" w:rsidRPr="008C34B2" w:rsidRDefault="008C34B2" w:rsidP="008C34B2">
      <w:pPr>
        <w:suppressAutoHyphens/>
        <w:ind w:firstLine="567"/>
        <w:jc w:val="both"/>
        <w:rPr>
          <w:rFonts w:eastAsia="SimSun"/>
          <w:color w:val="00000A"/>
          <w:sz w:val="24"/>
          <w:szCs w:val="24"/>
        </w:rPr>
      </w:pPr>
      <w:r w:rsidRPr="008C34B2">
        <w:rPr>
          <w:rFonts w:eastAsia="Calibri"/>
          <w:color w:val="00000A"/>
          <w:sz w:val="24"/>
          <w:szCs w:val="24"/>
        </w:rPr>
        <w:t>Varinis vamzdynas su valdymo kabeliais, drenažiniais vamzdeliais esant galimybei pravedamas per ventiliacijos angas, virš surenkamų ar gipso kartono plokščių lubų, jungiamas per sienas išgręžiant skyles. Atlikus Darbus skylės užsandarinamos, atliekama apdaila. Lauko blokai montuojami su antivibracinėmis gumomis.</w:t>
      </w:r>
    </w:p>
    <w:p w:rsidR="008C34B2" w:rsidRPr="008C34B2" w:rsidRDefault="008C34B2" w:rsidP="008C34B2">
      <w:pPr>
        <w:suppressAutoHyphens/>
        <w:ind w:firstLine="567"/>
        <w:jc w:val="both"/>
        <w:rPr>
          <w:rFonts w:eastAsia="SimSun"/>
          <w:color w:val="00000A"/>
          <w:sz w:val="24"/>
          <w:szCs w:val="24"/>
        </w:rPr>
      </w:pPr>
      <w:r w:rsidRPr="008C34B2">
        <w:rPr>
          <w:color w:val="00000A"/>
          <w:sz w:val="24"/>
          <w:szCs w:val="24"/>
          <w:lang w:eastAsia="lt-LT"/>
        </w:rPr>
        <w:t>Montavimo vamzdeliai turi būti naudojami su termoizoliacija, įtaisyti laikantis siūlomo kondicionieriaus gamintojo techninių reikalavimų, neužlenkti ir neužlaužti.</w:t>
      </w:r>
    </w:p>
    <w:p w:rsidR="008C34B2" w:rsidRPr="008C34B2" w:rsidRDefault="008C34B2" w:rsidP="008C34B2">
      <w:pPr>
        <w:suppressAutoHyphens/>
        <w:ind w:firstLine="567"/>
        <w:jc w:val="both"/>
        <w:rPr>
          <w:rFonts w:eastAsia="Calibri"/>
          <w:sz w:val="24"/>
          <w:szCs w:val="24"/>
        </w:rPr>
      </w:pPr>
      <w:r w:rsidRPr="008C34B2">
        <w:rPr>
          <w:rFonts w:eastAsia="Calibri"/>
          <w:sz w:val="24"/>
          <w:szCs w:val="24"/>
        </w:rPr>
        <w:t>Izoliuoti vamzdynai prie vidinių blokų nutiesiami virš pakabinamų lubų, kitose vietose variniai</w:t>
      </w:r>
    </w:p>
    <w:p w:rsidR="008C34B2" w:rsidRPr="008C34B2" w:rsidRDefault="008C34B2" w:rsidP="008C34B2">
      <w:pPr>
        <w:suppressAutoHyphens/>
        <w:jc w:val="both"/>
        <w:rPr>
          <w:rFonts w:eastAsia="Calibri"/>
          <w:sz w:val="24"/>
          <w:szCs w:val="24"/>
        </w:rPr>
      </w:pPr>
      <w:r w:rsidRPr="008C34B2">
        <w:rPr>
          <w:rFonts w:eastAsia="Calibri"/>
          <w:sz w:val="24"/>
          <w:szCs w:val="24"/>
        </w:rPr>
        <w:t xml:space="preserve">vamzdeliai montuojami plastikiniuose kanaluose. </w:t>
      </w:r>
    </w:p>
    <w:p w:rsidR="008C34B2" w:rsidRPr="008C34B2" w:rsidRDefault="008C34B2" w:rsidP="008C34B2">
      <w:pPr>
        <w:suppressAutoHyphens/>
        <w:ind w:firstLine="567"/>
        <w:jc w:val="both"/>
        <w:rPr>
          <w:rFonts w:eastAsia="Calibri"/>
          <w:sz w:val="24"/>
          <w:szCs w:val="24"/>
        </w:rPr>
      </w:pPr>
      <w:r w:rsidRPr="008C34B2">
        <w:rPr>
          <w:rFonts w:eastAsia="Calibri"/>
          <w:sz w:val="24"/>
          <w:szCs w:val="24"/>
        </w:rPr>
        <w:t>Patalpose Nr. P-8(B101) ir  Nr. 1-11(B102), komunikacijos nuo išorinio bloko vedamos lauke žemėje, po esamomis trinkelėmis. Komunikacijos iš žemės kyla į pastato cokolinį aukštą. Į patalpas su komunikacijomis iš lauko patenkame per skylę išgręžtą sienoje, komunikacijos vedamos po grindimis. Į patalpas, kuriose projektuojami kondicionieriai, komunikacijos vedamos arba virš plintuso arba grindyse. Patys kondicionieriai kabinami ant sienų, komunikacijos slepiamos plastikiniuose kanaluose.</w:t>
      </w:r>
    </w:p>
    <w:p w:rsidR="008C34B2" w:rsidRPr="008C34B2" w:rsidRDefault="008C34B2" w:rsidP="008C34B2">
      <w:pPr>
        <w:suppressAutoHyphens/>
        <w:ind w:firstLine="567"/>
        <w:jc w:val="both"/>
        <w:rPr>
          <w:rFonts w:eastAsia="SimSun"/>
          <w:color w:val="00000A"/>
          <w:sz w:val="24"/>
          <w:szCs w:val="24"/>
        </w:rPr>
      </w:pPr>
      <w:r w:rsidRPr="008C34B2">
        <w:rPr>
          <w:rFonts w:eastAsia="Calibri"/>
          <w:color w:val="00000A"/>
          <w:sz w:val="24"/>
          <w:szCs w:val="24"/>
        </w:rPr>
        <w:t>Elektros energijai tiekti sumontuojami kabeliai (plastikiniuose loviuose) bei reikiamo galingumo automatiniai jungikliai arba kištukiniai lizdai kiekvienam išoriniam blokui atskirai. Automatinių jungiklių, kištukinių lizdų montavimo vietą derinti su Užsakovu.</w:t>
      </w:r>
    </w:p>
    <w:p w:rsidR="008C34B2" w:rsidRPr="008C34B2" w:rsidRDefault="008C34B2" w:rsidP="008C34B2">
      <w:pPr>
        <w:suppressAutoHyphens/>
        <w:ind w:firstLine="567"/>
        <w:jc w:val="both"/>
        <w:rPr>
          <w:rFonts w:eastAsia="Calibri"/>
          <w:sz w:val="24"/>
          <w:szCs w:val="24"/>
        </w:rPr>
      </w:pPr>
      <w:r w:rsidRPr="008C34B2">
        <w:rPr>
          <w:rFonts w:eastAsia="Calibri"/>
          <w:color w:val="00000A"/>
          <w:sz w:val="24"/>
          <w:szCs w:val="24"/>
        </w:rPr>
        <w:lastRenderedPageBreak/>
        <w:t xml:space="preserve">Įrenginiai turi būti tinkamai sukomplektuoti ir paruošti veikti, įskaitant drenažinių siurbliukų pastatymą ir drenažinių vamzdelių nutiesimą lovelyje </w:t>
      </w:r>
      <w:r w:rsidRPr="008C34B2">
        <w:rPr>
          <w:rFonts w:eastAsia="Calibri"/>
          <w:sz w:val="24"/>
          <w:szCs w:val="24"/>
        </w:rPr>
        <w:t>iki pastato išorės, stogo, nuogrindos ar sanitarinių mazgų.</w:t>
      </w:r>
    </w:p>
    <w:p w:rsidR="008C34B2" w:rsidRPr="008C34B2" w:rsidRDefault="008C34B2" w:rsidP="008C34B2">
      <w:pPr>
        <w:suppressAutoHyphens/>
        <w:ind w:firstLine="567"/>
        <w:jc w:val="both"/>
        <w:rPr>
          <w:rFonts w:eastAsia="SimSun"/>
          <w:sz w:val="24"/>
          <w:szCs w:val="24"/>
          <w:lang w:eastAsia="zh-CN"/>
        </w:rPr>
      </w:pPr>
      <w:r w:rsidRPr="008C34B2">
        <w:rPr>
          <w:rFonts w:eastAsia="SimSun"/>
          <w:color w:val="00000A"/>
          <w:sz w:val="24"/>
          <w:szCs w:val="24"/>
          <w:lang w:eastAsia="zh-CN"/>
        </w:rPr>
        <w:t>Kondicionieriai turi būti užpildyti Europos Sąjungoje leidžiamu naudoti šaldymo agentu.</w:t>
      </w:r>
      <w:r w:rsidRPr="008C34B2">
        <w:rPr>
          <w:rFonts w:eastAsia="SimSun"/>
          <w:b/>
          <w:color w:val="FF0000"/>
          <w:sz w:val="24"/>
          <w:szCs w:val="24"/>
          <w:lang w:eastAsia="zh-CN"/>
        </w:rPr>
        <w:t xml:space="preserve"> </w:t>
      </w:r>
    </w:p>
    <w:p w:rsidR="008C34B2" w:rsidRPr="008C34B2" w:rsidRDefault="008C34B2" w:rsidP="008C34B2">
      <w:pPr>
        <w:tabs>
          <w:tab w:val="left" w:pos="0"/>
          <w:tab w:val="center" w:pos="4975"/>
        </w:tabs>
        <w:autoSpaceDE w:val="0"/>
        <w:adjustRightInd w:val="0"/>
        <w:ind w:right="-2" w:firstLine="567"/>
        <w:contextualSpacing/>
        <w:jc w:val="both"/>
        <w:rPr>
          <w:rFonts w:eastAsia="SimSun"/>
          <w:sz w:val="24"/>
          <w:szCs w:val="24"/>
          <w:lang w:eastAsia="zh-CN"/>
        </w:rPr>
      </w:pPr>
      <w:r w:rsidRPr="008C34B2">
        <w:rPr>
          <w:rFonts w:eastAsia="SimSun"/>
          <w:bCs/>
          <w:sz w:val="24"/>
          <w:szCs w:val="24"/>
          <w:lang w:eastAsia="zh-CN"/>
        </w:rPr>
        <w:t xml:space="preserve">„Split“, „Multi split“ kondicionieriai </w:t>
      </w:r>
      <w:r w:rsidRPr="008C34B2">
        <w:rPr>
          <w:rFonts w:eastAsia="SimSun"/>
          <w:sz w:val="24"/>
          <w:szCs w:val="24"/>
          <w:lang w:eastAsia="zh-CN"/>
        </w:rPr>
        <w:t>skirti freoninėms šaldymo sistemoms. Kondicionieriai turi turėti oro išpūtimo mentelių kampo padėties nustatymo funkciją, kai oras pučiamas ne tik aukštyn ir žemyn, bet ir į šonus, automatinę nustatytos oro temperatūros palaikymo</w:t>
      </w:r>
      <w:r w:rsidRPr="008C34B2">
        <w:rPr>
          <w:rFonts w:eastAsia="SimSun"/>
          <w:color w:val="FF0000"/>
          <w:sz w:val="24"/>
          <w:szCs w:val="24"/>
          <w:lang w:eastAsia="zh-CN"/>
        </w:rPr>
        <w:t xml:space="preserve"> </w:t>
      </w:r>
      <w:r w:rsidRPr="008C34B2">
        <w:rPr>
          <w:rFonts w:eastAsia="SimSun"/>
          <w:sz w:val="24"/>
          <w:szCs w:val="24"/>
          <w:lang w:eastAsia="zh-CN"/>
        </w:rPr>
        <w:t xml:space="preserve">ir automatinio išsivalymo (po darbo įrenginys išdžiovina vidinį šilumokaitį ir naudoja UV spindulius arba karštį, kad viduje neatsirastų pelėsis ar nemalonus kvapas) funkcijas. Turi gebėti aptikti žmones patalpoje ir automatiškai reguliuoti oro srautą, nukreipiant jį tolyn nuo žmonių arba įjungiant energijos taupymo režimą, kai patalpa tuščia. Kondicionieriai turi būti su oro valymo filtru. </w:t>
      </w:r>
    </w:p>
    <w:p w:rsidR="008C34B2" w:rsidRPr="008C34B2" w:rsidRDefault="008C34B2" w:rsidP="008C34B2">
      <w:pPr>
        <w:tabs>
          <w:tab w:val="left" w:pos="0"/>
          <w:tab w:val="center" w:pos="4975"/>
        </w:tabs>
        <w:autoSpaceDE w:val="0"/>
        <w:adjustRightInd w:val="0"/>
        <w:ind w:right="-2" w:firstLine="567"/>
        <w:contextualSpacing/>
        <w:jc w:val="both"/>
        <w:rPr>
          <w:sz w:val="24"/>
          <w:szCs w:val="24"/>
        </w:rPr>
      </w:pPr>
      <w:r w:rsidRPr="008C34B2">
        <w:rPr>
          <w:rFonts w:eastAsia="SimSun"/>
          <w:sz w:val="24"/>
          <w:szCs w:val="24"/>
          <w:lang w:eastAsia="zh-CN"/>
        </w:rPr>
        <w:t xml:space="preserve">Kondicionierių šaldymo elementas ir jungimo vamzdeliai iš vario, plokštelės – iš aliuminio. </w:t>
      </w:r>
      <w:r w:rsidRPr="008C34B2">
        <w:rPr>
          <w:sz w:val="24"/>
          <w:szCs w:val="24"/>
        </w:rPr>
        <w:t>Sienini</w:t>
      </w:r>
      <w:r w:rsidRPr="008C34B2">
        <w:rPr>
          <w:rFonts w:eastAsia="TimesNewRoman"/>
          <w:sz w:val="24"/>
          <w:szCs w:val="24"/>
        </w:rPr>
        <w:t xml:space="preserve">ų </w:t>
      </w:r>
      <w:r w:rsidRPr="008C34B2">
        <w:rPr>
          <w:sz w:val="24"/>
          <w:szCs w:val="24"/>
        </w:rPr>
        <w:t>blok</w:t>
      </w:r>
      <w:r w:rsidRPr="008C34B2">
        <w:rPr>
          <w:rFonts w:eastAsia="TimesNewRoman"/>
          <w:sz w:val="24"/>
          <w:szCs w:val="24"/>
        </w:rPr>
        <w:t>ų a</w:t>
      </w:r>
      <w:r w:rsidRPr="008C34B2">
        <w:rPr>
          <w:sz w:val="24"/>
          <w:szCs w:val="24"/>
        </w:rPr>
        <w:t>pdail</w:t>
      </w:r>
      <w:r w:rsidRPr="008C34B2">
        <w:rPr>
          <w:rFonts w:eastAsia="TimesNewRoman"/>
          <w:sz w:val="24"/>
          <w:szCs w:val="24"/>
        </w:rPr>
        <w:t xml:space="preserve">os </w:t>
      </w:r>
      <w:r w:rsidRPr="008C34B2">
        <w:rPr>
          <w:sz w:val="24"/>
          <w:szCs w:val="24"/>
        </w:rPr>
        <w:t>p</w:t>
      </w:r>
      <w:r w:rsidRPr="008C34B2">
        <w:rPr>
          <w:rFonts w:eastAsia="TimesNewRoman"/>
          <w:sz w:val="24"/>
          <w:szCs w:val="24"/>
        </w:rPr>
        <w:t xml:space="preserve">lokštelė </w:t>
      </w:r>
      <w:r w:rsidRPr="008C34B2">
        <w:rPr>
          <w:sz w:val="24"/>
          <w:szCs w:val="24"/>
        </w:rPr>
        <w:t>ir oro krypties reguliavimo mentel</w:t>
      </w:r>
      <w:r w:rsidRPr="008C34B2">
        <w:rPr>
          <w:rFonts w:eastAsia="TimesNewRoman"/>
          <w:sz w:val="24"/>
          <w:szCs w:val="24"/>
        </w:rPr>
        <w:t xml:space="preserve">ė </w:t>
      </w:r>
      <w:r w:rsidRPr="008C34B2">
        <w:rPr>
          <w:sz w:val="24"/>
          <w:szCs w:val="24"/>
        </w:rPr>
        <w:t>lengvai nuimamos išvalyti.</w:t>
      </w:r>
    </w:p>
    <w:p w:rsidR="008C34B2" w:rsidRPr="008C34B2" w:rsidRDefault="008C34B2" w:rsidP="008C34B2">
      <w:pPr>
        <w:tabs>
          <w:tab w:val="left" w:pos="0"/>
          <w:tab w:val="center" w:pos="4975"/>
        </w:tabs>
        <w:autoSpaceDE w:val="0"/>
        <w:adjustRightInd w:val="0"/>
        <w:ind w:right="-2" w:firstLine="567"/>
        <w:contextualSpacing/>
        <w:jc w:val="both"/>
        <w:rPr>
          <w:sz w:val="24"/>
          <w:szCs w:val="24"/>
          <w:lang w:val="en-US"/>
        </w:rPr>
      </w:pPr>
      <w:r w:rsidRPr="008C34B2">
        <w:rPr>
          <w:sz w:val="24"/>
          <w:szCs w:val="24"/>
        </w:rPr>
        <w:t>Ventiliatori</w:t>
      </w:r>
      <w:r w:rsidRPr="008C34B2">
        <w:rPr>
          <w:rFonts w:eastAsia="TimesNewRoman"/>
          <w:sz w:val="24"/>
          <w:szCs w:val="24"/>
        </w:rPr>
        <w:t xml:space="preserve">ų </w:t>
      </w:r>
      <w:r w:rsidRPr="008C34B2">
        <w:rPr>
          <w:sz w:val="24"/>
          <w:szCs w:val="24"/>
        </w:rPr>
        <w:t>varikliai inverteriniai, be šepet</w:t>
      </w:r>
      <w:r w:rsidRPr="008C34B2">
        <w:rPr>
          <w:rFonts w:eastAsia="TimesNewRoman"/>
          <w:sz w:val="24"/>
          <w:szCs w:val="24"/>
        </w:rPr>
        <w:t>ė</w:t>
      </w:r>
      <w:r w:rsidRPr="008C34B2">
        <w:rPr>
          <w:sz w:val="24"/>
          <w:szCs w:val="24"/>
        </w:rPr>
        <w:t>li</w:t>
      </w:r>
      <w:r w:rsidRPr="008C34B2">
        <w:rPr>
          <w:rFonts w:eastAsia="TimesNewRoman"/>
          <w:sz w:val="24"/>
          <w:szCs w:val="24"/>
        </w:rPr>
        <w:t>ų</w:t>
      </w:r>
      <w:r w:rsidRPr="008C34B2">
        <w:rPr>
          <w:sz w:val="24"/>
          <w:szCs w:val="24"/>
        </w:rPr>
        <w:t xml:space="preserve">, DC tipo (angl. </w:t>
      </w:r>
      <w:r w:rsidRPr="008C34B2">
        <w:rPr>
          <w:i/>
          <w:sz w:val="24"/>
          <w:szCs w:val="24"/>
        </w:rPr>
        <w:t>Digitally commutated</w:t>
      </w:r>
      <w:r w:rsidRPr="008C34B2">
        <w:rPr>
          <w:sz w:val="24"/>
          <w:szCs w:val="24"/>
        </w:rPr>
        <w:t>). Išpu</w:t>
      </w:r>
      <w:r w:rsidRPr="008C34B2">
        <w:rPr>
          <w:rFonts w:eastAsia="TimesNewRoman"/>
          <w:sz w:val="24"/>
          <w:szCs w:val="24"/>
        </w:rPr>
        <w:t>č</w:t>
      </w:r>
      <w:r w:rsidRPr="008C34B2">
        <w:rPr>
          <w:sz w:val="24"/>
          <w:szCs w:val="24"/>
        </w:rPr>
        <w:t>iamo oro kryptis lengvai pasirenkama iš penki</w:t>
      </w:r>
      <w:r w:rsidRPr="008C34B2">
        <w:rPr>
          <w:rFonts w:eastAsia="TimesNewRoman"/>
          <w:sz w:val="24"/>
          <w:szCs w:val="24"/>
        </w:rPr>
        <w:t xml:space="preserve">ų </w:t>
      </w:r>
      <w:r w:rsidRPr="008C34B2">
        <w:rPr>
          <w:sz w:val="24"/>
          <w:szCs w:val="24"/>
        </w:rPr>
        <w:t>galim</w:t>
      </w:r>
      <w:r w:rsidRPr="008C34B2">
        <w:rPr>
          <w:rFonts w:eastAsia="TimesNewRoman"/>
          <w:sz w:val="24"/>
          <w:szCs w:val="24"/>
        </w:rPr>
        <w:t xml:space="preserve">ų </w:t>
      </w:r>
      <w:r w:rsidRPr="008C34B2">
        <w:rPr>
          <w:sz w:val="24"/>
          <w:szCs w:val="24"/>
        </w:rPr>
        <w:t>pad</w:t>
      </w:r>
      <w:r w:rsidRPr="008C34B2">
        <w:rPr>
          <w:rFonts w:eastAsia="TimesNewRoman"/>
          <w:sz w:val="24"/>
          <w:szCs w:val="24"/>
        </w:rPr>
        <w:t>ėč</w:t>
      </w:r>
      <w:r w:rsidRPr="008C34B2">
        <w:rPr>
          <w:sz w:val="24"/>
          <w:szCs w:val="24"/>
        </w:rPr>
        <w:t>i</w:t>
      </w:r>
      <w:r w:rsidRPr="008C34B2">
        <w:rPr>
          <w:rFonts w:eastAsia="TimesNewRoman"/>
          <w:sz w:val="24"/>
          <w:szCs w:val="24"/>
        </w:rPr>
        <w:t>ų</w:t>
      </w:r>
      <w:r w:rsidRPr="008C34B2">
        <w:rPr>
          <w:sz w:val="24"/>
          <w:szCs w:val="24"/>
        </w:rPr>
        <w:t>.</w:t>
      </w:r>
    </w:p>
    <w:p w:rsidR="008C34B2" w:rsidRPr="008C34B2" w:rsidRDefault="008C34B2" w:rsidP="008C34B2">
      <w:pPr>
        <w:autoSpaceDE w:val="0"/>
        <w:autoSpaceDN w:val="0"/>
        <w:adjustRightInd w:val="0"/>
        <w:ind w:firstLine="567"/>
        <w:jc w:val="both"/>
        <w:rPr>
          <w:rFonts w:eastAsia="SimSun"/>
          <w:sz w:val="24"/>
          <w:szCs w:val="24"/>
          <w:lang w:val="en-US" w:eastAsia="zh-CN"/>
        </w:rPr>
      </w:pPr>
      <w:r w:rsidRPr="008C34B2">
        <w:rPr>
          <w:sz w:val="24"/>
          <w:szCs w:val="24"/>
        </w:rPr>
        <w:t>Išorinio bloko k</w:t>
      </w:r>
      <w:r w:rsidRPr="008C34B2">
        <w:rPr>
          <w:rFonts w:eastAsia="SimSun"/>
          <w:sz w:val="24"/>
          <w:szCs w:val="24"/>
          <w:lang w:eastAsia="zh-CN"/>
        </w:rPr>
        <w:t xml:space="preserve">ompresorius inverterinis. Korpusas pagamintas iš mažiausiai 0,7 mm storio galvanizuoto lakštinio plieno arba plastiko su integruota šilumos ir garso izoliacija, atitinkančia B1 atsparumo ugniai klasę (DIN 4102). Ventiliatorius išcentrinis, vienpusio siurbimo, su į priekį lenktomis mentėmis. Darbo ratas subalansuotas ir įrengtas rutuliniuose arba slydimo guoliuose. Ventiliatoriaus variklis 3 greičių, maksimalus 1200 aps/min., 230V ~50Hz, izoliacijos klasė B. Variklis su integruota šilumine apsauga. Išorinis blokas turi turėti galimybę dirbti šaltuoju metų laiku. </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bCs/>
          <w:sz w:val="24"/>
          <w:szCs w:val="24"/>
          <w:lang w:eastAsia="zh-CN"/>
        </w:rPr>
        <w:t>Variniai vamzdeliai</w:t>
      </w:r>
      <w:r w:rsidRPr="008C34B2">
        <w:rPr>
          <w:rFonts w:eastAsia="SimSun"/>
          <w:sz w:val="24"/>
          <w:szCs w:val="24"/>
          <w:lang w:eastAsia="zh-CN"/>
        </w:rPr>
        <w:t xml:space="preserve"> gaminami iš fosforu redukuoto vario Cu-DHP rūšies ir yra tokios cheminės</w:t>
      </w:r>
    </w:p>
    <w:p w:rsidR="008C34B2" w:rsidRPr="008C34B2" w:rsidRDefault="008C34B2" w:rsidP="008C34B2">
      <w:pPr>
        <w:tabs>
          <w:tab w:val="left" w:pos="0"/>
          <w:tab w:val="left" w:pos="851"/>
          <w:tab w:val="center" w:pos="4975"/>
        </w:tabs>
        <w:autoSpaceDE w:val="0"/>
        <w:adjustRightInd w:val="0"/>
        <w:ind w:right="-2"/>
        <w:contextualSpacing/>
        <w:jc w:val="both"/>
        <w:rPr>
          <w:rFonts w:eastAsia="SimSun"/>
          <w:sz w:val="24"/>
          <w:szCs w:val="24"/>
          <w:lang w:eastAsia="zh-CN"/>
        </w:rPr>
      </w:pPr>
      <w:r w:rsidRPr="008C34B2">
        <w:rPr>
          <w:rFonts w:eastAsia="SimSun"/>
          <w:sz w:val="24"/>
          <w:szCs w:val="24"/>
          <w:lang w:eastAsia="zh-CN"/>
        </w:rPr>
        <w:t xml:space="preserve">sudėties: (Cu + Ag) = 99,90 %; 0.015 % &lt; P &lt; 0,04 %, jungiami lituojant, fasoninės dalys gamyklinės. Tvirtinimai </w:t>
      </w:r>
      <w:r w:rsidRPr="008C34B2">
        <w:rPr>
          <w:color w:val="000000"/>
          <w:sz w:val="24"/>
          <w:szCs w:val="24"/>
          <w:shd w:val="clear" w:color="auto" w:fill="FFFFFF"/>
        </w:rPr>
        <w:t>–</w:t>
      </w:r>
      <w:r w:rsidRPr="008C34B2">
        <w:rPr>
          <w:rFonts w:eastAsia="SimSun"/>
          <w:sz w:val="24"/>
          <w:szCs w:val="24"/>
          <w:lang w:eastAsia="zh-CN"/>
        </w:rPr>
        <w:t xml:space="preserve"> nepažeidžiantys izoliacijos. Šaldymo sistemų varinius vamzdelius būtina virinti naudojant azotą. Neleistina montuoti vienoje cirkuliacijos sistemoje kartu su plieniniu vamzdžiu dėl galimos galvaninės vamzdyno korozijos. Naudojamas lydmetalis ir priedai, montavimo technologija pagal varinių vamzdžių gamintojo nurodymus. </w:t>
      </w:r>
      <w:r w:rsidRPr="008C34B2">
        <w:rPr>
          <w:rFonts w:eastAsia="SimSun"/>
          <w:sz w:val="24"/>
          <w:szCs w:val="24"/>
          <w:lang w:eastAsia="zh-CN"/>
        </w:rPr>
        <w:tab/>
        <w:t xml:space="preserve">Vamzdynai turi būti montuojami atlikus matavimus vietoje. Reikalingos fasoninės dalys turi būti pateiktos be papildomų kaštų. Vamzdžiai turi būti montuojami atsižvelgiant į vamzdžių gamintojo montavimo instrukcijas, įvertinant vamzdynų pailgėjimus ir įrengiant, jeigu reikia, pailgėjimus kompensuojančias priemones. </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bCs/>
          <w:sz w:val="24"/>
          <w:szCs w:val="24"/>
          <w:lang w:eastAsia="zh-CN"/>
        </w:rPr>
        <w:t>Kondensato nuvedimo sistemos p</w:t>
      </w:r>
      <w:r w:rsidRPr="008C34B2">
        <w:rPr>
          <w:rFonts w:eastAsia="SimSun"/>
          <w:sz w:val="24"/>
          <w:szCs w:val="24"/>
          <w:lang w:eastAsia="zh-CN"/>
        </w:rPr>
        <w:t>lastikiniai PVC kondensato nuvedimo vamzdynai montuojami iš polivinilchloridinių (PVC) beslėgių vamzdžių ir fasoninių dalių. Vamzdžių ir fasoninių dalių jungtys sandarinamos minkštos gumos žiedais, atspariais agresyviosioms medžiagoms. Kondensato nuvedimo žarnelė pagaminta iš PVC. Skaidri, vienasluoksnė, žemo slėgio. Vidinis ø4 mm, išorinis ø9 mm. Galima naudoti, kai aplinkos temperatūra –10÷50 °C. Drenažinis siurbliukas, esantis vidinio bloko viduje, gali perpumpuoti iki 12 l/h. Maksimali vandens temperatūra 40 °C. Triukšmo lygis – 25 dB. Maksimalus pakėlimas 5 m. Saugumo klasė IP24, maitinimo įtampa, dažnis 230V/50 Hz.</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bCs/>
          <w:sz w:val="24"/>
          <w:szCs w:val="24"/>
          <w:lang w:eastAsia="zh-CN"/>
        </w:rPr>
        <w:t xml:space="preserve">Izoliacija. </w:t>
      </w:r>
      <w:r w:rsidRPr="008C34B2">
        <w:rPr>
          <w:rFonts w:eastAsia="SimSun"/>
          <w:sz w:val="24"/>
          <w:szCs w:val="24"/>
          <w:lang w:eastAsia="zh-CN"/>
        </w:rPr>
        <w:tab/>
        <w:t xml:space="preserve">Vamzdynai tarp vidinio ir išorinio blokų turi turėti nenutrūkstamą izoliacijos sluoksnį. Izoliacija turi išlaikyti pastovias izoliacines savybes per visą naudojimo laiką. Neleidžiama naudoti medžiagų, turinčių asbesto. Izoliacija turi būti mechaniškai pakankamai atspari, nelaidi ir nesugerianti vandens. Gretimi vamzdžiai negali būti sujungti į bendrą izoliacijos dangą, izoliuojami atskirai. Armatūros izoliacija turi būti išardoma. </w:t>
      </w:r>
      <w:r w:rsidRPr="008C34B2">
        <w:rPr>
          <w:rFonts w:eastAsia="SimSun"/>
          <w:sz w:val="24"/>
          <w:szCs w:val="24"/>
          <w:lang w:eastAsia="zh-CN"/>
        </w:rPr>
        <w:tab/>
        <w:t xml:space="preserve">Rekomenduojama antikondensacinė izoliacija, kurią sudaro putinto uždarų porų sintetinio kaučiuko kevalai. Medžiaga yra lanksti ir elastinga. Pagrindinius izoliacijos techninius duomenis ir rodiklius pateikia gamintojas (arba tiekėjas) eksploatacinių savybių deklaracijose. Eksploatavimo temperatūra </w:t>
      </w:r>
      <w:r w:rsidRPr="008C34B2">
        <w:rPr>
          <w:rFonts w:ascii="Arial" w:hAnsi="Arial" w:cs="Arial"/>
          <w:color w:val="000000"/>
          <w:sz w:val="21"/>
          <w:szCs w:val="21"/>
          <w:shd w:val="clear" w:color="auto" w:fill="FFFFFF"/>
        </w:rPr>
        <w:t>−</w:t>
      </w:r>
      <w:r w:rsidRPr="008C34B2">
        <w:rPr>
          <w:rFonts w:eastAsia="SimSun"/>
          <w:sz w:val="24"/>
          <w:szCs w:val="24"/>
          <w:lang w:eastAsia="zh-CN"/>
        </w:rPr>
        <w:t>200</w:t>
      </w:r>
      <w:r w:rsidRPr="008C34B2">
        <w:rPr>
          <w:rFonts w:ascii="Arial" w:hAnsi="Arial" w:cs="Arial"/>
          <w:color w:val="000000"/>
          <w:sz w:val="21"/>
          <w:szCs w:val="21"/>
          <w:shd w:val="clear" w:color="auto" w:fill="FFFFFF"/>
        </w:rPr>
        <w:t>−</w:t>
      </w:r>
      <w:r w:rsidRPr="008C34B2">
        <w:rPr>
          <w:rFonts w:eastAsia="SimSun"/>
          <w:sz w:val="24"/>
          <w:szCs w:val="24"/>
          <w:lang w:eastAsia="zh-CN"/>
        </w:rPr>
        <w:t xml:space="preserve">105 °C, storis δ=13 mm. Šilumos laidumo koeficientas λ ≤ 0,033 W/Mk esant 0 °C. Laidumas vandens garams μ≥10000. Kompresinis tvirtumas CS(10)25. </w:t>
      </w:r>
      <w:r w:rsidRPr="008C34B2">
        <w:rPr>
          <w:rFonts w:eastAsia="SimSun"/>
          <w:sz w:val="24"/>
          <w:szCs w:val="24"/>
          <w:lang w:eastAsia="zh-CN"/>
        </w:rPr>
        <w:tab/>
        <w:t xml:space="preserve">Montuojant izoliaciją privaloma nurodyti visus tvirtinimui </w:t>
      </w:r>
      <w:r w:rsidRPr="008C34B2">
        <w:rPr>
          <w:rFonts w:eastAsia="SimSun"/>
          <w:sz w:val="24"/>
          <w:szCs w:val="24"/>
          <w:lang w:eastAsia="zh-CN"/>
        </w:rPr>
        <w:lastRenderedPageBreak/>
        <w:t>reikalingus priedus (juostas, diržus, kabes, klijus, sandarinimo juostas ir kt.). Montuojant vadovautis gamintojo instrukcijomis ir reikalavimais.</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bCs/>
          <w:sz w:val="24"/>
          <w:szCs w:val="24"/>
          <w:lang w:eastAsia="zh-CN"/>
        </w:rPr>
        <w:t xml:space="preserve">Montavimas, virinimas, vakuumavimas. </w:t>
      </w:r>
      <w:r w:rsidRPr="008C34B2">
        <w:rPr>
          <w:rFonts w:eastAsia="SimSun"/>
          <w:sz w:val="24"/>
          <w:szCs w:val="24"/>
          <w:lang w:eastAsia="zh-CN"/>
        </w:rPr>
        <w:tab/>
        <w:t xml:space="preserve">Kondicionavimo sistemos turi būti montuojamos pagal gamintojo pateiktas instrukcijas. Rangovas kartu su įrenginiais turi pateikti ir sistemoms montuoti reikalingas papildomas dalis, medžiagas. </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bCs/>
          <w:sz w:val="24"/>
          <w:szCs w:val="24"/>
          <w:lang w:eastAsia="zh-CN"/>
        </w:rPr>
        <w:t>Elektros kabeliai (ž</w:t>
      </w:r>
      <w:r w:rsidRPr="008C34B2">
        <w:rPr>
          <w:rFonts w:eastAsia="SimSun"/>
          <w:sz w:val="24"/>
          <w:szCs w:val="24"/>
          <w:lang w:eastAsia="zh-CN"/>
        </w:rPr>
        <w:t xml:space="preserve">emos įtampos jėgos kabeliai) skirti el. įrenginiams, el. aparatūrai ir prietaisams maitinti. Nominali kabelių įtampa 0,6/1 kV. Jėgos kabeliai turi atitikti projekte nurodytas sroves. Kiekvienos gyslos spalva turi būti aiškiai pažymėta ir neturi būti naudojama jokiems kitiems tikslams (pagal IEC 60757 arba analogiškas). </w:t>
      </w:r>
      <w:r w:rsidRPr="008C34B2">
        <w:rPr>
          <w:rFonts w:eastAsia="SimSun"/>
          <w:sz w:val="24"/>
          <w:szCs w:val="24"/>
          <w:lang w:eastAsia="zh-CN"/>
        </w:rPr>
        <w:tab/>
        <w:t xml:space="preserve">Kabeliai turi būti su PVC arba XLPE izoliacija ir PVC apvalkalu. Patalpų viduje turi būti naudojami C klasės savaime gęstantys kabeliai. Vienfazėse sistemose turi būti naudojamas 3 gyslų kabelis. Trifazėse sistemose turi būti naudojamas 5 gyslų kabelis. Kabeliai turi būti atsparūs ilgalaikei 70 °C temperatūrai. Trumpo jungimo metu kabeliai turi būti atsparūs 250 °C temperatūrai. </w:t>
      </w:r>
      <w:r w:rsidRPr="008C34B2">
        <w:rPr>
          <w:rFonts w:eastAsia="SimSun"/>
          <w:sz w:val="24"/>
          <w:szCs w:val="24"/>
          <w:lang w:eastAsia="zh-CN"/>
        </w:rPr>
        <w:tab/>
        <w:t>Laidų ir kabelių prijungimo vietose būtina numatyti laido atsargą, užtikrinančią pakartotiną prijungimą, jei jie nutrūktų. Sujungimo vieta privalo būti prieinama apžiūrai ir remontui.</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Kondicionavimo rotacijos valdiklis serverinei, specializuotas automatikos įrenginys, skirtas valdyti dviem (arba daugiau) nepriklausomiems oro kondicionieriams, užtikrinant nepertraukiamą  įrangos vėsinimą. Pagrindinės valdiklio funkcijos: darbo laiko rotacija (valdiklis pakaitomis junginėja pagrindinį ir rezervinį kondicionierių, taip užtikrinama, kad abu įrenginiai dėvėtųsi vienodai ir pailgėtų jų tarnavimo laikas), rezervinis įjungimas (avarijos režimas kai veikiantis kondicionierius sugenda ir temperatūra patalpoje pradeda kilti, valdiklis automatiškai užkuria antrąjį (rezervinį) įrenginį), suminis darbas (piko režimas, kai vieno kondicionieriaus galios neužtenka ir temperatūra viršija nustatytą kritinę ribą, valdiklis paleidžia abu kondicionierius dirbti vienu metu).</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 xml:space="preserve">Sistemos turi turėti įmonės gamintojos instrukcijas, pagal kurias atliekamas įrenginių montavimas, išbandymas ir paruošimas eksploatuoti. Užsakovui turi būti pateikiami įrenginių techniniai pasai su matavimo ir eksploatavimo taisyklėmis, įrenginių automatikos efektyvumo išbandymo patalpose aktai. Oro kondicionavimo sistemų bandymas ir reguliavimas turi būti vykdomas remiantis Lietuvoje galiojančio standarto LST EN 12599:2013 ,,Pastatų vėdinimas. Atiduodamų naudoti sumontuotų vėdinimo ir oro kondicionavimo sistemų bandymo metodikos ir matavimo metodai“ reikalavimais ir nurodymais. </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p>
    <w:p w:rsidR="008C34B2" w:rsidRPr="008C34B2" w:rsidRDefault="008C34B2" w:rsidP="008C34B2">
      <w:pPr>
        <w:tabs>
          <w:tab w:val="right" w:leader="underscore" w:pos="9638"/>
        </w:tabs>
        <w:suppressAutoHyphens/>
        <w:ind w:firstLine="567"/>
        <w:rPr>
          <w:rFonts w:eastAsia="Calibri"/>
          <w:b/>
          <w:bCs/>
          <w:color w:val="00000A"/>
          <w:sz w:val="24"/>
          <w:szCs w:val="24"/>
        </w:rPr>
      </w:pPr>
      <w:r w:rsidRPr="008C34B2">
        <w:rPr>
          <w:rFonts w:eastAsia="Calibri"/>
          <w:b/>
          <w:bCs/>
          <w:color w:val="00000A"/>
          <w:sz w:val="24"/>
          <w:szCs w:val="24"/>
        </w:rPr>
        <w:t xml:space="preserve">4. ARDYMO DARBŲ IR SUSIDĖVĖJUSIŲ KONDICIONAVIMO SISTEMŲ DEMONTAVIMO REIKALAVIMAI </w:t>
      </w:r>
    </w:p>
    <w:p w:rsidR="008C34B2" w:rsidRPr="008C34B2" w:rsidRDefault="008C34B2" w:rsidP="008C34B2">
      <w:pPr>
        <w:tabs>
          <w:tab w:val="right" w:leader="underscore" w:pos="9638"/>
        </w:tabs>
        <w:suppressAutoHyphens/>
        <w:ind w:firstLine="567"/>
        <w:jc w:val="center"/>
        <w:rPr>
          <w:rFonts w:eastAsia="Calibri"/>
          <w:b/>
          <w:bCs/>
          <w:color w:val="00000A"/>
          <w:sz w:val="24"/>
          <w:szCs w:val="24"/>
        </w:rPr>
      </w:pPr>
    </w:p>
    <w:p w:rsidR="008C34B2" w:rsidRPr="008C34B2" w:rsidRDefault="008C34B2" w:rsidP="008C34B2">
      <w:pPr>
        <w:tabs>
          <w:tab w:val="left" w:pos="9639"/>
        </w:tabs>
        <w:suppressAutoHyphens/>
        <w:ind w:right="333" w:firstLine="567"/>
        <w:contextualSpacing/>
        <w:jc w:val="both"/>
        <w:rPr>
          <w:rFonts w:eastAsia="Calibri"/>
          <w:bCs/>
          <w:color w:val="00000A"/>
          <w:sz w:val="24"/>
        </w:rPr>
      </w:pPr>
      <w:r w:rsidRPr="008C34B2">
        <w:rPr>
          <w:rFonts w:eastAsia="Calibri"/>
          <w:bCs/>
          <w:color w:val="00000A"/>
          <w:sz w:val="24"/>
        </w:rPr>
        <w:t xml:space="preserve">Ši specifikacija apibrėžia „Split“ arba „Multi split“ tipo oro kondicionavimo sistemos išmontavimo, šaltnešio (freono) surinkimo ir (ar) utilizavimo, išorinio ir vidinio blokų atjungimo ir nuėmimo, vario vamzdyno, kondensato linijų ir elektros instaliacijos demontavimo ir montavimo angų sandarinimo bei aplinkos sutvarkymo reikalavimus. </w:t>
      </w:r>
    </w:p>
    <w:p w:rsidR="008C34B2" w:rsidRPr="008C34B2" w:rsidRDefault="008C34B2" w:rsidP="008C34B2">
      <w:pPr>
        <w:tabs>
          <w:tab w:val="left" w:pos="9639"/>
        </w:tabs>
        <w:suppressAutoHyphens/>
        <w:ind w:right="333" w:firstLine="567"/>
        <w:contextualSpacing/>
        <w:jc w:val="both"/>
        <w:rPr>
          <w:rFonts w:eastAsia="Calibri"/>
          <w:bCs/>
          <w:color w:val="00000A"/>
          <w:sz w:val="24"/>
        </w:rPr>
      </w:pPr>
      <w:r w:rsidRPr="008C34B2">
        <w:rPr>
          <w:rFonts w:eastAsia="Calibri"/>
          <w:bCs/>
          <w:color w:val="00000A"/>
          <w:sz w:val="24"/>
        </w:rPr>
        <w:t>Prieš pradedant ardymo ir statybinių atliekų šalinimo darbus būtina imtis visų reikiamų priemonių, kad aplinkinės neremontuojamos patalpos būtų apsaugotos nuo statybinių dulkių ir atliekų ir nebūtų pažeista jų vidaus apdaila.</w:t>
      </w:r>
    </w:p>
    <w:p w:rsidR="008C34B2" w:rsidRPr="008C34B2" w:rsidRDefault="008C34B2" w:rsidP="008C34B2">
      <w:pPr>
        <w:tabs>
          <w:tab w:val="left" w:pos="9639"/>
        </w:tabs>
        <w:suppressAutoHyphens/>
        <w:ind w:right="333" w:firstLine="567"/>
        <w:contextualSpacing/>
        <w:jc w:val="both"/>
        <w:rPr>
          <w:rFonts w:eastAsia="Calibri"/>
          <w:bCs/>
          <w:color w:val="00000A"/>
          <w:sz w:val="24"/>
        </w:rPr>
      </w:pPr>
      <w:r w:rsidRPr="008C34B2">
        <w:rPr>
          <w:rFonts w:eastAsia="Calibri"/>
          <w:bCs/>
          <w:color w:val="00000A"/>
          <w:sz w:val="24"/>
        </w:rPr>
        <w:t xml:space="preserve">Prieš pradedant darbus būtina įsitikinti, kad ardymo zonose nėra inžinerinių tinklų (laidų, kabelių, vamzdynų ir t. t.) ir (ar) nebus pažeista neremontuojamų patalpų apdaila. </w:t>
      </w:r>
    </w:p>
    <w:p w:rsidR="008C34B2" w:rsidRPr="008C34B2" w:rsidRDefault="008C34B2" w:rsidP="008C34B2">
      <w:pPr>
        <w:tabs>
          <w:tab w:val="left" w:pos="9639"/>
        </w:tabs>
        <w:suppressAutoHyphens/>
        <w:ind w:right="333" w:firstLine="567"/>
        <w:contextualSpacing/>
        <w:jc w:val="both"/>
        <w:rPr>
          <w:rFonts w:eastAsia="Calibri"/>
          <w:bCs/>
          <w:color w:val="00000A"/>
          <w:sz w:val="24"/>
        </w:rPr>
      </w:pPr>
      <w:r w:rsidRPr="008C34B2">
        <w:rPr>
          <w:rFonts w:eastAsia="Calibri"/>
          <w:bCs/>
          <w:color w:val="00000A"/>
          <w:sz w:val="24"/>
        </w:rPr>
        <w:t>Prieš pradedant darbus sistema turi būti visiškai atjungta nuo elektros tinklo (išjungtas automatinis saugiklis) bei užtikrinta saugi prieiga prie išorinio bloko (pastoliai, kopėčios ar bokštelis, jei blokas aukštai).</w:t>
      </w:r>
    </w:p>
    <w:p w:rsidR="008C34B2" w:rsidRPr="008C34B2" w:rsidRDefault="008C34B2" w:rsidP="008C34B2">
      <w:pPr>
        <w:tabs>
          <w:tab w:val="left" w:pos="9639"/>
        </w:tabs>
        <w:suppressAutoHyphens/>
        <w:ind w:right="333" w:firstLine="567"/>
        <w:contextualSpacing/>
        <w:jc w:val="both"/>
        <w:rPr>
          <w:rFonts w:eastAsia="Calibri"/>
          <w:bCs/>
          <w:color w:val="00000A"/>
          <w:sz w:val="24"/>
        </w:rPr>
      </w:pPr>
      <w:r w:rsidRPr="008C34B2">
        <w:rPr>
          <w:rFonts w:eastAsia="Calibri"/>
          <w:bCs/>
          <w:color w:val="00000A"/>
          <w:sz w:val="24"/>
        </w:rPr>
        <w:t>Ardymo darbų metu pažeisti inžineriniai tinklai ir pažeista sutartyje nenumatytų remontuoti patalpų ar jų elementų apdaila atkuriami rangovo sąskaita.</w:t>
      </w:r>
    </w:p>
    <w:p w:rsidR="008C34B2" w:rsidRPr="008C34B2" w:rsidRDefault="008C34B2" w:rsidP="008C34B2">
      <w:pPr>
        <w:tabs>
          <w:tab w:val="left" w:pos="9639"/>
        </w:tabs>
        <w:suppressAutoHyphens/>
        <w:ind w:right="333" w:firstLine="567"/>
        <w:contextualSpacing/>
        <w:jc w:val="both"/>
        <w:rPr>
          <w:rFonts w:eastAsia="Calibri"/>
          <w:bCs/>
          <w:color w:val="00000A"/>
          <w:sz w:val="24"/>
        </w:rPr>
      </w:pPr>
      <w:r w:rsidRPr="008C34B2">
        <w:rPr>
          <w:rFonts w:eastAsia="Calibri"/>
          <w:bCs/>
          <w:color w:val="00000A"/>
          <w:sz w:val="24"/>
        </w:rPr>
        <w:lastRenderedPageBreak/>
        <w:t>Vykdant ardymo darbus patalpose, būtina imtis visų reikiamų priemonių, kad sukeltos dulkės neužterštų priešgaisrinės signalizacijos daviklių. Užteršti davikliai keičiami rangovo sąskaita.</w:t>
      </w:r>
    </w:p>
    <w:p w:rsidR="008C34B2" w:rsidRPr="008C34B2" w:rsidRDefault="008C34B2" w:rsidP="008C34B2">
      <w:pPr>
        <w:tabs>
          <w:tab w:val="left" w:pos="9639"/>
        </w:tabs>
        <w:suppressAutoHyphens/>
        <w:ind w:right="333" w:firstLine="567"/>
        <w:contextualSpacing/>
        <w:jc w:val="both"/>
        <w:rPr>
          <w:rFonts w:eastAsia="Calibri"/>
          <w:bCs/>
          <w:color w:val="00000A"/>
          <w:sz w:val="24"/>
        </w:rPr>
      </w:pPr>
      <w:r w:rsidRPr="008C34B2">
        <w:rPr>
          <w:rFonts w:eastAsia="Calibri"/>
          <w:bCs/>
          <w:color w:val="00000A"/>
          <w:sz w:val="24"/>
        </w:rPr>
        <w:t>Šaltnešio (freono) surinkimas – tai kritiškai svarbus etapas, siekiant išvengti aplinkos taršos. „Pump-down“ metodu (jei įranga veikianti) šaltnešis sukaupiamas išoriniame bloke uždarant skysčio vožtuvą, kol kompresorius sukuria vakuumą magistralėje, tada uždaromas dujų vožtuvas. Šaltnešiui išsiurbti naudojama speciali freono surinkimo stotelė ir balionas. Griežtai draudžiama išleisti šaltnešį į atmosferą.</w:t>
      </w:r>
    </w:p>
    <w:p w:rsidR="008C34B2" w:rsidRPr="008C34B2" w:rsidRDefault="008C34B2" w:rsidP="008C34B2">
      <w:pPr>
        <w:tabs>
          <w:tab w:val="left" w:pos="9639"/>
        </w:tabs>
        <w:suppressAutoHyphens/>
        <w:ind w:right="333" w:firstLine="567"/>
        <w:contextualSpacing/>
        <w:jc w:val="both"/>
        <w:rPr>
          <w:rFonts w:eastAsia="Calibri"/>
          <w:bCs/>
          <w:color w:val="00000A"/>
          <w:sz w:val="24"/>
        </w:rPr>
      </w:pPr>
      <w:r w:rsidRPr="008C34B2">
        <w:rPr>
          <w:rFonts w:eastAsia="Calibri"/>
          <w:bCs/>
          <w:color w:val="00000A"/>
          <w:sz w:val="24"/>
        </w:rPr>
        <w:t>Atliekamas mechaninis demontavimas, atsukamos vario vamzdžių veržlės, atjungiami elektros ir valdymo kabeliai. Vario vamzdžių galai ir blokų atvamzdžiai privalo būti aklinai užsandarinami (pvz., izoliacine juosta ar specialiais kamščiais), kad į vidų nepatektų drėgmė ir dulkės. Išorinis blokas saugiai nukeliamas atsukus tvirtinimo varžtus nuo gembių. Vidinis blokas atkabinamas nuo montažinės plokštės, ištraukiamas vamzdynas ir el. laidai per sienos angą. Jei laidas lieka po tinku, jis turi būti izoliuotas galuose ir suvestas į potinkinę dėžutę su dangteliu arba pašalintas iš maitinimo linijos. Nuimamos gembės, dekoratyviniai kanalai ir montažinės plokštės.</w:t>
      </w:r>
    </w:p>
    <w:p w:rsidR="008C34B2" w:rsidRPr="008C34B2" w:rsidRDefault="008C34B2" w:rsidP="008C34B2">
      <w:pPr>
        <w:tabs>
          <w:tab w:val="left" w:pos="9639"/>
        </w:tabs>
        <w:suppressAutoHyphens/>
        <w:ind w:right="333" w:firstLine="567"/>
        <w:contextualSpacing/>
        <w:jc w:val="both"/>
        <w:rPr>
          <w:rFonts w:eastAsia="Calibri"/>
          <w:bCs/>
          <w:sz w:val="24"/>
        </w:rPr>
      </w:pPr>
      <w:r w:rsidRPr="008C34B2">
        <w:rPr>
          <w:rFonts w:eastAsia="Calibri"/>
          <w:bCs/>
          <w:sz w:val="24"/>
        </w:rPr>
        <w:t>Atkuriamas sienų vientisumas, kad būtų užtikrintos pastato sienų šiluminės bei hidroizoliacinės savybės ir pasiektas vientisas estetinis paviršiaus vaizdas po vidinio ir išorinio kondicionavimo blokų nuėmimo.</w:t>
      </w:r>
    </w:p>
    <w:p w:rsidR="008C34B2" w:rsidRPr="008C34B2" w:rsidRDefault="008C34B2" w:rsidP="008C34B2">
      <w:pPr>
        <w:tabs>
          <w:tab w:val="left" w:pos="9639"/>
        </w:tabs>
        <w:suppressAutoHyphens/>
        <w:ind w:right="333" w:firstLine="567"/>
        <w:contextualSpacing/>
        <w:jc w:val="both"/>
        <w:rPr>
          <w:rFonts w:eastAsia="Calibri"/>
          <w:bCs/>
          <w:sz w:val="24"/>
        </w:rPr>
      </w:pPr>
      <w:r w:rsidRPr="008C34B2">
        <w:rPr>
          <w:rFonts w:eastAsia="Calibri"/>
          <w:bCs/>
          <w:sz w:val="24"/>
        </w:rPr>
        <w:t xml:space="preserve">Sienose likusios skylės išorėje užpildomos silikoniniu arba akriliniu hermetiku (atspariu UV spinduliams ir drėgmei), užtaisoma fasadiniu (cementiniu) tinku. Jei fasadas tinkuotas, rekomenduojama naudoti armavimo tinklelį, kad būtų išvengta trūkių. Pasiekiama esamo fasado faktūra. Skylės nuo gembių varžtų užpildomos hermetiku ir uždažomos fasadiniais dažais. </w:t>
      </w:r>
    </w:p>
    <w:p w:rsidR="008C34B2" w:rsidRPr="008C34B2" w:rsidRDefault="008C34B2" w:rsidP="008C34B2">
      <w:pPr>
        <w:tabs>
          <w:tab w:val="left" w:pos="9639"/>
        </w:tabs>
        <w:suppressAutoHyphens/>
        <w:ind w:right="333" w:firstLine="567"/>
        <w:contextualSpacing/>
        <w:jc w:val="both"/>
        <w:rPr>
          <w:rFonts w:eastAsia="Calibri"/>
          <w:bCs/>
          <w:sz w:val="24"/>
        </w:rPr>
      </w:pPr>
      <w:r w:rsidRPr="008C34B2">
        <w:rPr>
          <w:rFonts w:eastAsia="Calibri"/>
          <w:bCs/>
          <w:sz w:val="24"/>
        </w:rPr>
        <w:t xml:space="preserve">Vidaus sienose ištraukiami plastikiniai kaiščiai, skylės išvalomos ir nugruntuojamos. Užtepamas pirmas sluoksnis užpildomojo glaisto. Baigiamasis (apdailinis) glaisto sluoksnis išdžiūvęs šlifuojamas iki visiško lygumo. Sienas rekomenduojama dažyti 2 sluoksniais, siekiant išvengti „lopo“ efekto  rekomenduojama dažyti visą sienos segmentą (nuo kampo iki kampo). </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b/>
          <w:bCs/>
          <w:sz w:val="24"/>
          <w:szCs w:val="24"/>
          <w:lang w:eastAsia="zh-CN"/>
        </w:rPr>
      </w:pPr>
      <w:r w:rsidRPr="008C34B2">
        <w:rPr>
          <w:rFonts w:eastAsia="Calibri"/>
          <w:bCs/>
          <w:color w:val="00000A"/>
          <w:sz w:val="24"/>
        </w:rPr>
        <w:t xml:space="preserve">Iš patalpų, kuriose vykdomi darbai, išmontuota, sena kondicionavimo įranga išgabenama sunaikinti ir išvežamos visos statybinės atliekos ir šiukšlės. </w:t>
      </w:r>
      <w:r w:rsidRPr="008C34B2">
        <w:rPr>
          <w:rFonts w:eastAsia="SimSun"/>
          <w:sz w:val="24"/>
          <w:szCs w:val="24"/>
          <w:lang w:eastAsia="zh-CN"/>
        </w:rPr>
        <w:t>Ardymo darbų metu susidariusios atliekos privalo būti sutvarkytos vadovaujantis Atliekų tvarkymo taisyklėmis ir rangovo sąskaita.</w:t>
      </w:r>
    </w:p>
    <w:p w:rsidR="008C34B2" w:rsidRPr="008C34B2" w:rsidRDefault="008C34B2" w:rsidP="008C34B2">
      <w:pPr>
        <w:tabs>
          <w:tab w:val="left" w:pos="9639"/>
        </w:tabs>
        <w:suppressAutoHyphens/>
        <w:ind w:right="333" w:firstLine="567"/>
        <w:contextualSpacing/>
        <w:jc w:val="both"/>
        <w:rPr>
          <w:rFonts w:eastAsia="Calibri"/>
          <w:bCs/>
          <w:color w:val="00000A"/>
          <w:sz w:val="24"/>
        </w:rPr>
      </w:pPr>
      <w:r w:rsidRPr="008C34B2">
        <w:rPr>
          <w:rFonts w:eastAsia="Calibri"/>
          <w:bCs/>
          <w:color w:val="00000A"/>
          <w:sz w:val="24"/>
        </w:rPr>
        <w:t>Pateikiama įrangos utilizavimo pažyma.</w:t>
      </w:r>
    </w:p>
    <w:p w:rsidR="008C34B2" w:rsidRPr="008C34B2" w:rsidRDefault="008C34B2" w:rsidP="008C34B2">
      <w:pPr>
        <w:tabs>
          <w:tab w:val="left" w:pos="9639"/>
        </w:tabs>
        <w:suppressAutoHyphens/>
        <w:ind w:right="333" w:firstLine="567"/>
        <w:contextualSpacing/>
        <w:jc w:val="both"/>
        <w:rPr>
          <w:rFonts w:eastAsia="SimSun"/>
          <w:sz w:val="24"/>
          <w:szCs w:val="24"/>
          <w:lang w:eastAsia="zh-CN"/>
        </w:rPr>
      </w:pPr>
    </w:p>
    <w:p w:rsidR="008C34B2" w:rsidRPr="008C34B2" w:rsidRDefault="008C34B2" w:rsidP="008C34B2">
      <w:pPr>
        <w:tabs>
          <w:tab w:val="left" w:pos="0"/>
          <w:tab w:val="left" w:pos="851"/>
          <w:tab w:val="center" w:pos="4975"/>
        </w:tabs>
        <w:autoSpaceDE w:val="0"/>
        <w:adjustRightInd w:val="0"/>
        <w:ind w:right="-2" w:firstLine="567"/>
        <w:contextualSpacing/>
        <w:rPr>
          <w:rFonts w:eastAsia="SimSun"/>
          <w:b/>
          <w:bCs/>
          <w:sz w:val="24"/>
          <w:szCs w:val="24"/>
          <w:lang w:eastAsia="zh-CN"/>
        </w:rPr>
      </w:pPr>
      <w:r w:rsidRPr="008C34B2">
        <w:rPr>
          <w:rFonts w:eastAsia="SimSun"/>
          <w:b/>
          <w:bCs/>
          <w:sz w:val="24"/>
          <w:szCs w:val="24"/>
          <w:lang w:eastAsia="zh-CN"/>
        </w:rPr>
        <w:t>5. BENDRASTATYBINIŲ DARBŲ REIKALAVIMAI</w:t>
      </w:r>
    </w:p>
    <w:p w:rsidR="008C34B2" w:rsidRPr="008C34B2" w:rsidRDefault="008C34B2" w:rsidP="008C34B2">
      <w:pPr>
        <w:tabs>
          <w:tab w:val="left" w:pos="0"/>
          <w:tab w:val="left" w:pos="851"/>
          <w:tab w:val="center" w:pos="4975"/>
        </w:tabs>
        <w:autoSpaceDE w:val="0"/>
        <w:adjustRightInd w:val="0"/>
        <w:ind w:right="-2" w:firstLine="567"/>
        <w:contextualSpacing/>
        <w:jc w:val="center"/>
        <w:rPr>
          <w:rFonts w:eastAsia="SimSun"/>
          <w:b/>
          <w:bCs/>
          <w:sz w:val="24"/>
          <w:szCs w:val="24"/>
          <w:lang w:eastAsia="zh-CN"/>
        </w:rPr>
      </w:pP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b/>
          <w:bCs/>
          <w:sz w:val="24"/>
          <w:szCs w:val="24"/>
          <w:lang w:eastAsia="zh-CN"/>
        </w:rPr>
      </w:pPr>
      <w:r w:rsidRPr="008C34B2">
        <w:rPr>
          <w:rFonts w:eastAsia="SimSun"/>
          <w:b/>
          <w:bCs/>
          <w:sz w:val="24"/>
          <w:szCs w:val="24"/>
          <w:lang w:eastAsia="zh-CN"/>
        </w:rPr>
        <w:t>5.1. Angų, lizdų, vagų ir nišų įrengimas, mūro atitvarų pjovimas</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Prieš pradedant angų, lizdų, vagų ir nišų įrengimo bei mūro atitvarų pjovimo darbus ir šalinti statybines atliekas būtina imtis visų reikiamų priemonių, kad aplinkinės neremontuojamos patalpos būtų apsaugotos nuo statybinių dulkių ir atliekų bei nepažeista jų vidaus apdaila.</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Prieš pradedant darbus būtina įsitikinti, kad įrengiamų angų, lizdų, vagų, nišų ir pjaunamų mūro atitvarų zonose nėra inžinerinių tinklų (laidų, kabelių, vamzdynų). Jei tinklų randama atitvarų konstrukcijose, jų įrengimo vietas būtina tikslinti su užsakovo atstovu.</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Angų, lizdų, vagų ir nišų įrengimo bei mūro atitvarų pjovimo metu pažeisti veikiantys inžineriniai tinklai ir pažeista sutartyje nenumatytų remontuoti patalpų ar jų elementų apdaila atkuriami rangovo sąskaita.</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b/>
          <w:bCs/>
          <w:sz w:val="24"/>
          <w:szCs w:val="24"/>
          <w:lang w:eastAsia="zh-CN"/>
        </w:rPr>
      </w:pPr>
      <w:r w:rsidRPr="008C34B2">
        <w:rPr>
          <w:rFonts w:eastAsia="SimSun"/>
          <w:sz w:val="24"/>
          <w:szCs w:val="24"/>
          <w:lang w:eastAsia="zh-CN"/>
        </w:rPr>
        <w:t>Angų, lizdų, vagų ir nišų įrengimo bei mūro atitvarų pjovimo metu susidariusios atliekos privalo būti sutvarkytos rangovo sąskaita.</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b/>
          <w:bCs/>
          <w:sz w:val="24"/>
          <w:szCs w:val="24"/>
          <w:lang w:eastAsia="zh-CN"/>
        </w:rPr>
      </w:pPr>
      <w:r w:rsidRPr="008C34B2">
        <w:rPr>
          <w:rFonts w:eastAsia="SimSun"/>
          <w:b/>
          <w:bCs/>
          <w:sz w:val="24"/>
          <w:szCs w:val="24"/>
          <w:lang w:eastAsia="zh-CN"/>
        </w:rPr>
        <w:t>5.2. Vidaus tinko remontas</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Tinko remontui privalo būti įvertintas visas reikiamas tinko storis, reikalingas esamo tinko plokštumoms išlyginti.</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Prieš pradedant remonto darbus nuo paviršių pašalinamas atšokęs tinkas ir kiti nešvarumai.</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lastRenderedPageBreak/>
        <w:t xml:space="preserve">Remontuojamas paviršius turi būti švarus ir stiprus. Ant jo neturi būti dulkių, kalkių, riebalų, aliejinių ir emulsinių dažų likučių ir kitų teršalų. Pagrindas turi būti sausas arba drėgnas, bet ne šlapias. </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 xml:space="preserve">Tinko remontui naudojamas gamyklinio fasavimo cemento ir kalkių tinko mišinys. </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 xml:space="preserve">Tose vietose, kuriose yra įvairių medžiagų sąlytis, į tinką įleidžiamas stiklo audinio ar vielos tinklelis, kuris sumažina įtrūkimų atsiradimo pavojų. </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 xml:space="preserve">Kitas tinko sluoksnis dengiamas tik sukietėjus ankstesniajam. </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Kiekvieną tinko sluoksnį, išskyrus paruošiamąjį, reikia išlyginti. Išlygintas ir pakankamai sukietėjęs dengiamasis sluoksnis tolygiai drėkinamas ir užtrinamas.</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b/>
          <w:bCs/>
          <w:sz w:val="24"/>
          <w:szCs w:val="24"/>
          <w:lang w:eastAsia="zh-CN"/>
        </w:rPr>
      </w:pPr>
      <w:r w:rsidRPr="008C34B2">
        <w:rPr>
          <w:rFonts w:eastAsia="SimSun"/>
          <w:sz w:val="24"/>
          <w:szCs w:val="24"/>
          <w:lang w:eastAsia="zh-CN"/>
        </w:rPr>
        <w:t xml:space="preserve">Suremontavus paviršių tinką, jame negali būti įtrūkimų, nelygumų, tinkas negali būti atšokęs, stiprus ir tvirtai prikibęs prie pagrindo. </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b/>
          <w:bCs/>
          <w:sz w:val="24"/>
          <w:szCs w:val="24"/>
          <w:lang w:eastAsia="zh-CN"/>
        </w:rPr>
      </w:pPr>
      <w:r w:rsidRPr="008C34B2">
        <w:rPr>
          <w:rFonts w:eastAsia="SimSun"/>
          <w:b/>
          <w:bCs/>
          <w:sz w:val="24"/>
          <w:szCs w:val="24"/>
          <w:lang w:eastAsia="zh-CN"/>
        </w:rPr>
        <w:t>5.3. Paviršių apdaila gipso kartono plokštėmis</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Paviršiai aptaisomi 1 sluoksniu 12,5 mm storio GKP ir įrengiamas metalinis lengvas profilių karkasas. Karkasui įrengti prie grindų, sienų ir kitų paviršių tvirtinami metaliniai plonasieniai UD ir CD profiliai. Atstumas tarp tvirtinimo taškų neturėtų būti didesnis kaip 400 mm.</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 xml:space="preserve">Kad neatsirastų įražos, tarp perimetrinių profilių UD statomi (kas 400 mm) metaliniai plonasieniai CD statramsčiai. Metaliniai profiliai tarpusavyje tvirtinami varžtais arba kniedėmis. </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b/>
          <w:bCs/>
          <w:sz w:val="24"/>
          <w:szCs w:val="24"/>
          <w:lang w:eastAsia="zh-CN"/>
        </w:rPr>
      </w:pPr>
      <w:r w:rsidRPr="008C34B2">
        <w:rPr>
          <w:rFonts w:eastAsia="SimSun"/>
          <w:sz w:val="24"/>
          <w:szCs w:val="24"/>
          <w:lang w:eastAsia="zh-CN"/>
        </w:rPr>
        <w:t xml:space="preserve">Visų metalinių statramsčių šoninės briaunos turi būti išdėstytos ta pačia kryptimi. Prie įrengto lengvų metalinių profilių karkaso savisriegiais tvirtinami 2 sluoksnių. GKP. Atstumas tarp savisriegių per sumontuotos GKP perimetrą privalo būti ne didesnis kaip 200 mm., o plokštės vidinėje dalyje ne didesnis nei 300 mm. Atstumas tarp savisriegio ir dengto gipso kartono plokštės krašto turi būti ne mažesnis kaip 10 mm, o tarp savisriegio ir nedengto plokštės krašto – 15 mm. </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b/>
          <w:bCs/>
          <w:sz w:val="24"/>
          <w:szCs w:val="24"/>
          <w:lang w:eastAsia="zh-CN"/>
        </w:rPr>
      </w:pPr>
      <w:r w:rsidRPr="008C34B2">
        <w:rPr>
          <w:rFonts w:eastAsia="SimSun"/>
          <w:b/>
          <w:bCs/>
          <w:sz w:val="24"/>
          <w:szCs w:val="24"/>
          <w:lang w:eastAsia="zh-CN"/>
        </w:rPr>
        <w:t>5.4. Paviršių gruntavimas</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Paruošti paviršiai turi būti gruntuojami pagal technologiją, nurodytą grunto gamintojo instrukcijoje. Paviršiai gruntuojami sukibimą gerinančiu, nesudarančiu plėvelės gruntu. Gruntas turi sumažinti dulkėtumą, suvienodinti gruntuojamo paviršiaus savybes, padidinti atsparumą smūgiams, drėgmei ir šarmams.</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b/>
          <w:bCs/>
          <w:sz w:val="24"/>
          <w:szCs w:val="24"/>
          <w:lang w:eastAsia="zh-CN"/>
        </w:rPr>
      </w:pPr>
      <w:r w:rsidRPr="008C34B2">
        <w:rPr>
          <w:rFonts w:eastAsia="SimSun"/>
          <w:sz w:val="24"/>
          <w:szCs w:val="24"/>
          <w:lang w:eastAsia="zh-CN"/>
        </w:rPr>
        <w:t>Grunto danga turi gerai įsigerti į paviršių, sujungimus, kampus ir kitas vietas, kuriose gali kauptis drėgmė.</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b/>
          <w:bCs/>
          <w:sz w:val="24"/>
          <w:szCs w:val="24"/>
          <w:lang w:eastAsia="zh-CN"/>
        </w:rPr>
      </w:pPr>
      <w:r w:rsidRPr="008C34B2">
        <w:rPr>
          <w:rFonts w:eastAsia="SimSun"/>
          <w:b/>
          <w:bCs/>
          <w:sz w:val="24"/>
          <w:szCs w:val="24"/>
          <w:lang w:eastAsia="zh-CN"/>
        </w:rPr>
        <w:t xml:space="preserve">5.5. GKP paviršių glaistymas </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Glaistoma ne mažiau kaip 2 kartus. Prieš pradedant GKP aptaisytų paviršių glaistymo darbus, nuo paviršių nuvalomos dulkės, paviršiai gruntuojami, ant visų paviršių briaunų sumontuojami aliumininiai glaistymo kampai, užtaisomi GKP tvirtinimo varžtai bei montavimo siūlės. Montavimo siūlės užtaisomos naudojant tipinį sintetinį tinklelį ir tam skirtą mišinį („Fugenf</w:t>
      </w:r>
      <w:r w:rsidRPr="008C34B2">
        <w:rPr>
          <w:bCs/>
          <w:i/>
          <w:iCs/>
          <w:sz w:val="24"/>
          <w:szCs w:val="24"/>
          <w:shd w:val="clear" w:color="auto" w:fill="FFFFFF"/>
        </w:rPr>
        <w:t>ü</w:t>
      </w:r>
      <w:r w:rsidRPr="008C34B2">
        <w:rPr>
          <w:rFonts w:eastAsia="SimSun"/>
          <w:sz w:val="24"/>
          <w:szCs w:val="24"/>
          <w:lang w:eastAsia="zh-CN"/>
        </w:rPr>
        <w:t>ller Leicht“ arba analogišką ir ne prastesnių savybių (mišinys privalo atitikti standartą 3B pagal EN 13 963). Atlikus šiuos darbus, paviršiai ištisai glaistomi. Naudojamas glaistas turi būti gaminamas pagal nustatyta tvarka patvirtintą technologiją ir turi atitikti standartų reikalavimus. Iš pažiūros glaistas turi būti vienalytis, be varškėjimo požymių ir nereikalingų priemaišų. Glaisto spalva gali būti nuo baltos iki rusvai gelsvos, kartais pilkšva.</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 xml:space="preserve">Glaistas neturi susitraukti. Džiūvant 0,3–0,5 mm storio glaisto sluoksnyje neturi atsirasti įtrūkimų. Vidinei apdailai skirtas glaistas turi būti lengvai šlifuojamas. Išdžiūvęs glaisto sluoksnis šlifuojant neturi lipti prie šlifavimo popieriaus. Glaistas neturi tįsti ir veltis ant glaistyklės, turi gerai lipti prie gruntuoto paviršiaus. Nuglaistytas išdžiūvęs paviršius šiek tiek patrynus neturi teptis. </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Glaistytame paviršiuje neturi atsirasti matomų defektų (pūslių, įtrūkių, glaisto sluoksnis neturi atsilupti nuo pagrindo ir pan.). Glaisto sukibimo su glaistomu paviršiumi stipris turi būti ne mažesnis kaip:</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b/>
          <w:bCs/>
          <w:sz w:val="24"/>
          <w:szCs w:val="24"/>
          <w:lang w:eastAsia="zh-CN"/>
        </w:rPr>
        <w:t xml:space="preserve"> </w:t>
      </w:r>
      <w:r w:rsidRPr="008C34B2">
        <w:rPr>
          <w:rFonts w:eastAsia="SimSun"/>
          <w:sz w:val="24"/>
          <w:szCs w:val="24"/>
          <w:lang w:eastAsia="zh-CN"/>
        </w:rPr>
        <w:t>0,1 N/mm2 – po 24 h;</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 xml:space="preserve"> 0,2 N/mm2 – po 48 h.   </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b/>
          <w:bCs/>
          <w:sz w:val="24"/>
          <w:szCs w:val="24"/>
          <w:lang w:eastAsia="zh-CN"/>
        </w:rPr>
      </w:pPr>
      <w:r w:rsidRPr="008C34B2">
        <w:rPr>
          <w:rFonts w:eastAsia="SimSun"/>
          <w:b/>
          <w:bCs/>
          <w:sz w:val="24"/>
          <w:szCs w:val="24"/>
          <w:lang w:eastAsia="zh-CN"/>
        </w:rPr>
        <w:t>5.6. Paviršių dažymo darbai</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lastRenderedPageBreak/>
        <w:t xml:space="preserve">Remontuojamų patalpų paviršių dažymo darbai privalo atitikti aukščiausios kokybės (dažymo kokybės rūšis nurodyta DKŽ) reikalavimus.  </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 xml:space="preserve">Visi paviršiai turi būti vientisi, švarūs, sausi ir lygūs. </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Paruošti paviršiai prieš dažant turi būti gruntuojami pagal technologiją, nurodytą dažų gamintojo instrukcijoje. Paviršiai gruntuojami giliai įsigeriančiu, nesudarančiu plėvelės gruntu. Gruntas turi sumažinti dulkėtumą, suvienodinti gruntuojamo paviršiaus savybes, padidinti atsparumą smūgiams, drėgmei ir šarmams.</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Grunto danga turi gerai įsigerti į paviršių, sujungimus, kampus ir kitas vietas, kur gali kauptis drėgmė.</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Turi būti dažoma mažiausiai 2 sluoksniais dažų ant paruošiamojo grunto sluoksnio. Dažų spalva ir matiškumas derinami su Užsakovu.</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Dažant pasirinktos firmos dažais, būtina giežtai laikytis tų rekomendacijų ir taisyklių, kurias pateikia gamintojai ar jų atstovai, kad būtų užtikrintas patikimas ir ilgas dangos tarnavimo laikas. Dažoma taip, kad paviršiaus dengiamajame sluoksnyje nesimatytų dažų tekėjimo žymių, nešvarumų, teptuko plaukelių, teptuko ar volelio žymių.</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 xml:space="preserve">Bet kurios sandaros gruntinis, išlyginamasis bei apdailinis dažų sluoksniai turi būti vieno gamintojo. Medžiagos turi būti tiekiamos į statybos aikštelę paruoštos naudoti ir su jų atitiktį patvirtinančiais dokumentais. </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Dažai turi būti gerai skiedžiami, gerai ir tolygiai dengti paviršių. Emulsiniai dažai turi būti atsparūs drėgmei, drėgnajam šveitimui (atsparumas drėgnajam šveitimui pagal standartą LST EN 13300 privalo būti 1 klasės). Dažai savybių neturi keisti 10 metų.</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b/>
          <w:bCs/>
          <w:sz w:val="24"/>
          <w:szCs w:val="24"/>
          <w:lang w:eastAsia="zh-CN"/>
        </w:rPr>
      </w:pPr>
      <w:r w:rsidRPr="008C34B2">
        <w:rPr>
          <w:rFonts w:eastAsia="SimSun"/>
          <w:b/>
          <w:bCs/>
          <w:sz w:val="24"/>
          <w:szCs w:val="24"/>
          <w:lang w:eastAsia="zh-CN"/>
        </w:rPr>
        <w:t>5.7. Emulsinio dažymo darbai nuvalant senus dažus ir glaistant</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Remontuojamoje patalpoje nuvalomi seni paviršių dažai, užtaisomi paviršių įtrūkiai, visi sujungimai dažomose plokštumose su kitomis konstrukcijomis, gaminiais ir prietaisais užtaisomi dažomu hermetiku, paviršiai glaistomi ir dažomi.</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Remontuojamoje patalpoje paviršiai gruntuojami ir glaistomi tiek kartų, kad nudažyti atitiktų labai gero dažymo kokybės reikalavimus.</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 xml:space="preserve"> Glaistymui naudojamas glaistas turi būti gaminamas pagal nustatyta tvarka patvirtintą technologiją ir turi atitikti standartų reikalavimus.</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Iš pažiūros glaistas turi būti vienalytis, be varškėjimo požymių ir nereikalingų priemaišų. Glaisto spalva gali būti nuo baltos iki rusvai gelsvos, kartais pilkšva.</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Glaistas neturi susitraukti. Džiūvant 0,3–0,5 mm storio glaisto sluoksnyje neturi atsirasti įtrūkių. Vidinei apdailai skirtas glaistas turi būti lengvai šlifuojamas. Išdžiūvęs sluoksnis šlifuojant neturi lipti prie šlifavimo popieriaus. Glaistas neturi tįsti ir veltis ant glaistyklės, turi gerai lipti prie gruntuoto paviršiaus. Nuglaistytas išdžiūvęs paviršius šiek tiek patrynus neturi teptis.</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Glaistytame paviršiuje neturi atsirasti matomų defektų (pūslių, įtrūkių, glaisto sluoksnis neturi atsilupti nuo pagrindo ir pan.). Glaisto sukibimo su glaistomu paviršiumi stipris turi būti ne mažesnis kaip:</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0,1 N/mm2 – po 24 h;</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 xml:space="preserve">0,2 N/mm2 – po 48 h.  </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Remontuojamų patalpų paviršių dažymo darbai turi atitikti aukščiausios kokybės (labai gero dažymo jei darbų kiekių žiniaraštyje nenurodyta kitaip) reikalavimus.</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Visi paviršiai turi būti vientisi, švarūs, sausi ir lygūs. Tinkuotų paviršių drėgnumas &lt; 8 % betoninių ir gelžbetoninių &lt; 4–6 %. Dažomos patalpos temperatūra &gt; 80 C, santykinis oro drėgnumas &lt; 70 %.</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Paruošti paviršiai prieš dažant turi būti gruntuojami pagal technologiją, nurodytą dažų gamintojo instrukcijoje. Paviršiai gruntuojami giliai įsigeriančiu, nesudarančiu plėvelės gruntu. Gruntas turi sumažinti dulkėtumą, suvienodinti gruntuojamo paviršiaus savybes, padidinti atsparumą smūgiams, drėgmei ir šarmams.</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lastRenderedPageBreak/>
        <w:t>Gruntas turi gerai įsigerti į paviršių, sujungimus, kampus ir kitas vietas, kur gali kauptis drėgmė.</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Ant paruošiamojo grunto sluoksnio turi būti dažoma mažiausiai dviem sluoksniais dažų. Dažų spalva ir matiškumas derinami su užsakovo atstovu.</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Dažant pasirinktos firmos dažais, būtina giežtai laikytis tų rekomendacijų ir taisyklių, kurias pateikia gamintojai ar jų atstovai, kad būtų užtikrintas patikimas ir ilgas dangos tarnavimo laikas.</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Dažoma taip, kad paviršiaus dengiamajame sluoksnyje nesimatytų dažų tekėjimo žymių, nešvarumų, teptuko plaukelių, teptuko ar volelio žymių, skirtingų atspalvių ir dėmių.</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 xml:space="preserve">Bet kurios sandaros gruntinis, išlyginamasis bei apdailinis dažų sluoksniai turi būti vieno gamintojo. Medžiagos turi būti tiekiamos į statybos aikštelę paruoštos naudoti ir su atitikties sertifikatais. </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Dažai turi būti gerai skiedžiami, gerai ir tolygiai dengti paviršių. Emulsiniai dažai turi būti atsparūs drėgmei, drėgnajam šveitimui (atsparumas drėgnajam šveitimui pagal standartą LST EN 13300 privalo būti 1 klasės). Dažai savybių neturi keisti 10 metų.</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b/>
          <w:bCs/>
          <w:sz w:val="24"/>
          <w:szCs w:val="24"/>
          <w:lang w:eastAsia="zh-CN"/>
        </w:rPr>
      </w:pPr>
      <w:r w:rsidRPr="008C34B2">
        <w:rPr>
          <w:rFonts w:eastAsia="SimSun"/>
          <w:b/>
          <w:bCs/>
          <w:sz w:val="24"/>
          <w:szCs w:val="24"/>
          <w:lang w:eastAsia="zh-CN"/>
        </w:rPr>
        <w:t>5.8. Aliejinis dažymas</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Prieš pradedant darbus, paviršiai yra išvalomi, užtaisomi ir perglaistomi paviršių įtrūkiai, mechaniniai pažeidimai, visi sujungimai užtaisomi dažomu hermetiku ir paviršiai dažomi aliejiniais dažais.</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 xml:space="preserve">Paviršių dažymo darbai privalo atitikti aukščiausios kokybės (labai gero dažymo) reikalavimus. </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 xml:space="preserve">Visi paviršiai turi būti vientisi, švarūs, sausi ir lygūs. </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Paruošti paviršiai prieš dažant turi būti gruntuojami pagal technologiją, nurodytą dažų gamintojo instrukcijoje. Gruntas turi sumažinti dulkėtumą, suvienodinti gruntuojamo paviršiaus savybes, padidinti atsparumą smūgiams, drėgmei ir šarmams.</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Grunto danga turi gerai įsigerti į paviršių, sujungimus, kampus ir kitas vietas, kuriose gali kauptis drėgmė.</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Turi būti dažoma mažiausiai dviem sluoksniais dažų ant paruošiamojo grunto sluoksnio. Dažų spalva ir matiškumas derinami su užsakovo atstovu.</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Dažant pasirinktos firmos dažais, būtina giežtai laikytis tų rekomendacijų ir taisyklių, kurias pateikia gamintojai ar jų atstovai, kad būtų užtikrintas patikimas ir ilgas dangos tarnavimo laikas. Dažoma taip, kad paviršiaus dengiamajame sluoksnyje nesimatytų dažų tekėjimo žymių, nešvarumų, teptuko plaukelių, teptuko ar volelio žymių, skirtingų atspalvių ir dėmių.</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 xml:space="preserve">Bet kurios sandaros gruntinis, išlyginamasis bei apdailinis dažų sluoksniai turi būti vieno gamintojo. Medžiagos turi būti tiekiamos į statybos aikštelę paruoštos naudoti ir turėti atitiktį patvirtinančius dokumentus. </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b/>
          <w:bCs/>
          <w:sz w:val="24"/>
          <w:szCs w:val="24"/>
          <w:lang w:eastAsia="zh-CN"/>
        </w:rPr>
      </w:pPr>
      <w:r w:rsidRPr="008C34B2">
        <w:rPr>
          <w:rFonts w:eastAsia="SimSun"/>
          <w:sz w:val="24"/>
          <w:szCs w:val="24"/>
          <w:lang w:eastAsia="zh-CN"/>
        </w:rPr>
        <w:t>Dažai turi būti gerai skiedžiami, gerai ir tolygiai dengti paviršių. Aliejiniai dažai turi būti atsparūs drėgmei, drėgnajam šveitimui (atsparumas drėgnajam šveitimui</w:t>
      </w:r>
      <w:r w:rsidRPr="008C34B2">
        <w:rPr>
          <w:rFonts w:eastAsia="SimSun"/>
          <w:b/>
          <w:bCs/>
          <w:sz w:val="24"/>
          <w:szCs w:val="24"/>
          <w:lang w:eastAsia="zh-CN"/>
        </w:rPr>
        <w:t xml:space="preserve"> </w:t>
      </w:r>
      <w:r w:rsidRPr="008C34B2">
        <w:rPr>
          <w:rFonts w:eastAsia="SimSun"/>
          <w:sz w:val="24"/>
          <w:szCs w:val="24"/>
          <w:lang w:eastAsia="zh-CN"/>
        </w:rPr>
        <w:t>pagal standartą LST EN 13300 privalo būti 1 klasės). Dažai savybių neturi keisti 10 metų.</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b/>
          <w:bCs/>
          <w:sz w:val="24"/>
          <w:szCs w:val="24"/>
          <w:lang w:eastAsia="zh-CN"/>
        </w:rPr>
      </w:pPr>
      <w:r w:rsidRPr="008C34B2">
        <w:rPr>
          <w:rFonts w:eastAsia="SimSun"/>
          <w:b/>
          <w:bCs/>
          <w:sz w:val="24"/>
          <w:szCs w:val="24"/>
          <w:lang w:eastAsia="zh-CN"/>
        </w:rPr>
        <w:t>5.9. Paviršių valymas</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Remontuojamoje patalpoje nuo PVC ir dažytų paviršių (lubų, palangių, kanalų, kištukinių lizdų, jų rėmelių, kondicionierių korpusų, vėdinimo grotelių, difuzorių ir panašiai) numatoma nuvalyti nešvarumus (senus dažus, gruntą, purvą, dulkes ir t. t.).</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Nešvarumai ir statybinis purvas nuvalomas nepažeidžiant valomų paviršių, naudojant tam skirtas mechanines ir chemines priemones, paskui paviršiai nuplaunami ir išdžiovinami.</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Valymo priemonių sudėtyje negali būti jokių žmogui kenksmingų medžiagų (fosfatų, stiprių rūgščių, chloro baliklių). Nuvalomi bet kokio tipo nešvarumai, nepaliekant ryškių įbrėžimų.</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Tinkamai nuvalytais paviršiai laikomi tada, kai ant jų nematyti dėmių, valymo pažeidimų, senų dažų likučių ir kitų nešvarumų.</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b/>
          <w:bCs/>
          <w:sz w:val="24"/>
          <w:szCs w:val="24"/>
          <w:lang w:eastAsia="zh-CN"/>
        </w:rPr>
      </w:pPr>
      <w:r w:rsidRPr="008C34B2">
        <w:rPr>
          <w:rFonts w:eastAsia="SimSun"/>
          <w:sz w:val="24"/>
          <w:szCs w:val="24"/>
          <w:lang w:eastAsia="zh-CN"/>
        </w:rPr>
        <w:t>Valymo metu pažeisti paviršiai iki pradinės būklės atkuriami ar keičiami rangovo sąskaita.</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b/>
          <w:bCs/>
          <w:sz w:val="24"/>
          <w:szCs w:val="24"/>
          <w:lang w:eastAsia="zh-CN"/>
        </w:rPr>
      </w:pPr>
      <w:r w:rsidRPr="008C34B2">
        <w:rPr>
          <w:rFonts w:eastAsia="SimSun"/>
          <w:b/>
          <w:bCs/>
          <w:sz w:val="24"/>
          <w:szCs w:val="24"/>
          <w:lang w:eastAsia="zh-CN"/>
        </w:rPr>
        <w:t xml:space="preserve">5.10. Betoninių paviršių remontas </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lastRenderedPageBreak/>
        <w:t xml:space="preserve">Remontuojamoje patalpoje pašalinami silpni ir trupantys betoniniai paviršiai ir jų pagrindai, užtaisomi plyšiai, skylės, nišos, angos, paviršiai sulyginami ir mechaniškai nušlifuojami. </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Betoninių paviršių remontui numatomas naudoti greitai kietėjantis cemento pagrindu paruoštas remonto ir lyginamasis mišinys „Casco RenoRapid“ arba lygiavertis. Prieš atliekant betoninių paviršių remonto darbus paruošti paviršiai turi būti gruntuojami pagal technologiją, nurodytą remonto mišinio gamintojo instrukcijoje.</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b/>
          <w:bCs/>
          <w:sz w:val="24"/>
          <w:szCs w:val="24"/>
          <w:lang w:eastAsia="zh-CN"/>
        </w:rPr>
      </w:pPr>
      <w:r w:rsidRPr="008C34B2">
        <w:rPr>
          <w:rFonts w:eastAsia="SimSun"/>
          <w:b/>
          <w:bCs/>
          <w:sz w:val="24"/>
          <w:szCs w:val="24"/>
          <w:lang w:eastAsia="zh-CN"/>
        </w:rPr>
        <w:t>5.11. Statybinių šiukšlių sutvarkymas</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 xml:space="preserve">Visos remonto darbų metu susidariusios statybinės šiukšlės ir statybinių medžiagų ir gaminių atliekos privalo būti surinktos, išvalytos ir pašalintos iš patalpų, išrūšiuotos, išvežtos ir priduotos atliekas tvarkyti turinčioms teisę įmonėms vadovaujantis galiojančiais Lietuvos Respublikos teisės aktais. </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b/>
          <w:bCs/>
          <w:sz w:val="24"/>
          <w:szCs w:val="24"/>
          <w:lang w:eastAsia="zh-CN"/>
        </w:rPr>
      </w:pPr>
      <w:r w:rsidRPr="008C34B2">
        <w:rPr>
          <w:rFonts w:eastAsia="SimSun"/>
          <w:sz w:val="24"/>
          <w:szCs w:val="24"/>
          <w:lang w:eastAsia="zh-CN"/>
        </w:rPr>
        <w:t xml:space="preserve">Baigus remonto darbus, aplinka turi būti švari, tvarkinga, atliekos išvežtos, patalpos, pro kurias šiukšlės ir atliekos buvo šalinamos, išvalytos ir išplautos. </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p>
    <w:p w:rsidR="008C34B2" w:rsidRPr="008C34B2" w:rsidRDefault="008C34B2" w:rsidP="008C34B2">
      <w:pPr>
        <w:tabs>
          <w:tab w:val="left" w:pos="0"/>
          <w:tab w:val="left" w:pos="851"/>
          <w:tab w:val="center" w:pos="4975"/>
        </w:tabs>
        <w:autoSpaceDE w:val="0"/>
        <w:adjustRightInd w:val="0"/>
        <w:ind w:right="-2" w:firstLine="567"/>
        <w:contextualSpacing/>
        <w:rPr>
          <w:rFonts w:eastAsia="SimSun"/>
          <w:b/>
          <w:bCs/>
          <w:sz w:val="24"/>
          <w:szCs w:val="24"/>
          <w:lang w:eastAsia="zh-CN"/>
        </w:rPr>
      </w:pPr>
      <w:r w:rsidRPr="008C34B2">
        <w:rPr>
          <w:rFonts w:eastAsia="SimSun"/>
          <w:b/>
          <w:bCs/>
          <w:sz w:val="24"/>
          <w:szCs w:val="24"/>
          <w:lang w:eastAsia="zh-CN"/>
        </w:rPr>
        <w:t>6. ELEKTROTECHNIKOS DARBŲ REIKALAVIMAI</w:t>
      </w:r>
    </w:p>
    <w:p w:rsidR="008C34B2" w:rsidRPr="008C34B2" w:rsidRDefault="008C34B2" w:rsidP="008C34B2">
      <w:pPr>
        <w:tabs>
          <w:tab w:val="left" w:pos="0"/>
          <w:tab w:val="left" w:pos="851"/>
          <w:tab w:val="center" w:pos="4975"/>
        </w:tabs>
        <w:autoSpaceDE w:val="0"/>
        <w:adjustRightInd w:val="0"/>
        <w:ind w:right="-2" w:firstLine="567"/>
        <w:contextualSpacing/>
        <w:jc w:val="center"/>
        <w:rPr>
          <w:rFonts w:eastAsia="SimSun"/>
          <w:b/>
          <w:bCs/>
          <w:sz w:val="24"/>
          <w:szCs w:val="24"/>
          <w:lang w:eastAsia="zh-CN"/>
        </w:rPr>
      </w:pP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b/>
          <w:bCs/>
          <w:sz w:val="24"/>
          <w:szCs w:val="24"/>
          <w:lang w:eastAsia="zh-CN"/>
        </w:rPr>
      </w:pPr>
      <w:r w:rsidRPr="008C34B2">
        <w:rPr>
          <w:rFonts w:eastAsia="SimSun"/>
          <w:b/>
          <w:bCs/>
          <w:sz w:val="24"/>
          <w:szCs w:val="24"/>
          <w:lang w:eastAsia="zh-CN"/>
        </w:rPr>
        <w:t>6.1. El. įrangos demontavimas ir montavimas</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Demontuojant seną el. įrangą (senus lubų šviestuvus, kištukinius lizdus, kabelius, laidus, automatinius jungiklius ir t. t.) ir montuojant naują įrangą (lubų šviestuvus, kištukinius lizdus, kabelius, laidus, automatinius jungiklius ir t. t.) remontuojamose patalpose būtina užtikrinti nepertraukiamą elektros tiekimą į gretimas pastato patalpas.</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Atliekant elektros įrangos demontavimo ir montavimo darbus būtina vadovautis Elektros įrenginių įrengimo bendrųjų taisyklių, Elektros įrenginių eksploatavimo saugos taisyklių, Saugos eksploatuojant elektros įrenginius taisyklių ir kitų galiojančių  Europos Sąjungoje ir Lietuvos Respublikoje norminių dokumentų reikalavimais.</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Demontavus elektros įrangą būtina demontuoti ir jos tvirtinimo gembes, užtaisyti skyles bei nedelsiant pašalinti susidariusias atliekas (tarp jų senus šviestuvus, liuminescencines lempas, tvirtinimo gembes, kištukinius lizdus, kabelius, laidus ir t. t.).</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Visos demontavimo ir montavimo darbų metu susidariusios atliekos privalo būti sutvarkytos vadovaujantis Atliekų tvarkymo taisyklėmis ir rangovo sąskaita.</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b/>
          <w:bCs/>
          <w:sz w:val="24"/>
          <w:szCs w:val="24"/>
          <w:lang w:eastAsia="zh-CN"/>
        </w:rPr>
      </w:pP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b/>
          <w:bCs/>
          <w:sz w:val="24"/>
          <w:szCs w:val="24"/>
          <w:lang w:eastAsia="zh-CN"/>
        </w:rPr>
      </w:pPr>
      <w:r w:rsidRPr="008C34B2">
        <w:rPr>
          <w:rFonts w:eastAsia="SimSun"/>
          <w:b/>
          <w:bCs/>
          <w:sz w:val="24"/>
          <w:szCs w:val="24"/>
          <w:lang w:eastAsia="zh-CN"/>
        </w:rPr>
        <w:t>6.2. Elektros laidų ir kabelių montavimas</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Kabeliai turi atitikti aplinkos, kurioje jie bus instaliuoti, reikalavimus. Jie turi atitikti tarptautinių kabelių standartų reikalavimus. Kabeliai turi būti pristatyti į objektą su gamintojo plombomis, žymėmis ir kitais dokumentais. 0,4kV jėgos magistralinių kabelių techniniai ir konstrukciniai reikalavimai:</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vario laidininkas (gyslos sektorinės, monolitinės);</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PVC izoliacija;</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išorinis apvalkalas iš PVC nepalaikančio degimo;</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nominali įtampa 300/500 V;</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srovės dažnis 50Hz;</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maksimali laidininko įšilimo temperatūra esant pastoviai apkrovai ne mažesnė kaip 70 ºC;</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leistina trumpo sujungimo temperatūra (iki 5 sek.) ne mažesnė kaip 160 ºC;</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minimalus lenkimo kampas – 10 kabelio diametrų su apvalkalu;</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izoliacijos elektrinė varža (kabelis 1 km ilgio ir 20 °C) – ne mažiau 50 MΩ.</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Kabelio apvalkalo žymėjimas turi nurodyti:</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gamintojo pavadinimą;</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tipą;</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gyslų skaičių;</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lastRenderedPageBreak/>
        <w:t>skerspjūvio plotą;</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vardinę įtampą.</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Nulinių (N) ir apsauginių (PEN) laidininkų izoliacijos klasė turi būti tokia pat, kaip ir fazinių</w:t>
      </w:r>
    </w:p>
    <w:p w:rsidR="008C34B2" w:rsidRPr="008C34B2" w:rsidRDefault="008C34B2" w:rsidP="008C34B2">
      <w:pPr>
        <w:tabs>
          <w:tab w:val="left" w:pos="0"/>
          <w:tab w:val="left" w:pos="851"/>
          <w:tab w:val="center" w:pos="4975"/>
        </w:tabs>
        <w:autoSpaceDE w:val="0"/>
        <w:adjustRightInd w:val="0"/>
        <w:ind w:right="-2"/>
        <w:contextualSpacing/>
        <w:jc w:val="both"/>
        <w:rPr>
          <w:rFonts w:eastAsia="SimSun"/>
          <w:sz w:val="24"/>
          <w:szCs w:val="24"/>
          <w:lang w:eastAsia="zh-CN"/>
        </w:rPr>
      </w:pPr>
      <w:r w:rsidRPr="008C34B2">
        <w:rPr>
          <w:rFonts w:eastAsia="SimSun"/>
          <w:sz w:val="24"/>
          <w:szCs w:val="24"/>
          <w:lang w:eastAsia="zh-CN"/>
        </w:rPr>
        <w:t>laidininkų. Žemos įtampos jėgos kabeliai yra skirti el. įrenginiams, el. aparatūrai ir prietaisams maitinti. Nominali kabelių įtampa 0,23/0,4kV. Jėgos kabeliai turi atitikti pajungiamą galingumą. Jėgos kabeliai turi būti su vario gyslomis (gyslos tipas nurodytas tinklų schemose arba planuose). Kiekvienos gyslos spalva turi būti aiškiai pažymėta ir neturi būti naudojama jokiems kitiems tikslams:</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įžeminimas – geltona / žalia;</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neutralė – mėlyna;</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 xml:space="preserve">fazė – ruda, juoda, pilka. </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Kabeliai turi būti su PVC izoliacija ir PVC apvalkalu.</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Maitinimo sistemose su tiesiogiai įžeminta neutrale turi būti naudojamas 5 gyslų kabelis su 3 fazinėmis gyslomis, viena neutrale ir viena apsauginio įžeminimo gysla. Vienfazėse sistemose turi būti naudojamas 3 gyslų kabelis su viena fazine gysla, viena neutrale ir viena apsauginio įžeminimo gysla.</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Kabeliai turi būti atsparūs ilgalaikei 900 °C</w:t>
      </w:r>
      <w:r w:rsidRPr="008C34B2" w:rsidDel="00C604AB">
        <w:rPr>
          <w:rFonts w:eastAsia="SimSun"/>
          <w:sz w:val="24"/>
          <w:szCs w:val="24"/>
          <w:lang w:eastAsia="zh-CN"/>
        </w:rPr>
        <w:t xml:space="preserve"> </w:t>
      </w:r>
      <w:r w:rsidRPr="008C34B2">
        <w:rPr>
          <w:rFonts w:eastAsia="SimSun"/>
          <w:sz w:val="24"/>
          <w:szCs w:val="24"/>
          <w:lang w:eastAsia="zh-CN"/>
        </w:rPr>
        <w:t xml:space="preserve"> temperatūrai. Trumpo jungimo metu kabeliai turi būti atsparūs 2500 °C</w:t>
      </w:r>
      <w:r w:rsidRPr="008C34B2" w:rsidDel="00A34E1A">
        <w:rPr>
          <w:rFonts w:eastAsia="SimSun"/>
          <w:sz w:val="24"/>
          <w:szCs w:val="24"/>
          <w:lang w:eastAsia="zh-CN"/>
        </w:rPr>
        <w:t xml:space="preserve"> </w:t>
      </w:r>
      <w:r w:rsidRPr="008C34B2">
        <w:rPr>
          <w:rFonts w:eastAsia="SimSun"/>
          <w:sz w:val="24"/>
          <w:szCs w:val="24"/>
          <w:lang w:eastAsia="zh-CN"/>
        </w:rPr>
        <w:t>temperatūrai.</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Remontuojamoje patalpoje saugiai atjungiami ir demontuojami visi neveikiantys ir nebereikalingi elektros laidai ir kabeliai.</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Nauji laidai ir kabeliai montuojami po tinku, įrengtose vagose.</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Prieš pradedant vagų įrengimo mūro sienose darbus ir būtina imtis visų reikiamų priemonių, kad aplinkinės neremontuojamos patalpos būtų apsaugotos nuo dulkių.</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Prieš pradedant darbus būtina įsitikinti, ar įrengiamų vagų zonoje nėra inžinerinių tinklų (laidų, kabelių, vamzdynų). Jų radus atitvoros konstrukcijoje, vagų įrengimo vietas būtina koreguoti, suderinus tai su užsakovu.</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Vagų šonai išpjaunami tam skirtu el. pjūklu (vagotuvu) su deimantiniais diskais ir prijungtu dulkių siurbliu. Išpjauta vaga iškertama rankomis.</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Vagų įrengimo metu pažeisti veikiantys inžineriniai tinklai sutvarkomi rangovo sąskaita.</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Vagų įrengimo metu susidariusios atliekos privalo būti sutvarkytos vadovaujantis Atliekų tvarkymo taisyklėmis rangovo sąskaita.</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Laidai ir kabeliai turi būti pagaminti taip, kad atitiktų pripažintų tarptautinių kabelių ir laidų standartų reikalavimus. Laidai ir kabeliai turi būti pristatyti į objektą su gamintojo plombomis, žymėmis arba pridėtais kitais dokumentais.</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Kabelių jungtims ir galūnėms reikia naudoti movas, kurių konstrukcija atitinka darbo ir aplinkos sąlygas.</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 xml:space="preserve">Kabelinių linijų jungtys ir galūnės turi būti tokios, kad iš aplinkos į kabelių neprasiskverbtų drėgmė ir kitos kenksmingos medžiagos, be to, jungtys ir galūnės išlaikytų kabelinių linijų bandymo įtampą ir tarnautų tiek pat laiko, kaip ir pats kabelis. </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Elektros instaliacija laikantis priešgaisrinės saugos reikalavimų turi būti įrengiama taip, kad:</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nesukeltų gaisro;</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ribotų gaisro plitimą;</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kilus gaisrui, būtų galimybė imtis veiksmingų gaisro gesinimo priemonių ir atlikti gelbėjimo darbus.</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Elektros kabeliai pagal degumo klases turi būti parenkami atsižvelgiant į statinio paskirtį.</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Elektros kabelių degumo klasės nurodytos Gaisrinės saugos pagrindiniuose reikalavimuose, patvirtintuose Priešgaisrinės apsaugos ir gelbėjimo departamento prie Vidaus reikalų ministerijos direktoriaus 2010 m. gruodžio 7 d. įsakymu Nr. 1-338 (Žin., 2010, Nr. 146-7510) (toliau – Gaisrinės saugos pagrindiniai reikalavimai), o jų bandymai atliekami pagal Lietuvos standarte LST EN 60332 „Elektros ir optinių skaidulinių kabelių gaisriniai bandymai“ nustatytus reikalavimus.</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b/>
          <w:bCs/>
          <w:sz w:val="24"/>
          <w:szCs w:val="24"/>
          <w:lang w:eastAsia="zh-CN"/>
        </w:rPr>
      </w:pPr>
      <w:r w:rsidRPr="008C34B2">
        <w:rPr>
          <w:rFonts w:eastAsia="SimSun"/>
          <w:b/>
          <w:bCs/>
          <w:sz w:val="24"/>
          <w:szCs w:val="24"/>
          <w:lang w:eastAsia="zh-CN"/>
        </w:rPr>
        <w:t>6.3. Automatinių išjungiklių montavimas</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Automatiniai išjungikliai naudojami paskirstymo linijoms įjungti ir išjungti bei linijų apsaugai nuo perkrovų ir trumpo jungimo srovių.</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Numatyta naudoti rankinio įjungimo, kintamosios srovės automatinius jungiklius. Jungikliai montuojami įrengiant dėžutes ar skydelius. Jungikliai turi užtikrinti šiluminę ir trumpojo jungimo apsaugą ir atitikti šiuos reikalavimus:</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C poveikio charakteristika;</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 xml:space="preserve">polių skaičius 1 ir 3;  </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darbinė įtampa 230–400 V, 50 Hz;</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įjungimo ir išjungimo indikacija;</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apsaugos laipsnis IP 20;</w:t>
      </w:r>
    </w:p>
    <w:p w:rsidR="008C34B2" w:rsidRPr="008C34B2" w:rsidRDefault="008C34B2" w:rsidP="008C34B2">
      <w:pPr>
        <w:tabs>
          <w:tab w:val="left" w:pos="0"/>
          <w:tab w:val="left" w:pos="851"/>
          <w:tab w:val="center" w:pos="4975"/>
        </w:tabs>
        <w:autoSpaceDE w:val="0"/>
        <w:adjustRightInd w:val="0"/>
        <w:ind w:right="-2" w:firstLine="567"/>
        <w:contextualSpacing/>
        <w:jc w:val="both"/>
        <w:rPr>
          <w:rFonts w:eastAsia="SimSun"/>
          <w:sz w:val="24"/>
          <w:szCs w:val="24"/>
          <w:lang w:eastAsia="zh-CN"/>
        </w:rPr>
      </w:pPr>
      <w:r w:rsidRPr="008C34B2">
        <w:rPr>
          <w:rFonts w:eastAsia="SimSun"/>
          <w:sz w:val="24"/>
          <w:szCs w:val="24"/>
          <w:lang w:eastAsia="zh-CN"/>
        </w:rPr>
        <w:t>DIN 35 bėginis tvirtinimas.</w:t>
      </w:r>
    </w:p>
    <w:p w:rsidR="008C34B2" w:rsidRPr="008C34B2" w:rsidRDefault="008C34B2" w:rsidP="008C34B2">
      <w:pPr>
        <w:tabs>
          <w:tab w:val="left" w:pos="0"/>
          <w:tab w:val="left" w:pos="851"/>
          <w:tab w:val="center" w:pos="4975"/>
        </w:tabs>
        <w:autoSpaceDE w:val="0"/>
        <w:adjustRightInd w:val="0"/>
        <w:ind w:right="-2" w:firstLine="567"/>
        <w:contextualSpacing/>
        <w:jc w:val="both"/>
        <w:rPr>
          <w:b/>
          <w:caps/>
          <w:sz w:val="24"/>
        </w:rPr>
      </w:pPr>
    </w:p>
    <w:p w:rsidR="008C34B2" w:rsidRPr="008C34B2" w:rsidRDefault="008C34B2" w:rsidP="008C34B2">
      <w:pPr>
        <w:suppressAutoHyphens/>
        <w:ind w:firstLine="720"/>
        <w:rPr>
          <w:b/>
          <w:caps/>
          <w:sz w:val="24"/>
        </w:rPr>
      </w:pPr>
      <w:r w:rsidRPr="008C34B2">
        <w:rPr>
          <w:b/>
          <w:caps/>
          <w:sz w:val="24"/>
        </w:rPr>
        <w:t>7. grindų PAGRINDO PATALPOSE betonavimas</w:t>
      </w:r>
    </w:p>
    <w:p w:rsidR="008C34B2" w:rsidRPr="008C34B2" w:rsidRDefault="008C34B2" w:rsidP="008C34B2">
      <w:pPr>
        <w:suppressAutoHyphens/>
        <w:ind w:firstLine="720"/>
        <w:jc w:val="center"/>
        <w:rPr>
          <w:b/>
          <w:caps/>
          <w:sz w:val="24"/>
        </w:rPr>
      </w:pPr>
    </w:p>
    <w:p w:rsidR="008C34B2" w:rsidRPr="008C34B2" w:rsidRDefault="008C34B2" w:rsidP="008C34B2">
      <w:pPr>
        <w:suppressAutoHyphens/>
        <w:ind w:firstLine="720"/>
        <w:jc w:val="both"/>
        <w:rPr>
          <w:sz w:val="24"/>
        </w:rPr>
      </w:pPr>
      <w:r w:rsidRPr="008C34B2">
        <w:rPr>
          <w:sz w:val="24"/>
        </w:rPr>
        <w:t>Remontuojamose patalpose numatoma išbetonuoti grindų pagrindą plytelių dangai įrengti.</w:t>
      </w:r>
    </w:p>
    <w:p w:rsidR="008C34B2" w:rsidRPr="008C34B2" w:rsidRDefault="008C34B2" w:rsidP="008C34B2">
      <w:pPr>
        <w:suppressAutoHyphens/>
        <w:ind w:firstLine="720"/>
        <w:jc w:val="both"/>
        <w:rPr>
          <w:sz w:val="24"/>
        </w:rPr>
      </w:pPr>
      <w:r w:rsidRPr="008C34B2">
        <w:rPr>
          <w:sz w:val="24"/>
        </w:rPr>
        <w:t>Prieš įrengiant betono pasluoksnį, grindų pagrindai išlyginami plauto ir sutankinto smėlio pasluoksniu.</w:t>
      </w:r>
    </w:p>
    <w:p w:rsidR="008C34B2" w:rsidRPr="008C34B2" w:rsidRDefault="008C34B2" w:rsidP="008C34B2">
      <w:pPr>
        <w:suppressAutoHyphens/>
        <w:ind w:firstLine="720"/>
        <w:jc w:val="both"/>
        <w:rPr>
          <w:sz w:val="24"/>
        </w:rPr>
      </w:pPr>
      <w:r w:rsidRPr="008C34B2">
        <w:rPr>
          <w:sz w:val="24"/>
        </w:rPr>
        <w:t>Grindų pagrindui betonuoti privalo būti naudojamas ne mažesnių parametrų nei SIIIa, M10 F25, 0/2 cementinis skiedinys bei vielos tinklas 150x150x4.</w:t>
      </w:r>
    </w:p>
    <w:p w:rsidR="008C34B2" w:rsidRPr="008C34B2" w:rsidRDefault="008C34B2" w:rsidP="008C34B2">
      <w:pPr>
        <w:suppressAutoHyphens/>
        <w:ind w:firstLine="720"/>
        <w:jc w:val="both"/>
        <w:rPr>
          <w:sz w:val="24"/>
        </w:rPr>
      </w:pPr>
      <w:r w:rsidRPr="008C34B2">
        <w:rPr>
          <w:sz w:val="24"/>
        </w:rPr>
        <w:t>Sukietėjęs ir išdžiūvęs grindų pagrindo betono paviršius privalo būti stiprus ir nebyrėti, jo paviršiaus stiprumas, nuokrypiai ir lygumas turi atitikti tolesnių darbų (hidroizoliacijos įrengimo ir plytelių klijavimo) reikalavimus.</w:t>
      </w:r>
    </w:p>
    <w:p w:rsidR="008C34B2" w:rsidRPr="008C34B2" w:rsidRDefault="008C34B2" w:rsidP="008C34B2">
      <w:pPr>
        <w:suppressAutoHyphens/>
        <w:ind w:firstLine="720"/>
        <w:jc w:val="both"/>
        <w:rPr>
          <w:sz w:val="24"/>
        </w:rPr>
      </w:pPr>
      <w:r w:rsidRPr="008C34B2">
        <w:rPr>
          <w:sz w:val="24"/>
        </w:rPr>
        <w:t>Kietėjantis grindų pagrindas privalo būti drėkinamas.</w:t>
      </w:r>
    </w:p>
    <w:p w:rsidR="008C34B2" w:rsidRPr="008C34B2" w:rsidRDefault="008C34B2" w:rsidP="008C34B2">
      <w:pPr>
        <w:suppressAutoHyphens/>
        <w:ind w:firstLine="720"/>
        <w:rPr>
          <w:sz w:val="24"/>
        </w:rPr>
      </w:pPr>
    </w:p>
    <w:p w:rsidR="008C34B2" w:rsidRPr="008C34B2" w:rsidRDefault="008C34B2" w:rsidP="008C34B2">
      <w:pPr>
        <w:suppressAutoHyphens/>
        <w:ind w:firstLine="720"/>
        <w:rPr>
          <w:b/>
          <w:caps/>
          <w:sz w:val="24"/>
        </w:rPr>
      </w:pPr>
    </w:p>
    <w:p w:rsidR="008C34B2" w:rsidRPr="008C34B2" w:rsidRDefault="008C34B2" w:rsidP="008C34B2">
      <w:pPr>
        <w:suppressAutoHyphens/>
        <w:ind w:firstLine="720"/>
        <w:rPr>
          <w:b/>
          <w:caps/>
          <w:sz w:val="24"/>
        </w:rPr>
      </w:pPr>
      <w:r w:rsidRPr="008C34B2">
        <w:rPr>
          <w:b/>
          <w:caps/>
          <w:sz w:val="24"/>
        </w:rPr>
        <w:t>8. grindų dangos iš plytelių rengimas</w:t>
      </w:r>
    </w:p>
    <w:p w:rsidR="008C34B2" w:rsidRPr="008C34B2" w:rsidRDefault="008C34B2" w:rsidP="008C34B2">
      <w:pPr>
        <w:suppressAutoHyphens/>
        <w:ind w:firstLine="720"/>
        <w:rPr>
          <w:b/>
          <w:sz w:val="24"/>
        </w:rPr>
      </w:pPr>
    </w:p>
    <w:p w:rsidR="008C34B2" w:rsidRPr="008C34B2" w:rsidRDefault="008C34B2" w:rsidP="008C34B2">
      <w:pPr>
        <w:suppressAutoHyphens/>
        <w:ind w:firstLine="720"/>
        <w:jc w:val="both"/>
        <w:rPr>
          <w:sz w:val="24"/>
        </w:rPr>
      </w:pPr>
      <w:r w:rsidRPr="008C34B2">
        <w:rPr>
          <w:sz w:val="24"/>
        </w:rPr>
        <w:t>Remontuojamoje patalpoje klijuojamos akmens masės grindų plytelės, kurių vandens įgeriamumas ne daugiau kaip 0,5 %,  įrengiant 2 mm siūles plytelių dangoje.</w:t>
      </w:r>
    </w:p>
    <w:p w:rsidR="008C34B2" w:rsidRPr="008C34B2" w:rsidRDefault="008C34B2" w:rsidP="008C34B2">
      <w:pPr>
        <w:suppressAutoHyphens/>
        <w:ind w:firstLine="720"/>
        <w:jc w:val="both"/>
        <w:rPr>
          <w:sz w:val="24"/>
        </w:rPr>
      </w:pPr>
      <w:r w:rsidRPr="008C34B2">
        <w:rPr>
          <w:sz w:val="24"/>
        </w:rPr>
        <w:t>Naujai akmens masės plytelių dangai įrengti naudojamos ne žemesnės nei I rūšies, atitinkančios LST EN 14411 reikalavimus akmens masės plytelės. Plytelės turi būti neslidžios ir jų paviršiaus šiurkštumas turi tenkinti vidaus patalpų reglamentuojamą plytelių šiurkštumą.</w:t>
      </w:r>
    </w:p>
    <w:p w:rsidR="008C34B2" w:rsidRPr="008C34B2" w:rsidRDefault="008C34B2" w:rsidP="008C34B2">
      <w:pPr>
        <w:suppressAutoHyphens/>
        <w:ind w:firstLine="720"/>
        <w:jc w:val="both"/>
        <w:rPr>
          <w:sz w:val="24"/>
        </w:rPr>
      </w:pPr>
      <w:r w:rsidRPr="008C34B2">
        <w:rPr>
          <w:sz w:val="24"/>
        </w:rPr>
        <w:t>Numatomų klijuoti plytelių spalvą, matiškumą, naudojamo siūlėms glaisto spalvą būtina suderinti su užsakovo atstovu.</w:t>
      </w:r>
    </w:p>
    <w:p w:rsidR="008C34B2" w:rsidRPr="008C34B2" w:rsidRDefault="008C34B2" w:rsidP="008C34B2">
      <w:pPr>
        <w:suppressAutoHyphens/>
        <w:ind w:firstLine="720"/>
        <w:jc w:val="both"/>
        <w:rPr>
          <w:sz w:val="24"/>
        </w:rPr>
      </w:pPr>
      <w:r w:rsidRPr="008C34B2">
        <w:rPr>
          <w:sz w:val="24"/>
        </w:rPr>
        <w:t xml:space="preserve">Plytelės pristatomos į objektą gamintojo pakuotėse, ant kurių turi būti nurodoma rūšiavimo data, plytelių kodas, atspalvis, kalibras, rūšis. </w:t>
      </w:r>
    </w:p>
    <w:p w:rsidR="008C34B2" w:rsidRPr="008C34B2" w:rsidRDefault="008C34B2" w:rsidP="008C34B2">
      <w:pPr>
        <w:suppressAutoHyphens/>
        <w:ind w:firstLine="720"/>
        <w:jc w:val="both"/>
        <w:rPr>
          <w:sz w:val="24"/>
        </w:rPr>
      </w:pPr>
      <w:r w:rsidRPr="008C34B2">
        <w:rPr>
          <w:sz w:val="24"/>
        </w:rPr>
        <w:t xml:space="preserve">Turi būti naudojami elastingi, specialiai akmens masės plytelėms skirti klijai. Negalima klijais tepti didesnio ploto, nei galima pakloti plytelių (vengti, kad nesusidarytų plėvelė). </w:t>
      </w:r>
    </w:p>
    <w:p w:rsidR="008C34B2" w:rsidRPr="008C34B2" w:rsidRDefault="008C34B2" w:rsidP="008C34B2">
      <w:pPr>
        <w:suppressAutoHyphens/>
        <w:ind w:firstLine="720"/>
        <w:jc w:val="both"/>
        <w:rPr>
          <w:sz w:val="24"/>
        </w:rPr>
      </w:pPr>
      <w:r w:rsidRPr="008C34B2">
        <w:rPr>
          <w:sz w:val="24"/>
        </w:rPr>
        <w:t>Naujai paklotą grindų dangą su kitomis (skirtingomis) esamomis grindų dangomis būtina sujungti dangų jungimo aliumininiais profiliais. Profilių skerspjūvio formą ir spalvą būtina suderinti su užsakovu.</w:t>
      </w:r>
    </w:p>
    <w:p w:rsidR="008C34B2" w:rsidRPr="008C34B2" w:rsidRDefault="008C34B2" w:rsidP="008C34B2">
      <w:pPr>
        <w:suppressAutoHyphens/>
        <w:ind w:firstLine="720"/>
        <w:jc w:val="both"/>
        <w:rPr>
          <w:sz w:val="24"/>
        </w:rPr>
      </w:pPr>
      <w:r w:rsidRPr="008C34B2">
        <w:rPr>
          <w:sz w:val="24"/>
        </w:rPr>
        <w:t>Leistini plytelių klojimo ribiniai nuokrypiai mm:</w:t>
      </w:r>
    </w:p>
    <w:p w:rsidR="008C34B2" w:rsidRPr="008C34B2" w:rsidRDefault="008C34B2" w:rsidP="008C34B2">
      <w:pPr>
        <w:suppressAutoHyphens/>
        <w:ind w:left="720"/>
        <w:jc w:val="both"/>
        <w:rPr>
          <w:sz w:val="24"/>
        </w:rPr>
      </w:pPr>
      <w:r w:rsidRPr="008C34B2">
        <w:rPr>
          <w:sz w:val="24"/>
        </w:rPr>
        <w:t xml:space="preserve">siūlių nesutapimas – 0,5;  </w:t>
      </w:r>
    </w:p>
    <w:p w:rsidR="008C34B2" w:rsidRPr="008C34B2" w:rsidRDefault="008C34B2" w:rsidP="008C34B2">
      <w:pPr>
        <w:suppressAutoHyphens/>
        <w:ind w:left="720"/>
        <w:jc w:val="both"/>
        <w:rPr>
          <w:sz w:val="24"/>
        </w:rPr>
      </w:pPr>
      <w:r w:rsidRPr="008C34B2">
        <w:rPr>
          <w:sz w:val="24"/>
        </w:rPr>
        <w:t>paviršiaus nelygumai, matuojami 2 m kontroline liniuote, – 2;</w:t>
      </w:r>
    </w:p>
    <w:p w:rsidR="008C34B2" w:rsidRPr="008C34B2" w:rsidRDefault="008C34B2" w:rsidP="008C34B2">
      <w:pPr>
        <w:suppressAutoHyphens/>
        <w:ind w:left="720"/>
        <w:jc w:val="both"/>
        <w:rPr>
          <w:sz w:val="24"/>
        </w:rPr>
      </w:pPr>
      <w:r w:rsidRPr="008C34B2">
        <w:rPr>
          <w:sz w:val="24"/>
        </w:rPr>
        <w:t>siūlių storio nukrypimai – +/–0,5.</w:t>
      </w:r>
    </w:p>
    <w:p w:rsidR="00BB22DB" w:rsidRDefault="008C34B2" w:rsidP="005D4ADF">
      <w:pPr>
        <w:suppressAutoHyphens/>
        <w:ind w:firstLine="720"/>
        <w:jc w:val="both"/>
        <w:rPr>
          <w:sz w:val="24"/>
        </w:rPr>
      </w:pPr>
      <w:r w:rsidRPr="008C34B2">
        <w:rPr>
          <w:sz w:val="24"/>
        </w:rPr>
        <w:t>Užbaigus klijuoti grindų plyteles, danga privalo būti išvalyta taip, kad ant dangų nesimatytų statybinio purvo, siū</w:t>
      </w:r>
      <w:r w:rsidR="005D4ADF">
        <w:rPr>
          <w:sz w:val="24"/>
        </w:rPr>
        <w:t>lių glaistymo defektų bei dėmių</w:t>
      </w:r>
    </w:p>
    <w:p w:rsidR="00BB22DB" w:rsidRDefault="00BB22DB" w:rsidP="00285733">
      <w:pPr>
        <w:suppressAutoHyphens/>
        <w:ind w:left="6480" w:firstLine="1296"/>
        <w:rPr>
          <w:sz w:val="24"/>
        </w:rPr>
      </w:pPr>
    </w:p>
    <w:p w:rsidR="00285733" w:rsidRPr="00285733" w:rsidRDefault="005D4ADF" w:rsidP="005D4ADF">
      <w:pPr>
        <w:suppressAutoHyphens/>
        <w:ind w:left="6480"/>
        <w:rPr>
          <w:sz w:val="24"/>
        </w:rPr>
      </w:pPr>
      <w:r>
        <w:rPr>
          <w:sz w:val="24"/>
          <w:szCs w:val="24"/>
        </w:rPr>
        <w:t>Pirkimo sąlygų</w:t>
      </w:r>
    </w:p>
    <w:p w:rsidR="008C34B2" w:rsidRPr="008C34B2" w:rsidRDefault="005D4ADF" w:rsidP="005D4ADF">
      <w:pPr>
        <w:suppressAutoHyphens/>
        <w:rPr>
          <w:sz w:val="24"/>
        </w:rPr>
      </w:pPr>
      <w:r>
        <w:rPr>
          <w:sz w:val="24"/>
        </w:rPr>
        <w:t xml:space="preserve">                                                                                                            </w:t>
      </w:r>
      <w:r w:rsidR="00285733" w:rsidRPr="00285733">
        <w:rPr>
          <w:sz w:val="24"/>
        </w:rPr>
        <w:t>2 priedas</w:t>
      </w:r>
    </w:p>
    <w:p w:rsidR="00870CAF" w:rsidRDefault="00870CAF" w:rsidP="00870CAF">
      <w:pPr>
        <w:jc w:val="center"/>
        <w:rPr>
          <w:b/>
          <w:sz w:val="24"/>
          <w:szCs w:val="24"/>
        </w:rPr>
      </w:pPr>
    </w:p>
    <w:p w:rsidR="00202091" w:rsidRPr="00202091" w:rsidRDefault="00202091" w:rsidP="00202091">
      <w:pPr>
        <w:ind w:right="-178"/>
        <w:jc w:val="center"/>
      </w:pPr>
      <w:r w:rsidRPr="00202091">
        <w:t>Herbas arba prekių ženklas</w:t>
      </w:r>
    </w:p>
    <w:p w:rsidR="00202091" w:rsidRPr="00202091" w:rsidRDefault="00202091" w:rsidP="00202091">
      <w:pPr>
        <w:ind w:right="-178"/>
        <w:jc w:val="center"/>
        <w:rPr>
          <w:sz w:val="24"/>
          <w:szCs w:val="24"/>
        </w:rPr>
      </w:pPr>
    </w:p>
    <w:p w:rsidR="00202091" w:rsidRPr="00202091" w:rsidRDefault="00202091" w:rsidP="00202091">
      <w:pPr>
        <w:ind w:right="-178"/>
        <w:jc w:val="center"/>
      </w:pPr>
      <w:r w:rsidRPr="00202091">
        <w:t>(T</w:t>
      </w:r>
      <w:r w:rsidR="00C97444">
        <w:t>ie</w:t>
      </w:r>
      <w:r w:rsidRPr="00202091">
        <w:t>kėjo pavadinimas)</w:t>
      </w:r>
    </w:p>
    <w:p w:rsidR="00202091" w:rsidRPr="00202091" w:rsidRDefault="00202091" w:rsidP="00202091">
      <w:pPr>
        <w:ind w:right="-178"/>
        <w:jc w:val="center"/>
      </w:pPr>
    </w:p>
    <w:p w:rsidR="00202091" w:rsidRPr="00202091" w:rsidRDefault="00202091" w:rsidP="00202091">
      <w:pPr>
        <w:ind w:right="-178"/>
        <w:jc w:val="center"/>
      </w:pPr>
      <w:r w:rsidRPr="00202091">
        <w:t>(Juridinio asmens teisinė forma, buveinė, kontaktinė informacija, registro, kuriame kaupiami ir saugomi duomenys apie t</w:t>
      </w:r>
      <w:r w:rsidR="00C97444">
        <w:t>ie</w:t>
      </w:r>
      <w:r w:rsidRPr="00202091">
        <w:t>kėją, pavadinimas, juridinio asmens kodas, pridėtinės vertės mokesčio mokėtojo kodas, jei juridinis asmuo yra pridėtinės vertės mokesčio mokėtojas)</w:t>
      </w:r>
    </w:p>
    <w:p w:rsidR="00202091" w:rsidRPr="00202091" w:rsidRDefault="00202091" w:rsidP="00202091">
      <w:pPr>
        <w:jc w:val="center"/>
        <w:rPr>
          <w:b/>
          <w:bCs/>
          <w:sz w:val="24"/>
          <w:szCs w:val="24"/>
        </w:rPr>
      </w:pPr>
    </w:p>
    <w:p w:rsidR="00202091" w:rsidRPr="00202091" w:rsidRDefault="00202091" w:rsidP="00202091">
      <w:pPr>
        <w:jc w:val="both"/>
        <w:rPr>
          <w:b/>
          <w:sz w:val="24"/>
          <w:szCs w:val="24"/>
          <w:u w:val="single"/>
        </w:rPr>
      </w:pPr>
      <w:r w:rsidRPr="00202091">
        <w:rPr>
          <w:b/>
          <w:sz w:val="24"/>
          <w:szCs w:val="24"/>
          <w:u w:val="single"/>
        </w:rPr>
        <w:t>LR Krašto apsaugos ministerija</w:t>
      </w:r>
    </w:p>
    <w:p w:rsidR="00202091" w:rsidRPr="00202091" w:rsidRDefault="00202091" w:rsidP="00202091">
      <w:pPr>
        <w:jc w:val="both"/>
      </w:pPr>
      <w:r w:rsidRPr="00202091">
        <w:t>(Adresatas (perkančioji organizacija))</w:t>
      </w:r>
    </w:p>
    <w:p w:rsidR="00202091" w:rsidRPr="00202091" w:rsidRDefault="00202091" w:rsidP="00202091">
      <w:pPr>
        <w:jc w:val="center"/>
        <w:rPr>
          <w:b/>
          <w:sz w:val="24"/>
          <w:szCs w:val="24"/>
        </w:rPr>
      </w:pPr>
    </w:p>
    <w:p w:rsidR="00202091" w:rsidRPr="00202091" w:rsidRDefault="00202091" w:rsidP="00202091">
      <w:pPr>
        <w:jc w:val="center"/>
        <w:rPr>
          <w:b/>
          <w:sz w:val="24"/>
          <w:szCs w:val="24"/>
        </w:rPr>
      </w:pPr>
      <w:r w:rsidRPr="00202091">
        <w:rPr>
          <w:b/>
          <w:sz w:val="24"/>
          <w:szCs w:val="24"/>
        </w:rPr>
        <w:t>PASIŪLYMAS</w:t>
      </w:r>
    </w:p>
    <w:p w:rsidR="00202091" w:rsidRPr="00202091" w:rsidRDefault="00202091" w:rsidP="00202091">
      <w:pPr>
        <w:tabs>
          <w:tab w:val="left" w:pos="7290"/>
        </w:tabs>
        <w:jc w:val="center"/>
        <w:rPr>
          <w:b/>
          <w:bCs/>
          <w:color w:val="000000"/>
          <w:sz w:val="24"/>
          <w:szCs w:val="24"/>
        </w:rPr>
      </w:pPr>
      <w:r w:rsidRPr="00202091">
        <w:rPr>
          <w:b/>
          <w:bCs/>
          <w:color w:val="000000"/>
          <w:sz w:val="24"/>
          <w:szCs w:val="24"/>
        </w:rPr>
        <w:t xml:space="preserve">DĖL </w:t>
      </w:r>
      <w:r w:rsidR="0043556D" w:rsidRPr="0043556D">
        <w:rPr>
          <w:b/>
          <w:bCs/>
          <w:sz w:val="24"/>
          <w:szCs w:val="24"/>
        </w:rPr>
        <w:t xml:space="preserve">SUSIDĖVĖJUSIŲ KONDICIONAVIMO SISTEMŲ PAKEITIMO DARBŲ </w:t>
      </w:r>
      <w:r w:rsidRPr="00202091">
        <w:rPr>
          <w:b/>
          <w:bCs/>
          <w:color w:val="000000"/>
          <w:sz w:val="24"/>
          <w:szCs w:val="24"/>
        </w:rPr>
        <w:t>PIRKIMO</w:t>
      </w:r>
    </w:p>
    <w:p w:rsidR="00202091" w:rsidRPr="00202091" w:rsidRDefault="00202091" w:rsidP="00202091">
      <w:pPr>
        <w:shd w:val="clear" w:color="auto" w:fill="FFFFFF"/>
        <w:jc w:val="center"/>
        <w:rPr>
          <w:b/>
          <w:bCs/>
          <w:color w:val="000000"/>
          <w:sz w:val="24"/>
          <w:szCs w:val="24"/>
        </w:rPr>
      </w:pPr>
      <w:r w:rsidRPr="00202091">
        <w:rPr>
          <w:sz w:val="24"/>
          <w:szCs w:val="24"/>
        </w:rPr>
        <w:t>____________</w:t>
      </w:r>
      <w:r w:rsidRPr="00202091">
        <w:rPr>
          <w:b/>
          <w:bCs/>
          <w:color w:val="000000"/>
          <w:sz w:val="24"/>
          <w:szCs w:val="24"/>
        </w:rPr>
        <w:t xml:space="preserve"> </w:t>
      </w:r>
      <w:r w:rsidRPr="00202091">
        <w:rPr>
          <w:sz w:val="24"/>
          <w:szCs w:val="24"/>
        </w:rPr>
        <w:t>Nr.______</w:t>
      </w:r>
    </w:p>
    <w:p w:rsidR="00202091" w:rsidRPr="00202091" w:rsidRDefault="00202091" w:rsidP="00202091">
      <w:pPr>
        <w:shd w:val="clear" w:color="auto" w:fill="FFFFFF"/>
        <w:jc w:val="center"/>
        <w:rPr>
          <w:bCs/>
          <w:color w:val="000000"/>
        </w:rPr>
      </w:pPr>
      <w:r w:rsidRPr="00202091">
        <w:rPr>
          <w:bCs/>
          <w:color w:val="000000"/>
        </w:rPr>
        <w:t>(Data)</w:t>
      </w:r>
    </w:p>
    <w:p w:rsidR="00202091" w:rsidRPr="00202091" w:rsidRDefault="00202091" w:rsidP="00202091">
      <w:pPr>
        <w:shd w:val="clear" w:color="auto" w:fill="FFFFFF"/>
        <w:jc w:val="center"/>
        <w:rPr>
          <w:bCs/>
          <w:color w:val="000000"/>
          <w:sz w:val="24"/>
          <w:szCs w:val="24"/>
        </w:rPr>
      </w:pPr>
      <w:r w:rsidRPr="00202091">
        <w:rPr>
          <w:bCs/>
          <w:color w:val="000000"/>
          <w:sz w:val="24"/>
          <w:szCs w:val="24"/>
        </w:rPr>
        <w:t>_____________</w:t>
      </w:r>
    </w:p>
    <w:p w:rsidR="00202091" w:rsidRPr="00202091" w:rsidRDefault="00202091" w:rsidP="00202091">
      <w:pPr>
        <w:shd w:val="clear" w:color="auto" w:fill="FFFFFF"/>
        <w:jc w:val="center"/>
        <w:rPr>
          <w:bCs/>
          <w:color w:val="000000"/>
        </w:rPr>
      </w:pPr>
      <w:r w:rsidRPr="00202091">
        <w:rPr>
          <w:bCs/>
          <w:color w:val="000000"/>
        </w:rPr>
        <w:t>(Sudarymo vieta)</w:t>
      </w:r>
    </w:p>
    <w:p w:rsidR="00202091" w:rsidRPr="00202091" w:rsidRDefault="00202091" w:rsidP="00202091">
      <w:pPr>
        <w:shd w:val="clear" w:color="auto" w:fill="FFFFFF"/>
        <w:jc w:val="center"/>
        <w:rPr>
          <w:bCs/>
          <w:color w:val="00000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819"/>
      </w:tblGrid>
      <w:tr w:rsidR="00287983" w:rsidRPr="00202091" w:rsidTr="00C53488">
        <w:tc>
          <w:tcPr>
            <w:tcW w:w="4928" w:type="dxa"/>
            <w:hideMark/>
          </w:tcPr>
          <w:p w:rsidR="00287983" w:rsidRPr="00106794" w:rsidRDefault="00287983" w:rsidP="00287983">
            <w:pPr>
              <w:jc w:val="both"/>
              <w:rPr>
                <w:sz w:val="24"/>
                <w:szCs w:val="24"/>
              </w:rPr>
            </w:pPr>
            <w:r w:rsidRPr="00106794">
              <w:rPr>
                <w:sz w:val="24"/>
                <w:szCs w:val="24"/>
              </w:rPr>
              <w:t>Tiekėjo pavadinimas</w:t>
            </w:r>
            <w:r w:rsidRPr="00106794">
              <w:rPr>
                <w:i/>
                <w:sz w:val="24"/>
                <w:szCs w:val="24"/>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rsidR="00287983" w:rsidRPr="00202091" w:rsidRDefault="00287983" w:rsidP="00287983">
            <w:pPr>
              <w:spacing w:line="276" w:lineRule="auto"/>
              <w:jc w:val="both"/>
              <w:rPr>
                <w:sz w:val="24"/>
                <w:szCs w:val="24"/>
              </w:rPr>
            </w:pPr>
          </w:p>
        </w:tc>
      </w:tr>
      <w:tr w:rsidR="00287983" w:rsidRPr="00202091" w:rsidTr="00C53488">
        <w:tc>
          <w:tcPr>
            <w:tcW w:w="4928" w:type="dxa"/>
            <w:hideMark/>
          </w:tcPr>
          <w:p w:rsidR="00287983" w:rsidRPr="00106794" w:rsidRDefault="00287983" w:rsidP="00287983">
            <w:pPr>
              <w:jc w:val="both"/>
              <w:rPr>
                <w:sz w:val="24"/>
                <w:szCs w:val="24"/>
              </w:rPr>
            </w:pPr>
            <w:r w:rsidRPr="00106794">
              <w:rPr>
                <w:sz w:val="24"/>
                <w:szCs w:val="24"/>
              </w:rPr>
              <w:t>Tiekėjo adresas</w:t>
            </w:r>
            <w:r w:rsidRPr="00106794">
              <w:rPr>
                <w:i/>
                <w:sz w:val="24"/>
                <w:szCs w:val="24"/>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rsidR="00287983" w:rsidRPr="00202091" w:rsidRDefault="00287983" w:rsidP="00287983">
            <w:pPr>
              <w:spacing w:line="276" w:lineRule="auto"/>
              <w:jc w:val="both"/>
              <w:rPr>
                <w:sz w:val="24"/>
                <w:szCs w:val="24"/>
              </w:rPr>
            </w:pPr>
          </w:p>
        </w:tc>
      </w:tr>
      <w:tr w:rsidR="00202091" w:rsidRPr="00202091" w:rsidTr="00484CCF">
        <w:tc>
          <w:tcPr>
            <w:tcW w:w="4928" w:type="dxa"/>
            <w:tcBorders>
              <w:top w:val="single" w:sz="4" w:space="0" w:color="auto"/>
              <w:left w:val="single" w:sz="4" w:space="0" w:color="auto"/>
              <w:bottom w:val="single" w:sz="4" w:space="0" w:color="auto"/>
              <w:right w:val="single" w:sz="4" w:space="0" w:color="auto"/>
            </w:tcBorders>
            <w:hideMark/>
          </w:tcPr>
          <w:p w:rsidR="00202091" w:rsidRPr="00202091" w:rsidRDefault="00202091" w:rsidP="00202091">
            <w:pPr>
              <w:spacing w:line="276" w:lineRule="auto"/>
              <w:jc w:val="both"/>
              <w:rPr>
                <w:sz w:val="24"/>
                <w:szCs w:val="24"/>
              </w:rPr>
            </w:pPr>
            <w:r w:rsidRPr="00202091">
              <w:rPr>
                <w:sz w:val="24"/>
                <w:szCs w:val="24"/>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rsidR="00202091" w:rsidRPr="00202091" w:rsidRDefault="00202091" w:rsidP="00202091">
            <w:pPr>
              <w:spacing w:line="276" w:lineRule="auto"/>
              <w:jc w:val="both"/>
              <w:rPr>
                <w:sz w:val="24"/>
                <w:szCs w:val="24"/>
              </w:rPr>
            </w:pPr>
          </w:p>
        </w:tc>
      </w:tr>
      <w:tr w:rsidR="00202091" w:rsidRPr="00202091" w:rsidTr="00484CCF">
        <w:tc>
          <w:tcPr>
            <w:tcW w:w="4928" w:type="dxa"/>
            <w:tcBorders>
              <w:top w:val="single" w:sz="4" w:space="0" w:color="auto"/>
              <w:left w:val="single" w:sz="4" w:space="0" w:color="auto"/>
              <w:bottom w:val="single" w:sz="4" w:space="0" w:color="auto"/>
              <w:right w:val="single" w:sz="4" w:space="0" w:color="auto"/>
            </w:tcBorders>
            <w:hideMark/>
          </w:tcPr>
          <w:p w:rsidR="00202091" w:rsidRPr="00202091" w:rsidRDefault="00202091" w:rsidP="00202091">
            <w:pPr>
              <w:spacing w:line="276" w:lineRule="auto"/>
              <w:jc w:val="both"/>
              <w:rPr>
                <w:sz w:val="24"/>
                <w:szCs w:val="24"/>
              </w:rPr>
            </w:pPr>
            <w:r w:rsidRPr="00202091">
              <w:rPr>
                <w:sz w:val="24"/>
                <w:szCs w:val="24"/>
              </w:rPr>
              <w:t>Asmuo, kuris įgaliotas pasirašyti sutartį</w:t>
            </w:r>
          </w:p>
        </w:tc>
        <w:tc>
          <w:tcPr>
            <w:tcW w:w="4819" w:type="dxa"/>
            <w:tcBorders>
              <w:top w:val="single" w:sz="4" w:space="0" w:color="auto"/>
              <w:left w:val="single" w:sz="4" w:space="0" w:color="auto"/>
              <w:bottom w:val="single" w:sz="4" w:space="0" w:color="auto"/>
              <w:right w:val="single" w:sz="4" w:space="0" w:color="auto"/>
            </w:tcBorders>
          </w:tcPr>
          <w:p w:rsidR="00202091" w:rsidRPr="00202091" w:rsidRDefault="00202091" w:rsidP="00202091">
            <w:pPr>
              <w:spacing w:line="276" w:lineRule="auto"/>
              <w:jc w:val="both"/>
              <w:rPr>
                <w:sz w:val="24"/>
                <w:szCs w:val="24"/>
              </w:rPr>
            </w:pPr>
          </w:p>
        </w:tc>
      </w:tr>
      <w:tr w:rsidR="00202091" w:rsidRPr="00202091" w:rsidTr="00484CCF">
        <w:tc>
          <w:tcPr>
            <w:tcW w:w="4928" w:type="dxa"/>
            <w:tcBorders>
              <w:top w:val="single" w:sz="4" w:space="0" w:color="auto"/>
              <w:left w:val="single" w:sz="4" w:space="0" w:color="auto"/>
              <w:bottom w:val="single" w:sz="4" w:space="0" w:color="auto"/>
              <w:right w:val="single" w:sz="4" w:space="0" w:color="auto"/>
            </w:tcBorders>
            <w:hideMark/>
          </w:tcPr>
          <w:p w:rsidR="00202091" w:rsidRPr="00202091" w:rsidRDefault="00202091" w:rsidP="00202091">
            <w:pPr>
              <w:spacing w:line="276" w:lineRule="auto"/>
              <w:jc w:val="both"/>
              <w:rPr>
                <w:sz w:val="24"/>
                <w:szCs w:val="24"/>
              </w:rPr>
            </w:pPr>
            <w:r w:rsidRPr="00202091">
              <w:rPr>
                <w:sz w:val="24"/>
                <w:szCs w:val="24"/>
              </w:rPr>
              <w:t>Telefono numeris</w:t>
            </w:r>
          </w:p>
        </w:tc>
        <w:tc>
          <w:tcPr>
            <w:tcW w:w="4819" w:type="dxa"/>
            <w:tcBorders>
              <w:top w:val="single" w:sz="4" w:space="0" w:color="auto"/>
              <w:left w:val="single" w:sz="4" w:space="0" w:color="auto"/>
              <w:bottom w:val="single" w:sz="4" w:space="0" w:color="auto"/>
              <w:right w:val="single" w:sz="4" w:space="0" w:color="auto"/>
            </w:tcBorders>
          </w:tcPr>
          <w:p w:rsidR="00202091" w:rsidRPr="00202091" w:rsidRDefault="00202091" w:rsidP="00202091">
            <w:pPr>
              <w:spacing w:line="276" w:lineRule="auto"/>
              <w:jc w:val="both"/>
              <w:rPr>
                <w:sz w:val="24"/>
                <w:szCs w:val="24"/>
              </w:rPr>
            </w:pPr>
          </w:p>
        </w:tc>
      </w:tr>
      <w:tr w:rsidR="00202091" w:rsidRPr="00202091" w:rsidTr="00484CCF">
        <w:tc>
          <w:tcPr>
            <w:tcW w:w="4928" w:type="dxa"/>
            <w:tcBorders>
              <w:top w:val="single" w:sz="4" w:space="0" w:color="auto"/>
              <w:left w:val="single" w:sz="4" w:space="0" w:color="auto"/>
              <w:bottom w:val="single" w:sz="4" w:space="0" w:color="auto"/>
              <w:right w:val="single" w:sz="4" w:space="0" w:color="auto"/>
            </w:tcBorders>
            <w:hideMark/>
          </w:tcPr>
          <w:p w:rsidR="00202091" w:rsidRPr="00202091" w:rsidRDefault="00202091" w:rsidP="00202091">
            <w:pPr>
              <w:spacing w:line="276" w:lineRule="auto"/>
              <w:jc w:val="both"/>
              <w:rPr>
                <w:sz w:val="24"/>
                <w:szCs w:val="24"/>
              </w:rPr>
            </w:pPr>
            <w:r w:rsidRPr="00202091">
              <w:rPr>
                <w:sz w:val="24"/>
                <w:szCs w:val="24"/>
              </w:rPr>
              <w:t>El. pašto adresas</w:t>
            </w:r>
          </w:p>
        </w:tc>
        <w:tc>
          <w:tcPr>
            <w:tcW w:w="4819" w:type="dxa"/>
            <w:tcBorders>
              <w:top w:val="single" w:sz="4" w:space="0" w:color="auto"/>
              <w:left w:val="single" w:sz="4" w:space="0" w:color="auto"/>
              <w:bottom w:val="single" w:sz="4" w:space="0" w:color="auto"/>
              <w:right w:val="single" w:sz="4" w:space="0" w:color="auto"/>
            </w:tcBorders>
          </w:tcPr>
          <w:p w:rsidR="00202091" w:rsidRPr="00202091" w:rsidRDefault="00202091" w:rsidP="00202091">
            <w:pPr>
              <w:spacing w:line="276" w:lineRule="auto"/>
              <w:jc w:val="both"/>
              <w:rPr>
                <w:sz w:val="24"/>
                <w:szCs w:val="24"/>
              </w:rPr>
            </w:pPr>
          </w:p>
        </w:tc>
      </w:tr>
      <w:tr w:rsidR="00202091" w:rsidRPr="00202091" w:rsidTr="00484CCF">
        <w:tc>
          <w:tcPr>
            <w:tcW w:w="4928" w:type="dxa"/>
            <w:tcBorders>
              <w:top w:val="single" w:sz="4" w:space="0" w:color="auto"/>
              <w:left w:val="single" w:sz="4" w:space="0" w:color="auto"/>
              <w:bottom w:val="single" w:sz="4" w:space="0" w:color="auto"/>
              <w:right w:val="single" w:sz="4" w:space="0" w:color="auto"/>
            </w:tcBorders>
            <w:hideMark/>
          </w:tcPr>
          <w:p w:rsidR="00202091" w:rsidRPr="00202091" w:rsidRDefault="00202091" w:rsidP="00202091">
            <w:pPr>
              <w:spacing w:line="276" w:lineRule="auto"/>
              <w:jc w:val="both"/>
              <w:rPr>
                <w:sz w:val="24"/>
                <w:szCs w:val="24"/>
              </w:rPr>
            </w:pPr>
            <w:r w:rsidRPr="00202091">
              <w:rPr>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rsidR="00202091" w:rsidRPr="00202091" w:rsidRDefault="00202091" w:rsidP="00202091">
            <w:pPr>
              <w:spacing w:line="276" w:lineRule="auto"/>
              <w:jc w:val="both"/>
              <w:rPr>
                <w:sz w:val="24"/>
                <w:szCs w:val="24"/>
              </w:rPr>
            </w:pPr>
          </w:p>
        </w:tc>
      </w:tr>
      <w:tr w:rsidR="00202091" w:rsidRPr="00202091" w:rsidTr="00484CCF">
        <w:tc>
          <w:tcPr>
            <w:tcW w:w="4928" w:type="dxa"/>
            <w:tcBorders>
              <w:top w:val="single" w:sz="4" w:space="0" w:color="auto"/>
              <w:left w:val="single" w:sz="4" w:space="0" w:color="auto"/>
              <w:bottom w:val="single" w:sz="4" w:space="0" w:color="auto"/>
              <w:right w:val="single" w:sz="4" w:space="0" w:color="auto"/>
            </w:tcBorders>
            <w:hideMark/>
          </w:tcPr>
          <w:p w:rsidR="00202091" w:rsidRPr="00202091" w:rsidRDefault="00202091" w:rsidP="00202091">
            <w:pPr>
              <w:spacing w:line="276" w:lineRule="auto"/>
              <w:jc w:val="both"/>
              <w:rPr>
                <w:sz w:val="24"/>
                <w:szCs w:val="24"/>
              </w:rPr>
            </w:pPr>
            <w:r w:rsidRPr="00202091">
              <w:rPr>
                <w:sz w:val="24"/>
                <w:szCs w:val="24"/>
              </w:rPr>
              <w:t>PVM mokėtojo kodas</w:t>
            </w:r>
          </w:p>
        </w:tc>
        <w:tc>
          <w:tcPr>
            <w:tcW w:w="4819" w:type="dxa"/>
            <w:tcBorders>
              <w:top w:val="single" w:sz="4" w:space="0" w:color="auto"/>
              <w:left w:val="single" w:sz="4" w:space="0" w:color="auto"/>
              <w:bottom w:val="single" w:sz="4" w:space="0" w:color="auto"/>
              <w:right w:val="single" w:sz="4" w:space="0" w:color="auto"/>
            </w:tcBorders>
          </w:tcPr>
          <w:p w:rsidR="00202091" w:rsidRPr="00202091" w:rsidRDefault="00202091" w:rsidP="00202091">
            <w:pPr>
              <w:spacing w:line="276" w:lineRule="auto"/>
              <w:jc w:val="both"/>
              <w:rPr>
                <w:sz w:val="24"/>
                <w:szCs w:val="24"/>
              </w:rPr>
            </w:pPr>
          </w:p>
        </w:tc>
      </w:tr>
      <w:tr w:rsidR="00202091" w:rsidRPr="00202091" w:rsidTr="00484CCF">
        <w:trPr>
          <w:trHeight w:val="1071"/>
        </w:trPr>
        <w:tc>
          <w:tcPr>
            <w:tcW w:w="4928" w:type="dxa"/>
            <w:tcBorders>
              <w:top w:val="single" w:sz="4" w:space="0" w:color="auto"/>
              <w:left w:val="single" w:sz="4" w:space="0" w:color="auto"/>
              <w:bottom w:val="single" w:sz="4" w:space="0" w:color="auto"/>
              <w:right w:val="single" w:sz="4" w:space="0" w:color="auto"/>
            </w:tcBorders>
            <w:hideMark/>
          </w:tcPr>
          <w:p w:rsidR="00202091" w:rsidRPr="00202091" w:rsidRDefault="00202091" w:rsidP="00202091">
            <w:pPr>
              <w:spacing w:line="276" w:lineRule="auto"/>
              <w:jc w:val="both"/>
              <w:rPr>
                <w:sz w:val="24"/>
                <w:szCs w:val="24"/>
              </w:rPr>
            </w:pPr>
            <w:r w:rsidRPr="00202091">
              <w:rPr>
                <w:sz w:val="24"/>
                <w:szCs w:val="24"/>
              </w:rPr>
              <w:t>Asmenų, į kuriuos būtų galima kreiptis dėl informacijos vardas, pavardė, pareigos, telefono, mobilaus telefono ir fakso numeriai, elektroninio pašto adresas</w:t>
            </w:r>
          </w:p>
        </w:tc>
        <w:tc>
          <w:tcPr>
            <w:tcW w:w="4819" w:type="dxa"/>
            <w:tcBorders>
              <w:top w:val="single" w:sz="4" w:space="0" w:color="auto"/>
              <w:left w:val="single" w:sz="4" w:space="0" w:color="auto"/>
              <w:bottom w:val="single" w:sz="4" w:space="0" w:color="auto"/>
              <w:right w:val="single" w:sz="4" w:space="0" w:color="auto"/>
            </w:tcBorders>
          </w:tcPr>
          <w:p w:rsidR="00202091" w:rsidRPr="00202091" w:rsidRDefault="00202091" w:rsidP="00202091">
            <w:pPr>
              <w:spacing w:line="276" w:lineRule="auto"/>
              <w:jc w:val="both"/>
              <w:rPr>
                <w:sz w:val="24"/>
                <w:szCs w:val="24"/>
              </w:rPr>
            </w:pPr>
          </w:p>
        </w:tc>
      </w:tr>
    </w:tbl>
    <w:p w:rsidR="00202091" w:rsidRPr="00202091" w:rsidRDefault="00202091" w:rsidP="00202091">
      <w:pPr>
        <w:ind w:firstLine="720"/>
        <w:jc w:val="both"/>
        <w:rPr>
          <w:sz w:val="24"/>
          <w:szCs w:val="22"/>
        </w:rPr>
      </w:pPr>
    </w:p>
    <w:p w:rsidR="0043556D" w:rsidRPr="0043556D" w:rsidRDefault="0043556D" w:rsidP="0043556D">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120"/>
        <w:jc w:val="both"/>
        <w:rPr>
          <w:i/>
          <w:iCs/>
          <w:sz w:val="24"/>
          <w:szCs w:val="24"/>
        </w:rPr>
      </w:pPr>
      <w:r w:rsidRPr="0043556D">
        <w:rPr>
          <w:bCs/>
          <w:sz w:val="24"/>
          <w:szCs w:val="24"/>
        </w:rPr>
        <w:t xml:space="preserve">2 lentelė. Informacija apie ūkio subjektus, kurių pajėgumais tiekėjas </w:t>
      </w:r>
      <w:r w:rsidRPr="0043556D">
        <w:rPr>
          <w:bCs/>
          <w:sz w:val="24"/>
          <w:szCs w:val="24"/>
          <w:u w:val="single"/>
        </w:rPr>
        <w:t>remiasi</w:t>
      </w:r>
      <w:r w:rsidRPr="0043556D">
        <w:rPr>
          <w:bCs/>
          <w:sz w:val="24"/>
          <w:szCs w:val="24"/>
        </w:rPr>
        <w:t xml:space="preserve">, kad atitiktų perkančiosios organizacijos keliamus kvalifikacijos reikalavimus </w:t>
      </w:r>
      <w:r w:rsidRPr="0043556D">
        <w:rPr>
          <w:i/>
          <w:iCs/>
          <w:sz w:val="24"/>
          <w:szCs w:val="24"/>
        </w:rPr>
        <w:t>(jeigu tokie reikalavimai keliami) (nurodomi ir kvazisubtiekėjai/kvazisubrangovai (specialistai) – fiziniai asmenys, kuriuos ketinama įdarbinti pirkimo laimėjimo atveju)</w:t>
      </w:r>
    </w:p>
    <w:p w:rsidR="0043556D" w:rsidRPr="0043556D" w:rsidRDefault="0043556D" w:rsidP="0043556D">
      <w:pPr>
        <w:suppressAutoHyphens/>
        <w:autoSpaceDN w:val="0"/>
        <w:textAlignment w:val="baseline"/>
        <w:rPr>
          <w:i/>
          <w:iCs/>
          <w:sz w:val="22"/>
          <w:szCs w:val="22"/>
        </w:rPr>
      </w:pPr>
      <w:r w:rsidRPr="0043556D">
        <w:rPr>
          <w:i/>
          <w:iCs/>
          <w:sz w:val="22"/>
          <w:szCs w:val="22"/>
        </w:rPr>
        <w:t>(pildoma, jei tiekėjas pasitelkia kitų ūkio subjektų pajėgumais pagal VPĮ 49 str.)</w:t>
      </w:r>
    </w:p>
    <w:tbl>
      <w:tblPr>
        <w:tblStyle w:val="TableGrid12"/>
        <w:tblW w:w="9918" w:type="dxa"/>
        <w:tblLook w:val="04A0" w:firstRow="1" w:lastRow="0" w:firstColumn="1" w:lastColumn="0" w:noHBand="0" w:noVBand="1"/>
      </w:tblPr>
      <w:tblGrid>
        <w:gridCol w:w="570"/>
        <w:gridCol w:w="3445"/>
        <w:gridCol w:w="5903"/>
      </w:tblGrid>
      <w:tr w:rsidR="0043556D" w:rsidRPr="0043556D" w:rsidTr="0043556D">
        <w:tc>
          <w:tcPr>
            <w:tcW w:w="570" w:type="dxa"/>
            <w:shd w:val="clear" w:color="auto" w:fill="DBE5F1"/>
          </w:tcPr>
          <w:p w:rsidR="0043556D" w:rsidRPr="0043556D" w:rsidRDefault="0043556D" w:rsidP="0043556D">
            <w:pPr>
              <w:suppressAutoHyphens/>
              <w:autoSpaceDN w:val="0"/>
              <w:textAlignment w:val="baseline"/>
              <w:rPr>
                <w:rFonts w:eastAsia="Calibri"/>
                <w:b/>
                <w:sz w:val="24"/>
                <w:szCs w:val="24"/>
              </w:rPr>
            </w:pPr>
            <w:r w:rsidRPr="0043556D">
              <w:rPr>
                <w:rFonts w:eastAsia="Calibri"/>
                <w:b/>
                <w:sz w:val="24"/>
                <w:szCs w:val="24"/>
              </w:rPr>
              <w:t>Eil. Nr.</w:t>
            </w:r>
          </w:p>
        </w:tc>
        <w:tc>
          <w:tcPr>
            <w:tcW w:w="3445" w:type="dxa"/>
            <w:shd w:val="clear" w:color="auto" w:fill="DBE5F1"/>
          </w:tcPr>
          <w:p w:rsidR="0043556D" w:rsidRPr="0043556D" w:rsidRDefault="0043556D" w:rsidP="0043556D">
            <w:pPr>
              <w:suppressAutoHyphens/>
              <w:autoSpaceDN w:val="0"/>
              <w:textAlignment w:val="baseline"/>
              <w:rPr>
                <w:rFonts w:eastAsia="Calibri"/>
                <w:b/>
                <w:sz w:val="24"/>
                <w:szCs w:val="24"/>
              </w:rPr>
            </w:pPr>
            <w:r w:rsidRPr="0043556D">
              <w:rPr>
                <w:rFonts w:eastAsia="Calibri"/>
                <w:b/>
                <w:sz w:val="24"/>
                <w:szCs w:val="24"/>
              </w:rPr>
              <w:t>Ūkio subjekto pavadinimas, juridinio asmens kodas, adresas</w:t>
            </w:r>
          </w:p>
        </w:tc>
        <w:tc>
          <w:tcPr>
            <w:tcW w:w="5903" w:type="dxa"/>
            <w:shd w:val="clear" w:color="auto" w:fill="DBE5F1"/>
          </w:tcPr>
          <w:p w:rsidR="0043556D" w:rsidRPr="0043556D" w:rsidRDefault="0043556D" w:rsidP="0043556D">
            <w:pPr>
              <w:suppressAutoHyphens/>
              <w:autoSpaceDN w:val="0"/>
              <w:textAlignment w:val="baseline"/>
              <w:rPr>
                <w:rFonts w:eastAsia="Calibri"/>
                <w:color w:val="000000"/>
                <w:sz w:val="24"/>
                <w:szCs w:val="24"/>
              </w:rPr>
            </w:pPr>
            <w:r w:rsidRPr="0043556D">
              <w:rPr>
                <w:rFonts w:eastAsia="Calibri"/>
                <w:b/>
                <w:bCs/>
                <w:color w:val="000000"/>
                <w:sz w:val="24"/>
                <w:szCs w:val="24"/>
              </w:rPr>
              <w:t>Įrašyti abi reikalaujamas reikšmes:</w:t>
            </w:r>
            <w:r w:rsidRPr="0043556D">
              <w:rPr>
                <w:rFonts w:eastAsia="Calibri"/>
                <w:color w:val="000000"/>
                <w:sz w:val="24"/>
                <w:szCs w:val="24"/>
              </w:rPr>
              <w:br/>
              <w:t xml:space="preserve">1. </w:t>
            </w:r>
            <w:r w:rsidRPr="0043556D">
              <w:rPr>
                <w:rFonts w:eastAsia="Calibri"/>
                <w:bCs/>
                <w:sz w:val="24"/>
                <w:szCs w:val="24"/>
              </w:rPr>
              <w:t>Sutarties objekto dalies, perduodamos vykdyti ūkio subjektui, aprašymas</w:t>
            </w:r>
            <w:r w:rsidRPr="0043556D">
              <w:rPr>
                <w:rFonts w:eastAsia="Calibri"/>
                <w:color w:val="000000"/>
                <w:sz w:val="24"/>
                <w:szCs w:val="24"/>
              </w:rPr>
              <w:br/>
              <w:t>2. Ūkio subjektui perduodama pirkimo sutarties dalis % ar Eur pirkimo sutarties kainoje</w:t>
            </w:r>
          </w:p>
        </w:tc>
      </w:tr>
      <w:tr w:rsidR="0043556D" w:rsidRPr="0043556D" w:rsidTr="0036647D">
        <w:tc>
          <w:tcPr>
            <w:tcW w:w="570" w:type="dxa"/>
          </w:tcPr>
          <w:p w:rsidR="0043556D" w:rsidRPr="0043556D" w:rsidRDefault="0043556D" w:rsidP="0043556D">
            <w:pPr>
              <w:suppressAutoHyphens/>
              <w:autoSpaceDN w:val="0"/>
              <w:textAlignment w:val="baseline"/>
              <w:rPr>
                <w:rFonts w:eastAsia="Calibri"/>
                <w:bCs/>
                <w:sz w:val="24"/>
                <w:szCs w:val="24"/>
              </w:rPr>
            </w:pPr>
            <w:r w:rsidRPr="0043556D">
              <w:rPr>
                <w:rFonts w:eastAsia="Calibri"/>
                <w:bCs/>
                <w:sz w:val="24"/>
                <w:szCs w:val="24"/>
              </w:rPr>
              <w:lastRenderedPageBreak/>
              <w:t>1.</w:t>
            </w:r>
          </w:p>
        </w:tc>
        <w:tc>
          <w:tcPr>
            <w:tcW w:w="3445" w:type="dxa"/>
          </w:tcPr>
          <w:p w:rsidR="0043556D" w:rsidRPr="0043556D" w:rsidRDefault="0043556D" w:rsidP="0043556D">
            <w:pPr>
              <w:suppressAutoHyphens/>
              <w:autoSpaceDN w:val="0"/>
              <w:textAlignment w:val="baseline"/>
              <w:rPr>
                <w:rFonts w:eastAsia="Calibri"/>
                <w:bCs/>
                <w:sz w:val="24"/>
                <w:szCs w:val="24"/>
              </w:rPr>
            </w:pPr>
          </w:p>
        </w:tc>
        <w:tc>
          <w:tcPr>
            <w:tcW w:w="5903" w:type="dxa"/>
          </w:tcPr>
          <w:p w:rsidR="0043556D" w:rsidRPr="0043556D" w:rsidRDefault="0043556D" w:rsidP="0043556D">
            <w:pPr>
              <w:suppressAutoHyphens/>
              <w:autoSpaceDN w:val="0"/>
              <w:textAlignment w:val="baseline"/>
              <w:rPr>
                <w:rFonts w:eastAsia="Calibri"/>
                <w:bCs/>
                <w:sz w:val="24"/>
                <w:szCs w:val="24"/>
              </w:rPr>
            </w:pPr>
          </w:p>
        </w:tc>
      </w:tr>
      <w:tr w:rsidR="0043556D" w:rsidRPr="0043556D" w:rsidTr="0036647D">
        <w:tc>
          <w:tcPr>
            <w:tcW w:w="570" w:type="dxa"/>
          </w:tcPr>
          <w:p w:rsidR="0043556D" w:rsidRPr="0043556D" w:rsidRDefault="0043556D" w:rsidP="0043556D">
            <w:pPr>
              <w:suppressAutoHyphens/>
              <w:autoSpaceDN w:val="0"/>
              <w:textAlignment w:val="baseline"/>
              <w:rPr>
                <w:rFonts w:eastAsia="Calibri"/>
                <w:bCs/>
                <w:sz w:val="24"/>
                <w:szCs w:val="24"/>
              </w:rPr>
            </w:pPr>
            <w:r w:rsidRPr="0043556D">
              <w:rPr>
                <w:rFonts w:eastAsia="Calibri"/>
                <w:bCs/>
                <w:sz w:val="24"/>
                <w:szCs w:val="24"/>
              </w:rPr>
              <w:t>2.</w:t>
            </w:r>
          </w:p>
        </w:tc>
        <w:tc>
          <w:tcPr>
            <w:tcW w:w="3445" w:type="dxa"/>
          </w:tcPr>
          <w:p w:rsidR="0043556D" w:rsidRPr="0043556D" w:rsidRDefault="0043556D" w:rsidP="0043556D">
            <w:pPr>
              <w:suppressAutoHyphens/>
              <w:autoSpaceDN w:val="0"/>
              <w:textAlignment w:val="baseline"/>
              <w:rPr>
                <w:rFonts w:eastAsia="Calibri"/>
                <w:bCs/>
                <w:sz w:val="24"/>
                <w:szCs w:val="24"/>
              </w:rPr>
            </w:pPr>
          </w:p>
        </w:tc>
        <w:tc>
          <w:tcPr>
            <w:tcW w:w="5903" w:type="dxa"/>
          </w:tcPr>
          <w:p w:rsidR="0043556D" w:rsidRPr="0043556D" w:rsidRDefault="0043556D" w:rsidP="0043556D">
            <w:pPr>
              <w:suppressAutoHyphens/>
              <w:autoSpaceDN w:val="0"/>
              <w:textAlignment w:val="baseline"/>
              <w:rPr>
                <w:rFonts w:eastAsia="Calibri"/>
                <w:bCs/>
                <w:sz w:val="24"/>
                <w:szCs w:val="24"/>
              </w:rPr>
            </w:pPr>
          </w:p>
        </w:tc>
      </w:tr>
    </w:tbl>
    <w:p w:rsidR="0043556D" w:rsidRPr="0043556D" w:rsidRDefault="0043556D" w:rsidP="0043556D">
      <w:pPr>
        <w:tabs>
          <w:tab w:val="left" w:pos="567"/>
        </w:tabs>
        <w:suppressAutoHyphens/>
        <w:autoSpaceDN w:val="0"/>
        <w:textAlignment w:val="baseline"/>
        <w:rPr>
          <w:rFonts w:cs="Calibri"/>
          <w:b/>
          <w:bCs/>
          <w:sz w:val="24"/>
          <w:szCs w:val="24"/>
        </w:rPr>
      </w:pPr>
    </w:p>
    <w:p w:rsidR="0043556D" w:rsidRPr="0043556D" w:rsidRDefault="0043556D" w:rsidP="0043556D">
      <w:pPr>
        <w:tabs>
          <w:tab w:val="left" w:pos="567"/>
        </w:tabs>
        <w:suppressAutoHyphens/>
        <w:autoSpaceDN w:val="0"/>
        <w:spacing w:after="120"/>
        <w:jc w:val="both"/>
        <w:textAlignment w:val="baseline"/>
        <w:rPr>
          <w:rFonts w:eastAsia="Calibri"/>
          <w:bCs/>
          <w:color w:val="000000"/>
          <w:sz w:val="24"/>
          <w:szCs w:val="24"/>
        </w:rPr>
      </w:pPr>
      <w:r w:rsidRPr="0043556D">
        <w:rPr>
          <w:rFonts w:cs="Calibri"/>
          <w:bCs/>
          <w:sz w:val="24"/>
          <w:szCs w:val="24"/>
        </w:rPr>
        <w:t xml:space="preserve">3 lentelė. Informacija apie žinomus subtiekėjus/subrangovus, </w:t>
      </w:r>
      <w:r w:rsidRPr="0043556D">
        <w:rPr>
          <w:bCs/>
          <w:sz w:val="24"/>
          <w:szCs w:val="24"/>
        </w:rPr>
        <w:t xml:space="preserve">kurių pajėgumais (kad atitiktų perkančiosios organizacijos keliamus kvalifikacijos reikalavimus) tiekėjas </w:t>
      </w:r>
      <w:r w:rsidRPr="0043556D">
        <w:rPr>
          <w:bCs/>
          <w:sz w:val="24"/>
          <w:szCs w:val="24"/>
          <w:u w:val="single"/>
        </w:rPr>
        <w:t>nesiremia</w:t>
      </w:r>
      <w:r w:rsidRPr="0043556D">
        <w:rPr>
          <w:bCs/>
          <w:sz w:val="24"/>
          <w:szCs w:val="24"/>
        </w:rPr>
        <w:t xml:space="preserve">, ir jiems perduodama vykdyti pirkimo sutarties dalis </w:t>
      </w:r>
    </w:p>
    <w:p w:rsidR="0043556D" w:rsidRPr="0043556D" w:rsidRDefault="0043556D" w:rsidP="0043556D">
      <w:pPr>
        <w:suppressAutoHyphens/>
        <w:autoSpaceDN w:val="0"/>
        <w:jc w:val="center"/>
        <w:textAlignment w:val="baseline"/>
        <w:rPr>
          <w:i/>
          <w:iCs/>
          <w:color w:val="000000"/>
          <w:sz w:val="22"/>
          <w:szCs w:val="22"/>
        </w:rPr>
      </w:pPr>
      <w:r w:rsidRPr="0043556D">
        <w:rPr>
          <w:i/>
          <w:iCs/>
          <w:color w:val="000000"/>
          <w:sz w:val="22"/>
          <w:szCs w:val="22"/>
        </w:rPr>
        <w:t>(pildoma, jei tiekėjas pasitelkia subtiekėjus/subrangovus, kurių pajėgumais (kvalifikacija) tiekėjas nesiremia)</w:t>
      </w:r>
    </w:p>
    <w:tbl>
      <w:tblPr>
        <w:tblStyle w:val="TableGrid12"/>
        <w:tblW w:w="9918" w:type="dxa"/>
        <w:tblLook w:val="04A0" w:firstRow="1" w:lastRow="0" w:firstColumn="1" w:lastColumn="0" w:noHBand="0" w:noVBand="1"/>
      </w:tblPr>
      <w:tblGrid>
        <w:gridCol w:w="570"/>
        <w:gridCol w:w="4071"/>
        <w:gridCol w:w="5277"/>
      </w:tblGrid>
      <w:tr w:rsidR="0043556D" w:rsidRPr="0043556D" w:rsidTr="0043556D">
        <w:tc>
          <w:tcPr>
            <w:tcW w:w="486" w:type="dxa"/>
            <w:shd w:val="clear" w:color="auto" w:fill="DBE5F1"/>
          </w:tcPr>
          <w:p w:rsidR="0043556D" w:rsidRPr="0043556D" w:rsidRDefault="0043556D" w:rsidP="0043556D">
            <w:pPr>
              <w:suppressAutoHyphens/>
              <w:autoSpaceDN w:val="0"/>
              <w:textAlignment w:val="baseline"/>
              <w:rPr>
                <w:rFonts w:eastAsia="Calibri"/>
                <w:b/>
                <w:sz w:val="24"/>
                <w:szCs w:val="24"/>
              </w:rPr>
            </w:pPr>
            <w:r w:rsidRPr="0043556D">
              <w:rPr>
                <w:rFonts w:eastAsia="Calibri"/>
                <w:b/>
                <w:sz w:val="24"/>
                <w:szCs w:val="24"/>
              </w:rPr>
              <w:t>Eil. Nr.</w:t>
            </w:r>
          </w:p>
        </w:tc>
        <w:tc>
          <w:tcPr>
            <w:tcW w:w="4101" w:type="dxa"/>
            <w:shd w:val="clear" w:color="auto" w:fill="DBE5F1"/>
          </w:tcPr>
          <w:p w:rsidR="0043556D" w:rsidRPr="0043556D" w:rsidRDefault="0043556D" w:rsidP="0043556D">
            <w:pPr>
              <w:suppressAutoHyphens/>
              <w:autoSpaceDN w:val="0"/>
              <w:textAlignment w:val="baseline"/>
              <w:rPr>
                <w:rFonts w:eastAsia="Calibri"/>
                <w:b/>
                <w:sz w:val="24"/>
                <w:szCs w:val="24"/>
              </w:rPr>
            </w:pPr>
            <w:r w:rsidRPr="0043556D">
              <w:rPr>
                <w:rFonts w:eastAsia="Calibri"/>
                <w:b/>
                <w:sz w:val="24"/>
                <w:szCs w:val="24"/>
              </w:rPr>
              <w:t>Subtiekėjo/subrangovo pavadinimas, juridinio asmens kodas, adresas</w:t>
            </w:r>
          </w:p>
        </w:tc>
        <w:tc>
          <w:tcPr>
            <w:tcW w:w="5331" w:type="dxa"/>
            <w:shd w:val="clear" w:color="auto" w:fill="DBE5F1"/>
          </w:tcPr>
          <w:p w:rsidR="0043556D" w:rsidRPr="0043556D" w:rsidRDefault="0043556D" w:rsidP="0043556D">
            <w:pPr>
              <w:suppressAutoHyphens/>
              <w:autoSpaceDN w:val="0"/>
              <w:textAlignment w:val="baseline"/>
              <w:rPr>
                <w:rFonts w:eastAsia="Calibri"/>
                <w:b/>
                <w:sz w:val="24"/>
                <w:szCs w:val="24"/>
              </w:rPr>
            </w:pPr>
            <w:r w:rsidRPr="0043556D">
              <w:rPr>
                <w:rFonts w:eastAsia="Calibri"/>
                <w:b/>
                <w:bCs/>
                <w:color w:val="000000"/>
                <w:sz w:val="24"/>
                <w:szCs w:val="24"/>
              </w:rPr>
              <w:t>Įrašyti abi reikalaujamas reikšmes:</w:t>
            </w:r>
            <w:r w:rsidRPr="0043556D">
              <w:rPr>
                <w:rFonts w:eastAsia="Calibri"/>
                <w:color w:val="000000"/>
                <w:sz w:val="24"/>
                <w:szCs w:val="24"/>
              </w:rPr>
              <w:br/>
              <w:t>1. Pirkimo s</w:t>
            </w:r>
            <w:r w:rsidRPr="0043556D">
              <w:rPr>
                <w:rFonts w:eastAsia="Calibri"/>
                <w:bCs/>
                <w:sz w:val="24"/>
                <w:szCs w:val="24"/>
              </w:rPr>
              <w:t>utarties objekto dalies, perduodamos vykdyti subtiekėjui/subrangovui, aprašymas</w:t>
            </w:r>
            <w:r w:rsidRPr="0043556D">
              <w:rPr>
                <w:rFonts w:eastAsia="Calibri"/>
                <w:color w:val="000000"/>
                <w:sz w:val="24"/>
                <w:szCs w:val="24"/>
              </w:rPr>
              <w:br/>
              <w:t>2. Subtiekėjui/subrangovui perduodama pirkimo sutarties dalis % ar Eur pirkimo sutarties kainoje</w:t>
            </w:r>
          </w:p>
        </w:tc>
      </w:tr>
      <w:tr w:rsidR="0043556D" w:rsidRPr="0043556D" w:rsidTr="0036647D">
        <w:tc>
          <w:tcPr>
            <w:tcW w:w="486" w:type="dxa"/>
          </w:tcPr>
          <w:p w:rsidR="0043556D" w:rsidRPr="0043556D" w:rsidRDefault="0043556D" w:rsidP="0043556D">
            <w:pPr>
              <w:suppressAutoHyphens/>
              <w:autoSpaceDN w:val="0"/>
              <w:textAlignment w:val="baseline"/>
              <w:rPr>
                <w:rFonts w:eastAsia="Calibri"/>
                <w:bCs/>
                <w:sz w:val="24"/>
                <w:szCs w:val="24"/>
              </w:rPr>
            </w:pPr>
            <w:r w:rsidRPr="0043556D">
              <w:rPr>
                <w:rFonts w:eastAsia="Calibri"/>
                <w:bCs/>
                <w:sz w:val="24"/>
                <w:szCs w:val="24"/>
              </w:rPr>
              <w:t>1.</w:t>
            </w:r>
          </w:p>
        </w:tc>
        <w:tc>
          <w:tcPr>
            <w:tcW w:w="4101" w:type="dxa"/>
          </w:tcPr>
          <w:p w:rsidR="0043556D" w:rsidRPr="0043556D" w:rsidRDefault="0043556D" w:rsidP="0043556D">
            <w:pPr>
              <w:suppressAutoHyphens/>
              <w:autoSpaceDN w:val="0"/>
              <w:textAlignment w:val="baseline"/>
              <w:rPr>
                <w:rFonts w:eastAsia="Calibri"/>
                <w:bCs/>
                <w:sz w:val="24"/>
                <w:szCs w:val="24"/>
              </w:rPr>
            </w:pPr>
          </w:p>
        </w:tc>
        <w:tc>
          <w:tcPr>
            <w:tcW w:w="5331" w:type="dxa"/>
          </w:tcPr>
          <w:p w:rsidR="0043556D" w:rsidRPr="0043556D" w:rsidRDefault="0043556D" w:rsidP="0043556D">
            <w:pPr>
              <w:suppressAutoHyphens/>
              <w:autoSpaceDN w:val="0"/>
              <w:textAlignment w:val="baseline"/>
              <w:rPr>
                <w:rFonts w:eastAsia="Calibri"/>
                <w:bCs/>
                <w:sz w:val="24"/>
                <w:szCs w:val="24"/>
              </w:rPr>
            </w:pPr>
          </w:p>
        </w:tc>
      </w:tr>
      <w:tr w:rsidR="0043556D" w:rsidRPr="0043556D" w:rsidTr="0036647D">
        <w:tc>
          <w:tcPr>
            <w:tcW w:w="486" w:type="dxa"/>
          </w:tcPr>
          <w:p w:rsidR="0043556D" w:rsidRPr="0043556D" w:rsidRDefault="0043556D" w:rsidP="0043556D">
            <w:pPr>
              <w:suppressAutoHyphens/>
              <w:autoSpaceDN w:val="0"/>
              <w:textAlignment w:val="baseline"/>
              <w:rPr>
                <w:rFonts w:eastAsia="Calibri"/>
                <w:bCs/>
                <w:sz w:val="24"/>
                <w:szCs w:val="24"/>
              </w:rPr>
            </w:pPr>
            <w:r w:rsidRPr="0043556D">
              <w:rPr>
                <w:rFonts w:eastAsia="Calibri"/>
                <w:bCs/>
                <w:sz w:val="24"/>
                <w:szCs w:val="24"/>
              </w:rPr>
              <w:t>2.</w:t>
            </w:r>
          </w:p>
        </w:tc>
        <w:tc>
          <w:tcPr>
            <w:tcW w:w="4101" w:type="dxa"/>
          </w:tcPr>
          <w:p w:rsidR="0043556D" w:rsidRPr="0043556D" w:rsidRDefault="0043556D" w:rsidP="0043556D">
            <w:pPr>
              <w:suppressAutoHyphens/>
              <w:autoSpaceDN w:val="0"/>
              <w:textAlignment w:val="baseline"/>
              <w:rPr>
                <w:rFonts w:eastAsia="Calibri"/>
                <w:bCs/>
                <w:sz w:val="24"/>
                <w:szCs w:val="24"/>
              </w:rPr>
            </w:pPr>
          </w:p>
        </w:tc>
        <w:tc>
          <w:tcPr>
            <w:tcW w:w="5331" w:type="dxa"/>
          </w:tcPr>
          <w:p w:rsidR="0043556D" w:rsidRPr="0043556D" w:rsidRDefault="0043556D" w:rsidP="0043556D">
            <w:pPr>
              <w:suppressAutoHyphens/>
              <w:autoSpaceDN w:val="0"/>
              <w:textAlignment w:val="baseline"/>
              <w:rPr>
                <w:rFonts w:eastAsia="Calibri"/>
                <w:bCs/>
                <w:sz w:val="24"/>
                <w:szCs w:val="24"/>
              </w:rPr>
            </w:pPr>
          </w:p>
        </w:tc>
      </w:tr>
    </w:tbl>
    <w:p w:rsidR="0043556D" w:rsidRPr="0043556D" w:rsidRDefault="0043556D" w:rsidP="0043556D">
      <w:pPr>
        <w:rPr>
          <w:sz w:val="24"/>
          <w:szCs w:val="24"/>
        </w:rPr>
      </w:pPr>
    </w:p>
    <w:p w:rsidR="0043556D" w:rsidRPr="0043556D" w:rsidRDefault="0043556D" w:rsidP="0043556D">
      <w:pPr>
        <w:ind w:firstLine="720"/>
        <w:jc w:val="both"/>
        <w:rPr>
          <w:sz w:val="24"/>
          <w:szCs w:val="22"/>
          <w:lang w:eastAsia="lt-LT"/>
        </w:rPr>
      </w:pPr>
      <w:r w:rsidRPr="0043556D">
        <w:rPr>
          <w:sz w:val="24"/>
          <w:szCs w:val="22"/>
          <w:lang w:eastAsia="lt-LT"/>
        </w:rPr>
        <w:t>1. Šiuo pasiūlymu pažymime, kad sutinkame su visomis pirkimo sąlygomis, nustatytomis:</w:t>
      </w:r>
    </w:p>
    <w:p w:rsidR="0043556D" w:rsidRPr="0043556D" w:rsidRDefault="0043556D" w:rsidP="0043556D">
      <w:pPr>
        <w:tabs>
          <w:tab w:val="left" w:pos="851"/>
        </w:tabs>
        <w:ind w:firstLine="720"/>
        <w:outlineLvl w:val="1"/>
        <w:rPr>
          <w:sz w:val="24"/>
          <w:szCs w:val="22"/>
          <w:lang w:eastAsia="lt-LT"/>
        </w:rPr>
      </w:pPr>
      <w:bookmarkStart w:id="20" w:name="_Toc213579073"/>
      <w:bookmarkStart w:id="21" w:name="_Toc213579951"/>
      <w:bookmarkStart w:id="22" w:name="_Toc213580665"/>
      <w:r w:rsidRPr="0043556D">
        <w:rPr>
          <w:sz w:val="24"/>
          <w:szCs w:val="22"/>
          <w:lang w:eastAsia="lt-LT"/>
        </w:rPr>
        <w:t xml:space="preserve">1) </w:t>
      </w:r>
      <w:bookmarkEnd w:id="20"/>
      <w:bookmarkEnd w:id="21"/>
      <w:bookmarkEnd w:id="22"/>
      <w:r w:rsidRPr="0043556D">
        <w:rPr>
          <w:sz w:val="24"/>
          <w:szCs w:val="22"/>
          <w:lang w:eastAsia="lt-LT"/>
        </w:rPr>
        <w:t>Skelbiamos apklausos sąlygose ir skelbime apie pirkimą;</w:t>
      </w:r>
    </w:p>
    <w:p w:rsidR="0043556D" w:rsidRPr="0043556D" w:rsidRDefault="0043556D" w:rsidP="0043556D">
      <w:pPr>
        <w:tabs>
          <w:tab w:val="left" w:pos="851"/>
        </w:tabs>
        <w:ind w:firstLine="720"/>
        <w:outlineLvl w:val="1"/>
        <w:rPr>
          <w:sz w:val="24"/>
          <w:szCs w:val="22"/>
          <w:lang w:eastAsia="lt-LT"/>
        </w:rPr>
      </w:pPr>
      <w:r w:rsidRPr="0043556D">
        <w:rPr>
          <w:sz w:val="24"/>
          <w:szCs w:val="22"/>
          <w:lang w:eastAsia="lt-LT"/>
        </w:rPr>
        <w:t>2) kituose pirkimo dokumentuose (jų paaiškinimuose, papildymuose);</w:t>
      </w:r>
    </w:p>
    <w:p w:rsidR="0043556D" w:rsidRPr="0043556D" w:rsidRDefault="0043556D" w:rsidP="0043556D">
      <w:pPr>
        <w:tabs>
          <w:tab w:val="left" w:pos="567"/>
        </w:tabs>
        <w:overflowPunct w:val="0"/>
        <w:autoSpaceDE w:val="0"/>
        <w:autoSpaceDN w:val="0"/>
        <w:adjustRightInd w:val="0"/>
        <w:ind w:firstLine="720"/>
        <w:jc w:val="both"/>
        <w:rPr>
          <w:sz w:val="24"/>
          <w:szCs w:val="22"/>
          <w:lang w:eastAsia="lt-LT"/>
        </w:rPr>
      </w:pPr>
    </w:p>
    <w:p w:rsidR="0043556D" w:rsidRPr="0043556D" w:rsidRDefault="0043556D" w:rsidP="0043556D">
      <w:pPr>
        <w:tabs>
          <w:tab w:val="left" w:pos="5760"/>
        </w:tabs>
        <w:ind w:firstLine="720"/>
        <w:jc w:val="both"/>
        <w:rPr>
          <w:rFonts w:eastAsia="Calibri"/>
          <w:sz w:val="24"/>
          <w:szCs w:val="22"/>
        </w:rPr>
      </w:pPr>
      <w:r w:rsidRPr="0043556D">
        <w:rPr>
          <w:rFonts w:eastAsia="Calibri"/>
          <w:sz w:val="24"/>
          <w:szCs w:val="22"/>
        </w:rPr>
        <w:t>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rsidR="0043556D" w:rsidRPr="0043556D" w:rsidRDefault="0043556D" w:rsidP="0043556D">
      <w:pPr>
        <w:ind w:firstLine="720"/>
        <w:jc w:val="both"/>
        <w:rPr>
          <w:rFonts w:eastAsia="Calibri"/>
          <w:sz w:val="24"/>
          <w:szCs w:val="22"/>
        </w:rPr>
      </w:pPr>
      <w:r w:rsidRPr="0043556D">
        <w:rPr>
          <w:rFonts w:eastAsia="Calibri"/>
          <w:sz w:val="24"/>
          <w:szCs w:val="22"/>
        </w:rPr>
        <w:t>Suprantame, kad išaiškėjus aukščiau nurodytoms aplinkybėms būsime pašalinti iš šio pirkimo ir mūsų pateiktas pasiūlymas bus atmestas.</w:t>
      </w:r>
    </w:p>
    <w:p w:rsidR="0043556D" w:rsidRPr="0043556D" w:rsidRDefault="0043556D" w:rsidP="0043556D">
      <w:pPr>
        <w:ind w:firstLine="720"/>
        <w:jc w:val="both"/>
        <w:rPr>
          <w:rFonts w:eastAsia="Calibri"/>
          <w:sz w:val="24"/>
          <w:szCs w:val="22"/>
        </w:rPr>
      </w:pPr>
    </w:p>
    <w:p w:rsidR="0043556D" w:rsidRPr="0043556D" w:rsidRDefault="0043556D" w:rsidP="0043556D">
      <w:pPr>
        <w:autoSpaceDE w:val="0"/>
        <w:autoSpaceDN w:val="0"/>
        <w:adjustRightInd w:val="0"/>
        <w:jc w:val="center"/>
        <w:rPr>
          <w:b/>
          <w:bCs/>
          <w:sz w:val="24"/>
          <w:szCs w:val="22"/>
        </w:rPr>
      </w:pPr>
      <w:r w:rsidRPr="0043556D">
        <w:rPr>
          <w:b/>
          <w:bCs/>
          <w:sz w:val="24"/>
          <w:szCs w:val="22"/>
        </w:rPr>
        <w:t>2. PASIŪLYMO KAINA</w:t>
      </w:r>
    </w:p>
    <w:p w:rsidR="0043556D" w:rsidRPr="0043556D" w:rsidRDefault="0043556D" w:rsidP="0043556D">
      <w:pPr>
        <w:ind w:firstLine="720"/>
        <w:jc w:val="both"/>
        <w:rPr>
          <w:rFonts w:eastAsia="Calibri"/>
          <w:sz w:val="24"/>
          <w:szCs w:val="22"/>
        </w:rPr>
      </w:pPr>
    </w:p>
    <w:p w:rsidR="0043556D" w:rsidRPr="0043556D" w:rsidRDefault="0043556D" w:rsidP="0043556D">
      <w:pPr>
        <w:ind w:firstLine="720"/>
        <w:jc w:val="both"/>
        <w:rPr>
          <w:rFonts w:eastAsia="Calibri"/>
          <w:sz w:val="24"/>
          <w:szCs w:val="24"/>
        </w:rPr>
      </w:pPr>
      <w:r w:rsidRPr="0043556D">
        <w:rPr>
          <w:sz w:val="24"/>
          <w:szCs w:val="24"/>
          <w:lang w:eastAsia="lt-LT"/>
        </w:rPr>
        <w:t xml:space="preserve">Siūlome šiuos remonto darbus atlikti, įrenginius pateikti ir sumontuoti, kad statinį pripažinti tinkamu naudoti: </w:t>
      </w:r>
      <w:r w:rsidRPr="0043556D">
        <w:rPr>
          <w:rFonts w:eastAsia="Calibri"/>
          <w:sz w:val="24"/>
          <w:szCs w:val="24"/>
        </w:rPr>
        <w:t xml:space="preserve"> </w:t>
      </w:r>
    </w:p>
    <w:p w:rsidR="0043556D" w:rsidRPr="0043556D" w:rsidRDefault="0043556D" w:rsidP="0043556D">
      <w:pPr>
        <w:tabs>
          <w:tab w:val="left" w:pos="567"/>
        </w:tabs>
        <w:overflowPunct w:val="0"/>
        <w:autoSpaceDE w:val="0"/>
        <w:autoSpaceDN w:val="0"/>
        <w:adjustRightInd w:val="0"/>
        <w:ind w:firstLine="720"/>
        <w:jc w:val="both"/>
        <w:rPr>
          <w:sz w:val="24"/>
          <w:szCs w:val="22"/>
          <w:lang w:eastAsia="lt-LT"/>
        </w:rPr>
      </w:pPr>
    </w:p>
    <w:p w:rsidR="0043556D" w:rsidRPr="0043556D" w:rsidRDefault="0043556D" w:rsidP="0043556D">
      <w:pPr>
        <w:spacing w:after="120"/>
        <w:jc w:val="both"/>
        <w:rPr>
          <w:b/>
          <w:sz w:val="24"/>
          <w:szCs w:val="24"/>
          <w:lang w:eastAsia="lt-LT"/>
        </w:rPr>
      </w:pPr>
      <w:r>
        <w:rPr>
          <w:b/>
          <w:sz w:val="24"/>
          <w:szCs w:val="24"/>
          <w:lang w:eastAsia="lt-LT"/>
        </w:rPr>
        <w:t>S</w:t>
      </w:r>
      <w:r w:rsidRPr="0043556D">
        <w:rPr>
          <w:b/>
          <w:sz w:val="24"/>
          <w:szCs w:val="24"/>
          <w:lang w:eastAsia="lt-LT"/>
        </w:rPr>
        <w:t>usidėvėjusių kondicionavimo sistemų pakeitimo darbų pirkimo pasiūlymo kaina</w:t>
      </w:r>
      <w:r w:rsidRPr="0043556D">
        <w:rPr>
          <w:sz w:val="24"/>
          <w:szCs w:val="24"/>
          <w:lang w:eastAsia="lt-LT"/>
        </w:rPr>
        <w:t xml:space="preserve"> </w:t>
      </w:r>
      <w:r w:rsidRPr="0043556D">
        <w:rPr>
          <w:b/>
          <w:sz w:val="24"/>
          <w:szCs w:val="24"/>
          <w:lang w:eastAsia="lt-LT"/>
        </w:rPr>
        <w:t>EUR</w:t>
      </w:r>
      <w:r w:rsidRPr="0043556D">
        <w:rPr>
          <w:sz w:val="24"/>
          <w:szCs w:val="24"/>
          <w:lang w:eastAsia="lt-LT"/>
        </w:rPr>
        <w:t xml:space="preserve"> </w:t>
      </w:r>
      <w:r w:rsidRPr="0043556D">
        <w:rPr>
          <w:b/>
          <w:sz w:val="24"/>
          <w:szCs w:val="24"/>
          <w:lang w:eastAsia="lt-LT"/>
        </w:rPr>
        <w:t>su PVM</w:t>
      </w:r>
    </w:p>
    <w:p w:rsidR="0043556D" w:rsidRPr="0043556D" w:rsidRDefault="0043556D" w:rsidP="0043556D">
      <w:pPr>
        <w:spacing w:after="120"/>
        <w:jc w:val="both"/>
        <w:rPr>
          <w:spacing w:val="4"/>
          <w:sz w:val="24"/>
          <w:szCs w:val="22"/>
          <w:lang w:eastAsia="lt-LT"/>
        </w:rPr>
      </w:pPr>
      <w:r w:rsidRPr="0043556D">
        <w:rPr>
          <w:sz w:val="24"/>
          <w:szCs w:val="24"/>
          <w:u w:val="single"/>
          <w:lang w:eastAsia="lt-LT"/>
        </w:rPr>
        <w:t>(skaičiais)</w:t>
      </w:r>
      <w:r w:rsidRPr="0043556D">
        <w:rPr>
          <w:sz w:val="24"/>
          <w:szCs w:val="24"/>
          <w:lang w:eastAsia="lt-LT"/>
        </w:rPr>
        <w:t>_________ eurų    (</w:t>
      </w:r>
      <w:r w:rsidRPr="0043556D">
        <w:rPr>
          <w:sz w:val="24"/>
          <w:szCs w:val="24"/>
          <w:u w:val="single"/>
          <w:lang w:eastAsia="lt-LT"/>
        </w:rPr>
        <w:t>žodžiais</w:t>
      </w:r>
      <w:r w:rsidRPr="0043556D">
        <w:rPr>
          <w:spacing w:val="4"/>
          <w:sz w:val="24"/>
          <w:szCs w:val="22"/>
          <w:lang w:eastAsia="lt-LT"/>
        </w:rPr>
        <w:t xml:space="preserve">________________ eurų </w:t>
      </w:r>
      <w:r w:rsidRPr="0043556D">
        <w:rPr>
          <w:spacing w:val="4"/>
          <w:sz w:val="24"/>
          <w:szCs w:val="22"/>
          <w:u w:val="single"/>
          <w:lang w:eastAsia="lt-LT"/>
        </w:rPr>
        <w:t>skaitmenimis</w:t>
      </w:r>
      <w:r w:rsidRPr="0043556D">
        <w:rPr>
          <w:spacing w:val="4"/>
          <w:sz w:val="24"/>
          <w:szCs w:val="22"/>
          <w:lang w:eastAsia="lt-LT"/>
        </w:rPr>
        <w:t xml:space="preserve">______ euro ct). </w:t>
      </w:r>
    </w:p>
    <w:p w:rsidR="0043556D" w:rsidRPr="0043556D" w:rsidRDefault="0043556D" w:rsidP="0043556D">
      <w:pPr>
        <w:spacing w:after="120"/>
        <w:ind w:firstLine="720"/>
        <w:jc w:val="both"/>
        <w:rPr>
          <w:b/>
          <w:sz w:val="24"/>
          <w:szCs w:val="22"/>
        </w:rPr>
      </w:pPr>
      <w:r w:rsidRPr="0043556D">
        <w:rPr>
          <w:spacing w:val="4"/>
          <w:sz w:val="24"/>
          <w:szCs w:val="22"/>
          <w:lang w:eastAsia="lt-LT"/>
        </w:rPr>
        <w:t xml:space="preserve"> </w:t>
      </w:r>
    </w:p>
    <w:p w:rsidR="0043556D" w:rsidRPr="0043556D" w:rsidRDefault="0043556D" w:rsidP="0043556D">
      <w:pPr>
        <w:tabs>
          <w:tab w:val="left" w:pos="8505"/>
        </w:tabs>
        <w:jc w:val="both"/>
        <w:rPr>
          <w:b/>
          <w:bCs/>
          <w:sz w:val="22"/>
          <w:szCs w:val="22"/>
        </w:rPr>
      </w:pPr>
      <w:r w:rsidRPr="0043556D">
        <w:rPr>
          <w:b/>
          <w:sz w:val="22"/>
          <w:szCs w:val="22"/>
        </w:rPr>
        <w:t>*</w:t>
      </w:r>
      <w:r w:rsidRPr="0043556D">
        <w:rPr>
          <w:sz w:val="22"/>
          <w:szCs w:val="22"/>
        </w:rPr>
        <w:t>Tais atvejais, kai pagal galiojančius teisės aktus tiekėjui nereikia mokėti PVM, tiekėjas nurodo priežastis, dėl kurių PVM nemoka ir pateikia pasiūlyme kainas Eur be PVM (kainos Eur be PVM turi būti pateiktos eurais vienos šimtosios tikslumu (</w:t>
      </w:r>
      <w:r w:rsidRPr="0043556D">
        <w:rPr>
          <w:b/>
          <w:bCs/>
          <w:sz w:val="22"/>
          <w:szCs w:val="22"/>
        </w:rPr>
        <w:t>du skaičiai po kablelio</w:t>
      </w:r>
      <w:r w:rsidRPr="0043556D">
        <w:rPr>
          <w:sz w:val="22"/>
          <w:szCs w:val="22"/>
        </w:rPr>
        <w:t>).</w:t>
      </w:r>
    </w:p>
    <w:p w:rsidR="0043556D" w:rsidRPr="0043556D" w:rsidRDefault="0043556D" w:rsidP="0043556D">
      <w:pPr>
        <w:jc w:val="both"/>
        <w:rPr>
          <w:b/>
          <w:bCs/>
          <w:sz w:val="24"/>
          <w:szCs w:val="24"/>
        </w:rPr>
      </w:pPr>
    </w:p>
    <w:p w:rsidR="0043556D" w:rsidRPr="0043556D" w:rsidRDefault="0043556D" w:rsidP="0043556D">
      <w:pPr>
        <w:ind w:firstLine="720"/>
        <w:jc w:val="both"/>
        <w:rPr>
          <w:rFonts w:eastAsia="Calibri"/>
          <w:sz w:val="24"/>
          <w:szCs w:val="24"/>
        </w:rPr>
      </w:pPr>
      <w:r w:rsidRPr="0043556D">
        <w:rPr>
          <w:rFonts w:eastAsia="Calibri"/>
          <w:sz w:val="24"/>
          <w:szCs w:val="24"/>
        </w:rPr>
        <w:t xml:space="preserve">Į šią </w:t>
      </w:r>
      <w:r w:rsidRPr="0043556D">
        <w:rPr>
          <w:rFonts w:eastAsia="Calibri"/>
          <w:b/>
          <w:bCs/>
          <w:sz w:val="24"/>
          <w:szCs w:val="24"/>
        </w:rPr>
        <w:t>pasiūlymo kainą</w:t>
      </w:r>
      <w:r w:rsidRPr="0043556D">
        <w:rPr>
          <w:rFonts w:eastAsia="Calibri"/>
          <w:sz w:val="24"/>
          <w:szCs w:val="24"/>
        </w:rPr>
        <w:t xml:space="preserve"> įeina visos išlaidos ir visi mokesčiai, taip pat ir PVM.</w:t>
      </w:r>
    </w:p>
    <w:p w:rsidR="0043556D" w:rsidRPr="0043556D" w:rsidRDefault="0043556D" w:rsidP="0043556D">
      <w:pPr>
        <w:ind w:firstLine="720"/>
        <w:jc w:val="both"/>
        <w:rPr>
          <w:rFonts w:eastAsia="Calibri"/>
          <w:sz w:val="24"/>
          <w:szCs w:val="24"/>
        </w:rPr>
      </w:pPr>
    </w:p>
    <w:p w:rsidR="0043556D" w:rsidRPr="0043556D" w:rsidRDefault="0043556D" w:rsidP="0043556D">
      <w:pPr>
        <w:ind w:firstLine="720"/>
        <w:jc w:val="both"/>
        <w:rPr>
          <w:rFonts w:eastAsia="Calibri"/>
          <w:sz w:val="24"/>
          <w:szCs w:val="24"/>
        </w:rPr>
      </w:pPr>
      <w:r w:rsidRPr="0043556D">
        <w:rPr>
          <w:rFonts w:eastAsia="Calibri"/>
          <w:sz w:val="24"/>
          <w:szCs w:val="24"/>
        </w:rPr>
        <w:t>Siūlomi darbai visiškai atitinka pirkimo dokumentuose nurodytus techninius reikalavimus ir pasižadame:</w:t>
      </w:r>
    </w:p>
    <w:p w:rsidR="0043556D" w:rsidRPr="0043556D" w:rsidRDefault="0043556D" w:rsidP="0043556D">
      <w:pPr>
        <w:ind w:firstLine="720"/>
        <w:jc w:val="both"/>
        <w:rPr>
          <w:rFonts w:eastAsia="Calibri"/>
          <w:sz w:val="24"/>
          <w:szCs w:val="24"/>
        </w:rPr>
      </w:pPr>
      <w:r w:rsidRPr="0043556D">
        <w:rPr>
          <w:rFonts w:eastAsia="Calibri"/>
          <w:sz w:val="24"/>
          <w:szCs w:val="24"/>
        </w:rPr>
        <w:t>1) darbus baigti, kad statinio dalis būtų pripažinta tinkama naudoti, iki pirkimo dokumentuose nustatyto termino;</w:t>
      </w:r>
    </w:p>
    <w:p w:rsidR="0043556D" w:rsidRPr="0043556D" w:rsidRDefault="0043556D" w:rsidP="0043556D">
      <w:pPr>
        <w:spacing w:after="200"/>
        <w:ind w:firstLine="720"/>
        <w:jc w:val="both"/>
        <w:rPr>
          <w:rFonts w:eastAsia="Calibri"/>
          <w:sz w:val="24"/>
          <w:szCs w:val="22"/>
        </w:rPr>
      </w:pPr>
      <w:r w:rsidRPr="0043556D">
        <w:rPr>
          <w:rFonts w:eastAsia="Calibri"/>
          <w:sz w:val="24"/>
          <w:szCs w:val="22"/>
        </w:rPr>
        <w:t>2) pateikti naujas statybines medžiagas, naujus gaminius ir įrenginius tiksliai atitinkančius pirkimo dokumentų technines specifikacijas.</w:t>
      </w:r>
    </w:p>
    <w:p w:rsidR="0043556D" w:rsidRPr="0043556D" w:rsidRDefault="0043556D" w:rsidP="0043556D">
      <w:pPr>
        <w:rPr>
          <w:b/>
          <w:bCs/>
          <w:sz w:val="24"/>
          <w:szCs w:val="24"/>
        </w:rPr>
      </w:pPr>
    </w:p>
    <w:p w:rsidR="0043556D" w:rsidRPr="0043556D" w:rsidRDefault="0043556D" w:rsidP="0043556D">
      <w:pPr>
        <w:autoSpaceDE w:val="0"/>
        <w:autoSpaceDN w:val="0"/>
        <w:adjustRightInd w:val="0"/>
        <w:jc w:val="center"/>
        <w:rPr>
          <w:b/>
          <w:bCs/>
          <w:sz w:val="24"/>
          <w:szCs w:val="22"/>
        </w:rPr>
      </w:pPr>
      <w:bookmarkStart w:id="23" w:name="_Hlk43240461"/>
      <w:r w:rsidRPr="0043556D">
        <w:rPr>
          <w:b/>
          <w:bCs/>
          <w:sz w:val="24"/>
          <w:szCs w:val="22"/>
        </w:rPr>
        <w:t>3. SU PASIŪLYMU PATEIKIAMI DOKUMENTAI</w:t>
      </w:r>
    </w:p>
    <w:bookmarkEnd w:id="23"/>
    <w:p w:rsidR="0043556D" w:rsidRPr="0043556D" w:rsidRDefault="0043556D" w:rsidP="0043556D">
      <w:pPr>
        <w:autoSpaceDE w:val="0"/>
        <w:autoSpaceDN w:val="0"/>
        <w:adjustRightInd w:val="0"/>
        <w:jc w:val="both"/>
        <w:rPr>
          <w:sz w:val="24"/>
          <w:szCs w:val="22"/>
        </w:rPr>
      </w:pPr>
    </w:p>
    <w:tbl>
      <w:tblPr>
        <w:tblStyle w:val="TableGrid5"/>
        <w:tblW w:w="9915" w:type="dxa"/>
        <w:tblLook w:val="04A0" w:firstRow="1" w:lastRow="0" w:firstColumn="1" w:lastColumn="0" w:noHBand="0" w:noVBand="1"/>
      </w:tblPr>
      <w:tblGrid>
        <w:gridCol w:w="1290"/>
        <w:gridCol w:w="6693"/>
        <w:gridCol w:w="1932"/>
      </w:tblGrid>
      <w:tr w:rsidR="0043556D" w:rsidRPr="0043556D" w:rsidTr="0036647D">
        <w:tc>
          <w:tcPr>
            <w:tcW w:w="817" w:type="dxa"/>
            <w:shd w:val="clear" w:color="auto" w:fill="auto"/>
            <w:vAlign w:val="center"/>
          </w:tcPr>
          <w:p w:rsidR="0043556D" w:rsidRPr="0043556D" w:rsidRDefault="0043556D" w:rsidP="0043556D">
            <w:pPr>
              <w:jc w:val="center"/>
              <w:rPr>
                <w:b/>
                <w:bCs/>
                <w:sz w:val="24"/>
                <w:szCs w:val="22"/>
                <w:lang w:eastAsia="en-US"/>
              </w:rPr>
            </w:pPr>
            <w:r w:rsidRPr="0043556D">
              <w:rPr>
                <w:b/>
                <w:bCs/>
                <w:sz w:val="24"/>
                <w:szCs w:val="22"/>
                <w:lang w:eastAsia="en-US"/>
              </w:rPr>
              <w:t>Eil. Nr.</w:t>
            </w:r>
          </w:p>
        </w:tc>
        <w:tc>
          <w:tcPr>
            <w:tcW w:w="7148" w:type="dxa"/>
            <w:shd w:val="clear" w:color="auto" w:fill="auto"/>
            <w:vAlign w:val="center"/>
          </w:tcPr>
          <w:p w:rsidR="0043556D" w:rsidRPr="0043556D" w:rsidRDefault="0043556D" w:rsidP="0043556D">
            <w:pPr>
              <w:jc w:val="center"/>
              <w:rPr>
                <w:b/>
                <w:bCs/>
                <w:sz w:val="24"/>
                <w:szCs w:val="22"/>
                <w:lang w:eastAsia="en-US"/>
              </w:rPr>
            </w:pPr>
            <w:r w:rsidRPr="0043556D">
              <w:rPr>
                <w:b/>
                <w:color w:val="000000"/>
                <w:sz w:val="24"/>
                <w:szCs w:val="22"/>
                <w:lang w:eastAsia="en-US"/>
              </w:rPr>
              <w:t>Dokumento pavadinimas</w:t>
            </w:r>
          </w:p>
        </w:tc>
        <w:tc>
          <w:tcPr>
            <w:tcW w:w="1950" w:type="dxa"/>
            <w:shd w:val="clear" w:color="auto" w:fill="auto"/>
            <w:vAlign w:val="center"/>
          </w:tcPr>
          <w:p w:rsidR="0043556D" w:rsidRPr="0043556D" w:rsidRDefault="0043556D" w:rsidP="0043556D">
            <w:pPr>
              <w:jc w:val="center"/>
              <w:rPr>
                <w:b/>
                <w:color w:val="000000"/>
                <w:sz w:val="24"/>
                <w:szCs w:val="22"/>
                <w:lang w:eastAsia="en-US"/>
              </w:rPr>
            </w:pPr>
            <w:r w:rsidRPr="0043556D">
              <w:rPr>
                <w:b/>
                <w:color w:val="000000"/>
                <w:sz w:val="24"/>
                <w:szCs w:val="22"/>
                <w:lang w:eastAsia="en-US"/>
              </w:rPr>
              <w:t xml:space="preserve">Lapų </w:t>
            </w:r>
          </w:p>
          <w:p w:rsidR="0043556D" w:rsidRPr="0043556D" w:rsidRDefault="0043556D" w:rsidP="0043556D">
            <w:pPr>
              <w:jc w:val="center"/>
              <w:rPr>
                <w:b/>
                <w:color w:val="000000"/>
                <w:sz w:val="24"/>
                <w:szCs w:val="22"/>
                <w:lang w:eastAsia="en-US"/>
              </w:rPr>
            </w:pPr>
            <w:r w:rsidRPr="0043556D">
              <w:rPr>
                <w:b/>
                <w:color w:val="000000"/>
                <w:sz w:val="24"/>
                <w:szCs w:val="22"/>
                <w:lang w:eastAsia="en-US"/>
              </w:rPr>
              <w:t>skaičius</w:t>
            </w:r>
          </w:p>
        </w:tc>
      </w:tr>
      <w:tr w:rsidR="0043556D" w:rsidRPr="0043556D" w:rsidTr="0036647D">
        <w:tc>
          <w:tcPr>
            <w:tcW w:w="817" w:type="dxa"/>
            <w:vAlign w:val="center"/>
          </w:tcPr>
          <w:p w:rsidR="0043556D" w:rsidRPr="0043556D" w:rsidRDefault="0043556D" w:rsidP="0043556D">
            <w:pPr>
              <w:jc w:val="center"/>
              <w:rPr>
                <w:sz w:val="24"/>
                <w:szCs w:val="22"/>
                <w:lang w:eastAsia="en-US"/>
              </w:rPr>
            </w:pPr>
            <w:r w:rsidRPr="0043556D">
              <w:rPr>
                <w:sz w:val="24"/>
                <w:szCs w:val="22"/>
                <w:lang w:eastAsia="en-US"/>
              </w:rPr>
              <w:t>1.</w:t>
            </w:r>
          </w:p>
        </w:tc>
        <w:tc>
          <w:tcPr>
            <w:tcW w:w="7148" w:type="dxa"/>
          </w:tcPr>
          <w:p w:rsidR="0043556D" w:rsidRPr="0043556D" w:rsidRDefault="0043556D" w:rsidP="0043556D">
            <w:pPr>
              <w:suppressAutoHyphens/>
              <w:autoSpaceDN w:val="0"/>
              <w:rPr>
                <w:kern w:val="3"/>
                <w:sz w:val="24"/>
                <w:szCs w:val="24"/>
                <w:lang w:eastAsia="de-CH"/>
              </w:rPr>
            </w:pPr>
          </w:p>
        </w:tc>
        <w:tc>
          <w:tcPr>
            <w:tcW w:w="1950" w:type="dxa"/>
          </w:tcPr>
          <w:p w:rsidR="0043556D" w:rsidRPr="0043556D" w:rsidRDefault="0043556D" w:rsidP="0043556D">
            <w:pPr>
              <w:suppressAutoHyphens/>
              <w:autoSpaceDN w:val="0"/>
              <w:rPr>
                <w:kern w:val="3"/>
                <w:sz w:val="24"/>
                <w:szCs w:val="24"/>
                <w:lang w:eastAsia="de-CH"/>
              </w:rPr>
            </w:pPr>
          </w:p>
        </w:tc>
      </w:tr>
      <w:tr w:rsidR="0043556D" w:rsidRPr="0043556D" w:rsidTr="0036647D">
        <w:tc>
          <w:tcPr>
            <w:tcW w:w="817" w:type="dxa"/>
            <w:vAlign w:val="center"/>
          </w:tcPr>
          <w:p w:rsidR="0043556D" w:rsidRPr="0043556D" w:rsidRDefault="0043556D" w:rsidP="0043556D">
            <w:pPr>
              <w:jc w:val="center"/>
              <w:rPr>
                <w:sz w:val="24"/>
                <w:szCs w:val="22"/>
                <w:lang w:eastAsia="en-US"/>
              </w:rPr>
            </w:pPr>
            <w:r w:rsidRPr="0043556D">
              <w:rPr>
                <w:sz w:val="24"/>
                <w:szCs w:val="22"/>
                <w:lang w:eastAsia="en-US"/>
              </w:rPr>
              <w:t>2.</w:t>
            </w:r>
          </w:p>
        </w:tc>
        <w:tc>
          <w:tcPr>
            <w:tcW w:w="7148" w:type="dxa"/>
          </w:tcPr>
          <w:p w:rsidR="0043556D" w:rsidRPr="0043556D" w:rsidRDefault="0043556D" w:rsidP="0043556D">
            <w:pPr>
              <w:suppressAutoHyphens/>
              <w:autoSpaceDN w:val="0"/>
              <w:rPr>
                <w:kern w:val="3"/>
                <w:sz w:val="24"/>
                <w:szCs w:val="24"/>
                <w:lang w:eastAsia="de-CH"/>
              </w:rPr>
            </w:pPr>
          </w:p>
        </w:tc>
        <w:tc>
          <w:tcPr>
            <w:tcW w:w="1950" w:type="dxa"/>
          </w:tcPr>
          <w:p w:rsidR="0043556D" w:rsidRPr="0043556D" w:rsidRDefault="0043556D" w:rsidP="0043556D">
            <w:pPr>
              <w:suppressAutoHyphens/>
              <w:autoSpaceDN w:val="0"/>
              <w:rPr>
                <w:kern w:val="3"/>
                <w:sz w:val="24"/>
                <w:szCs w:val="24"/>
                <w:lang w:eastAsia="de-CH"/>
              </w:rPr>
            </w:pPr>
          </w:p>
        </w:tc>
      </w:tr>
    </w:tbl>
    <w:p w:rsidR="0043556D" w:rsidRPr="0043556D" w:rsidRDefault="0043556D" w:rsidP="0043556D">
      <w:pPr>
        <w:spacing w:after="200"/>
        <w:jc w:val="both"/>
        <w:rPr>
          <w:rFonts w:eastAsia="Calibri"/>
          <w:b/>
          <w:bCs/>
          <w:sz w:val="24"/>
          <w:szCs w:val="24"/>
        </w:rPr>
      </w:pPr>
      <w:r w:rsidRPr="0043556D">
        <w:rPr>
          <w:rFonts w:eastAsia="Calibri"/>
          <w:b/>
          <w:bCs/>
          <w:sz w:val="24"/>
          <w:szCs w:val="24"/>
        </w:rPr>
        <w:t>PASTABA.</w:t>
      </w:r>
      <w:r w:rsidRPr="0043556D">
        <w:rPr>
          <w:rFonts w:eastAsia="Calibri"/>
          <w:bCs/>
          <w:sz w:val="24"/>
          <w:szCs w:val="24"/>
        </w:rPr>
        <w:t xml:space="preserve"> Su pasiūlymu privaloma pateikti</w:t>
      </w:r>
      <w:r w:rsidRPr="0043556D">
        <w:rPr>
          <w:rFonts w:eastAsia="Calibri"/>
          <w:b/>
          <w:bCs/>
          <w:sz w:val="24"/>
          <w:szCs w:val="24"/>
        </w:rPr>
        <w:t xml:space="preserve"> </w:t>
      </w:r>
      <w:r w:rsidRPr="0043556D">
        <w:rPr>
          <w:rFonts w:eastAsia="Calibri"/>
          <w:bCs/>
          <w:sz w:val="24"/>
          <w:szCs w:val="24"/>
        </w:rPr>
        <w:t>darbų</w:t>
      </w:r>
      <w:r w:rsidRPr="0043556D">
        <w:rPr>
          <w:rFonts w:eastAsia="Calibri"/>
          <w:b/>
          <w:bCs/>
          <w:sz w:val="24"/>
          <w:szCs w:val="24"/>
        </w:rPr>
        <w:t xml:space="preserve"> </w:t>
      </w:r>
      <w:r>
        <w:rPr>
          <w:rFonts w:eastAsia="Calibri"/>
          <w:b/>
          <w:bCs/>
          <w:sz w:val="24"/>
          <w:szCs w:val="24"/>
        </w:rPr>
        <w:t>sąmatą</w:t>
      </w:r>
      <w:r w:rsidRPr="0043556D">
        <w:rPr>
          <w:rFonts w:eastAsia="Calibri"/>
          <w:b/>
          <w:bCs/>
          <w:sz w:val="24"/>
          <w:szCs w:val="24"/>
        </w:rPr>
        <w:t xml:space="preserve"> </w:t>
      </w:r>
      <w:r w:rsidRPr="0043556D">
        <w:rPr>
          <w:rFonts w:eastAsia="Calibri"/>
          <w:bCs/>
          <w:sz w:val="24"/>
          <w:szCs w:val="24"/>
          <w:u w:val="single"/>
        </w:rPr>
        <w:t xml:space="preserve">(pagal </w:t>
      </w:r>
      <w:r w:rsidR="001A4B71">
        <w:rPr>
          <w:rFonts w:eastAsia="Calibri"/>
          <w:bCs/>
          <w:sz w:val="24"/>
          <w:szCs w:val="24"/>
          <w:u w:val="single"/>
        </w:rPr>
        <w:t>5</w:t>
      </w:r>
      <w:r w:rsidRPr="0043556D">
        <w:rPr>
          <w:rFonts w:eastAsia="Calibri"/>
          <w:bCs/>
          <w:sz w:val="24"/>
          <w:szCs w:val="24"/>
          <w:u w:val="single"/>
        </w:rPr>
        <w:t xml:space="preserve"> priede lokalinės sąmatos formą) </w:t>
      </w:r>
    </w:p>
    <w:p w:rsidR="0043556D" w:rsidRPr="0043556D" w:rsidRDefault="0043556D" w:rsidP="0043556D">
      <w:pPr>
        <w:autoSpaceDE w:val="0"/>
        <w:autoSpaceDN w:val="0"/>
        <w:adjustRightInd w:val="0"/>
        <w:spacing w:before="60" w:after="60" w:line="276" w:lineRule="auto"/>
        <w:jc w:val="center"/>
        <w:rPr>
          <w:b/>
          <w:bCs/>
          <w:sz w:val="24"/>
          <w:szCs w:val="22"/>
        </w:rPr>
      </w:pPr>
    </w:p>
    <w:p w:rsidR="0043556D" w:rsidRPr="0043556D" w:rsidRDefault="0043556D" w:rsidP="0043556D">
      <w:pPr>
        <w:autoSpaceDE w:val="0"/>
        <w:autoSpaceDN w:val="0"/>
        <w:adjustRightInd w:val="0"/>
        <w:spacing w:before="60" w:after="60" w:line="276" w:lineRule="auto"/>
        <w:jc w:val="center"/>
        <w:rPr>
          <w:b/>
          <w:bCs/>
          <w:sz w:val="24"/>
          <w:szCs w:val="22"/>
        </w:rPr>
      </w:pPr>
      <w:r w:rsidRPr="0043556D">
        <w:rPr>
          <w:b/>
          <w:bCs/>
          <w:sz w:val="24"/>
          <w:szCs w:val="22"/>
        </w:rPr>
        <w:t>4. KONFIDENCIALI INFORMACIJA</w:t>
      </w:r>
    </w:p>
    <w:p w:rsidR="0043556D" w:rsidRPr="0043556D" w:rsidRDefault="0043556D" w:rsidP="0043556D">
      <w:pPr>
        <w:jc w:val="both"/>
        <w:rPr>
          <w:sz w:val="24"/>
          <w:szCs w:val="24"/>
        </w:rPr>
      </w:pPr>
      <w:r w:rsidRPr="0043556D">
        <w:rPr>
          <w:sz w:val="24"/>
          <w:szCs w:val="24"/>
        </w:rPr>
        <w:t xml:space="preserve">Šiame pasiūlyme yra pateikta konfidenciali informacija (dokumentai su konfidencialia informacija įsegti atskirai) ir ji neviešinama: </w:t>
      </w:r>
    </w:p>
    <w:p w:rsidR="0043556D" w:rsidRPr="0043556D" w:rsidRDefault="0043556D" w:rsidP="0043556D">
      <w:pPr>
        <w:jc w:val="both"/>
        <w:rPr>
          <w:sz w:val="24"/>
          <w:szCs w:val="24"/>
        </w:rPr>
      </w:pPr>
    </w:p>
    <w:tbl>
      <w:tblPr>
        <w:tblStyle w:val="TableGrid5"/>
        <w:tblW w:w="0" w:type="auto"/>
        <w:tblLook w:val="04A0" w:firstRow="1" w:lastRow="0" w:firstColumn="1" w:lastColumn="0" w:noHBand="0" w:noVBand="1"/>
      </w:tblPr>
      <w:tblGrid>
        <w:gridCol w:w="1290"/>
        <w:gridCol w:w="8338"/>
      </w:tblGrid>
      <w:tr w:rsidR="0043556D" w:rsidRPr="0043556D" w:rsidTr="0036647D">
        <w:trPr>
          <w:trHeight w:val="736"/>
        </w:trPr>
        <w:tc>
          <w:tcPr>
            <w:tcW w:w="758" w:type="dxa"/>
            <w:shd w:val="clear" w:color="auto" w:fill="auto"/>
            <w:vAlign w:val="center"/>
          </w:tcPr>
          <w:p w:rsidR="0043556D" w:rsidRPr="0043556D" w:rsidRDefault="0043556D" w:rsidP="0043556D">
            <w:pPr>
              <w:jc w:val="center"/>
              <w:rPr>
                <w:b/>
                <w:bCs/>
                <w:sz w:val="24"/>
                <w:szCs w:val="22"/>
                <w:lang w:eastAsia="en-US"/>
              </w:rPr>
            </w:pPr>
            <w:r w:rsidRPr="0043556D">
              <w:rPr>
                <w:b/>
                <w:bCs/>
                <w:sz w:val="24"/>
                <w:szCs w:val="22"/>
                <w:lang w:eastAsia="en-US"/>
              </w:rPr>
              <w:t>Eil. Nr.</w:t>
            </w:r>
          </w:p>
        </w:tc>
        <w:tc>
          <w:tcPr>
            <w:tcW w:w="9097" w:type="dxa"/>
            <w:shd w:val="clear" w:color="auto" w:fill="auto"/>
            <w:vAlign w:val="center"/>
          </w:tcPr>
          <w:p w:rsidR="0043556D" w:rsidRPr="0043556D" w:rsidRDefault="0043556D" w:rsidP="0043556D">
            <w:pPr>
              <w:jc w:val="center"/>
              <w:rPr>
                <w:b/>
                <w:color w:val="000000"/>
                <w:sz w:val="24"/>
                <w:szCs w:val="22"/>
                <w:lang w:eastAsia="en-US"/>
              </w:rPr>
            </w:pPr>
            <w:r w:rsidRPr="0043556D">
              <w:rPr>
                <w:b/>
                <w:color w:val="000000"/>
                <w:sz w:val="24"/>
                <w:szCs w:val="22"/>
                <w:lang w:eastAsia="en-US"/>
              </w:rPr>
              <w:t>Pateikto dokumento pavadinimas</w:t>
            </w:r>
          </w:p>
          <w:p w:rsidR="0043556D" w:rsidRPr="0043556D" w:rsidRDefault="0043556D" w:rsidP="0043556D">
            <w:pPr>
              <w:jc w:val="center"/>
              <w:rPr>
                <w:b/>
                <w:bCs/>
                <w:sz w:val="24"/>
                <w:szCs w:val="22"/>
                <w:lang w:eastAsia="en-US"/>
              </w:rPr>
            </w:pPr>
            <w:r w:rsidRPr="0043556D">
              <w:rPr>
                <w:b/>
                <w:color w:val="000000"/>
                <w:sz w:val="24"/>
                <w:szCs w:val="22"/>
                <w:lang w:eastAsia="en-US"/>
              </w:rPr>
              <w:t xml:space="preserve">(nurodomi visi dokumentai pagal pirkimo </w:t>
            </w:r>
            <w:r w:rsidRPr="0043556D">
              <w:rPr>
                <w:b/>
                <w:sz w:val="24"/>
                <w:szCs w:val="22"/>
                <w:lang w:eastAsia="en-US"/>
              </w:rPr>
              <w:t>dokumentų 6.13 punkto nuostatas</w:t>
            </w:r>
            <w:r w:rsidRPr="0043556D">
              <w:rPr>
                <w:b/>
                <w:color w:val="000000"/>
                <w:sz w:val="24"/>
                <w:szCs w:val="22"/>
                <w:lang w:eastAsia="en-US"/>
              </w:rPr>
              <w:t>)</w:t>
            </w:r>
          </w:p>
        </w:tc>
      </w:tr>
      <w:tr w:rsidR="0043556D" w:rsidRPr="0043556D" w:rsidTr="0036647D">
        <w:tc>
          <w:tcPr>
            <w:tcW w:w="758" w:type="dxa"/>
            <w:vAlign w:val="center"/>
          </w:tcPr>
          <w:p w:rsidR="0043556D" w:rsidRPr="0043556D" w:rsidRDefault="0043556D" w:rsidP="0043556D">
            <w:pPr>
              <w:jc w:val="center"/>
              <w:rPr>
                <w:sz w:val="24"/>
                <w:szCs w:val="22"/>
                <w:lang w:eastAsia="en-US"/>
              </w:rPr>
            </w:pPr>
            <w:r w:rsidRPr="0043556D">
              <w:rPr>
                <w:sz w:val="24"/>
                <w:szCs w:val="22"/>
                <w:lang w:eastAsia="en-US"/>
              </w:rPr>
              <w:t>1.</w:t>
            </w:r>
          </w:p>
        </w:tc>
        <w:tc>
          <w:tcPr>
            <w:tcW w:w="9097" w:type="dxa"/>
          </w:tcPr>
          <w:p w:rsidR="0043556D" w:rsidRPr="0043556D" w:rsidRDefault="0043556D" w:rsidP="0043556D">
            <w:pPr>
              <w:suppressAutoHyphens/>
              <w:autoSpaceDN w:val="0"/>
              <w:rPr>
                <w:kern w:val="3"/>
                <w:sz w:val="24"/>
                <w:szCs w:val="24"/>
                <w:lang w:eastAsia="de-CH"/>
              </w:rPr>
            </w:pPr>
          </w:p>
        </w:tc>
      </w:tr>
      <w:tr w:rsidR="0043556D" w:rsidRPr="0043556D" w:rsidTr="0036647D">
        <w:tc>
          <w:tcPr>
            <w:tcW w:w="758" w:type="dxa"/>
            <w:vAlign w:val="center"/>
          </w:tcPr>
          <w:p w:rsidR="0043556D" w:rsidRPr="0043556D" w:rsidRDefault="0043556D" w:rsidP="0043556D">
            <w:pPr>
              <w:jc w:val="center"/>
              <w:rPr>
                <w:sz w:val="24"/>
                <w:szCs w:val="22"/>
                <w:lang w:eastAsia="en-US"/>
              </w:rPr>
            </w:pPr>
            <w:r w:rsidRPr="0043556D">
              <w:rPr>
                <w:sz w:val="24"/>
                <w:szCs w:val="22"/>
                <w:lang w:eastAsia="en-US"/>
              </w:rPr>
              <w:t>2.</w:t>
            </w:r>
          </w:p>
        </w:tc>
        <w:tc>
          <w:tcPr>
            <w:tcW w:w="9097" w:type="dxa"/>
          </w:tcPr>
          <w:p w:rsidR="0043556D" w:rsidRPr="0043556D" w:rsidRDefault="0043556D" w:rsidP="0043556D">
            <w:pPr>
              <w:suppressAutoHyphens/>
              <w:autoSpaceDN w:val="0"/>
              <w:rPr>
                <w:kern w:val="3"/>
                <w:sz w:val="24"/>
                <w:szCs w:val="24"/>
                <w:lang w:eastAsia="de-CH"/>
              </w:rPr>
            </w:pPr>
          </w:p>
        </w:tc>
      </w:tr>
    </w:tbl>
    <w:p w:rsidR="0043556D" w:rsidRPr="0043556D" w:rsidRDefault="0043556D" w:rsidP="0043556D">
      <w:pPr>
        <w:jc w:val="both"/>
        <w:rPr>
          <w:rFonts w:eastAsia="Calibri"/>
          <w:i/>
          <w:iCs/>
          <w:sz w:val="24"/>
          <w:szCs w:val="24"/>
        </w:rPr>
      </w:pPr>
      <w:r w:rsidRPr="0043556D">
        <w:rPr>
          <w:rFonts w:eastAsia="Calibri"/>
          <w:i/>
          <w:iCs/>
          <w:sz w:val="24"/>
          <w:szCs w:val="24"/>
        </w:rPr>
        <w:t xml:space="preserve">Tiekėjas negali nurodyti, kad konfidenciali yra pasiūlymo kaina arba, kad visas pasiūlymas yra konfidencialus. </w:t>
      </w:r>
    </w:p>
    <w:p w:rsidR="0043556D" w:rsidRPr="0043556D" w:rsidRDefault="0043556D" w:rsidP="0043556D">
      <w:pPr>
        <w:tabs>
          <w:tab w:val="left" w:pos="567"/>
        </w:tabs>
        <w:jc w:val="both"/>
        <w:rPr>
          <w:sz w:val="24"/>
          <w:szCs w:val="22"/>
        </w:rPr>
      </w:pPr>
    </w:p>
    <w:p w:rsidR="0043556D" w:rsidRPr="0043556D" w:rsidRDefault="0043556D" w:rsidP="0043556D">
      <w:pPr>
        <w:spacing w:before="60" w:after="60"/>
        <w:ind w:firstLine="720"/>
        <w:jc w:val="both"/>
        <w:rPr>
          <w:sz w:val="24"/>
          <w:szCs w:val="24"/>
        </w:rPr>
      </w:pPr>
      <w:r w:rsidRPr="0043556D">
        <w:rPr>
          <w:sz w:val="24"/>
          <w:szCs w:val="24"/>
        </w:rPr>
        <w:t>Pasirašydamas šį pasiūlymą, tvirtintu, kad:</w:t>
      </w:r>
    </w:p>
    <w:p w:rsidR="0043556D" w:rsidRPr="0043556D" w:rsidRDefault="0043556D" w:rsidP="0043556D">
      <w:pPr>
        <w:numPr>
          <w:ilvl w:val="0"/>
          <w:numId w:val="49"/>
        </w:numPr>
        <w:spacing w:before="60" w:after="60" w:line="276" w:lineRule="auto"/>
        <w:contextualSpacing/>
        <w:jc w:val="both"/>
        <w:rPr>
          <w:sz w:val="24"/>
          <w:szCs w:val="24"/>
        </w:rPr>
      </w:pPr>
      <w:r w:rsidRPr="0043556D">
        <w:rPr>
          <w:sz w:val="24"/>
          <w:szCs w:val="24"/>
        </w:rPr>
        <w:t>pasiūlymas galioja Pirkimų sąlygų 6.9 punkte nurodytą terminą;</w:t>
      </w:r>
    </w:p>
    <w:p w:rsidR="0043556D" w:rsidRPr="0043556D" w:rsidRDefault="0043556D" w:rsidP="0043556D">
      <w:pPr>
        <w:tabs>
          <w:tab w:val="left" w:pos="567"/>
        </w:tabs>
        <w:ind w:left="1134" w:hanging="425"/>
        <w:jc w:val="both"/>
        <w:rPr>
          <w:sz w:val="24"/>
          <w:szCs w:val="22"/>
        </w:rPr>
      </w:pPr>
      <w:r w:rsidRPr="0043556D">
        <w:rPr>
          <w:sz w:val="24"/>
          <w:szCs w:val="22"/>
        </w:rPr>
        <w:t>2)</w:t>
      </w:r>
      <w:r w:rsidRPr="0043556D">
        <w:rPr>
          <w:sz w:val="24"/>
          <w:szCs w:val="22"/>
        </w:rPr>
        <w:tab/>
        <w:t>dokumentų kopijos yra tikros;</w:t>
      </w:r>
    </w:p>
    <w:p w:rsidR="0043556D" w:rsidRPr="0043556D" w:rsidRDefault="0043556D" w:rsidP="0043556D">
      <w:pPr>
        <w:tabs>
          <w:tab w:val="left" w:pos="567"/>
        </w:tabs>
        <w:ind w:left="1134" w:hanging="425"/>
        <w:jc w:val="both"/>
        <w:rPr>
          <w:sz w:val="24"/>
          <w:szCs w:val="22"/>
        </w:rPr>
      </w:pPr>
      <w:r w:rsidRPr="0043556D">
        <w:rPr>
          <w:sz w:val="24"/>
          <w:szCs w:val="22"/>
        </w:rPr>
        <w:t>3)</w:t>
      </w:r>
      <w:r w:rsidRPr="0043556D">
        <w:rPr>
          <w:sz w:val="24"/>
          <w:szCs w:val="22"/>
        </w:rPr>
        <w:tab/>
      </w:r>
      <w:r w:rsidRPr="0043556D">
        <w:rPr>
          <w:b/>
          <w:sz w:val="24"/>
          <w:szCs w:val="22"/>
        </w:rPr>
        <w:t>nėra pašalinimo pagrindo</w:t>
      </w:r>
      <w:r w:rsidRPr="0043556D">
        <w:rPr>
          <w:sz w:val="24"/>
          <w:szCs w:val="22"/>
        </w:rPr>
        <w:t>, nustatyto VPĮ įstatymo 46 str. 2</w:t>
      </w:r>
      <w:r w:rsidRPr="0043556D">
        <w:rPr>
          <w:sz w:val="24"/>
          <w:szCs w:val="22"/>
          <w:vertAlign w:val="superscript"/>
        </w:rPr>
        <w:t>1</w:t>
      </w:r>
      <w:r w:rsidRPr="0043556D">
        <w:rPr>
          <w:sz w:val="24"/>
          <w:szCs w:val="22"/>
        </w:rPr>
        <w:t xml:space="preserve"> dalyje. Tiekėjas yra neatlikęs jam paskirtos baudžiamojo poveikio priemonės – uždraudimo juridiniam asmeniui dalyvauti viešuosiuose pirkimuose.  </w:t>
      </w:r>
    </w:p>
    <w:p w:rsidR="0043556D" w:rsidRDefault="0043556D" w:rsidP="00202091">
      <w:pPr>
        <w:ind w:firstLine="720"/>
        <w:jc w:val="both"/>
        <w:rPr>
          <w:sz w:val="24"/>
          <w:szCs w:val="22"/>
        </w:rPr>
      </w:pPr>
    </w:p>
    <w:p w:rsidR="00484CCF" w:rsidRDefault="00484CCF" w:rsidP="00202091">
      <w:pPr>
        <w:spacing w:after="200" w:line="276" w:lineRule="auto"/>
        <w:rPr>
          <w:position w:val="6"/>
        </w:rPr>
      </w:pPr>
    </w:p>
    <w:p w:rsidR="00BB22DB" w:rsidRPr="00ED1F52" w:rsidRDefault="00BB22DB" w:rsidP="00BB22DB">
      <w:pPr>
        <w:spacing w:after="200" w:line="276" w:lineRule="auto"/>
        <w:rPr>
          <w:position w:val="6"/>
        </w:rPr>
      </w:pPr>
    </w:p>
    <w:p w:rsidR="00BB22DB" w:rsidRPr="00ED1F52" w:rsidRDefault="00BB22DB" w:rsidP="00BB22DB">
      <w:pPr>
        <w:jc w:val="both"/>
        <w:rPr>
          <w:sz w:val="24"/>
          <w:szCs w:val="24"/>
        </w:rPr>
      </w:pPr>
    </w:p>
    <w:tbl>
      <w:tblPr>
        <w:tblW w:w="9570" w:type="dxa"/>
        <w:tblInd w:w="108" w:type="dxa"/>
        <w:tblLayout w:type="fixed"/>
        <w:tblLook w:val="00A0" w:firstRow="1" w:lastRow="0" w:firstColumn="1" w:lastColumn="0" w:noHBand="0" w:noVBand="0"/>
      </w:tblPr>
      <w:tblGrid>
        <w:gridCol w:w="3284"/>
        <w:gridCol w:w="604"/>
        <w:gridCol w:w="1980"/>
        <w:gridCol w:w="701"/>
        <w:gridCol w:w="2611"/>
        <w:gridCol w:w="390"/>
      </w:tblGrid>
      <w:tr w:rsidR="00BB22DB" w:rsidRPr="00ED1F52" w:rsidTr="0041571F">
        <w:trPr>
          <w:trHeight w:val="285"/>
        </w:trPr>
        <w:tc>
          <w:tcPr>
            <w:tcW w:w="3284" w:type="dxa"/>
            <w:tcBorders>
              <w:top w:val="nil"/>
              <w:left w:val="nil"/>
              <w:bottom w:val="single" w:sz="4" w:space="0" w:color="auto"/>
              <w:right w:val="nil"/>
            </w:tcBorders>
          </w:tcPr>
          <w:p w:rsidR="00BB22DB" w:rsidRPr="00ED1F52" w:rsidRDefault="00BB22DB" w:rsidP="0041571F">
            <w:pPr>
              <w:spacing w:line="276" w:lineRule="auto"/>
              <w:rPr>
                <w:sz w:val="24"/>
                <w:szCs w:val="24"/>
              </w:rPr>
            </w:pPr>
          </w:p>
        </w:tc>
        <w:tc>
          <w:tcPr>
            <w:tcW w:w="604" w:type="dxa"/>
          </w:tcPr>
          <w:p w:rsidR="00BB22DB" w:rsidRPr="00ED1F52" w:rsidRDefault="00BB22DB" w:rsidP="0041571F">
            <w:pPr>
              <w:spacing w:line="276" w:lineRule="auto"/>
              <w:ind w:right="-1"/>
              <w:jc w:val="center"/>
              <w:rPr>
                <w:sz w:val="24"/>
                <w:szCs w:val="24"/>
              </w:rPr>
            </w:pPr>
          </w:p>
        </w:tc>
        <w:tc>
          <w:tcPr>
            <w:tcW w:w="1980" w:type="dxa"/>
            <w:tcBorders>
              <w:top w:val="nil"/>
              <w:left w:val="nil"/>
              <w:bottom w:val="single" w:sz="4" w:space="0" w:color="auto"/>
              <w:right w:val="nil"/>
            </w:tcBorders>
          </w:tcPr>
          <w:p w:rsidR="00BB22DB" w:rsidRPr="00ED1F52" w:rsidRDefault="00BB22DB" w:rsidP="0041571F">
            <w:pPr>
              <w:spacing w:line="276" w:lineRule="auto"/>
              <w:ind w:right="-1"/>
              <w:jc w:val="center"/>
              <w:rPr>
                <w:sz w:val="24"/>
                <w:szCs w:val="24"/>
              </w:rPr>
            </w:pPr>
          </w:p>
        </w:tc>
        <w:tc>
          <w:tcPr>
            <w:tcW w:w="701" w:type="dxa"/>
          </w:tcPr>
          <w:p w:rsidR="00BB22DB" w:rsidRPr="00ED1F52" w:rsidRDefault="00BB22DB" w:rsidP="0041571F">
            <w:pPr>
              <w:spacing w:line="276" w:lineRule="auto"/>
              <w:ind w:right="-1"/>
              <w:jc w:val="center"/>
              <w:rPr>
                <w:sz w:val="24"/>
                <w:szCs w:val="24"/>
              </w:rPr>
            </w:pPr>
          </w:p>
        </w:tc>
        <w:tc>
          <w:tcPr>
            <w:tcW w:w="2611" w:type="dxa"/>
            <w:tcBorders>
              <w:top w:val="nil"/>
              <w:left w:val="nil"/>
              <w:bottom w:val="single" w:sz="4" w:space="0" w:color="auto"/>
              <w:right w:val="nil"/>
            </w:tcBorders>
          </w:tcPr>
          <w:p w:rsidR="00BB22DB" w:rsidRPr="00ED1F52" w:rsidRDefault="00BB22DB" w:rsidP="0041571F">
            <w:pPr>
              <w:spacing w:line="276" w:lineRule="auto"/>
              <w:ind w:right="-1"/>
              <w:jc w:val="right"/>
              <w:rPr>
                <w:sz w:val="24"/>
                <w:szCs w:val="24"/>
              </w:rPr>
            </w:pPr>
          </w:p>
        </w:tc>
        <w:tc>
          <w:tcPr>
            <w:tcW w:w="390" w:type="dxa"/>
          </w:tcPr>
          <w:p w:rsidR="00BB22DB" w:rsidRPr="00ED1F52" w:rsidRDefault="00BB22DB" w:rsidP="0041571F">
            <w:pPr>
              <w:spacing w:line="276" w:lineRule="auto"/>
              <w:ind w:right="-1"/>
              <w:jc w:val="right"/>
              <w:rPr>
                <w:sz w:val="24"/>
                <w:szCs w:val="24"/>
              </w:rPr>
            </w:pPr>
          </w:p>
        </w:tc>
      </w:tr>
      <w:tr w:rsidR="00BB22DB" w:rsidRPr="00ED1F52" w:rsidTr="0041571F">
        <w:trPr>
          <w:trHeight w:val="813"/>
        </w:trPr>
        <w:tc>
          <w:tcPr>
            <w:tcW w:w="3284" w:type="dxa"/>
            <w:tcBorders>
              <w:top w:val="single" w:sz="4" w:space="0" w:color="auto"/>
              <w:left w:val="nil"/>
              <w:bottom w:val="nil"/>
              <w:right w:val="nil"/>
            </w:tcBorders>
          </w:tcPr>
          <w:p w:rsidR="00BB22DB" w:rsidRPr="00ED1F52" w:rsidRDefault="00BB22DB" w:rsidP="0041571F">
            <w:pPr>
              <w:snapToGrid w:val="0"/>
              <w:spacing w:line="276" w:lineRule="auto"/>
              <w:rPr>
                <w:position w:val="6"/>
              </w:rPr>
            </w:pPr>
            <w:r w:rsidRPr="00ED1F52">
              <w:rPr>
                <w:position w:val="6"/>
              </w:rPr>
              <w:t>(Teikėjo arba jo įgalioto asmens pareigų pavadinimas*)</w:t>
            </w:r>
          </w:p>
          <w:p w:rsidR="00BB22DB" w:rsidRPr="00ED1F52" w:rsidRDefault="00BB22DB" w:rsidP="0041571F">
            <w:pPr>
              <w:snapToGrid w:val="0"/>
              <w:spacing w:line="276" w:lineRule="auto"/>
              <w:rPr>
                <w:position w:val="6"/>
              </w:rPr>
            </w:pPr>
          </w:p>
        </w:tc>
        <w:tc>
          <w:tcPr>
            <w:tcW w:w="604" w:type="dxa"/>
          </w:tcPr>
          <w:p w:rsidR="00BB22DB" w:rsidRPr="00ED1F52" w:rsidRDefault="00BB22DB" w:rsidP="0041571F">
            <w:pPr>
              <w:spacing w:line="276" w:lineRule="auto"/>
              <w:ind w:right="-1"/>
              <w:jc w:val="center"/>
            </w:pPr>
          </w:p>
        </w:tc>
        <w:tc>
          <w:tcPr>
            <w:tcW w:w="1980" w:type="dxa"/>
            <w:tcBorders>
              <w:top w:val="single" w:sz="4" w:space="0" w:color="auto"/>
              <w:left w:val="nil"/>
              <w:bottom w:val="nil"/>
              <w:right w:val="nil"/>
            </w:tcBorders>
            <w:hideMark/>
          </w:tcPr>
          <w:p w:rsidR="00BB22DB" w:rsidRPr="00ED1F52" w:rsidRDefault="00BB22DB" w:rsidP="0041571F">
            <w:pPr>
              <w:spacing w:line="276" w:lineRule="auto"/>
              <w:ind w:right="-1"/>
              <w:jc w:val="center"/>
            </w:pPr>
            <w:r w:rsidRPr="00ED1F52">
              <w:rPr>
                <w:position w:val="6"/>
              </w:rPr>
              <w:t>(Parašas)</w:t>
            </w:r>
            <w:r w:rsidRPr="00ED1F52">
              <w:rPr>
                <w:i/>
              </w:rPr>
              <w:t xml:space="preserve"> </w:t>
            </w:r>
          </w:p>
        </w:tc>
        <w:tc>
          <w:tcPr>
            <w:tcW w:w="701" w:type="dxa"/>
          </w:tcPr>
          <w:p w:rsidR="00BB22DB" w:rsidRPr="00ED1F52" w:rsidRDefault="00BB22DB" w:rsidP="0041571F">
            <w:pPr>
              <w:spacing w:line="276" w:lineRule="auto"/>
              <w:ind w:right="-1"/>
              <w:jc w:val="center"/>
            </w:pPr>
          </w:p>
        </w:tc>
        <w:tc>
          <w:tcPr>
            <w:tcW w:w="2611" w:type="dxa"/>
            <w:tcBorders>
              <w:top w:val="single" w:sz="4" w:space="0" w:color="auto"/>
              <w:left w:val="nil"/>
              <w:bottom w:val="nil"/>
              <w:right w:val="nil"/>
            </w:tcBorders>
            <w:hideMark/>
          </w:tcPr>
          <w:p w:rsidR="00BB22DB" w:rsidRPr="00ED1F52" w:rsidRDefault="00BB22DB" w:rsidP="0041571F">
            <w:pPr>
              <w:spacing w:line="276" w:lineRule="auto"/>
              <w:ind w:right="-1"/>
              <w:jc w:val="center"/>
            </w:pPr>
            <w:r w:rsidRPr="00ED1F52">
              <w:rPr>
                <w:position w:val="6"/>
              </w:rPr>
              <w:t>(Vardas ir pavardė)</w:t>
            </w:r>
            <w:r w:rsidRPr="00ED1F52">
              <w:rPr>
                <w:i/>
              </w:rPr>
              <w:t xml:space="preserve"> </w:t>
            </w:r>
          </w:p>
        </w:tc>
        <w:tc>
          <w:tcPr>
            <w:tcW w:w="390" w:type="dxa"/>
          </w:tcPr>
          <w:p w:rsidR="00BB22DB" w:rsidRPr="00ED1F52" w:rsidRDefault="00BB22DB" w:rsidP="0041571F">
            <w:pPr>
              <w:spacing w:line="276" w:lineRule="auto"/>
              <w:ind w:right="-1"/>
              <w:jc w:val="center"/>
            </w:pPr>
          </w:p>
        </w:tc>
      </w:tr>
    </w:tbl>
    <w:p w:rsidR="00BB22DB" w:rsidRDefault="00BB22DB" w:rsidP="003F7103">
      <w:pPr>
        <w:ind w:left="3888" w:firstLine="1296"/>
        <w:jc w:val="center"/>
        <w:rPr>
          <w:sz w:val="24"/>
          <w:szCs w:val="24"/>
        </w:rPr>
      </w:pPr>
    </w:p>
    <w:p w:rsidR="00BB22DB" w:rsidRDefault="00BB22DB" w:rsidP="003F7103">
      <w:pPr>
        <w:ind w:left="3888" w:firstLine="1296"/>
        <w:jc w:val="center"/>
        <w:rPr>
          <w:sz w:val="24"/>
          <w:szCs w:val="24"/>
        </w:rPr>
      </w:pPr>
    </w:p>
    <w:p w:rsidR="00BB22DB" w:rsidRDefault="00BB22DB" w:rsidP="003F7103">
      <w:pPr>
        <w:ind w:left="3888" w:firstLine="1296"/>
        <w:jc w:val="center"/>
        <w:rPr>
          <w:sz w:val="24"/>
          <w:szCs w:val="24"/>
        </w:rPr>
      </w:pPr>
    </w:p>
    <w:p w:rsidR="00BB22DB" w:rsidRDefault="00BB22DB" w:rsidP="003F7103">
      <w:pPr>
        <w:ind w:left="3888" w:firstLine="1296"/>
        <w:jc w:val="center"/>
        <w:rPr>
          <w:sz w:val="24"/>
          <w:szCs w:val="24"/>
        </w:rPr>
      </w:pPr>
    </w:p>
    <w:p w:rsidR="00BB22DB" w:rsidRDefault="00BB22DB" w:rsidP="003F7103">
      <w:pPr>
        <w:ind w:left="3888" w:firstLine="1296"/>
        <w:jc w:val="center"/>
        <w:rPr>
          <w:sz w:val="24"/>
          <w:szCs w:val="24"/>
        </w:rPr>
      </w:pPr>
    </w:p>
    <w:p w:rsidR="00BB22DB" w:rsidRDefault="00BB22DB" w:rsidP="003F7103">
      <w:pPr>
        <w:ind w:left="3888" w:firstLine="1296"/>
        <w:jc w:val="center"/>
        <w:rPr>
          <w:sz w:val="24"/>
          <w:szCs w:val="24"/>
        </w:rPr>
      </w:pPr>
    </w:p>
    <w:p w:rsidR="00BB22DB" w:rsidRDefault="00BB22DB" w:rsidP="003F7103">
      <w:pPr>
        <w:ind w:left="3888" w:firstLine="1296"/>
        <w:jc w:val="center"/>
        <w:rPr>
          <w:sz w:val="24"/>
          <w:szCs w:val="24"/>
        </w:rPr>
      </w:pPr>
    </w:p>
    <w:p w:rsidR="00BB22DB" w:rsidRDefault="00BB22DB" w:rsidP="003F7103">
      <w:pPr>
        <w:ind w:left="3888" w:firstLine="1296"/>
        <w:jc w:val="center"/>
        <w:rPr>
          <w:sz w:val="24"/>
          <w:szCs w:val="24"/>
        </w:rPr>
      </w:pPr>
    </w:p>
    <w:p w:rsidR="00BB22DB" w:rsidRDefault="00BB22DB" w:rsidP="003F7103">
      <w:pPr>
        <w:ind w:left="3888" w:firstLine="1296"/>
        <w:jc w:val="center"/>
        <w:rPr>
          <w:sz w:val="24"/>
          <w:szCs w:val="24"/>
        </w:rPr>
      </w:pPr>
    </w:p>
    <w:p w:rsidR="00BB22DB" w:rsidRDefault="00BB22DB" w:rsidP="005D4ADF">
      <w:pPr>
        <w:rPr>
          <w:sz w:val="24"/>
          <w:szCs w:val="24"/>
        </w:rPr>
      </w:pPr>
    </w:p>
    <w:p w:rsidR="00BB22DB" w:rsidRDefault="00BB22DB" w:rsidP="003F7103">
      <w:pPr>
        <w:ind w:left="3888" w:firstLine="1296"/>
        <w:jc w:val="center"/>
        <w:rPr>
          <w:sz w:val="24"/>
          <w:szCs w:val="24"/>
        </w:rPr>
      </w:pPr>
    </w:p>
    <w:p w:rsidR="005D4ADF" w:rsidRPr="00285733" w:rsidRDefault="005D4ADF" w:rsidP="005D4ADF">
      <w:pPr>
        <w:suppressAutoHyphens/>
        <w:ind w:left="6480"/>
        <w:rPr>
          <w:sz w:val="24"/>
        </w:rPr>
      </w:pPr>
      <w:r>
        <w:rPr>
          <w:sz w:val="24"/>
          <w:szCs w:val="24"/>
        </w:rPr>
        <w:t xml:space="preserve">        Pirkimo sąlygų</w:t>
      </w:r>
    </w:p>
    <w:p w:rsidR="003F7103" w:rsidRPr="003F7103" w:rsidRDefault="003F7103" w:rsidP="003F7103">
      <w:pPr>
        <w:ind w:left="3888" w:firstLine="1296"/>
        <w:jc w:val="center"/>
        <w:rPr>
          <w:sz w:val="24"/>
          <w:szCs w:val="24"/>
        </w:rPr>
      </w:pPr>
      <w:r w:rsidRPr="003F7103">
        <w:rPr>
          <w:sz w:val="24"/>
          <w:szCs w:val="24"/>
        </w:rPr>
        <w:t>3 Priedas</w:t>
      </w:r>
    </w:p>
    <w:p w:rsidR="003F7103" w:rsidRPr="003F7103" w:rsidRDefault="003F7103" w:rsidP="003F7103">
      <w:pPr>
        <w:ind w:left="3888" w:firstLine="1296"/>
        <w:jc w:val="center"/>
        <w:rPr>
          <w:sz w:val="22"/>
          <w:szCs w:val="22"/>
        </w:rPr>
      </w:pPr>
    </w:p>
    <w:p w:rsidR="003F7103" w:rsidRPr="003F7103" w:rsidRDefault="003F7103" w:rsidP="003F7103">
      <w:pPr>
        <w:ind w:left="1296" w:firstLine="5103"/>
        <w:jc w:val="both"/>
        <w:rPr>
          <w:color w:val="000000"/>
          <w:sz w:val="24"/>
          <w:szCs w:val="24"/>
        </w:rPr>
      </w:pPr>
    </w:p>
    <w:p w:rsidR="003F7103" w:rsidRPr="003F7103" w:rsidRDefault="003F7103" w:rsidP="003F7103">
      <w:pPr>
        <w:ind w:left="1296" w:firstLine="5103"/>
        <w:jc w:val="both"/>
        <w:rPr>
          <w:color w:val="000000"/>
          <w:sz w:val="24"/>
          <w:szCs w:val="24"/>
        </w:rPr>
      </w:pPr>
    </w:p>
    <w:p w:rsidR="003F7103" w:rsidRPr="003F7103" w:rsidRDefault="003F7103" w:rsidP="003F7103">
      <w:pPr>
        <w:ind w:left="5184" w:firstLine="1296"/>
        <w:jc w:val="center"/>
        <w:rPr>
          <w:sz w:val="24"/>
          <w:szCs w:val="24"/>
        </w:rPr>
      </w:pPr>
      <w:r w:rsidRPr="003F7103">
        <w:rPr>
          <w:sz w:val="24"/>
          <w:szCs w:val="24"/>
        </w:rPr>
        <w:t xml:space="preserve">   </w:t>
      </w:r>
    </w:p>
    <w:p w:rsidR="003F7103" w:rsidRPr="003F7103" w:rsidRDefault="003F7103" w:rsidP="003F7103">
      <w:pPr>
        <w:jc w:val="center"/>
        <w:rPr>
          <w:b/>
          <w:sz w:val="24"/>
          <w:szCs w:val="24"/>
        </w:rPr>
      </w:pPr>
      <w:r w:rsidRPr="003F7103">
        <w:rPr>
          <w:b/>
          <w:color w:val="000000"/>
          <w:sz w:val="24"/>
          <w:szCs w:val="24"/>
        </w:rPr>
        <w:t>STATYBOS VADOVŲ</w:t>
      </w:r>
      <w:r w:rsidRPr="003F7103">
        <w:rPr>
          <w:b/>
          <w:sz w:val="24"/>
          <w:szCs w:val="24"/>
        </w:rPr>
        <w:t xml:space="preserve"> SĄRAŠAS</w:t>
      </w:r>
    </w:p>
    <w:p w:rsidR="003F7103" w:rsidRPr="003F7103" w:rsidRDefault="003F7103" w:rsidP="003F7103">
      <w:pPr>
        <w:jc w:val="center"/>
      </w:pPr>
    </w:p>
    <w:p w:rsidR="003F7103" w:rsidRPr="003F7103" w:rsidRDefault="003F7103" w:rsidP="003F7103">
      <w:pPr>
        <w:jc w:val="center"/>
        <w:rPr>
          <w:rFonts w:eastAsia="Arial Unicode MS"/>
          <w:b/>
          <w:sz w:val="24"/>
          <w:szCs w:val="24"/>
        </w:rPr>
      </w:pPr>
      <w:r w:rsidRPr="003F7103">
        <w:rPr>
          <w:rFonts w:eastAsia="Arial Unicode MS"/>
          <w:b/>
          <w:sz w:val="24"/>
          <w:szCs w:val="24"/>
        </w:rPr>
        <w:t>________________________________________________________</w:t>
      </w:r>
    </w:p>
    <w:p w:rsidR="003F7103" w:rsidRPr="003F7103" w:rsidRDefault="003F7103" w:rsidP="003F7103">
      <w:pPr>
        <w:jc w:val="center"/>
        <w:rPr>
          <w:i/>
          <w:szCs w:val="24"/>
        </w:rPr>
      </w:pPr>
      <w:r w:rsidRPr="003F7103">
        <w:rPr>
          <w:i/>
          <w:szCs w:val="24"/>
        </w:rPr>
        <w:t>(teikėjo pavadinimas)</w:t>
      </w:r>
    </w:p>
    <w:p w:rsidR="003F7103" w:rsidRPr="003F7103" w:rsidRDefault="003F7103" w:rsidP="003F7103">
      <w:pPr>
        <w:rPr>
          <w:sz w:val="24"/>
        </w:rPr>
      </w:pPr>
    </w:p>
    <w:p w:rsidR="003F7103" w:rsidRPr="003F7103" w:rsidRDefault="003F7103" w:rsidP="003F7103">
      <w:pPr>
        <w:keepNext/>
        <w:jc w:val="center"/>
        <w:outlineLvl w:val="0"/>
        <w:rPr>
          <w:sz w:val="16"/>
          <w:szCs w:val="16"/>
        </w:rPr>
      </w:pPr>
    </w:p>
    <w:p w:rsidR="003F7103" w:rsidRPr="003F7103" w:rsidRDefault="003F7103" w:rsidP="003F7103">
      <w:pPr>
        <w:keepNext/>
        <w:jc w:val="center"/>
        <w:outlineLvl w:val="0"/>
        <w:rPr>
          <w:sz w:val="24"/>
          <w:szCs w:val="24"/>
        </w:rPr>
      </w:pPr>
      <w:r w:rsidRPr="003F7103">
        <w:rPr>
          <w:sz w:val="24"/>
          <w:szCs w:val="24"/>
        </w:rPr>
        <w:t>(</w:t>
      </w:r>
      <w:r w:rsidR="00441D26">
        <w:rPr>
          <w:sz w:val="24"/>
          <w:szCs w:val="24"/>
        </w:rPr>
        <w:t>Skelbiamos apklausos kvalifikaciniai</w:t>
      </w:r>
    </w:p>
    <w:p w:rsidR="003F7103" w:rsidRPr="003F7103" w:rsidRDefault="003F7103" w:rsidP="003F7103">
      <w:pPr>
        <w:keepNext/>
        <w:jc w:val="center"/>
        <w:outlineLvl w:val="0"/>
        <w:rPr>
          <w:sz w:val="24"/>
          <w:szCs w:val="24"/>
        </w:rPr>
      </w:pPr>
      <w:r w:rsidRPr="003F7103">
        <w:rPr>
          <w:sz w:val="24"/>
          <w:szCs w:val="24"/>
        </w:rPr>
        <w:t xml:space="preserve"> reikalavimai 3.</w:t>
      </w:r>
      <w:r w:rsidR="00A475A7">
        <w:rPr>
          <w:sz w:val="24"/>
          <w:szCs w:val="24"/>
        </w:rPr>
        <w:t>4.2., 3.4.5</w:t>
      </w:r>
      <w:r w:rsidRPr="003F7103">
        <w:rPr>
          <w:sz w:val="24"/>
          <w:szCs w:val="24"/>
        </w:rPr>
        <w:t>. punkta</w:t>
      </w:r>
      <w:r w:rsidR="00A475A7">
        <w:rPr>
          <w:sz w:val="24"/>
          <w:szCs w:val="24"/>
        </w:rPr>
        <w:t>i</w:t>
      </w:r>
      <w:r w:rsidRPr="003F7103">
        <w:rPr>
          <w:sz w:val="24"/>
          <w:szCs w:val="24"/>
        </w:rPr>
        <w:t>)</w:t>
      </w:r>
    </w:p>
    <w:p w:rsidR="003F7103" w:rsidRPr="003F7103" w:rsidRDefault="003F7103" w:rsidP="003F7103">
      <w:pPr>
        <w:jc w:val="center"/>
        <w:rPr>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5"/>
        <w:gridCol w:w="976"/>
        <w:gridCol w:w="1382"/>
        <w:gridCol w:w="993"/>
        <w:gridCol w:w="1275"/>
        <w:gridCol w:w="1560"/>
        <w:gridCol w:w="2863"/>
      </w:tblGrid>
      <w:tr w:rsidR="003F7103" w:rsidRPr="003F7103" w:rsidTr="0036647D">
        <w:tc>
          <w:tcPr>
            <w:tcW w:w="585" w:type="dxa"/>
            <w:shd w:val="clear" w:color="auto" w:fill="auto"/>
          </w:tcPr>
          <w:p w:rsidR="003F7103" w:rsidRPr="003F7103" w:rsidRDefault="003F7103" w:rsidP="003F7103">
            <w:pPr>
              <w:jc w:val="center"/>
              <w:rPr>
                <w:sz w:val="24"/>
                <w:szCs w:val="24"/>
              </w:rPr>
            </w:pPr>
            <w:r w:rsidRPr="003F7103">
              <w:rPr>
                <w:sz w:val="24"/>
                <w:szCs w:val="24"/>
              </w:rPr>
              <w:t>Eil. Nr.</w:t>
            </w:r>
          </w:p>
        </w:tc>
        <w:tc>
          <w:tcPr>
            <w:tcW w:w="976" w:type="dxa"/>
            <w:shd w:val="clear" w:color="auto" w:fill="auto"/>
          </w:tcPr>
          <w:p w:rsidR="003F7103" w:rsidRPr="003F7103" w:rsidRDefault="003F7103" w:rsidP="003F7103">
            <w:pPr>
              <w:jc w:val="center"/>
              <w:rPr>
                <w:sz w:val="24"/>
                <w:szCs w:val="24"/>
              </w:rPr>
            </w:pPr>
            <w:r w:rsidRPr="003F7103">
              <w:rPr>
                <w:sz w:val="24"/>
                <w:szCs w:val="24"/>
              </w:rPr>
              <w:t>Vardas, pavardė</w:t>
            </w:r>
          </w:p>
        </w:tc>
        <w:tc>
          <w:tcPr>
            <w:tcW w:w="1382" w:type="dxa"/>
            <w:shd w:val="clear" w:color="auto" w:fill="auto"/>
          </w:tcPr>
          <w:p w:rsidR="003F7103" w:rsidRPr="003F7103" w:rsidRDefault="003F7103" w:rsidP="003F7103">
            <w:pPr>
              <w:jc w:val="center"/>
              <w:rPr>
                <w:sz w:val="24"/>
                <w:szCs w:val="24"/>
              </w:rPr>
            </w:pPr>
            <w:r w:rsidRPr="003F7103">
              <w:rPr>
                <w:sz w:val="24"/>
                <w:szCs w:val="24"/>
              </w:rPr>
              <w:t>Pareigos</w:t>
            </w:r>
          </w:p>
        </w:tc>
        <w:tc>
          <w:tcPr>
            <w:tcW w:w="993" w:type="dxa"/>
            <w:shd w:val="clear" w:color="auto" w:fill="auto"/>
          </w:tcPr>
          <w:p w:rsidR="003F7103" w:rsidRPr="003F7103" w:rsidRDefault="003F7103" w:rsidP="003F7103">
            <w:pPr>
              <w:jc w:val="center"/>
              <w:rPr>
                <w:sz w:val="24"/>
                <w:szCs w:val="24"/>
              </w:rPr>
            </w:pPr>
            <w:r w:rsidRPr="003F7103">
              <w:rPr>
                <w:sz w:val="24"/>
                <w:szCs w:val="24"/>
              </w:rPr>
              <w:t>Darbo stažas įmonėje</w:t>
            </w:r>
          </w:p>
        </w:tc>
        <w:tc>
          <w:tcPr>
            <w:tcW w:w="1275" w:type="dxa"/>
            <w:shd w:val="clear" w:color="auto" w:fill="auto"/>
          </w:tcPr>
          <w:p w:rsidR="003F7103" w:rsidRPr="003F7103" w:rsidRDefault="003F7103" w:rsidP="003F7103">
            <w:pPr>
              <w:jc w:val="center"/>
              <w:rPr>
                <w:sz w:val="24"/>
                <w:szCs w:val="24"/>
              </w:rPr>
            </w:pPr>
            <w:r w:rsidRPr="003F7103">
              <w:rPr>
                <w:sz w:val="24"/>
                <w:szCs w:val="24"/>
              </w:rPr>
              <w:t>Išsilavinimas</w:t>
            </w:r>
          </w:p>
        </w:tc>
        <w:tc>
          <w:tcPr>
            <w:tcW w:w="1560" w:type="dxa"/>
            <w:shd w:val="clear" w:color="auto" w:fill="auto"/>
          </w:tcPr>
          <w:p w:rsidR="003F7103" w:rsidRPr="003F7103" w:rsidRDefault="003F7103" w:rsidP="003F7103">
            <w:pPr>
              <w:jc w:val="center"/>
              <w:rPr>
                <w:sz w:val="24"/>
                <w:szCs w:val="24"/>
              </w:rPr>
            </w:pPr>
            <w:r w:rsidRPr="003F7103">
              <w:rPr>
                <w:sz w:val="24"/>
                <w:szCs w:val="24"/>
              </w:rPr>
              <w:t>Kvalifikacija</w:t>
            </w:r>
          </w:p>
        </w:tc>
        <w:tc>
          <w:tcPr>
            <w:tcW w:w="2863" w:type="dxa"/>
            <w:shd w:val="clear" w:color="auto" w:fill="auto"/>
          </w:tcPr>
          <w:p w:rsidR="003F7103" w:rsidRPr="003F7103" w:rsidRDefault="003F7103" w:rsidP="003F7103">
            <w:pPr>
              <w:jc w:val="center"/>
              <w:rPr>
                <w:sz w:val="24"/>
                <w:szCs w:val="24"/>
              </w:rPr>
            </w:pPr>
            <w:r w:rsidRPr="003F7103">
              <w:rPr>
                <w:sz w:val="24"/>
                <w:szCs w:val="24"/>
              </w:rPr>
              <w:t>Kvalifikacijos atestatų Nr., išdavusios įstaigos pavadinimas, išdavimo data</w:t>
            </w:r>
          </w:p>
        </w:tc>
      </w:tr>
      <w:tr w:rsidR="003F7103" w:rsidRPr="003F7103" w:rsidTr="0036647D">
        <w:tc>
          <w:tcPr>
            <w:tcW w:w="585" w:type="dxa"/>
            <w:shd w:val="clear" w:color="auto" w:fill="auto"/>
          </w:tcPr>
          <w:p w:rsidR="003F7103" w:rsidRPr="003F7103" w:rsidRDefault="003F7103" w:rsidP="003F7103">
            <w:pPr>
              <w:jc w:val="center"/>
              <w:rPr>
                <w:sz w:val="24"/>
                <w:szCs w:val="24"/>
              </w:rPr>
            </w:pPr>
            <w:r w:rsidRPr="003F7103">
              <w:rPr>
                <w:sz w:val="24"/>
                <w:szCs w:val="24"/>
              </w:rPr>
              <w:t>1.</w:t>
            </w:r>
          </w:p>
        </w:tc>
        <w:tc>
          <w:tcPr>
            <w:tcW w:w="976" w:type="dxa"/>
            <w:shd w:val="clear" w:color="auto" w:fill="auto"/>
          </w:tcPr>
          <w:p w:rsidR="003F7103" w:rsidRPr="003F7103" w:rsidRDefault="003F7103" w:rsidP="003F7103">
            <w:pPr>
              <w:jc w:val="center"/>
              <w:rPr>
                <w:sz w:val="24"/>
                <w:szCs w:val="24"/>
              </w:rPr>
            </w:pPr>
          </w:p>
        </w:tc>
        <w:tc>
          <w:tcPr>
            <w:tcW w:w="1382" w:type="dxa"/>
            <w:shd w:val="clear" w:color="auto" w:fill="auto"/>
          </w:tcPr>
          <w:p w:rsidR="003F7103" w:rsidRPr="003F7103" w:rsidRDefault="003F7103" w:rsidP="003F7103">
            <w:pPr>
              <w:jc w:val="center"/>
              <w:rPr>
                <w:sz w:val="24"/>
                <w:szCs w:val="24"/>
              </w:rPr>
            </w:pPr>
          </w:p>
        </w:tc>
        <w:tc>
          <w:tcPr>
            <w:tcW w:w="993" w:type="dxa"/>
            <w:shd w:val="clear" w:color="auto" w:fill="auto"/>
          </w:tcPr>
          <w:p w:rsidR="003F7103" w:rsidRPr="003F7103" w:rsidRDefault="003F7103" w:rsidP="003F7103">
            <w:pPr>
              <w:jc w:val="center"/>
              <w:rPr>
                <w:sz w:val="24"/>
                <w:szCs w:val="24"/>
              </w:rPr>
            </w:pPr>
          </w:p>
        </w:tc>
        <w:tc>
          <w:tcPr>
            <w:tcW w:w="1275" w:type="dxa"/>
            <w:shd w:val="clear" w:color="auto" w:fill="auto"/>
          </w:tcPr>
          <w:p w:rsidR="003F7103" w:rsidRPr="003F7103" w:rsidRDefault="003F7103" w:rsidP="003F7103">
            <w:pPr>
              <w:jc w:val="center"/>
              <w:rPr>
                <w:sz w:val="24"/>
                <w:szCs w:val="24"/>
              </w:rPr>
            </w:pPr>
          </w:p>
        </w:tc>
        <w:tc>
          <w:tcPr>
            <w:tcW w:w="1560" w:type="dxa"/>
            <w:shd w:val="clear" w:color="auto" w:fill="auto"/>
          </w:tcPr>
          <w:p w:rsidR="003F7103" w:rsidRPr="003F7103" w:rsidRDefault="003F7103" w:rsidP="003F7103">
            <w:pPr>
              <w:jc w:val="center"/>
              <w:rPr>
                <w:sz w:val="24"/>
                <w:szCs w:val="24"/>
              </w:rPr>
            </w:pPr>
          </w:p>
        </w:tc>
        <w:tc>
          <w:tcPr>
            <w:tcW w:w="2863" w:type="dxa"/>
            <w:shd w:val="clear" w:color="auto" w:fill="auto"/>
          </w:tcPr>
          <w:p w:rsidR="003F7103" w:rsidRPr="003F7103" w:rsidRDefault="003F7103" w:rsidP="003F7103">
            <w:pPr>
              <w:jc w:val="center"/>
              <w:rPr>
                <w:sz w:val="24"/>
                <w:szCs w:val="24"/>
              </w:rPr>
            </w:pPr>
          </w:p>
        </w:tc>
      </w:tr>
      <w:tr w:rsidR="003F7103" w:rsidRPr="003F7103" w:rsidTr="0036647D">
        <w:tc>
          <w:tcPr>
            <w:tcW w:w="585" w:type="dxa"/>
            <w:shd w:val="clear" w:color="auto" w:fill="auto"/>
          </w:tcPr>
          <w:p w:rsidR="003F7103" w:rsidRPr="003F7103" w:rsidRDefault="003F7103" w:rsidP="003F7103">
            <w:pPr>
              <w:jc w:val="center"/>
              <w:rPr>
                <w:sz w:val="24"/>
                <w:szCs w:val="24"/>
              </w:rPr>
            </w:pPr>
            <w:r w:rsidRPr="003F7103">
              <w:rPr>
                <w:sz w:val="24"/>
                <w:szCs w:val="24"/>
              </w:rPr>
              <w:t>2.</w:t>
            </w:r>
          </w:p>
        </w:tc>
        <w:tc>
          <w:tcPr>
            <w:tcW w:w="976" w:type="dxa"/>
            <w:shd w:val="clear" w:color="auto" w:fill="auto"/>
          </w:tcPr>
          <w:p w:rsidR="003F7103" w:rsidRPr="003F7103" w:rsidRDefault="003F7103" w:rsidP="003F7103">
            <w:pPr>
              <w:jc w:val="center"/>
              <w:rPr>
                <w:sz w:val="24"/>
                <w:szCs w:val="24"/>
              </w:rPr>
            </w:pPr>
          </w:p>
        </w:tc>
        <w:tc>
          <w:tcPr>
            <w:tcW w:w="1382" w:type="dxa"/>
            <w:shd w:val="clear" w:color="auto" w:fill="auto"/>
          </w:tcPr>
          <w:p w:rsidR="003F7103" w:rsidRPr="003F7103" w:rsidRDefault="003F7103" w:rsidP="003F7103">
            <w:pPr>
              <w:jc w:val="center"/>
              <w:rPr>
                <w:sz w:val="24"/>
                <w:szCs w:val="24"/>
              </w:rPr>
            </w:pPr>
          </w:p>
        </w:tc>
        <w:tc>
          <w:tcPr>
            <w:tcW w:w="993" w:type="dxa"/>
            <w:shd w:val="clear" w:color="auto" w:fill="auto"/>
          </w:tcPr>
          <w:p w:rsidR="003F7103" w:rsidRPr="003F7103" w:rsidRDefault="003F7103" w:rsidP="003F7103">
            <w:pPr>
              <w:jc w:val="center"/>
              <w:rPr>
                <w:sz w:val="24"/>
                <w:szCs w:val="24"/>
              </w:rPr>
            </w:pPr>
          </w:p>
        </w:tc>
        <w:tc>
          <w:tcPr>
            <w:tcW w:w="1275" w:type="dxa"/>
            <w:shd w:val="clear" w:color="auto" w:fill="auto"/>
          </w:tcPr>
          <w:p w:rsidR="003F7103" w:rsidRPr="003F7103" w:rsidRDefault="003F7103" w:rsidP="003F7103">
            <w:pPr>
              <w:jc w:val="center"/>
              <w:rPr>
                <w:sz w:val="24"/>
                <w:szCs w:val="24"/>
              </w:rPr>
            </w:pPr>
          </w:p>
        </w:tc>
        <w:tc>
          <w:tcPr>
            <w:tcW w:w="1560" w:type="dxa"/>
            <w:shd w:val="clear" w:color="auto" w:fill="auto"/>
          </w:tcPr>
          <w:p w:rsidR="003F7103" w:rsidRPr="003F7103" w:rsidRDefault="003F7103" w:rsidP="003F7103">
            <w:pPr>
              <w:jc w:val="center"/>
              <w:rPr>
                <w:sz w:val="24"/>
                <w:szCs w:val="24"/>
              </w:rPr>
            </w:pPr>
          </w:p>
        </w:tc>
        <w:tc>
          <w:tcPr>
            <w:tcW w:w="2863" w:type="dxa"/>
            <w:shd w:val="clear" w:color="auto" w:fill="auto"/>
          </w:tcPr>
          <w:p w:rsidR="003F7103" w:rsidRPr="003F7103" w:rsidRDefault="003F7103" w:rsidP="003F7103">
            <w:pPr>
              <w:jc w:val="center"/>
              <w:rPr>
                <w:sz w:val="24"/>
                <w:szCs w:val="24"/>
              </w:rPr>
            </w:pPr>
          </w:p>
        </w:tc>
      </w:tr>
      <w:tr w:rsidR="003F7103" w:rsidRPr="003F7103" w:rsidTr="0036647D">
        <w:tc>
          <w:tcPr>
            <w:tcW w:w="585" w:type="dxa"/>
            <w:shd w:val="clear" w:color="auto" w:fill="auto"/>
          </w:tcPr>
          <w:p w:rsidR="003F7103" w:rsidRPr="003F7103" w:rsidRDefault="003F7103" w:rsidP="003F7103">
            <w:pPr>
              <w:jc w:val="center"/>
              <w:rPr>
                <w:sz w:val="24"/>
                <w:szCs w:val="24"/>
              </w:rPr>
            </w:pPr>
            <w:r w:rsidRPr="003F7103">
              <w:rPr>
                <w:sz w:val="24"/>
                <w:szCs w:val="24"/>
              </w:rPr>
              <w:t>3.</w:t>
            </w:r>
          </w:p>
        </w:tc>
        <w:tc>
          <w:tcPr>
            <w:tcW w:w="976" w:type="dxa"/>
            <w:shd w:val="clear" w:color="auto" w:fill="auto"/>
          </w:tcPr>
          <w:p w:rsidR="003F7103" w:rsidRPr="003F7103" w:rsidRDefault="003F7103" w:rsidP="003F7103">
            <w:pPr>
              <w:jc w:val="center"/>
              <w:rPr>
                <w:sz w:val="24"/>
                <w:szCs w:val="24"/>
              </w:rPr>
            </w:pPr>
          </w:p>
        </w:tc>
        <w:tc>
          <w:tcPr>
            <w:tcW w:w="1382" w:type="dxa"/>
            <w:shd w:val="clear" w:color="auto" w:fill="auto"/>
          </w:tcPr>
          <w:p w:rsidR="003F7103" w:rsidRPr="003F7103" w:rsidRDefault="003F7103" w:rsidP="003F7103">
            <w:pPr>
              <w:jc w:val="center"/>
              <w:rPr>
                <w:sz w:val="24"/>
                <w:szCs w:val="24"/>
              </w:rPr>
            </w:pPr>
          </w:p>
        </w:tc>
        <w:tc>
          <w:tcPr>
            <w:tcW w:w="993" w:type="dxa"/>
            <w:shd w:val="clear" w:color="auto" w:fill="auto"/>
          </w:tcPr>
          <w:p w:rsidR="003F7103" w:rsidRPr="003F7103" w:rsidRDefault="003F7103" w:rsidP="003F7103">
            <w:pPr>
              <w:jc w:val="center"/>
              <w:rPr>
                <w:sz w:val="24"/>
                <w:szCs w:val="24"/>
              </w:rPr>
            </w:pPr>
          </w:p>
        </w:tc>
        <w:tc>
          <w:tcPr>
            <w:tcW w:w="1275" w:type="dxa"/>
            <w:shd w:val="clear" w:color="auto" w:fill="auto"/>
          </w:tcPr>
          <w:p w:rsidR="003F7103" w:rsidRPr="003F7103" w:rsidRDefault="003F7103" w:rsidP="003F7103">
            <w:pPr>
              <w:jc w:val="center"/>
              <w:rPr>
                <w:sz w:val="24"/>
                <w:szCs w:val="24"/>
              </w:rPr>
            </w:pPr>
          </w:p>
        </w:tc>
        <w:tc>
          <w:tcPr>
            <w:tcW w:w="1560" w:type="dxa"/>
            <w:shd w:val="clear" w:color="auto" w:fill="auto"/>
          </w:tcPr>
          <w:p w:rsidR="003F7103" w:rsidRPr="003F7103" w:rsidRDefault="003F7103" w:rsidP="003F7103">
            <w:pPr>
              <w:jc w:val="center"/>
              <w:rPr>
                <w:sz w:val="24"/>
                <w:szCs w:val="24"/>
              </w:rPr>
            </w:pPr>
          </w:p>
        </w:tc>
        <w:tc>
          <w:tcPr>
            <w:tcW w:w="2863" w:type="dxa"/>
            <w:shd w:val="clear" w:color="auto" w:fill="auto"/>
          </w:tcPr>
          <w:p w:rsidR="003F7103" w:rsidRPr="003F7103" w:rsidRDefault="003F7103" w:rsidP="003F7103">
            <w:pPr>
              <w:jc w:val="center"/>
              <w:rPr>
                <w:sz w:val="24"/>
                <w:szCs w:val="24"/>
              </w:rPr>
            </w:pPr>
          </w:p>
        </w:tc>
      </w:tr>
      <w:tr w:rsidR="003F7103" w:rsidRPr="003F7103" w:rsidTr="0036647D">
        <w:tc>
          <w:tcPr>
            <w:tcW w:w="585" w:type="dxa"/>
            <w:shd w:val="clear" w:color="auto" w:fill="auto"/>
          </w:tcPr>
          <w:p w:rsidR="003F7103" w:rsidRPr="003F7103" w:rsidRDefault="003F7103" w:rsidP="003F7103">
            <w:pPr>
              <w:jc w:val="center"/>
              <w:rPr>
                <w:sz w:val="24"/>
                <w:szCs w:val="24"/>
              </w:rPr>
            </w:pPr>
            <w:r w:rsidRPr="003F7103">
              <w:rPr>
                <w:sz w:val="24"/>
                <w:szCs w:val="24"/>
              </w:rPr>
              <w:t>...</w:t>
            </w:r>
          </w:p>
        </w:tc>
        <w:tc>
          <w:tcPr>
            <w:tcW w:w="976" w:type="dxa"/>
            <w:shd w:val="clear" w:color="auto" w:fill="auto"/>
          </w:tcPr>
          <w:p w:rsidR="003F7103" w:rsidRPr="003F7103" w:rsidRDefault="003F7103" w:rsidP="003F7103">
            <w:pPr>
              <w:jc w:val="center"/>
              <w:rPr>
                <w:sz w:val="24"/>
                <w:szCs w:val="24"/>
              </w:rPr>
            </w:pPr>
          </w:p>
        </w:tc>
        <w:tc>
          <w:tcPr>
            <w:tcW w:w="1382" w:type="dxa"/>
            <w:shd w:val="clear" w:color="auto" w:fill="auto"/>
          </w:tcPr>
          <w:p w:rsidR="003F7103" w:rsidRPr="003F7103" w:rsidRDefault="003F7103" w:rsidP="003F7103">
            <w:pPr>
              <w:jc w:val="center"/>
              <w:rPr>
                <w:sz w:val="24"/>
                <w:szCs w:val="24"/>
              </w:rPr>
            </w:pPr>
          </w:p>
        </w:tc>
        <w:tc>
          <w:tcPr>
            <w:tcW w:w="993" w:type="dxa"/>
            <w:shd w:val="clear" w:color="auto" w:fill="auto"/>
          </w:tcPr>
          <w:p w:rsidR="003F7103" w:rsidRPr="003F7103" w:rsidRDefault="003F7103" w:rsidP="003F7103">
            <w:pPr>
              <w:jc w:val="center"/>
              <w:rPr>
                <w:sz w:val="24"/>
                <w:szCs w:val="24"/>
              </w:rPr>
            </w:pPr>
          </w:p>
        </w:tc>
        <w:tc>
          <w:tcPr>
            <w:tcW w:w="1275" w:type="dxa"/>
            <w:shd w:val="clear" w:color="auto" w:fill="auto"/>
          </w:tcPr>
          <w:p w:rsidR="003F7103" w:rsidRPr="003F7103" w:rsidRDefault="003F7103" w:rsidP="003F7103">
            <w:pPr>
              <w:jc w:val="center"/>
              <w:rPr>
                <w:sz w:val="24"/>
                <w:szCs w:val="24"/>
              </w:rPr>
            </w:pPr>
          </w:p>
        </w:tc>
        <w:tc>
          <w:tcPr>
            <w:tcW w:w="1560" w:type="dxa"/>
            <w:shd w:val="clear" w:color="auto" w:fill="auto"/>
          </w:tcPr>
          <w:p w:rsidR="003F7103" w:rsidRPr="003F7103" w:rsidRDefault="003F7103" w:rsidP="003F7103">
            <w:pPr>
              <w:jc w:val="center"/>
              <w:rPr>
                <w:sz w:val="24"/>
                <w:szCs w:val="24"/>
              </w:rPr>
            </w:pPr>
          </w:p>
        </w:tc>
        <w:tc>
          <w:tcPr>
            <w:tcW w:w="2863" w:type="dxa"/>
            <w:shd w:val="clear" w:color="auto" w:fill="auto"/>
          </w:tcPr>
          <w:p w:rsidR="003F7103" w:rsidRPr="003F7103" w:rsidRDefault="003F7103" w:rsidP="003F7103">
            <w:pPr>
              <w:jc w:val="center"/>
              <w:rPr>
                <w:sz w:val="24"/>
                <w:szCs w:val="24"/>
              </w:rPr>
            </w:pPr>
          </w:p>
        </w:tc>
      </w:tr>
    </w:tbl>
    <w:p w:rsidR="003F7103" w:rsidRPr="003F7103" w:rsidRDefault="003F7103" w:rsidP="003F7103">
      <w:pPr>
        <w:jc w:val="center"/>
      </w:pPr>
    </w:p>
    <w:p w:rsidR="003F7103" w:rsidRPr="003F7103" w:rsidRDefault="003F7103" w:rsidP="003F7103">
      <w:pPr>
        <w:jc w:val="center"/>
      </w:pPr>
    </w:p>
    <w:p w:rsidR="003F7103" w:rsidRPr="003F7103" w:rsidRDefault="003F7103" w:rsidP="003F7103"/>
    <w:tbl>
      <w:tblPr>
        <w:tblW w:w="8730" w:type="dxa"/>
        <w:tblInd w:w="-2" w:type="dxa"/>
        <w:tblLayout w:type="fixed"/>
        <w:tblLook w:val="00A0" w:firstRow="1" w:lastRow="0" w:firstColumn="1" w:lastColumn="0" w:noHBand="0" w:noVBand="0"/>
      </w:tblPr>
      <w:tblGrid>
        <w:gridCol w:w="3153"/>
        <w:gridCol w:w="750"/>
        <w:gridCol w:w="1648"/>
        <w:gridCol w:w="543"/>
        <w:gridCol w:w="2636"/>
      </w:tblGrid>
      <w:tr w:rsidR="003F7103" w:rsidRPr="003F7103" w:rsidTr="0036647D">
        <w:trPr>
          <w:trHeight w:val="81"/>
        </w:trPr>
        <w:tc>
          <w:tcPr>
            <w:tcW w:w="3153" w:type="dxa"/>
            <w:tcBorders>
              <w:top w:val="single" w:sz="4" w:space="0" w:color="auto"/>
              <w:left w:val="nil"/>
              <w:bottom w:val="nil"/>
              <w:right w:val="nil"/>
            </w:tcBorders>
          </w:tcPr>
          <w:p w:rsidR="003F7103" w:rsidRPr="003F7103" w:rsidRDefault="003F7103" w:rsidP="003F7103">
            <w:pPr>
              <w:snapToGrid w:val="0"/>
              <w:jc w:val="both"/>
              <w:rPr>
                <w:position w:val="6"/>
              </w:rPr>
            </w:pPr>
            <w:r w:rsidRPr="003F7103">
              <w:rPr>
                <w:position w:val="6"/>
              </w:rPr>
              <w:t xml:space="preserve">(Tiekėjo arba jo įgalioto </w:t>
            </w:r>
          </w:p>
          <w:p w:rsidR="003F7103" w:rsidRPr="003F7103" w:rsidRDefault="003F7103" w:rsidP="003F7103">
            <w:pPr>
              <w:snapToGrid w:val="0"/>
              <w:jc w:val="both"/>
              <w:rPr>
                <w:position w:val="6"/>
              </w:rPr>
            </w:pPr>
            <w:r w:rsidRPr="003F7103">
              <w:rPr>
                <w:position w:val="6"/>
              </w:rPr>
              <w:t>asmens pareigų pavadinimas)</w:t>
            </w:r>
          </w:p>
        </w:tc>
        <w:tc>
          <w:tcPr>
            <w:tcW w:w="750" w:type="dxa"/>
          </w:tcPr>
          <w:p w:rsidR="003F7103" w:rsidRPr="003F7103" w:rsidRDefault="003F7103" w:rsidP="003F7103">
            <w:pPr>
              <w:ind w:right="-1"/>
            </w:pPr>
          </w:p>
        </w:tc>
        <w:tc>
          <w:tcPr>
            <w:tcW w:w="1648" w:type="dxa"/>
            <w:tcBorders>
              <w:top w:val="single" w:sz="4" w:space="0" w:color="auto"/>
              <w:left w:val="nil"/>
              <w:bottom w:val="nil"/>
              <w:right w:val="nil"/>
            </w:tcBorders>
          </w:tcPr>
          <w:p w:rsidR="003F7103" w:rsidRPr="003F7103" w:rsidRDefault="003F7103" w:rsidP="003F7103">
            <w:pPr>
              <w:ind w:right="-1"/>
              <w:jc w:val="center"/>
            </w:pPr>
            <w:r w:rsidRPr="003F7103">
              <w:rPr>
                <w:position w:val="6"/>
              </w:rPr>
              <w:t>(Parašas)</w:t>
            </w:r>
          </w:p>
        </w:tc>
        <w:tc>
          <w:tcPr>
            <w:tcW w:w="543" w:type="dxa"/>
          </w:tcPr>
          <w:p w:rsidR="003F7103" w:rsidRPr="003F7103" w:rsidRDefault="003F7103" w:rsidP="003F7103">
            <w:pPr>
              <w:ind w:right="-1"/>
              <w:jc w:val="center"/>
            </w:pPr>
          </w:p>
        </w:tc>
        <w:tc>
          <w:tcPr>
            <w:tcW w:w="2636" w:type="dxa"/>
            <w:tcBorders>
              <w:top w:val="single" w:sz="4" w:space="0" w:color="auto"/>
              <w:left w:val="nil"/>
              <w:bottom w:val="nil"/>
              <w:right w:val="nil"/>
            </w:tcBorders>
          </w:tcPr>
          <w:p w:rsidR="003F7103" w:rsidRPr="003F7103" w:rsidRDefault="003F7103" w:rsidP="003F7103">
            <w:pPr>
              <w:ind w:right="-1"/>
            </w:pPr>
            <w:r w:rsidRPr="003F7103">
              <w:rPr>
                <w:position w:val="6"/>
              </w:rPr>
              <w:t>(Vardas ir pavardė)</w:t>
            </w:r>
            <w:r w:rsidRPr="003F7103">
              <w:rPr>
                <w:i/>
              </w:rPr>
              <w:t xml:space="preserve"> </w:t>
            </w:r>
          </w:p>
        </w:tc>
      </w:tr>
    </w:tbl>
    <w:p w:rsidR="003F7103" w:rsidRPr="003F7103" w:rsidRDefault="003F7103" w:rsidP="003F7103">
      <w:pPr>
        <w:jc w:val="center"/>
      </w:pPr>
    </w:p>
    <w:p w:rsidR="003F7103" w:rsidRPr="003F7103" w:rsidRDefault="003F7103" w:rsidP="003F7103">
      <w:pPr>
        <w:jc w:val="center"/>
      </w:pPr>
    </w:p>
    <w:p w:rsidR="003F7103" w:rsidRPr="003F7103" w:rsidRDefault="003F7103" w:rsidP="003F7103">
      <w:pPr>
        <w:rPr>
          <w:sz w:val="24"/>
          <w:szCs w:val="24"/>
        </w:rPr>
      </w:pPr>
      <w:r w:rsidRPr="003F7103">
        <w:rPr>
          <w:sz w:val="24"/>
          <w:szCs w:val="24"/>
        </w:rPr>
        <w:t xml:space="preserve">Kartu pateikiami lentelėje išvardintų sutarties vykdymui </w:t>
      </w:r>
      <w:r w:rsidRPr="003F7103">
        <w:rPr>
          <w:color w:val="000000"/>
          <w:sz w:val="24"/>
          <w:szCs w:val="24"/>
        </w:rPr>
        <w:t>statybos vadovų kvalifikacinių atestatų</w:t>
      </w:r>
      <w:r w:rsidRPr="003F7103">
        <w:rPr>
          <w:sz w:val="24"/>
          <w:szCs w:val="24"/>
        </w:rPr>
        <w:t xml:space="preserve"> nuorašai</w:t>
      </w:r>
    </w:p>
    <w:p w:rsidR="003F7103" w:rsidRPr="003F7103" w:rsidRDefault="003F7103" w:rsidP="003F7103">
      <w:pPr>
        <w:jc w:val="both"/>
        <w:rPr>
          <w:sz w:val="24"/>
          <w:szCs w:val="24"/>
        </w:rPr>
      </w:pPr>
    </w:p>
    <w:p w:rsidR="003F7103" w:rsidRPr="003F7103" w:rsidRDefault="003F7103" w:rsidP="003F7103">
      <w:pPr>
        <w:ind w:left="1296" w:firstLine="5103"/>
        <w:jc w:val="both"/>
        <w:rPr>
          <w:color w:val="000000"/>
          <w:sz w:val="24"/>
          <w:szCs w:val="24"/>
        </w:rPr>
      </w:pPr>
    </w:p>
    <w:p w:rsidR="003F7103" w:rsidRPr="003F7103" w:rsidRDefault="003F7103" w:rsidP="003F7103">
      <w:pPr>
        <w:ind w:left="3888" w:firstLine="1296"/>
        <w:jc w:val="center"/>
        <w:rPr>
          <w:sz w:val="24"/>
          <w:szCs w:val="24"/>
        </w:rPr>
      </w:pPr>
    </w:p>
    <w:p w:rsidR="003F7103" w:rsidRPr="003F7103" w:rsidRDefault="003F7103" w:rsidP="003F7103">
      <w:pPr>
        <w:ind w:left="3888" w:firstLine="1296"/>
        <w:jc w:val="center"/>
        <w:rPr>
          <w:sz w:val="24"/>
          <w:szCs w:val="24"/>
        </w:rPr>
      </w:pPr>
    </w:p>
    <w:tbl>
      <w:tblPr>
        <w:tblW w:w="2760" w:type="dxa"/>
        <w:tblInd w:w="7428" w:type="dxa"/>
        <w:tblLook w:val="01E0" w:firstRow="1" w:lastRow="1" w:firstColumn="1" w:lastColumn="1" w:noHBand="0" w:noVBand="0"/>
      </w:tblPr>
      <w:tblGrid>
        <w:gridCol w:w="2760"/>
      </w:tblGrid>
      <w:tr w:rsidR="001F7859" w:rsidRPr="00CE385A" w:rsidTr="00D716D2">
        <w:tc>
          <w:tcPr>
            <w:tcW w:w="2760" w:type="dxa"/>
          </w:tcPr>
          <w:p w:rsidR="001F7859" w:rsidRPr="00CE385A" w:rsidRDefault="001F7859" w:rsidP="00F63909">
            <w:pPr>
              <w:rPr>
                <w:sz w:val="24"/>
                <w:szCs w:val="24"/>
                <w:lang w:eastAsia="lt-LT"/>
              </w:rPr>
            </w:pPr>
          </w:p>
        </w:tc>
      </w:tr>
      <w:tr w:rsidR="001F7859" w:rsidRPr="00CE385A" w:rsidTr="00D716D2">
        <w:tc>
          <w:tcPr>
            <w:tcW w:w="2760" w:type="dxa"/>
          </w:tcPr>
          <w:p w:rsidR="001F7859" w:rsidRPr="00CE385A" w:rsidRDefault="001F7859" w:rsidP="00F63909">
            <w:pPr>
              <w:rPr>
                <w:sz w:val="24"/>
                <w:szCs w:val="24"/>
                <w:lang w:eastAsia="lt-LT"/>
              </w:rPr>
            </w:pPr>
          </w:p>
        </w:tc>
      </w:tr>
    </w:tbl>
    <w:p w:rsidR="000C5D81" w:rsidRDefault="000C5D81" w:rsidP="00D716D2">
      <w:pPr>
        <w:jc w:val="center"/>
        <w:rPr>
          <w:b/>
          <w:sz w:val="24"/>
          <w:szCs w:val="24"/>
          <w:lang w:eastAsia="lt-LT"/>
        </w:rPr>
      </w:pPr>
    </w:p>
    <w:p w:rsidR="000C5D81" w:rsidRDefault="000C5D81" w:rsidP="00D716D2">
      <w:pPr>
        <w:jc w:val="center"/>
        <w:rPr>
          <w:b/>
          <w:sz w:val="24"/>
          <w:szCs w:val="24"/>
          <w:lang w:eastAsia="lt-LT"/>
        </w:rPr>
      </w:pPr>
    </w:p>
    <w:p w:rsidR="000C5D81" w:rsidRDefault="000C5D81" w:rsidP="00D716D2">
      <w:pPr>
        <w:jc w:val="center"/>
        <w:rPr>
          <w:b/>
          <w:sz w:val="24"/>
          <w:szCs w:val="24"/>
          <w:lang w:eastAsia="lt-LT"/>
        </w:rPr>
      </w:pPr>
    </w:p>
    <w:p w:rsidR="000C5D81" w:rsidRDefault="000C5D81" w:rsidP="00D716D2">
      <w:pPr>
        <w:jc w:val="center"/>
        <w:rPr>
          <w:b/>
          <w:sz w:val="24"/>
          <w:szCs w:val="24"/>
          <w:lang w:eastAsia="lt-LT"/>
        </w:rPr>
      </w:pPr>
    </w:p>
    <w:p w:rsidR="000C5D81" w:rsidRDefault="000C5D81" w:rsidP="00D716D2">
      <w:pPr>
        <w:jc w:val="center"/>
        <w:rPr>
          <w:b/>
          <w:sz w:val="24"/>
          <w:szCs w:val="24"/>
          <w:lang w:eastAsia="lt-LT"/>
        </w:rPr>
      </w:pPr>
    </w:p>
    <w:p w:rsidR="000C5D81" w:rsidRDefault="000C5D81" w:rsidP="00D716D2">
      <w:pPr>
        <w:jc w:val="center"/>
        <w:rPr>
          <w:b/>
          <w:sz w:val="24"/>
          <w:szCs w:val="24"/>
          <w:lang w:eastAsia="lt-LT"/>
        </w:rPr>
      </w:pPr>
    </w:p>
    <w:p w:rsidR="00ED1F52" w:rsidRDefault="00ED1F52" w:rsidP="00ED1F52">
      <w:pPr>
        <w:ind w:left="3888" w:firstLine="1296"/>
        <w:jc w:val="center"/>
        <w:rPr>
          <w:sz w:val="24"/>
          <w:szCs w:val="24"/>
        </w:rPr>
      </w:pPr>
    </w:p>
    <w:p w:rsidR="00ED1F52" w:rsidRDefault="00ED1F52" w:rsidP="00ED1F52">
      <w:pPr>
        <w:ind w:left="3888" w:firstLine="1296"/>
        <w:jc w:val="center"/>
        <w:rPr>
          <w:sz w:val="24"/>
          <w:szCs w:val="24"/>
        </w:rPr>
      </w:pPr>
    </w:p>
    <w:p w:rsidR="00ED1F52" w:rsidRDefault="00ED1F52" w:rsidP="00ED1F52">
      <w:pPr>
        <w:ind w:left="3888" w:firstLine="1296"/>
        <w:jc w:val="center"/>
        <w:rPr>
          <w:sz w:val="24"/>
          <w:szCs w:val="24"/>
        </w:rPr>
      </w:pPr>
    </w:p>
    <w:p w:rsidR="00ED1F52" w:rsidRDefault="00ED1F52" w:rsidP="00ED1F52">
      <w:pPr>
        <w:ind w:left="3888" w:firstLine="1296"/>
        <w:jc w:val="center"/>
        <w:rPr>
          <w:sz w:val="24"/>
          <w:szCs w:val="24"/>
        </w:rPr>
      </w:pPr>
    </w:p>
    <w:p w:rsidR="00ED1F52" w:rsidRDefault="00ED1F52" w:rsidP="00ED1F52">
      <w:pPr>
        <w:ind w:left="3888" w:firstLine="1296"/>
        <w:jc w:val="center"/>
        <w:rPr>
          <w:sz w:val="24"/>
          <w:szCs w:val="24"/>
        </w:rPr>
      </w:pPr>
    </w:p>
    <w:p w:rsidR="00ED1F52" w:rsidRDefault="00ED1F52" w:rsidP="00ED1F52">
      <w:pPr>
        <w:ind w:left="3888" w:firstLine="1296"/>
        <w:jc w:val="center"/>
        <w:rPr>
          <w:sz w:val="24"/>
          <w:szCs w:val="24"/>
        </w:rPr>
      </w:pPr>
    </w:p>
    <w:p w:rsidR="00ED1F52" w:rsidRDefault="00ED1F52" w:rsidP="00ED1F52">
      <w:pPr>
        <w:ind w:left="3888" w:firstLine="1296"/>
        <w:jc w:val="center"/>
        <w:rPr>
          <w:sz w:val="24"/>
          <w:szCs w:val="24"/>
        </w:rPr>
      </w:pPr>
    </w:p>
    <w:p w:rsidR="005D4ADF" w:rsidRPr="00285733" w:rsidRDefault="005D4ADF" w:rsidP="005D4ADF">
      <w:pPr>
        <w:suppressAutoHyphens/>
        <w:ind w:left="6480"/>
        <w:rPr>
          <w:sz w:val="24"/>
        </w:rPr>
      </w:pPr>
      <w:r>
        <w:rPr>
          <w:sz w:val="24"/>
          <w:szCs w:val="24"/>
        </w:rPr>
        <w:t xml:space="preserve">        Pirkimo sąlygų</w:t>
      </w:r>
    </w:p>
    <w:p w:rsidR="00ED1F52" w:rsidRDefault="00ED1F52" w:rsidP="00ED1F52">
      <w:pPr>
        <w:ind w:left="3888" w:firstLine="1296"/>
        <w:jc w:val="center"/>
        <w:rPr>
          <w:sz w:val="24"/>
          <w:szCs w:val="24"/>
        </w:rPr>
      </w:pPr>
      <w:r w:rsidRPr="00ED1F52">
        <w:rPr>
          <w:sz w:val="24"/>
          <w:szCs w:val="24"/>
        </w:rPr>
        <w:t>4 Priedas</w:t>
      </w:r>
    </w:p>
    <w:p w:rsidR="00ED1F52" w:rsidRPr="00ED1F52" w:rsidRDefault="00ED1F52" w:rsidP="00ED1F52">
      <w:pPr>
        <w:ind w:left="3888" w:firstLine="1296"/>
        <w:jc w:val="center"/>
        <w:rPr>
          <w:sz w:val="24"/>
          <w:szCs w:val="24"/>
        </w:rPr>
      </w:pPr>
    </w:p>
    <w:p w:rsidR="00ED1F52" w:rsidRDefault="00ED1F52" w:rsidP="00ED1F52">
      <w:pPr>
        <w:jc w:val="center"/>
        <w:rPr>
          <w:b/>
          <w:sz w:val="24"/>
          <w:szCs w:val="24"/>
        </w:rPr>
      </w:pPr>
    </w:p>
    <w:p w:rsidR="00ED1F52" w:rsidRPr="00ED1F52" w:rsidRDefault="00ED1F52" w:rsidP="00ED1F52">
      <w:pPr>
        <w:jc w:val="center"/>
        <w:rPr>
          <w:sz w:val="16"/>
          <w:szCs w:val="16"/>
        </w:rPr>
      </w:pPr>
      <w:r w:rsidRPr="00ED1F52">
        <w:rPr>
          <w:b/>
          <w:sz w:val="24"/>
          <w:szCs w:val="24"/>
        </w:rPr>
        <w:t xml:space="preserve">PAGRINDINIŲ PER PASTARUOSIUS 3 METUS SUDARYTŲ SUTARČIŲ SĄRAŠAS </w:t>
      </w:r>
    </w:p>
    <w:p w:rsidR="00ED1F52" w:rsidRPr="00ED1F52" w:rsidRDefault="00ED1F52" w:rsidP="00ED1F52">
      <w:pPr>
        <w:keepNext/>
        <w:jc w:val="center"/>
        <w:outlineLvl w:val="0"/>
        <w:rPr>
          <w:sz w:val="24"/>
          <w:szCs w:val="24"/>
          <w:lang w:eastAsia="lt-LT"/>
        </w:rPr>
      </w:pPr>
      <w:r w:rsidRPr="00ED1F52">
        <w:rPr>
          <w:sz w:val="24"/>
          <w:szCs w:val="24"/>
          <w:lang w:eastAsia="lt-LT"/>
        </w:rPr>
        <w:t>(</w:t>
      </w:r>
      <w:r w:rsidR="00A421AF">
        <w:rPr>
          <w:sz w:val="24"/>
          <w:szCs w:val="24"/>
          <w:lang w:eastAsia="lt-LT"/>
        </w:rPr>
        <w:t xml:space="preserve">Skelbiamos apklausos </w:t>
      </w:r>
      <w:r>
        <w:rPr>
          <w:sz w:val="24"/>
          <w:szCs w:val="24"/>
          <w:lang w:eastAsia="lt-LT"/>
        </w:rPr>
        <w:t>4.7</w:t>
      </w:r>
      <w:r w:rsidRPr="00ED1F52">
        <w:rPr>
          <w:sz w:val="24"/>
          <w:szCs w:val="24"/>
          <w:lang w:eastAsia="lt-LT"/>
        </w:rPr>
        <w:t>. papunktis)</w:t>
      </w:r>
    </w:p>
    <w:p w:rsidR="00ED1F52" w:rsidRPr="00ED1F52" w:rsidRDefault="00ED1F52" w:rsidP="00ED1F52">
      <w:pPr>
        <w:spacing w:after="120" w:line="276" w:lineRule="auto"/>
        <w:jc w:val="center"/>
        <w:rPr>
          <w:sz w:val="24"/>
          <w:szCs w:val="24"/>
        </w:rPr>
      </w:pPr>
    </w:p>
    <w:tbl>
      <w:tblPr>
        <w:tblpPr w:leftFromText="180" w:rightFromText="180" w:vertAnchor="text" w:horzAnchor="margin" w:tblpY="225"/>
        <w:tblW w:w="9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479"/>
        <w:gridCol w:w="1577"/>
        <w:gridCol w:w="1422"/>
        <w:gridCol w:w="1658"/>
        <w:gridCol w:w="1986"/>
      </w:tblGrid>
      <w:tr w:rsidR="00ED1F52" w:rsidRPr="00ED1F52" w:rsidTr="0041571F">
        <w:tc>
          <w:tcPr>
            <w:tcW w:w="709" w:type="dxa"/>
            <w:vAlign w:val="center"/>
          </w:tcPr>
          <w:p w:rsidR="00ED1F52" w:rsidRPr="00ED1F52" w:rsidRDefault="00ED1F52" w:rsidP="00ED1F52">
            <w:pPr>
              <w:jc w:val="center"/>
              <w:rPr>
                <w:b/>
                <w:sz w:val="24"/>
                <w:szCs w:val="22"/>
              </w:rPr>
            </w:pPr>
            <w:r w:rsidRPr="00ED1F52">
              <w:rPr>
                <w:b/>
                <w:sz w:val="24"/>
                <w:szCs w:val="22"/>
              </w:rPr>
              <w:t>Eil. Nr.</w:t>
            </w:r>
          </w:p>
        </w:tc>
        <w:tc>
          <w:tcPr>
            <w:tcW w:w="2479" w:type="dxa"/>
            <w:vAlign w:val="center"/>
          </w:tcPr>
          <w:p w:rsidR="00ED1F52" w:rsidRPr="00ED1F52" w:rsidRDefault="00ED1F52" w:rsidP="00ED1F52">
            <w:pPr>
              <w:jc w:val="center"/>
              <w:rPr>
                <w:b/>
                <w:sz w:val="24"/>
                <w:szCs w:val="22"/>
              </w:rPr>
            </w:pPr>
            <w:r w:rsidRPr="00ED1F52">
              <w:rPr>
                <w:b/>
                <w:sz w:val="24"/>
                <w:szCs w:val="22"/>
              </w:rPr>
              <w:t>Pirkėjo pavadinimas</w:t>
            </w:r>
          </w:p>
        </w:tc>
        <w:tc>
          <w:tcPr>
            <w:tcW w:w="1577" w:type="dxa"/>
            <w:vAlign w:val="center"/>
          </w:tcPr>
          <w:p w:rsidR="00ED1F52" w:rsidRPr="00ED1F52" w:rsidRDefault="00ED1F52" w:rsidP="00ED1F52">
            <w:pPr>
              <w:jc w:val="center"/>
              <w:rPr>
                <w:b/>
                <w:sz w:val="24"/>
                <w:szCs w:val="22"/>
              </w:rPr>
            </w:pPr>
            <w:r w:rsidRPr="00ED1F52">
              <w:rPr>
                <w:b/>
                <w:sz w:val="24"/>
                <w:szCs w:val="22"/>
              </w:rPr>
              <w:t>Pirkimo objekto pavadinimas</w:t>
            </w:r>
          </w:p>
        </w:tc>
        <w:tc>
          <w:tcPr>
            <w:tcW w:w="1422" w:type="dxa"/>
            <w:vAlign w:val="center"/>
          </w:tcPr>
          <w:p w:rsidR="00ED1F52" w:rsidRPr="00ED1F52" w:rsidRDefault="00ED1F52" w:rsidP="00ED1F52">
            <w:pPr>
              <w:jc w:val="center"/>
              <w:rPr>
                <w:b/>
                <w:sz w:val="24"/>
                <w:szCs w:val="22"/>
              </w:rPr>
            </w:pPr>
            <w:r w:rsidRPr="00ED1F52">
              <w:rPr>
                <w:b/>
                <w:sz w:val="24"/>
                <w:szCs w:val="22"/>
              </w:rPr>
              <w:t>Sutarties vykdymo (sudarymo) laikotarpis, data</w:t>
            </w:r>
          </w:p>
        </w:tc>
        <w:tc>
          <w:tcPr>
            <w:tcW w:w="1658" w:type="dxa"/>
            <w:vAlign w:val="center"/>
          </w:tcPr>
          <w:p w:rsidR="00ED1F52" w:rsidRPr="00ED1F52" w:rsidRDefault="00ED1F52" w:rsidP="00ED1F52">
            <w:pPr>
              <w:jc w:val="center"/>
              <w:rPr>
                <w:b/>
                <w:sz w:val="24"/>
                <w:szCs w:val="22"/>
              </w:rPr>
            </w:pPr>
            <w:r w:rsidRPr="00ED1F52">
              <w:rPr>
                <w:b/>
                <w:sz w:val="24"/>
                <w:szCs w:val="22"/>
              </w:rPr>
              <w:t>Sutarties vertė, Eur</w:t>
            </w:r>
          </w:p>
        </w:tc>
        <w:tc>
          <w:tcPr>
            <w:tcW w:w="1986" w:type="dxa"/>
            <w:vAlign w:val="center"/>
          </w:tcPr>
          <w:p w:rsidR="00ED1F52" w:rsidRPr="00ED1F52" w:rsidRDefault="00ED1F52" w:rsidP="00ED1F52">
            <w:pPr>
              <w:jc w:val="center"/>
              <w:rPr>
                <w:b/>
                <w:sz w:val="24"/>
                <w:szCs w:val="22"/>
              </w:rPr>
            </w:pPr>
            <w:r w:rsidRPr="00ED1F52">
              <w:rPr>
                <w:b/>
                <w:sz w:val="24"/>
                <w:szCs w:val="22"/>
              </w:rPr>
              <w:t>Pirkėjo adresas, tel. Nr., atsakingo asmens vardas, pavardė</w:t>
            </w:r>
          </w:p>
        </w:tc>
      </w:tr>
      <w:tr w:rsidR="00ED1F52" w:rsidRPr="00ED1F52" w:rsidTr="0041571F">
        <w:trPr>
          <w:trHeight w:val="698"/>
        </w:trPr>
        <w:tc>
          <w:tcPr>
            <w:tcW w:w="709" w:type="dxa"/>
          </w:tcPr>
          <w:p w:rsidR="00ED1F52" w:rsidRPr="00ED1F52" w:rsidRDefault="00ED1F52" w:rsidP="00ED1F52">
            <w:pPr>
              <w:spacing w:after="120" w:line="276" w:lineRule="auto"/>
              <w:jc w:val="center"/>
              <w:rPr>
                <w:sz w:val="24"/>
                <w:szCs w:val="22"/>
              </w:rPr>
            </w:pPr>
            <w:r w:rsidRPr="00ED1F52">
              <w:rPr>
                <w:sz w:val="24"/>
                <w:szCs w:val="22"/>
              </w:rPr>
              <w:t>1.</w:t>
            </w:r>
          </w:p>
        </w:tc>
        <w:tc>
          <w:tcPr>
            <w:tcW w:w="2479" w:type="dxa"/>
          </w:tcPr>
          <w:p w:rsidR="00ED1F52" w:rsidRPr="00ED1F52" w:rsidRDefault="00ED1F52" w:rsidP="00ED1F52">
            <w:pPr>
              <w:spacing w:after="120" w:line="276" w:lineRule="auto"/>
              <w:jc w:val="center"/>
              <w:rPr>
                <w:b/>
                <w:sz w:val="24"/>
                <w:szCs w:val="22"/>
                <w:highlight w:val="yellow"/>
              </w:rPr>
            </w:pPr>
          </w:p>
        </w:tc>
        <w:tc>
          <w:tcPr>
            <w:tcW w:w="1577" w:type="dxa"/>
          </w:tcPr>
          <w:p w:rsidR="00ED1F52" w:rsidRPr="00ED1F52" w:rsidRDefault="00ED1F52" w:rsidP="00ED1F52">
            <w:pPr>
              <w:spacing w:after="120" w:line="276" w:lineRule="auto"/>
              <w:jc w:val="center"/>
              <w:rPr>
                <w:b/>
                <w:sz w:val="24"/>
                <w:szCs w:val="22"/>
                <w:highlight w:val="yellow"/>
              </w:rPr>
            </w:pPr>
          </w:p>
        </w:tc>
        <w:tc>
          <w:tcPr>
            <w:tcW w:w="1422" w:type="dxa"/>
          </w:tcPr>
          <w:p w:rsidR="00ED1F52" w:rsidRPr="00ED1F52" w:rsidRDefault="00ED1F52" w:rsidP="00ED1F52">
            <w:pPr>
              <w:spacing w:after="120" w:line="276" w:lineRule="auto"/>
              <w:jc w:val="center"/>
              <w:rPr>
                <w:b/>
                <w:sz w:val="24"/>
                <w:szCs w:val="22"/>
                <w:highlight w:val="yellow"/>
              </w:rPr>
            </w:pPr>
          </w:p>
        </w:tc>
        <w:tc>
          <w:tcPr>
            <w:tcW w:w="1658" w:type="dxa"/>
          </w:tcPr>
          <w:p w:rsidR="00ED1F52" w:rsidRPr="00ED1F52" w:rsidRDefault="00ED1F52" w:rsidP="00ED1F52">
            <w:pPr>
              <w:spacing w:after="120" w:line="276" w:lineRule="auto"/>
              <w:jc w:val="center"/>
              <w:rPr>
                <w:b/>
                <w:sz w:val="24"/>
                <w:szCs w:val="22"/>
                <w:highlight w:val="yellow"/>
              </w:rPr>
            </w:pPr>
          </w:p>
        </w:tc>
        <w:tc>
          <w:tcPr>
            <w:tcW w:w="1986" w:type="dxa"/>
          </w:tcPr>
          <w:p w:rsidR="00ED1F52" w:rsidRPr="00ED1F52" w:rsidRDefault="00ED1F52" w:rsidP="00ED1F52">
            <w:pPr>
              <w:spacing w:after="120" w:line="276" w:lineRule="auto"/>
              <w:jc w:val="center"/>
              <w:rPr>
                <w:b/>
                <w:sz w:val="24"/>
                <w:szCs w:val="22"/>
                <w:highlight w:val="yellow"/>
              </w:rPr>
            </w:pPr>
          </w:p>
        </w:tc>
      </w:tr>
      <w:tr w:rsidR="00ED1F52" w:rsidRPr="00ED1F52" w:rsidTr="0041571F">
        <w:trPr>
          <w:trHeight w:val="698"/>
        </w:trPr>
        <w:tc>
          <w:tcPr>
            <w:tcW w:w="709" w:type="dxa"/>
          </w:tcPr>
          <w:p w:rsidR="00ED1F52" w:rsidRPr="00ED1F52" w:rsidRDefault="00ED1F52" w:rsidP="00ED1F52">
            <w:pPr>
              <w:spacing w:after="120" w:line="276" w:lineRule="auto"/>
              <w:jc w:val="center"/>
              <w:rPr>
                <w:sz w:val="24"/>
                <w:szCs w:val="22"/>
              </w:rPr>
            </w:pPr>
            <w:r w:rsidRPr="00ED1F52">
              <w:rPr>
                <w:sz w:val="24"/>
                <w:szCs w:val="22"/>
              </w:rPr>
              <w:t>2.</w:t>
            </w:r>
          </w:p>
        </w:tc>
        <w:tc>
          <w:tcPr>
            <w:tcW w:w="2479" w:type="dxa"/>
          </w:tcPr>
          <w:p w:rsidR="00ED1F52" w:rsidRPr="00ED1F52" w:rsidRDefault="00ED1F52" w:rsidP="00ED1F52">
            <w:pPr>
              <w:spacing w:after="120" w:line="276" w:lineRule="auto"/>
              <w:jc w:val="center"/>
              <w:rPr>
                <w:b/>
                <w:sz w:val="24"/>
                <w:szCs w:val="22"/>
                <w:highlight w:val="yellow"/>
              </w:rPr>
            </w:pPr>
          </w:p>
        </w:tc>
        <w:tc>
          <w:tcPr>
            <w:tcW w:w="1577" w:type="dxa"/>
          </w:tcPr>
          <w:p w:rsidR="00ED1F52" w:rsidRPr="00ED1F52" w:rsidRDefault="00ED1F52" w:rsidP="00ED1F52">
            <w:pPr>
              <w:spacing w:after="120" w:line="276" w:lineRule="auto"/>
              <w:jc w:val="center"/>
              <w:rPr>
                <w:b/>
                <w:sz w:val="24"/>
                <w:szCs w:val="22"/>
                <w:highlight w:val="yellow"/>
              </w:rPr>
            </w:pPr>
          </w:p>
        </w:tc>
        <w:tc>
          <w:tcPr>
            <w:tcW w:w="1422" w:type="dxa"/>
          </w:tcPr>
          <w:p w:rsidR="00ED1F52" w:rsidRPr="00ED1F52" w:rsidRDefault="00ED1F52" w:rsidP="00ED1F52">
            <w:pPr>
              <w:spacing w:after="120" w:line="276" w:lineRule="auto"/>
              <w:jc w:val="center"/>
              <w:rPr>
                <w:b/>
                <w:sz w:val="24"/>
                <w:szCs w:val="22"/>
                <w:highlight w:val="yellow"/>
              </w:rPr>
            </w:pPr>
          </w:p>
        </w:tc>
        <w:tc>
          <w:tcPr>
            <w:tcW w:w="1658" w:type="dxa"/>
          </w:tcPr>
          <w:p w:rsidR="00ED1F52" w:rsidRPr="00ED1F52" w:rsidRDefault="00ED1F52" w:rsidP="00ED1F52">
            <w:pPr>
              <w:spacing w:after="120" w:line="276" w:lineRule="auto"/>
              <w:jc w:val="center"/>
              <w:rPr>
                <w:b/>
                <w:sz w:val="24"/>
                <w:szCs w:val="22"/>
                <w:highlight w:val="yellow"/>
              </w:rPr>
            </w:pPr>
          </w:p>
        </w:tc>
        <w:tc>
          <w:tcPr>
            <w:tcW w:w="1986" w:type="dxa"/>
          </w:tcPr>
          <w:p w:rsidR="00ED1F52" w:rsidRPr="00ED1F52" w:rsidRDefault="00ED1F52" w:rsidP="00ED1F52">
            <w:pPr>
              <w:spacing w:after="120" w:line="276" w:lineRule="auto"/>
              <w:jc w:val="center"/>
              <w:rPr>
                <w:b/>
                <w:sz w:val="24"/>
                <w:szCs w:val="22"/>
                <w:highlight w:val="yellow"/>
              </w:rPr>
            </w:pPr>
          </w:p>
        </w:tc>
      </w:tr>
      <w:tr w:rsidR="00ED1F52" w:rsidRPr="00ED1F52" w:rsidTr="0041571F">
        <w:trPr>
          <w:trHeight w:val="698"/>
        </w:trPr>
        <w:tc>
          <w:tcPr>
            <w:tcW w:w="709" w:type="dxa"/>
          </w:tcPr>
          <w:p w:rsidR="00ED1F52" w:rsidRPr="00ED1F52" w:rsidRDefault="00ED1F52" w:rsidP="00ED1F52">
            <w:pPr>
              <w:spacing w:after="120" w:line="276" w:lineRule="auto"/>
              <w:jc w:val="center"/>
              <w:rPr>
                <w:sz w:val="24"/>
                <w:szCs w:val="22"/>
              </w:rPr>
            </w:pPr>
            <w:r w:rsidRPr="00ED1F52">
              <w:rPr>
                <w:sz w:val="24"/>
                <w:szCs w:val="22"/>
              </w:rPr>
              <w:t>...</w:t>
            </w:r>
          </w:p>
        </w:tc>
        <w:tc>
          <w:tcPr>
            <w:tcW w:w="2479" w:type="dxa"/>
          </w:tcPr>
          <w:p w:rsidR="00ED1F52" w:rsidRPr="00ED1F52" w:rsidRDefault="00ED1F52" w:rsidP="00ED1F52">
            <w:pPr>
              <w:spacing w:after="120" w:line="276" w:lineRule="auto"/>
              <w:jc w:val="center"/>
              <w:rPr>
                <w:b/>
                <w:sz w:val="24"/>
                <w:szCs w:val="22"/>
                <w:highlight w:val="yellow"/>
              </w:rPr>
            </w:pPr>
          </w:p>
        </w:tc>
        <w:tc>
          <w:tcPr>
            <w:tcW w:w="1577" w:type="dxa"/>
          </w:tcPr>
          <w:p w:rsidR="00ED1F52" w:rsidRPr="00ED1F52" w:rsidRDefault="00ED1F52" w:rsidP="00ED1F52">
            <w:pPr>
              <w:spacing w:after="120" w:line="276" w:lineRule="auto"/>
              <w:jc w:val="center"/>
              <w:rPr>
                <w:b/>
                <w:sz w:val="24"/>
                <w:szCs w:val="22"/>
                <w:highlight w:val="yellow"/>
              </w:rPr>
            </w:pPr>
          </w:p>
        </w:tc>
        <w:tc>
          <w:tcPr>
            <w:tcW w:w="1422" w:type="dxa"/>
          </w:tcPr>
          <w:p w:rsidR="00ED1F52" w:rsidRPr="00ED1F52" w:rsidRDefault="00ED1F52" w:rsidP="00ED1F52">
            <w:pPr>
              <w:spacing w:after="120" w:line="276" w:lineRule="auto"/>
              <w:jc w:val="center"/>
              <w:rPr>
                <w:b/>
                <w:sz w:val="24"/>
                <w:szCs w:val="22"/>
                <w:highlight w:val="yellow"/>
              </w:rPr>
            </w:pPr>
          </w:p>
        </w:tc>
        <w:tc>
          <w:tcPr>
            <w:tcW w:w="1658" w:type="dxa"/>
          </w:tcPr>
          <w:p w:rsidR="00ED1F52" w:rsidRPr="00ED1F52" w:rsidRDefault="00ED1F52" w:rsidP="00ED1F52">
            <w:pPr>
              <w:spacing w:after="120" w:line="276" w:lineRule="auto"/>
              <w:jc w:val="center"/>
              <w:rPr>
                <w:b/>
                <w:sz w:val="24"/>
                <w:szCs w:val="22"/>
                <w:highlight w:val="yellow"/>
              </w:rPr>
            </w:pPr>
          </w:p>
        </w:tc>
        <w:tc>
          <w:tcPr>
            <w:tcW w:w="1986" w:type="dxa"/>
          </w:tcPr>
          <w:p w:rsidR="00ED1F52" w:rsidRPr="00ED1F52" w:rsidRDefault="00ED1F52" w:rsidP="00ED1F52">
            <w:pPr>
              <w:spacing w:after="120" w:line="276" w:lineRule="auto"/>
              <w:jc w:val="center"/>
              <w:rPr>
                <w:b/>
                <w:sz w:val="24"/>
                <w:szCs w:val="22"/>
                <w:highlight w:val="yellow"/>
              </w:rPr>
            </w:pPr>
          </w:p>
        </w:tc>
      </w:tr>
    </w:tbl>
    <w:p w:rsidR="00ED1F52" w:rsidRPr="00ED1F52" w:rsidRDefault="00ED1F52" w:rsidP="00ED1F52">
      <w:pPr>
        <w:spacing w:after="200" w:line="276" w:lineRule="auto"/>
        <w:rPr>
          <w:position w:val="6"/>
        </w:rPr>
      </w:pPr>
    </w:p>
    <w:p w:rsidR="00ED1F52" w:rsidRPr="00ED1F52" w:rsidRDefault="00ED1F52" w:rsidP="00ED1F52">
      <w:pPr>
        <w:spacing w:after="200" w:line="276" w:lineRule="auto"/>
        <w:rPr>
          <w:position w:val="6"/>
        </w:rPr>
      </w:pPr>
    </w:p>
    <w:p w:rsidR="00ED1F52" w:rsidRPr="00ED1F52" w:rsidRDefault="00ED1F52" w:rsidP="00ED1F52">
      <w:pPr>
        <w:jc w:val="both"/>
        <w:rPr>
          <w:sz w:val="24"/>
          <w:szCs w:val="24"/>
        </w:rPr>
      </w:pPr>
    </w:p>
    <w:tbl>
      <w:tblPr>
        <w:tblW w:w="9570" w:type="dxa"/>
        <w:tblInd w:w="108" w:type="dxa"/>
        <w:tblLayout w:type="fixed"/>
        <w:tblLook w:val="00A0" w:firstRow="1" w:lastRow="0" w:firstColumn="1" w:lastColumn="0" w:noHBand="0" w:noVBand="0"/>
      </w:tblPr>
      <w:tblGrid>
        <w:gridCol w:w="3284"/>
        <w:gridCol w:w="604"/>
        <w:gridCol w:w="1980"/>
        <w:gridCol w:w="701"/>
        <w:gridCol w:w="2611"/>
        <w:gridCol w:w="390"/>
      </w:tblGrid>
      <w:tr w:rsidR="00ED1F52" w:rsidRPr="00ED1F52" w:rsidTr="0041571F">
        <w:trPr>
          <w:trHeight w:val="285"/>
        </w:trPr>
        <w:tc>
          <w:tcPr>
            <w:tcW w:w="3284" w:type="dxa"/>
            <w:tcBorders>
              <w:top w:val="nil"/>
              <w:left w:val="nil"/>
              <w:bottom w:val="single" w:sz="4" w:space="0" w:color="auto"/>
              <w:right w:val="nil"/>
            </w:tcBorders>
          </w:tcPr>
          <w:p w:rsidR="00ED1F52" w:rsidRPr="00ED1F52" w:rsidRDefault="00ED1F52" w:rsidP="00ED1F52">
            <w:pPr>
              <w:spacing w:line="276" w:lineRule="auto"/>
              <w:rPr>
                <w:sz w:val="24"/>
                <w:szCs w:val="24"/>
              </w:rPr>
            </w:pPr>
          </w:p>
        </w:tc>
        <w:tc>
          <w:tcPr>
            <w:tcW w:w="604" w:type="dxa"/>
          </w:tcPr>
          <w:p w:rsidR="00ED1F52" w:rsidRPr="00ED1F52" w:rsidRDefault="00ED1F52" w:rsidP="00ED1F52">
            <w:pPr>
              <w:spacing w:line="276" w:lineRule="auto"/>
              <w:ind w:right="-1"/>
              <w:jc w:val="center"/>
              <w:rPr>
                <w:sz w:val="24"/>
                <w:szCs w:val="24"/>
              </w:rPr>
            </w:pPr>
          </w:p>
        </w:tc>
        <w:tc>
          <w:tcPr>
            <w:tcW w:w="1980" w:type="dxa"/>
            <w:tcBorders>
              <w:top w:val="nil"/>
              <w:left w:val="nil"/>
              <w:bottom w:val="single" w:sz="4" w:space="0" w:color="auto"/>
              <w:right w:val="nil"/>
            </w:tcBorders>
          </w:tcPr>
          <w:p w:rsidR="00ED1F52" w:rsidRPr="00ED1F52" w:rsidRDefault="00ED1F52" w:rsidP="00ED1F52">
            <w:pPr>
              <w:spacing w:line="276" w:lineRule="auto"/>
              <w:ind w:right="-1"/>
              <w:jc w:val="center"/>
              <w:rPr>
                <w:sz w:val="24"/>
                <w:szCs w:val="24"/>
              </w:rPr>
            </w:pPr>
          </w:p>
        </w:tc>
        <w:tc>
          <w:tcPr>
            <w:tcW w:w="701" w:type="dxa"/>
          </w:tcPr>
          <w:p w:rsidR="00ED1F52" w:rsidRPr="00ED1F52" w:rsidRDefault="00ED1F52" w:rsidP="00ED1F52">
            <w:pPr>
              <w:spacing w:line="276" w:lineRule="auto"/>
              <w:ind w:right="-1"/>
              <w:jc w:val="center"/>
              <w:rPr>
                <w:sz w:val="24"/>
                <w:szCs w:val="24"/>
              </w:rPr>
            </w:pPr>
          </w:p>
        </w:tc>
        <w:tc>
          <w:tcPr>
            <w:tcW w:w="2611" w:type="dxa"/>
            <w:tcBorders>
              <w:top w:val="nil"/>
              <w:left w:val="nil"/>
              <w:bottom w:val="single" w:sz="4" w:space="0" w:color="auto"/>
              <w:right w:val="nil"/>
            </w:tcBorders>
          </w:tcPr>
          <w:p w:rsidR="00ED1F52" w:rsidRPr="00ED1F52" w:rsidRDefault="00ED1F52" w:rsidP="00ED1F52">
            <w:pPr>
              <w:spacing w:line="276" w:lineRule="auto"/>
              <w:ind w:right="-1"/>
              <w:jc w:val="right"/>
              <w:rPr>
                <w:sz w:val="24"/>
                <w:szCs w:val="24"/>
              </w:rPr>
            </w:pPr>
          </w:p>
        </w:tc>
        <w:tc>
          <w:tcPr>
            <w:tcW w:w="390" w:type="dxa"/>
          </w:tcPr>
          <w:p w:rsidR="00ED1F52" w:rsidRPr="00ED1F52" w:rsidRDefault="00ED1F52" w:rsidP="00ED1F52">
            <w:pPr>
              <w:spacing w:line="276" w:lineRule="auto"/>
              <w:ind w:right="-1"/>
              <w:jc w:val="right"/>
              <w:rPr>
                <w:sz w:val="24"/>
                <w:szCs w:val="24"/>
              </w:rPr>
            </w:pPr>
          </w:p>
        </w:tc>
      </w:tr>
      <w:tr w:rsidR="00ED1F52" w:rsidRPr="00ED1F52" w:rsidTr="0041571F">
        <w:trPr>
          <w:trHeight w:val="813"/>
        </w:trPr>
        <w:tc>
          <w:tcPr>
            <w:tcW w:w="3284" w:type="dxa"/>
            <w:tcBorders>
              <w:top w:val="single" w:sz="4" w:space="0" w:color="auto"/>
              <w:left w:val="nil"/>
              <w:bottom w:val="nil"/>
              <w:right w:val="nil"/>
            </w:tcBorders>
          </w:tcPr>
          <w:p w:rsidR="00ED1F52" w:rsidRPr="00ED1F52" w:rsidRDefault="00ED1F52" w:rsidP="00ED1F52">
            <w:pPr>
              <w:snapToGrid w:val="0"/>
              <w:spacing w:line="276" w:lineRule="auto"/>
              <w:rPr>
                <w:position w:val="6"/>
              </w:rPr>
            </w:pPr>
            <w:r w:rsidRPr="00ED1F52">
              <w:rPr>
                <w:position w:val="6"/>
              </w:rPr>
              <w:t>(Teikėjo arba jo įgalioto asmens pareigų pavadinimas*)</w:t>
            </w:r>
          </w:p>
          <w:p w:rsidR="00ED1F52" w:rsidRPr="00ED1F52" w:rsidRDefault="00ED1F52" w:rsidP="00ED1F52">
            <w:pPr>
              <w:snapToGrid w:val="0"/>
              <w:spacing w:line="276" w:lineRule="auto"/>
              <w:rPr>
                <w:position w:val="6"/>
              </w:rPr>
            </w:pPr>
          </w:p>
        </w:tc>
        <w:tc>
          <w:tcPr>
            <w:tcW w:w="604" w:type="dxa"/>
          </w:tcPr>
          <w:p w:rsidR="00ED1F52" w:rsidRPr="00ED1F52" w:rsidRDefault="00ED1F52" w:rsidP="00ED1F52">
            <w:pPr>
              <w:spacing w:line="276" w:lineRule="auto"/>
              <w:ind w:right="-1"/>
              <w:jc w:val="center"/>
            </w:pPr>
          </w:p>
        </w:tc>
        <w:tc>
          <w:tcPr>
            <w:tcW w:w="1980" w:type="dxa"/>
            <w:tcBorders>
              <w:top w:val="single" w:sz="4" w:space="0" w:color="auto"/>
              <w:left w:val="nil"/>
              <w:bottom w:val="nil"/>
              <w:right w:val="nil"/>
            </w:tcBorders>
            <w:hideMark/>
          </w:tcPr>
          <w:p w:rsidR="00ED1F52" w:rsidRPr="00ED1F52" w:rsidRDefault="00ED1F52" w:rsidP="00ED1F52">
            <w:pPr>
              <w:spacing w:line="276" w:lineRule="auto"/>
              <w:ind w:right="-1"/>
              <w:jc w:val="center"/>
            </w:pPr>
            <w:r w:rsidRPr="00ED1F52">
              <w:rPr>
                <w:position w:val="6"/>
              </w:rPr>
              <w:t>(Parašas)</w:t>
            </w:r>
            <w:r w:rsidRPr="00ED1F52">
              <w:rPr>
                <w:i/>
              </w:rPr>
              <w:t xml:space="preserve"> </w:t>
            </w:r>
          </w:p>
        </w:tc>
        <w:tc>
          <w:tcPr>
            <w:tcW w:w="701" w:type="dxa"/>
          </w:tcPr>
          <w:p w:rsidR="00ED1F52" w:rsidRPr="00ED1F52" w:rsidRDefault="00ED1F52" w:rsidP="00ED1F52">
            <w:pPr>
              <w:spacing w:line="276" w:lineRule="auto"/>
              <w:ind w:right="-1"/>
              <w:jc w:val="center"/>
            </w:pPr>
          </w:p>
        </w:tc>
        <w:tc>
          <w:tcPr>
            <w:tcW w:w="2611" w:type="dxa"/>
            <w:tcBorders>
              <w:top w:val="single" w:sz="4" w:space="0" w:color="auto"/>
              <w:left w:val="nil"/>
              <w:bottom w:val="nil"/>
              <w:right w:val="nil"/>
            </w:tcBorders>
            <w:hideMark/>
          </w:tcPr>
          <w:p w:rsidR="00ED1F52" w:rsidRPr="00ED1F52" w:rsidRDefault="00ED1F52" w:rsidP="00ED1F52">
            <w:pPr>
              <w:spacing w:line="276" w:lineRule="auto"/>
              <w:ind w:right="-1"/>
              <w:jc w:val="center"/>
            </w:pPr>
            <w:r w:rsidRPr="00ED1F52">
              <w:rPr>
                <w:position w:val="6"/>
              </w:rPr>
              <w:t>(Vardas ir pavardė)</w:t>
            </w:r>
            <w:r w:rsidRPr="00ED1F52">
              <w:rPr>
                <w:i/>
              </w:rPr>
              <w:t xml:space="preserve"> </w:t>
            </w:r>
          </w:p>
        </w:tc>
        <w:tc>
          <w:tcPr>
            <w:tcW w:w="390" w:type="dxa"/>
          </w:tcPr>
          <w:p w:rsidR="00ED1F52" w:rsidRPr="00ED1F52" w:rsidRDefault="00ED1F52" w:rsidP="00ED1F52">
            <w:pPr>
              <w:spacing w:line="276" w:lineRule="auto"/>
              <w:ind w:right="-1"/>
              <w:jc w:val="center"/>
            </w:pPr>
          </w:p>
        </w:tc>
      </w:tr>
    </w:tbl>
    <w:p w:rsidR="000C5D81" w:rsidRDefault="000C5D81" w:rsidP="00D716D2">
      <w:pPr>
        <w:jc w:val="center"/>
        <w:rPr>
          <w:b/>
          <w:sz w:val="24"/>
          <w:szCs w:val="24"/>
          <w:lang w:eastAsia="lt-LT"/>
        </w:rPr>
      </w:pPr>
    </w:p>
    <w:p w:rsidR="000C5D81" w:rsidRDefault="000C5D81" w:rsidP="00D716D2">
      <w:pPr>
        <w:jc w:val="center"/>
        <w:rPr>
          <w:b/>
          <w:sz w:val="24"/>
          <w:szCs w:val="24"/>
          <w:lang w:eastAsia="lt-LT"/>
        </w:rPr>
      </w:pPr>
    </w:p>
    <w:p w:rsidR="000C5D81" w:rsidRDefault="000C5D81" w:rsidP="00D716D2">
      <w:pPr>
        <w:jc w:val="center"/>
        <w:rPr>
          <w:b/>
          <w:sz w:val="24"/>
          <w:szCs w:val="24"/>
          <w:lang w:eastAsia="lt-LT"/>
        </w:rPr>
      </w:pPr>
    </w:p>
    <w:p w:rsidR="000C5D81" w:rsidRDefault="000C5D81" w:rsidP="00D716D2">
      <w:pPr>
        <w:jc w:val="center"/>
        <w:rPr>
          <w:b/>
          <w:sz w:val="24"/>
          <w:szCs w:val="24"/>
          <w:lang w:eastAsia="lt-LT"/>
        </w:rPr>
      </w:pPr>
    </w:p>
    <w:p w:rsidR="00BB22DB" w:rsidRDefault="00BB22DB" w:rsidP="00D716D2">
      <w:pPr>
        <w:jc w:val="center"/>
        <w:rPr>
          <w:b/>
          <w:sz w:val="24"/>
          <w:szCs w:val="24"/>
          <w:lang w:eastAsia="lt-LT"/>
        </w:rPr>
      </w:pPr>
    </w:p>
    <w:p w:rsidR="00BB22DB" w:rsidRDefault="00BB22DB" w:rsidP="00D716D2">
      <w:pPr>
        <w:jc w:val="center"/>
        <w:rPr>
          <w:b/>
          <w:sz w:val="24"/>
          <w:szCs w:val="24"/>
          <w:lang w:eastAsia="lt-LT"/>
        </w:rPr>
      </w:pPr>
    </w:p>
    <w:p w:rsidR="00BB22DB" w:rsidRDefault="00BB22DB" w:rsidP="00D716D2">
      <w:pPr>
        <w:jc w:val="center"/>
        <w:rPr>
          <w:b/>
          <w:sz w:val="24"/>
          <w:szCs w:val="24"/>
          <w:lang w:eastAsia="lt-LT"/>
        </w:rPr>
      </w:pPr>
    </w:p>
    <w:p w:rsidR="00BB22DB" w:rsidRDefault="00BB22DB" w:rsidP="00D716D2">
      <w:pPr>
        <w:jc w:val="center"/>
        <w:rPr>
          <w:b/>
          <w:sz w:val="24"/>
          <w:szCs w:val="24"/>
          <w:lang w:eastAsia="lt-LT"/>
        </w:rPr>
      </w:pPr>
    </w:p>
    <w:p w:rsidR="00BB22DB" w:rsidRDefault="00BB22DB" w:rsidP="00D716D2">
      <w:pPr>
        <w:jc w:val="center"/>
        <w:rPr>
          <w:b/>
          <w:sz w:val="24"/>
          <w:szCs w:val="24"/>
          <w:lang w:eastAsia="lt-LT"/>
        </w:rPr>
      </w:pPr>
    </w:p>
    <w:p w:rsidR="00BB22DB" w:rsidRDefault="00BB22DB" w:rsidP="00D716D2">
      <w:pPr>
        <w:jc w:val="center"/>
        <w:rPr>
          <w:b/>
          <w:sz w:val="24"/>
          <w:szCs w:val="24"/>
          <w:lang w:eastAsia="lt-LT"/>
        </w:rPr>
      </w:pPr>
    </w:p>
    <w:p w:rsidR="00BB22DB" w:rsidRDefault="00BB22DB" w:rsidP="00D716D2">
      <w:pPr>
        <w:jc w:val="center"/>
        <w:rPr>
          <w:b/>
          <w:sz w:val="24"/>
          <w:szCs w:val="24"/>
          <w:lang w:eastAsia="lt-LT"/>
        </w:rPr>
      </w:pPr>
    </w:p>
    <w:p w:rsidR="00BB22DB" w:rsidRDefault="00BB22DB" w:rsidP="00D716D2">
      <w:pPr>
        <w:jc w:val="center"/>
        <w:rPr>
          <w:b/>
          <w:sz w:val="24"/>
          <w:szCs w:val="24"/>
          <w:lang w:eastAsia="lt-LT"/>
        </w:rPr>
      </w:pPr>
    </w:p>
    <w:p w:rsidR="00BB22DB" w:rsidRDefault="00BB22DB" w:rsidP="00D716D2">
      <w:pPr>
        <w:jc w:val="center"/>
        <w:rPr>
          <w:b/>
          <w:sz w:val="24"/>
          <w:szCs w:val="24"/>
          <w:lang w:eastAsia="lt-LT"/>
        </w:rPr>
      </w:pPr>
    </w:p>
    <w:p w:rsidR="00BB22DB" w:rsidRDefault="00BB22DB" w:rsidP="00D716D2">
      <w:pPr>
        <w:jc w:val="center"/>
        <w:rPr>
          <w:b/>
          <w:sz w:val="24"/>
          <w:szCs w:val="24"/>
          <w:lang w:eastAsia="lt-LT"/>
        </w:rPr>
      </w:pPr>
    </w:p>
    <w:p w:rsidR="00BB22DB" w:rsidRDefault="00BB22DB" w:rsidP="00D716D2">
      <w:pPr>
        <w:jc w:val="center"/>
        <w:rPr>
          <w:b/>
          <w:sz w:val="24"/>
          <w:szCs w:val="24"/>
          <w:lang w:eastAsia="lt-LT"/>
        </w:rPr>
      </w:pPr>
    </w:p>
    <w:p w:rsidR="00BB22DB" w:rsidRDefault="00BB22DB" w:rsidP="00D716D2">
      <w:pPr>
        <w:jc w:val="center"/>
        <w:rPr>
          <w:b/>
          <w:sz w:val="24"/>
          <w:szCs w:val="24"/>
          <w:lang w:eastAsia="lt-LT"/>
        </w:rPr>
      </w:pPr>
    </w:p>
    <w:p w:rsidR="00BB22DB" w:rsidRDefault="00BB22DB" w:rsidP="00D716D2">
      <w:pPr>
        <w:jc w:val="center"/>
        <w:rPr>
          <w:b/>
          <w:sz w:val="24"/>
          <w:szCs w:val="24"/>
          <w:lang w:eastAsia="lt-LT"/>
        </w:rPr>
      </w:pPr>
    </w:p>
    <w:p w:rsidR="00BB22DB" w:rsidRDefault="00BB22DB" w:rsidP="00D716D2">
      <w:pPr>
        <w:jc w:val="center"/>
        <w:rPr>
          <w:b/>
          <w:sz w:val="24"/>
          <w:szCs w:val="24"/>
          <w:lang w:eastAsia="lt-LT"/>
        </w:rPr>
      </w:pPr>
    </w:p>
    <w:p w:rsidR="005D4ADF" w:rsidRPr="00285733" w:rsidRDefault="005D4ADF" w:rsidP="005D4ADF">
      <w:pPr>
        <w:suppressAutoHyphens/>
        <w:ind w:left="6480"/>
        <w:rPr>
          <w:sz w:val="24"/>
        </w:rPr>
      </w:pPr>
      <w:r>
        <w:rPr>
          <w:sz w:val="24"/>
          <w:szCs w:val="24"/>
        </w:rPr>
        <w:lastRenderedPageBreak/>
        <w:t xml:space="preserve">        Pirkimo sąlygų</w:t>
      </w:r>
    </w:p>
    <w:p w:rsidR="00BB22DB" w:rsidRDefault="001A4B71" w:rsidP="00BB22DB">
      <w:pPr>
        <w:ind w:left="3888" w:firstLine="1296"/>
        <w:jc w:val="center"/>
        <w:rPr>
          <w:sz w:val="24"/>
          <w:szCs w:val="24"/>
        </w:rPr>
      </w:pPr>
      <w:r>
        <w:rPr>
          <w:sz w:val="24"/>
          <w:szCs w:val="24"/>
        </w:rPr>
        <w:t>6</w:t>
      </w:r>
      <w:r w:rsidR="00BB22DB" w:rsidRPr="00ED1F52">
        <w:rPr>
          <w:sz w:val="24"/>
          <w:szCs w:val="24"/>
        </w:rPr>
        <w:t xml:space="preserve"> Priedas</w:t>
      </w:r>
    </w:p>
    <w:p w:rsidR="00BB22DB" w:rsidRDefault="00BB22DB" w:rsidP="00D716D2">
      <w:pPr>
        <w:jc w:val="center"/>
        <w:rPr>
          <w:b/>
          <w:sz w:val="24"/>
          <w:szCs w:val="24"/>
          <w:lang w:eastAsia="lt-LT"/>
        </w:rPr>
      </w:pPr>
    </w:p>
    <w:p w:rsidR="00BB22DB" w:rsidRPr="008C34B2" w:rsidRDefault="00BB22DB" w:rsidP="00BB22DB">
      <w:pPr>
        <w:tabs>
          <w:tab w:val="right" w:leader="underscore" w:pos="9638"/>
        </w:tabs>
        <w:suppressAutoHyphens/>
        <w:jc w:val="center"/>
        <w:rPr>
          <w:b/>
          <w:bCs/>
          <w:sz w:val="24"/>
          <w:szCs w:val="24"/>
        </w:rPr>
      </w:pPr>
      <w:r w:rsidRPr="008C34B2">
        <w:rPr>
          <w:b/>
          <w:bCs/>
          <w:sz w:val="24"/>
          <w:szCs w:val="24"/>
        </w:rPr>
        <w:t>KONDICIONIERIŲ TECHNINIAI PARAMETRAI</w:t>
      </w:r>
    </w:p>
    <w:p w:rsidR="00BB22DB" w:rsidRPr="008C34B2" w:rsidRDefault="00BB22DB" w:rsidP="00BB22DB">
      <w:pPr>
        <w:suppressAutoHyphens/>
        <w:ind w:left="7788"/>
        <w:rPr>
          <w:b/>
          <w:color w:val="00000A"/>
          <w:sz w:val="24"/>
          <w:szCs w:val="24"/>
        </w:rPr>
      </w:pPr>
      <w:r>
        <w:rPr>
          <w:b/>
          <w:color w:val="00000A"/>
          <w:sz w:val="24"/>
          <w:szCs w:val="24"/>
        </w:rPr>
        <w:t xml:space="preserve">                </w:t>
      </w:r>
      <w:r w:rsidRPr="008C34B2">
        <w:rPr>
          <w:b/>
          <w:color w:val="00000A"/>
          <w:sz w:val="24"/>
          <w:szCs w:val="24"/>
        </w:rPr>
        <w:t>1 lentelė</w:t>
      </w:r>
    </w:p>
    <w:tbl>
      <w:tblPr>
        <w:tblW w:w="5028" w:type="pct"/>
        <w:tblInd w:w="10" w:type="dxa"/>
        <w:tblCellMar>
          <w:left w:w="10" w:type="dxa"/>
          <w:right w:w="10" w:type="dxa"/>
        </w:tblCellMar>
        <w:tblLook w:val="04A0" w:firstRow="1" w:lastRow="0" w:firstColumn="1" w:lastColumn="0" w:noHBand="0" w:noVBand="1"/>
      </w:tblPr>
      <w:tblGrid>
        <w:gridCol w:w="3079"/>
        <w:gridCol w:w="16"/>
        <w:gridCol w:w="3649"/>
        <w:gridCol w:w="2896"/>
        <w:gridCol w:w="50"/>
      </w:tblGrid>
      <w:tr w:rsidR="00BB22DB" w:rsidRPr="008C34B2" w:rsidTr="0041571F">
        <w:trPr>
          <w:gridAfter w:val="1"/>
          <w:wAfter w:w="52" w:type="dxa"/>
          <w:trHeight w:val="1674"/>
        </w:trPr>
        <w:tc>
          <w:tcPr>
            <w:tcW w:w="3155" w:type="dxa"/>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jc w:val="center"/>
              <w:rPr>
                <w:b/>
                <w:bCs/>
                <w:color w:val="00000A"/>
                <w:sz w:val="24"/>
                <w:szCs w:val="24"/>
              </w:rPr>
            </w:pPr>
            <w:r w:rsidRPr="008C34B2">
              <w:rPr>
                <w:b/>
                <w:bCs/>
                <w:color w:val="00000A"/>
                <w:sz w:val="24"/>
                <w:szCs w:val="24"/>
              </w:rPr>
              <w:t>Techninis parametras</w:t>
            </w:r>
          </w:p>
        </w:tc>
        <w:tc>
          <w:tcPr>
            <w:tcW w:w="3779"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jc w:val="center"/>
              <w:rPr>
                <w:b/>
                <w:bCs/>
                <w:color w:val="00000A"/>
                <w:sz w:val="24"/>
                <w:szCs w:val="24"/>
              </w:rPr>
            </w:pPr>
            <w:r w:rsidRPr="008C34B2">
              <w:rPr>
                <w:b/>
                <w:bCs/>
                <w:color w:val="00000A"/>
                <w:sz w:val="24"/>
                <w:szCs w:val="24"/>
              </w:rPr>
              <w:t>Reikalaujama reikšmė</w:t>
            </w:r>
          </w:p>
        </w:tc>
        <w:tc>
          <w:tcPr>
            <w:tcW w:w="2988" w:type="dxa"/>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jc w:val="center"/>
              <w:rPr>
                <w:b/>
                <w:bCs/>
                <w:color w:val="00000A"/>
                <w:sz w:val="24"/>
                <w:szCs w:val="24"/>
              </w:rPr>
            </w:pPr>
            <w:r w:rsidRPr="008C34B2">
              <w:rPr>
                <w:b/>
                <w:bCs/>
                <w:color w:val="00000A"/>
                <w:sz w:val="24"/>
                <w:szCs w:val="24"/>
              </w:rPr>
              <w:t>Tiekėjo siūlomos prekės techninių parametrų reikšmės</w:t>
            </w:r>
          </w:p>
          <w:p w:rsidR="00BB22DB" w:rsidRPr="008C34B2" w:rsidRDefault="00BB22DB" w:rsidP="0041571F">
            <w:pPr>
              <w:suppressAutoHyphens/>
              <w:jc w:val="center"/>
              <w:rPr>
                <w:b/>
                <w:bCs/>
                <w:color w:val="00000A"/>
                <w:sz w:val="24"/>
                <w:szCs w:val="24"/>
                <w:lang w:eastAsia="zh-CN"/>
              </w:rPr>
            </w:pPr>
            <w:r w:rsidRPr="008C34B2">
              <w:rPr>
                <w:b/>
                <w:bCs/>
                <w:i/>
                <w:color w:val="00000A"/>
                <w:sz w:val="24"/>
                <w:szCs w:val="24"/>
                <w:lang w:eastAsia="zh-CN"/>
              </w:rPr>
              <w:t>(pildo tiekėjas)</w:t>
            </w:r>
          </w:p>
          <w:p w:rsidR="00BB22DB" w:rsidRPr="008C34B2" w:rsidRDefault="00BB22DB" w:rsidP="0041571F">
            <w:pPr>
              <w:widowControl w:val="0"/>
              <w:suppressAutoHyphens/>
              <w:jc w:val="center"/>
              <w:rPr>
                <w:rFonts w:eastAsia="Calibri"/>
                <w:iCs/>
                <w:color w:val="00000A"/>
                <w:sz w:val="24"/>
                <w:szCs w:val="24"/>
                <w:u w:val="single"/>
                <w:lang w:eastAsia="zh-CN"/>
              </w:rPr>
            </w:pPr>
            <w:r w:rsidRPr="008C34B2">
              <w:rPr>
                <w:rFonts w:eastAsia="Calibri"/>
                <w:iCs/>
                <w:color w:val="00000A"/>
                <w:sz w:val="24"/>
                <w:szCs w:val="24"/>
                <w:u w:val="single"/>
                <w:lang w:eastAsia="zh-CN"/>
              </w:rPr>
              <w:t>(Tiekėjas turi nurodyti tikslius dydžius, matmenis ir kt.)</w:t>
            </w:r>
          </w:p>
        </w:tc>
      </w:tr>
      <w:tr w:rsidR="00BB22DB" w:rsidRPr="008C34B2" w:rsidTr="0041571F">
        <w:trPr>
          <w:trHeight w:val="558"/>
        </w:trPr>
        <w:tc>
          <w:tcPr>
            <w:tcW w:w="317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bCs/>
                <w:color w:val="00000A"/>
                <w:sz w:val="24"/>
                <w:szCs w:val="24"/>
              </w:rPr>
            </w:pPr>
            <w:r w:rsidRPr="008C34B2">
              <w:rPr>
                <w:bCs/>
                <w:color w:val="00000A"/>
                <w:sz w:val="24"/>
                <w:szCs w:val="24"/>
                <w:lang w:eastAsia="lt-LT"/>
              </w:rPr>
              <w:t>Kondicinieriaus  gamintojas, modelis</w:t>
            </w:r>
          </w:p>
        </w:tc>
        <w:tc>
          <w:tcPr>
            <w:tcW w:w="3764" w:type="dxa"/>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A"/>
                <w:sz w:val="24"/>
                <w:szCs w:val="24"/>
              </w:rPr>
              <w:t>Nurodyti</w:t>
            </w:r>
          </w:p>
        </w:tc>
        <w:tc>
          <w:tcPr>
            <w:tcW w:w="3039"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ind w:right="39"/>
              <w:rPr>
                <w:bCs/>
                <w:i/>
                <w:iCs/>
                <w:color w:val="00000A"/>
                <w:sz w:val="24"/>
                <w:szCs w:val="24"/>
                <w:lang w:eastAsia="lt-LT"/>
              </w:rPr>
            </w:pPr>
          </w:p>
        </w:tc>
      </w:tr>
      <w:tr w:rsidR="00BB22DB" w:rsidRPr="008C34B2" w:rsidTr="0041571F">
        <w:trPr>
          <w:trHeight w:val="558"/>
        </w:trPr>
        <w:tc>
          <w:tcPr>
            <w:tcW w:w="317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0"/>
                <w:sz w:val="24"/>
                <w:szCs w:val="24"/>
                <w:lang w:eastAsia="lt-LT"/>
              </w:rPr>
            </w:pPr>
            <w:r w:rsidRPr="008C34B2">
              <w:rPr>
                <w:color w:val="000000"/>
                <w:sz w:val="24"/>
                <w:szCs w:val="24"/>
                <w:lang w:eastAsia="lt-LT"/>
              </w:rPr>
              <w:t>Šaldymo (šildymo) galia (nominali)</w:t>
            </w:r>
          </w:p>
        </w:tc>
        <w:tc>
          <w:tcPr>
            <w:tcW w:w="3764" w:type="dxa"/>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0"/>
                <w:sz w:val="24"/>
                <w:szCs w:val="24"/>
                <w:lang w:eastAsia="lt-LT"/>
              </w:rPr>
            </w:pPr>
            <w:r w:rsidRPr="008C34B2">
              <w:rPr>
                <w:color w:val="000000"/>
                <w:sz w:val="24"/>
                <w:szCs w:val="24"/>
                <w:lang w:eastAsia="lt-LT"/>
              </w:rPr>
              <w:t>≥ 2,0/2,5 kW</w:t>
            </w:r>
          </w:p>
        </w:tc>
        <w:tc>
          <w:tcPr>
            <w:tcW w:w="3039"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291"/>
        </w:trPr>
        <w:tc>
          <w:tcPr>
            <w:tcW w:w="317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Energijos klasė ne mažesnė kaip (šaldant/šildant)</w:t>
            </w:r>
          </w:p>
        </w:tc>
        <w:tc>
          <w:tcPr>
            <w:tcW w:w="3764" w:type="dxa"/>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A+++ / A++</w:t>
            </w:r>
          </w:p>
        </w:tc>
        <w:tc>
          <w:tcPr>
            <w:tcW w:w="3039"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279"/>
        </w:trPr>
        <w:tc>
          <w:tcPr>
            <w:tcW w:w="317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sz w:val="24"/>
                <w:szCs w:val="24"/>
              </w:rPr>
            </w:pPr>
            <w:r w:rsidRPr="008C34B2">
              <w:rPr>
                <w:sz w:val="24"/>
                <w:szCs w:val="24"/>
                <w:lang w:eastAsia="lt-LT"/>
              </w:rPr>
              <w:t>Kondic. tipas</w:t>
            </w:r>
          </w:p>
        </w:tc>
        <w:tc>
          <w:tcPr>
            <w:tcW w:w="3764" w:type="dxa"/>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sz w:val="24"/>
                <w:szCs w:val="24"/>
              </w:rPr>
            </w:pPr>
            <w:r w:rsidRPr="008C34B2">
              <w:rPr>
                <w:sz w:val="24"/>
                <w:szCs w:val="24"/>
                <w:lang w:eastAsia="lt-LT"/>
              </w:rPr>
              <w:t>„Multi Split“</w:t>
            </w:r>
          </w:p>
        </w:tc>
        <w:tc>
          <w:tcPr>
            <w:tcW w:w="3039"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837"/>
        </w:trPr>
        <w:tc>
          <w:tcPr>
            <w:tcW w:w="317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0"/>
                <w:sz w:val="24"/>
                <w:szCs w:val="24"/>
                <w:lang w:eastAsia="lt-LT"/>
              </w:rPr>
            </w:pPr>
            <w:r w:rsidRPr="008C34B2">
              <w:rPr>
                <w:color w:val="00000A"/>
                <w:sz w:val="24"/>
              </w:rPr>
              <w:t>SCOP (šildymo efektyvumo koeficientas) turi būti ne mažesnis kaip</w:t>
            </w:r>
          </w:p>
        </w:tc>
        <w:tc>
          <w:tcPr>
            <w:tcW w:w="3764" w:type="dxa"/>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iCs/>
                <w:color w:val="000000"/>
                <w:sz w:val="24"/>
                <w:szCs w:val="24"/>
                <w:lang w:eastAsia="lt-LT"/>
              </w:rPr>
            </w:pPr>
            <w:r w:rsidRPr="008C34B2">
              <w:rPr>
                <w:iCs/>
                <w:color w:val="000000"/>
                <w:sz w:val="24"/>
                <w:szCs w:val="24"/>
                <w:lang w:eastAsia="lt-LT"/>
              </w:rPr>
              <w:t>5,0</w:t>
            </w:r>
          </w:p>
        </w:tc>
        <w:tc>
          <w:tcPr>
            <w:tcW w:w="3039"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837"/>
        </w:trPr>
        <w:tc>
          <w:tcPr>
            <w:tcW w:w="317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0"/>
                <w:sz w:val="24"/>
                <w:szCs w:val="24"/>
                <w:lang w:eastAsia="lt-LT"/>
              </w:rPr>
            </w:pPr>
            <w:r w:rsidRPr="008C34B2">
              <w:rPr>
                <w:color w:val="00000A"/>
                <w:sz w:val="24"/>
              </w:rPr>
              <w:t>SEER (vėsinimo efektyvumo koeficientas) turi būti ne mažesnis kaip</w:t>
            </w:r>
          </w:p>
        </w:tc>
        <w:tc>
          <w:tcPr>
            <w:tcW w:w="3764" w:type="dxa"/>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iCs/>
                <w:color w:val="000000"/>
                <w:sz w:val="24"/>
                <w:szCs w:val="24"/>
                <w:lang w:eastAsia="lt-LT"/>
              </w:rPr>
            </w:pPr>
            <w:r w:rsidRPr="008C34B2">
              <w:rPr>
                <w:iCs/>
                <w:color w:val="000000"/>
                <w:sz w:val="24"/>
                <w:szCs w:val="24"/>
                <w:lang w:eastAsia="lt-LT"/>
              </w:rPr>
              <w:t>8,5</w:t>
            </w:r>
          </w:p>
        </w:tc>
        <w:tc>
          <w:tcPr>
            <w:tcW w:w="3039"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279"/>
        </w:trPr>
        <w:tc>
          <w:tcPr>
            <w:tcW w:w="317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Vidinis blokas</w:t>
            </w:r>
          </w:p>
        </w:tc>
        <w:tc>
          <w:tcPr>
            <w:tcW w:w="3764" w:type="dxa"/>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Sieninis</w:t>
            </w:r>
          </w:p>
        </w:tc>
        <w:tc>
          <w:tcPr>
            <w:tcW w:w="3039"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837"/>
        </w:trPr>
        <w:tc>
          <w:tcPr>
            <w:tcW w:w="317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Kompresorius</w:t>
            </w:r>
          </w:p>
        </w:tc>
        <w:tc>
          <w:tcPr>
            <w:tcW w:w="3764" w:type="dxa"/>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Dviejų rotorių inverterinis („Twin Rotary Inverter“) arba „Swing“ tipo kompresorius</w:t>
            </w:r>
          </w:p>
        </w:tc>
        <w:tc>
          <w:tcPr>
            <w:tcW w:w="3039"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291"/>
        </w:trPr>
        <w:tc>
          <w:tcPr>
            <w:tcW w:w="317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Šaltnešis</w:t>
            </w:r>
          </w:p>
        </w:tc>
        <w:tc>
          <w:tcPr>
            <w:tcW w:w="3764" w:type="dxa"/>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lang w:val="en-US"/>
              </w:rPr>
            </w:pPr>
            <w:r w:rsidRPr="008C34B2">
              <w:rPr>
                <w:color w:val="000000"/>
                <w:sz w:val="24"/>
                <w:szCs w:val="24"/>
                <w:lang w:eastAsia="lt-LT"/>
              </w:rPr>
              <w:t>R-32 arba lygiavertis</w:t>
            </w:r>
          </w:p>
        </w:tc>
        <w:tc>
          <w:tcPr>
            <w:tcW w:w="3039"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558"/>
        </w:trPr>
        <w:tc>
          <w:tcPr>
            <w:tcW w:w="317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Veikimo temperatūra šildant (ne mažesnė)</w:t>
            </w:r>
          </w:p>
        </w:tc>
        <w:tc>
          <w:tcPr>
            <w:tcW w:w="3764" w:type="dxa"/>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nuo –</w:t>
            </w:r>
            <w:r w:rsidRPr="008C34B2">
              <w:rPr>
                <w:color w:val="000000"/>
                <w:sz w:val="24"/>
                <w:szCs w:val="24"/>
                <w:shd w:val="clear" w:color="auto" w:fill="FFFFFF"/>
              </w:rPr>
              <w:t>20</w:t>
            </w:r>
            <w:r w:rsidRPr="008C34B2">
              <w:rPr>
                <w:color w:val="000000"/>
                <w:sz w:val="24"/>
                <w:szCs w:val="24"/>
                <w:lang w:eastAsia="lt-LT"/>
              </w:rPr>
              <w:t>˚C iki 18˚C</w:t>
            </w:r>
          </w:p>
        </w:tc>
        <w:tc>
          <w:tcPr>
            <w:tcW w:w="3039"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558"/>
        </w:trPr>
        <w:tc>
          <w:tcPr>
            <w:tcW w:w="317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Veikimo temperatūra šaldant (ne mažesnė)</w:t>
            </w:r>
          </w:p>
        </w:tc>
        <w:tc>
          <w:tcPr>
            <w:tcW w:w="3764" w:type="dxa"/>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 xml:space="preserve"> nuo </w:t>
            </w:r>
            <w:r w:rsidRPr="008C34B2">
              <w:rPr>
                <w:rFonts w:ascii="Arial" w:hAnsi="Arial" w:cs="Arial"/>
                <w:color w:val="000000"/>
                <w:sz w:val="27"/>
                <w:szCs w:val="27"/>
                <w:shd w:val="clear" w:color="auto" w:fill="FFFFFF"/>
              </w:rPr>
              <w:t>–</w:t>
            </w:r>
            <w:r w:rsidRPr="008C34B2">
              <w:rPr>
                <w:color w:val="000000"/>
                <w:sz w:val="24"/>
                <w:szCs w:val="24"/>
                <w:lang w:eastAsia="lt-LT"/>
              </w:rPr>
              <w:t>10˚C iki 45˚C</w:t>
            </w:r>
          </w:p>
        </w:tc>
        <w:tc>
          <w:tcPr>
            <w:tcW w:w="3039"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380"/>
        </w:trPr>
        <w:tc>
          <w:tcPr>
            <w:tcW w:w="317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Elektros tinklas</w:t>
            </w:r>
          </w:p>
        </w:tc>
        <w:tc>
          <w:tcPr>
            <w:tcW w:w="3764" w:type="dxa"/>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1 F, 230 V, 50 Hz</w:t>
            </w:r>
          </w:p>
        </w:tc>
        <w:tc>
          <w:tcPr>
            <w:tcW w:w="3039"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849"/>
        </w:trPr>
        <w:tc>
          <w:tcPr>
            <w:tcW w:w="317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 xml:space="preserve">Vidinio bloko veikimo metu keliamo garso lygis tyliuoju režimu </w:t>
            </w:r>
          </w:p>
        </w:tc>
        <w:tc>
          <w:tcPr>
            <w:tcW w:w="3764" w:type="dxa"/>
            <w:tcBorders>
              <w:top w:val="single" w:sz="1" w:space="0" w:color="000000"/>
              <w:left w:val="single" w:sz="1" w:space="0" w:color="000000"/>
              <w:bottom w:val="single" w:sz="1" w:space="0" w:color="000000"/>
              <w:right w:val="single" w:sz="1" w:space="0" w:color="000000"/>
            </w:tcBorders>
            <w:vAlign w:val="center"/>
          </w:tcPr>
          <w:p w:rsidR="00BB22DB" w:rsidRPr="008C34B2" w:rsidRDefault="00BB22DB" w:rsidP="0041571F">
            <w:pPr>
              <w:suppressAutoHyphens/>
              <w:rPr>
                <w:color w:val="00000A"/>
                <w:sz w:val="24"/>
                <w:szCs w:val="24"/>
              </w:rPr>
            </w:pPr>
            <w:r w:rsidRPr="008C34B2">
              <w:rPr>
                <w:color w:val="000000"/>
                <w:sz w:val="24"/>
                <w:szCs w:val="24"/>
                <w:lang w:eastAsia="lt-LT"/>
              </w:rPr>
              <w:t xml:space="preserve"> ≤ 20dB (A)   </w:t>
            </w:r>
          </w:p>
        </w:tc>
        <w:tc>
          <w:tcPr>
            <w:tcW w:w="3039"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558"/>
        </w:trPr>
        <w:tc>
          <w:tcPr>
            <w:tcW w:w="317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Garso lygis 1 m atstumu dB(A) išorinio bloko</w:t>
            </w:r>
          </w:p>
        </w:tc>
        <w:tc>
          <w:tcPr>
            <w:tcW w:w="3764" w:type="dxa"/>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 49</w:t>
            </w:r>
          </w:p>
        </w:tc>
        <w:tc>
          <w:tcPr>
            <w:tcW w:w="3039"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279"/>
        </w:trPr>
        <w:tc>
          <w:tcPr>
            <w:tcW w:w="317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Kondensato nuvedimas</w:t>
            </w:r>
          </w:p>
        </w:tc>
        <w:tc>
          <w:tcPr>
            <w:tcW w:w="3764" w:type="dxa"/>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 xml:space="preserve">Priverstinis kondensato siurbliu </w:t>
            </w:r>
          </w:p>
        </w:tc>
        <w:tc>
          <w:tcPr>
            <w:tcW w:w="3039"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279"/>
        </w:trPr>
        <w:tc>
          <w:tcPr>
            <w:tcW w:w="317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Išorinis blokas</w:t>
            </w:r>
          </w:p>
        </w:tc>
        <w:tc>
          <w:tcPr>
            <w:tcW w:w="3764" w:type="dxa"/>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Ant pastato išorinės sienos, stogo</w:t>
            </w:r>
          </w:p>
        </w:tc>
        <w:tc>
          <w:tcPr>
            <w:tcW w:w="3039"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279"/>
        </w:trPr>
        <w:tc>
          <w:tcPr>
            <w:tcW w:w="317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„Eurovent“ sertifikatas</w:t>
            </w:r>
          </w:p>
        </w:tc>
        <w:tc>
          <w:tcPr>
            <w:tcW w:w="3764" w:type="dxa"/>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Būtina</w:t>
            </w:r>
          </w:p>
        </w:tc>
        <w:tc>
          <w:tcPr>
            <w:tcW w:w="3039"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279"/>
        </w:trPr>
        <w:tc>
          <w:tcPr>
            <w:tcW w:w="317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sz w:val="24"/>
                <w:szCs w:val="24"/>
              </w:rPr>
            </w:pPr>
            <w:r w:rsidRPr="008C34B2">
              <w:rPr>
                <w:sz w:val="24"/>
                <w:szCs w:val="24"/>
                <w:lang w:eastAsia="lt-LT"/>
              </w:rPr>
              <w:t>Savaiminė diagnostika</w:t>
            </w:r>
          </w:p>
        </w:tc>
        <w:tc>
          <w:tcPr>
            <w:tcW w:w="3764" w:type="dxa"/>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sz w:val="24"/>
                <w:szCs w:val="24"/>
              </w:rPr>
            </w:pPr>
            <w:r w:rsidRPr="008C34B2">
              <w:rPr>
                <w:sz w:val="24"/>
                <w:szCs w:val="24"/>
                <w:lang w:eastAsia="lt-LT"/>
              </w:rPr>
              <w:t>Būtina</w:t>
            </w:r>
          </w:p>
        </w:tc>
        <w:tc>
          <w:tcPr>
            <w:tcW w:w="3039"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570"/>
        </w:trPr>
        <w:tc>
          <w:tcPr>
            <w:tcW w:w="317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sz w:val="24"/>
                <w:szCs w:val="24"/>
                <w:lang w:eastAsia="lt-LT"/>
              </w:rPr>
            </w:pPr>
            <w:r w:rsidRPr="008C34B2">
              <w:rPr>
                <w:color w:val="00000A"/>
                <w:sz w:val="24"/>
              </w:rPr>
              <w:t>Infraraudonųjų spindulių judesio jutiklis (2-jų zonų kontrolė)</w:t>
            </w:r>
          </w:p>
        </w:tc>
        <w:tc>
          <w:tcPr>
            <w:tcW w:w="3764" w:type="dxa"/>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sz w:val="24"/>
                <w:szCs w:val="24"/>
                <w:lang w:eastAsia="lt-LT"/>
              </w:rPr>
            </w:pPr>
            <w:r w:rsidRPr="008C34B2">
              <w:rPr>
                <w:color w:val="00000A"/>
                <w:sz w:val="24"/>
              </w:rPr>
              <w:t>Būtina</w:t>
            </w:r>
          </w:p>
        </w:tc>
        <w:tc>
          <w:tcPr>
            <w:tcW w:w="3039"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1116"/>
        </w:trPr>
        <w:tc>
          <w:tcPr>
            <w:tcW w:w="317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shd w:val="clear" w:color="auto" w:fill="FFFFFF"/>
              </w:rPr>
              <w:lastRenderedPageBreak/>
              <w:t>Automatinio pakartotinio paleidimo funkcija (</w:t>
            </w:r>
            <w:r w:rsidRPr="008C34B2">
              <w:rPr>
                <w:color w:val="00000A"/>
                <w:sz w:val="24"/>
              </w:rPr>
              <w:t xml:space="preserve">atkūrus nutrūkusį maitinimą, įrenginys išsaugo buvusius nustatymus) </w:t>
            </w:r>
            <w:r w:rsidRPr="008C34B2">
              <w:rPr>
                <w:color w:val="000000"/>
                <w:sz w:val="24"/>
                <w:szCs w:val="24"/>
                <w:shd w:val="clear" w:color="auto" w:fill="FFFFFF"/>
              </w:rPr>
              <w:t xml:space="preserve"> </w:t>
            </w:r>
          </w:p>
        </w:tc>
        <w:tc>
          <w:tcPr>
            <w:tcW w:w="3764" w:type="dxa"/>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0"/>
                <w:sz w:val="24"/>
                <w:szCs w:val="24"/>
                <w:lang w:eastAsia="lt-LT"/>
              </w:rPr>
            </w:pPr>
            <w:r w:rsidRPr="008C34B2">
              <w:rPr>
                <w:color w:val="000000"/>
                <w:sz w:val="24"/>
                <w:szCs w:val="24"/>
                <w:lang w:eastAsia="lt-LT"/>
              </w:rPr>
              <w:t>Būtina</w:t>
            </w:r>
          </w:p>
          <w:p w:rsidR="00BB22DB" w:rsidRPr="008C34B2" w:rsidRDefault="00BB22DB" w:rsidP="0041571F">
            <w:pPr>
              <w:suppressAutoHyphens/>
              <w:rPr>
                <w:color w:val="000000"/>
                <w:sz w:val="24"/>
                <w:szCs w:val="24"/>
                <w:lang w:eastAsia="lt-LT"/>
              </w:rPr>
            </w:pPr>
          </w:p>
          <w:p w:rsidR="00BB22DB" w:rsidRPr="008C34B2" w:rsidRDefault="00BB22DB" w:rsidP="0041571F">
            <w:pPr>
              <w:suppressAutoHyphens/>
              <w:rPr>
                <w:color w:val="00000A"/>
                <w:sz w:val="24"/>
                <w:szCs w:val="24"/>
              </w:rPr>
            </w:pPr>
          </w:p>
        </w:tc>
        <w:tc>
          <w:tcPr>
            <w:tcW w:w="3039"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279"/>
        </w:trPr>
        <w:tc>
          <w:tcPr>
            <w:tcW w:w="317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shd w:val="clear" w:color="auto" w:fill="FFFFFF"/>
              </w:rPr>
              <w:t>Ekologinis režimas </w:t>
            </w:r>
          </w:p>
        </w:tc>
        <w:tc>
          <w:tcPr>
            <w:tcW w:w="3764" w:type="dxa"/>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hd w:val="clear" w:color="auto" w:fill="FFFFFF"/>
              <w:tabs>
                <w:tab w:val="left" w:pos="567"/>
              </w:tabs>
              <w:suppressAutoHyphens/>
              <w:adjustRightInd w:val="0"/>
              <w:snapToGrid w:val="0"/>
              <w:jc w:val="both"/>
              <w:rPr>
                <w:color w:val="00000A"/>
                <w:sz w:val="24"/>
                <w:szCs w:val="24"/>
              </w:rPr>
            </w:pPr>
            <w:r w:rsidRPr="008C34B2">
              <w:rPr>
                <w:color w:val="000000"/>
                <w:sz w:val="24"/>
                <w:szCs w:val="24"/>
                <w:lang w:eastAsia="lt-LT"/>
              </w:rPr>
              <w:t>Būtina</w:t>
            </w:r>
          </w:p>
        </w:tc>
        <w:tc>
          <w:tcPr>
            <w:tcW w:w="3039"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hd w:val="clear" w:color="auto" w:fill="FFFFFF"/>
              <w:tabs>
                <w:tab w:val="left" w:pos="567"/>
              </w:tabs>
              <w:suppressAutoHyphens/>
              <w:adjustRightInd w:val="0"/>
              <w:snapToGrid w:val="0"/>
              <w:jc w:val="both"/>
              <w:rPr>
                <w:color w:val="00000A"/>
                <w:sz w:val="24"/>
                <w:szCs w:val="24"/>
              </w:rPr>
            </w:pPr>
          </w:p>
        </w:tc>
      </w:tr>
    </w:tbl>
    <w:p w:rsidR="00BB22DB" w:rsidRPr="008C34B2" w:rsidRDefault="00BB22DB" w:rsidP="00BB22DB">
      <w:pPr>
        <w:suppressAutoHyphens/>
        <w:jc w:val="both"/>
        <w:rPr>
          <w:b/>
          <w:color w:val="000000"/>
          <w:sz w:val="24"/>
          <w:szCs w:val="24"/>
        </w:rPr>
      </w:pPr>
    </w:p>
    <w:p w:rsidR="00BB22DB" w:rsidRPr="008C34B2" w:rsidRDefault="00BB22DB" w:rsidP="00BB22DB">
      <w:pPr>
        <w:suppressAutoHyphens/>
        <w:jc w:val="both"/>
        <w:rPr>
          <w:color w:val="000000"/>
          <w:sz w:val="24"/>
        </w:rPr>
      </w:pPr>
    </w:p>
    <w:p w:rsidR="00BB22DB" w:rsidRPr="008C34B2" w:rsidRDefault="00BB22DB" w:rsidP="00BB22DB">
      <w:pPr>
        <w:suppressAutoHyphens/>
        <w:jc w:val="right"/>
        <w:rPr>
          <w:color w:val="000000"/>
          <w:sz w:val="24"/>
        </w:rPr>
      </w:pPr>
      <w:r w:rsidRPr="008C34B2">
        <w:rPr>
          <w:b/>
          <w:color w:val="000000"/>
          <w:sz w:val="24"/>
        </w:rPr>
        <w:t>2 lentelė</w:t>
      </w:r>
    </w:p>
    <w:tbl>
      <w:tblPr>
        <w:tblW w:w="5040" w:type="pct"/>
        <w:tblInd w:w="10" w:type="dxa"/>
        <w:tblCellMar>
          <w:left w:w="10" w:type="dxa"/>
          <w:right w:w="10" w:type="dxa"/>
        </w:tblCellMar>
        <w:tblLook w:val="04A0" w:firstRow="1" w:lastRow="0" w:firstColumn="1" w:lastColumn="0" w:noHBand="0" w:noVBand="1"/>
      </w:tblPr>
      <w:tblGrid>
        <w:gridCol w:w="3086"/>
        <w:gridCol w:w="16"/>
        <w:gridCol w:w="3658"/>
        <w:gridCol w:w="2903"/>
        <w:gridCol w:w="50"/>
      </w:tblGrid>
      <w:tr w:rsidR="00BB22DB" w:rsidRPr="008C34B2" w:rsidTr="0041571F">
        <w:trPr>
          <w:gridAfter w:val="1"/>
          <w:wAfter w:w="52" w:type="dxa"/>
          <w:trHeight w:val="1669"/>
        </w:trPr>
        <w:tc>
          <w:tcPr>
            <w:tcW w:w="3162" w:type="dxa"/>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jc w:val="center"/>
              <w:rPr>
                <w:b/>
                <w:bCs/>
                <w:color w:val="00000A"/>
                <w:sz w:val="24"/>
                <w:szCs w:val="24"/>
              </w:rPr>
            </w:pPr>
            <w:r w:rsidRPr="008C34B2">
              <w:rPr>
                <w:b/>
                <w:bCs/>
                <w:color w:val="00000A"/>
                <w:sz w:val="24"/>
                <w:szCs w:val="24"/>
              </w:rPr>
              <w:t>Techninis parametras</w:t>
            </w:r>
          </w:p>
        </w:tc>
        <w:tc>
          <w:tcPr>
            <w:tcW w:w="3789"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jc w:val="center"/>
              <w:rPr>
                <w:b/>
                <w:bCs/>
                <w:color w:val="00000A"/>
                <w:sz w:val="24"/>
                <w:szCs w:val="24"/>
              </w:rPr>
            </w:pPr>
            <w:r w:rsidRPr="008C34B2">
              <w:rPr>
                <w:b/>
                <w:bCs/>
                <w:color w:val="00000A"/>
                <w:sz w:val="24"/>
                <w:szCs w:val="24"/>
              </w:rPr>
              <w:t>Reikalaujama reikšmė</w:t>
            </w:r>
          </w:p>
        </w:tc>
        <w:tc>
          <w:tcPr>
            <w:tcW w:w="2995" w:type="dxa"/>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jc w:val="center"/>
              <w:rPr>
                <w:b/>
                <w:bCs/>
                <w:color w:val="00000A"/>
                <w:sz w:val="24"/>
                <w:szCs w:val="24"/>
              </w:rPr>
            </w:pPr>
            <w:r w:rsidRPr="008C34B2">
              <w:rPr>
                <w:b/>
                <w:bCs/>
                <w:color w:val="00000A"/>
                <w:sz w:val="24"/>
                <w:szCs w:val="24"/>
              </w:rPr>
              <w:t>Tiekėjo siūlomos prekės techninių parametrų reikšmės</w:t>
            </w:r>
          </w:p>
          <w:p w:rsidR="00BB22DB" w:rsidRPr="008C34B2" w:rsidRDefault="00BB22DB" w:rsidP="0041571F">
            <w:pPr>
              <w:suppressAutoHyphens/>
              <w:jc w:val="center"/>
              <w:rPr>
                <w:b/>
                <w:bCs/>
                <w:color w:val="00000A"/>
                <w:sz w:val="24"/>
                <w:szCs w:val="24"/>
                <w:lang w:eastAsia="zh-CN"/>
              </w:rPr>
            </w:pPr>
            <w:r w:rsidRPr="008C34B2">
              <w:rPr>
                <w:b/>
                <w:bCs/>
                <w:i/>
                <w:color w:val="00000A"/>
                <w:sz w:val="24"/>
                <w:szCs w:val="24"/>
                <w:lang w:eastAsia="zh-CN"/>
              </w:rPr>
              <w:t>(pildo tiekėjas)</w:t>
            </w:r>
          </w:p>
          <w:p w:rsidR="00BB22DB" w:rsidRPr="008C34B2" w:rsidRDefault="00BB22DB" w:rsidP="0041571F">
            <w:pPr>
              <w:widowControl w:val="0"/>
              <w:suppressAutoHyphens/>
              <w:jc w:val="center"/>
              <w:rPr>
                <w:rFonts w:eastAsia="Calibri"/>
                <w:iCs/>
                <w:color w:val="00000A"/>
                <w:sz w:val="24"/>
                <w:szCs w:val="24"/>
                <w:u w:val="single"/>
                <w:lang w:eastAsia="zh-CN"/>
              </w:rPr>
            </w:pPr>
            <w:r w:rsidRPr="008C34B2">
              <w:rPr>
                <w:rFonts w:eastAsia="Calibri"/>
                <w:iCs/>
                <w:color w:val="00000A"/>
                <w:sz w:val="24"/>
                <w:szCs w:val="24"/>
                <w:u w:val="single"/>
                <w:lang w:eastAsia="zh-CN"/>
              </w:rPr>
              <w:t>(Tiekėjas turi nurodyti tikslius dydžius, matmenis ir kt.)</w:t>
            </w:r>
          </w:p>
        </w:tc>
      </w:tr>
      <w:tr w:rsidR="00BB22DB" w:rsidRPr="008C34B2" w:rsidTr="0041571F">
        <w:trPr>
          <w:trHeight w:val="556"/>
        </w:trPr>
        <w:tc>
          <w:tcPr>
            <w:tcW w:w="3178"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bCs/>
                <w:color w:val="00000A"/>
                <w:sz w:val="24"/>
                <w:szCs w:val="24"/>
              </w:rPr>
            </w:pPr>
            <w:r w:rsidRPr="008C34B2">
              <w:rPr>
                <w:bCs/>
                <w:color w:val="00000A"/>
                <w:sz w:val="24"/>
                <w:szCs w:val="24"/>
                <w:lang w:eastAsia="lt-LT"/>
              </w:rPr>
              <w:t>Kondicinieriaus  gamintojas, modelis</w:t>
            </w:r>
          </w:p>
        </w:tc>
        <w:tc>
          <w:tcPr>
            <w:tcW w:w="3773" w:type="dxa"/>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A"/>
                <w:sz w:val="24"/>
                <w:szCs w:val="24"/>
              </w:rPr>
              <w:t>Nurodyti</w:t>
            </w:r>
          </w:p>
        </w:tc>
        <w:tc>
          <w:tcPr>
            <w:tcW w:w="3047"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ind w:right="39"/>
              <w:rPr>
                <w:bCs/>
                <w:i/>
                <w:iCs/>
                <w:color w:val="00000A"/>
                <w:sz w:val="24"/>
                <w:szCs w:val="24"/>
                <w:lang w:eastAsia="lt-LT"/>
              </w:rPr>
            </w:pPr>
          </w:p>
        </w:tc>
      </w:tr>
      <w:tr w:rsidR="00BB22DB" w:rsidRPr="008C34B2" w:rsidTr="0041571F">
        <w:trPr>
          <w:trHeight w:val="556"/>
        </w:trPr>
        <w:tc>
          <w:tcPr>
            <w:tcW w:w="3178"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0"/>
                <w:sz w:val="24"/>
                <w:szCs w:val="24"/>
                <w:lang w:eastAsia="lt-LT"/>
              </w:rPr>
            </w:pPr>
            <w:r w:rsidRPr="008C34B2">
              <w:rPr>
                <w:color w:val="000000"/>
                <w:sz w:val="24"/>
                <w:szCs w:val="24"/>
                <w:lang w:eastAsia="lt-LT"/>
              </w:rPr>
              <w:t>Šaldymo (šildymo) galia (nominali)</w:t>
            </w:r>
          </w:p>
        </w:tc>
        <w:tc>
          <w:tcPr>
            <w:tcW w:w="3773" w:type="dxa"/>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0"/>
                <w:sz w:val="24"/>
                <w:szCs w:val="24"/>
                <w:lang w:eastAsia="lt-LT"/>
              </w:rPr>
            </w:pPr>
            <w:r w:rsidRPr="008C34B2">
              <w:rPr>
                <w:color w:val="000000"/>
                <w:sz w:val="24"/>
                <w:szCs w:val="24"/>
                <w:lang w:eastAsia="lt-LT"/>
              </w:rPr>
              <w:t>≥ 2,5/2,8 kW</w:t>
            </w:r>
          </w:p>
        </w:tc>
        <w:tc>
          <w:tcPr>
            <w:tcW w:w="3047"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290"/>
        </w:trPr>
        <w:tc>
          <w:tcPr>
            <w:tcW w:w="3178"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A"/>
                <w:sz w:val="24"/>
              </w:rPr>
              <w:t>Energijos klasė ne mažesnė kaip (šaldant/šildant)</w:t>
            </w:r>
          </w:p>
        </w:tc>
        <w:tc>
          <w:tcPr>
            <w:tcW w:w="3773" w:type="dxa"/>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A"/>
                <w:sz w:val="24"/>
              </w:rPr>
              <w:t>A+++ / A++</w:t>
            </w:r>
          </w:p>
        </w:tc>
        <w:tc>
          <w:tcPr>
            <w:tcW w:w="3047"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278"/>
        </w:trPr>
        <w:tc>
          <w:tcPr>
            <w:tcW w:w="3178"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Kondic. tipas</w:t>
            </w:r>
          </w:p>
        </w:tc>
        <w:tc>
          <w:tcPr>
            <w:tcW w:w="3773" w:type="dxa"/>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„Multi Split“</w:t>
            </w:r>
          </w:p>
        </w:tc>
        <w:tc>
          <w:tcPr>
            <w:tcW w:w="3047"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834"/>
        </w:trPr>
        <w:tc>
          <w:tcPr>
            <w:tcW w:w="3178"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0"/>
                <w:sz w:val="24"/>
                <w:szCs w:val="24"/>
                <w:lang w:eastAsia="lt-LT"/>
              </w:rPr>
            </w:pPr>
            <w:r w:rsidRPr="008C34B2">
              <w:rPr>
                <w:color w:val="00000A"/>
                <w:sz w:val="24"/>
              </w:rPr>
              <w:t>SCOP (šildymo efektyvumo koeficientas) turi būti ne mažesnis kaip</w:t>
            </w:r>
          </w:p>
        </w:tc>
        <w:tc>
          <w:tcPr>
            <w:tcW w:w="3773" w:type="dxa"/>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iCs/>
                <w:color w:val="000000"/>
                <w:sz w:val="24"/>
                <w:szCs w:val="24"/>
                <w:lang w:eastAsia="lt-LT"/>
              </w:rPr>
            </w:pPr>
            <w:r w:rsidRPr="008C34B2">
              <w:rPr>
                <w:iCs/>
                <w:color w:val="000000"/>
                <w:sz w:val="24"/>
                <w:szCs w:val="24"/>
                <w:lang w:eastAsia="lt-LT"/>
              </w:rPr>
              <w:t>5,0</w:t>
            </w:r>
          </w:p>
        </w:tc>
        <w:tc>
          <w:tcPr>
            <w:tcW w:w="3047"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834"/>
        </w:trPr>
        <w:tc>
          <w:tcPr>
            <w:tcW w:w="3178"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0"/>
                <w:sz w:val="24"/>
                <w:szCs w:val="24"/>
                <w:lang w:eastAsia="lt-LT"/>
              </w:rPr>
            </w:pPr>
            <w:r w:rsidRPr="008C34B2">
              <w:rPr>
                <w:color w:val="00000A"/>
                <w:sz w:val="24"/>
              </w:rPr>
              <w:t>SEER (vėsinimo efektyvumo koeficientas) turi būti ne mažesnis kaip</w:t>
            </w:r>
          </w:p>
        </w:tc>
        <w:tc>
          <w:tcPr>
            <w:tcW w:w="3773" w:type="dxa"/>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iCs/>
                <w:color w:val="000000"/>
                <w:sz w:val="24"/>
                <w:szCs w:val="24"/>
                <w:lang w:eastAsia="lt-LT"/>
              </w:rPr>
            </w:pPr>
            <w:r w:rsidRPr="008C34B2">
              <w:rPr>
                <w:iCs/>
                <w:color w:val="000000"/>
                <w:sz w:val="24"/>
                <w:szCs w:val="24"/>
                <w:lang w:eastAsia="lt-LT"/>
              </w:rPr>
              <w:t>8,5</w:t>
            </w:r>
          </w:p>
        </w:tc>
        <w:tc>
          <w:tcPr>
            <w:tcW w:w="3047"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278"/>
        </w:trPr>
        <w:tc>
          <w:tcPr>
            <w:tcW w:w="3178"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Vidinis blokas</w:t>
            </w:r>
          </w:p>
        </w:tc>
        <w:tc>
          <w:tcPr>
            <w:tcW w:w="3773" w:type="dxa"/>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Sieninis</w:t>
            </w:r>
          </w:p>
        </w:tc>
        <w:tc>
          <w:tcPr>
            <w:tcW w:w="3047"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834"/>
        </w:trPr>
        <w:tc>
          <w:tcPr>
            <w:tcW w:w="3178"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Kompresorius</w:t>
            </w:r>
          </w:p>
        </w:tc>
        <w:tc>
          <w:tcPr>
            <w:tcW w:w="3773" w:type="dxa"/>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Dviejų rotorių inverterinis (Twin Rotary Inverter) arba „Swing“ tipo kompresorius</w:t>
            </w:r>
          </w:p>
        </w:tc>
        <w:tc>
          <w:tcPr>
            <w:tcW w:w="3047"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278"/>
        </w:trPr>
        <w:tc>
          <w:tcPr>
            <w:tcW w:w="3178"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Šaltnešis</w:t>
            </w:r>
          </w:p>
        </w:tc>
        <w:tc>
          <w:tcPr>
            <w:tcW w:w="3773" w:type="dxa"/>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lang w:val="en-US"/>
              </w:rPr>
            </w:pPr>
            <w:r w:rsidRPr="008C34B2">
              <w:rPr>
                <w:color w:val="000000"/>
                <w:sz w:val="24"/>
                <w:szCs w:val="24"/>
                <w:lang w:eastAsia="lt-LT"/>
              </w:rPr>
              <w:t>R-32 arba lygiavertis</w:t>
            </w:r>
          </w:p>
        </w:tc>
        <w:tc>
          <w:tcPr>
            <w:tcW w:w="3047"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556"/>
        </w:trPr>
        <w:tc>
          <w:tcPr>
            <w:tcW w:w="3178"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Veikimo temperatūra šildant (ne mažesnė)</w:t>
            </w:r>
          </w:p>
        </w:tc>
        <w:tc>
          <w:tcPr>
            <w:tcW w:w="3773" w:type="dxa"/>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nuo –20 ˚C iki 18 ˚C</w:t>
            </w:r>
          </w:p>
        </w:tc>
        <w:tc>
          <w:tcPr>
            <w:tcW w:w="3047"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568"/>
        </w:trPr>
        <w:tc>
          <w:tcPr>
            <w:tcW w:w="3178"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Veikimo temperatūra šaldant (ne mažesnė)</w:t>
            </w:r>
          </w:p>
        </w:tc>
        <w:tc>
          <w:tcPr>
            <w:tcW w:w="3773" w:type="dxa"/>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 xml:space="preserve"> nuo </w:t>
            </w:r>
            <w:r w:rsidRPr="008C34B2">
              <w:rPr>
                <w:rFonts w:ascii="Arial" w:hAnsi="Arial" w:cs="Arial"/>
                <w:color w:val="000000"/>
                <w:sz w:val="27"/>
                <w:szCs w:val="27"/>
                <w:shd w:val="clear" w:color="auto" w:fill="FFFFFF"/>
              </w:rPr>
              <w:t>–</w:t>
            </w:r>
            <w:r w:rsidRPr="008C34B2">
              <w:rPr>
                <w:color w:val="000000"/>
                <w:sz w:val="24"/>
                <w:szCs w:val="24"/>
                <w:lang w:eastAsia="lt-LT"/>
              </w:rPr>
              <w:t>10 ˚C iki 45 ˚C</w:t>
            </w:r>
          </w:p>
        </w:tc>
        <w:tc>
          <w:tcPr>
            <w:tcW w:w="3047"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378"/>
        </w:trPr>
        <w:tc>
          <w:tcPr>
            <w:tcW w:w="3178"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Elektros tinklas</w:t>
            </w:r>
          </w:p>
        </w:tc>
        <w:tc>
          <w:tcPr>
            <w:tcW w:w="3773" w:type="dxa"/>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1 F, 230 V, 50 Hz</w:t>
            </w:r>
          </w:p>
        </w:tc>
        <w:tc>
          <w:tcPr>
            <w:tcW w:w="3047"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834"/>
        </w:trPr>
        <w:tc>
          <w:tcPr>
            <w:tcW w:w="3178"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A"/>
                <w:sz w:val="24"/>
              </w:rPr>
              <w:t>Vidinio bloko veikimo metu keliamo garso lygis tyliuoju režimu</w:t>
            </w:r>
          </w:p>
        </w:tc>
        <w:tc>
          <w:tcPr>
            <w:tcW w:w="3773" w:type="dxa"/>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A"/>
                <w:sz w:val="24"/>
              </w:rPr>
              <w:t xml:space="preserve">≤ 20 dB(A)    </w:t>
            </w:r>
          </w:p>
        </w:tc>
        <w:tc>
          <w:tcPr>
            <w:tcW w:w="3047"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556"/>
        </w:trPr>
        <w:tc>
          <w:tcPr>
            <w:tcW w:w="3178"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Garso lygis 1 m atstumu dB(A) išorinio bloko</w:t>
            </w:r>
          </w:p>
        </w:tc>
        <w:tc>
          <w:tcPr>
            <w:tcW w:w="3773" w:type="dxa"/>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 49</w:t>
            </w:r>
          </w:p>
        </w:tc>
        <w:tc>
          <w:tcPr>
            <w:tcW w:w="3047"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290"/>
        </w:trPr>
        <w:tc>
          <w:tcPr>
            <w:tcW w:w="3178"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Kondensato nuvedimas</w:t>
            </w:r>
          </w:p>
        </w:tc>
        <w:tc>
          <w:tcPr>
            <w:tcW w:w="3773" w:type="dxa"/>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highlight w:val="yellow"/>
              </w:rPr>
            </w:pPr>
            <w:r w:rsidRPr="008C34B2">
              <w:rPr>
                <w:color w:val="000000"/>
                <w:sz w:val="24"/>
                <w:szCs w:val="24"/>
                <w:lang w:eastAsia="lt-LT"/>
              </w:rPr>
              <w:t xml:space="preserve">Priverstinis kondensato siurbliu </w:t>
            </w:r>
          </w:p>
        </w:tc>
        <w:tc>
          <w:tcPr>
            <w:tcW w:w="3047"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278"/>
        </w:trPr>
        <w:tc>
          <w:tcPr>
            <w:tcW w:w="3178"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Išorinis blokas</w:t>
            </w:r>
          </w:p>
        </w:tc>
        <w:tc>
          <w:tcPr>
            <w:tcW w:w="3773" w:type="dxa"/>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Ant pastato išorinės sienos, stogo</w:t>
            </w:r>
          </w:p>
        </w:tc>
        <w:tc>
          <w:tcPr>
            <w:tcW w:w="3047"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278"/>
        </w:trPr>
        <w:tc>
          <w:tcPr>
            <w:tcW w:w="3178"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„Eurovent“ sertifikatas</w:t>
            </w:r>
          </w:p>
        </w:tc>
        <w:tc>
          <w:tcPr>
            <w:tcW w:w="3773" w:type="dxa"/>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Būtina</w:t>
            </w:r>
          </w:p>
        </w:tc>
        <w:tc>
          <w:tcPr>
            <w:tcW w:w="3047"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278"/>
        </w:trPr>
        <w:tc>
          <w:tcPr>
            <w:tcW w:w="3178"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sz w:val="24"/>
                <w:szCs w:val="24"/>
              </w:rPr>
            </w:pPr>
            <w:r w:rsidRPr="008C34B2">
              <w:rPr>
                <w:sz w:val="24"/>
                <w:szCs w:val="24"/>
                <w:lang w:eastAsia="lt-LT"/>
              </w:rPr>
              <w:t>Savaiminė diagnostika</w:t>
            </w:r>
          </w:p>
        </w:tc>
        <w:tc>
          <w:tcPr>
            <w:tcW w:w="3773" w:type="dxa"/>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sz w:val="24"/>
                <w:szCs w:val="24"/>
              </w:rPr>
            </w:pPr>
            <w:r w:rsidRPr="008C34B2">
              <w:rPr>
                <w:sz w:val="24"/>
                <w:szCs w:val="24"/>
                <w:lang w:eastAsia="lt-LT"/>
              </w:rPr>
              <w:t>Būtina</w:t>
            </w:r>
          </w:p>
        </w:tc>
        <w:tc>
          <w:tcPr>
            <w:tcW w:w="3047"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556"/>
        </w:trPr>
        <w:tc>
          <w:tcPr>
            <w:tcW w:w="3178"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sz w:val="24"/>
                <w:szCs w:val="24"/>
                <w:lang w:eastAsia="lt-LT"/>
              </w:rPr>
            </w:pPr>
            <w:r w:rsidRPr="008C34B2">
              <w:rPr>
                <w:color w:val="00000A"/>
                <w:sz w:val="24"/>
              </w:rPr>
              <w:lastRenderedPageBreak/>
              <w:t>Infraraudonųjų spindulių judesio jutiklis (2-jų zonų kontrolė)</w:t>
            </w:r>
          </w:p>
        </w:tc>
        <w:tc>
          <w:tcPr>
            <w:tcW w:w="3773" w:type="dxa"/>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sz w:val="24"/>
                <w:szCs w:val="24"/>
                <w:lang w:eastAsia="lt-LT"/>
              </w:rPr>
            </w:pPr>
            <w:r w:rsidRPr="008C34B2">
              <w:rPr>
                <w:color w:val="00000A"/>
                <w:sz w:val="24"/>
              </w:rPr>
              <w:t>Būtina</w:t>
            </w:r>
          </w:p>
        </w:tc>
        <w:tc>
          <w:tcPr>
            <w:tcW w:w="3047"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1112"/>
        </w:trPr>
        <w:tc>
          <w:tcPr>
            <w:tcW w:w="3178"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shd w:val="clear" w:color="auto" w:fill="FFFFFF"/>
              </w:rPr>
              <w:t>Automatinio pakartotinio paleidimo funkcija (</w:t>
            </w:r>
            <w:r w:rsidRPr="008C34B2">
              <w:rPr>
                <w:color w:val="00000A"/>
                <w:sz w:val="24"/>
              </w:rPr>
              <w:t xml:space="preserve">atkūrus nutrūkusį maitinimą, įrenginys išsaugo buvusius nustatymus) </w:t>
            </w:r>
            <w:r w:rsidRPr="008C34B2">
              <w:rPr>
                <w:color w:val="000000"/>
                <w:sz w:val="24"/>
                <w:szCs w:val="24"/>
                <w:highlight w:val="yellow"/>
                <w:shd w:val="clear" w:color="auto" w:fill="FFFFFF"/>
              </w:rPr>
              <w:t xml:space="preserve"> </w:t>
            </w:r>
          </w:p>
        </w:tc>
        <w:tc>
          <w:tcPr>
            <w:tcW w:w="3773" w:type="dxa"/>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Būtina</w:t>
            </w:r>
          </w:p>
        </w:tc>
        <w:tc>
          <w:tcPr>
            <w:tcW w:w="3047"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290"/>
        </w:trPr>
        <w:tc>
          <w:tcPr>
            <w:tcW w:w="3178"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shd w:val="clear" w:color="auto" w:fill="FFFFFF"/>
              </w:rPr>
              <w:t>Ekologinis režimas </w:t>
            </w:r>
          </w:p>
        </w:tc>
        <w:tc>
          <w:tcPr>
            <w:tcW w:w="3773" w:type="dxa"/>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hd w:val="clear" w:color="auto" w:fill="FFFFFF"/>
              <w:tabs>
                <w:tab w:val="left" w:pos="567"/>
              </w:tabs>
              <w:suppressAutoHyphens/>
              <w:adjustRightInd w:val="0"/>
              <w:snapToGrid w:val="0"/>
              <w:jc w:val="both"/>
              <w:rPr>
                <w:color w:val="00000A"/>
                <w:sz w:val="24"/>
                <w:szCs w:val="24"/>
              </w:rPr>
            </w:pPr>
            <w:r w:rsidRPr="008C34B2">
              <w:rPr>
                <w:color w:val="000000"/>
                <w:sz w:val="24"/>
                <w:szCs w:val="24"/>
                <w:lang w:eastAsia="lt-LT"/>
              </w:rPr>
              <w:t>Būtina</w:t>
            </w:r>
          </w:p>
        </w:tc>
        <w:tc>
          <w:tcPr>
            <w:tcW w:w="3047"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hd w:val="clear" w:color="auto" w:fill="FFFFFF"/>
              <w:tabs>
                <w:tab w:val="left" w:pos="567"/>
              </w:tabs>
              <w:suppressAutoHyphens/>
              <w:adjustRightInd w:val="0"/>
              <w:snapToGrid w:val="0"/>
              <w:jc w:val="both"/>
              <w:rPr>
                <w:color w:val="00000A"/>
                <w:sz w:val="24"/>
                <w:szCs w:val="24"/>
              </w:rPr>
            </w:pPr>
          </w:p>
        </w:tc>
      </w:tr>
    </w:tbl>
    <w:p w:rsidR="00BB22DB" w:rsidRPr="008C34B2" w:rsidRDefault="00BB22DB" w:rsidP="00BB22DB">
      <w:pPr>
        <w:suppressAutoHyphens/>
        <w:jc w:val="both"/>
        <w:rPr>
          <w:color w:val="000000"/>
          <w:sz w:val="24"/>
        </w:rPr>
      </w:pPr>
    </w:p>
    <w:p w:rsidR="00BB22DB" w:rsidRPr="008C34B2" w:rsidRDefault="00BB22DB" w:rsidP="00BB22DB">
      <w:pPr>
        <w:suppressAutoHyphens/>
        <w:ind w:left="7788"/>
        <w:jc w:val="right"/>
        <w:rPr>
          <w:b/>
          <w:color w:val="00000A"/>
          <w:sz w:val="24"/>
          <w:szCs w:val="24"/>
        </w:rPr>
      </w:pPr>
    </w:p>
    <w:p w:rsidR="00BB22DB" w:rsidRPr="008C34B2" w:rsidRDefault="00BB22DB" w:rsidP="00BB22DB">
      <w:pPr>
        <w:suppressAutoHyphens/>
        <w:ind w:left="7788"/>
        <w:jc w:val="right"/>
        <w:rPr>
          <w:b/>
          <w:color w:val="00000A"/>
          <w:sz w:val="24"/>
          <w:szCs w:val="24"/>
        </w:rPr>
      </w:pPr>
      <w:r w:rsidRPr="008C34B2">
        <w:rPr>
          <w:b/>
          <w:color w:val="00000A"/>
          <w:sz w:val="24"/>
          <w:szCs w:val="24"/>
        </w:rPr>
        <w:t>3 lentelė</w:t>
      </w:r>
    </w:p>
    <w:tbl>
      <w:tblPr>
        <w:tblW w:w="5064" w:type="pct"/>
        <w:tblInd w:w="10" w:type="dxa"/>
        <w:tblCellMar>
          <w:left w:w="10" w:type="dxa"/>
          <w:right w:w="10" w:type="dxa"/>
        </w:tblCellMar>
        <w:tblLook w:val="04A0" w:firstRow="1" w:lastRow="0" w:firstColumn="1" w:lastColumn="0" w:noHBand="0" w:noVBand="1"/>
      </w:tblPr>
      <w:tblGrid>
        <w:gridCol w:w="3102"/>
        <w:gridCol w:w="15"/>
        <w:gridCol w:w="3642"/>
        <w:gridCol w:w="35"/>
        <w:gridCol w:w="2916"/>
        <w:gridCol w:w="49"/>
      </w:tblGrid>
      <w:tr w:rsidR="00BB22DB" w:rsidRPr="008C34B2" w:rsidTr="0041571F">
        <w:trPr>
          <w:gridAfter w:val="1"/>
          <w:wAfter w:w="51" w:type="dxa"/>
          <w:trHeight w:val="1658"/>
        </w:trPr>
        <w:tc>
          <w:tcPr>
            <w:tcW w:w="3179" w:type="dxa"/>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jc w:val="center"/>
              <w:rPr>
                <w:b/>
                <w:bCs/>
                <w:color w:val="00000A"/>
                <w:sz w:val="24"/>
                <w:szCs w:val="24"/>
              </w:rPr>
            </w:pPr>
            <w:r w:rsidRPr="008C34B2">
              <w:rPr>
                <w:b/>
                <w:bCs/>
                <w:color w:val="00000A"/>
                <w:sz w:val="24"/>
                <w:szCs w:val="24"/>
              </w:rPr>
              <w:t>Techninis parametras</w:t>
            </w:r>
          </w:p>
        </w:tc>
        <w:tc>
          <w:tcPr>
            <w:tcW w:w="377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jc w:val="center"/>
              <w:rPr>
                <w:b/>
                <w:bCs/>
                <w:color w:val="00000A"/>
                <w:sz w:val="24"/>
                <w:szCs w:val="24"/>
              </w:rPr>
            </w:pPr>
            <w:r w:rsidRPr="008C34B2">
              <w:rPr>
                <w:b/>
                <w:bCs/>
                <w:color w:val="00000A"/>
                <w:sz w:val="24"/>
                <w:szCs w:val="24"/>
              </w:rPr>
              <w:t>Reikalaujama reikšmė</w:t>
            </w:r>
          </w:p>
        </w:tc>
        <w:tc>
          <w:tcPr>
            <w:tcW w:w="3045"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jc w:val="center"/>
              <w:rPr>
                <w:b/>
                <w:bCs/>
                <w:color w:val="00000A"/>
                <w:sz w:val="24"/>
                <w:szCs w:val="24"/>
              </w:rPr>
            </w:pPr>
            <w:r w:rsidRPr="008C34B2">
              <w:rPr>
                <w:b/>
                <w:bCs/>
                <w:color w:val="00000A"/>
                <w:sz w:val="24"/>
                <w:szCs w:val="24"/>
              </w:rPr>
              <w:t>Tiekėjo siūlomos prekės techninių parametrų reikšmės</w:t>
            </w:r>
          </w:p>
          <w:p w:rsidR="00BB22DB" w:rsidRPr="008C34B2" w:rsidRDefault="00BB22DB" w:rsidP="0041571F">
            <w:pPr>
              <w:suppressAutoHyphens/>
              <w:jc w:val="center"/>
              <w:rPr>
                <w:b/>
                <w:bCs/>
                <w:color w:val="00000A"/>
                <w:sz w:val="24"/>
                <w:szCs w:val="24"/>
                <w:lang w:eastAsia="zh-CN"/>
              </w:rPr>
            </w:pPr>
            <w:r w:rsidRPr="008C34B2">
              <w:rPr>
                <w:b/>
                <w:bCs/>
                <w:i/>
                <w:color w:val="00000A"/>
                <w:sz w:val="24"/>
                <w:szCs w:val="24"/>
                <w:lang w:eastAsia="zh-CN"/>
              </w:rPr>
              <w:t>(pildo tiekėjas)</w:t>
            </w:r>
          </w:p>
          <w:p w:rsidR="00BB22DB" w:rsidRPr="008C34B2" w:rsidRDefault="00BB22DB" w:rsidP="0041571F">
            <w:pPr>
              <w:widowControl w:val="0"/>
              <w:suppressAutoHyphens/>
              <w:jc w:val="center"/>
              <w:rPr>
                <w:rFonts w:eastAsia="Calibri"/>
                <w:iCs/>
                <w:color w:val="00000A"/>
                <w:sz w:val="24"/>
                <w:szCs w:val="24"/>
                <w:u w:val="single"/>
                <w:lang w:eastAsia="zh-CN"/>
              </w:rPr>
            </w:pPr>
            <w:r w:rsidRPr="008C34B2">
              <w:rPr>
                <w:rFonts w:eastAsia="Calibri"/>
                <w:iCs/>
                <w:color w:val="00000A"/>
                <w:sz w:val="24"/>
                <w:szCs w:val="24"/>
                <w:u w:val="single"/>
                <w:lang w:eastAsia="zh-CN"/>
              </w:rPr>
              <w:t>(Tiekėjas turi nurodyti tikslius dydžius, matmenis ir pan.)</w:t>
            </w:r>
          </w:p>
        </w:tc>
      </w:tr>
      <w:tr w:rsidR="00BB22DB" w:rsidRPr="008C34B2" w:rsidTr="0041571F">
        <w:trPr>
          <w:trHeight w:val="552"/>
        </w:trPr>
        <w:tc>
          <w:tcPr>
            <w:tcW w:w="3194"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bCs/>
                <w:color w:val="00000A"/>
                <w:sz w:val="24"/>
                <w:szCs w:val="24"/>
              </w:rPr>
            </w:pPr>
            <w:r w:rsidRPr="008C34B2">
              <w:rPr>
                <w:bCs/>
                <w:color w:val="00000A"/>
                <w:sz w:val="24"/>
                <w:szCs w:val="24"/>
                <w:lang w:eastAsia="lt-LT"/>
              </w:rPr>
              <w:t>Kondicinieriaus  gamintojas, modelis</w:t>
            </w:r>
          </w:p>
        </w:tc>
        <w:tc>
          <w:tcPr>
            <w:tcW w:w="379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A"/>
                <w:sz w:val="24"/>
                <w:szCs w:val="24"/>
              </w:rPr>
              <w:t>Nurodyti</w:t>
            </w:r>
          </w:p>
        </w:tc>
        <w:tc>
          <w:tcPr>
            <w:tcW w:w="306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bCs/>
                <w:i/>
                <w:iCs/>
                <w:color w:val="00000A"/>
                <w:sz w:val="24"/>
                <w:szCs w:val="24"/>
                <w:lang w:eastAsia="lt-LT"/>
              </w:rPr>
            </w:pPr>
          </w:p>
        </w:tc>
      </w:tr>
      <w:tr w:rsidR="00BB22DB" w:rsidRPr="008C34B2" w:rsidTr="0041571F">
        <w:trPr>
          <w:trHeight w:val="552"/>
        </w:trPr>
        <w:tc>
          <w:tcPr>
            <w:tcW w:w="3194"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Šaldymo (šildymo) galia (nominali)</w:t>
            </w:r>
          </w:p>
        </w:tc>
        <w:tc>
          <w:tcPr>
            <w:tcW w:w="379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 3,4/4,0 kW</w:t>
            </w:r>
          </w:p>
        </w:tc>
        <w:tc>
          <w:tcPr>
            <w:tcW w:w="306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288"/>
        </w:trPr>
        <w:tc>
          <w:tcPr>
            <w:tcW w:w="3194"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A"/>
                <w:sz w:val="24"/>
              </w:rPr>
              <w:t>Energijos klasė ne mažesnė kaip (šaldant/šildant)</w:t>
            </w:r>
          </w:p>
        </w:tc>
        <w:tc>
          <w:tcPr>
            <w:tcW w:w="379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A"/>
                <w:sz w:val="24"/>
              </w:rPr>
              <w:t>A+++ / A++</w:t>
            </w:r>
          </w:p>
        </w:tc>
        <w:tc>
          <w:tcPr>
            <w:tcW w:w="306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276"/>
        </w:trPr>
        <w:tc>
          <w:tcPr>
            <w:tcW w:w="3194"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Kondic. tipas</w:t>
            </w:r>
          </w:p>
        </w:tc>
        <w:tc>
          <w:tcPr>
            <w:tcW w:w="379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„Split“</w:t>
            </w:r>
          </w:p>
        </w:tc>
        <w:tc>
          <w:tcPr>
            <w:tcW w:w="306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829"/>
        </w:trPr>
        <w:tc>
          <w:tcPr>
            <w:tcW w:w="3194"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0"/>
                <w:sz w:val="24"/>
                <w:szCs w:val="24"/>
                <w:lang w:eastAsia="lt-LT"/>
              </w:rPr>
            </w:pPr>
            <w:r w:rsidRPr="008C34B2">
              <w:rPr>
                <w:color w:val="00000A"/>
                <w:sz w:val="24"/>
              </w:rPr>
              <w:t>SCOP (šildymo efektyvumo koeficientas) turi būti ne mažesnis kaip</w:t>
            </w:r>
          </w:p>
        </w:tc>
        <w:tc>
          <w:tcPr>
            <w:tcW w:w="379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0"/>
                <w:sz w:val="24"/>
                <w:szCs w:val="24"/>
                <w:lang w:eastAsia="lt-LT"/>
              </w:rPr>
            </w:pPr>
          </w:p>
          <w:p w:rsidR="00BB22DB" w:rsidRPr="008C34B2" w:rsidRDefault="00BB22DB" w:rsidP="0041571F">
            <w:pPr>
              <w:suppressAutoHyphens/>
              <w:rPr>
                <w:color w:val="000000"/>
                <w:sz w:val="24"/>
                <w:szCs w:val="24"/>
                <w:lang w:eastAsia="lt-LT"/>
              </w:rPr>
            </w:pPr>
            <w:r w:rsidRPr="008C34B2">
              <w:rPr>
                <w:color w:val="000000"/>
                <w:sz w:val="24"/>
                <w:szCs w:val="24"/>
                <w:lang w:eastAsia="lt-LT"/>
              </w:rPr>
              <w:t>5,0</w:t>
            </w:r>
          </w:p>
        </w:tc>
        <w:tc>
          <w:tcPr>
            <w:tcW w:w="306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829"/>
        </w:trPr>
        <w:tc>
          <w:tcPr>
            <w:tcW w:w="3194"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0"/>
                <w:sz w:val="24"/>
                <w:szCs w:val="24"/>
                <w:lang w:eastAsia="lt-LT"/>
              </w:rPr>
            </w:pPr>
            <w:r w:rsidRPr="008C34B2">
              <w:rPr>
                <w:color w:val="00000A"/>
                <w:sz w:val="24"/>
              </w:rPr>
              <w:t>SEER (vėsinimo efektyvumo koeficientas) turi būti ne mažesnis kaip</w:t>
            </w:r>
          </w:p>
        </w:tc>
        <w:tc>
          <w:tcPr>
            <w:tcW w:w="379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0"/>
                <w:sz w:val="24"/>
                <w:szCs w:val="24"/>
                <w:lang w:eastAsia="lt-LT"/>
              </w:rPr>
            </w:pPr>
          </w:p>
          <w:p w:rsidR="00BB22DB" w:rsidRPr="008C34B2" w:rsidRDefault="00BB22DB" w:rsidP="0041571F">
            <w:pPr>
              <w:suppressAutoHyphens/>
              <w:rPr>
                <w:color w:val="000000"/>
                <w:sz w:val="24"/>
                <w:szCs w:val="24"/>
                <w:lang w:eastAsia="lt-LT"/>
              </w:rPr>
            </w:pPr>
            <w:r w:rsidRPr="008C34B2">
              <w:rPr>
                <w:color w:val="000000"/>
                <w:sz w:val="24"/>
                <w:szCs w:val="24"/>
                <w:lang w:eastAsia="lt-LT"/>
              </w:rPr>
              <w:t>8,5</w:t>
            </w:r>
          </w:p>
        </w:tc>
        <w:tc>
          <w:tcPr>
            <w:tcW w:w="306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276"/>
        </w:trPr>
        <w:tc>
          <w:tcPr>
            <w:tcW w:w="3194"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Vidinis blokas</w:t>
            </w:r>
          </w:p>
        </w:tc>
        <w:tc>
          <w:tcPr>
            <w:tcW w:w="379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Sieninis</w:t>
            </w:r>
          </w:p>
        </w:tc>
        <w:tc>
          <w:tcPr>
            <w:tcW w:w="306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829"/>
        </w:trPr>
        <w:tc>
          <w:tcPr>
            <w:tcW w:w="3194"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Kompresorius</w:t>
            </w:r>
          </w:p>
        </w:tc>
        <w:tc>
          <w:tcPr>
            <w:tcW w:w="379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Dviejų rotorių inverterinis („Twin Rotary Inverter“) arba „Swing“ tipo kompresorius</w:t>
            </w:r>
          </w:p>
        </w:tc>
        <w:tc>
          <w:tcPr>
            <w:tcW w:w="306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288"/>
        </w:trPr>
        <w:tc>
          <w:tcPr>
            <w:tcW w:w="3194"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Šaltnešis</w:t>
            </w:r>
          </w:p>
        </w:tc>
        <w:tc>
          <w:tcPr>
            <w:tcW w:w="379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R-32 arba lygiavertis</w:t>
            </w:r>
          </w:p>
        </w:tc>
        <w:tc>
          <w:tcPr>
            <w:tcW w:w="306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552"/>
        </w:trPr>
        <w:tc>
          <w:tcPr>
            <w:tcW w:w="3194"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Veikimo temperatūra šildant (ne mažesnė)</w:t>
            </w:r>
          </w:p>
        </w:tc>
        <w:tc>
          <w:tcPr>
            <w:tcW w:w="379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nuo –20 ˚C iki 18 ˚C</w:t>
            </w:r>
          </w:p>
        </w:tc>
        <w:tc>
          <w:tcPr>
            <w:tcW w:w="306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552"/>
        </w:trPr>
        <w:tc>
          <w:tcPr>
            <w:tcW w:w="3194"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Veikimo temperatūra šaldant (ne prastesne)</w:t>
            </w:r>
          </w:p>
        </w:tc>
        <w:tc>
          <w:tcPr>
            <w:tcW w:w="379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 xml:space="preserve"> nuo </w:t>
            </w:r>
            <w:r w:rsidRPr="008C34B2">
              <w:rPr>
                <w:rFonts w:ascii="Arial" w:hAnsi="Arial" w:cs="Arial"/>
                <w:color w:val="000000"/>
                <w:sz w:val="27"/>
                <w:szCs w:val="27"/>
                <w:shd w:val="clear" w:color="auto" w:fill="FFFFFF"/>
              </w:rPr>
              <w:t>–</w:t>
            </w:r>
            <w:r w:rsidRPr="008C34B2">
              <w:rPr>
                <w:color w:val="000000"/>
                <w:sz w:val="24"/>
                <w:szCs w:val="24"/>
                <w:lang w:eastAsia="lt-LT"/>
              </w:rPr>
              <w:t>10 ˚C iki 45 ˚C</w:t>
            </w:r>
          </w:p>
        </w:tc>
        <w:tc>
          <w:tcPr>
            <w:tcW w:w="306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376"/>
        </w:trPr>
        <w:tc>
          <w:tcPr>
            <w:tcW w:w="3194"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Elektros tinklas</w:t>
            </w:r>
          </w:p>
        </w:tc>
        <w:tc>
          <w:tcPr>
            <w:tcW w:w="379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1 F, 230 V, 50 Hz</w:t>
            </w:r>
          </w:p>
        </w:tc>
        <w:tc>
          <w:tcPr>
            <w:tcW w:w="306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829"/>
        </w:trPr>
        <w:tc>
          <w:tcPr>
            <w:tcW w:w="3194"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lang w:val="en-US"/>
              </w:rPr>
            </w:pPr>
            <w:r w:rsidRPr="008C34B2">
              <w:rPr>
                <w:color w:val="00000A"/>
                <w:sz w:val="24"/>
              </w:rPr>
              <w:t>Vidinio bloko veikimo metu keliamo garso lygis tyliuoju režimu</w:t>
            </w:r>
          </w:p>
        </w:tc>
        <w:tc>
          <w:tcPr>
            <w:tcW w:w="379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A"/>
                <w:sz w:val="24"/>
              </w:rPr>
              <w:t xml:space="preserve">≤ 20 dB(A)    </w:t>
            </w:r>
          </w:p>
        </w:tc>
        <w:tc>
          <w:tcPr>
            <w:tcW w:w="306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552"/>
        </w:trPr>
        <w:tc>
          <w:tcPr>
            <w:tcW w:w="3194"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Garso lygis 1 m atstumu dB(A) išorinio bloko</w:t>
            </w:r>
          </w:p>
        </w:tc>
        <w:tc>
          <w:tcPr>
            <w:tcW w:w="379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 49</w:t>
            </w:r>
          </w:p>
        </w:tc>
        <w:tc>
          <w:tcPr>
            <w:tcW w:w="306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552"/>
        </w:trPr>
        <w:tc>
          <w:tcPr>
            <w:tcW w:w="3194"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Kondensato nuvedimas</w:t>
            </w:r>
          </w:p>
        </w:tc>
        <w:tc>
          <w:tcPr>
            <w:tcW w:w="379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 xml:space="preserve">Priverstinis kondensato siurbliu </w:t>
            </w:r>
            <w:r w:rsidRPr="008C34B2">
              <w:rPr>
                <w:color w:val="000000"/>
                <w:sz w:val="24"/>
                <w:szCs w:val="24"/>
                <w:lang w:eastAsia="lt-LT"/>
              </w:rPr>
              <w:br/>
            </w:r>
          </w:p>
        </w:tc>
        <w:tc>
          <w:tcPr>
            <w:tcW w:w="306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276"/>
        </w:trPr>
        <w:tc>
          <w:tcPr>
            <w:tcW w:w="3194"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Išorinis blokas</w:t>
            </w:r>
          </w:p>
        </w:tc>
        <w:tc>
          <w:tcPr>
            <w:tcW w:w="379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Ant nuogrindos, prie pastato išorinės sienos.</w:t>
            </w:r>
          </w:p>
        </w:tc>
        <w:tc>
          <w:tcPr>
            <w:tcW w:w="306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288"/>
        </w:trPr>
        <w:tc>
          <w:tcPr>
            <w:tcW w:w="3194"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lastRenderedPageBreak/>
              <w:t>„Eurovent“ sertifikatas</w:t>
            </w:r>
          </w:p>
        </w:tc>
        <w:tc>
          <w:tcPr>
            <w:tcW w:w="379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Būtina</w:t>
            </w:r>
          </w:p>
        </w:tc>
        <w:tc>
          <w:tcPr>
            <w:tcW w:w="306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276"/>
        </w:trPr>
        <w:tc>
          <w:tcPr>
            <w:tcW w:w="3194"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sz w:val="24"/>
                <w:szCs w:val="24"/>
              </w:rPr>
            </w:pPr>
            <w:r w:rsidRPr="008C34B2">
              <w:rPr>
                <w:sz w:val="24"/>
                <w:szCs w:val="24"/>
                <w:lang w:eastAsia="lt-LT"/>
              </w:rPr>
              <w:t>Savaiminė diagnostika</w:t>
            </w:r>
          </w:p>
        </w:tc>
        <w:tc>
          <w:tcPr>
            <w:tcW w:w="379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sz w:val="24"/>
                <w:szCs w:val="24"/>
              </w:rPr>
            </w:pPr>
            <w:r w:rsidRPr="008C34B2">
              <w:rPr>
                <w:sz w:val="24"/>
                <w:szCs w:val="24"/>
                <w:lang w:eastAsia="lt-LT"/>
              </w:rPr>
              <w:t>Būtina</w:t>
            </w:r>
          </w:p>
        </w:tc>
        <w:tc>
          <w:tcPr>
            <w:tcW w:w="306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552"/>
        </w:trPr>
        <w:tc>
          <w:tcPr>
            <w:tcW w:w="3194"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sz w:val="24"/>
                <w:szCs w:val="24"/>
                <w:lang w:eastAsia="lt-LT"/>
              </w:rPr>
            </w:pPr>
            <w:r w:rsidRPr="008C34B2">
              <w:rPr>
                <w:color w:val="00000A"/>
                <w:sz w:val="24"/>
              </w:rPr>
              <w:t>Infraraudonųjų spindulių judesio jutiklis (2-jų zonų kontrolė)</w:t>
            </w:r>
          </w:p>
        </w:tc>
        <w:tc>
          <w:tcPr>
            <w:tcW w:w="379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sz w:val="24"/>
                <w:szCs w:val="24"/>
                <w:lang w:eastAsia="lt-LT"/>
              </w:rPr>
            </w:pPr>
            <w:r w:rsidRPr="008C34B2">
              <w:rPr>
                <w:color w:val="00000A"/>
                <w:sz w:val="24"/>
              </w:rPr>
              <w:t>Būtina</w:t>
            </w:r>
          </w:p>
        </w:tc>
        <w:tc>
          <w:tcPr>
            <w:tcW w:w="306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1105"/>
        </w:trPr>
        <w:tc>
          <w:tcPr>
            <w:tcW w:w="3194"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shd w:val="clear" w:color="auto" w:fill="FFFFFF"/>
              </w:rPr>
              <w:t>Automatinio pakartotinio paleidimo funkcija (</w:t>
            </w:r>
            <w:r w:rsidRPr="008C34B2">
              <w:rPr>
                <w:color w:val="00000A"/>
                <w:sz w:val="24"/>
              </w:rPr>
              <w:t xml:space="preserve">atkūrus nutrūkusį maitinimą, įrenginys išsaugo buvusius nustatymus) </w:t>
            </w:r>
            <w:r w:rsidRPr="008C34B2">
              <w:rPr>
                <w:color w:val="000000"/>
                <w:sz w:val="24"/>
                <w:szCs w:val="24"/>
                <w:shd w:val="clear" w:color="auto" w:fill="FFFFFF"/>
              </w:rPr>
              <w:t xml:space="preserve"> </w:t>
            </w:r>
          </w:p>
        </w:tc>
        <w:tc>
          <w:tcPr>
            <w:tcW w:w="379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Būtina</w:t>
            </w:r>
          </w:p>
        </w:tc>
        <w:tc>
          <w:tcPr>
            <w:tcW w:w="306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276"/>
        </w:trPr>
        <w:tc>
          <w:tcPr>
            <w:tcW w:w="3194"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shd w:val="clear" w:color="auto" w:fill="FFFFFF"/>
              </w:rPr>
              <w:t>Ekologinis režimas </w:t>
            </w:r>
          </w:p>
        </w:tc>
        <w:tc>
          <w:tcPr>
            <w:tcW w:w="379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hd w:val="clear" w:color="auto" w:fill="FFFFFF"/>
              <w:tabs>
                <w:tab w:val="left" w:pos="567"/>
              </w:tabs>
              <w:suppressAutoHyphens/>
              <w:adjustRightInd w:val="0"/>
              <w:snapToGrid w:val="0"/>
              <w:jc w:val="both"/>
              <w:rPr>
                <w:color w:val="00000A"/>
                <w:sz w:val="24"/>
                <w:szCs w:val="24"/>
              </w:rPr>
            </w:pPr>
            <w:r w:rsidRPr="008C34B2">
              <w:rPr>
                <w:color w:val="000000"/>
                <w:sz w:val="24"/>
                <w:szCs w:val="24"/>
                <w:lang w:eastAsia="lt-LT"/>
              </w:rPr>
              <w:t>Būtina</w:t>
            </w:r>
          </w:p>
        </w:tc>
        <w:tc>
          <w:tcPr>
            <w:tcW w:w="306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hd w:val="clear" w:color="auto" w:fill="FFFFFF"/>
              <w:tabs>
                <w:tab w:val="left" w:pos="567"/>
              </w:tabs>
              <w:suppressAutoHyphens/>
              <w:adjustRightInd w:val="0"/>
              <w:snapToGrid w:val="0"/>
              <w:jc w:val="both"/>
              <w:rPr>
                <w:color w:val="00000A"/>
                <w:sz w:val="24"/>
                <w:szCs w:val="24"/>
              </w:rPr>
            </w:pPr>
          </w:p>
        </w:tc>
      </w:tr>
    </w:tbl>
    <w:p w:rsidR="00BB22DB" w:rsidRPr="008C34B2" w:rsidRDefault="00BB22DB" w:rsidP="00BB22DB">
      <w:pPr>
        <w:suppressAutoHyphens/>
        <w:jc w:val="both"/>
        <w:rPr>
          <w:b/>
          <w:color w:val="000000"/>
          <w:sz w:val="24"/>
          <w:szCs w:val="24"/>
        </w:rPr>
      </w:pPr>
    </w:p>
    <w:p w:rsidR="00BB22DB" w:rsidRPr="008C34B2" w:rsidRDefault="00BB22DB" w:rsidP="00BB22DB">
      <w:pPr>
        <w:suppressAutoHyphens/>
        <w:jc w:val="right"/>
        <w:rPr>
          <w:b/>
          <w:color w:val="000000"/>
          <w:sz w:val="24"/>
          <w:szCs w:val="24"/>
        </w:rPr>
      </w:pPr>
      <w:r w:rsidRPr="008C34B2">
        <w:rPr>
          <w:b/>
          <w:color w:val="000000"/>
          <w:sz w:val="24"/>
          <w:szCs w:val="24"/>
        </w:rPr>
        <w:t>4 lentelė</w:t>
      </w:r>
    </w:p>
    <w:tbl>
      <w:tblPr>
        <w:tblW w:w="5064" w:type="pct"/>
        <w:tblInd w:w="10" w:type="dxa"/>
        <w:tblCellMar>
          <w:left w:w="10" w:type="dxa"/>
          <w:right w:w="10" w:type="dxa"/>
        </w:tblCellMar>
        <w:tblLook w:val="04A0" w:firstRow="1" w:lastRow="0" w:firstColumn="1" w:lastColumn="0" w:noHBand="0" w:noVBand="1"/>
      </w:tblPr>
      <w:tblGrid>
        <w:gridCol w:w="3106"/>
        <w:gridCol w:w="15"/>
        <w:gridCol w:w="3640"/>
        <w:gridCol w:w="35"/>
        <w:gridCol w:w="2914"/>
        <w:gridCol w:w="49"/>
      </w:tblGrid>
      <w:tr w:rsidR="00BB22DB" w:rsidRPr="008C34B2" w:rsidTr="0041571F">
        <w:trPr>
          <w:gridAfter w:val="1"/>
          <w:wAfter w:w="51" w:type="dxa"/>
          <w:trHeight w:val="1669"/>
        </w:trPr>
        <w:tc>
          <w:tcPr>
            <w:tcW w:w="3178" w:type="dxa"/>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jc w:val="center"/>
              <w:rPr>
                <w:b/>
                <w:bCs/>
                <w:color w:val="00000A"/>
                <w:sz w:val="24"/>
                <w:szCs w:val="24"/>
              </w:rPr>
            </w:pPr>
            <w:r w:rsidRPr="008C34B2">
              <w:rPr>
                <w:b/>
                <w:bCs/>
                <w:color w:val="00000A"/>
                <w:sz w:val="24"/>
                <w:szCs w:val="24"/>
              </w:rPr>
              <w:t>Techninis parametras</w:t>
            </w:r>
          </w:p>
        </w:tc>
        <w:tc>
          <w:tcPr>
            <w:tcW w:w="377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jc w:val="center"/>
              <w:rPr>
                <w:b/>
                <w:bCs/>
                <w:color w:val="00000A"/>
                <w:sz w:val="24"/>
                <w:szCs w:val="24"/>
              </w:rPr>
            </w:pPr>
            <w:r w:rsidRPr="008C34B2">
              <w:rPr>
                <w:b/>
                <w:bCs/>
                <w:color w:val="00000A"/>
                <w:sz w:val="24"/>
                <w:szCs w:val="24"/>
              </w:rPr>
              <w:t>Reikalaujama reikšmė</w:t>
            </w:r>
          </w:p>
        </w:tc>
        <w:tc>
          <w:tcPr>
            <w:tcW w:w="3045"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jc w:val="center"/>
              <w:rPr>
                <w:b/>
                <w:bCs/>
                <w:color w:val="00000A"/>
                <w:sz w:val="24"/>
                <w:szCs w:val="24"/>
              </w:rPr>
            </w:pPr>
            <w:r w:rsidRPr="008C34B2">
              <w:rPr>
                <w:b/>
                <w:bCs/>
                <w:color w:val="00000A"/>
                <w:sz w:val="24"/>
                <w:szCs w:val="24"/>
              </w:rPr>
              <w:t>Tiekėjo siūlomos prekės techninių parametrų reikšmės</w:t>
            </w:r>
          </w:p>
          <w:p w:rsidR="00BB22DB" w:rsidRPr="008C34B2" w:rsidRDefault="00BB22DB" w:rsidP="0041571F">
            <w:pPr>
              <w:suppressAutoHyphens/>
              <w:jc w:val="center"/>
              <w:rPr>
                <w:b/>
                <w:bCs/>
                <w:color w:val="00000A"/>
                <w:sz w:val="24"/>
                <w:szCs w:val="24"/>
                <w:lang w:eastAsia="zh-CN"/>
              </w:rPr>
            </w:pPr>
            <w:r w:rsidRPr="008C34B2">
              <w:rPr>
                <w:b/>
                <w:bCs/>
                <w:i/>
                <w:color w:val="00000A"/>
                <w:sz w:val="24"/>
                <w:szCs w:val="24"/>
                <w:lang w:eastAsia="zh-CN"/>
              </w:rPr>
              <w:t>(pildo tiekėjas)</w:t>
            </w:r>
          </w:p>
          <w:p w:rsidR="00BB22DB" w:rsidRPr="008C34B2" w:rsidRDefault="00BB22DB" w:rsidP="0041571F">
            <w:pPr>
              <w:widowControl w:val="0"/>
              <w:suppressAutoHyphens/>
              <w:jc w:val="center"/>
              <w:rPr>
                <w:rFonts w:eastAsia="Calibri"/>
                <w:iCs/>
                <w:color w:val="00000A"/>
                <w:sz w:val="24"/>
                <w:szCs w:val="24"/>
                <w:u w:val="single"/>
                <w:lang w:eastAsia="zh-CN"/>
              </w:rPr>
            </w:pPr>
            <w:r w:rsidRPr="008C34B2">
              <w:rPr>
                <w:rFonts w:eastAsia="Calibri"/>
                <w:iCs/>
                <w:color w:val="00000A"/>
                <w:sz w:val="24"/>
                <w:szCs w:val="24"/>
                <w:u w:val="single"/>
                <w:lang w:eastAsia="zh-CN"/>
              </w:rPr>
              <w:t>(Tiekėjas turi nurodyti tikslius dydžius, matmenis ir pan.)</w:t>
            </w:r>
          </w:p>
        </w:tc>
      </w:tr>
      <w:tr w:rsidR="00BB22DB" w:rsidRPr="008C34B2" w:rsidTr="0041571F">
        <w:trPr>
          <w:trHeight w:val="556"/>
        </w:trPr>
        <w:tc>
          <w:tcPr>
            <w:tcW w:w="3193"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bCs/>
                <w:color w:val="00000A"/>
                <w:sz w:val="24"/>
                <w:szCs w:val="24"/>
              </w:rPr>
            </w:pPr>
            <w:r w:rsidRPr="008C34B2">
              <w:rPr>
                <w:bCs/>
                <w:color w:val="00000A"/>
                <w:sz w:val="24"/>
                <w:szCs w:val="24"/>
                <w:lang w:eastAsia="lt-LT"/>
              </w:rPr>
              <w:t>Kondicinieriaus  gamintojas, modelis</w:t>
            </w:r>
          </w:p>
        </w:tc>
        <w:tc>
          <w:tcPr>
            <w:tcW w:w="379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A"/>
                <w:sz w:val="24"/>
                <w:szCs w:val="24"/>
              </w:rPr>
              <w:t>Nurodyti</w:t>
            </w:r>
          </w:p>
        </w:tc>
        <w:tc>
          <w:tcPr>
            <w:tcW w:w="306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bCs/>
                <w:i/>
                <w:iCs/>
                <w:color w:val="00000A"/>
                <w:sz w:val="24"/>
                <w:szCs w:val="24"/>
                <w:lang w:eastAsia="lt-LT"/>
              </w:rPr>
            </w:pPr>
          </w:p>
        </w:tc>
      </w:tr>
      <w:tr w:rsidR="00BB22DB" w:rsidRPr="008C34B2" w:rsidTr="0041571F">
        <w:trPr>
          <w:trHeight w:val="278"/>
        </w:trPr>
        <w:tc>
          <w:tcPr>
            <w:tcW w:w="3193"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Šaldymo galia (nominali)</w:t>
            </w:r>
          </w:p>
        </w:tc>
        <w:tc>
          <w:tcPr>
            <w:tcW w:w="379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 5,0 kW</w:t>
            </w:r>
          </w:p>
        </w:tc>
        <w:tc>
          <w:tcPr>
            <w:tcW w:w="306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290"/>
        </w:trPr>
        <w:tc>
          <w:tcPr>
            <w:tcW w:w="3193"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Energijos klasė ne mažesnė kaip</w:t>
            </w:r>
          </w:p>
        </w:tc>
        <w:tc>
          <w:tcPr>
            <w:tcW w:w="379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 xml:space="preserve"> A++</w:t>
            </w:r>
          </w:p>
        </w:tc>
        <w:tc>
          <w:tcPr>
            <w:tcW w:w="306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278"/>
        </w:trPr>
        <w:tc>
          <w:tcPr>
            <w:tcW w:w="3193"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Kondic. tipas</w:t>
            </w:r>
          </w:p>
        </w:tc>
        <w:tc>
          <w:tcPr>
            <w:tcW w:w="379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„Split“</w:t>
            </w:r>
          </w:p>
        </w:tc>
        <w:tc>
          <w:tcPr>
            <w:tcW w:w="306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278"/>
        </w:trPr>
        <w:tc>
          <w:tcPr>
            <w:tcW w:w="3193"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Vidinis blokas</w:t>
            </w:r>
          </w:p>
        </w:tc>
        <w:tc>
          <w:tcPr>
            <w:tcW w:w="379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Sieninis</w:t>
            </w:r>
          </w:p>
        </w:tc>
        <w:tc>
          <w:tcPr>
            <w:tcW w:w="306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834"/>
        </w:trPr>
        <w:tc>
          <w:tcPr>
            <w:tcW w:w="3193"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Kompresorius</w:t>
            </w:r>
          </w:p>
        </w:tc>
        <w:tc>
          <w:tcPr>
            <w:tcW w:w="379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Dviejų rotorių inverterinis („Twin Rotary Inverter“) arba „Swing“ tipo kompresorius</w:t>
            </w:r>
          </w:p>
        </w:tc>
        <w:tc>
          <w:tcPr>
            <w:tcW w:w="306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278"/>
        </w:trPr>
        <w:tc>
          <w:tcPr>
            <w:tcW w:w="3193"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Šaltnešis</w:t>
            </w:r>
          </w:p>
        </w:tc>
        <w:tc>
          <w:tcPr>
            <w:tcW w:w="379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R-32 arba lygiavertis</w:t>
            </w:r>
          </w:p>
        </w:tc>
        <w:tc>
          <w:tcPr>
            <w:tcW w:w="306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556"/>
        </w:trPr>
        <w:tc>
          <w:tcPr>
            <w:tcW w:w="3193"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Veikimo temperatūra šaldant (ne prastesne)</w:t>
            </w:r>
          </w:p>
        </w:tc>
        <w:tc>
          <w:tcPr>
            <w:tcW w:w="379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 xml:space="preserve"> nuo </w:t>
            </w:r>
            <w:r w:rsidRPr="008C34B2">
              <w:rPr>
                <w:b/>
                <w:bCs/>
                <w:color w:val="000000"/>
                <w:sz w:val="24"/>
                <w:szCs w:val="24"/>
                <w:lang w:eastAsia="lt-LT"/>
              </w:rPr>
              <w:t>-25</w:t>
            </w:r>
            <w:r w:rsidRPr="008C34B2">
              <w:rPr>
                <w:color w:val="000000"/>
                <w:sz w:val="24"/>
                <w:szCs w:val="24"/>
                <w:lang w:eastAsia="lt-LT"/>
              </w:rPr>
              <w:t xml:space="preserve"> ˚C iki 45 ˚C</w:t>
            </w:r>
          </w:p>
        </w:tc>
        <w:tc>
          <w:tcPr>
            <w:tcW w:w="306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379"/>
        </w:trPr>
        <w:tc>
          <w:tcPr>
            <w:tcW w:w="3193"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Elektros tinklas</w:t>
            </w:r>
          </w:p>
        </w:tc>
        <w:tc>
          <w:tcPr>
            <w:tcW w:w="379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1 F, 230 V, 50 Hz</w:t>
            </w:r>
          </w:p>
        </w:tc>
        <w:tc>
          <w:tcPr>
            <w:tcW w:w="306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834"/>
        </w:trPr>
        <w:tc>
          <w:tcPr>
            <w:tcW w:w="3193"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lang w:val="en-US"/>
              </w:rPr>
            </w:pPr>
            <w:r w:rsidRPr="008C34B2">
              <w:rPr>
                <w:color w:val="00000A"/>
                <w:sz w:val="24"/>
              </w:rPr>
              <w:t>Vidinio bloko veikimo metu keliamo garso lygis tyliuoju režimu</w:t>
            </w:r>
          </w:p>
        </w:tc>
        <w:tc>
          <w:tcPr>
            <w:tcW w:w="379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A"/>
                <w:sz w:val="24"/>
              </w:rPr>
              <w:t xml:space="preserve">≤ 22 dB(A)    </w:t>
            </w:r>
          </w:p>
        </w:tc>
        <w:tc>
          <w:tcPr>
            <w:tcW w:w="306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556"/>
        </w:trPr>
        <w:tc>
          <w:tcPr>
            <w:tcW w:w="3193"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Garso lygis 1 m atstumu dB(A) išorinio bloko</w:t>
            </w:r>
          </w:p>
        </w:tc>
        <w:tc>
          <w:tcPr>
            <w:tcW w:w="379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 50</w:t>
            </w:r>
          </w:p>
        </w:tc>
        <w:tc>
          <w:tcPr>
            <w:tcW w:w="306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568"/>
        </w:trPr>
        <w:tc>
          <w:tcPr>
            <w:tcW w:w="3193"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Kondensato nuvedimas</w:t>
            </w:r>
          </w:p>
        </w:tc>
        <w:tc>
          <w:tcPr>
            <w:tcW w:w="379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 xml:space="preserve">Priverstinis kondensato siurbliu </w:t>
            </w:r>
            <w:r w:rsidRPr="008C34B2">
              <w:rPr>
                <w:color w:val="000000"/>
                <w:sz w:val="24"/>
                <w:szCs w:val="24"/>
                <w:lang w:eastAsia="lt-LT"/>
              </w:rPr>
              <w:br/>
            </w:r>
          </w:p>
        </w:tc>
        <w:tc>
          <w:tcPr>
            <w:tcW w:w="306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556"/>
        </w:trPr>
        <w:tc>
          <w:tcPr>
            <w:tcW w:w="3193"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Išorinis blokas</w:t>
            </w:r>
          </w:p>
        </w:tc>
        <w:tc>
          <w:tcPr>
            <w:tcW w:w="379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sz w:val="24"/>
                <w:szCs w:val="24"/>
                <w:lang w:eastAsia="lt-LT"/>
              </w:rPr>
              <w:t>Ant nuogrindos, prie pastato išorinės sienos.</w:t>
            </w:r>
          </w:p>
        </w:tc>
        <w:tc>
          <w:tcPr>
            <w:tcW w:w="306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278"/>
        </w:trPr>
        <w:tc>
          <w:tcPr>
            <w:tcW w:w="3193"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„Eurovent“ sertifikatas</w:t>
            </w:r>
          </w:p>
        </w:tc>
        <w:tc>
          <w:tcPr>
            <w:tcW w:w="379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Būtina</w:t>
            </w:r>
          </w:p>
        </w:tc>
        <w:tc>
          <w:tcPr>
            <w:tcW w:w="306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278"/>
        </w:trPr>
        <w:tc>
          <w:tcPr>
            <w:tcW w:w="3193"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sz w:val="24"/>
                <w:szCs w:val="24"/>
              </w:rPr>
            </w:pPr>
            <w:r w:rsidRPr="008C34B2">
              <w:rPr>
                <w:sz w:val="24"/>
                <w:szCs w:val="24"/>
                <w:lang w:eastAsia="lt-LT"/>
              </w:rPr>
              <w:t>Savaiminė diagnostika</w:t>
            </w:r>
          </w:p>
        </w:tc>
        <w:tc>
          <w:tcPr>
            <w:tcW w:w="379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sz w:val="24"/>
                <w:szCs w:val="24"/>
              </w:rPr>
            </w:pPr>
            <w:r w:rsidRPr="008C34B2">
              <w:rPr>
                <w:sz w:val="24"/>
                <w:szCs w:val="24"/>
                <w:lang w:eastAsia="lt-LT"/>
              </w:rPr>
              <w:t>Būtina</w:t>
            </w:r>
          </w:p>
        </w:tc>
        <w:tc>
          <w:tcPr>
            <w:tcW w:w="306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1681"/>
        </w:trPr>
        <w:tc>
          <w:tcPr>
            <w:tcW w:w="3193"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sz w:val="24"/>
                <w:szCs w:val="24"/>
                <w:lang w:eastAsia="lt-LT"/>
              </w:rPr>
            </w:pPr>
            <w:r w:rsidRPr="008C34B2">
              <w:rPr>
                <w:sz w:val="24"/>
              </w:rPr>
              <w:lastRenderedPageBreak/>
              <w:t>Žiemos komplektas (patobulintas išorinio oro kondicionieriaus bloko radiatorius ir siurblio karterio šildymo sistema, drenažo šildymas).</w:t>
            </w:r>
          </w:p>
        </w:tc>
        <w:tc>
          <w:tcPr>
            <w:tcW w:w="379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sz w:val="24"/>
                <w:szCs w:val="24"/>
                <w:lang w:eastAsia="lt-LT"/>
              </w:rPr>
            </w:pPr>
            <w:r w:rsidRPr="008C34B2">
              <w:rPr>
                <w:color w:val="00000A"/>
                <w:sz w:val="24"/>
              </w:rPr>
              <w:t>Būtina</w:t>
            </w:r>
          </w:p>
        </w:tc>
        <w:tc>
          <w:tcPr>
            <w:tcW w:w="306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1391"/>
        </w:trPr>
        <w:tc>
          <w:tcPr>
            <w:tcW w:w="3193"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sz w:val="24"/>
              </w:rPr>
            </w:pPr>
            <w:r w:rsidRPr="008C34B2">
              <w:rPr>
                <w:sz w:val="24"/>
              </w:rPr>
              <w:t>Rotacijos valdiklis skirtas valdyti dviem nepriklausomiems oro kondicionieriams, užtikrinant nepertraukiamą įrangos vėsinimą.</w:t>
            </w:r>
          </w:p>
        </w:tc>
        <w:tc>
          <w:tcPr>
            <w:tcW w:w="379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rPr>
            </w:pPr>
            <w:r w:rsidRPr="008C34B2">
              <w:rPr>
                <w:color w:val="00000A"/>
                <w:sz w:val="24"/>
              </w:rPr>
              <w:t>Būtina</w:t>
            </w:r>
          </w:p>
        </w:tc>
        <w:tc>
          <w:tcPr>
            <w:tcW w:w="306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278"/>
        </w:trPr>
        <w:tc>
          <w:tcPr>
            <w:tcW w:w="3193"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sz w:val="24"/>
              </w:rPr>
            </w:pPr>
            <w:r w:rsidRPr="008C34B2">
              <w:rPr>
                <w:sz w:val="24"/>
              </w:rPr>
              <w:t>Laidinis pultas</w:t>
            </w:r>
          </w:p>
        </w:tc>
        <w:tc>
          <w:tcPr>
            <w:tcW w:w="379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rPr>
            </w:pPr>
            <w:r w:rsidRPr="008C34B2">
              <w:rPr>
                <w:color w:val="00000A"/>
                <w:sz w:val="24"/>
              </w:rPr>
              <w:t>Būtina</w:t>
            </w:r>
          </w:p>
        </w:tc>
        <w:tc>
          <w:tcPr>
            <w:tcW w:w="306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1113"/>
        </w:trPr>
        <w:tc>
          <w:tcPr>
            <w:tcW w:w="3193"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shd w:val="clear" w:color="auto" w:fill="FFFFFF"/>
              </w:rPr>
              <w:t>Automatinio pakartotinio paleidimo funkcija (</w:t>
            </w:r>
            <w:r w:rsidRPr="008C34B2">
              <w:rPr>
                <w:color w:val="00000A"/>
                <w:sz w:val="24"/>
              </w:rPr>
              <w:t xml:space="preserve">atkūrus nutrūkusį maitinimą, įrenginys išsaugo buvusius nustatymus) </w:t>
            </w:r>
            <w:r w:rsidRPr="008C34B2">
              <w:rPr>
                <w:color w:val="000000"/>
                <w:sz w:val="24"/>
                <w:szCs w:val="24"/>
                <w:shd w:val="clear" w:color="auto" w:fill="FFFFFF"/>
              </w:rPr>
              <w:t xml:space="preserve"> </w:t>
            </w:r>
          </w:p>
        </w:tc>
        <w:tc>
          <w:tcPr>
            <w:tcW w:w="379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lang w:eastAsia="lt-LT"/>
              </w:rPr>
              <w:t>Būtina</w:t>
            </w:r>
          </w:p>
        </w:tc>
        <w:tc>
          <w:tcPr>
            <w:tcW w:w="306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p>
        </w:tc>
      </w:tr>
      <w:tr w:rsidR="00BB22DB" w:rsidRPr="008C34B2" w:rsidTr="0041571F">
        <w:trPr>
          <w:trHeight w:val="278"/>
        </w:trPr>
        <w:tc>
          <w:tcPr>
            <w:tcW w:w="3193"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uppressAutoHyphens/>
              <w:rPr>
                <w:color w:val="00000A"/>
                <w:sz w:val="24"/>
                <w:szCs w:val="24"/>
              </w:rPr>
            </w:pPr>
            <w:r w:rsidRPr="008C34B2">
              <w:rPr>
                <w:color w:val="000000"/>
                <w:sz w:val="24"/>
                <w:szCs w:val="24"/>
                <w:shd w:val="clear" w:color="auto" w:fill="FFFFFF"/>
              </w:rPr>
              <w:t>Ekologinis režimas </w:t>
            </w:r>
          </w:p>
        </w:tc>
        <w:tc>
          <w:tcPr>
            <w:tcW w:w="379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hd w:val="clear" w:color="auto" w:fill="FFFFFF"/>
              <w:tabs>
                <w:tab w:val="left" w:pos="567"/>
              </w:tabs>
              <w:suppressAutoHyphens/>
              <w:adjustRightInd w:val="0"/>
              <w:snapToGrid w:val="0"/>
              <w:jc w:val="both"/>
              <w:rPr>
                <w:color w:val="00000A"/>
                <w:sz w:val="24"/>
                <w:szCs w:val="24"/>
              </w:rPr>
            </w:pPr>
            <w:r w:rsidRPr="008C34B2">
              <w:rPr>
                <w:color w:val="000000"/>
                <w:sz w:val="24"/>
                <w:szCs w:val="24"/>
                <w:lang w:eastAsia="lt-LT"/>
              </w:rPr>
              <w:t>Būtina</w:t>
            </w:r>
          </w:p>
        </w:tc>
        <w:tc>
          <w:tcPr>
            <w:tcW w:w="3061" w:type="dxa"/>
            <w:gridSpan w:val="2"/>
            <w:tcBorders>
              <w:top w:val="single" w:sz="1" w:space="0" w:color="000000"/>
              <w:left w:val="single" w:sz="1" w:space="0" w:color="000000"/>
              <w:bottom w:val="single" w:sz="1" w:space="0" w:color="000000"/>
              <w:right w:val="single" w:sz="1" w:space="0" w:color="000000"/>
            </w:tcBorders>
          </w:tcPr>
          <w:p w:rsidR="00BB22DB" w:rsidRPr="008C34B2" w:rsidRDefault="00BB22DB" w:rsidP="0041571F">
            <w:pPr>
              <w:shd w:val="clear" w:color="auto" w:fill="FFFFFF"/>
              <w:tabs>
                <w:tab w:val="left" w:pos="567"/>
              </w:tabs>
              <w:suppressAutoHyphens/>
              <w:adjustRightInd w:val="0"/>
              <w:snapToGrid w:val="0"/>
              <w:jc w:val="both"/>
              <w:rPr>
                <w:color w:val="00000A"/>
                <w:sz w:val="24"/>
                <w:szCs w:val="24"/>
              </w:rPr>
            </w:pPr>
          </w:p>
        </w:tc>
      </w:tr>
    </w:tbl>
    <w:p w:rsidR="00BB22DB" w:rsidRDefault="00BB22DB" w:rsidP="00D716D2">
      <w:pPr>
        <w:jc w:val="center"/>
        <w:rPr>
          <w:b/>
          <w:sz w:val="24"/>
          <w:szCs w:val="24"/>
          <w:lang w:eastAsia="lt-LT"/>
        </w:rPr>
      </w:pPr>
    </w:p>
    <w:p w:rsidR="00A47A33" w:rsidRPr="00A47A33" w:rsidRDefault="00A47A33" w:rsidP="00A47A33">
      <w:pPr>
        <w:widowControl w:val="0"/>
        <w:tabs>
          <w:tab w:val="left" w:pos="567"/>
        </w:tabs>
        <w:ind w:firstLine="567"/>
        <w:jc w:val="both"/>
        <w:rPr>
          <w:color w:val="000000"/>
          <w:sz w:val="24"/>
          <w:szCs w:val="24"/>
          <w:lang w:eastAsia="ar-SA"/>
        </w:rPr>
      </w:pPr>
      <w:r w:rsidRPr="00A47A33">
        <w:rPr>
          <w:color w:val="000000"/>
          <w:sz w:val="24"/>
          <w:szCs w:val="24"/>
          <w:lang w:eastAsia="ar-SA"/>
        </w:rPr>
        <w:t xml:space="preserve">Kartu pateikiami lentelėse išvardintų kondicionierių dokumentai, patvirtinantys siūlomos prekės atitikimą visiems reikalavimams, nurodytiems kiekviename pirkimo dokumentų techninės specifikacijos punkte. </w:t>
      </w:r>
      <w:r w:rsidRPr="00A47A33">
        <w:rPr>
          <w:b/>
          <w:color w:val="000000"/>
          <w:sz w:val="24"/>
          <w:szCs w:val="24"/>
          <w:lang w:eastAsia="ar-SA"/>
        </w:rPr>
        <w:t>Siūlomų prekių gamintojo kataloguose/ bukletuose/ brošiūrose ir prekės aprašyme privaloma grafiškai nurodyti</w:t>
      </w:r>
      <w:r w:rsidRPr="00A47A33">
        <w:rPr>
          <w:color w:val="000000"/>
          <w:sz w:val="24"/>
          <w:szCs w:val="24"/>
          <w:lang w:eastAsia="ar-SA"/>
        </w:rPr>
        <w:t xml:space="preserve">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p>
    <w:p w:rsidR="00A47A33" w:rsidRDefault="00A47A33" w:rsidP="00A47A33">
      <w:pPr>
        <w:widowControl w:val="0"/>
        <w:tabs>
          <w:tab w:val="left" w:pos="567"/>
        </w:tabs>
        <w:ind w:firstLine="567"/>
        <w:jc w:val="both"/>
        <w:rPr>
          <w:b/>
          <w:color w:val="000000"/>
          <w:sz w:val="24"/>
          <w:szCs w:val="24"/>
          <w:lang w:eastAsia="ar-SA"/>
        </w:rPr>
      </w:pPr>
    </w:p>
    <w:p w:rsidR="00A47A33" w:rsidRDefault="00A47A33" w:rsidP="00A47A33">
      <w:pPr>
        <w:widowControl w:val="0"/>
        <w:tabs>
          <w:tab w:val="left" w:pos="567"/>
        </w:tabs>
        <w:ind w:firstLine="567"/>
        <w:jc w:val="both"/>
        <w:rPr>
          <w:b/>
          <w:color w:val="000000"/>
          <w:sz w:val="24"/>
          <w:szCs w:val="24"/>
          <w:lang w:eastAsia="ar-SA"/>
        </w:rPr>
      </w:pPr>
    </w:p>
    <w:p w:rsidR="00A47A33" w:rsidRPr="00ED1F52" w:rsidRDefault="00A47A33" w:rsidP="00A47A33">
      <w:pPr>
        <w:spacing w:after="200" w:line="276" w:lineRule="auto"/>
        <w:rPr>
          <w:position w:val="6"/>
        </w:rPr>
      </w:pPr>
    </w:p>
    <w:p w:rsidR="00A47A33" w:rsidRPr="00ED1F52" w:rsidRDefault="00A47A33" w:rsidP="00A47A33">
      <w:pPr>
        <w:jc w:val="both"/>
        <w:rPr>
          <w:sz w:val="24"/>
          <w:szCs w:val="24"/>
        </w:rPr>
      </w:pPr>
    </w:p>
    <w:tbl>
      <w:tblPr>
        <w:tblW w:w="9570" w:type="dxa"/>
        <w:tblInd w:w="108" w:type="dxa"/>
        <w:tblLayout w:type="fixed"/>
        <w:tblLook w:val="00A0" w:firstRow="1" w:lastRow="0" w:firstColumn="1" w:lastColumn="0" w:noHBand="0" w:noVBand="0"/>
      </w:tblPr>
      <w:tblGrid>
        <w:gridCol w:w="3284"/>
        <w:gridCol w:w="604"/>
        <w:gridCol w:w="1980"/>
        <w:gridCol w:w="701"/>
        <w:gridCol w:w="2611"/>
        <w:gridCol w:w="390"/>
      </w:tblGrid>
      <w:tr w:rsidR="00A47A33" w:rsidRPr="00ED1F52" w:rsidTr="0041571F">
        <w:trPr>
          <w:trHeight w:val="285"/>
        </w:trPr>
        <w:tc>
          <w:tcPr>
            <w:tcW w:w="3284" w:type="dxa"/>
            <w:tcBorders>
              <w:top w:val="nil"/>
              <w:left w:val="nil"/>
              <w:bottom w:val="single" w:sz="4" w:space="0" w:color="auto"/>
              <w:right w:val="nil"/>
            </w:tcBorders>
          </w:tcPr>
          <w:p w:rsidR="00A47A33" w:rsidRPr="00ED1F52" w:rsidRDefault="00A47A33" w:rsidP="0041571F">
            <w:pPr>
              <w:spacing w:line="276" w:lineRule="auto"/>
              <w:rPr>
                <w:sz w:val="24"/>
                <w:szCs w:val="24"/>
              </w:rPr>
            </w:pPr>
          </w:p>
        </w:tc>
        <w:tc>
          <w:tcPr>
            <w:tcW w:w="604" w:type="dxa"/>
          </w:tcPr>
          <w:p w:rsidR="00A47A33" w:rsidRPr="00ED1F52" w:rsidRDefault="00A47A33" w:rsidP="0041571F">
            <w:pPr>
              <w:spacing w:line="276" w:lineRule="auto"/>
              <w:ind w:right="-1"/>
              <w:jc w:val="center"/>
              <w:rPr>
                <w:sz w:val="24"/>
                <w:szCs w:val="24"/>
              </w:rPr>
            </w:pPr>
          </w:p>
        </w:tc>
        <w:tc>
          <w:tcPr>
            <w:tcW w:w="1980" w:type="dxa"/>
            <w:tcBorders>
              <w:top w:val="nil"/>
              <w:left w:val="nil"/>
              <w:bottom w:val="single" w:sz="4" w:space="0" w:color="auto"/>
              <w:right w:val="nil"/>
            </w:tcBorders>
          </w:tcPr>
          <w:p w:rsidR="00A47A33" w:rsidRPr="00ED1F52" w:rsidRDefault="00A47A33" w:rsidP="0041571F">
            <w:pPr>
              <w:spacing w:line="276" w:lineRule="auto"/>
              <w:ind w:right="-1"/>
              <w:jc w:val="center"/>
              <w:rPr>
                <w:sz w:val="24"/>
                <w:szCs w:val="24"/>
              </w:rPr>
            </w:pPr>
          </w:p>
        </w:tc>
        <w:tc>
          <w:tcPr>
            <w:tcW w:w="701" w:type="dxa"/>
          </w:tcPr>
          <w:p w:rsidR="00A47A33" w:rsidRPr="00ED1F52" w:rsidRDefault="00A47A33" w:rsidP="0041571F">
            <w:pPr>
              <w:spacing w:line="276" w:lineRule="auto"/>
              <w:ind w:right="-1"/>
              <w:jc w:val="center"/>
              <w:rPr>
                <w:sz w:val="24"/>
                <w:szCs w:val="24"/>
              </w:rPr>
            </w:pPr>
          </w:p>
        </w:tc>
        <w:tc>
          <w:tcPr>
            <w:tcW w:w="2611" w:type="dxa"/>
            <w:tcBorders>
              <w:top w:val="nil"/>
              <w:left w:val="nil"/>
              <w:bottom w:val="single" w:sz="4" w:space="0" w:color="auto"/>
              <w:right w:val="nil"/>
            </w:tcBorders>
          </w:tcPr>
          <w:p w:rsidR="00A47A33" w:rsidRPr="00ED1F52" w:rsidRDefault="00A47A33" w:rsidP="0041571F">
            <w:pPr>
              <w:spacing w:line="276" w:lineRule="auto"/>
              <w:ind w:right="-1"/>
              <w:jc w:val="right"/>
              <w:rPr>
                <w:sz w:val="24"/>
                <w:szCs w:val="24"/>
              </w:rPr>
            </w:pPr>
          </w:p>
        </w:tc>
        <w:tc>
          <w:tcPr>
            <w:tcW w:w="390" w:type="dxa"/>
          </w:tcPr>
          <w:p w:rsidR="00A47A33" w:rsidRPr="00ED1F52" w:rsidRDefault="00A47A33" w:rsidP="0041571F">
            <w:pPr>
              <w:spacing w:line="276" w:lineRule="auto"/>
              <w:ind w:right="-1"/>
              <w:jc w:val="right"/>
              <w:rPr>
                <w:sz w:val="24"/>
                <w:szCs w:val="24"/>
              </w:rPr>
            </w:pPr>
          </w:p>
        </w:tc>
      </w:tr>
      <w:tr w:rsidR="00A47A33" w:rsidRPr="00ED1F52" w:rsidTr="0041571F">
        <w:trPr>
          <w:trHeight w:val="813"/>
        </w:trPr>
        <w:tc>
          <w:tcPr>
            <w:tcW w:w="3284" w:type="dxa"/>
            <w:tcBorders>
              <w:top w:val="single" w:sz="4" w:space="0" w:color="auto"/>
              <w:left w:val="nil"/>
              <w:bottom w:val="nil"/>
              <w:right w:val="nil"/>
            </w:tcBorders>
          </w:tcPr>
          <w:p w:rsidR="00A47A33" w:rsidRPr="00ED1F52" w:rsidRDefault="00A47A33" w:rsidP="0041571F">
            <w:pPr>
              <w:snapToGrid w:val="0"/>
              <w:spacing w:line="276" w:lineRule="auto"/>
              <w:rPr>
                <w:position w:val="6"/>
              </w:rPr>
            </w:pPr>
            <w:r w:rsidRPr="00ED1F52">
              <w:rPr>
                <w:position w:val="6"/>
              </w:rPr>
              <w:t>(Teikėjo arba jo įgalioto asmens pareigų pavadinimas*)</w:t>
            </w:r>
          </w:p>
          <w:p w:rsidR="00A47A33" w:rsidRPr="00ED1F52" w:rsidRDefault="00A47A33" w:rsidP="0041571F">
            <w:pPr>
              <w:snapToGrid w:val="0"/>
              <w:spacing w:line="276" w:lineRule="auto"/>
              <w:rPr>
                <w:position w:val="6"/>
              </w:rPr>
            </w:pPr>
          </w:p>
        </w:tc>
        <w:tc>
          <w:tcPr>
            <w:tcW w:w="604" w:type="dxa"/>
          </w:tcPr>
          <w:p w:rsidR="00A47A33" w:rsidRPr="00ED1F52" w:rsidRDefault="00A47A33" w:rsidP="0041571F">
            <w:pPr>
              <w:spacing w:line="276" w:lineRule="auto"/>
              <w:ind w:right="-1"/>
              <w:jc w:val="center"/>
            </w:pPr>
          </w:p>
        </w:tc>
        <w:tc>
          <w:tcPr>
            <w:tcW w:w="1980" w:type="dxa"/>
            <w:tcBorders>
              <w:top w:val="single" w:sz="4" w:space="0" w:color="auto"/>
              <w:left w:val="nil"/>
              <w:bottom w:val="nil"/>
              <w:right w:val="nil"/>
            </w:tcBorders>
            <w:hideMark/>
          </w:tcPr>
          <w:p w:rsidR="00A47A33" w:rsidRPr="00ED1F52" w:rsidRDefault="00A47A33" w:rsidP="0041571F">
            <w:pPr>
              <w:spacing w:line="276" w:lineRule="auto"/>
              <w:ind w:right="-1"/>
              <w:jc w:val="center"/>
            </w:pPr>
            <w:r w:rsidRPr="00ED1F52">
              <w:rPr>
                <w:position w:val="6"/>
              </w:rPr>
              <w:t>(Parašas)</w:t>
            </w:r>
            <w:r w:rsidRPr="00ED1F52">
              <w:rPr>
                <w:i/>
              </w:rPr>
              <w:t xml:space="preserve"> </w:t>
            </w:r>
          </w:p>
        </w:tc>
        <w:tc>
          <w:tcPr>
            <w:tcW w:w="701" w:type="dxa"/>
          </w:tcPr>
          <w:p w:rsidR="00A47A33" w:rsidRPr="00ED1F52" w:rsidRDefault="00A47A33" w:rsidP="0041571F">
            <w:pPr>
              <w:spacing w:line="276" w:lineRule="auto"/>
              <w:ind w:right="-1"/>
              <w:jc w:val="center"/>
            </w:pPr>
          </w:p>
        </w:tc>
        <w:tc>
          <w:tcPr>
            <w:tcW w:w="2611" w:type="dxa"/>
            <w:tcBorders>
              <w:top w:val="single" w:sz="4" w:space="0" w:color="auto"/>
              <w:left w:val="nil"/>
              <w:bottom w:val="nil"/>
              <w:right w:val="nil"/>
            </w:tcBorders>
            <w:hideMark/>
          </w:tcPr>
          <w:p w:rsidR="00A47A33" w:rsidRPr="00ED1F52" w:rsidRDefault="00A47A33" w:rsidP="0041571F">
            <w:pPr>
              <w:spacing w:line="276" w:lineRule="auto"/>
              <w:ind w:right="-1"/>
              <w:jc w:val="center"/>
            </w:pPr>
            <w:r w:rsidRPr="00ED1F52">
              <w:rPr>
                <w:position w:val="6"/>
              </w:rPr>
              <w:t>(Vardas ir pavardė)</w:t>
            </w:r>
            <w:r w:rsidRPr="00ED1F52">
              <w:rPr>
                <w:i/>
              </w:rPr>
              <w:t xml:space="preserve"> </w:t>
            </w:r>
          </w:p>
        </w:tc>
        <w:tc>
          <w:tcPr>
            <w:tcW w:w="390" w:type="dxa"/>
          </w:tcPr>
          <w:p w:rsidR="00A47A33" w:rsidRPr="00ED1F52" w:rsidRDefault="00A47A33" w:rsidP="0041571F">
            <w:pPr>
              <w:spacing w:line="276" w:lineRule="auto"/>
              <w:ind w:right="-1"/>
              <w:jc w:val="center"/>
            </w:pPr>
          </w:p>
        </w:tc>
      </w:tr>
    </w:tbl>
    <w:p w:rsidR="00A47A33" w:rsidRDefault="00A47A33" w:rsidP="00A47A33">
      <w:pPr>
        <w:rPr>
          <w:b/>
          <w:sz w:val="24"/>
          <w:szCs w:val="24"/>
          <w:lang w:eastAsia="lt-LT"/>
        </w:rPr>
      </w:pPr>
    </w:p>
    <w:sectPr w:rsidR="00A47A33" w:rsidSect="008C34B2">
      <w:headerReference w:type="default" r:id="rId8"/>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469A" w:rsidRDefault="0061469A" w:rsidP="00AA4DE0">
      <w:r>
        <w:separator/>
      </w:r>
    </w:p>
  </w:endnote>
  <w:endnote w:type="continuationSeparator" w:id="0">
    <w:p w:rsidR="0061469A" w:rsidRDefault="0061469A" w:rsidP="00AA4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Palemonas">
    <w:altName w:val="Times New Roman"/>
    <w:charset w:val="BA"/>
    <w:family w:val="roman"/>
    <w:pitch w:val="variable"/>
    <w:sig w:usb0="00000001" w:usb1="500028EF" w:usb2="00000024" w:usb3="00000000" w:csb0="000000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MS Gothic"/>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469A" w:rsidRDefault="0061469A" w:rsidP="00AA4DE0">
      <w:r>
        <w:separator/>
      </w:r>
    </w:p>
  </w:footnote>
  <w:footnote w:type="continuationSeparator" w:id="0">
    <w:p w:rsidR="0061469A" w:rsidRDefault="0061469A" w:rsidP="00AA4D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3846918"/>
      <w:docPartObj>
        <w:docPartGallery w:val="Page Numbers (Top of Page)"/>
        <w:docPartUnique/>
      </w:docPartObj>
    </w:sdtPr>
    <w:sdtEndPr>
      <w:rPr>
        <w:noProof/>
      </w:rPr>
    </w:sdtEndPr>
    <w:sdtContent>
      <w:p w:rsidR="0036647D" w:rsidRDefault="0036647D">
        <w:pPr>
          <w:pStyle w:val="Header"/>
          <w:jc w:val="center"/>
        </w:pPr>
        <w:r>
          <w:fldChar w:fldCharType="begin"/>
        </w:r>
        <w:r>
          <w:instrText xml:space="preserve"> PAGE   \* MERGEFORMAT </w:instrText>
        </w:r>
        <w:r>
          <w:fldChar w:fldCharType="separate"/>
        </w:r>
        <w:r w:rsidR="00AB216D">
          <w:rPr>
            <w:noProof/>
          </w:rPr>
          <w:t>20</w:t>
        </w:r>
        <w:r>
          <w:rPr>
            <w:noProof/>
          </w:rPr>
          <w:fldChar w:fldCharType="end"/>
        </w:r>
      </w:p>
    </w:sdtContent>
  </w:sdt>
  <w:p w:rsidR="0036647D" w:rsidRDefault="0036647D">
    <w:pPr>
      <w:pStyle w:val="Header"/>
    </w:pPr>
  </w:p>
  <w:p w:rsidR="0036647D" w:rsidRDefault="0036647D"/>
  <w:p w:rsidR="0036647D" w:rsidRDefault="0036647D"/>
  <w:p w:rsidR="0036647D" w:rsidRDefault="0036647D"/>
  <w:p w:rsidR="0036647D" w:rsidRDefault="0036647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5ADB"/>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01AA1733"/>
    <w:multiLevelType w:val="hybridMultilevel"/>
    <w:tmpl w:val="DC400542"/>
    <w:lvl w:ilvl="0" w:tplc="8EB41BC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6C77CB"/>
    <w:multiLevelType w:val="hybridMultilevel"/>
    <w:tmpl w:val="F594C7DA"/>
    <w:lvl w:ilvl="0" w:tplc="EBA6F6BA">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A56978"/>
    <w:multiLevelType w:val="hybridMultilevel"/>
    <w:tmpl w:val="D49E57C2"/>
    <w:lvl w:ilvl="0" w:tplc="7B4A48EE">
      <w:start w:val="1"/>
      <w:numFmt w:val="decimal"/>
      <w:lvlText w:val="%1."/>
      <w:lvlJc w:val="left"/>
      <w:pPr>
        <w:ind w:left="1097"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A4B0F22"/>
    <w:multiLevelType w:val="hybridMultilevel"/>
    <w:tmpl w:val="47AE6360"/>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E434636"/>
    <w:multiLevelType w:val="hybridMultilevel"/>
    <w:tmpl w:val="5646398C"/>
    <w:lvl w:ilvl="0" w:tplc="2F44967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935E43"/>
    <w:multiLevelType w:val="hybridMultilevel"/>
    <w:tmpl w:val="025AAB30"/>
    <w:lvl w:ilvl="0" w:tplc="3B0C9FC6">
      <w:start w:val="1"/>
      <w:numFmt w:val="decimal"/>
      <w:lvlText w:val="%1)"/>
      <w:lvlJc w:val="left"/>
      <w:pPr>
        <w:ind w:left="1069" w:hanging="360"/>
      </w:pPr>
      <w:rPr>
        <w:rFonts w:hint="default"/>
        <w:sz w:val="24"/>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0F1D0B93"/>
    <w:multiLevelType w:val="hybridMultilevel"/>
    <w:tmpl w:val="71BE11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0CE6C29"/>
    <w:multiLevelType w:val="hybridMultilevel"/>
    <w:tmpl w:val="B11CEF3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66C60BC"/>
    <w:multiLevelType w:val="hybridMultilevel"/>
    <w:tmpl w:val="979E0B36"/>
    <w:lvl w:ilvl="0" w:tplc="C81ED4C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A1D6E39"/>
    <w:multiLevelType w:val="hybridMultilevel"/>
    <w:tmpl w:val="3656F2B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AC6493B"/>
    <w:multiLevelType w:val="hybridMultilevel"/>
    <w:tmpl w:val="FF54D8B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12" w15:restartNumberingAfterBreak="0">
    <w:nsid w:val="1C3F5E1D"/>
    <w:multiLevelType w:val="hybridMultilevel"/>
    <w:tmpl w:val="7C30BEFA"/>
    <w:lvl w:ilvl="0" w:tplc="461C0184">
      <w:start w:val="13"/>
      <w:numFmt w:val="upperRoman"/>
      <w:lvlText w:val="%1."/>
      <w:lvlJc w:val="left"/>
      <w:pPr>
        <w:ind w:left="2999" w:hanging="720"/>
      </w:pPr>
      <w:rPr>
        <w:rFonts w:hint="default"/>
      </w:rPr>
    </w:lvl>
    <w:lvl w:ilvl="1" w:tplc="04270019" w:tentative="1">
      <w:start w:val="1"/>
      <w:numFmt w:val="lowerLetter"/>
      <w:lvlText w:val="%2."/>
      <w:lvlJc w:val="left"/>
      <w:pPr>
        <w:ind w:left="3359" w:hanging="360"/>
      </w:pPr>
    </w:lvl>
    <w:lvl w:ilvl="2" w:tplc="0427001B" w:tentative="1">
      <w:start w:val="1"/>
      <w:numFmt w:val="lowerRoman"/>
      <w:lvlText w:val="%3."/>
      <w:lvlJc w:val="right"/>
      <w:pPr>
        <w:ind w:left="4079" w:hanging="180"/>
      </w:pPr>
    </w:lvl>
    <w:lvl w:ilvl="3" w:tplc="0427000F" w:tentative="1">
      <w:start w:val="1"/>
      <w:numFmt w:val="decimal"/>
      <w:lvlText w:val="%4."/>
      <w:lvlJc w:val="left"/>
      <w:pPr>
        <w:ind w:left="4799" w:hanging="360"/>
      </w:pPr>
    </w:lvl>
    <w:lvl w:ilvl="4" w:tplc="04270019" w:tentative="1">
      <w:start w:val="1"/>
      <w:numFmt w:val="lowerLetter"/>
      <w:lvlText w:val="%5."/>
      <w:lvlJc w:val="left"/>
      <w:pPr>
        <w:ind w:left="5519" w:hanging="360"/>
      </w:pPr>
    </w:lvl>
    <w:lvl w:ilvl="5" w:tplc="0427001B" w:tentative="1">
      <w:start w:val="1"/>
      <w:numFmt w:val="lowerRoman"/>
      <w:lvlText w:val="%6."/>
      <w:lvlJc w:val="right"/>
      <w:pPr>
        <w:ind w:left="6239" w:hanging="180"/>
      </w:pPr>
    </w:lvl>
    <w:lvl w:ilvl="6" w:tplc="0427000F" w:tentative="1">
      <w:start w:val="1"/>
      <w:numFmt w:val="decimal"/>
      <w:lvlText w:val="%7."/>
      <w:lvlJc w:val="left"/>
      <w:pPr>
        <w:ind w:left="6959" w:hanging="360"/>
      </w:pPr>
    </w:lvl>
    <w:lvl w:ilvl="7" w:tplc="04270019" w:tentative="1">
      <w:start w:val="1"/>
      <w:numFmt w:val="lowerLetter"/>
      <w:lvlText w:val="%8."/>
      <w:lvlJc w:val="left"/>
      <w:pPr>
        <w:ind w:left="7679" w:hanging="360"/>
      </w:pPr>
    </w:lvl>
    <w:lvl w:ilvl="8" w:tplc="0427001B" w:tentative="1">
      <w:start w:val="1"/>
      <w:numFmt w:val="lowerRoman"/>
      <w:lvlText w:val="%9."/>
      <w:lvlJc w:val="right"/>
      <w:pPr>
        <w:ind w:left="8399" w:hanging="180"/>
      </w:pPr>
    </w:lvl>
  </w:abstractNum>
  <w:abstractNum w:abstractNumId="13"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E8468D5"/>
    <w:multiLevelType w:val="multilevel"/>
    <w:tmpl w:val="AEF22A7C"/>
    <w:lvl w:ilvl="0">
      <w:start w:val="1"/>
      <w:numFmt w:val="decimal"/>
      <w:lvlText w:val="%1."/>
      <w:lvlJc w:val="left"/>
      <w:pPr>
        <w:ind w:left="1324" w:hanging="360"/>
      </w:pPr>
      <w:rPr>
        <w:rFonts w:hint="default"/>
      </w:rPr>
    </w:lvl>
    <w:lvl w:ilvl="1">
      <w:start w:val="1"/>
      <w:numFmt w:val="decimal"/>
      <w:isLgl/>
      <w:lvlText w:val="%1.%2."/>
      <w:lvlJc w:val="left"/>
      <w:pPr>
        <w:ind w:left="1324" w:hanging="360"/>
      </w:pPr>
      <w:rPr>
        <w:rFonts w:hint="default"/>
      </w:rPr>
    </w:lvl>
    <w:lvl w:ilvl="2">
      <w:start w:val="1"/>
      <w:numFmt w:val="decimal"/>
      <w:isLgl/>
      <w:lvlText w:val="%1.%2.%3."/>
      <w:lvlJc w:val="left"/>
      <w:pPr>
        <w:ind w:left="1684" w:hanging="720"/>
      </w:pPr>
      <w:rPr>
        <w:rFonts w:hint="default"/>
      </w:rPr>
    </w:lvl>
    <w:lvl w:ilvl="3">
      <w:start w:val="1"/>
      <w:numFmt w:val="decimal"/>
      <w:isLgl/>
      <w:lvlText w:val="%1.%2.%3.%4."/>
      <w:lvlJc w:val="left"/>
      <w:pPr>
        <w:ind w:left="1684" w:hanging="720"/>
      </w:pPr>
      <w:rPr>
        <w:rFonts w:hint="default"/>
      </w:rPr>
    </w:lvl>
    <w:lvl w:ilvl="4">
      <w:start w:val="1"/>
      <w:numFmt w:val="decimal"/>
      <w:isLgl/>
      <w:lvlText w:val="%1.%2.%3.%4.%5."/>
      <w:lvlJc w:val="left"/>
      <w:pPr>
        <w:ind w:left="2044" w:hanging="1080"/>
      </w:pPr>
      <w:rPr>
        <w:rFonts w:hint="default"/>
      </w:rPr>
    </w:lvl>
    <w:lvl w:ilvl="5">
      <w:start w:val="1"/>
      <w:numFmt w:val="decimal"/>
      <w:isLgl/>
      <w:lvlText w:val="%1.%2.%3.%4.%5.%6."/>
      <w:lvlJc w:val="left"/>
      <w:pPr>
        <w:ind w:left="2044" w:hanging="1080"/>
      </w:pPr>
      <w:rPr>
        <w:rFonts w:hint="default"/>
      </w:rPr>
    </w:lvl>
    <w:lvl w:ilvl="6">
      <w:start w:val="1"/>
      <w:numFmt w:val="decimal"/>
      <w:isLgl/>
      <w:lvlText w:val="%1.%2.%3.%4.%5.%6.%7."/>
      <w:lvlJc w:val="left"/>
      <w:pPr>
        <w:ind w:left="2404" w:hanging="1440"/>
      </w:pPr>
      <w:rPr>
        <w:rFonts w:hint="default"/>
      </w:rPr>
    </w:lvl>
    <w:lvl w:ilvl="7">
      <w:start w:val="1"/>
      <w:numFmt w:val="decimal"/>
      <w:isLgl/>
      <w:lvlText w:val="%1.%2.%3.%4.%5.%6.%7.%8."/>
      <w:lvlJc w:val="left"/>
      <w:pPr>
        <w:ind w:left="2404" w:hanging="1440"/>
      </w:pPr>
      <w:rPr>
        <w:rFonts w:hint="default"/>
      </w:rPr>
    </w:lvl>
    <w:lvl w:ilvl="8">
      <w:start w:val="1"/>
      <w:numFmt w:val="decimal"/>
      <w:isLgl/>
      <w:lvlText w:val="%1.%2.%3.%4.%5.%6.%7.%8.%9."/>
      <w:lvlJc w:val="left"/>
      <w:pPr>
        <w:ind w:left="2764" w:hanging="1800"/>
      </w:pPr>
      <w:rPr>
        <w:rFonts w:hint="default"/>
      </w:rPr>
    </w:lvl>
  </w:abstractNum>
  <w:abstractNum w:abstractNumId="15" w15:restartNumberingAfterBreak="0">
    <w:nsid w:val="211D1FC3"/>
    <w:multiLevelType w:val="hybridMultilevel"/>
    <w:tmpl w:val="06B24DE2"/>
    <w:lvl w:ilvl="0" w:tplc="4B96244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6536C1E"/>
    <w:multiLevelType w:val="hybridMultilevel"/>
    <w:tmpl w:val="9F343ABE"/>
    <w:lvl w:ilvl="0" w:tplc="C868C7C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7CB4689"/>
    <w:multiLevelType w:val="multilevel"/>
    <w:tmpl w:val="AEF22A7C"/>
    <w:lvl w:ilvl="0">
      <w:start w:val="1"/>
      <w:numFmt w:val="decimal"/>
      <w:lvlText w:val="%1."/>
      <w:lvlJc w:val="left"/>
      <w:pPr>
        <w:ind w:left="1324" w:hanging="360"/>
      </w:pPr>
      <w:rPr>
        <w:rFonts w:hint="default"/>
      </w:rPr>
    </w:lvl>
    <w:lvl w:ilvl="1">
      <w:start w:val="1"/>
      <w:numFmt w:val="decimal"/>
      <w:isLgl/>
      <w:lvlText w:val="%1.%2."/>
      <w:lvlJc w:val="left"/>
      <w:pPr>
        <w:ind w:left="1324" w:hanging="360"/>
      </w:pPr>
      <w:rPr>
        <w:rFonts w:hint="default"/>
      </w:rPr>
    </w:lvl>
    <w:lvl w:ilvl="2">
      <w:start w:val="1"/>
      <w:numFmt w:val="decimal"/>
      <w:isLgl/>
      <w:lvlText w:val="%1.%2.%3."/>
      <w:lvlJc w:val="left"/>
      <w:pPr>
        <w:ind w:left="1684" w:hanging="720"/>
      </w:pPr>
      <w:rPr>
        <w:rFonts w:hint="default"/>
      </w:rPr>
    </w:lvl>
    <w:lvl w:ilvl="3">
      <w:start w:val="1"/>
      <w:numFmt w:val="decimal"/>
      <w:isLgl/>
      <w:lvlText w:val="%1.%2.%3.%4."/>
      <w:lvlJc w:val="left"/>
      <w:pPr>
        <w:ind w:left="1684" w:hanging="720"/>
      </w:pPr>
      <w:rPr>
        <w:rFonts w:hint="default"/>
      </w:rPr>
    </w:lvl>
    <w:lvl w:ilvl="4">
      <w:start w:val="1"/>
      <w:numFmt w:val="decimal"/>
      <w:isLgl/>
      <w:lvlText w:val="%1.%2.%3.%4.%5."/>
      <w:lvlJc w:val="left"/>
      <w:pPr>
        <w:ind w:left="2044" w:hanging="1080"/>
      </w:pPr>
      <w:rPr>
        <w:rFonts w:hint="default"/>
      </w:rPr>
    </w:lvl>
    <w:lvl w:ilvl="5">
      <w:start w:val="1"/>
      <w:numFmt w:val="decimal"/>
      <w:isLgl/>
      <w:lvlText w:val="%1.%2.%3.%4.%5.%6."/>
      <w:lvlJc w:val="left"/>
      <w:pPr>
        <w:ind w:left="2044" w:hanging="1080"/>
      </w:pPr>
      <w:rPr>
        <w:rFonts w:hint="default"/>
      </w:rPr>
    </w:lvl>
    <w:lvl w:ilvl="6">
      <w:start w:val="1"/>
      <w:numFmt w:val="decimal"/>
      <w:isLgl/>
      <w:lvlText w:val="%1.%2.%3.%4.%5.%6.%7."/>
      <w:lvlJc w:val="left"/>
      <w:pPr>
        <w:ind w:left="2404" w:hanging="1440"/>
      </w:pPr>
      <w:rPr>
        <w:rFonts w:hint="default"/>
      </w:rPr>
    </w:lvl>
    <w:lvl w:ilvl="7">
      <w:start w:val="1"/>
      <w:numFmt w:val="decimal"/>
      <w:isLgl/>
      <w:lvlText w:val="%1.%2.%3.%4.%5.%6.%7.%8."/>
      <w:lvlJc w:val="left"/>
      <w:pPr>
        <w:ind w:left="2404" w:hanging="1440"/>
      </w:pPr>
      <w:rPr>
        <w:rFonts w:hint="default"/>
      </w:rPr>
    </w:lvl>
    <w:lvl w:ilvl="8">
      <w:start w:val="1"/>
      <w:numFmt w:val="decimal"/>
      <w:isLgl/>
      <w:lvlText w:val="%1.%2.%3.%4.%5.%6.%7.%8.%9."/>
      <w:lvlJc w:val="left"/>
      <w:pPr>
        <w:ind w:left="2764" w:hanging="1800"/>
      </w:pPr>
      <w:rPr>
        <w:rFonts w:hint="default"/>
      </w:rPr>
    </w:lvl>
  </w:abstractNum>
  <w:abstractNum w:abstractNumId="18" w15:restartNumberingAfterBreak="0">
    <w:nsid w:val="29BE1194"/>
    <w:multiLevelType w:val="hybridMultilevel"/>
    <w:tmpl w:val="B694C01A"/>
    <w:lvl w:ilvl="0" w:tplc="55AC0F98">
      <w:start w:val="2"/>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9" w15:restartNumberingAfterBreak="0">
    <w:nsid w:val="2A66456A"/>
    <w:multiLevelType w:val="multilevel"/>
    <w:tmpl w:val="00587A3A"/>
    <w:lvl w:ilvl="0">
      <w:start w:val="1"/>
      <w:numFmt w:val="decimal"/>
      <w:lvlText w:val="%1."/>
      <w:lvlJc w:val="left"/>
      <w:pPr>
        <w:ind w:left="928"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792" w:hanging="504"/>
      </w:pPr>
      <w:rPr>
        <w:rFonts w:hint="default"/>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20" w15:restartNumberingAfterBreak="0">
    <w:nsid w:val="2A71590C"/>
    <w:multiLevelType w:val="multilevel"/>
    <w:tmpl w:val="1E26171C"/>
    <w:lvl w:ilvl="0">
      <w:start w:val="5"/>
      <w:numFmt w:val="decimal"/>
      <w:lvlText w:val="%1."/>
      <w:lvlJc w:val="left"/>
      <w:pPr>
        <w:ind w:left="360" w:hanging="360"/>
      </w:pPr>
      <w:rPr>
        <w:rFonts w:ascii="Times New Roman" w:hAnsi="Times New Roman" w:cs="Times New Roman"/>
        <w:b/>
        <w:bCs/>
      </w:rPr>
    </w:lvl>
    <w:lvl w:ilvl="1">
      <w:start w:val="1"/>
      <w:numFmt w:val="decimal"/>
      <w:lvlText w:val="%1.%2."/>
      <w:lvlJc w:val="left"/>
      <w:pPr>
        <w:ind w:left="2204" w:hanging="360"/>
      </w:pPr>
      <w:rPr>
        <w:rFonts w:ascii="Times New Roman" w:hAnsi="Times New Roman" w:cs="Times New Roman"/>
        <w:b w:val="0"/>
        <w:bCs/>
      </w:rPr>
    </w:lvl>
    <w:lvl w:ilvl="2">
      <w:start w:val="1"/>
      <w:numFmt w:val="decimal"/>
      <w:lvlText w:val="%1.%2.%3."/>
      <w:lvlJc w:val="left"/>
      <w:pPr>
        <w:ind w:left="3272" w:hanging="720"/>
      </w:pPr>
      <w:rPr>
        <w:rFonts w:ascii="Times New Roman" w:hAnsi="Times New Roman" w:cs="Times New Roman"/>
        <w:strike w:val="0"/>
        <w:dstrike w:val="0"/>
        <w:sz w:val="24"/>
        <w:szCs w:val="24"/>
      </w:r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21" w15:restartNumberingAfterBreak="0">
    <w:nsid w:val="2B661C1F"/>
    <w:multiLevelType w:val="hybridMultilevel"/>
    <w:tmpl w:val="F2122D0E"/>
    <w:lvl w:ilvl="0" w:tplc="AF362AB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CEB7E74"/>
    <w:multiLevelType w:val="hybridMultilevel"/>
    <w:tmpl w:val="3FAE766E"/>
    <w:lvl w:ilvl="0" w:tplc="40B83150">
      <w:start w:val="6"/>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D9278CF"/>
    <w:multiLevelType w:val="hybridMultilevel"/>
    <w:tmpl w:val="9F122518"/>
    <w:lvl w:ilvl="0" w:tplc="558E95DC">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4" w15:restartNumberingAfterBreak="0">
    <w:nsid w:val="2DB77344"/>
    <w:multiLevelType w:val="multilevel"/>
    <w:tmpl w:val="9D7AB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E967884"/>
    <w:multiLevelType w:val="multilevel"/>
    <w:tmpl w:val="C310B7F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15B2ED0"/>
    <w:multiLevelType w:val="hybridMultilevel"/>
    <w:tmpl w:val="FF80A0B6"/>
    <w:lvl w:ilvl="0" w:tplc="140C6BCA">
      <w:start w:val="1"/>
      <w:numFmt w:val="decimal"/>
      <w:lvlText w:val="%1)"/>
      <w:lvlJc w:val="left"/>
      <w:pPr>
        <w:ind w:left="1440" w:hanging="360"/>
      </w:pPr>
      <w:rPr>
        <w:rFonts w:ascii="Times New Roman" w:eastAsia="Calibri" w:hAnsi="Times New Roman" w:cs="Times New Roman"/>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7" w15:restartNumberingAfterBreak="0">
    <w:nsid w:val="35540AF3"/>
    <w:multiLevelType w:val="hybridMultilevel"/>
    <w:tmpl w:val="4E3EEF6A"/>
    <w:lvl w:ilvl="0" w:tplc="07ACA4BC">
      <w:start w:val="1"/>
      <w:numFmt w:val="upperRoman"/>
      <w:lvlText w:val="%1."/>
      <w:lvlJc w:val="left"/>
      <w:pPr>
        <w:ind w:left="1080" w:hanging="720"/>
      </w:pPr>
      <w:rPr>
        <w:rFonts w:eastAsia="Calibri"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3892A14"/>
    <w:multiLevelType w:val="hybridMultilevel"/>
    <w:tmpl w:val="0B8C60F2"/>
    <w:lvl w:ilvl="0" w:tplc="B7E41644">
      <w:start w:val="1"/>
      <w:numFmt w:val="decimal"/>
      <w:lvlText w:val="%1)"/>
      <w:lvlJc w:val="left"/>
      <w:pPr>
        <w:ind w:left="1429" w:hanging="360"/>
      </w:pPr>
      <w:rPr>
        <w:rFonts w:ascii="Times New Roman" w:eastAsia="Calibri" w:hAnsi="Times New Roman" w:cs="Times New Roman"/>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9" w15:restartNumberingAfterBreak="0">
    <w:nsid w:val="44A94D79"/>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30" w15:restartNumberingAfterBreak="0">
    <w:nsid w:val="46F61434"/>
    <w:multiLevelType w:val="hybridMultilevel"/>
    <w:tmpl w:val="8C30AE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7DA3FA5"/>
    <w:multiLevelType w:val="multilevel"/>
    <w:tmpl w:val="3426F5D4"/>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48A81892"/>
    <w:multiLevelType w:val="hybridMultilevel"/>
    <w:tmpl w:val="9DF06CEA"/>
    <w:lvl w:ilvl="0" w:tplc="8FD46514">
      <w:start w:val="1"/>
      <w:numFmt w:val="decimal"/>
      <w:lvlText w:val="4.%1."/>
      <w:lvlJc w:val="left"/>
      <w:pPr>
        <w:ind w:left="1440" w:hanging="360"/>
      </w:pPr>
      <w:rPr>
        <w:rFonts w:hint="default"/>
        <w:b w:val="0"/>
        <w:i w:val="0"/>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3" w15:restartNumberingAfterBreak="0">
    <w:nsid w:val="4BD27559"/>
    <w:multiLevelType w:val="hybridMultilevel"/>
    <w:tmpl w:val="ED324B1E"/>
    <w:lvl w:ilvl="0" w:tplc="115EC532">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4" w15:restartNumberingAfterBreak="0">
    <w:nsid w:val="4E9A3ABB"/>
    <w:multiLevelType w:val="multilevel"/>
    <w:tmpl w:val="D4A8F024"/>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4174932"/>
    <w:multiLevelType w:val="hybridMultilevel"/>
    <w:tmpl w:val="2C3076CA"/>
    <w:lvl w:ilvl="0" w:tplc="64E2B2C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15:restartNumberingAfterBreak="0">
    <w:nsid w:val="559F76B9"/>
    <w:multiLevelType w:val="multilevel"/>
    <w:tmpl w:val="E966794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57384DF6"/>
    <w:multiLevelType w:val="hybridMultilevel"/>
    <w:tmpl w:val="23C24F24"/>
    <w:lvl w:ilvl="0" w:tplc="83CA8536">
      <w:start w:val="1"/>
      <w:numFmt w:val="decimal"/>
      <w:lvlText w:val="%1)"/>
      <w:lvlJc w:val="left"/>
      <w:pPr>
        <w:ind w:left="1429" w:hanging="360"/>
      </w:pPr>
      <w:rPr>
        <w:rFonts w:ascii="Times New Roman" w:eastAsiaTheme="minorHAnsi" w:hAnsi="Times New Roman" w:cs="Times New Roman"/>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8" w15:restartNumberingAfterBreak="0">
    <w:nsid w:val="59F138F1"/>
    <w:multiLevelType w:val="hybridMultilevel"/>
    <w:tmpl w:val="0C4ADAF4"/>
    <w:lvl w:ilvl="0" w:tplc="EFA63DE0">
      <w:start w:val="14"/>
      <w:numFmt w:val="upperRoman"/>
      <w:lvlText w:val="%1."/>
      <w:lvlJc w:val="left"/>
      <w:pPr>
        <w:ind w:left="2279" w:hanging="720"/>
      </w:pPr>
      <w:rPr>
        <w:rFonts w:hint="default"/>
      </w:rPr>
    </w:lvl>
    <w:lvl w:ilvl="1" w:tplc="04270019" w:tentative="1">
      <w:start w:val="1"/>
      <w:numFmt w:val="lowerLetter"/>
      <w:lvlText w:val="%2."/>
      <w:lvlJc w:val="left"/>
      <w:pPr>
        <w:ind w:left="2639" w:hanging="360"/>
      </w:pPr>
    </w:lvl>
    <w:lvl w:ilvl="2" w:tplc="0427001B" w:tentative="1">
      <w:start w:val="1"/>
      <w:numFmt w:val="lowerRoman"/>
      <w:lvlText w:val="%3."/>
      <w:lvlJc w:val="right"/>
      <w:pPr>
        <w:ind w:left="3359" w:hanging="180"/>
      </w:pPr>
    </w:lvl>
    <w:lvl w:ilvl="3" w:tplc="0427000F" w:tentative="1">
      <w:start w:val="1"/>
      <w:numFmt w:val="decimal"/>
      <w:lvlText w:val="%4."/>
      <w:lvlJc w:val="left"/>
      <w:pPr>
        <w:ind w:left="4079" w:hanging="360"/>
      </w:pPr>
    </w:lvl>
    <w:lvl w:ilvl="4" w:tplc="04270019" w:tentative="1">
      <w:start w:val="1"/>
      <w:numFmt w:val="lowerLetter"/>
      <w:lvlText w:val="%5."/>
      <w:lvlJc w:val="left"/>
      <w:pPr>
        <w:ind w:left="4799" w:hanging="360"/>
      </w:pPr>
    </w:lvl>
    <w:lvl w:ilvl="5" w:tplc="0427001B" w:tentative="1">
      <w:start w:val="1"/>
      <w:numFmt w:val="lowerRoman"/>
      <w:lvlText w:val="%6."/>
      <w:lvlJc w:val="right"/>
      <w:pPr>
        <w:ind w:left="5519" w:hanging="180"/>
      </w:pPr>
    </w:lvl>
    <w:lvl w:ilvl="6" w:tplc="0427000F" w:tentative="1">
      <w:start w:val="1"/>
      <w:numFmt w:val="decimal"/>
      <w:lvlText w:val="%7."/>
      <w:lvlJc w:val="left"/>
      <w:pPr>
        <w:ind w:left="6239" w:hanging="360"/>
      </w:pPr>
    </w:lvl>
    <w:lvl w:ilvl="7" w:tplc="04270019" w:tentative="1">
      <w:start w:val="1"/>
      <w:numFmt w:val="lowerLetter"/>
      <w:lvlText w:val="%8."/>
      <w:lvlJc w:val="left"/>
      <w:pPr>
        <w:ind w:left="6959" w:hanging="360"/>
      </w:pPr>
    </w:lvl>
    <w:lvl w:ilvl="8" w:tplc="0427001B" w:tentative="1">
      <w:start w:val="1"/>
      <w:numFmt w:val="lowerRoman"/>
      <w:lvlText w:val="%9."/>
      <w:lvlJc w:val="right"/>
      <w:pPr>
        <w:ind w:left="7679" w:hanging="180"/>
      </w:pPr>
    </w:lvl>
  </w:abstractNum>
  <w:abstractNum w:abstractNumId="39" w15:restartNumberingAfterBreak="0">
    <w:nsid w:val="5C597BA9"/>
    <w:multiLevelType w:val="hybridMultilevel"/>
    <w:tmpl w:val="13F277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EAE7EB3"/>
    <w:multiLevelType w:val="multilevel"/>
    <w:tmpl w:val="BB623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0B4344E"/>
    <w:multiLevelType w:val="hybridMultilevel"/>
    <w:tmpl w:val="C73A7C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3130CBF"/>
    <w:multiLevelType w:val="hybridMultilevel"/>
    <w:tmpl w:val="39F2482C"/>
    <w:lvl w:ilvl="0" w:tplc="494C47D4">
      <w:start w:val="1"/>
      <w:numFmt w:val="decimal"/>
      <w:lvlText w:val="%1)"/>
      <w:lvlJc w:val="left"/>
      <w:pPr>
        <w:ind w:left="1069" w:hanging="360"/>
      </w:pPr>
      <w:rPr>
        <w:rFonts w:ascii="Times New Roman" w:eastAsia="Calibri" w:hAnsi="Times New Roman" w:cs="Times New Roman"/>
      </w:rPr>
    </w:lvl>
    <w:lvl w:ilvl="1" w:tplc="04270003" w:tentative="1">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43" w15:restartNumberingAfterBreak="0">
    <w:nsid w:val="69A109EC"/>
    <w:multiLevelType w:val="multilevel"/>
    <w:tmpl w:val="6D76AFAE"/>
    <w:lvl w:ilvl="0">
      <w:start w:val="1"/>
      <w:numFmt w:val="upperRoman"/>
      <w:lvlText w:val="%1."/>
      <w:lvlJc w:val="left"/>
      <w:pPr>
        <w:ind w:left="1080" w:hanging="720"/>
      </w:pPr>
      <w:rPr>
        <w:rFonts w:hint="default"/>
      </w:rPr>
    </w:lvl>
    <w:lvl w:ilvl="1">
      <w:start w:val="1"/>
      <w:numFmt w:val="decimal"/>
      <w:isLgl/>
      <w:lvlText w:val="%1.%2"/>
      <w:lvlJc w:val="left"/>
      <w:pPr>
        <w:ind w:left="1817" w:hanging="360"/>
      </w:pPr>
      <w:rPr>
        <w:rFonts w:hint="default"/>
      </w:rPr>
    </w:lvl>
    <w:lvl w:ilvl="2">
      <w:start w:val="1"/>
      <w:numFmt w:val="decimal"/>
      <w:isLgl/>
      <w:lvlText w:val="%1.%2.%3"/>
      <w:lvlJc w:val="left"/>
      <w:pPr>
        <w:ind w:left="3274" w:hanging="720"/>
      </w:pPr>
      <w:rPr>
        <w:rFonts w:hint="default"/>
      </w:rPr>
    </w:lvl>
    <w:lvl w:ilvl="3">
      <w:start w:val="1"/>
      <w:numFmt w:val="decimal"/>
      <w:isLgl/>
      <w:lvlText w:val="%1.%2.%3.%4"/>
      <w:lvlJc w:val="left"/>
      <w:pPr>
        <w:ind w:left="4371" w:hanging="720"/>
      </w:pPr>
      <w:rPr>
        <w:rFonts w:hint="default"/>
      </w:rPr>
    </w:lvl>
    <w:lvl w:ilvl="4">
      <w:start w:val="1"/>
      <w:numFmt w:val="decimal"/>
      <w:isLgl/>
      <w:lvlText w:val="%1.%2.%3.%4.%5"/>
      <w:lvlJc w:val="left"/>
      <w:pPr>
        <w:ind w:left="5828" w:hanging="1080"/>
      </w:pPr>
      <w:rPr>
        <w:rFonts w:hint="default"/>
      </w:rPr>
    </w:lvl>
    <w:lvl w:ilvl="5">
      <w:start w:val="1"/>
      <w:numFmt w:val="decimal"/>
      <w:isLgl/>
      <w:lvlText w:val="%1.%2.%3.%4.%5.%6"/>
      <w:lvlJc w:val="left"/>
      <w:pPr>
        <w:ind w:left="6925" w:hanging="1080"/>
      </w:pPr>
      <w:rPr>
        <w:rFonts w:hint="default"/>
      </w:rPr>
    </w:lvl>
    <w:lvl w:ilvl="6">
      <w:start w:val="1"/>
      <w:numFmt w:val="decimal"/>
      <w:isLgl/>
      <w:lvlText w:val="%1.%2.%3.%4.%5.%6.%7"/>
      <w:lvlJc w:val="left"/>
      <w:pPr>
        <w:ind w:left="8382" w:hanging="1440"/>
      </w:pPr>
      <w:rPr>
        <w:rFonts w:hint="default"/>
      </w:rPr>
    </w:lvl>
    <w:lvl w:ilvl="7">
      <w:start w:val="1"/>
      <w:numFmt w:val="decimal"/>
      <w:isLgl/>
      <w:lvlText w:val="%1.%2.%3.%4.%5.%6.%7.%8"/>
      <w:lvlJc w:val="left"/>
      <w:pPr>
        <w:ind w:left="9479" w:hanging="1440"/>
      </w:pPr>
      <w:rPr>
        <w:rFonts w:hint="default"/>
      </w:rPr>
    </w:lvl>
    <w:lvl w:ilvl="8">
      <w:start w:val="1"/>
      <w:numFmt w:val="decimal"/>
      <w:isLgl/>
      <w:lvlText w:val="%1.%2.%3.%4.%5.%6.%7.%8.%9"/>
      <w:lvlJc w:val="left"/>
      <w:pPr>
        <w:ind w:left="10936" w:hanging="1800"/>
      </w:pPr>
      <w:rPr>
        <w:rFonts w:hint="default"/>
      </w:rPr>
    </w:lvl>
  </w:abstractNum>
  <w:abstractNum w:abstractNumId="44" w15:restartNumberingAfterBreak="0">
    <w:nsid w:val="6BBB3694"/>
    <w:multiLevelType w:val="hybridMultilevel"/>
    <w:tmpl w:val="57F279C8"/>
    <w:lvl w:ilvl="0" w:tplc="ABB0F59E">
      <w:start w:val="202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6CD023CC"/>
    <w:multiLevelType w:val="hybridMultilevel"/>
    <w:tmpl w:val="DEC0E522"/>
    <w:lvl w:ilvl="0" w:tplc="368C03B0">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6E4A635E"/>
    <w:multiLevelType w:val="hybridMultilevel"/>
    <w:tmpl w:val="C27A6DA6"/>
    <w:lvl w:ilvl="0" w:tplc="0427000F">
      <w:start w:val="1"/>
      <w:numFmt w:val="decimal"/>
      <w:lvlText w:val="%1."/>
      <w:lvlJc w:val="left"/>
      <w:pPr>
        <w:tabs>
          <w:tab w:val="num" w:pos="780"/>
        </w:tabs>
        <w:ind w:left="780" w:hanging="360"/>
      </w:pPr>
    </w:lvl>
    <w:lvl w:ilvl="1" w:tplc="04270019">
      <w:start w:val="1"/>
      <w:numFmt w:val="lowerLetter"/>
      <w:lvlText w:val="%2."/>
      <w:lvlJc w:val="left"/>
      <w:pPr>
        <w:tabs>
          <w:tab w:val="num" w:pos="1500"/>
        </w:tabs>
        <w:ind w:left="1500" w:hanging="360"/>
      </w:pPr>
    </w:lvl>
    <w:lvl w:ilvl="2" w:tplc="0427001B">
      <w:start w:val="1"/>
      <w:numFmt w:val="lowerRoman"/>
      <w:lvlText w:val="%3."/>
      <w:lvlJc w:val="right"/>
      <w:pPr>
        <w:tabs>
          <w:tab w:val="num" w:pos="2220"/>
        </w:tabs>
        <w:ind w:left="2220" w:hanging="180"/>
      </w:pPr>
    </w:lvl>
    <w:lvl w:ilvl="3" w:tplc="0427000F">
      <w:start w:val="1"/>
      <w:numFmt w:val="decimal"/>
      <w:lvlText w:val="%4."/>
      <w:lvlJc w:val="left"/>
      <w:pPr>
        <w:tabs>
          <w:tab w:val="num" w:pos="2940"/>
        </w:tabs>
        <w:ind w:left="2940" w:hanging="360"/>
      </w:pPr>
    </w:lvl>
    <w:lvl w:ilvl="4" w:tplc="04270019">
      <w:start w:val="1"/>
      <w:numFmt w:val="lowerLetter"/>
      <w:lvlText w:val="%5."/>
      <w:lvlJc w:val="left"/>
      <w:pPr>
        <w:tabs>
          <w:tab w:val="num" w:pos="3660"/>
        </w:tabs>
        <w:ind w:left="3660" w:hanging="360"/>
      </w:pPr>
    </w:lvl>
    <w:lvl w:ilvl="5" w:tplc="0427001B">
      <w:start w:val="1"/>
      <w:numFmt w:val="lowerRoman"/>
      <w:lvlText w:val="%6."/>
      <w:lvlJc w:val="right"/>
      <w:pPr>
        <w:tabs>
          <w:tab w:val="num" w:pos="4380"/>
        </w:tabs>
        <w:ind w:left="4380" w:hanging="180"/>
      </w:pPr>
    </w:lvl>
    <w:lvl w:ilvl="6" w:tplc="0427000F">
      <w:start w:val="1"/>
      <w:numFmt w:val="decimal"/>
      <w:lvlText w:val="%7."/>
      <w:lvlJc w:val="left"/>
      <w:pPr>
        <w:tabs>
          <w:tab w:val="num" w:pos="5100"/>
        </w:tabs>
        <w:ind w:left="5100" w:hanging="360"/>
      </w:pPr>
    </w:lvl>
    <w:lvl w:ilvl="7" w:tplc="04270019">
      <w:start w:val="1"/>
      <w:numFmt w:val="lowerLetter"/>
      <w:lvlText w:val="%8."/>
      <w:lvlJc w:val="left"/>
      <w:pPr>
        <w:tabs>
          <w:tab w:val="num" w:pos="5820"/>
        </w:tabs>
        <w:ind w:left="5820" w:hanging="360"/>
      </w:pPr>
    </w:lvl>
    <w:lvl w:ilvl="8" w:tplc="0427001B">
      <w:start w:val="1"/>
      <w:numFmt w:val="lowerRoman"/>
      <w:lvlText w:val="%9."/>
      <w:lvlJc w:val="right"/>
      <w:pPr>
        <w:tabs>
          <w:tab w:val="num" w:pos="6540"/>
        </w:tabs>
        <w:ind w:left="6540" w:hanging="180"/>
      </w:pPr>
    </w:lvl>
  </w:abstractNum>
  <w:abstractNum w:abstractNumId="47" w15:restartNumberingAfterBreak="0">
    <w:nsid w:val="6F6D0651"/>
    <w:multiLevelType w:val="hybridMultilevel"/>
    <w:tmpl w:val="0E34620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5301222"/>
    <w:multiLevelType w:val="hybridMultilevel"/>
    <w:tmpl w:val="9A5E6F26"/>
    <w:lvl w:ilvl="0" w:tplc="39803DD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3"/>
  </w:num>
  <w:num w:numId="2">
    <w:abstractNumId w:val="44"/>
  </w:num>
  <w:num w:numId="3">
    <w:abstractNumId w:val="43"/>
  </w:num>
  <w:num w:numId="4">
    <w:abstractNumId w:val="3"/>
  </w:num>
  <w:num w:numId="5">
    <w:abstractNumId w:val="31"/>
  </w:num>
  <w:num w:numId="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num>
  <w:num w:numId="8">
    <w:abstractNumId w:val="14"/>
  </w:num>
  <w:num w:numId="9">
    <w:abstractNumId w:val="18"/>
  </w:num>
  <w:num w:numId="10">
    <w:abstractNumId w:val="30"/>
  </w:num>
  <w:num w:numId="11">
    <w:abstractNumId w:val="29"/>
  </w:num>
  <w:num w:numId="12">
    <w:abstractNumId w:val="0"/>
  </w:num>
  <w:num w:numId="13">
    <w:abstractNumId w:val="15"/>
  </w:num>
  <w:num w:numId="14">
    <w:abstractNumId w:val="19"/>
  </w:num>
  <w:num w:numId="15">
    <w:abstractNumId w:val="45"/>
  </w:num>
  <w:num w:numId="16">
    <w:abstractNumId w:val="2"/>
  </w:num>
  <w:num w:numId="17">
    <w:abstractNumId w:val="17"/>
  </w:num>
  <w:num w:numId="18">
    <w:abstractNumId w:val="20"/>
  </w:num>
  <w:num w:numId="19">
    <w:abstractNumId w:val="9"/>
  </w:num>
  <w:num w:numId="20">
    <w:abstractNumId w:val="32"/>
  </w:num>
  <w:num w:numId="21">
    <w:abstractNumId w:val="22"/>
  </w:num>
  <w:num w:numId="22">
    <w:abstractNumId w:val="38"/>
  </w:num>
  <w:num w:numId="23">
    <w:abstractNumId w:val="10"/>
  </w:num>
  <w:num w:numId="24">
    <w:abstractNumId w:val="34"/>
  </w:num>
  <w:num w:numId="25">
    <w:abstractNumId w:val="23"/>
  </w:num>
  <w:num w:numId="26">
    <w:abstractNumId w:val="4"/>
  </w:num>
  <w:num w:numId="27">
    <w:abstractNumId w:val="42"/>
  </w:num>
  <w:num w:numId="28">
    <w:abstractNumId w:val="26"/>
  </w:num>
  <w:num w:numId="29">
    <w:abstractNumId w:val="28"/>
  </w:num>
  <w:num w:numId="30">
    <w:abstractNumId w:val="37"/>
  </w:num>
  <w:num w:numId="31">
    <w:abstractNumId w:val="6"/>
  </w:num>
  <w:num w:numId="32">
    <w:abstractNumId w:val="39"/>
  </w:num>
  <w:num w:numId="33">
    <w:abstractNumId w:val="25"/>
  </w:num>
  <w:num w:numId="34">
    <w:abstractNumId w:val="12"/>
  </w:num>
  <w:num w:numId="35">
    <w:abstractNumId w:val="7"/>
  </w:num>
  <w:num w:numId="36">
    <w:abstractNumId w:val="41"/>
  </w:num>
  <w:num w:numId="37">
    <w:abstractNumId w:val="47"/>
  </w:num>
  <w:num w:numId="38">
    <w:abstractNumId w:val="8"/>
  </w:num>
  <w:num w:numId="39">
    <w:abstractNumId w:val="16"/>
  </w:num>
  <w:num w:numId="40">
    <w:abstractNumId w:val="5"/>
  </w:num>
  <w:num w:numId="41">
    <w:abstractNumId w:val="21"/>
  </w:num>
  <w:num w:numId="42">
    <w:abstractNumId w:val="48"/>
  </w:num>
  <w:num w:numId="43">
    <w:abstractNumId w:val="27"/>
  </w:num>
  <w:num w:numId="44">
    <w:abstractNumId w:val="1"/>
  </w:num>
  <w:num w:numId="45">
    <w:abstractNumId w:val="11"/>
  </w:num>
  <w:num w:numId="46">
    <w:abstractNumId w:val="36"/>
  </w:num>
  <w:num w:numId="47">
    <w:abstractNumId w:val="24"/>
  </w:num>
  <w:num w:numId="48">
    <w:abstractNumId w:val="40"/>
  </w:num>
  <w:num w:numId="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89A"/>
    <w:rsid w:val="0000120F"/>
    <w:rsid w:val="0000204F"/>
    <w:rsid w:val="00003E68"/>
    <w:rsid w:val="000059F3"/>
    <w:rsid w:val="000070BD"/>
    <w:rsid w:val="00013005"/>
    <w:rsid w:val="00017188"/>
    <w:rsid w:val="00037DB2"/>
    <w:rsid w:val="00045DE9"/>
    <w:rsid w:val="000465D3"/>
    <w:rsid w:val="000665B5"/>
    <w:rsid w:val="00070EEE"/>
    <w:rsid w:val="000724C6"/>
    <w:rsid w:val="000A311A"/>
    <w:rsid w:val="000B073D"/>
    <w:rsid w:val="000B6219"/>
    <w:rsid w:val="000C1D1C"/>
    <w:rsid w:val="000C5D81"/>
    <w:rsid w:val="000D213D"/>
    <w:rsid w:val="000D7BDD"/>
    <w:rsid w:val="000E5E8A"/>
    <w:rsid w:val="000F1848"/>
    <w:rsid w:val="0010507E"/>
    <w:rsid w:val="001150F3"/>
    <w:rsid w:val="00115D53"/>
    <w:rsid w:val="00155E8A"/>
    <w:rsid w:val="001835CF"/>
    <w:rsid w:val="001867D7"/>
    <w:rsid w:val="001A3A31"/>
    <w:rsid w:val="001A4B71"/>
    <w:rsid w:val="001A78E8"/>
    <w:rsid w:val="001B7E21"/>
    <w:rsid w:val="001D4AA2"/>
    <w:rsid w:val="001E34F4"/>
    <w:rsid w:val="001F7859"/>
    <w:rsid w:val="001F7FFD"/>
    <w:rsid w:val="00202091"/>
    <w:rsid w:val="00225F2F"/>
    <w:rsid w:val="00230296"/>
    <w:rsid w:val="00230345"/>
    <w:rsid w:val="00270874"/>
    <w:rsid w:val="00271B1F"/>
    <w:rsid w:val="00285733"/>
    <w:rsid w:val="00286F60"/>
    <w:rsid w:val="00287983"/>
    <w:rsid w:val="00293B04"/>
    <w:rsid w:val="002A1558"/>
    <w:rsid w:val="002B6273"/>
    <w:rsid w:val="002B7ECE"/>
    <w:rsid w:val="002C5A24"/>
    <w:rsid w:val="002C7FBA"/>
    <w:rsid w:val="002D71D1"/>
    <w:rsid w:val="002F6721"/>
    <w:rsid w:val="00320EFA"/>
    <w:rsid w:val="00324CD0"/>
    <w:rsid w:val="00336021"/>
    <w:rsid w:val="00350C50"/>
    <w:rsid w:val="00353B94"/>
    <w:rsid w:val="003654BA"/>
    <w:rsid w:val="00365C4D"/>
    <w:rsid w:val="0036647D"/>
    <w:rsid w:val="00372073"/>
    <w:rsid w:val="00381785"/>
    <w:rsid w:val="00386ABF"/>
    <w:rsid w:val="003962E3"/>
    <w:rsid w:val="003963AE"/>
    <w:rsid w:val="0039645E"/>
    <w:rsid w:val="003C547E"/>
    <w:rsid w:val="003C7EF9"/>
    <w:rsid w:val="003F14CC"/>
    <w:rsid w:val="003F7103"/>
    <w:rsid w:val="0040008D"/>
    <w:rsid w:val="00421878"/>
    <w:rsid w:val="00427933"/>
    <w:rsid w:val="0043556D"/>
    <w:rsid w:val="00437583"/>
    <w:rsid w:val="00441D26"/>
    <w:rsid w:val="00456451"/>
    <w:rsid w:val="00477A9D"/>
    <w:rsid w:val="00484CCF"/>
    <w:rsid w:val="004A684D"/>
    <w:rsid w:val="004D230D"/>
    <w:rsid w:val="004E2CF8"/>
    <w:rsid w:val="004E5049"/>
    <w:rsid w:val="004F70A6"/>
    <w:rsid w:val="0050066D"/>
    <w:rsid w:val="0051107A"/>
    <w:rsid w:val="00511963"/>
    <w:rsid w:val="005140F7"/>
    <w:rsid w:val="00531D26"/>
    <w:rsid w:val="005324A6"/>
    <w:rsid w:val="00551D47"/>
    <w:rsid w:val="0057686A"/>
    <w:rsid w:val="0059088C"/>
    <w:rsid w:val="005913D6"/>
    <w:rsid w:val="00593E84"/>
    <w:rsid w:val="005A5BEA"/>
    <w:rsid w:val="005B6866"/>
    <w:rsid w:val="005B73AE"/>
    <w:rsid w:val="005C2CAE"/>
    <w:rsid w:val="005D36A2"/>
    <w:rsid w:val="005D4ADF"/>
    <w:rsid w:val="005D7F3B"/>
    <w:rsid w:val="005F07C9"/>
    <w:rsid w:val="0061469A"/>
    <w:rsid w:val="00632407"/>
    <w:rsid w:val="006438A3"/>
    <w:rsid w:val="00645751"/>
    <w:rsid w:val="00660568"/>
    <w:rsid w:val="0066189A"/>
    <w:rsid w:val="00661EA9"/>
    <w:rsid w:val="00674AA6"/>
    <w:rsid w:val="006C46F9"/>
    <w:rsid w:val="006C6E2E"/>
    <w:rsid w:val="006D4141"/>
    <w:rsid w:val="006D6ECD"/>
    <w:rsid w:val="006E3A1A"/>
    <w:rsid w:val="006F41FB"/>
    <w:rsid w:val="007061B7"/>
    <w:rsid w:val="00714D7F"/>
    <w:rsid w:val="00731523"/>
    <w:rsid w:val="007423C2"/>
    <w:rsid w:val="00753B9A"/>
    <w:rsid w:val="00764028"/>
    <w:rsid w:val="00765818"/>
    <w:rsid w:val="00776AC9"/>
    <w:rsid w:val="00782E3A"/>
    <w:rsid w:val="00790C32"/>
    <w:rsid w:val="0079573F"/>
    <w:rsid w:val="007A7F2E"/>
    <w:rsid w:val="007D0C9C"/>
    <w:rsid w:val="007F56F6"/>
    <w:rsid w:val="0081279C"/>
    <w:rsid w:val="00823BDA"/>
    <w:rsid w:val="008428B1"/>
    <w:rsid w:val="00852046"/>
    <w:rsid w:val="00856777"/>
    <w:rsid w:val="0086234A"/>
    <w:rsid w:val="00870CAF"/>
    <w:rsid w:val="00884BD5"/>
    <w:rsid w:val="00890062"/>
    <w:rsid w:val="008B4A82"/>
    <w:rsid w:val="008C34B2"/>
    <w:rsid w:val="008D6B63"/>
    <w:rsid w:val="008E4CF1"/>
    <w:rsid w:val="008E70DE"/>
    <w:rsid w:val="008F686B"/>
    <w:rsid w:val="009121F0"/>
    <w:rsid w:val="00912530"/>
    <w:rsid w:val="009139C3"/>
    <w:rsid w:val="00924638"/>
    <w:rsid w:val="00924EE2"/>
    <w:rsid w:val="00944DCE"/>
    <w:rsid w:val="00952084"/>
    <w:rsid w:val="00995274"/>
    <w:rsid w:val="009A0B65"/>
    <w:rsid w:val="009A0FE3"/>
    <w:rsid w:val="009C4164"/>
    <w:rsid w:val="009F5513"/>
    <w:rsid w:val="00A26C67"/>
    <w:rsid w:val="00A305B0"/>
    <w:rsid w:val="00A36FFA"/>
    <w:rsid w:val="00A4076B"/>
    <w:rsid w:val="00A421AF"/>
    <w:rsid w:val="00A4365D"/>
    <w:rsid w:val="00A475A7"/>
    <w:rsid w:val="00A47A33"/>
    <w:rsid w:val="00A63C93"/>
    <w:rsid w:val="00A744F7"/>
    <w:rsid w:val="00A85619"/>
    <w:rsid w:val="00A87CB6"/>
    <w:rsid w:val="00AA4DE0"/>
    <w:rsid w:val="00AB216D"/>
    <w:rsid w:val="00AD51D8"/>
    <w:rsid w:val="00AD5264"/>
    <w:rsid w:val="00AF08B8"/>
    <w:rsid w:val="00B24686"/>
    <w:rsid w:val="00B52A26"/>
    <w:rsid w:val="00B54C51"/>
    <w:rsid w:val="00B62ABD"/>
    <w:rsid w:val="00B933CB"/>
    <w:rsid w:val="00BA4588"/>
    <w:rsid w:val="00BB2000"/>
    <w:rsid w:val="00BB22DB"/>
    <w:rsid w:val="00BB6885"/>
    <w:rsid w:val="00BC017B"/>
    <w:rsid w:val="00BD4C95"/>
    <w:rsid w:val="00C05D17"/>
    <w:rsid w:val="00C4562A"/>
    <w:rsid w:val="00C53488"/>
    <w:rsid w:val="00C55440"/>
    <w:rsid w:val="00C67B4E"/>
    <w:rsid w:val="00C713A3"/>
    <w:rsid w:val="00C816F7"/>
    <w:rsid w:val="00C83FF9"/>
    <w:rsid w:val="00C920F7"/>
    <w:rsid w:val="00C97444"/>
    <w:rsid w:val="00CA1767"/>
    <w:rsid w:val="00CB0E7F"/>
    <w:rsid w:val="00CB2557"/>
    <w:rsid w:val="00CE6F48"/>
    <w:rsid w:val="00D15AD4"/>
    <w:rsid w:val="00D25BC9"/>
    <w:rsid w:val="00D342F5"/>
    <w:rsid w:val="00D6544A"/>
    <w:rsid w:val="00D661B6"/>
    <w:rsid w:val="00D716D2"/>
    <w:rsid w:val="00DA76E4"/>
    <w:rsid w:val="00DC1E2C"/>
    <w:rsid w:val="00DD2467"/>
    <w:rsid w:val="00DE7189"/>
    <w:rsid w:val="00E02DE6"/>
    <w:rsid w:val="00E10B17"/>
    <w:rsid w:val="00E22E35"/>
    <w:rsid w:val="00E3386F"/>
    <w:rsid w:val="00E405DA"/>
    <w:rsid w:val="00E40767"/>
    <w:rsid w:val="00E54BDA"/>
    <w:rsid w:val="00E561B7"/>
    <w:rsid w:val="00E726A1"/>
    <w:rsid w:val="00E77CD4"/>
    <w:rsid w:val="00EB7F70"/>
    <w:rsid w:val="00ED1F52"/>
    <w:rsid w:val="00ED3F24"/>
    <w:rsid w:val="00ED763F"/>
    <w:rsid w:val="00EE52C0"/>
    <w:rsid w:val="00EF1B6D"/>
    <w:rsid w:val="00EF420C"/>
    <w:rsid w:val="00F068AE"/>
    <w:rsid w:val="00F21126"/>
    <w:rsid w:val="00F35A39"/>
    <w:rsid w:val="00F430FC"/>
    <w:rsid w:val="00F43DD0"/>
    <w:rsid w:val="00F622BF"/>
    <w:rsid w:val="00F63909"/>
    <w:rsid w:val="00F7451D"/>
    <w:rsid w:val="00F903E8"/>
    <w:rsid w:val="00F9545C"/>
    <w:rsid w:val="00FA590C"/>
    <w:rsid w:val="00FC0E87"/>
    <w:rsid w:val="00FC417F"/>
    <w:rsid w:val="00FD1E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B95796"/>
  <w15:chartTrackingRefBased/>
  <w15:docId w15:val="{B74FCE03-BB54-41C6-8057-6267E01B9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4ADF"/>
    <w:pPr>
      <w:spacing w:after="0" w:line="240" w:lineRule="auto"/>
    </w:pPr>
    <w:rPr>
      <w:rFonts w:ascii="Times New Roman" w:eastAsia="Times New Roman" w:hAnsi="Times New Roman" w:cs="Times New Roman"/>
      <w:sz w:val="20"/>
      <w:szCs w:val="20"/>
    </w:rPr>
  </w:style>
  <w:style w:type="paragraph" w:styleId="Heading1">
    <w:name w:val="heading 1"/>
    <w:basedOn w:val="Heading"/>
    <w:link w:val="Heading1Char"/>
    <w:qFormat/>
    <w:rsid w:val="008C34B2"/>
    <w:pPr>
      <w:outlineLvl w:val="0"/>
    </w:pPr>
  </w:style>
  <w:style w:type="paragraph" w:styleId="Heading2">
    <w:name w:val="heading 2"/>
    <w:basedOn w:val="Normal"/>
    <w:next w:val="Normal"/>
    <w:link w:val="Heading2Char"/>
    <w:qFormat/>
    <w:rsid w:val="00D716D2"/>
    <w:pPr>
      <w:keepNext/>
      <w:ind w:right="-1260"/>
      <w:outlineLvl w:val="1"/>
    </w:pPr>
    <w:rPr>
      <w:sz w:val="24"/>
      <w:lang w:eastAsia="lt-LT"/>
    </w:rPr>
  </w:style>
  <w:style w:type="paragraph" w:styleId="Heading3">
    <w:name w:val="heading 3"/>
    <w:basedOn w:val="Heading"/>
    <w:link w:val="Heading3Char"/>
    <w:qFormat/>
    <w:rsid w:val="008C34B2"/>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4DE0"/>
    <w:pPr>
      <w:tabs>
        <w:tab w:val="center" w:pos="4819"/>
        <w:tab w:val="right" w:pos="9638"/>
      </w:tabs>
    </w:pPr>
  </w:style>
  <w:style w:type="character" w:customStyle="1" w:styleId="HeaderChar">
    <w:name w:val="Header Char"/>
    <w:basedOn w:val="DefaultParagraphFont"/>
    <w:link w:val="Header"/>
    <w:uiPriority w:val="99"/>
    <w:rsid w:val="00AA4DE0"/>
    <w:rPr>
      <w:rFonts w:ascii="Times New Roman" w:eastAsia="Times New Roman" w:hAnsi="Times New Roman" w:cs="Times New Roman"/>
      <w:sz w:val="20"/>
      <w:szCs w:val="20"/>
    </w:rPr>
  </w:style>
  <w:style w:type="paragraph" w:styleId="Footer">
    <w:name w:val="footer"/>
    <w:basedOn w:val="Normal"/>
    <w:link w:val="FooterChar"/>
    <w:unhideWhenUsed/>
    <w:rsid w:val="00AA4DE0"/>
    <w:pPr>
      <w:tabs>
        <w:tab w:val="center" w:pos="4819"/>
        <w:tab w:val="right" w:pos="9638"/>
      </w:tabs>
    </w:pPr>
  </w:style>
  <w:style w:type="character" w:customStyle="1" w:styleId="FooterChar">
    <w:name w:val="Footer Char"/>
    <w:basedOn w:val="DefaultParagraphFont"/>
    <w:link w:val="Footer"/>
    <w:rsid w:val="00AA4DE0"/>
    <w:rPr>
      <w:rFonts w:ascii="Times New Roman" w:eastAsia="Times New Roman" w:hAnsi="Times New Roman" w:cs="Times New Roman"/>
      <w:sz w:val="20"/>
      <w:szCs w:val="20"/>
    </w:rPr>
  </w:style>
  <w:style w:type="paragraph" w:styleId="BalloonText">
    <w:name w:val="Balloon Text"/>
    <w:basedOn w:val="Normal"/>
    <w:link w:val="BalloonTextChar"/>
    <w:unhideWhenUsed/>
    <w:rsid w:val="00AA4DE0"/>
    <w:rPr>
      <w:rFonts w:ascii="Segoe UI" w:hAnsi="Segoe UI" w:cs="Segoe UI"/>
      <w:sz w:val="18"/>
      <w:szCs w:val="18"/>
    </w:rPr>
  </w:style>
  <w:style w:type="character" w:customStyle="1" w:styleId="BalloonTextChar">
    <w:name w:val="Balloon Text Char"/>
    <w:basedOn w:val="DefaultParagraphFont"/>
    <w:link w:val="BalloonText"/>
    <w:rsid w:val="00AA4DE0"/>
    <w:rPr>
      <w:rFonts w:ascii="Segoe UI" w:eastAsia="Times New Roman" w:hAnsi="Segoe UI" w:cs="Segoe UI"/>
      <w:sz w:val="18"/>
      <w:szCs w:val="18"/>
    </w:rPr>
  </w:style>
  <w:style w:type="character" w:styleId="Hyperlink">
    <w:name w:val="Hyperlink"/>
    <w:basedOn w:val="DefaultParagraphFont"/>
    <w:uiPriority w:val="99"/>
    <w:unhideWhenUsed/>
    <w:rsid w:val="00AD5264"/>
    <w:rPr>
      <w:color w:val="0563C1" w:themeColor="hyperlink"/>
      <w:u w:val="single"/>
    </w:rPr>
  </w:style>
  <w:style w:type="paragraph" w:styleId="ListParagraph">
    <w:name w:val="List Paragraph"/>
    <w:aliases w:val="List not in Table,List Paragraph Red,Sąrašo pastraipa.Bullet,Bullet EY,Sąrašo pastraipa1,Numbering,ERP-List Paragraph,List Paragraph11,Sąrašo pastraipa.Bullet1,Buletai,List Paragraph21,List Paragraph2,lp1,List Paragraph111,List Paragraph1"/>
    <w:basedOn w:val="Normal"/>
    <w:link w:val="ListParagraphChar"/>
    <w:uiPriority w:val="34"/>
    <w:qFormat/>
    <w:rsid w:val="00511963"/>
    <w:pPr>
      <w:ind w:left="720"/>
      <w:contextualSpacing/>
    </w:pPr>
  </w:style>
  <w:style w:type="numbering" w:customStyle="1" w:styleId="NoList1">
    <w:name w:val="No List1"/>
    <w:next w:val="NoList"/>
    <w:uiPriority w:val="99"/>
    <w:semiHidden/>
    <w:unhideWhenUsed/>
    <w:rsid w:val="00790C32"/>
  </w:style>
  <w:style w:type="character" w:styleId="PageNumber">
    <w:name w:val="page number"/>
    <w:basedOn w:val="DefaultParagraphFont"/>
    <w:rsid w:val="00790C32"/>
  </w:style>
  <w:style w:type="paragraph" w:styleId="FootnoteText">
    <w:name w:val="footnote text"/>
    <w:basedOn w:val="Normal"/>
    <w:link w:val="FootnoteTextChar"/>
    <w:rsid w:val="00790C32"/>
  </w:style>
  <w:style w:type="character" w:customStyle="1" w:styleId="FootnoteTextChar">
    <w:name w:val="Footnote Text Char"/>
    <w:basedOn w:val="DefaultParagraphFont"/>
    <w:link w:val="FootnoteText"/>
    <w:rsid w:val="00790C32"/>
    <w:rPr>
      <w:rFonts w:ascii="Times New Roman" w:eastAsia="Times New Roman" w:hAnsi="Times New Roman" w:cs="Times New Roman"/>
      <w:sz w:val="20"/>
      <w:szCs w:val="20"/>
    </w:rPr>
  </w:style>
  <w:style w:type="character" w:styleId="FootnoteReference">
    <w:name w:val="footnote reference"/>
    <w:rsid w:val="00790C32"/>
    <w:rPr>
      <w:vertAlign w:val="superscript"/>
    </w:rPr>
  </w:style>
  <w:style w:type="character" w:styleId="CommentReference">
    <w:name w:val="annotation reference"/>
    <w:basedOn w:val="DefaultParagraphFont"/>
    <w:semiHidden/>
    <w:unhideWhenUsed/>
    <w:rsid w:val="00790C32"/>
    <w:rPr>
      <w:sz w:val="16"/>
      <w:szCs w:val="16"/>
    </w:rPr>
  </w:style>
  <w:style w:type="paragraph" w:styleId="CommentText">
    <w:name w:val="annotation text"/>
    <w:basedOn w:val="Normal"/>
    <w:link w:val="CommentTextChar"/>
    <w:semiHidden/>
    <w:unhideWhenUsed/>
    <w:rsid w:val="00790C32"/>
    <w:pPr>
      <w:spacing w:after="200"/>
    </w:pPr>
    <w:rPr>
      <w:rFonts w:ascii="Calibri" w:eastAsia="Calibri" w:hAnsi="Calibri"/>
    </w:rPr>
  </w:style>
  <w:style w:type="character" w:customStyle="1" w:styleId="CommentTextChar">
    <w:name w:val="Comment Text Char"/>
    <w:basedOn w:val="DefaultParagraphFont"/>
    <w:link w:val="CommentText"/>
    <w:semiHidden/>
    <w:rsid w:val="00790C32"/>
    <w:rPr>
      <w:rFonts w:ascii="Calibri" w:eastAsia="Calibri" w:hAnsi="Calibri" w:cs="Times New Roman"/>
      <w:sz w:val="20"/>
      <w:szCs w:val="20"/>
    </w:rPr>
  </w:style>
  <w:style w:type="paragraph" w:styleId="CommentSubject">
    <w:name w:val="annotation subject"/>
    <w:basedOn w:val="CommentText"/>
    <w:next w:val="CommentText"/>
    <w:link w:val="CommentSubjectChar"/>
    <w:semiHidden/>
    <w:unhideWhenUsed/>
    <w:rsid w:val="00790C32"/>
    <w:rPr>
      <w:b/>
      <w:bCs/>
    </w:rPr>
  </w:style>
  <w:style w:type="character" w:customStyle="1" w:styleId="CommentSubjectChar">
    <w:name w:val="Comment Subject Char"/>
    <w:basedOn w:val="CommentTextChar"/>
    <w:link w:val="CommentSubject"/>
    <w:semiHidden/>
    <w:rsid w:val="00790C32"/>
    <w:rPr>
      <w:rFonts w:ascii="Calibri" w:eastAsia="Calibri" w:hAnsi="Calibri" w:cs="Times New Roman"/>
      <w:b/>
      <w:bCs/>
      <w:sz w:val="20"/>
      <w:szCs w:val="20"/>
    </w:rPr>
  </w:style>
  <w:style w:type="table" w:styleId="TableGrid">
    <w:name w:val="Table Grid"/>
    <w:basedOn w:val="TableNormal"/>
    <w:uiPriority w:val="39"/>
    <w:rsid w:val="00790C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not in Table Char,List Paragraph Red Char,Sąrašo pastraipa.Bullet Char,Bullet EY Char,Sąrašo pastraipa1 Char,Numbering Char,ERP-List Paragraph Char,List Paragraph11 Char,Sąrašo pastraipa.Bullet1 Char,Buletai Char,lp1 Char"/>
    <w:basedOn w:val="DefaultParagraphFont"/>
    <w:link w:val="ListParagraph"/>
    <w:uiPriority w:val="34"/>
    <w:rsid w:val="00870CAF"/>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BD4C95"/>
    <w:rPr>
      <w:color w:val="808080"/>
    </w:rPr>
  </w:style>
  <w:style w:type="character" w:customStyle="1" w:styleId="Heading2Char">
    <w:name w:val="Heading 2 Char"/>
    <w:basedOn w:val="DefaultParagraphFont"/>
    <w:link w:val="Heading2"/>
    <w:rsid w:val="00D716D2"/>
    <w:rPr>
      <w:rFonts w:ascii="Times New Roman" w:eastAsia="Times New Roman" w:hAnsi="Times New Roman" w:cs="Times New Roman"/>
      <w:sz w:val="24"/>
      <w:szCs w:val="20"/>
      <w:lang w:eastAsia="lt-LT"/>
    </w:rPr>
  </w:style>
  <w:style w:type="numbering" w:customStyle="1" w:styleId="NoList2">
    <w:name w:val="No List2"/>
    <w:next w:val="NoList"/>
    <w:uiPriority w:val="99"/>
    <w:semiHidden/>
    <w:unhideWhenUsed/>
    <w:rsid w:val="00D716D2"/>
  </w:style>
  <w:style w:type="paragraph" w:styleId="BodyTextIndent">
    <w:name w:val="Body Text Indent"/>
    <w:basedOn w:val="Normal"/>
    <w:link w:val="BodyTextIndentChar"/>
    <w:rsid w:val="00D716D2"/>
    <w:rPr>
      <w:sz w:val="24"/>
    </w:rPr>
  </w:style>
  <w:style w:type="character" w:customStyle="1" w:styleId="BodyTextIndentChar">
    <w:name w:val="Body Text Indent Char"/>
    <w:basedOn w:val="DefaultParagraphFont"/>
    <w:link w:val="BodyTextIndent"/>
    <w:rsid w:val="00D716D2"/>
    <w:rPr>
      <w:rFonts w:ascii="Times New Roman" w:eastAsia="Times New Roman" w:hAnsi="Times New Roman" w:cs="Times New Roman"/>
      <w:sz w:val="24"/>
      <w:szCs w:val="20"/>
    </w:rPr>
  </w:style>
  <w:style w:type="paragraph" w:styleId="BlockText">
    <w:name w:val="Block Text"/>
    <w:basedOn w:val="Normal"/>
    <w:semiHidden/>
    <w:unhideWhenUsed/>
    <w:rsid w:val="00D716D2"/>
    <w:pPr>
      <w:ind w:left="-567" w:right="-1425"/>
    </w:pPr>
    <w:rPr>
      <w:rFonts w:ascii="TimesLT" w:hAnsi="TimesLT"/>
      <w:sz w:val="22"/>
      <w:szCs w:val="22"/>
      <w:lang w:val="en-US"/>
    </w:rPr>
  </w:style>
  <w:style w:type="character" w:customStyle="1" w:styleId="Heading1Char">
    <w:name w:val="Heading 1 Char"/>
    <w:basedOn w:val="DefaultParagraphFont"/>
    <w:link w:val="Heading1"/>
    <w:rsid w:val="008C34B2"/>
    <w:rPr>
      <w:rFonts w:ascii="Liberation Sans" w:eastAsia="Microsoft YaHei" w:hAnsi="Liberation Sans" w:cs="Mangal"/>
      <w:color w:val="00000A"/>
      <w:sz w:val="28"/>
      <w:szCs w:val="28"/>
    </w:rPr>
  </w:style>
  <w:style w:type="character" w:customStyle="1" w:styleId="Heading3Char">
    <w:name w:val="Heading 3 Char"/>
    <w:basedOn w:val="DefaultParagraphFont"/>
    <w:link w:val="Heading3"/>
    <w:rsid w:val="008C34B2"/>
    <w:rPr>
      <w:rFonts w:ascii="Liberation Sans" w:eastAsia="Microsoft YaHei" w:hAnsi="Liberation Sans" w:cs="Mangal"/>
      <w:color w:val="00000A"/>
      <w:sz w:val="28"/>
      <w:szCs w:val="28"/>
    </w:rPr>
  </w:style>
  <w:style w:type="numbering" w:customStyle="1" w:styleId="NoList3">
    <w:name w:val="No List3"/>
    <w:next w:val="NoList"/>
    <w:uiPriority w:val="99"/>
    <w:semiHidden/>
    <w:unhideWhenUsed/>
    <w:rsid w:val="008C34B2"/>
  </w:style>
  <w:style w:type="table" w:customStyle="1" w:styleId="TableGrid1">
    <w:name w:val="Table Grid1"/>
    <w:basedOn w:val="TableNormal"/>
    <w:next w:val="TableGrid"/>
    <w:uiPriority w:val="59"/>
    <w:rsid w:val="008C34B2"/>
    <w:pPr>
      <w:spacing w:after="0" w:line="240" w:lineRule="auto"/>
    </w:pPr>
    <w:rPr>
      <w:rFonts w:ascii="Times New Roman"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C34B2"/>
    <w:pPr>
      <w:spacing w:before="100" w:beforeAutospacing="1" w:after="100" w:afterAutospacing="1"/>
    </w:pPr>
    <w:rPr>
      <w:sz w:val="24"/>
      <w:szCs w:val="24"/>
      <w:lang w:val="en-US"/>
    </w:rPr>
  </w:style>
  <w:style w:type="character" w:customStyle="1" w:styleId="normaltextrun">
    <w:name w:val="normaltextrun"/>
    <w:basedOn w:val="DefaultParagraphFont"/>
    <w:rsid w:val="008C34B2"/>
  </w:style>
  <w:style w:type="character" w:customStyle="1" w:styleId="eop">
    <w:name w:val="eop"/>
    <w:basedOn w:val="DefaultParagraphFont"/>
    <w:rsid w:val="008C34B2"/>
  </w:style>
  <w:style w:type="numbering" w:customStyle="1" w:styleId="NoList11">
    <w:name w:val="No List11"/>
    <w:next w:val="NoList"/>
    <w:uiPriority w:val="99"/>
    <w:semiHidden/>
    <w:unhideWhenUsed/>
    <w:rsid w:val="008C34B2"/>
  </w:style>
  <w:style w:type="paragraph" w:customStyle="1" w:styleId="Heading">
    <w:name w:val="Heading"/>
    <w:basedOn w:val="Normal"/>
    <w:next w:val="TextBody"/>
    <w:qFormat/>
    <w:rsid w:val="008C34B2"/>
    <w:pPr>
      <w:keepNext/>
      <w:suppressAutoHyphens/>
      <w:spacing w:before="240" w:after="120"/>
    </w:pPr>
    <w:rPr>
      <w:rFonts w:ascii="Liberation Sans" w:eastAsia="Microsoft YaHei" w:hAnsi="Liberation Sans" w:cs="Mangal"/>
      <w:color w:val="00000A"/>
      <w:sz w:val="28"/>
      <w:szCs w:val="28"/>
    </w:rPr>
  </w:style>
  <w:style w:type="paragraph" w:customStyle="1" w:styleId="TextBody">
    <w:name w:val="Text Body"/>
    <w:basedOn w:val="Normal"/>
    <w:rsid w:val="008C34B2"/>
    <w:pPr>
      <w:suppressAutoHyphens/>
      <w:spacing w:after="140" w:line="288" w:lineRule="auto"/>
    </w:pPr>
    <w:rPr>
      <w:color w:val="00000A"/>
      <w:sz w:val="24"/>
    </w:rPr>
  </w:style>
  <w:style w:type="paragraph" w:styleId="List">
    <w:name w:val="List"/>
    <w:basedOn w:val="TextBody"/>
    <w:rsid w:val="008C34B2"/>
    <w:rPr>
      <w:rFonts w:cs="Mangal"/>
    </w:rPr>
  </w:style>
  <w:style w:type="paragraph" w:styleId="Caption">
    <w:name w:val="caption"/>
    <w:basedOn w:val="Normal"/>
    <w:qFormat/>
    <w:rsid w:val="008C34B2"/>
    <w:pPr>
      <w:suppressLineNumbers/>
      <w:suppressAutoHyphens/>
      <w:spacing w:before="120" w:after="120"/>
    </w:pPr>
    <w:rPr>
      <w:rFonts w:cs="Mangal"/>
      <w:i/>
      <w:iCs/>
      <w:color w:val="00000A"/>
      <w:sz w:val="24"/>
      <w:szCs w:val="24"/>
    </w:rPr>
  </w:style>
  <w:style w:type="paragraph" w:customStyle="1" w:styleId="Index">
    <w:name w:val="Index"/>
    <w:basedOn w:val="Normal"/>
    <w:qFormat/>
    <w:rsid w:val="008C34B2"/>
    <w:pPr>
      <w:suppressLineNumbers/>
      <w:suppressAutoHyphens/>
    </w:pPr>
    <w:rPr>
      <w:rFonts w:cs="Mangal"/>
      <w:color w:val="00000A"/>
      <w:sz w:val="24"/>
    </w:rPr>
  </w:style>
  <w:style w:type="paragraph" w:customStyle="1" w:styleId="Quotations">
    <w:name w:val="Quotations"/>
    <w:basedOn w:val="Normal"/>
    <w:qFormat/>
    <w:rsid w:val="008C34B2"/>
    <w:pPr>
      <w:suppressAutoHyphens/>
    </w:pPr>
    <w:rPr>
      <w:color w:val="00000A"/>
      <w:sz w:val="24"/>
    </w:rPr>
  </w:style>
  <w:style w:type="paragraph" w:styleId="Title">
    <w:name w:val="Title"/>
    <w:basedOn w:val="Heading"/>
    <w:link w:val="TitleChar"/>
    <w:qFormat/>
    <w:rsid w:val="008C34B2"/>
  </w:style>
  <w:style w:type="character" w:customStyle="1" w:styleId="TitleChar">
    <w:name w:val="Title Char"/>
    <w:basedOn w:val="DefaultParagraphFont"/>
    <w:link w:val="Title"/>
    <w:rsid w:val="008C34B2"/>
    <w:rPr>
      <w:rFonts w:ascii="Liberation Sans" w:eastAsia="Microsoft YaHei" w:hAnsi="Liberation Sans" w:cs="Mangal"/>
      <w:color w:val="00000A"/>
      <w:sz w:val="28"/>
      <w:szCs w:val="28"/>
    </w:rPr>
  </w:style>
  <w:style w:type="paragraph" w:styleId="Subtitle">
    <w:name w:val="Subtitle"/>
    <w:basedOn w:val="Heading"/>
    <w:link w:val="SubtitleChar"/>
    <w:qFormat/>
    <w:rsid w:val="008C34B2"/>
  </w:style>
  <w:style w:type="character" w:customStyle="1" w:styleId="SubtitleChar">
    <w:name w:val="Subtitle Char"/>
    <w:basedOn w:val="DefaultParagraphFont"/>
    <w:link w:val="Subtitle"/>
    <w:rsid w:val="008C34B2"/>
    <w:rPr>
      <w:rFonts w:ascii="Liberation Sans" w:eastAsia="Microsoft YaHei" w:hAnsi="Liberation Sans" w:cs="Mangal"/>
      <w:color w:val="00000A"/>
      <w:sz w:val="28"/>
      <w:szCs w:val="28"/>
    </w:rPr>
  </w:style>
  <w:style w:type="character" w:styleId="FollowedHyperlink">
    <w:name w:val="FollowedHyperlink"/>
    <w:basedOn w:val="DefaultParagraphFont"/>
    <w:uiPriority w:val="99"/>
    <w:semiHidden/>
    <w:unhideWhenUsed/>
    <w:rsid w:val="008C34B2"/>
    <w:rPr>
      <w:color w:val="800080"/>
      <w:u w:val="single"/>
    </w:rPr>
  </w:style>
  <w:style w:type="paragraph" w:customStyle="1" w:styleId="msonormal0">
    <w:name w:val="msonormal"/>
    <w:basedOn w:val="Normal"/>
    <w:rsid w:val="008C34B2"/>
    <w:pPr>
      <w:spacing w:before="100" w:beforeAutospacing="1" w:after="100" w:afterAutospacing="1"/>
    </w:pPr>
    <w:rPr>
      <w:sz w:val="24"/>
      <w:szCs w:val="24"/>
      <w:lang w:eastAsia="lt-LT"/>
    </w:rPr>
  </w:style>
  <w:style w:type="paragraph" w:customStyle="1" w:styleId="font0">
    <w:name w:val="font0"/>
    <w:basedOn w:val="Normal"/>
    <w:rsid w:val="008C34B2"/>
    <w:pPr>
      <w:spacing w:before="100" w:beforeAutospacing="1" w:after="100" w:afterAutospacing="1"/>
    </w:pPr>
    <w:rPr>
      <w:rFonts w:ascii="Calibri" w:hAnsi="Calibri" w:cs="Calibri"/>
      <w:color w:val="000000"/>
      <w:sz w:val="22"/>
      <w:szCs w:val="22"/>
      <w:lang w:eastAsia="lt-LT"/>
    </w:rPr>
  </w:style>
  <w:style w:type="paragraph" w:customStyle="1" w:styleId="font5">
    <w:name w:val="font5"/>
    <w:basedOn w:val="Normal"/>
    <w:rsid w:val="008C34B2"/>
    <w:pPr>
      <w:spacing w:before="100" w:beforeAutospacing="1" w:after="100" w:afterAutospacing="1"/>
    </w:pPr>
    <w:rPr>
      <w:rFonts w:ascii="Calibri" w:hAnsi="Calibri" w:cs="Calibri"/>
      <w:color w:val="000000"/>
      <w:sz w:val="22"/>
      <w:szCs w:val="22"/>
      <w:lang w:eastAsia="lt-LT"/>
    </w:rPr>
  </w:style>
  <w:style w:type="paragraph" w:customStyle="1" w:styleId="xl65">
    <w:name w:val="xl65"/>
    <w:basedOn w:val="Normal"/>
    <w:rsid w:val="008C34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lt-LT"/>
    </w:rPr>
  </w:style>
  <w:style w:type="paragraph" w:customStyle="1" w:styleId="xl66">
    <w:name w:val="xl66"/>
    <w:basedOn w:val="Normal"/>
    <w:rsid w:val="008C34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eastAsia="lt-LT"/>
    </w:rPr>
  </w:style>
  <w:style w:type="paragraph" w:customStyle="1" w:styleId="xl67">
    <w:name w:val="xl67"/>
    <w:basedOn w:val="Normal"/>
    <w:rsid w:val="008C34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lt-LT"/>
    </w:rPr>
  </w:style>
  <w:style w:type="paragraph" w:customStyle="1" w:styleId="xl68">
    <w:name w:val="xl68"/>
    <w:basedOn w:val="Normal"/>
    <w:rsid w:val="008C34B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lt-LT"/>
    </w:rPr>
  </w:style>
  <w:style w:type="paragraph" w:customStyle="1" w:styleId="xl69">
    <w:name w:val="xl69"/>
    <w:basedOn w:val="Normal"/>
    <w:rsid w:val="008C34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lang w:eastAsia="lt-LT"/>
    </w:rPr>
  </w:style>
  <w:style w:type="paragraph" w:customStyle="1" w:styleId="xl70">
    <w:name w:val="xl70"/>
    <w:basedOn w:val="Normal"/>
    <w:rsid w:val="008C34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lt-LT"/>
    </w:rPr>
  </w:style>
  <w:style w:type="paragraph" w:customStyle="1" w:styleId="xl71">
    <w:name w:val="xl71"/>
    <w:basedOn w:val="Normal"/>
    <w:rsid w:val="008C34B2"/>
    <w:pPr>
      <w:shd w:val="clear" w:color="000000" w:fill="92D050"/>
      <w:spacing w:before="100" w:beforeAutospacing="1" w:after="100" w:afterAutospacing="1"/>
    </w:pPr>
    <w:rPr>
      <w:sz w:val="24"/>
      <w:szCs w:val="24"/>
      <w:lang w:eastAsia="lt-LT"/>
    </w:rPr>
  </w:style>
  <w:style w:type="paragraph" w:customStyle="1" w:styleId="xl73">
    <w:name w:val="xl73"/>
    <w:basedOn w:val="Normal"/>
    <w:rsid w:val="008C34B2"/>
    <w:pPr>
      <w:pBdr>
        <w:top w:val="single" w:sz="8" w:space="0" w:color="auto"/>
        <w:left w:val="single" w:sz="8" w:space="0" w:color="auto"/>
        <w:bottom w:val="single" w:sz="4" w:space="0" w:color="auto"/>
        <w:right w:val="single" w:sz="8" w:space="0" w:color="auto"/>
      </w:pBdr>
      <w:spacing w:before="100" w:beforeAutospacing="1" w:after="100" w:afterAutospacing="1"/>
    </w:pPr>
    <w:rPr>
      <w:sz w:val="24"/>
      <w:szCs w:val="24"/>
      <w:lang w:eastAsia="lt-LT"/>
    </w:rPr>
  </w:style>
  <w:style w:type="paragraph" w:customStyle="1" w:styleId="xl74">
    <w:name w:val="xl74"/>
    <w:basedOn w:val="Normal"/>
    <w:rsid w:val="008C34B2"/>
    <w:pPr>
      <w:pBdr>
        <w:top w:val="single" w:sz="4" w:space="0" w:color="auto"/>
        <w:left w:val="single" w:sz="8" w:space="0" w:color="auto"/>
        <w:bottom w:val="single" w:sz="4" w:space="0" w:color="auto"/>
        <w:right w:val="single" w:sz="8" w:space="0" w:color="auto"/>
      </w:pBdr>
      <w:spacing w:before="100" w:beforeAutospacing="1" w:after="100" w:afterAutospacing="1"/>
    </w:pPr>
    <w:rPr>
      <w:sz w:val="24"/>
      <w:szCs w:val="24"/>
      <w:lang w:eastAsia="lt-LT"/>
    </w:rPr>
  </w:style>
  <w:style w:type="paragraph" w:customStyle="1" w:styleId="xl75">
    <w:name w:val="xl75"/>
    <w:basedOn w:val="Normal"/>
    <w:rsid w:val="008C34B2"/>
    <w:pPr>
      <w:pBdr>
        <w:top w:val="single" w:sz="4" w:space="0" w:color="auto"/>
        <w:left w:val="single" w:sz="8" w:space="0" w:color="auto"/>
        <w:bottom w:val="single" w:sz="8" w:space="0" w:color="auto"/>
        <w:right w:val="single" w:sz="8" w:space="0" w:color="auto"/>
      </w:pBdr>
      <w:spacing w:before="100" w:beforeAutospacing="1" w:after="100" w:afterAutospacing="1"/>
    </w:pPr>
    <w:rPr>
      <w:sz w:val="24"/>
      <w:szCs w:val="24"/>
      <w:lang w:eastAsia="lt-LT"/>
    </w:rPr>
  </w:style>
  <w:style w:type="paragraph" w:customStyle="1" w:styleId="xl76">
    <w:name w:val="xl76"/>
    <w:basedOn w:val="Normal"/>
    <w:rsid w:val="008C34B2"/>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lt-LT"/>
    </w:rPr>
  </w:style>
  <w:style w:type="paragraph" w:customStyle="1" w:styleId="xl77">
    <w:name w:val="xl77"/>
    <w:basedOn w:val="Normal"/>
    <w:rsid w:val="008C34B2"/>
    <w:pPr>
      <w:pBdr>
        <w:left w:val="single" w:sz="8" w:space="0" w:color="auto"/>
        <w:bottom w:val="single" w:sz="4" w:space="0" w:color="auto"/>
        <w:right w:val="single" w:sz="8" w:space="0" w:color="auto"/>
      </w:pBdr>
      <w:spacing w:before="100" w:beforeAutospacing="1" w:after="100" w:afterAutospacing="1"/>
      <w:textAlignment w:val="center"/>
    </w:pPr>
    <w:rPr>
      <w:sz w:val="24"/>
      <w:szCs w:val="24"/>
      <w:lang w:eastAsia="lt-LT"/>
    </w:rPr>
  </w:style>
  <w:style w:type="paragraph" w:customStyle="1" w:styleId="xl78">
    <w:name w:val="xl78"/>
    <w:basedOn w:val="Normal"/>
    <w:rsid w:val="008C34B2"/>
    <w:pPr>
      <w:pBdr>
        <w:top w:val="single" w:sz="8" w:space="0" w:color="auto"/>
        <w:left w:val="single" w:sz="8" w:space="0" w:color="auto"/>
        <w:bottom w:val="single" w:sz="8" w:space="0" w:color="auto"/>
        <w:right w:val="single" w:sz="8" w:space="0" w:color="auto"/>
      </w:pBdr>
      <w:spacing w:before="100" w:beforeAutospacing="1" w:after="100" w:afterAutospacing="1"/>
    </w:pPr>
    <w:rPr>
      <w:sz w:val="24"/>
      <w:szCs w:val="24"/>
      <w:lang w:eastAsia="lt-LT"/>
    </w:rPr>
  </w:style>
  <w:style w:type="paragraph" w:customStyle="1" w:styleId="xl79">
    <w:name w:val="xl79"/>
    <w:basedOn w:val="Normal"/>
    <w:rsid w:val="008C34B2"/>
    <w:pPr>
      <w:pBdr>
        <w:left w:val="single" w:sz="8" w:space="0" w:color="auto"/>
        <w:bottom w:val="single" w:sz="4" w:space="0" w:color="auto"/>
        <w:right w:val="single" w:sz="8" w:space="0" w:color="auto"/>
      </w:pBdr>
      <w:spacing w:before="100" w:beforeAutospacing="1" w:after="100" w:afterAutospacing="1"/>
    </w:pPr>
    <w:rPr>
      <w:sz w:val="24"/>
      <w:szCs w:val="24"/>
      <w:lang w:eastAsia="lt-LT"/>
    </w:rPr>
  </w:style>
  <w:style w:type="paragraph" w:customStyle="1" w:styleId="xl80">
    <w:name w:val="xl80"/>
    <w:basedOn w:val="Normal"/>
    <w:rsid w:val="008C34B2"/>
    <w:pPr>
      <w:pBdr>
        <w:left w:val="single" w:sz="8" w:space="0" w:color="auto"/>
        <w:right w:val="single" w:sz="8" w:space="0" w:color="auto"/>
      </w:pBdr>
      <w:spacing w:before="100" w:beforeAutospacing="1" w:after="100" w:afterAutospacing="1"/>
    </w:pPr>
    <w:rPr>
      <w:sz w:val="24"/>
      <w:szCs w:val="24"/>
      <w:lang w:eastAsia="lt-LT"/>
    </w:rPr>
  </w:style>
  <w:style w:type="paragraph" w:customStyle="1" w:styleId="xl81">
    <w:name w:val="xl81"/>
    <w:basedOn w:val="Normal"/>
    <w:rsid w:val="008C34B2"/>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24"/>
      <w:szCs w:val="24"/>
      <w:lang w:eastAsia="lt-LT"/>
    </w:rPr>
  </w:style>
  <w:style w:type="paragraph" w:customStyle="1" w:styleId="xl82">
    <w:name w:val="xl82"/>
    <w:basedOn w:val="Normal"/>
    <w:rsid w:val="008C34B2"/>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lt-LT"/>
    </w:rPr>
  </w:style>
  <w:style w:type="paragraph" w:customStyle="1" w:styleId="xl83">
    <w:name w:val="xl83"/>
    <w:basedOn w:val="Normal"/>
    <w:rsid w:val="008C34B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lang w:eastAsia="lt-LT"/>
    </w:rPr>
  </w:style>
  <w:style w:type="paragraph" w:customStyle="1" w:styleId="xl84">
    <w:name w:val="xl84"/>
    <w:basedOn w:val="Normal"/>
    <w:rsid w:val="008C34B2"/>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lang w:eastAsia="lt-LT"/>
    </w:rPr>
  </w:style>
  <w:style w:type="paragraph" w:customStyle="1" w:styleId="xl85">
    <w:name w:val="xl85"/>
    <w:basedOn w:val="Normal"/>
    <w:rsid w:val="008C34B2"/>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sz w:val="24"/>
      <w:szCs w:val="24"/>
      <w:lang w:eastAsia="lt-LT"/>
    </w:rPr>
  </w:style>
  <w:style w:type="paragraph" w:customStyle="1" w:styleId="xl86">
    <w:name w:val="xl86"/>
    <w:basedOn w:val="Normal"/>
    <w:rsid w:val="008C34B2"/>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lang w:eastAsia="lt-LT"/>
    </w:rPr>
  </w:style>
  <w:style w:type="paragraph" w:customStyle="1" w:styleId="xl87">
    <w:name w:val="xl87"/>
    <w:basedOn w:val="Normal"/>
    <w:rsid w:val="008C34B2"/>
    <w:pPr>
      <w:pBdr>
        <w:top w:val="single" w:sz="4" w:space="0" w:color="auto"/>
        <w:left w:val="single" w:sz="4" w:space="0" w:color="auto"/>
        <w:bottom w:val="single" w:sz="4" w:space="0" w:color="auto"/>
      </w:pBdr>
      <w:shd w:val="clear" w:color="000000" w:fill="FFC000"/>
      <w:spacing w:before="100" w:beforeAutospacing="1" w:after="100" w:afterAutospacing="1"/>
      <w:jc w:val="center"/>
      <w:textAlignment w:val="center"/>
    </w:pPr>
    <w:rPr>
      <w:sz w:val="24"/>
      <w:szCs w:val="24"/>
      <w:lang w:eastAsia="lt-LT"/>
    </w:rPr>
  </w:style>
  <w:style w:type="paragraph" w:customStyle="1" w:styleId="xl88">
    <w:name w:val="xl88"/>
    <w:basedOn w:val="Normal"/>
    <w:rsid w:val="008C34B2"/>
    <w:pPr>
      <w:pBdr>
        <w:top w:val="single" w:sz="8" w:space="0" w:color="auto"/>
        <w:left w:val="single" w:sz="8" w:space="0" w:color="auto"/>
        <w:bottom w:val="single" w:sz="8" w:space="0" w:color="auto"/>
        <w:right w:val="single" w:sz="8" w:space="0" w:color="auto"/>
      </w:pBdr>
      <w:shd w:val="clear" w:color="000000" w:fill="FFC000"/>
      <w:spacing w:before="100" w:beforeAutospacing="1" w:after="100" w:afterAutospacing="1"/>
      <w:jc w:val="center"/>
      <w:textAlignment w:val="center"/>
    </w:pPr>
    <w:rPr>
      <w:sz w:val="24"/>
      <w:szCs w:val="24"/>
      <w:lang w:eastAsia="lt-LT"/>
    </w:rPr>
  </w:style>
  <w:style w:type="paragraph" w:customStyle="1" w:styleId="xl89">
    <w:name w:val="xl89"/>
    <w:basedOn w:val="Normal"/>
    <w:rsid w:val="008C34B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 w:val="24"/>
      <w:szCs w:val="24"/>
      <w:lang w:eastAsia="lt-LT"/>
    </w:rPr>
  </w:style>
  <w:style w:type="paragraph" w:customStyle="1" w:styleId="xl90">
    <w:name w:val="xl90"/>
    <w:basedOn w:val="Normal"/>
    <w:rsid w:val="008C34B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sz w:val="24"/>
      <w:szCs w:val="24"/>
      <w:lang w:eastAsia="lt-LT"/>
    </w:rPr>
  </w:style>
  <w:style w:type="paragraph" w:customStyle="1" w:styleId="xl91">
    <w:name w:val="xl91"/>
    <w:basedOn w:val="Normal"/>
    <w:rsid w:val="008C34B2"/>
    <w:pPr>
      <w:pBdr>
        <w:left w:val="single" w:sz="8" w:space="0" w:color="auto"/>
        <w:bottom w:val="single" w:sz="8" w:space="0" w:color="auto"/>
        <w:right w:val="single" w:sz="8" w:space="0" w:color="auto"/>
      </w:pBdr>
      <w:spacing w:before="100" w:beforeAutospacing="1" w:after="100" w:afterAutospacing="1"/>
      <w:textAlignment w:val="center"/>
    </w:pPr>
    <w:rPr>
      <w:sz w:val="24"/>
      <w:szCs w:val="24"/>
      <w:lang w:eastAsia="lt-LT"/>
    </w:rPr>
  </w:style>
  <w:style w:type="paragraph" w:customStyle="1" w:styleId="xl92">
    <w:name w:val="xl92"/>
    <w:basedOn w:val="Normal"/>
    <w:rsid w:val="008C34B2"/>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lang w:eastAsia="lt-LT"/>
    </w:rPr>
  </w:style>
  <w:style w:type="paragraph" w:customStyle="1" w:styleId="xl93">
    <w:name w:val="xl93"/>
    <w:basedOn w:val="Normal"/>
    <w:rsid w:val="008C34B2"/>
    <w:pPr>
      <w:pBdr>
        <w:top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sz w:val="24"/>
      <w:szCs w:val="24"/>
      <w:lang w:eastAsia="lt-LT"/>
    </w:rPr>
  </w:style>
  <w:style w:type="paragraph" w:customStyle="1" w:styleId="xl94">
    <w:name w:val="xl94"/>
    <w:basedOn w:val="Normal"/>
    <w:rsid w:val="008C34B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sz w:val="24"/>
      <w:szCs w:val="24"/>
      <w:lang w:eastAsia="lt-LT"/>
    </w:rPr>
  </w:style>
  <w:style w:type="paragraph" w:customStyle="1" w:styleId="xl95">
    <w:name w:val="xl95"/>
    <w:basedOn w:val="Normal"/>
    <w:rsid w:val="008C34B2"/>
    <w:pPr>
      <w:pBdr>
        <w:top w:val="single" w:sz="4" w:space="0" w:color="auto"/>
        <w:bottom w:val="single" w:sz="4" w:space="0" w:color="auto"/>
      </w:pBdr>
      <w:spacing w:before="100" w:beforeAutospacing="1" w:after="100" w:afterAutospacing="1"/>
      <w:jc w:val="center"/>
      <w:textAlignment w:val="center"/>
    </w:pPr>
    <w:rPr>
      <w:sz w:val="24"/>
      <w:szCs w:val="24"/>
      <w:lang w:eastAsia="lt-LT"/>
    </w:rPr>
  </w:style>
  <w:style w:type="paragraph" w:customStyle="1" w:styleId="xl96">
    <w:name w:val="xl96"/>
    <w:basedOn w:val="Normal"/>
    <w:rsid w:val="008C34B2"/>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lt-LT"/>
    </w:rPr>
  </w:style>
  <w:style w:type="paragraph" w:customStyle="1" w:styleId="xl97">
    <w:name w:val="xl97"/>
    <w:basedOn w:val="Normal"/>
    <w:rsid w:val="008C34B2"/>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4"/>
      <w:szCs w:val="24"/>
      <w:lang w:eastAsia="lt-LT"/>
    </w:rPr>
  </w:style>
  <w:style w:type="paragraph" w:customStyle="1" w:styleId="xl98">
    <w:name w:val="xl98"/>
    <w:basedOn w:val="Normal"/>
    <w:rsid w:val="008C34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eastAsia="lt-LT"/>
    </w:rPr>
  </w:style>
  <w:style w:type="paragraph" w:customStyle="1" w:styleId="xl99">
    <w:name w:val="xl99"/>
    <w:basedOn w:val="Normal"/>
    <w:rsid w:val="008C34B2"/>
    <w:pPr>
      <w:shd w:val="clear" w:color="000000" w:fill="92D050"/>
      <w:spacing w:before="100" w:beforeAutospacing="1" w:after="100" w:afterAutospacing="1"/>
      <w:jc w:val="center"/>
      <w:textAlignment w:val="center"/>
    </w:pPr>
    <w:rPr>
      <w:sz w:val="24"/>
      <w:szCs w:val="24"/>
      <w:lang w:eastAsia="lt-LT"/>
    </w:rPr>
  </w:style>
  <w:style w:type="paragraph" w:customStyle="1" w:styleId="xl100">
    <w:name w:val="xl100"/>
    <w:basedOn w:val="Normal"/>
    <w:rsid w:val="008C34B2"/>
    <w:pPr>
      <w:spacing w:before="100" w:beforeAutospacing="1" w:after="100" w:afterAutospacing="1"/>
      <w:jc w:val="center"/>
      <w:textAlignment w:val="center"/>
    </w:pPr>
    <w:rPr>
      <w:sz w:val="24"/>
      <w:szCs w:val="24"/>
      <w:lang w:eastAsia="lt-LT"/>
    </w:rPr>
  </w:style>
  <w:style w:type="paragraph" w:customStyle="1" w:styleId="xl101">
    <w:name w:val="xl101"/>
    <w:basedOn w:val="Normal"/>
    <w:rsid w:val="008C34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eastAsia="lt-LT"/>
    </w:rPr>
  </w:style>
  <w:style w:type="paragraph" w:customStyle="1" w:styleId="xl102">
    <w:name w:val="xl102"/>
    <w:basedOn w:val="Normal"/>
    <w:rsid w:val="008C34B2"/>
    <w:pPr>
      <w:spacing w:before="100" w:beforeAutospacing="1" w:after="100" w:afterAutospacing="1"/>
      <w:jc w:val="center"/>
      <w:textAlignment w:val="center"/>
    </w:pPr>
    <w:rPr>
      <w:sz w:val="24"/>
      <w:szCs w:val="24"/>
      <w:lang w:eastAsia="lt-LT"/>
    </w:rPr>
  </w:style>
  <w:style w:type="paragraph" w:customStyle="1" w:styleId="xl103">
    <w:name w:val="xl103"/>
    <w:basedOn w:val="Normal"/>
    <w:rsid w:val="008C34B2"/>
    <w:pPr>
      <w:pBdr>
        <w:top w:val="single" w:sz="4" w:space="0" w:color="auto"/>
      </w:pBdr>
      <w:spacing w:before="100" w:beforeAutospacing="1" w:after="100" w:afterAutospacing="1"/>
    </w:pPr>
    <w:rPr>
      <w:sz w:val="24"/>
      <w:szCs w:val="24"/>
      <w:lang w:eastAsia="lt-LT"/>
    </w:rPr>
  </w:style>
  <w:style w:type="paragraph" w:customStyle="1" w:styleId="xl104">
    <w:name w:val="xl104"/>
    <w:basedOn w:val="Normal"/>
    <w:rsid w:val="008C34B2"/>
    <w:pPr>
      <w:pBdr>
        <w:bottom w:val="single" w:sz="4" w:space="0" w:color="auto"/>
      </w:pBdr>
      <w:spacing w:before="100" w:beforeAutospacing="1" w:after="100" w:afterAutospacing="1"/>
    </w:pPr>
    <w:rPr>
      <w:sz w:val="24"/>
      <w:szCs w:val="24"/>
      <w:lang w:eastAsia="lt-LT"/>
    </w:rPr>
  </w:style>
  <w:style w:type="paragraph" w:customStyle="1" w:styleId="xl105">
    <w:name w:val="xl105"/>
    <w:basedOn w:val="Normal"/>
    <w:rsid w:val="008C34B2"/>
    <w:pPr>
      <w:pBdr>
        <w:left w:val="single" w:sz="4" w:space="0" w:color="auto"/>
        <w:bottom w:val="single" w:sz="4" w:space="0" w:color="auto"/>
      </w:pBdr>
      <w:shd w:val="clear" w:color="000000" w:fill="FFFF00"/>
      <w:spacing w:before="100" w:beforeAutospacing="1" w:after="100" w:afterAutospacing="1"/>
      <w:jc w:val="center"/>
      <w:textAlignment w:val="center"/>
    </w:pPr>
    <w:rPr>
      <w:sz w:val="24"/>
      <w:szCs w:val="24"/>
      <w:lang w:eastAsia="lt-LT"/>
    </w:rPr>
  </w:style>
  <w:style w:type="paragraph" w:customStyle="1" w:styleId="xl106">
    <w:name w:val="xl106"/>
    <w:basedOn w:val="Normal"/>
    <w:rsid w:val="008C34B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sz w:val="24"/>
      <w:szCs w:val="24"/>
      <w:lang w:eastAsia="lt-LT"/>
    </w:rPr>
  </w:style>
  <w:style w:type="paragraph" w:customStyle="1" w:styleId="xl107">
    <w:name w:val="xl107"/>
    <w:basedOn w:val="Normal"/>
    <w:rsid w:val="008C34B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4"/>
      <w:szCs w:val="24"/>
      <w:lang w:eastAsia="lt-LT"/>
    </w:rPr>
  </w:style>
  <w:style w:type="paragraph" w:customStyle="1" w:styleId="xl108">
    <w:name w:val="xl108"/>
    <w:basedOn w:val="Normal"/>
    <w:rsid w:val="008C34B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4"/>
      <w:szCs w:val="24"/>
      <w:lang w:eastAsia="lt-LT"/>
    </w:rPr>
  </w:style>
  <w:style w:type="paragraph" w:customStyle="1" w:styleId="xl109">
    <w:name w:val="xl109"/>
    <w:basedOn w:val="Normal"/>
    <w:rsid w:val="008C34B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lt-LT"/>
    </w:rPr>
  </w:style>
  <w:style w:type="table" w:customStyle="1" w:styleId="TableGrid11">
    <w:name w:val="Table Grid11"/>
    <w:basedOn w:val="TableNormal"/>
    <w:next w:val="TableGrid"/>
    <w:uiPriority w:val="39"/>
    <w:rsid w:val="008C34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C34B2"/>
    <w:rPr>
      <w:b/>
      <w:bCs/>
    </w:rPr>
  </w:style>
  <w:style w:type="paragraph" w:styleId="Revision">
    <w:name w:val="Revision"/>
    <w:hidden/>
    <w:semiHidden/>
    <w:rsid w:val="008C34B2"/>
    <w:pPr>
      <w:spacing w:after="0" w:line="240" w:lineRule="auto"/>
    </w:pPr>
    <w:rPr>
      <w:rFonts w:ascii="Times New Roman" w:eastAsia="Times New Roman" w:hAnsi="Times New Roman" w:cs="Times New Roman"/>
      <w:color w:val="00000A"/>
      <w:sz w:val="24"/>
      <w:szCs w:val="20"/>
    </w:rPr>
  </w:style>
  <w:style w:type="table" w:customStyle="1" w:styleId="TableGrid2">
    <w:name w:val="Table Grid2"/>
    <w:basedOn w:val="TableNormal"/>
    <w:next w:val="TableGrid"/>
    <w:uiPriority w:val="39"/>
    <w:rsid w:val="008C34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8C34B2"/>
  </w:style>
  <w:style w:type="table" w:customStyle="1" w:styleId="TableGrid3">
    <w:name w:val="Table Grid3"/>
    <w:basedOn w:val="TableNormal"/>
    <w:next w:val="TableGrid"/>
    <w:uiPriority w:val="39"/>
    <w:rsid w:val="008C34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C34B2"/>
    <w:rPr>
      <w:i/>
      <w:iCs/>
    </w:rPr>
  </w:style>
  <w:style w:type="paragraph" w:customStyle="1" w:styleId="xl72">
    <w:name w:val="xl72"/>
    <w:basedOn w:val="Normal"/>
    <w:rsid w:val="008C34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eastAsia="lt-LT"/>
    </w:rPr>
  </w:style>
  <w:style w:type="numbering" w:customStyle="1" w:styleId="NoList31">
    <w:name w:val="No List31"/>
    <w:next w:val="NoList"/>
    <w:uiPriority w:val="99"/>
    <w:semiHidden/>
    <w:unhideWhenUsed/>
    <w:rsid w:val="008C34B2"/>
  </w:style>
  <w:style w:type="table" w:customStyle="1" w:styleId="TableGrid4">
    <w:name w:val="Table Grid4"/>
    <w:basedOn w:val="TableNormal"/>
    <w:next w:val="TableGrid"/>
    <w:uiPriority w:val="39"/>
    <w:rsid w:val="008C34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locked/>
    <w:rsid w:val="0043556D"/>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43556D"/>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94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runa.kaminskiene@ka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1332</TotalTime>
  <Pages>47</Pages>
  <Words>74414</Words>
  <Characters>42416</Characters>
  <Application>Microsoft Office Word</Application>
  <DocSecurity>0</DocSecurity>
  <Lines>353</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 Kaminskiene</dc:creator>
  <cp:lastModifiedBy>Aruna Kaminskiene</cp:lastModifiedBy>
  <cp:revision>46</cp:revision>
  <cp:lastPrinted>2024-08-16T07:24:00Z</cp:lastPrinted>
  <dcterms:created xsi:type="dcterms:W3CDTF">2024-08-22T12:22:00Z</dcterms:created>
  <dcterms:modified xsi:type="dcterms:W3CDTF">2026-07-16T12:43:00Z</dcterms:modified>
</cp:coreProperties>
</file>